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tabs>
          <w:tab w:pos="3930" w:val="left" w:leader="none"/>
        </w:tabs>
        <w:spacing w:before="63"/>
        <w:ind w:left="753" w:right="0" w:firstLine="0"/>
        <w:jc w:val="left"/>
        <w:rPr>
          <w:rFonts w:ascii="Times New Roman"/>
          <w:sz w:val="34"/>
        </w:rPr>
      </w:pPr>
      <w:r>
        <w:rPr/>
        <w:drawing>
          <wp:anchor distT="0" distB="0" distL="0" distR="0" allowOverlap="1" layoutInCell="1" locked="0" behindDoc="0" simplePos="0" relativeHeight="15739904">
            <wp:simplePos x="0" y="0"/>
            <wp:positionH relativeFrom="page">
              <wp:posOffset>6095</wp:posOffset>
            </wp:positionH>
            <wp:positionV relativeFrom="page">
              <wp:posOffset>3875622</wp:posOffset>
            </wp:positionV>
            <wp:extent cx="5187695" cy="633749"/>
            <wp:effectExtent l="0" t="0" r="0" b="0"/>
            <wp:wrapNone/>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5187695" cy="633749"/>
                    </a:xfrm>
                    <a:prstGeom prst="rect">
                      <a:avLst/>
                    </a:prstGeom>
                  </pic:spPr>
                </pic:pic>
              </a:graphicData>
            </a:graphic>
          </wp:anchor>
        </w:drawing>
      </w:r>
      <w:r>
        <w:rPr/>
        <w:pict>
          <v:group style="position:absolute;margin-left:.48pt;margin-top:7.025502pt;width:408pt;height:13.45pt;mso-position-horizontal-relative:page;mso-position-vertical-relative:paragraph;z-index:-22803968" coordorigin="10,141" coordsize="8160,269">
            <v:shape style="position:absolute;left:4646;top:140;width:1613;height:269" type="#_x0000_t75" stroked="false">
              <v:imagedata r:id="rId6" o:title=""/>
            </v:shape>
            <v:rect style="position:absolute;left:9;top:140;width:8160;height:260" filled="true" fillcolor="#ba9e67" stroked="false">
              <v:fill type="solid"/>
            </v:rect>
            <w10:wrap type="none"/>
          </v:group>
        </w:pict>
      </w:r>
      <w:r>
        <w:rPr/>
        <w:pict>
          <v:group style="position:absolute;margin-left:.48pt;margin-top:268.220764pt;width:408pt;height:17.8pt;mso-position-horizontal-relative:page;mso-position-vertical-relative:page;z-index:15740928" coordorigin="10,5364" coordsize="8160,356">
            <v:shape style="position:absolute;left:1891;top:5383;width:3072;height:250" type="#_x0000_t75" stroked="false">
              <v:imagedata r:id="rId7" o:title=""/>
            </v:shape>
            <v:shape style="position:absolute;left:1891;top:5383;width:3072;height:250" type="#_x0000_t75" stroked="false">
              <v:imagedata r:id="rId7" o:title=""/>
            </v:shape>
            <v:rect style="position:absolute;left:9;top:5364;width:8160;height:356" filled="true" fillcolor="#161349" stroked="false">
              <v:fill type="solid"/>
            </v:rect>
            <w10:wrap type="none"/>
          </v:group>
        </w:pict>
      </w:r>
      <w:r>
        <w:rPr/>
        <w:pict>
          <v:group style="position:absolute;margin-left:.48pt;margin-top:292.691681pt;width:408.5pt;height:2.4pt;mso-position-horizontal-relative:page;mso-position-vertical-relative:page;z-index:15741440" coordorigin="10,5854" coordsize="8170,48">
            <v:shape style="position:absolute;left:9;top:5853;width:8170;height:48" type="#_x0000_t75" stroked="false">
              <v:imagedata r:id="rId8" o:title=""/>
            </v:shape>
            <v:rect style="position:absolute;left:9;top:5853;width:8160;height:39" filled="true" fillcolor="#b8c6e6" stroked="false">
              <v:fill type="solid"/>
            </v:rect>
            <w10:wrap type="none"/>
          </v:group>
        </w:pict>
      </w:r>
      <w:r>
        <w:rPr>
          <w:rFonts w:ascii="Times New Roman"/>
          <w:color w:val="FFFFE2"/>
          <w:w w:val="95"/>
          <w:sz w:val="34"/>
        </w:rPr>
        <w:t>M</w:t>
      </w:r>
      <w:r>
        <w:rPr>
          <w:rFonts w:ascii="Times New Roman"/>
          <w:color w:val="FFFFE2"/>
          <w:spacing w:val="-35"/>
          <w:w w:val="95"/>
          <w:sz w:val="34"/>
        </w:rPr>
        <w:t> </w:t>
      </w:r>
      <w:r>
        <w:rPr>
          <w:rFonts w:ascii="Times New Roman"/>
          <w:color w:val="E4CFBA"/>
          <w:w w:val="95"/>
          <w:sz w:val="34"/>
        </w:rPr>
        <w:t>c</w:t>
      </w:r>
      <w:r>
        <w:rPr>
          <w:rFonts w:ascii="Times New Roman"/>
          <w:color w:val="E4CFBA"/>
          <w:spacing w:val="-42"/>
          <w:w w:val="95"/>
          <w:sz w:val="34"/>
        </w:rPr>
        <w:t> </w:t>
      </w:r>
      <w:r>
        <w:rPr>
          <w:rFonts w:ascii="Times New Roman"/>
          <w:color w:val="AF9C74"/>
          <w:w w:val="95"/>
          <w:sz w:val="34"/>
        </w:rPr>
        <w:t>G</w:t>
      </w:r>
      <w:r>
        <w:rPr>
          <w:rFonts w:ascii="Times New Roman"/>
          <w:color w:val="AF9C74"/>
          <w:spacing w:val="-37"/>
          <w:w w:val="95"/>
          <w:sz w:val="34"/>
        </w:rPr>
        <w:t> </w:t>
      </w:r>
      <w:r>
        <w:rPr>
          <w:rFonts w:ascii="Times New Roman"/>
          <w:color w:val="C4B193"/>
          <w:w w:val="95"/>
          <w:sz w:val="34"/>
        </w:rPr>
        <w:t>RAW</w:t>
      </w:r>
      <w:r>
        <w:rPr>
          <w:rFonts w:ascii="Times New Roman"/>
          <w:color w:val="C4B193"/>
          <w:spacing w:val="-33"/>
          <w:w w:val="95"/>
          <w:sz w:val="34"/>
        </w:rPr>
        <w:t> </w:t>
      </w:r>
      <w:r>
        <w:rPr>
          <w:rFonts w:ascii="Times New Roman"/>
          <w:color w:val="BAA380"/>
          <w:w w:val="95"/>
          <w:sz w:val="34"/>
        </w:rPr>
        <w:t>-</w:t>
      </w:r>
      <w:r>
        <w:rPr>
          <w:rFonts w:ascii="Times New Roman"/>
          <w:color w:val="BAA380"/>
          <w:spacing w:val="-40"/>
          <w:w w:val="95"/>
          <w:sz w:val="34"/>
        </w:rPr>
        <w:t> </w:t>
      </w:r>
      <w:r>
        <w:rPr>
          <w:rFonts w:ascii="Times New Roman"/>
          <w:color w:val="D1C1A5"/>
          <w:w w:val="95"/>
          <w:sz w:val="34"/>
        </w:rPr>
        <w:t>H</w:t>
      </w:r>
      <w:r>
        <w:rPr>
          <w:rFonts w:ascii="Times New Roman"/>
          <w:color w:val="D1C1A5"/>
          <w:spacing w:val="-27"/>
          <w:w w:val="95"/>
          <w:sz w:val="34"/>
        </w:rPr>
        <w:t> </w:t>
      </w:r>
      <w:r>
        <w:rPr>
          <w:rFonts w:ascii="Times New Roman"/>
          <w:color w:val="D1C1A5"/>
          <w:w w:val="95"/>
          <w:sz w:val="34"/>
        </w:rPr>
        <w:t>I</w:t>
      </w:r>
      <w:r>
        <w:rPr>
          <w:rFonts w:ascii="Times New Roman"/>
          <w:color w:val="D1C1A5"/>
          <w:spacing w:val="-52"/>
          <w:w w:val="95"/>
          <w:sz w:val="34"/>
        </w:rPr>
        <w:t> </w:t>
      </w:r>
      <w:r>
        <w:rPr>
          <w:rFonts w:ascii="Times New Roman"/>
          <w:color w:val="FFFFFF"/>
          <w:w w:val="95"/>
          <w:sz w:val="34"/>
        </w:rPr>
        <w:t>L.L</w:t>
        <w:tab/>
      </w:r>
      <w:r>
        <w:rPr>
          <w:rFonts w:ascii="Times New Roman"/>
          <w:color w:val="69563B"/>
          <w:w w:val="95"/>
          <w:sz w:val="34"/>
        </w:rPr>
        <w:t>.</w:t>
      </w:r>
      <w:r>
        <w:rPr>
          <w:rFonts w:ascii="Times New Roman"/>
          <w:color w:val="69563B"/>
          <w:spacing w:val="-20"/>
          <w:w w:val="95"/>
          <w:sz w:val="34"/>
        </w:rPr>
        <w:t> </w:t>
      </w:r>
      <w:r>
        <w:rPr>
          <w:rFonts w:ascii="Times New Roman"/>
          <w:color w:val="BA9E79"/>
          <w:w w:val="95"/>
          <w:sz w:val="34"/>
        </w:rPr>
        <w:t>'</w:t>
      </w:r>
    </w:p>
    <w:p>
      <w:pPr>
        <w:pStyle w:val="BodyText"/>
        <w:rPr>
          <w:rFonts w:ascii="Times New Roman"/>
          <w:sz w:val="20"/>
        </w:rPr>
      </w:pPr>
    </w:p>
    <w:p>
      <w:pPr>
        <w:pStyle w:val="BodyText"/>
        <w:spacing w:before="3"/>
        <w:rPr>
          <w:rFonts w:ascii="Times New Roman"/>
          <w:sz w:val="19"/>
        </w:rPr>
      </w:pPr>
      <w:r>
        <w:rPr/>
        <w:pict>
          <v:group style="position:absolute;margin-left:25.92pt;margin-top:13.86864pt;width:54.25pt;height:27.15pt;mso-position-horizontal-relative:page;mso-position-vertical-relative:paragraph;z-index:-15728128;mso-wrap-distance-left:0;mso-wrap-distance-right:0" coordorigin="518,277" coordsize="1085,543">
            <v:rect style="position:absolute;left:518;top:377;width:1085;height:356" filled="true" fillcolor="#000000" stroked="false">
              <v:fill type="solid"/>
            </v:rect>
            <v:shapetype id="_x0000_t202" o:spt="202" coordsize="21600,21600" path="m,l,21600r21600,l21600,xe">
              <v:stroke joinstyle="miter"/>
              <v:path gradientshapeok="t" o:connecttype="rect"/>
            </v:shapetype>
            <v:shape style="position:absolute;left:518;top:277;width:1085;height:543" type="#_x0000_t202" filled="false" stroked="false">
              <v:textbox inset="0,0,0,0">
                <w:txbxContent>
                  <w:p>
                    <w:pPr>
                      <w:spacing w:line="542" w:lineRule="exact" w:before="0"/>
                      <w:ind w:left="-6" w:right="-15" w:firstLine="0"/>
                      <w:jc w:val="left"/>
                      <w:rPr>
                        <w:rFonts w:ascii="Times New Roman"/>
                        <w:sz w:val="49"/>
                      </w:rPr>
                    </w:pPr>
                    <w:r>
                      <w:rPr>
                        <w:rFonts w:ascii="Times New Roman"/>
                        <w:color w:val="FFFFFF"/>
                        <w:w w:val="105"/>
                        <w:sz w:val="49"/>
                      </w:rPr>
                      <w:t>TH</w:t>
                    </w:r>
                    <w:r>
                      <w:rPr>
                        <w:rFonts w:ascii="Times New Roman"/>
                        <w:color w:val="FFFFFF"/>
                        <w:spacing w:val="-36"/>
                        <w:w w:val="105"/>
                        <w:sz w:val="49"/>
                      </w:rPr>
                      <w:t> </w:t>
                    </w:r>
                    <w:r>
                      <w:rPr>
                        <w:rFonts w:ascii="Times New Roman"/>
                        <w:color w:val="FFFFFF"/>
                        <w:spacing w:val="-11"/>
                        <w:w w:val="105"/>
                        <w:sz w:val="49"/>
                      </w:rPr>
                      <w:t>E</w:t>
                    </w:r>
                  </w:p>
                </w:txbxContent>
              </v:textbox>
              <w10:wrap type="none"/>
            </v:shape>
            <w10:wrap type="topAndBottom"/>
          </v:group>
        </w:pict>
      </w:r>
      <w:r>
        <w:rPr/>
        <w:pict>
          <v:group style="position:absolute;margin-left:90.239998pt;margin-top:14.879252pt;width:151.2pt;height:25.7pt;mso-position-horizontal-relative:page;mso-position-vertical-relative:paragraph;z-index:-15727104;mso-wrap-distance-left:0;mso-wrap-distance-right:0" coordorigin="1805,298" coordsize="3024,514">
            <v:rect style="position:absolute;left:1804;top:377;width:3024;height:356" filled="true" fillcolor="#000000" stroked="false">
              <v:fill type="solid"/>
            </v:rect>
            <v:shape style="position:absolute;left:1804;top:297;width:3024;height:514" type="#_x0000_t202" filled="false" stroked="false">
              <v:textbox inset="0,0,0,0">
                <w:txbxContent>
                  <w:p>
                    <w:pPr>
                      <w:spacing w:line="514" w:lineRule="exact" w:before="0"/>
                      <w:ind w:left="-14" w:right="0" w:firstLine="0"/>
                      <w:jc w:val="left"/>
                      <w:rPr>
                        <w:rFonts w:ascii="Arial"/>
                        <w:sz w:val="46"/>
                      </w:rPr>
                    </w:pPr>
                    <w:r>
                      <w:rPr>
                        <w:rFonts w:ascii="Arial"/>
                        <w:color w:val="FFFFFF"/>
                        <w:w w:val="120"/>
                        <w:sz w:val="46"/>
                      </w:rPr>
                      <w:t>COMPLETE</w:t>
                    </w:r>
                  </w:p>
                </w:txbxContent>
              </v:textbox>
              <w10:wrap type="none"/>
            </v:shape>
            <w10:wrap type="topAndBottom"/>
          </v:group>
        </w:pict>
      </w:r>
      <w:r>
        <w:rPr/>
        <w:pict>
          <v:group style="position:absolute;margin-left:251.520004pt;margin-top:15.359052pt;width:85.45pt;height:25.7pt;mso-position-horizontal-relative:page;mso-position-vertical-relative:paragraph;z-index:-15726080;mso-wrap-distance-left:0;mso-wrap-distance-right:0" coordorigin="5030,307" coordsize="1709,514">
            <v:rect style="position:absolute;left:5030;top:387;width:1709;height:346" filled="true" fillcolor="#000000" stroked="false">
              <v:fill type="solid"/>
            </v:rect>
            <v:shape style="position:absolute;left:5030;top:307;width:1709;height:514" type="#_x0000_t202" filled="false" stroked="false">
              <v:textbox inset="0,0,0,0">
                <w:txbxContent>
                  <w:p>
                    <w:pPr>
                      <w:spacing w:line="514" w:lineRule="exact" w:before="0"/>
                      <w:ind w:left="-15" w:right="-15" w:firstLine="0"/>
                      <w:jc w:val="left"/>
                      <w:rPr>
                        <w:rFonts w:ascii="Arial"/>
                        <w:sz w:val="46"/>
                      </w:rPr>
                    </w:pPr>
                    <w:r>
                      <w:rPr>
                        <w:rFonts w:ascii="Arial"/>
                        <w:color w:val="FFFFFF"/>
                        <w:w w:val="115"/>
                        <w:sz w:val="46"/>
                      </w:rPr>
                      <w:t>GUIDE</w:t>
                    </w:r>
                  </w:p>
                </w:txbxContent>
              </v:textbox>
              <w10:wrap type="none"/>
            </v:shape>
            <w10:wrap type="topAndBottom"/>
          </v:group>
        </w:pict>
      </w:r>
      <w:r>
        <w:rPr/>
        <w:pict>
          <v:group style="position:absolute;margin-left:348.480011pt;margin-top:13.069375pt;width:35.550pt;height:27.95pt;mso-position-horizontal-relative:page;mso-position-vertical-relative:paragraph;z-index:-15725056;mso-wrap-distance-left:0;mso-wrap-distance-right:0" coordorigin="6970,261" coordsize="711,559">
            <v:rect style="position:absolute;left:6969;top:377;width:711;height:356" filled="true" fillcolor="#000000" stroked="false">
              <v:fill type="solid"/>
            </v:rect>
            <v:shape style="position:absolute;left:6969;top:261;width:711;height:559" type="#_x0000_t202" filled="false" stroked="false">
              <v:textbox inset="0,0,0,0">
                <w:txbxContent>
                  <w:p>
                    <w:pPr>
                      <w:spacing w:line="558" w:lineRule="exact" w:before="0"/>
                      <w:ind w:left="-2" w:right="-15" w:firstLine="0"/>
                      <w:jc w:val="left"/>
                      <w:rPr>
                        <w:rFonts w:ascii="Arial"/>
                        <w:sz w:val="50"/>
                      </w:rPr>
                    </w:pPr>
                    <w:r>
                      <w:rPr>
                        <w:rFonts w:ascii="Arial"/>
                        <w:color w:val="FFFFFF"/>
                        <w:sz w:val="50"/>
                      </w:rPr>
                      <w:t>TO</w:t>
                    </w:r>
                  </w:p>
                </w:txbxContent>
              </v:textbox>
              <w10:wrap type="none"/>
            </v:shape>
            <w10:wrap type="topAndBottom"/>
          </v:group>
        </w:pict>
      </w:r>
      <w:r>
        <w:rPr/>
        <w:drawing>
          <wp:anchor distT="0" distB="0" distL="0" distR="0" allowOverlap="1" layoutInCell="1" locked="0" behindDoc="0" simplePos="0" relativeHeight="8">
            <wp:simplePos x="0" y="0"/>
            <wp:positionH relativeFrom="page">
              <wp:posOffset>280415</wp:posOffset>
            </wp:positionH>
            <wp:positionV relativeFrom="paragraph">
              <wp:posOffset>678766</wp:posOffset>
            </wp:positionV>
            <wp:extent cx="817166" cy="792479"/>
            <wp:effectExtent l="0" t="0" r="0" b="0"/>
            <wp:wrapTopAndBottom/>
            <wp:docPr id="3" name="image5.png"/>
            <wp:cNvGraphicFramePr>
              <a:graphicFrameLocks noChangeAspect="1"/>
            </wp:cNvGraphicFramePr>
            <a:graphic>
              <a:graphicData uri="http://schemas.openxmlformats.org/drawingml/2006/picture">
                <pic:pic>
                  <pic:nvPicPr>
                    <pic:cNvPr id="4" name="image5.png"/>
                    <pic:cNvPicPr/>
                  </pic:nvPicPr>
                  <pic:blipFill>
                    <a:blip r:embed="rId9" cstate="print"/>
                    <a:stretch>
                      <a:fillRect/>
                    </a:stretch>
                  </pic:blipFill>
                  <pic:spPr>
                    <a:xfrm>
                      <a:off x="0" y="0"/>
                      <a:ext cx="817166" cy="792479"/>
                    </a:xfrm>
                    <a:prstGeom prst="rect">
                      <a:avLst/>
                    </a:prstGeom>
                  </pic:spPr>
                </pic:pic>
              </a:graphicData>
            </a:graphic>
          </wp:anchor>
        </w:drawing>
      </w:r>
      <w:r>
        <w:rPr/>
        <w:drawing>
          <wp:anchor distT="0" distB="0" distL="0" distR="0" allowOverlap="1" layoutInCell="1" locked="0" behindDoc="0" simplePos="0" relativeHeight="9">
            <wp:simplePos x="0" y="0"/>
            <wp:positionH relativeFrom="page">
              <wp:posOffset>1231391</wp:posOffset>
            </wp:positionH>
            <wp:positionV relativeFrom="paragraph">
              <wp:posOffset>690955</wp:posOffset>
            </wp:positionV>
            <wp:extent cx="725692" cy="768096"/>
            <wp:effectExtent l="0" t="0" r="0" b="0"/>
            <wp:wrapTopAndBottom/>
            <wp:docPr id="5" name="image6.png"/>
            <wp:cNvGraphicFramePr>
              <a:graphicFrameLocks noChangeAspect="1"/>
            </wp:cNvGraphicFramePr>
            <a:graphic>
              <a:graphicData uri="http://schemas.openxmlformats.org/drawingml/2006/picture">
                <pic:pic>
                  <pic:nvPicPr>
                    <pic:cNvPr id="6" name="image6.png"/>
                    <pic:cNvPicPr/>
                  </pic:nvPicPr>
                  <pic:blipFill>
                    <a:blip r:embed="rId10" cstate="print"/>
                    <a:stretch>
                      <a:fillRect/>
                    </a:stretch>
                  </pic:blipFill>
                  <pic:spPr>
                    <a:xfrm>
                      <a:off x="0" y="0"/>
                      <a:ext cx="725692" cy="768096"/>
                    </a:xfrm>
                    <a:prstGeom prst="rect">
                      <a:avLst/>
                    </a:prstGeom>
                  </pic:spPr>
                </pic:pic>
              </a:graphicData>
            </a:graphic>
          </wp:anchor>
        </w:drawing>
      </w:r>
      <w:r>
        <w:rPr/>
        <w:drawing>
          <wp:anchor distT="0" distB="0" distL="0" distR="0" allowOverlap="1" layoutInCell="1" locked="0" behindDoc="0" simplePos="0" relativeHeight="10">
            <wp:simplePos x="0" y="0"/>
            <wp:positionH relativeFrom="page">
              <wp:posOffset>2011679</wp:posOffset>
            </wp:positionH>
            <wp:positionV relativeFrom="paragraph">
              <wp:posOffset>660486</wp:posOffset>
            </wp:positionV>
            <wp:extent cx="713495" cy="798576"/>
            <wp:effectExtent l="0" t="0" r="0" b="0"/>
            <wp:wrapTopAndBottom/>
            <wp:docPr id="7" name="image7.png"/>
            <wp:cNvGraphicFramePr>
              <a:graphicFrameLocks noChangeAspect="1"/>
            </wp:cNvGraphicFramePr>
            <a:graphic>
              <a:graphicData uri="http://schemas.openxmlformats.org/drawingml/2006/picture">
                <pic:pic>
                  <pic:nvPicPr>
                    <pic:cNvPr id="8" name="image7.png"/>
                    <pic:cNvPicPr/>
                  </pic:nvPicPr>
                  <pic:blipFill>
                    <a:blip r:embed="rId11" cstate="print"/>
                    <a:stretch>
                      <a:fillRect/>
                    </a:stretch>
                  </pic:blipFill>
                  <pic:spPr>
                    <a:xfrm>
                      <a:off x="0" y="0"/>
                      <a:ext cx="713495" cy="798576"/>
                    </a:xfrm>
                    <a:prstGeom prst="rect">
                      <a:avLst/>
                    </a:prstGeom>
                  </pic:spPr>
                </pic:pic>
              </a:graphicData>
            </a:graphic>
          </wp:anchor>
        </w:drawing>
      </w:r>
      <w:r>
        <w:rPr/>
        <w:drawing>
          <wp:anchor distT="0" distB="0" distL="0" distR="0" allowOverlap="1" layoutInCell="1" locked="0" behindDoc="0" simplePos="0" relativeHeight="11">
            <wp:simplePos x="0" y="0"/>
            <wp:positionH relativeFrom="page">
              <wp:posOffset>2810255</wp:posOffset>
            </wp:positionH>
            <wp:positionV relativeFrom="paragraph">
              <wp:posOffset>690955</wp:posOffset>
            </wp:positionV>
            <wp:extent cx="231733" cy="768096"/>
            <wp:effectExtent l="0" t="0" r="0" b="0"/>
            <wp:wrapTopAndBottom/>
            <wp:docPr id="9" name="image8.png"/>
            <wp:cNvGraphicFramePr>
              <a:graphicFrameLocks noChangeAspect="1"/>
            </wp:cNvGraphicFramePr>
            <a:graphic>
              <a:graphicData uri="http://schemas.openxmlformats.org/drawingml/2006/picture">
                <pic:pic>
                  <pic:nvPicPr>
                    <pic:cNvPr id="10" name="image8.png"/>
                    <pic:cNvPicPr/>
                  </pic:nvPicPr>
                  <pic:blipFill>
                    <a:blip r:embed="rId12" cstate="print"/>
                    <a:stretch>
                      <a:fillRect/>
                    </a:stretch>
                  </pic:blipFill>
                  <pic:spPr>
                    <a:xfrm>
                      <a:off x="0" y="0"/>
                      <a:ext cx="231733" cy="768096"/>
                    </a:xfrm>
                    <a:prstGeom prst="rect">
                      <a:avLst/>
                    </a:prstGeom>
                  </pic:spPr>
                </pic:pic>
              </a:graphicData>
            </a:graphic>
          </wp:anchor>
        </w:drawing>
      </w:r>
      <w:r>
        <w:rPr/>
        <w:drawing>
          <wp:anchor distT="0" distB="0" distL="0" distR="0" allowOverlap="1" layoutInCell="1" locked="0" behindDoc="0" simplePos="0" relativeHeight="12">
            <wp:simplePos x="0" y="0"/>
            <wp:positionH relativeFrom="page">
              <wp:posOffset>3169920</wp:posOffset>
            </wp:positionH>
            <wp:positionV relativeFrom="paragraph">
              <wp:posOffset>684861</wp:posOffset>
            </wp:positionV>
            <wp:extent cx="823264" cy="780288"/>
            <wp:effectExtent l="0" t="0" r="0" b="0"/>
            <wp:wrapTopAndBottom/>
            <wp:docPr id="11" name="image9.png"/>
            <wp:cNvGraphicFramePr>
              <a:graphicFrameLocks noChangeAspect="1"/>
            </wp:cNvGraphicFramePr>
            <a:graphic>
              <a:graphicData uri="http://schemas.openxmlformats.org/drawingml/2006/picture">
                <pic:pic>
                  <pic:nvPicPr>
                    <pic:cNvPr id="12" name="image9.png"/>
                    <pic:cNvPicPr/>
                  </pic:nvPicPr>
                  <pic:blipFill>
                    <a:blip r:embed="rId13" cstate="print"/>
                    <a:stretch>
                      <a:fillRect/>
                    </a:stretch>
                  </pic:blipFill>
                  <pic:spPr>
                    <a:xfrm>
                      <a:off x="0" y="0"/>
                      <a:ext cx="823264" cy="780288"/>
                    </a:xfrm>
                    <a:prstGeom prst="rect">
                      <a:avLst/>
                    </a:prstGeom>
                  </pic:spPr>
                </pic:pic>
              </a:graphicData>
            </a:graphic>
          </wp:anchor>
        </w:drawing>
      </w:r>
      <w:r>
        <w:rPr/>
        <w:drawing>
          <wp:anchor distT="0" distB="0" distL="0" distR="0" allowOverlap="1" layoutInCell="1" locked="0" behindDoc="0" simplePos="0" relativeHeight="13">
            <wp:simplePos x="0" y="0"/>
            <wp:positionH relativeFrom="page">
              <wp:posOffset>4120896</wp:posOffset>
            </wp:positionH>
            <wp:positionV relativeFrom="paragraph">
              <wp:posOffset>690955</wp:posOffset>
            </wp:positionV>
            <wp:extent cx="804969" cy="768096"/>
            <wp:effectExtent l="0" t="0" r="0" b="0"/>
            <wp:wrapTopAndBottom/>
            <wp:docPr id="13" name="image10.png"/>
            <wp:cNvGraphicFramePr>
              <a:graphicFrameLocks noChangeAspect="1"/>
            </wp:cNvGraphicFramePr>
            <a:graphic>
              <a:graphicData uri="http://schemas.openxmlformats.org/drawingml/2006/picture">
                <pic:pic>
                  <pic:nvPicPr>
                    <pic:cNvPr id="14" name="image10.png"/>
                    <pic:cNvPicPr/>
                  </pic:nvPicPr>
                  <pic:blipFill>
                    <a:blip r:embed="rId14" cstate="print"/>
                    <a:stretch>
                      <a:fillRect/>
                    </a:stretch>
                  </pic:blipFill>
                  <pic:spPr>
                    <a:xfrm>
                      <a:off x="0" y="0"/>
                      <a:ext cx="804969" cy="768096"/>
                    </a:xfrm>
                    <a:prstGeom prst="rect">
                      <a:avLst/>
                    </a:prstGeom>
                  </pic:spPr>
                </pic:pic>
              </a:graphicData>
            </a:graphic>
          </wp:anchor>
        </w:drawing>
      </w:r>
      <w:r>
        <w:rPr/>
        <w:drawing>
          <wp:anchor distT="0" distB="0" distL="0" distR="0" allowOverlap="1" layoutInCell="1" locked="0" behindDoc="0" simplePos="0" relativeHeight="14">
            <wp:simplePos x="0" y="0"/>
            <wp:positionH relativeFrom="page">
              <wp:posOffset>213359</wp:posOffset>
            </wp:positionH>
            <wp:positionV relativeFrom="paragraph">
              <wp:posOffset>1708609</wp:posOffset>
            </wp:positionV>
            <wp:extent cx="634218" cy="737615"/>
            <wp:effectExtent l="0" t="0" r="0" b="0"/>
            <wp:wrapTopAndBottom/>
            <wp:docPr id="15" name="image11.png"/>
            <wp:cNvGraphicFramePr>
              <a:graphicFrameLocks noChangeAspect="1"/>
            </wp:cNvGraphicFramePr>
            <a:graphic>
              <a:graphicData uri="http://schemas.openxmlformats.org/drawingml/2006/picture">
                <pic:pic>
                  <pic:nvPicPr>
                    <pic:cNvPr id="16" name="image11.png"/>
                    <pic:cNvPicPr/>
                  </pic:nvPicPr>
                  <pic:blipFill>
                    <a:blip r:embed="rId15" cstate="print"/>
                    <a:stretch>
                      <a:fillRect/>
                    </a:stretch>
                  </pic:blipFill>
                  <pic:spPr>
                    <a:xfrm>
                      <a:off x="0" y="0"/>
                      <a:ext cx="634218" cy="737615"/>
                    </a:xfrm>
                    <a:prstGeom prst="rect">
                      <a:avLst/>
                    </a:prstGeom>
                  </pic:spPr>
                </pic:pic>
              </a:graphicData>
            </a:graphic>
          </wp:anchor>
        </w:drawing>
      </w:r>
      <w:r>
        <w:rPr/>
        <w:drawing>
          <wp:anchor distT="0" distB="0" distL="0" distR="0" allowOverlap="1" layoutInCell="1" locked="0" behindDoc="0" simplePos="0" relativeHeight="15">
            <wp:simplePos x="0" y="0"/>
            <wp:positionH relativeFrom="page">
              <wp:posOffset>938783</wp:posOffset>
            </wp:positionH>
            <wp:positionV relativeFrom="paragraph">
              <wp:posOffset>1690328</wp:posOffset>
            </wp:positionV>
            <wp:extent cx="652513" cy="780288"/>
            <wp:effectExtent l="0" t="0" r="0" b="0"/>
            <wp:wrapTopAndBottom/>
            <wp:docPr id="17" name="image12.png"/>
            <wp:cNvGraphicFramePr>
              <a:graphicFrameLocks noChangeAspect="1"/>
            </wp:cNvGraphicFramePr>
            <a:graphic>
              <a:graphicData uri="http://schemas.openxmlformats.org/drawingml/2006/picture">
                <pic:pic>
                  <pic:nvPicPr>
                    <pic:cNvPr id="18" name="image12.png"/>
                    <pic:cNvPicPr/>
                  </pic:nvPicPr>
                  <pic:blipFill>
                    <a:blip r:embed="rId16" cstate="print"/>
                    <a:stretch>
                      <a:fillRect/>
                    </a:stretch>
                  </pic:blipFill>
                  <pic:spPr>
                    <a:xfrm>
                      <a:off x="0" y="0"/>
                      <a:ext cx="652513" cy="780288"/>
                    </a:xfrm>
                    <a:prstGeom prst="rect">
                      <a:avLst/>
                    </a:prstGeom>
                  </pic:spPr>
                </pic:pic>
              </a:graphicData>
            </a:graphic>
          </wp:anchor>
        </w:drawing>
      </w:r>
      <w:r>
        <w:rPr/>
        <w:drawing>
          <wp:anchor distT="0" distB="0" distL="0" distR="0" allowOverlap="1" layoutInCell="1" locked="0" behindDoc="0" simplePos="0" relativeHeight="16">
            <wp:simplePos x="0" y="0"/>
            <wp:positionH relativeFrom="page">
              <wp:posOffset>1682495</wp:posOffset>
            </wp:positionH>
            <wp:positionV relativeFrom="paragraph">
              <wp:posOffset>1720797</wp:posOffset>
            </wp:positionV>
            <wp:extent cx="640316" cy="749808"/>
            <wp:effectExtent l="0" t="0" r="0" b="0"/>
            <wp:wrapTopAndBottom/>
            <wp:docPr id="19" name="image13.png"/>
            <wp:cNvGraphicFramePr>
              <a:graphicFrameLocks noChangeAspect="1"/>
            </wp:cNvGraphicFramePr>
            <a:graphic>
              <a:graphicData uri="http://schemas.openxmlformats.org/drawingml/2006/picture">
                <pic:pic>
                  <pic:nvPicPr>
                    <pic:cNvPr id="20" name="image13.png"/>
                    <pic:cNvPicPr/>
                  </pic:nvPicPr>
                  <pic:blipFill>
                    <a:blip r:embed="rId17" cstate="print"/>
                    <a:stretch>
                      <a:fillRect/>
                    </a:stretch>
                  </pic:blipFill>
                  <pic:spPr>
                    <a:xfrm>
                      <a:off x="0" y="0"/>
                      <a:ext cx="640316" cy="749808"/>
                    </a:xfrm>
                    <a:prstGeom prst="rect">
                      <a:avLst/>
                    </a:prstGeom>
                  </pic:spPr>
                </pic:pic>
              </a:graphicData>
            </a:graphic>
          </wp:anchor>
        </w:drawing>
      </w:r>
      <w:r>
        <w:rPr/>
        <w:drawing>
          <wp:anchor distT="0" distB="0" distL="0" distR="0" allowOverlap="1" layoutInCell="1" locked="0" behindDoc="0" simplePos="0" relativeHeight="17">
            <wp:simplePos x="0" y="0"/>
            <wp:positionH relativeFrom="page">
              <wp:posOffset>2383535</wp:posOffset>
            </wp:positionH>
            <wp:positionV relativeFrom="paragraph">
              <wp:posOffset>1720797</wp:posOffset>
            </wp:positionV>
            <wp:extent cx="640316" cy="749808"/>
            <wp:effectExtent l="0" t="0" r="0" b="0"/>
            <wp:wrapTopAndBottom/>
            <wp:docPr id="21" name="image14.png"/>
            <wp:cNvGraphicFramePr>
              <a:graphicFrameLocks noChangeAspect="1"/>
            </wp:cNvGraphicFramePr>
            <a:graphic>
              <a:graphicData uri="http://schemas.openxmlformats.org/drawingml/2006/picture">
                <pic:pic>
                  <pic:nvPicPr>
                    <pic:cNvPr id="22" name="image14.png"/>
                    <pic:cNvPicPr/>
                  </pic:nvPicPr>
                  <pic:blipFill>
                    <a:blip r:embed="rId18" cstate="print"/>
                    <a:stretch>
                      <a:fillRect/>
                    </a:stretch>
                  </pic:blipFill>
                  <pic:spPr>
                    <a:xfrm>
                      <a:off x="0" y="0"/>
                      <a:ext cx="640316" cy="749808"/>
                    </a:xfrm>
                    <a:prstGeom prst="rect">
                      <a:avLst/>
                    </a:prstGeom>
                  </pic:spPr>
                </pic:pic>
              </a:graphicData>
            </a:graphic>
          </wp:anchor>
        </w:drawing>
      </w:r>
      <w:r>
        <w:rPr/>
        <w:drawing>
          <wp:anchor distT="0" distB="0" distL="0" distR="0" allowOverlap="1" layoutInCell="1" locked="0" behindDoc="0" simplePos="0" relativeHeight="18">
            <wp:simplePos x="0" y="0"/>
            <wp:positionH relativeFrom="page">
              <wp:posOffset>3078479</wp:posOffset>
            </wp:positionH>
            <wp:positionV relativeFrom="paragraph">
              <wp:posOffset>1720798</wp:posOffset>
            </wp:positionV>
            <wp:extent cx="213438" cy="713231"/>
            <wp:effectExtent l="0" t="0" r="0" b="0"/>
            <wp:wrapTopAndBottom/>
            <wp:docPr id="23" name="image15.png"/>
            <wp:cNvGraphicFramePr>
              <a:graphicFrameLocks noChangeAspect="1"/>
            </wp:cNvGraphicFramePr>
            <a:graphic>
              <a:graphicData uri="http://schemas.openxmlformats.org/drawingml/2006/picture">
                <pic:pic>
                  <pic:nvPicPr>
                    <pic:cNvPr id="24" name="image15.png"/>
                    <pic:cNvPicPr/>
                  </pic:nvPicPr>
                  <pic:blipFill>
                    <a:blip r:embed="rId19" cstate="print"/>
                    <a:stretch>
                      <a:fillRect/>
                    </a:stretch>
                  </pic:blipFill>
                  <pic:spPr>
                    <a:xfrm>
                      <a:off x="0" y="0"/>
                      <a:ext cx="213438" cy="713231"/>
                    </a:xfrm>
                    <a:prstGeom prst="rect">
                      <a:avLst/>
                    </a:prstGeom>
                  </pic:spPr>
                </pic:pic>
              </a:graphicData>
            </a:graphic>
          </wp:anchor>
        </w:drawing>
      </w:r>
      <w:r>
        <w:rPr/>
        <w:drawing>
          <wp:anchor distT="0" distB="0" distL="0" distR="0" allowOverlap="1" layoutInCell="1" locked="0" behindDoc="0" simplePos="0" relativeHeight="19">
            <wp:simplePos x="0" y="0"/>
            <wp:positionH relativeFrom="page">
              <wp:posOffset>3401567</wp:posOffset>
            </wp:positionH>
            <wp:positionV relativeFrom="paragraph">
              <wp:posOffset>1720797</wp:posOffset>
            </wp:positionV>
            <wp:extent cx="750085" cy="719327"/>
            <wp:effectExtent l="0" t="0" r="0" b="0"/>
            <wp:wrapTopAndBottom/>
            <wp:docPr id="25" name="image16.png"/>
            <wp:cNvGraphicFramePr>
              <a:graphicFrameLocks noChangeAspect="1"/>
            </wp:cNvGraphicFramePr>
            <a:graphic>
              <a:graphicData uri="http://schemas.openxmlformats.org/drawingml/2006/picture">
                <pic:pic>
                  <pic:nvPicPr>
                    <pic:cNvPr id="26" name="image16.png"/>
                    <pic:cNvPicPr/>
                  </pic:nvPicPr>
                  <pic:blipFill>
                    <a:blip r:embed="rId20" cstate="print"/>
                    <a:stretch>
                      <a:fillRect/>
                    </a:stretch>
                  </pic:blipFill>
                  <pic:spPr>
                    <a:xfrm>
                      <a:off x="0" y="0"/>
                      <a:ext cx="750085" cy="719327"/>
                    </a:xfrm>
                    <a:prstGeom prst="rect">
                      <a:avLst/>
                    </a:prstGeom>
                  </pic:spPr>
                </pic:pic>
              </a:graphicData>
            </a:graphic>
          </wp:anchor>
        </w:drawing>
      </w:r>
      <w:r>
        <w:rPr/>
        <w:drawing>
          <wp:anchor distT="0" distB="0" distL="0" distR="0" allowOverlap="1" layoutInCell="1" locked="0" behindDoc="0" simplePos="0" relativeHeight="20">
            <wp:simplePos x="0" y="0"/>
            <wp:positionH relativeFrom="page">
              <wp:posOffset>4242815</wp:posOffset>
            </wp:positionH>
            <wp:positionV relativeFrom="paragraph">
              <wp:posOffset>1708609</wp:posOffset>
            </wp:positionV>
            <wp:extent cx="756183" cy="737615"/>
            <wp:effectExtent l="0" t="0" r="0" b="0"/>
            <wp:wrapTopAndBottom/>
            <wp:docPr id="27" name="image17.png"/>
            <wp:cNvGraphicFramePr>
              <a:graphicFrameLocks noChangeAspect="1"/>
            </wp:cNvGraphicFramePr>
            <a:graphic>
              <a:graphicData uri="http://schemas.openxmlformats.org/drawingml/2006/picture">
                <pic:pic>
                  <pic:nvPicPr>
                    <pic:cNvPr id="28" name="image17.png"/>
                    <pic:cNvPicPr/>
                  </pic:nvPicPr>
                  <pic:blipFill>
                    <a:blip r:embed="rId21" cstate="print"/>
                    <a:stretch>
                      <a:fillRect/>
                    </a:stretch>
                  </pic:blipFill>
                  <pic:spPr>
                    <a:xfrm>
                      <a:off x="0" y="0"/>
                      <a:ext cx="756183" cy="737615"/>
                    </a:xfrm>
                    <a:prstGeom prst="rect">
                      <a:avLst/>
                    </a:prstGeom>
                  </pic:spPr>
                </pic:pic>
              </a:graphicData>
            </a:graphic>
          </wp:anchor>
        </w:drawing>
      </w:r>
    </w:p>
    <w:p>
      <w:pPr>
        <w:pStyle w:val="BodyText"/>
        <w:spacing w:before="1"/>
        <w:rPr>
          <w:rFonts w:ascii="Times New Roman"/>
          <w:sz w:val="13"/>
        </w:rPr>
      </w:pPr>
    </w:p>
    <w:p>
      <w:pPr>
        <w:pStyle w:val="BodyText"/>
        <w:spacing w:before="1"/>
        <w:rPr>
          <w:rFonts w:ascii="Times New Roman"/>
          <w:sz w:val="24"/>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
        <w:rPr>
          <w:rFonts w:ascii="Times New Roman"/>
          <w:sz w:val="17"/>
        </w:rPr>
      </w:pPr>
    </w:p>
    <w:p>
      <w:pPr>
        <w:tabs>
          <w:tab w:pos="1153" w:val="left" w:leader="none"/>
          <w:tab w:pos="1214" w:val="left" w:leader="none"/>
          <w:tab w:pos="1813" w:val="left" w:leader="none"/>
          <w:tab w:pos="1943" w:val="left" w:leader="none"/>
          <w:tab w:pos="2650" w:val="left" w:leader="none"/>
          <w:tab w:pos="2830" w:val="left" w:leader="none"/>
          <w:tab w:pos="3935" w:val="left" w:leader="none"/>
          <w:tab w:pos="4653" w:val="left" w:leader="none"/>
          <w:tab w:pos="5326" w:val="left" w:leader="none"/>
          <w:tab w:pos="5472" w:val="left" w:leader="none"/>
          <w:tab w:pos="5825" w:val="left" w:leader="none"/>
          <w:tab w:pos="6769" w:val="left" w:leader="none"/>
        </w:tabs>
        <w:spacing w:line="302" w:lineRule="auto" w:before="87"/>
        <w:ind w:left="416" w:right="395" w:firstLine="21"/>
        <w:jc w:val="left"/>
        <w:rPr>
          <w:rFonts w:ascii="Arial"/>
          <w:sz w:val="37"/>
        </w:rPr>
      </w:pPr>
      <w:r>
        <w:rPr/>
        <w:drawing>
          <wp:anchor distT="0" distB="0" distL="0" distR="0" allowOverlap="1" layoutInCell="1" locked="0" behindDoc="0" simplePos="0" relativeHeight="15739392">
            <wp:simplePos x="0" y="0"/>
            <wp:positionH relativeFrom="page">
              <wp:posOffset>6095</wp:posOffset>
            </wp:positionH>
            <wp:positionV relativeFrom="paragraph">
              <wp:posOffset>-1760098</wp:posOffset>
            </wp:positionV>
            <wp:extent cx="5187695" cy="1785467"/>
            <wp:effectExtent l="0" t="0" r="0" b="0"/>
            <wp:wrapNone/>
            <wp:docPr id="29" name="image18.jpeg"/>
            <wp:cNvGraphicFramePr>
              <a:graphicFrameLocks noChangeAspect="1"/>
            </wp:cNvGraphicFramePr>
            <a:graphic>
              <a:graphicData uri="http://schemas.openxmlformats.org/drawingml/2006/picture">
                <pic:pic>
                  <pic:nvPicPr>
                    <pic:cNvPr id="30" name="image18.jpeg"/>
                    <pic:cNvPicPr/>
                  </pic:nvPicPr>
                  <pic:blipFill>
                    <a:blip r:embed="rId22" cstate="print"/>
                    <a:stretch>
                      <a:fillRect/>
                    </a:stretch>
                  </pic:blipFill>
                  <pic:spPr>
                    <a:xfrm>
                      <a:off x="0" y="0"/>
                      <a:ext cx="5187695" cy="1785467"/>
                    </a:xfrm>
                    <a:prstGeom prst="rect">
                      <a:avLst/>
                    </a:prstGeom>
                  </pic:spPr>
                </pic:pic>
              </a:graphicData>
            </a:graphic>
          </wp:anchor>
        </w:drawing>
      </w:r>
      <w:r>
        <w:rPr/>
        <w:pict>
          <v:rect style="position:absolute;margin-left:0pt;margin-top:9.674767pt;width:408.48pt;height:13.92pt;mso-position-horizontal-relative:page;mso-position-vertical-relative:paragraph;z-index:-22802432" filled="true" fillcolor="#000000" stroked="false">
            <v:fill type="solid"/>
            <w10:wrap type="none"/>
          </v:rect>
        </w:pict>
      </w:r>
      <w:r>
        <w:rPr/>
        <w:pict>
          <v:rect style="position:absolute;margin-left:0pt;margin-top:37.984268pt;width:408.48pt;height:13.44pt;mso-position-horizontal-relative:page;mso-position-vertical-relative:paragraph;z-index:-22801920" filled="true" fillcolor="#000000" stroked="false">
            <v:fill type="solid"/>
            <w10:wrap type="none"/>
          </v:rect>
        </w:pict>
      </w:r>
      <w:r>
        <w:rPr/>
        <w:pict>
          <v:rect style="position:absolute;margin-left:.48pt;margin-top:65.813957pt;width:408pt;height:13.92pt;mso-position-horizontal-relative:page;mso-position-vertical-relative:paragraph;z-index:-22801408" filled="true" fillcolor="#000000" stroked="false">
            <v:fill type="solid"/>
            <w10:wrap type="none"/>
          </v:rect>
        </w:pict>
      </w:r>
      <w:r>
        <w:rPr/>
        <w:pict>
          <v:group style="position:absolute;margin-left:0pt;margin-top:98.233315pt;width:408.5pt;height:25.15pt;mso-position-horizontal-relative:page;mso-position-vertical-relative:paragraph;z-index:15744000" coordorigin="0,1965" coordsize="8170,503">
            <v:rect style="position:absolute;left:0;top:2074;width:8170;height:308" filled="true" fillcolor="#000000" stroked="false">
              <v:fill type="solid"/>
            </v:rect>
            <v:shape style="position:absolute;left:0;top:1964;width:8170;height:503" type="#_x0000_t202" filled="false" stroked="false">
              <v:textbox inset="0,0,0,0">
                <w:txbxContent>
                  <w:p>
                    <w:pPr>
                      <w:tabs>
                        <w:tab w:pos="3935" w:val="left" w:leader="none"/>
                      </w:tabs>
                      <w:spacing w:line="503" w:lineRule="exact" w:before="0"/>
                      <w:ind w:left="409" w:right="0" w:firstLine="0"/>
                      <w:jc w:val="left"/>
                      <w:rPr>
                        <w:rFonts w:ascii="Arial"/>
                        <w:sz w:val="45"/>
                      </w:rPr>
                    </w:pPr>
                    <w:r>
                      <w:rPr>
                        <w:rFonts w:ascii="Arial"/>
                        <w:color w:val="FFFFFF"/>
                        <w:w w:val="95"/>
                        <w:sz w:val="45"/>
                      </w:rPr>
                      <w:t>JAMES</w:t>
                    </w:r>
                    <w:r>
                      <w:rPr>
                        <w:rFonts w:ascii="Arial"/>
                        <w:color w:val="FFFFFF"/>
                        <w:spacing w:val="-63"/>
                        <w:w w:val="95"/>
                        <w:sz w:val="45"/>
                      </w:rPr>
                      <w:t> </w:t>
                    </w:r>
                    <w:r>
                      <w:rPr>
                        <w:rFonts w:ascii="Arial"/>
                        <w:color w:val="FFFFFF"/>
                        <w:w w:val="95"/>
                        <w:sz w:val="45"/>
                      </w:rPr>
                      <w:t>CORDIER</w:t>
                      <w:tab/>
                    </w:r>
                    <w:r>
                      <w:rPr>
                        <w:rFonts w:ascii="Arial"/>
                        <w:color w:val="FFFFFF"/>
                        <w:sz w:val="45"/>
                      </w:rPr>
                      <w:t>&amp;</w:t>
                    </w:r>
                    <w:r>
                      <w:rPr>
                        <w:rFonts w:ascii="Arial"/>
                        <w:color w:val="FFFFFF"/>
                        <w:spacing w:val="-51"/>
                        <w:sz w:val="45"/>
                      </w:rPr>
                      <w:t> </w:t>
                    </w:r>
                    <w:r>
                      <w:rPr>
                        <w:rFonts w:ascii="Arial"/>
                        <w:color w:val="FFFFFF"/>
                        <w:sz w:val="45"/>
                      </w:rPr>
                      <w:t>MICHAEL</w:t>
                    </w:r>
                    <w:r>
                      <w:rPr>
                        <w:rFonts w:ascii="Arial"/>
                        <w:color w:val="FFFFFF"/>
                        <w:spacing w:val="-63"/>
                        <w:sz w:val="45"/>
                      </w:rPr>
                      <w:t> </w:t>
                    </w:r>
                    <w:r>
                      <w:rPr>
                        <w:rFonts w:ascii="Arial"/>
                        <w:color w:val="FFFFFF"/>
                        <w:sz w:val="45"/>
                      </w:rPr>
                      <w:t>GROSS</w:t>
                    </w:r>
                  </w:p>
                </w:txbxContent>
              </v:textbox>
              <w10:wrap type="none"/>
            </v:shape>
            <w10:wrap type="none"/>
          </v:group>
        </w:pict>
      </w:r>
      <w:r>
        <w:rPr>
          <w:rFonts w:ascii="Arial"/>
          <w:color w:val="FFFFFF"/>
          <w:spacing w:val="-6"/>
          <w:sz w:val="40"/>
        </w:rPr>
        <w:t>H0</w:t>
        <w:tab/>
        <w:tab/>
      </w:r>
      <w:r>
        <w:rPr>
          <w:rFonts w:ascii="Arial"/>
          <w:color w:val="FFFFFF"/>
          <w:sz w:val="40"/>
        </w:rPr>
        <w:t>W</w:t>
        <w:tab/>
        <w:t>B</w:t>
      </w:r>
      <w:r>
        <w:rPr>
          <w:rFonts w:ascii="Arial"/>
          <w:color w:val="FFFFFF"/>
          <w:spacing w:val="9"/>
          <w:sz w:val="40"/>
        </w:rPr>
        <w:t> </w:t>
      </w:r>
      <w:r>
        <w:rPr>
          <w:rFonts w:ascii="Arial"/>
          <w:color w:val="FFFFFF"/>
          <w:sz w:val="40"/>
        </w:rPr>
        <w:t>E</w:t>
      </w:r>
      <w:r>
        <w:rPr>
          <w:rFonts w:ascii="Arial"/>
          <w:color w:val="FFFFFF"/>
          <w:spacing w:val="-46"/>
          <w:sz w:val="40"/>
        </w:rPr>
        <w:t> </w:t>
      </w:r>
      <w:r>
        <w:rPr>
          <w:rFonts w:ascii="Arial"/>
          <w:color w:val="FFFFFF"/>
          <w:sz w:val="40"/>
        </w:rPr>
        <w:t>L</w:t>
      </w:r>
      <w:r>
        <w:rPr>
          <w:rFonts w:ascii="Arial"/>
          <w:color w:val="FFFFFF"/>
          <w:spacing w:val="-42"/>
          <w:sz w:val="40"/>
        </w:rPr>
        <w:t> </w:t>
      </w:r>
      <w:r>
        <w:rPr>
          <w:rFonts w:ascii="Arial"/>
          <w:color w:val="FFFFFF"/>
          <w:sz w:val="40"/>
        </w:rPr>
        <w:t>L</w:t>
      </w:r>
      <w:r>
        <w:rPr>
          <w:rFonts w:ascii="Arial"/>
          <w:color w:val="FFFFFF"/>
          <w:spacing w:val="-40"/>
          <w:sz w:val="40"/>
        </w:rPr>
        <w:t> </w:t>
      </w:r>
      <w:r>
        <w:rPr>
          <w:rFonts w:ascii="Arial"/>
          <w:color w:val="FFFFFF"/>
          <w:sz w:val="40"/>
        </w:rPr>
        <w:t>I</w:t>
      </w:r>
      <w:r>
        <w:rPr>
          <w:rFonts w:ascii="Arial"/>
          <w:color w:val="FFFFFF"/>
          <w:spacing w:val="-47"/>
          <w:sz w:val="40"/>
        </w:rPr>
        <w:t> </w:t>
      </w:r>
      <w:r>
        <w:rPr>
          <w:rFonts w:ascii="Arial"/>
          <w:color w:val="FFFFFF"/>
          <w:sz w:val="40"/>
        </w:rPr>
        <w:t>N</w:t>
      </w:r>
      <w:r>
        <w:rPr>
          <w:rFonts w:ascii="Arial"/>
          <w:color w:val="FFFFFF"/>
          <w:spacing w:val="-14"/>
          <w:sz w:val="40"/>
        </w:rPr>
        <w:t> </w:t>
      </w:r>
      <w:r>
        <w:rPr>
          <w:rFonts w:ascii="Arial"/>
          <w:color w:val="FFFFFF"/>
          <w:sz w:val="40"/>
        </w:rPr>
        <w:t>G</w:t>
      </w:r>
      <w:r>
        <w:rPr>
          <w:rFonts w:ascii="Arial"/>
          <w:color w:val="FFFFFF"/>
          <w:spacing w:val="44"/>
          <w:sz w:val="40"/>
        </w:rPr>
        <w:t> </w:t>
      </w:r>
      <w:r>
        <w:rPr>
          <w:rFonts w:ascii="Arial"/>
          <w:color w:val="FFFFFF"/>
          <w:sz w:val="40"/>
        </w:rPr>
        <w:t>0</w:t>
        <w:tab/>
        <w:t>PTI</w:t>
      </w:r>
      <w:r>
        <w:rPr>
          <w:rFonts w:ascii="Arial"/>
          <w:color w:val="FFFFFF"/>
          <w:spacing w:val="-27"/>
          <w:sz w:val="40"/>
        </w:rPr>
        <w:t> </w:t>
      </w:r>
      <w:r>
        <w:rPr>
          <w:rFonts w:ascii="Arial"/>
          <w:color w:val="FFFFFF"/>
          <w:sz w:val="40"/>
        </w:rPr>
        <w:t>0</w:t>
        <w:tab/>
        <w:t>N</w:t>
      </w:r>
      <w:r>
        <w:rPr>
          <w:rFonts w:ascii="Arial"/>
          <w:color w:val="FFFFFF"/>
          <w:spacing w:val="5"/>
          <w:sz w:val="40"/>
        </w:rPr>
        <w:t> </w:t>
      </w:r>
      <w:r>
        <w:rPr>
          <w:rFonts w:ascii="Arial"/>
          <w:color w:val="FFFFFF"/>
          <w:sz w:val="40"/>
        </w:rPr>
        <w:t>E</w:t>
        <w:tab/>
        <w:t>QA </w:t>
      </w:r>
      <w:r>
        <w:rPr>
          <w:rFonts w:ascii="Arial"/>
          <w:color w:val="FFFFFF"/>
          <w:spacing w:val="-17"/>
          <w:sz w:val="40"/>
        </w:rPr>
        <w:t>N </w:t>
      </w:r>
      <w:r>
        <w:rPr>
          <w:rFonts w:ascii="Arial"/>
          <w:color w:val="FFFFFF"/>
          <w:sz w:val="39"/>
        </w:rPr>
        <w:t>L</w:t>
      </w:r>
      <w:r>
        <w:rPr>
          <w:rFonts w:ascii="Arial"/>
          <w:color w:val="FFFFFF"/>
          <w:spacing w:val="-3"/>
          <w:sz w:val="39"/>
        </w:rPr>
        <w:t> </w:t>
      </w:r>
      <w:r>
        <w:rPr>
          <w:rFonts w:ascii="Arial"/>
          <w:color w:val="FFFFFF"/>
          <w:sz w:val="39"/>
        </w:rPr>
        <w:t>EA</w:t>
      </w:r>
      <w:r>
        <w:rPr>
          <w:rFonts w:ascii="Arial"/>
          <w:color w:val="FFFFFF"/>
          <w:spacing w:val="60"/>
          <w:sz w:val="39"/>
        </w:rPr>
        <w:t> </w:t>
      </w:r>
      <w:r>
        <w:rPr>
          <w:rFonts w:ascii="Arial"/>
          <w:color w:val="FFFFFF"/>
          <w:sz w:val="39"/>
        </w:rPr>
        <w:t>D</w:t>
        <w:tab/>
        <w:tab/>
        <w:t>TO</w:t>
        <w:tab/>
        <w:tab/>
        <w:t>!BTE L</w:t>
      </w:r>
      <w:r>
        <w:rPr>
          <w:rFonts w:ascii="Arial"/>
          <w:color w:val="FFFFFF"/>
          <w:spacing w:val="-27"/>
          <w:sz w:val="39"/>
        </w:rPr>
        <w:t> </w:t>
      </w:r>
      <w:r>
        <w:rPr>
          <w:rFonts w:ascii="Arial"/>
          <w:color w:val="FFFFFF"/>
          <w:sz w:val="39"/>
        </w:rPr>
        <w:t>LA</w:t>
      </w:r>
      <w:r>
        <w:rPr>
          <w:rFonts w:ascii="Arial"/>
          <w:color w:val="FFFFFF"/>
          <w:spacing w:val="99"/>
          <w:sz w:val="39"/>
        </w:rPr>
        <w:t> </w:t>
      </w:r>
      <w:r>
        <w:rPr>
          <w:rFonts w:ascii="Arial"/>
          <w:color w:val="FFFFFF"/>
          <w:sz w:val="39"/>
        </w:rPr>
        <w:t>e</w:t>
        <w:tab/>
        <w:t>e ET u  R N s </w:t>
      </w:r>
      <w:r>
        <w:rPr>
          <w:rFonts w:ascii="Arial"/>
          <w:color w:val="FFFFFF"/>
          <w:sz w:val="37"/>
        </w:rPr>
        <w:t>I</w:t>
      </w:r>
      <w:r>
        <w:rPr>
          <w:rFonts w:ascii="Arial"/>
          <w:color w:val="FFFFFF"/>
          <w:spacing w:val="-37"/>
          <w:sz w:val="37"/>
        </w:rPr>
        <w:t> </w:t>
      </w:r>
      <w:r>
        <w:rPr>
          <w:rFonts w:ascii="Arial"/>
          <w:color w:val="FFFFFF"/>
          <w:sz w:val="37"/>
        </w:rPr>
        <w:t>N</w:t>
        <w:tab/>
      </w:r>
      <w:r>
        <w:rPr>
          <w:rFonts w:ascii="Arial"/>
          <w:color w:val="FFDF56"/>
          <w:sz w:val="37"/>
        </w:rPr>
        <w:t>B</w:t>
      </w:r>
      <w:r>
        <w:rPr>
          <w:rFonts w:ascii="Arial"/>
          <w:color w:val="FFDF56"/>
          <w:spacing w:val="-43"/>
          <w:sz w:val="37"/>
        </w:rPr>
        <w:t> </w:t>
      </w:r>
      <w:r>
        <w:rPr>
          <w:rFonts w:ascii="Arial"/>
          <w:color w:val="FFC82D"/>
          <w:sz w:val="37"/>
        </w:rPr>
        <w:t>LJ</w:t>
      </w:r>
      <w:r>
        <w:rPr>
          <w:rFonts w:ascii="Arial"/>
          <w:color w:val="FFC82D"/>
          <w:spacing w:val="-48"/>
          <w:sz w:val="37"/>
        </w:rPr>
        <w:t> </w:t>
      </w:r>
      <w:r>
        <w:rPr>
          <w:rFonts w:ascii="Arial"/>
          <w:color w:val="D8B844"/>
          <w:sz w:val="37"/>
        </w:rPr>
        <w:t>L</w:t>
      </w:r>
      <w:r>
        <w:rPr>
          <w:rFonts w:ascii="Arial"/>
          <w:color w:val="D8B844"/>
          <w:spacing w:val="-13"/>
          <w:sz w:val="37"/>
        </w:rPr>
        <w:t> </w:t>
      </w:r>
      <w:r>
        <w:rPr>
          <w:rFonts w:ascii="Arial"/>
          <w:color w:val="F6C313"/>
          <w:sz w:val="37"/>
        </w:rPr>
        <w:t>L</w:t>
        <w:tab/>
      </w:r>
      <w:r>
        <w:rPr>
          <w:rFonts w:ascii="Arial"/>
          <w:color w:val="EDD13D"/>
          <w:sz w:val="37"/>
        </w:rPr>
        <w:t>A</w:t>
      </w:r>
      <w:r>
        <w:rPr>
          <w:rFonts w:ascii="Arial"/>
          <w:color w:val="EDD13D"/>
          <w:spacing w:val="-20"/>
          <w:sz w:val="37"/>
        </w:rPr>
        <w:t> </w:t>
      </w:r>
      <w:r>
        <w:rPr>
          <w:rFonts w:ascii="Arial"/>
          <w:color w:val="F7CD3B"/>
          <w:sz w:val="37"/>
        </w:rPr>
        <w:t>M</w:t>
      </w:r>
      <w:r>
        <w:rPr>
          <w:rFonts w:ascii="Arial"/>
          <w:color w:val="F7CD3B"/>
          <w:spacing w:val="-29"/>
          <w:sz w:val="37"/>
        </w:rPr>
        <w:t> </w:t>
      </w:r>
      <w:r>
        <w:rPr>
          <w:rFonts w:ascii="Arial"/>
          <w:color w:val="FBCC2B"/>
          <w:sz w:val="37"/>
        </w:rPr>
        <w:t>D</w:t>
        <w:tab/>
      </w:r>
      <w:r>
        <w:rPr>
          <w:rFonts w:ascii="Arial"/>
          <w:color w:val="FFC631"/>
          <w:sz w:val="37"/>
        </w:rPr>
        <w:t>G </w:t>
      </w:r>
      <w:r>
        <w:rPr>
          <w:rFonts w:ascii="Arial"/>
          <w:color w:val="FFDD5D"/>
          <w:sz w:val="37"/>
        </w:rPr>
        <w:t>E</w:t>
      </w:r>
      <w:r>
        <w:rPr>
          <w:rFonts w:ascii="Arial"/>
          <w:color w:val="FFDD5D"/>
          <w:spacing w:val="-72"/>
          <w:sz w:val="37"/>
        </w:rPr>
        <w:t> </w:t>
      </w:r>
      <w:r>
        <w:rPr>
          <w:rFonts w:ascii="Arial"/>
          <w:color w:val="FBC34D"/>
          <w:sz w:val="37"/>
        </w:rPr>
        <w:t>A</w:t>
      </w:r>
      <w:r>
        <w:rPr>
          <w:rFonts w:ascii="Arial"/>
          <w:color w:val="FBC34D"/>
          <w:spacing w:val="-13"/>
          <w:sz w:val="37"/>
        </w:rPr>
        <w:t> </w:t>
      </w:r>
      <w:r>
        <w:rPr>
          <w:rFonts w:ascii="Arial"/>
          <w:color w:val="877E2F"/>
          <w:sz w:val="37"/>
        </w:rPr>
        <w:t>B</w:t>
        <w:tab/>
        <w:tab/>
      </w:r>
      <w:r>
        <w:rPr>
          <w:rFonts w:ascii="Arial"/>
          <w:color w:val="FFD452"/>
          <w:sz w:val="37"/>
        </w:rPr>
        <w:t>M </w:t>
      </w:r>
      <w:r>
        <w:rPr>
          <w:rFonts w:ascii="Arial"/>
          <w:color w:val="EDD13D"/>
          <w:sz w:val="37"/>
        </w:rPr>
        <w:t>A </w:t>
      </w:r>
      <w:r>
        <w:rPr>
          <w:rFonts w:ascii="Arial"/>
          <w:color w:val="3D3608"/>
          <w:sz w:val="37"/>
        </w:rPr>
        <w:t>R </w:t>
      </w:r>
      <w:r>
        <w:rPr>
          <w:rFonts w:ascii="Arial"/>
          <w:color w:val="F7CD28"/>
          <w:sz w:val="37"/>
        </w:rPr>
        <w:t>K</w:t>
      </w:r>
      <w:r>
        <w:rPr>
          <w:rFonts w:ascii="Arial"/>
          <w:color w:val="F7CD28"/>
          <w:spacing w:val="-17"/>
          <w:sz w:val="37"/>
        </w:rPr>
        <w:t> </w:t>
      </w:r>
      <w:r>
        <w:rPr>
          <w:rFonts w:ascii="Arial"/>
          <w:color w:val="FBCA52"/>
          <w:sz w:val="37"/>
        </w:rPr>
        <w:t>ETD</w:t>
      </w:r>
    </w:p>
    <w:p>
      <w:pPr>
        <w:spacing w:after="0" w:line="302" w:lineRule="auto"/>
        <w:jc w:val="left"/>
        <w:rPr>
          <w:rFonts w:ascii="Arial"/>
          <w:sz w:val="37"/>
        </w:rPr>
        <w:sectPr>
          <w:type w:val="continuous"/>
          <w:pgSz w:w="8180" w:h="12980"/>
          <w:pgMar w:top="200" w:bottom="280" w:left="0" w:right="0"/>
        </w:sectPr>
      </w:pPr>
    </w:p>
    <w:p>
      <w:pPr>
        <w:pStyle w:val="BodyText"/>
        <w:rPr>
          <w:rFonts w:ascii="Arial"/>
          <w:sz w:val="20"/>
        </w:rPr>
      </w:pPr>
    </w:p>
    <w:p>
      <w:pPr>
        <w:pStyle w:val="BodyText"/>
        <w:spacing w:before="5"/>
        <w:rPr>
          <w:rFonts w:ascii="Arial"/>
          <w:sz w:val="24"/>
        </w:rPr>
      </w:pPr>
    </w:p>
    <w:p>
      <w:pPr>
        <w:pStyle w:val="Title"/>
        <w:spacing w:line="218" w:lineRule="auto"/>
      </w:pPr>
      <w:r>
        <w:rPr>
          <w:spacing w:val="-12"/>
          <w:w w:val="75"/>
        </w:rPr>
        <w:t>THE</w:t>
      </w:r>
      <w:r>
        <w:rPr>
          <w:spacing w:val="-105"/>
          <w:w w:val="75"/>
        </w:rPr>
        <w:t> </w:t>
      </w:r>
      <w:r>
        <w:rPr>
          <w:spacing w:val="-15"/>
          <w:w w:val="75"/>
        </w:rPr>
        <w:t>COMPLETE</w:t>
      </w:r>
      <w:r>
        <w:rPr>
          <w:spacing w:val="-105"/>
          <w:w w:val="75"/>
        </w:rPr>
        <w:t> </w:t>
      </w:r>
      <w:r>
        <w:rPr>
          <w:spacing w:val="-17"/>
          <w:w w:val="75"/>
        </w:rPr>
        <w:t>GUIDE </w:t>
      </w:r>
      <w:r>
        <w:rPr>
          <w:spacing w:val="-9"/>
          <w:w w:val="75"/>
        </w:rPr>
        <w:t>TO</w:t>
      </w:r>
      <w:r>
        <w:rPr>
          <w:spacing w:val="-93"/>
          <w:w w:val="75"/>
        </w:rPr>
        <w:t> </w:t>
      </w:r>
      <w:r>
        <w:rPr>
          <w:spacing w:val="-15"/>
          <w:w w:val="75"/>
        </w:rPr>
        <w:t>OPTION</w:t>
      </w:r>
      <w:r>
        <w:rPr>
          <w:spacing w:val="-92"/>
          <w:w w:val="75"/>
        </w:rPr>
        <w:t> </w:t>
      </w:r>
      <w:r>
        <w:rPr>
          <w:spacing w:val="-17"/>
          <w:w w:val="75"/>
        </w:rPr>
        <w:t>SELLING</w:t>
      </w:r>
    </w:p>
    <w:p>
      <w:pPr>
        <w:spacing w:line="230" w:lineRule="auto" w:before="346"/>
        <w:ind w:left="149" w:right="529" w:firstLine="0"/>
        <w:jc w:val="left"/>
        <w:rPr>
          <w:rFonts w:ascii="Arial"/>
          <w:b/>
          <w:sz w:val="40"/>
        </w:rPr>
      </w:pPr>
      <w:r>
        <w:rPr>
          <w:rFonts w:ascii="Arial"/>
          <w:b/>
          <w:spacing w:val="-10"/>
          <w:sz w:val="40"/>
        </w:rPr>
        <w:t>How</w:t>
      </w:r>
      <w:r>
        <w:rPr>
          <w:rFonts w:ascii="Arial"/>
          <w:b/>
          <w:spacing w:val="-64"/>
          <w:sz w:val="40"/>
        </w:rPr>
        <w:t> </w:t>
      </w:r>
      <w:r>
        <w:rPr>
          <w:rFonts w:ascii="Arial"/>
          <w:b/>
          <w:spacing w:val="-11"/>
          <w:sz w:val="40"/>
        </w:rPr>
        <w:t>Selling</w:t>
      </w:r>
      <w:r>
        <w:rPr>
          <w:rFonts w:ascii="Arial"/>
          <w:b/>
          <w:spacing w:val="-63"/>
          <w:sz w:val="40"/>
        </w:rPr>
        <w:t> </w:t>
      </w:r>
      <w:r>
        <w:rPr>
          <w:rFonts w:ascii="Arial"/>
          <w:b/>
          <w:spacing w:val="-11"/>
          <w:sz w:val="40"/>
        </w:rPr>
        <w:t>Options</w:t>
      </w:r>
      <w:r>
        <w:rPr>
          <w:rFonts w:ascii="Arial"/>
          <w:b/>
          <w:spacing w:val="-63"/>
          <w:sz w:val="40"/>
        </w:rPr>
        <w:t> </w:t>
      </w:r>
      <w:r>
        <w:rPr>
          <w:rFonts w:ascii="Arial"/>
          <w:b/>
          <w:spacing w:val="-8"/>
          <w:sz w:val="40"/>
        </w:rPr>
        <w:t>Can</w:t>
      </w:r>
      <w:r>
        <w:rPr>
          <w:rFonts w:ascii="Arial"/>
          <w:b/>
          <w:spacing w:val="-63"/>
          <w:sz w:val="40"/>
        </w:rPr>
        <w:t> </w:t>
      </w:r>
      <w:r>
        <w:rPr>
          <w:rFonts w:ascii="Arial"/>
          <w:b/>
          <w:spacing w:val="-9"/>
          <w:sz w:val="40"/>
        </w:rPr>
        <w:t>Lead</w:t>
      </w:r>
      <w:r>
        <w:rPr>
          <w:rFonts w:ascii="Arial"/>
          <w:b/>
          <w:spacing w:val="-63"/>
          <w:sz w:val="40"/>
        </w:rPr>
        <w:t> </w:t>
      </w:r>
      <w:r>
        <w:rPr>
          <w:rFonts w:ascii="Arial"/>
          <w:b/>
          <w:spacing w:val="-12"/>
          <w:sz w:val="40"/>
        </w:rPr>
        <w:t>to </w:t>
      </w:r>
      <w:r>
        <w:rPr>
          <w:rFonts w:ascii="Arial"/>
          <w:b/>
          <w:spacing w:val="-11"/>
          <w:sz w:val="40"/>
        </w:rPr>
        <w:t>Stellar Returns </w:t>
      </w:r>
      <w:r>
        <w:rPr>
          <w:rFonts w:ascii="Arial"/>
          <w:b/>
          <w:spacing w:val="-6"/>
          <w:sz w:val="40"/>
        </w:rPr>
        <w:t>in </w:t>
      </w:r>
      <w:r>
        <w:rPr>
          <w:rFonts w:ascii="Arial"/>
          <w:b/>
          <w:spacing w:val="-9"/>
          <w:sz w:val="40"/>
        </w:rPr>
        <w:t>Bull </w:t>
      </w:r>
      <w:r>
        <w:rPr>
          <w:rFonts w:ascii="Arial"/>
          <w:b/>
          <w:spacing w:val="-8"/>
          <w:sz w:val="40"/>
        </w:rPr>
        <w:t>and </w:t>
      </w:r>
      <w:r>
        <w:rPr>
          <w:rFonts w:ascii="Arial"/>
          <w:b/>
          <w:spacing w:val="-12"/>
          <w:sz w:val="40"/>
        </w:rPr>
        <w:t>Bear Markets</w:t>
      </w:r>
    </w:p>
    <w:p>
      <w:pPr>
        <w:spacing w:before="381"/>
        <w:ind w:left="149" w:right="0" w:firstLine="0"/>
        <w:jc w:val="left"/>
        <w:rPr>
          <w:rFonts w:ascii="Arial"/>
          <w:b/>
          <w:sz w:val="40"/>
        </w:rPr>
      </w:pPr>
      <w:r>
        <w:rPr>
          <w:rFonts w:ascii="Arial"/>
          <w:b/>
          <w:spacing w:val="-10"/>
          <w:sz w:val="40"/>
        </w:rPr>
        <w:t>Second</w:t>
      </w:r>
      <w:r>
        <w:rPr>
          <w:rFonts w:ascii="Arial"/>
          <w:b/>
          <w:spacing w:val="-65"/>
          <w:sz w:val="40"/>
        </w:rPr>
        <w:t> </w:t>
      </w:r>
      <w:r>
        <w:rPr>
          <w:rFonts w:ascii="Arial"/>
          <w:b/>
          <w:spacing w:val="-12"/>
          <w:sz w:val="40"/>
        </w:rPr>
        <w:t>Edition</w:t>
      </w:r>
    </w:p>
    <w:p>
      <w:pPr>
        <w:pStyle w:val="BodyText"/>
        <w:rPr>
          <w:rFonts w:ascii="Arial"/>
          <w:b/>
          <w:sz w:val="48"/>
        </w:rPr>
      </w:pPr>
    </w:p>
    <w:p>
      <w:pPr>
        <w:pStyle w:val="BodyText"/>
        <w:rPr>
          <w:rFonts w:ascii="Arial"/>
          <w:b/>
          <w:sz w:val="48"/>
        </w:rPr>
      </w:pPr>
    </w:p>
    <w:p>
      <w:pPr>
        <w:pStyle w:val="BodyText"/>
        <w:spacing w:before="9"/>
        <w:rPr>
          <w:rFonts w:ascii="Arial"/>
          <w:b/>
          <w:sz w:val="65"/>
        </w:rPr>
      </w:pPr>
    </w:p>
    <w:p>
      <w:pPr>
        <w:pStyle w:val="Heading4"/>
        <w:spacing w:line="213" w:lineRule="auto"/>
        <w:ind w:left="149" w:right="4286"/>
        <w:jc w:val="left"/>
      </w:pPr>
      <w:r>
        <w:rPr>
          <w:w w:val="75"/>
        </w:rPr>
        <w:t>JAMES CORDIER MICHAEL GROSS</w:t>
      </w: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spacing w:before="3"/>
        <w:rPr>
          <w:rFonts w:ascii="Verdana"/>
          <w:b/>
          <w:sz w:val="19"/>
        </w:rPr>
      </w:pPr>
      <w:r>
        <w:rPr/>
        <w:drawing>
          <wp:anchor distT="0" distB="0" distL="0" distR="0" allowOverlap="1" layoutInCell="1" locked="0" behindDoc="0" simplePos="0" relativeHeight="31">
            <wp:simplePos x="0" y="0"/>
            <wp:positionH relativeFrom="page">
              <wp:posOffset>486429</wp:posOffset>
            </wp:positionH>
            <wp:positionV relativeFrom="paragraph">
              <wp:posOffset>173316</wp:posOffset>
            </wp:positionV>
            <wp:extent cx="456439" cy="457200"/>
            <wp:effectExtent l="0" t="0" r="0" b="0"/>
            <wp:wrapTopAndBottom/>
            <wp:docPr id="31" name="image19.png"/>
            <wp:cNvGraphicFramePr>
              <a:graphicFrameLocks noChangeAspect="1"/>
            </wp:cNvGraphicFramePr>
            <a:graphic>
              <a:graphicData uri="http://schemas.openxmlformats.org/drawingml/2006/picture">
                <pic:pic>
                  <pic:nvPicPr>
                    <pic:cNvPr id="32" name="image19.png"/>
                    <pic:cNvPicPr/>
                  </pic:nvPicPr>
                  <pic:blipFill>
                    <a:blip r:embed="rId23" cstate="print"/>
                    <a:stretch>
                      <a:fillRect/>
                    </a:stretch>
                  </pic:blipFill>
                  <pic:spPr>
                    <a:xfrm>
                      <a:off x="0" y="0"/>
                      <a:ext cx="456439" cy="457200"/>
                    </a:xfrm>
                    <a:prstGeom prst="rect">
                      <a:avLst/>
                    </a:prstGeom>
                  </pic:spPr>
                </pic:pic>
              </a:graphicData>
            </a:graphic>
          </wp:anchor>
        </w:drawing>
      </w:r>
    </w:p>
    <w:p>
      <w:pPr>
        <w:tabs>
          <w:tab w:pos="804" w:val="left" w:leader="none"/>
          <w:tab w:pos="1112" w:val="left" w:leader="none"/>
          <w:tab w:pos="1821" w:val="left" w:leader="none"/>
          <w:tab w:pos="1972" w:val="left" w:leader="none"/>
          <w:tab w:pos="2778" w:val="left" w:leader="none"/>
          <w:tab w:pos="3313" w:val="left" w:leader="none"/>
          <w:tab w:pos="3438" w:val="left" w:leader="none"/>
          <w:tab w:pos="4043" w:val="left" w:leader="none"/>
          <w:tab w:pos="4458" w:val="left" w:leader="none"/>
          <w:tab w:pos="4843" w:val="left" w:leader="none"/>
          <w:tab w:pos="5255" w:val="left" w:leader="none"/>
          <w:tab w:pos="5596" w:val="left" w:leader="none"/>
        </w:tabs>
        <w:spacing w:line="254" w:lineRule="auto" w:before="179"/>
        <w:ind w:left="174" w:right="475" w:firstLine="0"/>
        <w:jc w:val="left"/>
        <w:rPr>
          <w:rFonts w:ascii="Arial"/>
          <w:sz w:val="18"/>
        </w:rPr>
      </w:pPr>
      <w:r>
        <w:rPr>
          <w:rFonts w:ascii="Arial"/>
          <w:sz w:val="18"/>
        </w:rPr>
        <w:t>New</w:t>
      </w:r>
      <w:r>
        <w:rPr>
          <w:rFonts w:ascii="Arial"/>
          <w:spacing w:val="-18"/>
          <w:sz w:val="18"/>
        </w:rPr>
        <w:t> </w:t>
      </w:r>
      <w:r>
        <w:rPr>
          <w:rFonts w:ascii="Arial"/>
          <w:spacing w:val="-7"/>
          <w:sz w:val="18"/>
        </w:rPr>
        <w:t>York</w:t>
        <w:tab/>
      </w:r>
      <w:r>
        <w:rPr>
          <w:rFonts w:ascii="Arial"/>
          <w:sz w:val="18"/>
        </w:rPr>
        <w:t>Chicago</w:t>
        <w:tab/>
        <w:tab/>
        <w:t>San</w:t>
      </w:r>
      <w:r>
        <w:rPr>
          <w:rFonts w:ascii="Arial"/>
          <w:spacing w:val="-6"/>
          <w:sz w:val="18"/>
        </w:rPr>
        <w:t> </w:t>
      </w:r>
      <w:r>
        <w:rPr>
          <w:rFonts w:ascii="Arial"/>
          <w:sz w:val="18"/>
        </w:rPr>
        <w:t>Francisco</w:t>
        <w:tab/>
        <w:t>Lisbon</w:t>
        <w:tab/>
        <w:t>London</w:t>
        <w:tab/>
        <w:t>Madrid</w:t>
        <w:tab/>
        <w:t>Mexico</w:t>
      </w:r>
      <w:r>
        <w:rPr>
          <w:rFonts w:ascii="Arial"/>
          <w:spacing w:val="-11"/>
          <w:sz w:val="18"/>
        </w:rPr>
        <w:t> </w:t>
      </w:r>
      <w:r>
        <w:rPr>
          <w:rFonts w:ascii="Arial"/>
          <w:sz w:val="18"/>
        </w:rPr>
        <w:t>City Milan</w:t>
        <w:tab/>
        <w:t>New</w:t>
      </w:r>
      <w:r>
        <w:rPr>
          <w:rFonts w:ascii="Arial"/>
          <w:spacing w:val="-3"/>
          <w:sz w:val="18"/>
        </w:rPr>
        <w:t> </w:t>
      </w:r>
      <w:r>
        <w:rPr>
          <w:rFonts w:ascii="Arial"/>
          <w:sz w:val="18"/>
        </w:rPr>
        <w:t>Delhi</w:t>
        <w:tab/>
        <w:t>San</w:t>
      </w:r>
      <w:r>
        <w:rPr>
          <w:rFonts w:ascii="Arial"/>
          <w:spacing w:val="-3"/>
          <w:sz w:val="18"/>
        </w:rPr>
        <w:t> </w:t>
      </w:r>
      <w:r>
        <w:rPr>
          <w:rFonts w:ascii="Arial"/>
          <w:sz w:val="18"/>
        </w:rPr>
        <w:t>Juan</w:t>
        <w:tab/>
        <w:t>Seoul</w:t>
        <w:tab/>
        <w:tab/>
        <w:t>Singapore</w:t>
        <w:tab/>
        <w:t>Sydney</w:t>
        <w:tab/>
      </w:r>
      <w:r>
        <w:rPr>
          <w:rFonts w:ascii="Arial"/>
          <w:spacing w:val="-4"/>
          <w:sz w:val="18"/>
        </w:rPr>
        <w:t>Toronto</w:t>
      </w:r>
    </w:p>
    <w:p>
      <w:pPr>
        <w:spacing w:after="0" w:line="254" w:lineRule="auto"/>
        <w:jc w:val="left"/>
        <w:rPr>
          <w:rFonts w:ascii="Arial"/>
          <w:sz w:val="18"/>
        </w:rPr>
        <w:sectPr>
          <w:pgSz w:w="8180" w:h="12980"/>
          <w:pgMar w:top="1220" w:bottom="280" w:left="576" w:right="603"/>
        </w:sectPr>
      </w:pPr>
    </w:p>
    <w:p>
      <w:pPr>
        <w:pStyle w:val="BodyText"/>
        <w:ind w:left="116"/>
        <w:rPr>
          <w:rFonts w:ascii="Arial"/>
          <w:sz w:val="20"/>
        </w:rPr>
      </w:pPr>
      <w:r>
        <w:rPr>
          <w:rFonts w:ascii="Arial"/>
          <w:sz w:val="20"/>
        </w:rPr>
        <w:drawing>
          <wp:inline distT="0" distB="0" distL="0" distR="0">
            <wp:extent cx="2048256" cy="176783"/>
            <wp:effectExtent l="0" t="0" r="0" b="0"/>
            <wp:docPr id="33" name="image20.jpeg"/>
            <wp:cNvGraphicFramePr>
              <a:graphicFrameLocks noChangeAspect="1"/>
            </wp:cNvGraphicFramePr>
            <a:graphic>
              <a:graphicData uri="http://schemas.openxmlformats.org/drawingml/2006/picture">
                <pic:pic>
                  <pic:nvPicPr>
                    <pic:cNvPr id="34" name="image20.jpeg"/>
                    <pic:cNvPicPr/>
                  </pic:nvPicPr>
                  <pic:blipFill>
                    <a:blip r:embed="rId24" cstate="print"/>
                    <a:stretch>
                      <a:fillRect/>
                    </a:stretch>
                  </pic:blipFill>
                  <pic:spPr>
                    <a:xfrm>
                      <a:off x="0" y="0"/>
                      <a:ext cx="2048256" cy="176783"/>
                    </a:xfrm>
                    <a:prstGeom prst="rect">
                      <a:avLst/>
                    </a:prstGeom>
                  </pic:spPr>
                </pic:pic>
              </a:graphicData>
            </a:graphic>
          </wp:inline>
        </w:drawing>
      </w:r>
      <w:r>
        <w:rPr>
          <w:rFonts w:ascii="Arial"/>
          <w:sz w:val="20"/>
        </w:rPr>
      </w:r>
    </w:p>
    <w:p>
      <w:pPr>
        <w:pStyle w:val="BodyText"/>
        <w:spacing w:before="5"/>
        <w:rPr>
          <w:rFonts w:ascii="Arial"/>
          <w:sz w:val="24"/>
        </w:rPr>
      </w:pPr>
    </w:p>
    <w:p>
      <w:pPr>
        <w:spacing w:line="261" w:lineRule="auto" w:before="93"/>
        <w:ind w:left="147" w:right="111" w:firstLine="0"/>
        <w:jc w:val="both"/>
        <w:rPr>
          <w:rFonts w:ascii="Times New Roman" w:hAnsi="Times New Roman"/>
          <w:sz w:val="16"/>
        </w:rPr>
      </w:pPr>
      <w:r>
        <w:rPr>
          <w:rFonts w:ascii="Times New Roman" w:hAnsi="Times New Roman"/>
          <w:color w:val="221F20"/>
          <w:sz w:val="16"/>
        </w:rPr>
        <w:t>Copyright © 2009 by The McGraw-Hill Companies, Inc. All rights reserved. Except as permitted under the United States Copyright Act of 1976, no part of this publication may be reproduced or distributed in any form or by any means, or stored in a database or retrieval system, without the prior written permis- sion of the publisher.</w:t>
      </w:r>
    </w:p>
    <w:p>
      <w:pPr>
        <w:pStyle w:val="BodyText"/>
        <w:spacing w:before="3"/>
        <w:rPr>
          <w:rFonts w:ascii="Times New Roman"/>
          <w:sz w:val="17"/>
        </w:rPr>
      </w:pPr>
    </w:p>
    <w:p>
      <w:pPr>
        <w:spacing w:before="0"/>
        <w:ind w:left="147" w:right="0" w:firstLine="0"/>
        <w:jc w:val="both"/>
        <w:rPr>
          <w:rFonts w:ascii="Times New Roman"/>
          <w:sz w:val="16"/>
        </w:rPr>
      </w:pPr>
      <w:r>
        <w:rPr>
          <w:rFonts w:ascii="Times New Roman"/>
          <w:color w:val="221F20"/>
          <w:sz w:val="16"/>
        </w:rPr>
        <w:t>ISBN: 978-0-07-171367-2</w:t>
      </w:r>
    </w:p>
    <w:p>
      <w:pPr>
        <w:pStyle w:val="BodyText"/>
        <w:spacing w:before="9"/>
        <w:rPr>
          <w:rFonts w:ascii="Times New Roman"/>
          <w:sz w:val="18"/>
        </w:rPr>
      </w:pPr>
    </w:p>
    <w:p>
      <w:pPr>
        <w:spacing w:before="0"/>
        <w:ind w:left="147" w:right="0" w:firstLine="0"/>
        <w:jc w:val="both"/>
        <w:rPr>
          <w:rFonts w:ascii="Times New Roman"/>
          <w:sz w:val="16"/>
        </w:rPr>
      </w:pPr>
      <w:r>
        <w:rPr>
          <w:rFonts w:ascii="Times New Roman"/>
          <w:color w:val="221F20"/>
          <w:sz w:val="16"/>
        </w:rPr>
        <w:t>MHID:</w:t>
      </w:r>
      <w:r>
        <w:rPr>
          <w:rFonts w:ascii="Times New Roman"/>
          <w:color w:val="221F20"/>
          <w:spacing w:val="-14"/>
          <w:sz w:val="16"/>
        </w:rPr>
        <w:t> </w:t>
      </w:r>
      <w:r>
        <w:rPr>
          <w:rFonts w:ascii="Times New Roman"/>
          <w:color w:val="221F20"/>
          <w:sz w:val="16"/>
        </w:rPr>
        <w:t>0-07-171367-0</w:t>
      </w:r>
    </w:p>
    <w:p>
      <w:pPr>
        <w:pStyle w:val="BodyText"/>
        <w:spacing w:before="9"/>
        <w:rPr>
          <w:rFonts w:ascii="Times New Roman"/>
          <w:sz w:val="18"/>
        </w:rPr>
      </w:pPr>
    </w:p>
    <w:p>
      <w:pPr>
        <w:spacing w:line="261" w:lineRule="auto" w:before="0"/>
        <w:ind w:left="147" w:right="110" w:firstLine="0"/>
        <w:jc w:val="both"/>
        <w:rPr>
          <w:rFonts w:ascii="Times New Roman"/>
          <w:sz w:val="16"/>
        </w:rPr>
      </w:pPr>
      <w:r>
        <w:rPr>
          <w:rFonts w:ascii="Times New Roman"/>
          <w:color w:val="221F20"/>
          <w:sz w:val="16"/>
        </w:rPr>
        <w:t>The material in this eBook also appears in the print version of this title: ISBN: 978-0-07-162237-0, MHID:</w:t>
      </w:r>
      <w:r>
        <w:rPr>
          <w:rFonts w:ascii="Times New Roman"/>
          <w:color w:val="221F20"/>
          <w:spacing w:val="2"/>
          <w:sz w:val="16"/>
        </w:rPr>
        <w:t> </w:t>
      </w:r>
      <w:r>
        <w:rPr>
          <w:rFonts w:ascii="Times New Roman"/>
          <w:color w:val="221F20"/>
          <w:sz w:val="16"/>
        </w:rPr>
        <w:t>0-07-162237-3.</w:t>
      </w:r>
    </w:p>
    <w:p>
      <w:pPr>
        <w:pStyle w:val="BodyText"/>
        <w:spacing w:before="3"/>
        <w:rPr>
          <w:rFonts w:ascii="Times New Roman"/>
          <w:sz w:val="17"/>
        </w:rPr>
      </w:pPr>
    </w:p>
    <w:p>
      <w:pPr>
        <w:spacing w:line="261" w:lineRule="auto" w:before="0"/>
        <w:ind w:left="147" w:right="110" w:firstLine="0"/>
        <w:jc w:val="both"/>
        <w:rPr>
          <w:rFonts w:ascii="Times New Roman"/>
          <w:sz w:val="16"/>
        </w:rPr>
      </w:pPr>
      <w:r>
        <w:rPr>
          <w:rFonts w:ascii="Times New Roman"/>
          <w:color w:val="221F20"/>
          <w:sz w:val="16"/>
        </w:rPr>
        <w:t>All</w:t>
      </w:r>
      <w:r>
        <w:rPr>
          <w:rFonts w:ascii="Times New Roman"/>
          <w:color w:val="221F20"/>
          <w:spacing w:val="-3"/>
          <w:sz w:val="16"/>
        </w:rPr>
        <w:t> </w:t>
      </w:r>
      <w:r>
        <w:rPr>
          <w:rFonts w:ascii="Times New Roman"/>
          <w:color w:val="221F20"/>
          <w:sz w:val="16"/>
        </w:rPr>
        <w:t>trademarks</w:t>
      </w:r>
      <w:r>
        <w:rPr>
          <w:rFonts w:ascii="Times New Roman"/>
          <w:color w:val="221F20"/>
          <w:spacing w:val="-3"/>
          <w:sz w:val="16"/>
        </w:rPr>
        <w:t> </w:t>
      </w:r>
      <w:r>
        <w:rPr>
          <w:rFonts w:ascii="Times New Roman"/>
          <w:color w:val="221F20"/>
          <w:sz w:val="16"/>
        </w:rPr>
        <w:t>are</w:t>
      </w:r>
      <w:r>
        <w:rPr>
          <w:rFonts w:ascii="Times New Roman"/>
          <w:color w:val="221F20"/>
          <w:spacing w:val="-3"/>
          <w:sz w:val="16"/>
        </w:rPr>
        <w:t> </w:t>
      </w:r>
      <w:r>
        <w:rPr>
          <w:rFonts w:ascii="Times New Roman"/>
          <w:color w:val="221F20"/>
          <w:sz w:val="16"/>
        </w:rPr>
        <w:t>trademarks</w:t>
      </w:r>
      <w:r>
        <w:rPr>
          <w:rFonts w:ascii="Times New Roman"/>
          <w:color w:val="221F20"/>
          <w:spacing w:val="-3"/>
          <w:sz w:val="16"/>
        </w:rPr>
        <w:t> </w:t>
      </w:r>
      <w:r>
        <w:rPr>
          <w:rFonts w:ascii="Times New Roman"/>
          <w:color w:val="221F20"/>
          <w:sz w:val="16"/>
        </w:rPr>
        <w:t>of</w:t>
      </w:r>
      <w:r>
        <w:rPr>
          <w:rFonts w:ascii="Times New Roman"/>
          <w:color w:val="221F20"/>
          <w:spacing w:val="-3"/>
          <w:sz w:val="16"/>
        </w:rPr>
        <w:t> </w:t>
      </w:r>
      <w:r>
        <w:rPr>
          <w:rFonts w:ascii="Times New Roman"/>
          <w:color w:val="221F20"/>
          <w:sz w:val="16"/>
        </w:rPr>
        <w:t>their</w:t>
      </w:r>
      <w:r>
        <w:rPr>
          <w:rFonts w:ascii="Times New Roman"/>
          <w:color w:val="221F20"/>
          <w:spacing w:val="-3"/>
          <w:sz w:val="16"/>
        </w:rPr>
        <w:t> </w:t>
      </w:r>
      <w:r>
        <w:rPr>
          <w:rFonts w:ascii="Times New Roman"/>
          <w:color w:val="221F20"/>
          <w:sz w:val="16"/>
        </w:rPr>
        <w:t>respective</w:t>
      </w:r>
      <w:r>
        <w:rPr>
          <w:rFonts w:ascii="Times New Roman"/>
          <w:color w:val="221F20"/>
          <w:spacing w:val="-2"/>
          <w:sz w:val="16"/>
        </w:rPr>
        <w:t> </w:t>
      </w:r>
      <w:r>
        <w:rPr>
          <w:rFonts w:ascii="Times New Roman"/>
          <w:color w:val="221F20"/>
          <w:sz w:val="16"/>
        </w:rPr>
        <w:t>owners.</w:t>
      </w:r>
      <w:r>
        <w:rPr>
          <w:rFonts w:ascii="Times New Roman"/>
          <w:color w:val="221F20"/>
          <w:spacing w:val="-3"/>
          <w:sz w:val="16"/>
        </w:rPr>
        <w:t> </w:t>
      </w:r>
      <w:r>
        <w:rPr>
          <w:rFonts w:ascii="Times New Roman"/>
          <w:color w:val="221F20"/>
          <w:sz w:val="16"/>
        </w:rPr>
        <w:t>Rather</w:t>
      </w:r>
      <w:r>
        <w:rPr>
          <w:rFonts w:ascii="Times New Roman"/>
          <w:color w:val="221F20"/>
          <w:spacing w:val="-3"/>
          <w:sz w:val="16"/>
        </w:rPr>
        <w:t> </w:t>
      </w:r>
      <w:r>
        <w:rPr>
          <w:rFonts w:ascii="Times New Roman"/>
          <w:color w:val="221F20"/>
          <w:sz w:val="16"/>
        </w:rPr>
        <w:t>than</w:t>
      </w:r>
      <w:r>
        <w:rPr>
          <w:rFonts w:ascii="Times New Roman"/>
          <w:color w:val="221F20"/>
          <w:spacing w:val="-3"/>
          <w:sz w:val="16"/>
        </w:rPr>
        <w:t> </w:t>
      </w:r>
      <w:r>
        <w:rPr>
          <w:rFonts w:ascii="Times New Roman"/>
          <w:color w:val="221F20"/>
          <w:sz w:val="16"/>
        </w:rPr>
        <w:t>put</w:t>
      </w:r>
      <w:r>
        <w:rPr>
          <w:rFonts w:ascii="Times New Roman"/>
          <w:color w:val="221F20"/>
          <w:spacing w:val="-3"/>
          <w:sz w:val="16"/>
        </w:rPr>
        <w:t> </w:t>
      </w:r>
      <w:r>
        <w:rPr>
          <w:rFonts w:ascii="Times New Roman"/>
          <w:color w:val="221F20"/>
          <w:sz w:val="16"/>
        </w:rPr>
        <w:t>a</w:t>
      </w:r>
      <w:r>
        <w:rPr>
          <w:rFonts w:ascii="Times New Roman"/>
          <w:color w:val="221F20"/>
          <w:spacing w:val="-3"/>
          <w:sz w:val="16"/>
        </w:rPr>
        <w:t> </w:t>
      </w:r>
      <w:r>
        <w:rPr>
          <w:rFonts w:ascii="Times New Roman"/>
          <w:color w:val="221F20"/>
          <w:sz w:val="16"/>
        </w:rPr>
        <w:t>trademark</w:t>
      </w:r>
      <w:r>
        <w:rPr>
          <w:rFonts w:ascii="Times New Roman"/>
          <w:color w:val="221F20"/>
          <w:spacing w:val="-3"/>
          <w:sz w:val="16"/>
        </w:rPr>
        <w:t> </w:t>
      </w:r>
      <w:r>
        <w:rPr>
          <w:rFonts w:ascii="Times New Roman"/>
          <w:color w:val="221F20"/>
          <w:sz w:val="16"/>
        </w:rPr>
        <w:t>symbol</w:t>
      </w:r>
      <w:r>
        <w:rPr>
          <w:rFonts w:ascii="Times New Roman"/>
          <w:color w:val="221F20"/>
          <w:spacing w:val="-2"/>
          <w:sz w:val="16"/>
        </w:rPr>
        <w:t> </w:t>
      </w:r>
      <w:r>
        <w:rPr>
          <w:rFonts w:ascii="Times New Roman"/>
          <w:color w:val="221F20"/>
          <w:sz w:val="16"/>
        </w:rPr>
        <w:t>after</w:t>
      </w:r>
      <w:r>
        <w:rPr>
          <w:rFonts w:ascii="Times New Roman"/>
          <w:color w:val="221F20"/>
          <w:spacing w:val="-3"/>
          <w:sz w:val="16"/>
        </w:rPr>
        <w:t> </w:t>
      </w:r>
      <w:r>
        <w:rPr>
          <w:rFonts w:ascii="Times New Roman"/>
          <w:color w:val="221F20"/>
          <w:sz w:val="16"/>
        </w:rPr>
        <w:t>every occurrence of a trademarked name, </w:t>
      </w:r>
      <w:r>
        <w:rPr>
          <w:rFonts w:ascii="Times New Roman"/>
          <w:color w:val="221F20"/>
          <w:spacing w:val="-3"/>
          <w:sz w:val="16"/>
        </w:rPr>
        <w:t>we </w:t>
      </w:r>
      <w:r>
        <w:rPr>
          <w:rFonts w:ascii="Times New Roman"/>
          <w:color w:val="221F20"/>
          <w:sz w:val="16"/>
        </w:rPr>
        <w:t>use names in an editorial fashion </w:t>
      </w:r>
      <w:r>
        <w:rPr>
          <w:rFonts w:ascii="Times New Roman"/>
          <w:color w:val="221F20"/>
          <w:spacing w:val="-5"/>
          <w:sz w:val="16"/>
        </w:rPr>
        <w:t>only, </w:t>
      </w:r>
      <w:r>
        <w:rPr>
          <w:rFonts w:ascii="Times New Roman"/>
          <w:color w:val="221F20"/>
          <w:sz w:val="16"/>
        </w:rPr>
        <w:t>and to the benefit of the trademark </w:t>
      </w:r>
      <w:r>
        <w:rPr>
          <w:rFonts w:ascii="Times New Roman"/>
          <w:color w:val="221F20"/>
          <w:spacing w:val="-3"/>
          <w:sz w:val="16"/>
        </w:rPr>
        <w:t>owner, </w:t>
      </w:r>
      <w:r>
        <w:rPr>
          <w:rFonts w:ascii="Times New Roman"/>
          <w:color w:val="221F20"/>
          <w:sz w:val="16"/>
        </w:rPr>
        <w:t>with no intention of infringement of the trademark. Where such designations appear in this book, they </w:t>
      </w:r>
      <w:r>
        <w:rPr>
          <w:rFonts w:ascii="Times New Roman"/>
          <w:color w:val="221F20"/>
          <w:spacing w:val="-3"/>
          <w:sz w:val="16"/>
        </w:rPr>
        <w:t>have </w:t>
      </w:r>
      <w:r>
        <w:rPr>
          <w:rFonts w:ascii="Times New Roman"/>
          <w:color w:val="221F20"/>
          <w:sz w:val="16"/>
        </w:rPr>
        <w:t>been printed with initial</w:t>
      </w:r>
      <w:r>
        <w:rPr>
          <w:rFonts w:ascii="Times New Roman"/>
          <w:color w:val="221F20"/>
          <w:spacing w:val="28"/>
          <w:sz w:val="16"/>
        </w:rPr>
        <w:t> </w:t>
      </w:r>
      <w:r>
        <w:rPr>
          <w:rFonts w:ascii="Times New Roman"/>
          <w:color w:val="221F20"/>
          <w:sz w:val="16"/>
        </w:rPr>
        <w:t>caps.</w:t>
      </w:r>
    </w:p>
    <w:p>
      <w:pPr>
        <w:pStyle w:val="BodyText"/>
        <w:spacing w:before="2"/>
        <w:rPr>
          <w:rFonts w:ascii="Times New Roman"/>
          <w:sz w:val="17"/>
        </w:rPr>
      </w:pPr>
    </w:p>
    <w:p>
      <w:pPr>
        <w:spacing w:line="261" w:lineRule="auto" w:before="1"/>
        <w:ind w:left="147" w:right="107" w:firstLine="0"/>
        <w:jc w:val="both"/>
        <w:rPr>
          <w:rFonts w:ascii="Times New Roman"/>
          <w:sz w:val="16"/>
        </w:rPr>
      </w:pPr>
      <w:r>
        <w:rPr>
          <w:rFonts w:ascii="Times New Roman"/>
          <w:color w:val="221F20"/>
          <w:sz w:val="16"/>
        </w:rPr>
        <w:t>McGraw-Hill</w:t>
      </w:r>
      <w:r>
        <w:rPr>
          <w:rFonts w:ascii="Times New Roman"/>
          <w:color w:val="221F20"/>
          <w:spacing w:val="-8"/>
          <w:sz w:val="16"/>
        </w:rPr>
        <w:t> </w:t>
      </w:r>
      <w:r>
        <w:rPr>
          <w:rFonts w:ascii="Times New Roman"/>
          <w:color w:val="221F20"/>
          <w:sz w:val="16"/>
        </w:rPr>
        <w:t>eBooks</w:t>
      </w:r>
      <w:r>
        <w:rPr>
          <w:rFonts w:ascii="Times New Roman"/>
          <w:color w:val="221F20"/>
          <w:spacing w:val="-8"/>
          <w:sz w:val="16"/>
        </w:rPr>
        <w:t> </w:t>
      </w:r>
      <w:r>
        <w:rPr>
          <w:rFonts w:ascii="Times New Roman"/>
          <w:color w:val="221F20"/>
          <w:sz w:val="16"/>
        </w:rPr>
        <w:t>are</w:t>
      </w:r>
      <w:r>
        <w:rPr>
          <w:rFonts w:ascii="Times New Roman"/>
          <w:color w:val="221F20"/>
          <w:spacing w:val="-8"/>
          <w:sz w:val="16"/>
        </w:rPr>
        <w:t> </w:t>
      </w:r>
      <w:r>
        <w:rPr>
          <w:rFonts w:ascii="Times New Roman"/>
          <w:color w:val="221F20"/>
          <w:sz w:val="16"/>
        </w:rPr>
        <w:t>available</w:t>
      </w:r>
      <w:r>
        <w:rPr>
          <w:rFonts w:ascii="Times New Roman"/>
          <w:color w:val="221F20"/>
          <w:spacing w:val="-8"/>
          <w:sz w:val="16"/>
        </w:rPr>
        <w:t> </w:t>
      </w:r>
      <w:r>
        <w:rPr>
          <w:rFonts w:ascii="Times New Roman"/>
          <w:color w:val="221F20"/>
          <w:sz w:val="16"/>
        </w:rPr>
        <w:t>at</w:t>
      </w:r>
      <w:r>
        <w:rPr>
          <w:rFonts w:ascii="Times New Roman"/>
          <w:color w:val="221F20"/>
          <w:spacing w:val="-7"/>
          <w:sz w:val="16"/>
        </w:rPr>
        <w:t> </w:t>
      </w:r>
      <w:r>
        <w:rPr>
          <w:rFonts w:ascii="Times New Roman"/>
          <w:color w:val="221F20"/>
          <w:sz w:val="16"/>
        </w:rPr>
        <w:t>special</w:t>
      </w:r>
      <w:r>
        <w:rPr>
          <w:rFonts w:ascii="Times New Roman"/>
          <w:color w:val="221F20"/>
          <w:spacing w:val="-8"/>
          <w:sz w:val="16"/>
        </w:rPr>
        <w:t> </w:t>
      </w:r>
      <w:r>
        <w:rPr>
          <w:rFonts w:ascii="Times New Roman"/>
          <w:color w:val="221F20"/>
          <w:sz w:val="16"/>
        </w:rPr>
        <w:t>quantity</w:t>
      </w:r>
      <w:r>
        <w:rPr>
          <w:rFonts w:ascii="Times New Roman"/>
          <w:color w:val="221F20"/>
          <w:spacing w:val="-8"/>
          <w:sz w:val="16"/>
        </w:rPr>
        <w:t> </w:t>
      </w:r>
      <w:r>
        <w:rPr>
          <w:rFonts w:ascii="Times New Roman"/>
          <w:color w:val="221F20"/>
          <w:sz w:val="16"/>
        </w:rPr>
        <w:t>discounts</w:t>
      </w:r>
      <w:r>
        <w:rPr>
          <w:rFonts w:ascii="Times New Roman"/>
          <w:color w:val="221F20"/>
          <w:spacing w:val="-8"/>
          <w:sz w:val="16"/>
        </w:rPr>
        <w:t> </w:t>
      </w:r>
      <w:r>
        <w:rPr>
          <w:rFonts w:ascii="Times New Roman"/>
          <w:color w:val="221F20"/>
          <w:sz w:val="16"/>
        </w:rPr>
        <w:t>to</w:t>
      </w:r>
      <w:r>
        <w:rPr>
          <w:rFonts w:ascii="Times New Roman"/>
          <w:color w:val="221F20"/>
          <w:spacing w:val="-8"/>
          <w:sz w:val="16"/>
        </w:rPr>
        <w:t> </w:t>
      </w:r>
      <w:r>
        <w:rPr>
          <w:rFonts w:ascii="Times New Roman"/>
          <w:color w:val="221F20"/>
          <w:sz w:val="16"/>
        </w:rPr>
        <w:t>use</w:t>
      </w:r>
      <w:r>
        <w:rPr>
          <w:rFonts w:ascii="Times New Roman"/>
          <w:color w:val="221F20"/>
          <w:spacing w:val="-7"/>
          <w:sz w:val="16"/>
        </w:rPr>
        <w:t> </w:t>
      </w:r>
      <w:r>
        <w:rPr>
          <w:rFonts w:ascii="Times New Roman"/>
          <w:color w:val="221F20"/>
          <w:sz w:val="16"/>
        </w:rPr>
        <w:t>as</w:t>
      </w:r>
      <w:r>
        <w:rPr>
          <w:rFonts w:ascii="Times New Roman"/>
          <w:color w:val="221F20"/>
          <w:spacing w:val="-8"/>
          <w:sz w:val="16"/>
        </w:rPr>
        <w:t> </w:t>
      </w:r>
      <w:r>
        <w:rPr>
          <w:rFonts w:ascii="Times New Roman"/>
          <w:color w:val="221F20"/>
          <w:sz w:val="16"/>
        </w:rPr>
        <w:t>premiums</w:t>
      </w:r>
      <w:r>
        <w:rPr>
          <w:rFonts w:ascii="Times New Roman"/>
          <w:color w:val="221F20"/>
          <w:spacing w:val="-8"/>
          <w:sz w:val="16"/>
        </w:rPr>
        <w:t> </w:t>
      </w:r>
      <w:r>
        <w:rPr>
          <w:rFonts w:ascii="Times New Roman"/>
          <w:color w:val="221F20"/>
          <w:sz w:val="16"/>
        </w:rPr>
        <w:t>and</w:t>
      </w:r>
      <w:r>
        <w:rPr>
          <w:rFonts w:ascii="Times New Roman"/>
          <w:color w:val="221F20"/>
          <w:spacing w:val="-8"/>
          <w:sz w:val="16"/>
        </w:rPr>
        <w:t> </w:t>
      </w:r>
      <w:r>
        <w:rPr>
          <w:rFonts w:ascii="Times New Roman"/>
          <w:color w:val="221F20"/>
          <w:sz w:val="16"/>
        </w:rPr>
        <w:t>sales</w:t>
      </w:r>
      <w:r>
        <w:rPr>
          <w:rFonts w:ascii="Times New Roman"/>
          <w:color w:val="221F20"/>
          <w:spacing w:val="-7"/>
          <w:sz w:val="16"/>
        </w:rPr>
        <w:t> </w:t>
      </w:r>
      <w:r>
        <w:rPr>
          <w:rFonts w:ascii="Times New Roman"/>
          <w:color w:val="221F20"/>
          <w:sz w:val="16"/>
        </w:rPr>
        <w:t>promotions, or for use in </w:t>
      </w:r>
      <w:r>
        <w:rPr>
          <w:rFonts w:ascii="Times New Roman"/>
          <w:color w:val="221F20"/>
          <w:spacing w:val="3"/>
          <w:sz w:val="16"/>
        </w:rPr>
        <w:t>corporate </w:t>
      </w:r>
      <w:r>
        <w:rPr>
          <w:rFonts w:ascii="Times New Roman"/>
          <w:color w:val="221F20"/>
          <w:spacing w:val="2"/>
          <w:sz w:val="16"/>
        </w:rPr>
        <w:t>training programs. </w:t>
      </w:r>
      <w:r>
        <w:rPr>
          <w:rFonts w:ascii="Times New Roman"/>
          <w:color w:val="221F20"/>
          <w:spacing w:val="-5"/>
          <w:sz w:val="16"/>
        </w:rPr>
        <w:t>To </w:t>
      </w:r>
      <w:r>
        <w:rPr>
          <w:rFonts w:ascii="Times New Roman"/>
          <w:color w:val="221F20"/>
          <w:spacing w:val="2"/>
          <w:sz w:val="16"/>
        </w:rPr>
        <w:t>contact </w:t>
      </w:r>
      <w:r>
        <w:rPr>
          <w:rFonts w:ascii="Times New Roman"/>
          <w:color w:val="221F20"/>
          <w:sz w:val="16"/>
        </w:rPr>
        <w:t>a </w:t>
      </w:r>
      <w:r>
        <w:rPr>
          <w:rFonts w:ascii="Times New Roman"/>
          <w:color w:val="221F20"/>
          <w:spacing w:val="2"/>
          <w:sz w:val="16"/>
        </w:rPr>
        <w:t>representative please e-mail </w:t>
      </w:r>
      <w:r>
        <w:rPr>
          <w:rFonts w:ascii="Times New Roman"/>
          <w:color w:val="221F20"/>
          <w:sz w:val="16"/>
        </w:rPr>
        <w:t>us </w:t>
      </w:r>
      <w:r>
        <w:rPr>
          <w:rFonts w:ascii="Times New Roman"/>
          <w:color w:val="221F20"/>
          <w:spacing w:val="3"/>
          <w:sz w:val="16"/>
        </w:rPr>
        <w:t>at </w:t>
      </w:r>
      <w:hyperlink r:id="rId25">
        <w:r>
          <w:rPr>
            <w:rFonts w:ascii="Times New Roman"/>
            <w:color w:val="221F20"/>
            <w:sz w:val="16"/>
          </w:rPr>
          <w:t>bulksales@mcgraw-hill.com.</w:t>
        </w:r>
      </w:hyperlink>
    </w:p>
    <w:p>
      <w:pPr>
        <w:pStyle w:val="BodyText"/>
        <w:spacing w:before="2"/>
        <w:rPr>
          <w:rFonts w:ascii="Times New Roman"/>
          <w:sz w:val="17"/>
        </w:rPr>
      </w:pPr>
    </w:p>
    <w:p>
      <w:pPr>
        <w:spacing w:line="261" w:lineRule="auto" w:before="0"/>
        <w:ind w:left="147" w:right="110" w:firstLine="0"/>
        <w:jc w:val="both"/>
        <w:rPr>
          <w:rFonts w:ascii="Times New Roman"/>
          <w:sz w:val="16"/>
        </w:rPr>
      </w:pPr>
      <w:r>
        <w:rPr>
          <w:rFonts w:ascii="Times New Roman"/>
          <w:color w:val="221F20"/>
          <w:sz w:val="16"/>
        </w:rPr>
        <w:t>This</w:t>
      </w:r>
      <w:r>
        <w:rPr>
          <w:rFonts w:ascii="Times New Roman"/>
          <w:color w:val="221F20"/>
          <w:spacing w:val="-8"/>
          <w:sz w:val="16"/>
        </w:rPr>
        <w:t> </w:t>
      </w:r>
      <w:r>
        <w:rPr>
          <w:rFonts w:ascii="Times New Roman"/>
          <w:color w:val="221F20"/>
          <w:sz w:val="16"/>
        </w:rPr>
        <w:t>publication</w:t>
      </w:r>
      <w:r>
        <w:rPr>
          <w:rFonts w:ascii="Times New Roman"/>
          <w:color w:val="221F20"/>
          <w:spacing w:val="-8"/>
          <w:sz w:val="16"/>
        </w:rPr>
        <w:t> </w:t>
      </w:r>
      <w:r>
        <w:rPr>
          <w:rFonts w:ascii="Times New Roman"/>
          <w:color w:val="221F20"/>
          <w:sz w:val="16"/>
        </w:rPr>
        <w:t>is</w:t>
      </w:r>
      <w:r>
        <w:rPr>
          <w:rFonts w:ascii="Times New Roman"/>
          <w:color w:val="221F20"/>
          <w:spacing w:val="-7"/>
          <w:sz w:val="16"/>
        </w:rPr>
        <w:t> </w:t>
      </w:r>
      <w:r>
        <w:rPr>
          <w:rFonts w:ascii="Times New Roman"/>
          <w:color w:val="221F20"/>
          <w:sz w:val="16"/>
        </w:rPr>
        <w:t>designed</w:t>
      </w:r>
      <w:r>
        <w:rPr>
          <w:rFonts w:ascii="Times New Roman"/>
          <w:color w:val="221F20"/>
          <w:spacing w:val="-8"/>
          <w:sz w:val="16"/>
        </w:rPr>
        <w:t> </w:t>
      </w:r>
      <w:r>
        <w:rPr>
          <w:rFonts w:ascii="Times New Roman"/>
          <w:color w:val="221F20"/>
          <w:sz w:val="16"/>
        </w:rPr>
        <w:t>to</w:t>
      </w:r>
      <w:r>
        <w:rPr>
          <w:rFonts w:ascii="Times New Roman"/>
          <w:color w:val="221F20"/>
          <w:spacing w:val="-8"/>
          <w:sz w:val="16"/>
        </w:rPr>
        <w:t> </w:t>
      </w:r>
      <w:r>
        <w:rPr>
          <w:rFonts w:ascii="Times New Roman"/>
          <w:color w:val="221F20"/>
          <w:sz w:val="16"/>
        </w:rPr>
        <w:t>provide</w:t>
      </w:r>
      <w:r>
        <w:rPr>
          <w:rFonts w:ascii="Times New Roman"/>
          <w:color w:val="221F20"/>
          <w:spacing w:val="-7"/>
          <w:sz w:val="16"/>
        </w:rPr>
        <w:t> </w:t>
      </w:r>
      <w:r>
        <w:rPr>
          <w:rFonts w:ascii="Times New Roman"/>
          <w:color w:val="221F20"/>
          <w:sz w:val="16"/>
        </w:rPr>
        <w:t>accurate</w:t>
      </w:r>
      <w:r>
        <w:rPr>
          <w:rFonts w:ascii="Times New Roman"/>
          <w:color w:val="221F20"/>
          <w:spacing w:val="-8"/>
          <w:sz w:val="16"/>
        </w:rPr>
        <w:t> </w:t>
      </w:r>
      <w:r>
        <w:rPr>
          <w:rFonts w:ascii="Times New Roman"/>
          <w:color w:val="221F20"/>
          <w:sz w:val="16"/>
        </w:rPr>
        <w:t>and</w:t>
      </w:r>
      <w:r>
        <w:rPr>
          <w:rFonts w:ascii="Times New Roman"/>
          <w:color w:val="221F20"/>
          <w:spacing w:val="-8"/>
          <w:sz w:val="16"/>
        </w:rPr>
        <w:t> </w:t>
      </w:r>
      <w:r>
        <w:rPr>
          <w:rFonts w:ascii="Times New Roman"/>
          <w:color w:val="221F20"/>
          <w:sz w:val="16"/>
        </w:rPr>
        <w:t>authoritative</w:t>
      </w:r>
      <w:r>
        <w:rPr>
          <w:rFonts w:ascii="Times New Roman"/>
          <w:color w:val="221F20"/>
          <w:spacing w:val="-7"/>
          <w:sz w:val="16"/>
        </w:rPr>
        <w:t> </w:t>
      </w:r>
      <w:r>
        <w:rPr>
          <w:rFonts w:ascii="Times New Roman"/>
          <w:color w:val="221F20"/>
          <w:sz w:val="16"/>
        </w:rPr>
        <w:t>information</w:t>
      </w:r>
      <w:r>
        <w:rPr>
          <w:rFonts w:ascii="Times New Roman"/>
          <w:color w:val="221F20"/>
          <w:spacing w:val="-8"/>
          <w:sz w:val="16"/>
        </w:rPr>
        <w:t> </w:t>
      </w:r>
      <w:r>
        <w:rPr>
          <w:rFonts w:ascii="Times New Roman"/>
          <w:color w:val="221F20"/>
          <w:sz w:val="16"/>
        </w:rPr>
        <w:t>in</w:t>
      </w:r>
      <w:r>
        <w:rPr>
          <w:rFonts w:ascii="Times New Roman"/>
          <w:color w:val="221F20"/>
          <w:spacing w:val="-8"/>
          <w:sz w:val="16"/>
        </w:rPr>
        <w:t> </w:t>
      </w:r>
      <w:r>
        <w:rPr>
          <w:rFonts w:ascii="Times New Roman"/>
          <w:color w:val="221F20"/>
          <w:sz w:val="16"/>
        </w:rPr>
        <w:t>regard</w:t>
      </w:r>
      <w:r>
        <w:rPr>
          <w:rFonts w:ascii="Times New Roman"/>
          <w:color w:val="221F20"/>
          <w:spacing w:val="-7"/>
          <w:sz w:val="16"/>
        </w:rPr>
        <w:t> </w:t>
      </w:r>
      <w:r>
        <w:rPr>
          <w:rFonts w:ascii="Times New Roman"/>
          <w:color w:val="221F20"/>
          <w:sz w:val="16"/>
        </w:rPr>
        <w:t>to</w:t>
      </w:r>
      <w:r>
        <w:rPr>
          <w:rFonts w:ascii="Times New Roman"/>
          <w:color w:val="221F20"/>
          <w:spacing w:val="-8"/>
          <w:sz w:val="16"/>
        </w:rPr>
        <w:t> </w:t>
      </w:r>
      <w:r>
        <w:rPr>
          <w:rFonts w:ascii="Times New Roman"/>
          <w:color w:val="221F20"/>
          <w:sz w:val="16"/>
        </w:rPr>
        <w:t>the</w:t>
      </w:r>
      <w:r>
        <w:rPr>
          <w:rFonts w:ascii="Times New Roman"/>
          <w:color w:val="221F20"/>
          <w:spacing w:val="-8"/>
          <w:sz w:val="16"/>
        </w:rPr>
        <w:t> </w:t>
      </w:r>
      <w:r>
        <w:rPr>
          <w:rFonts w:ascii="Times New Roman"/>
          <w:color w:val="221F20"/>
          <w:sz w:val="16"/>
        </w:rPr>
        <w:t>subject</w:t>
      </w:r>
      <w:r>
        <w:rPr>
          <w:rFonts w:ascii="Times New Roman"/>
          <w:color w:val="221F20"/>
          <w:spacing w:val="-7"/>
          <w:sz w:val="16"/>
        </w:rPr>
        <w:t> </w:t>
      </w:r>
      <w:r>
        <w:rPr>
          <w:rFonts w:ascii="Times New Roman"/>
          <w:color w:val="221F20"/>
          <w:sz w:val="16"/>
        </w:rPr>
        <w:t>mat- ter</w:t>
      </w:r>
      <w:r>
        <w:rPr>
          <w:rFonts w:ascii="Times New Roman"/>
          <w:color w:val="221F20"/>
          <w:spacing w:val="-5"/>
          <w:sz w:val="16"/>
        </w:rPr>
        <w:t> </w:t>
      </w:r>
      <w:r>
        <w:rPr>
          <w:rFonts w:ascii="Times New Roman"/>
          <w:color w:val="221F20"/>
          <w:sz w:val="16"/>
        </w:rPr>
        <w:t>covered.</w:t>
      </w:r>
      <w:r>
        <w:rPr>
          <w:rFonts w:ascii="Times New Roman"/>
          <w:color w:val="221F20"/>
          <w:spacing w:val="-4"/>
          <w:sz w:val="16"/>
        </w:rPr>
        <w:t> </w:t>
      </w:r>
      <w:r>
        <w:rPr>
          <w:rFonts w:ascii="Times New Roman"/>
          <w:color w:val="221F20"/>
          <w:sz w:val="16"/>
        </w:rPr>
        <w:t>It</w:t>
      </w:r>
      <w:r>
        <w:rPr>
          <w:rFonts w:ascii="Times New Roman"/>
          <w:color w:val="221F20"/>
          <w:spacing w:val="-5"/>
          <w:sz w:val="16"/>
        </w:rPr>
        <w:t> </w:t>
      </w:r>
      <w:r>
        <w:rPr>
          <w:rFonts w:ascii="Times New Roman"/>
          <w:color w:val="221F20"/>
          <w:sz w:val="16"/>
        </w:rPr>
        <w:t>is</w:t>
      </w:r>
      <w:r>
        <w:rPr>
          <w:rFonts w:ascii="Times New Roman"/>
          <w:color w:val="221F20"/>
          <w:spacing w:val="-4"/>
          <w:sz w:val="16"/>
        </w:rPr>
        <w:t> </w:t>
      </w:r>
      <w:r>
        <w:rPr>
          <w:rFonts w:ascii="Times New Roman"/>
          <w:color w:val="221F20"/>
          <w:sz w:val="16"/>
        </w:rPr>
        <w:t>sold</w:t>
      </w:r>
      <w:r>
        <w:rPr>
          <w:rFonts w:ascii="Times New Roman"/>
          <w:color w:val="221F20"/>
          <w:spacing w:val="-4"/>
          <w:sz w:val="16"/>
        </w:rPr>
        <w:t> </w:t>
      </w:r>
      <w:r>
        <w:rPr>
          <w:rFonts w:ascii="Times New Roman"/>
          <w:color w:val="221F20"/>
          <w:sz w:val="16"/>
        </w:rPr>
        <w:t>with</w:t>
      </w:r>
      <w:r>
        <w:rPr>
          <w:rFonts w:ascii="Times New Roman"/>
          <w:color w:val="221F20"/>
          <w:spacing w:val="-5"/>
          <w:sz w:val="16"/>
        </w:rPr>
        <w:t> </w:t>
      </w:r>
      <w:r>
        <w:rPr>
          <w:rFonts w:ascii="Times New Roman"/>
          <w:color w:val="221F20"/>
          <w:sz w:val="16"/>
        </w:rPr>
        <w:t>the</w:t>
      </w:r>
      <w:r>
        <w:rPr>
          <w:rFonts w:ascii="Times New Roman"/>
          <w:color w:val="221F20"/>
          <w:spacing w:val="-4"/>
          <w:sz w:val="16"/>
        </w:rPr>
        <w:t> </w:t>
      </w:r>
      <w:r>
        <w:rPr>
          <w:rFonts w:ascii="Times New Roman"/>
          <w:color w:val="221F20"/>
          <w:sz w:val="16"/>
        </w:rPr>
        <w:t>understanding</w:t>
      </w:r>
      <w:r>
        <w:rPr>
          <w:rFonts w:ascii="Times New Roman"/>
          <w:color w:val="221F20"/>
          <w:spacing w:val="-4"/>
          <w:sz w:val="16"/>
        </w:rPr>
        <w:t> </w:t>
      </w:r>
      <w:r>
        <w:rPr>
          <w:rFonts w:ascii="Times New Roman"/>
          <w:color w:val="221F20"/>
          <w:sz w:val="16"/>
        </w:rPr>
        <w:t>that</w:t>
      </w:r>
      <w:r>
        <w:rPr>
          <w:rFonts w:ascii="Times New Roman"/>
          <w:color w:val="221F20"/>
          <w:spacing w:val="-5"/>
          <w:sz w:val="16"/>
        </w:rPr>
        <w:t> </w:t>
      </w:r>
      <w:r>
        <w:rPr>
          <w:rFonts w:ascii="Times New Roman"/>
          <w:color w:val="221F20"/>
          <w:sz w:val="16"/>
        </w:rPr>
        <w:t>the</w:t>
      </w:r>
      <w:r>
        <w:rPr>
          <w:rFonts w:ascii="Times New Roman"/>
          <w:color w:val="221F20"/>
          <w:spacing w:val="-4"/>
          <w:sz w:val="16"/>
        </w:rPr>
        <w:t> </w:t>
      </w:r>
      <w:r>
        <w:rPr>
          <w:rFonts w:ascii="Times New Roman"/>
          <w:color w:val="221F20"/>
          <w:sz w:val="16"/>
        </w:rPr>
        <w:t>publisher</w:t>
      </w:r>
      <w:r>
        <w:rPr>
          <w:rFonts w:ascii="Times New Roman"/>
          <w:color w:val="221F20"/>
          <w:spacing w:val="-5"/>
          <w:sz w:val="16"/>
        </w:rPr>
        <w:t> </w:t>
      </w:r>
      <w:r>
        <w:rPr>
          <w:rFonts w:ascii="Times New Roman"/>
          <w:color w:val="221F20"/>
          <w:sz w:val="16"/>
        </w:rPr>
        <w:t>is</w:t>
      </w:r>
      <w:r>
        <w:rPr>
          <w:rFonts w:ascii="Times New Roman"/>
          <w:color w:val="221F20"/>
          <w:spacing w:val="-4"/>
          <w:sz w:val="16"/>
        </w:rPr>
        <w:t> </w:t>
      </w:r>
      <w:r>
        <w:rPr>
          <w:rFonts w:ascii="Times New Roman"/>
          <w:color w:val="221F20"/>
          <w:sz w:val="16"/>
        </w:rPr>
        <w:t>not</w:t>
      </w:r>
      <w:r>
        <w:rPr>
          <w:rFonts w:ascii="Times New Roman"/>
          <w:color w:val="221F20"/>
          <w:spacing w:val="-4"/>
          <w:sz w:val="16"/>
        </w:rPr>
        <w:t> </w:t>
      </w:r>
      <w:r>
        <w:rPr>
          <w:rFonts w:ascii="Times New Roman"/>
          <w:color w:val="221F20"/>
          <w:sz w:val="16"/>
        </w:rPr>
        <w:t>engaged</w:t>
      </w:r>
      <w:r>
        <w:rPr>
          <w:rFonts w:ascii="Times New Roman"/>
          <w:color w:val="221F20"/>
          <w:spacing w:val="-5"/>
          <w:sz w:val="16"/>
        </w:rPr>
        <w:t> </w:t>
      </w:r>
      <w:r>
        <w:rPr>
          <w:rFonts w:ascii="Times New Roman"/>
          <w:color w:val="221F20"/>
          <w:sz w:val="16"/>
        </w:rPr>
        <w:t>in</w:t>
      </w:r>
      <w:r>
        <w:rPr>
          <w:rFonts w:ascii="Times New Roman"/>
          <w:color w:val="221F20"/>
          <w:spacing w:val="-4"/>
          <w:sz w:val="16"/>
        </w:rPr>
        <w:t> </w:t>
      </w:r>
      <w:r>
        <w:rPr>
          <w:rFonts w:ascii="Times New Roman"/>
          <w:color w:val="221F20"/>
          <w:sz w:val="16"/>
        </w:rPr>
        <w:t>rendering</w:t>
      </w:r>
      <w:r>
        <w:rPr>
          <w:rFonts w:ascii="Times New Roman"/>
          <w:color w:val="221F20"/>
          <w:spacing w:val="-4"/>
          <w:sz w:val="16"/>
        </w:rPr>
        <w:t> </w:t>
      </w:r>
      <w:r>
        <w:rPr>
          <w:rFonts w:ascii="Times New Roman"/>
          <w:color w:val="221F20"/>
          <w:sz w:val="16"/>
        </w:rPr>
        <w:t>legal,</w:t>
      </w:r>
      <w:r>
        <w:rPr>
          <w:rFonts w:ascii="Times New Roman"/>
          <w:color w:val="221F20"/>
          <w:spacing w:val="-5"/>
          <w:sz w:val="16"/>
        </w:rPr>
        <w:t> </w:t>
      </w:r>
      <w:r>
        <w:rPr>
          <w:rFonts w:ascii="Times New Roman"/>
          <w:color w:val="221F20"/>
          <w:sz w:val="16"/>
        </w:rPr>
        <w:t>account- ing, or other professional service. If legal advice or other expert assistance is required, the services of a competent professional person should be</w:t>
      </w:r>
      <w:r>
        <w:rPr>
          <w:rFonts w:ascii="Times New Roman"/>
          <w:color w:val="221F20"/>
          <w:spacing w:val="14"/>
          <w:sz w:val="16"/>
        </w:rPr>
        <w:t> </w:t>
      </w:r>
      <w:r>
        <w:rPr>
          <w:rFonts w:ascii="Times New Roman"/>
          <w:color w:val="221F20"/>
          <w:sz w:val="16"/>
        </w:rPr>
        <w:t>sought.</w:t>
      </w:r>
    </w:p>
    <w:p>
      <w:pPr>
        <w:pStyle w:val="BodyText"/>
        <w:spacing w:before="3"/>
        <w:rPr>
          <w:rFonts w:ascii="Times New Roman"/>
          <w:sz w:val="17"/>
        </w:rPr>
      </w:pPr>
    </w:p>
    <w:p>
      <w:pPr>
        <w:spacing w:line="261" w:lineRule="auto" w:before="0"/>
        <w:ind w:left="147" w:right="112" w:firstLine="0"/>
        <w:jc w:val="both"/>
        <w:rPr>
          <w:rFonts w:ascii="Times New Roman" w:hAnsi="Times New Roman"/>
          <w:sz w:val="16"/>
        </w:rPr>
      </w:pPr>
      <w:r>
        <w:rPr>
          <w:rFonts w:ascii="Times New Roman" w:hAnsi="Times New Roman"/>
          <w:color w:val="221F20"/>
          <w:sz w:val="16"/>
        </w:rPr>
        <w:t>—From a Declaration of Principles jointly adopted by a Committee of the American Bar Association and a Committee of Publishers and Associations</w:t>
      </w:r>
    </w:p>
    <w:p>
      <w:pPr>
        <w:pStyle w:val="BodyText"/>
        <w:spacing w:before="3"/>
        <w:rPr>
          <w:rFonts w:ascii="Times New Roman"/>
          <w:sz w:val="17"/>
        </w:rPr>
      </w:pPr>
    </w:p>
    <w:p>
      <w:pPr>
        <w:spacing w:before="0"/>
        <w:ind w:left="147" w:right="0" w:firstLine="0"/>
        <w:jc w:val="both"/>
        <w:rPr>
          <w:rFonts w:ascii="Times New Roman"/>
          <w:sz w:val="16"/>
        </w:rPr>
      </w:pPr>
      <w:r>
        <w:rPr>
          <w:rFonts w:ascii="Times New Roman"/>
          <w:color w:val="221F20"/>
          <w:sz w:val="16"/>
        </w:rPr>
        <w:t>TERMS OF USE</w:t>
      </w:r>
    </w:p>
    <w:p>
      <w:pPr>
        <w:pStyle w:val="BodyText"/>
        <w:spacing w:before="9"/>
        <w:rPr>
          <w:rFonts w:ascii="Times New Roman"/>
          <w:sz w:val="18"/>
        </w:rPr>
      </w:pPr>
    </w:p>
    <w:p>
      <w:pPr>
        <w:spacing w:line="261" w:lineRule="auto" w:before="0"/>
        <w:ind w:left="147" w:right="110" w:firstLine="0"/>
        <w:jc w:val="both"/>
        <w:rPr>
          <w:rFonts w:ascii="Times New Roman" w:hAnsi="Times New Roman"/>
          <w:sz w:val="16"/>
        </w:rPr>
      </w:pPr>
      <w:r>
        <w:rPr>
          <w:rFonts w:ascii="Times New Roman" w:hAnsi="Times New Roman"/>
          <w:color w:val="221F20"/>
          <w:sz w:val="16"/>
        </w:rPr>
        <w:t>This is a copyrighted </w:t>
      </w:r>
      <w:r>
        <w:rPr>
          <w:rFonts w:ascii="Times New Roman" w:hAnsi="Times New Roman"/>
          <w:color w:val="221F20"/>
          <w:spacing w:val="-3"/>
          <w:sz w:val="16"/>
        </w:rPr>
        <w:t>work </w:t>
      </w:r>
      <w:r>
        <w:rPr>
          <w:rFonts w:ascii="Times New Roman" w:hAnsi="Times New Roman"/>
          <w:color w:val="221F20"/>
          <w:sz w:val="16"/>
        </w:rPr>
        <w:t>and The McGraw-Hill Companies, Inc. (“McGraw-Hill”) and its licensors reserve all rights in and to the work. Use of this </w:t>
      </w:r>
      <w:r>
        <w:rPr>
          <w:rFonts w:ascii="Times New Roman" w:hAnsi="Times New Roman"/>
          <w:color w:val="221F20"/>
          <w:spacing w:val="-3"/>
          <w:sz w:val="16"/>
        </w:rPr>
        <w:t>work </w:t>
      </w:r>
      <w:r>
        <w:rPr>
          <w:rFonts w:ascii="Times New Roman" w:hAnsi="Times New Roman"/>
          <w:color w:val="221F20"/>
          <w:sz w:val="16"/>
        </w:rPr>
        <w:t>is subject to these terms. Except as permitted under the Copyright Act of 1976 and the right to store and retrieve one copy of the work, you may not decom- pile,</w:t>
      </w:r>
      <w:r>
        <w:rPr>
          <w:rFonts w:ascii="Times New Roman" w:hAnsi="Times New Roman"/>
          <w:color w:val="221F20"/>
          <w:spacing w:val="-5"/>
          <w:sz w:val="16"/>
        </w:rPr>
        <w:t> </w:t>
      </w:r>
      <w:r>
        <w:rPr>
          <w:rFonts w:ascii="Times New Roman" w:hAnsi="Times New Roman"/>
          <w:color w:val="221F20"/>
          <w:sz w:val="16"/>
        </w:rPr>
        <w:t>disassemble,</w:t>
      </w:r>
      <w:r>
        <w:rPr>
          <w:rFonts w:ascii="Times New Roman" w:hAnsi="Times New Roman"/>
          <w:color w:val="221F20"/>
          <w:spacing w:val="-4"/>
          <w:sz w:val="16"/>
        </w:rPr>
        <w:t> </w:t>
      </w:r>
      <w:r>
        <w:rPr>
          <w:rFonts w:ascii="Times New Roman" w:hAnsi="Times New Roman"/>
          <w:color w:val="221F20"/>
          <w:sz w:val="16"/>
        </w:rPr>
        <w:t>reverse</w:t>
      </w:r>
      <w:r>
        <w:rPr>
          <w:rFonts w:ascii="Times New Roman" w:hAnsi="Times New Roman"/>
          <w:color w:val="221F20"/>
          <w:spacing w:val="-4"/>
          <w:sz w:val="16"/>
        </w:rPr>
        <w:t> </w:t>
      </w:r>
      <w:r>
        <w:rPr>
          <w:rFonts w:ascii="Times New Roman" w:hAnsi="Times New Roman"/>
          <w:color w:val="221F20"/>
          <w:sz w:val="16"/>
        </w:rPr>
        <w:t>engineer,</w:t>
      </w:r>
      <w:r>
        <w:rPr>
          <w:rFonts w:ascii="Times New Roman" w:hAnsi="Times New Roman"/>
          <w:color w:val="221F20"/>
          <w:spacing w:val="-5"/>
          <w:sz w:val="16"/>
        </w:rPr>
        <w:t> </w:t>
      </w:r>
      <w:r>
        <w:rPr>
          <w:rFonts w:ascii="Times New Roman" w:hAnsi="Times New Roman"/>
          <w:color w:val="221F20"/>
          <w:sz w:val="16"/>
        </w:rPr>
        <w:t>reproduce,</w:t>
      </w:r>
      <w:r>
        <w:rPr>
          <w:rFonts w:ascii="Times New Roman" w:hAnsi="Times New Roman"/>
          <w:color w:val="221F20"/>
          <w:spacing w:val="-4"/>
          <w:sz w:val="16"/>
        </w:rPr>
        <w:t> </w:t>
      </w:r>
      <w:r>
        <w:rPr>
          <w:rFonts w:ascii="Times New Roman" w:hAnsi="Times New Roman"/>
          <w:color w:val="221F20"/>
          <w:sz w:val="16"/>
        </w:rPr>
        <w:t>modify,</w:t>
      </w:r>
      <w:r>
        <w:rPr>
          <w:rFonts w:ascii="Times New Roman" w:hAnsi="Times New Roman"/>
          <w:color w:val="221F20"/>
          <w:spacing w:val="-4"/>
          <w:sz w:val="16"/>
        </w:rPr>
        <w:t> </w:t>
      </w:r>
      <w:r>
        <w:rPr>
          <w:rFonts w:ascii="Times New Roman" w:hAnsi="Times New Roman"/>
          <w:color w:val="221F20"/>
          <w:sz w:val="16"/>
        </w:rPr>
        <w:t>create</w:t>
      </w:r>
      <w:r>
        <w:rPr>
          <w:rFonts w:ascii="Times New Roman" w:hAnsi="Times New Roman"/>
          <w:color w:val="221F20"/>
          <w:spacing w:val="-5"/>
          <w:sz w:val="16"/>
        </w:rPr>
        <w:t> </w:t>
      </w:r>
      <w:r>
        <w:rPr>
          <w:rFonts w:ascii="Times New Roman" w:hAnsi="Times New Roman"/>
          <w:color w:val="221F20"/>
          <w:sz w:val="16"/>
        </w:rPr>
        <w:t>derivative</w:t>
      </w:r>
      <w:r>
        <w:rPr>
          <w:rFonts w:ascii="Times New Roman" w:hAnsi="Times New Roman"/>
          <w:color w:val="221F20"/>
          <w:spacing w:val="-4"/>
          <w:sz w:val="16"/>
        </w:rPr>
        <w:t> </w:t>
      </w:r>
      <w:r>
        <w:rPr>
          <w:rFonts w:ascii="Times New Roman" w:hAnsi="Times New Roman"/>
          <w:color w:val="221F20"/>
          <w:sz w:val="16"/>
        </w:rPr>
        <w:t>works</w:t>
      </w:r>
      <w:r>
        <w:rPr>
          <w:rFonts w:ascii="Times New Roman" w:hAnsi="Times New Roman"/>
          <w:color w:val="221F20"/>
          <w:spacing w:val="-4"/>
          <w:sz w:val="16"/>
        </w:rPr>
        <w:t> </w:t>
      </w:r>
      <w:r>
        <w:rPr>
          <w:rFonts w:ascii="Times New Roman" w:hAnsi="Times New Roman"/>
          <w:color w:val="221F20"/>
          <w:sz w:val="16"/>
        </w:rPr>
        <w:t>based</w:t>
      </w:r>
      <w:r>
        <w:rPr>
          <w:rFonts w:ascii="Times New Roman" w:hAnsi="Times New Roman"/>
          <w:color w:val="221F20"/>
          <w:spacing w:val="-5"/>
          <w:sz w:val="16"/>
        </w:rPr>
        <w:t> </w:t>
      </w:r>
      <w:r>
        <w:rPr>
          <w:rFonts w:ascii="Times New Roman" w:hAnsi="Times New Roman"/>
          <w:color w:val="221F20"/>
          <w:sz w:val="16"/>
        </w:rPr>
        <w:t>upon,</w:t>
      </w:r>
      <w:r>
        <w:rPr>
          <w:rFonts w:ascii="Times New Roman" w:hAnsi="Times New Roman"/>
          <w:color w:val="221F20"/>
          <w:spacing w:val="-4"/>
          <w:sz w:val="16"/>
        </w:rPr>
        <w:t> </w:t>
      </w:r>
      <w:r>
        <w:rPr>
          <w:rFonts w:ascii="Times New Roman" w:hAnsi="Times New Roman"/>
          <w:color w:val="221F20"/>
          <w:sz w:val="16"/>
        </w:rPr>
        <w:t>transmit,</w:t>
      </w:r>
      <w:r>
        <w:rPr>
          <w:rFonts w:ascii="Times New Roman" w:hAnsi="Times New Roman"/>
          <w:color w:val="221F20"/>
          <w:spacing w:val="-4"/>
          <w:sz w:val="16"/>
        </w:rPr>
        <w:t> </w:t>
      </w:r>
      <w:r>
        <w:rPr>
          <w:rFonts w:ascii="Times New Roman" w:hAnsi="Times New Roman"/>
          <w:color w:val="221F20"/>
          <w:sz w:val="16"/>
        </w:rPr>
        <w:t>dis- tribute,</w:t>
      </w:r>
      <w:r>
        <w:rPr>
          <w:rFonts w:ascii="Times New Roman" w:hAnsi="Times New Roman"/>
          <w:color w:val="221F20"/>
          <w:spacing w:val="-7"/>
          <w:sz w:val="16"/>
        </w:rPr>
        <w:t> </w:t>
      </w:r>
      <w:r>
        <w:rPr>
          <w:rFonts w:ascii="Times New Roman" w:hAnsi="Times New Roman"/>
          <w:color w:val="221F20"/>
          <w:sz w:val="16"/>
        </w:rPr>
        <w:t>disseminate,</w:t>
      </w:r>
      <w:r>
        <w:rPr>
          <w:rFonts w:ascii="Times New Roman" w:hAnsi="Times New Roman"/>
          <w:color w:val="221F20"/>
          <w:spacing w:val="-7"/>
          <w:sz w:val="16"/>
        </w:rPr>
        <w:t> </w:t>
      </w:r>
      <w:r>
        <w:rPr>
          <w:rFonts w:ascii="Times New Roman" w:hAnsi="Times New Roman"/>
          <w:color w:val="221F20"/>
          <w:sz w:val="16"/>
        </w:rPr>
        <w:t>sell,</w:t>
      </w:r>
      <w:r>
        <w:rPr>
          <w:rFonts w:ascii="Times New Roman" w:hAnsi="Times New Roman"/>
          <w:color w:val="221F20"/>
          <w:spacing w:val="-7"/>
          <w:sz w:val="16"/>
        </w:rPr>
        <w:t> </w:t>
      </w:r>
      <w:r>
        <w:rPr>
          <w:rFonts w:ascii="Times New Roman" w:hAnsi="Times New Roman"/>
          <w:color w:val="221F20"/>
          <w:sz w:val="16"/>
        </w:rPr>
        <w:t>publish</w:t>
      </w:r>
      <w:r>
        <w:rPr>
          <w:rFonts w:ascii="Times New Roman" w:hAnsi="Times New Roman"/>
          <w:color w:val="221F20"/>
          <w:spacing w:val="-6"/>
          <w:sz w:val="16"/>
        </w:rPr>
        <w:t> </w:t>
      </w:r>
      <w:r>
        <w:rPr>
          <w:rFonts w:ascii="Times New Roman" w:hAnsi="Times New Roman"/>
          <w:color w:val="221F20"/>
          <w:sz w:val="16"/>
        </w:rPr>
        <w:t>or</w:t>
      </w:r>
      <w:r>
        <w:rPr>
          <w:rFonts w:ascii="Times New Roman" w:hAnsi="Times New Roman"/>
          <w:color w:val="221F20"/>
          <w:spacing w:val="-7"/>
          <w:sz w:val="16"/>
        </w:rPr>
        <w:t> </w:t>
      </w:r>
      <w:r>
        <w:rPr>
          <w:rFonts w:ascii="Times New Roman" w:hAnsi="Times New Roman"/>
          <w:color w:val="221F20"/>
          <w:sz w:val="16"/>
        </w:rPr>
        <w:t>sublicense</w:t>
      </w:r>
      <w:r>
        <w:rPr>
          <w:rFonts w:ascii="Times New Roman" w:hAnsi="Times New Roman"/>
          <w:color w:val="221F20"/>
          <w:spacing w:val="-7"/>
          <w:sz w:val="16"/>
        </w:rPr>
        <w:t> </w:t>
      </w:r>
      <w:r>
        <w:rPr>
          <w:rFonts w:ascii="Times New Roman" w:hAnsi="Times New Roman"/>
          <w:color w:val="221F20"/>
          <w:sz w:val="16"/>
        </w:rPr>
        <w:t>the</w:t>
      </w:r>
      <w:r>
        <w:rPr>
          <w:rFonts w:ascii="Times New Roman" w:hAnsi="Times New Roman"/>
          <w:color w:val="221F20"/>
          <w:spacing w:val="-7"/>
          <w:sz w:val="16"/>
        </w:rPr>
        <w:t> </w:t>
      </w:r>
      <w:r>
        <w:rPr>
          <w:rFonts w:ascii="Times New Roman" w:hAnsi="Times New Roman"/>
          <w:color w:val="221F20"/>
          <w:spacing w:val="-3"/>
          <w:sz w:val="16"/>
        </w:rPr>
        <w:t>work</w:t>
      </w:r>
      <w:r>
        <w:rPr>
          <w:rFonts w:ascii="Times New Roman" w:hAnsi="Times New Roman"/>
          <w:color w:val="221F20"/>
          <w:spacing w:val="-6"/>
          <w:sz w:val="16"/>
        </w:rPr>
        <w:t> </w:t>
      </w:r>
      <w:r>
        <w:rPr>
          <w:rFonts w:ascii="Times New Roman" w:hAnsi="Times New Roman"/>
          <w:color w:val="221F20"/>
          <w:sz w:val="16"/>
        </w:rPr>
        <w:t>or</w:t>
      </w:r>
      <w:r>
        <w:rPr>
          <w:rFonts w:ascii="Times New Roman" w:hAnsi="Times New Roman"/>
          <w:color w:val="221F20"/>
          <w:spacing w:val="-7"/>
          <w:sz w:val="16"/>
        </w:rPr>
        <w:t> </w:t>
      </w:r>
      <w:r>
        <w:rPr>
          <w:rFonts w:ascii="Times New Roman" w:hAnsi="Times New Roman"/>
          <w:color w:val="221F20"/>
          <w:sz w:val="16"/>
        </w:rPr>
        <w:t>any</w:t>
      </w:r>
      <w:r>
        <w:rPr>
          <w:rFonts w:ascii="Times New Roman" w:hAnsi="Times New Roman"/>
          <w:color w:val="221F20"/>
          <w:spacing w:val="-7"/>
          <w:sz w:val="16"/>
        </w:rPr>
        <w:t> </w:t>
      </w:r>
      <w:r>
        <w:rPr>
          <w:rFonts w:ascii="Times New Roman" w:hAnsi="Times New Roman"/>
          <w:color w:val="221F20"/>
          <w:sz w:val="16"/>
        </w:rPr>
        <w:t>part</w:t>
      </w:r>
      <w:r>
        <w:rPr>
          <w:rFonts w:ascii="Times New Roman" w:hAnsi="Times New Roman"/>
          <w:color w:val="221F20"/>
          <w:spacing w:val="-7"/>
          <w:sz w:val="16"/>
        </w:rPr>
        <w:t> </w:t>
      </w:r>
      <w:r>
        <w:rPr>
          <w:rFonts w:ascii="Times New Roman" w:hAnsi="Times New Roman"/>
          <w:color w:val="221F20"/>
          <w:sz w:val="16"/>
        </w:rPr>
        <w:t>of</w:t>
      </w:r>
      <w:r>
        <w:rPr>
          <w:rFonts w:ascii="Times New Roman" w:hAnsi="Times New Roman"/>
          <w:color w:val="221F20"/>
          <w:spacing w:val="-6"/>
          <w:sz w:val="16"/>
        </w:rPr>
        <w:t> </w:t>
      </w:r>
      <w:r>
        <w:rPr>
          <w:rFonts w:ascii="Times New Roman" w:hAnsi="Times New Roman"/>
          <w:color w:val="221F20"/>
          <w:sz w:val="16"/>
        </w:rPr>
        <w:t>it</w:t>
      </w:r>
      <w:r>
        <w:rPr>
          <w:rFonts w:ascii="Times New Roman" w:hAnsi="Times New Roman"/>
          <w:color w:val="221F20"/>
          <w:spacing w:val="-7"/>
          <w:sz w:val="16"/>
        </w:rPr>
        <w:t> </w:t>
      </w:r>
      <w:r>
        <w:rPr>
          <w:rFonts w:ascii="Times New Roman" w:hAnsi="Times New Roman"/>
          <w:color w:val="221F20"/>
          <w:sz w:val="16"/>
        </w:rPr>
        <w:t>without</w:t>
      </w:r>
      <w:r>
        <w:rPr>
          <w:rFonts w:ascii="Times New Roman" w:hAnsi="Times New Roman"/>
          <w:color w:val="221F20"/>
          <w:spacing w:val="-7"/>
          <w:sz w:val="16"/>
        </w:rPr>
        <w:t> </w:t>
      </w:r>
      <w:r>
        <w:rPr>
          <w:rFonts w:ascii="Times New Roman" w:hAnsi="Times New Roman"/>
          <w:color w:val="221F20"/>
          <w:spacing w:val="-4"/>
          <w:sz w:val="16"/>
        </w:rPr>
        <w:t>McGraw-Hill’s</w:t>
      </w:r>
      <w:r>
        <w:rPr>
          <w:rFonts w:ascii="Times New Roman" w:hAnsi="Times New Roman"/>
          <w:color w:val="221F20"/>
          <w:spacing w:val="-7"/>
          <w:sz w:val="16"/>
        </w:rPr>
        <w:t> </w:t>
      </w:r>
      <w:r>
        <w:rPr>
          <w:rFonts w:ascii="Times New Roman" w:hAnsi="Times New Roman"/>
          <w:color w:val="221F20"/>
          <w:sz w:val="16"/>
        </w:rPr>
        <w:t>prior</w:t>
      </w:r>
      <w:r>
        <w:rPr>
          <w:rFonts w:ascii="Times New Roman" w:hAnsi="Times New Roman"/>
          <w:color w:val="221F20"/>
          <w:spacing w:val="-6"/>
          <w:sz w:val="16"/>
        </w:rPr>
        <w:t> </w:t>
      </w:r>
      <w:r>
        <w:rPr>
          <w:rFonts w:ascii="Times New Roman" w:hAnsi="Times New Roman"/>
          <w:color w:val="221F20"/>
          <w:sz w:val="16"/>
        </w:rPr>
        <w:t>con- sent. </w:t>
      </w:r>
      <w:r>
        <w:rPr>
          <w:rFonts w:ascii="Times New Roman" w:hAnsi="Times New Roman"/>
          <w:color w:val="221F20"/>
          <w:spacing w:val="-9"/>
          <w:sz w:val="16"/>
        </w:rPr>
        <w:t>You </w:t>
      </w:r>
      <w:r>
        <w:rPr>
          <w:rFonts w:ascii="Times New Roman" w:hAnsi="Times New Roman"/>
          <w:color w:val="221F20"/>
          <w:sz w:val="16"/>
        </w:rPr>
        <w:t>may use the </w:t>
      </w:r>
      <w:r>
        <w:rPr>
          <w:rFonts w:ascii="Times New Roman" w:hAnsi="Times New Roman"/>
          <w:color w:val="221F20"/>
          <w:spacing w:val="-3"/>
          <w:sz w:val="16"/>
        </w:rPr>
        <w:t>work </w:t>
      </w:r>
      <w:r>
        <w:rPr>
          <w:rFonts w:ascii="Times New Roman" w:hAnsi="Times New Roman"/>
          <w:color w:val="221F20"/>
          <w:sz w:val="16"/>
        </w:rPr>
        <w:t>for your </w:t>
      </w:r>
      <w:r>
        <w:rPr>
          <w:rFonts w:ascii="Times New Roman" w:hAnsi="Times New Roman"/>
          <w:color w:val="221F20"/>
          <w:spacing w:val="-3"/>
          <w:sz w:val="16"/>
        </w:rPr>
        <w:t>own </w:t>
      </w:r>
      <w:r>
        <w:rPr>
          <w:rFonts w:ascii="Times New Roman" w:hAnsi="Times New Roman"/>
          <w:color w:val="221F20"/>
          <w:sz w:val="16"/>
        </w:rPr>
        <w:t>noncommercial and personal use; any other use of the </w:t>
      </w:r>
      <w:r>
        <w:rPr>
          <w:rFonts w:ascii="Times New Roman" w:hAnsi="Times New Roman"/>
          <w:color w:val="221F20"/>
          <w:spacing w:val="-3"/>
          <w:sz w:val="16"/>
        </w:rPr>
        <w:t>work </w:t>
      </w:r>
      <w:r>
        <w:rPr>
          <w:rFonts w:ascii="Times New Roman" w:hAnsi="Times New Roman"/>
          <w:color w:val="221F20"/>
          <w:sz w:val="16"/>
        </w:rPr>
        <w:t>is strictly prohibited. </w:t>
      </w:r>
      <w:r>
        <w:rPr>
          <w:rFonts w:ascii="Times New Roman" w:hAnsi="Times New Roman"/>
          <w:color w:val="221F20"/>
          <w:spacing w:val="-7"/>
          <w:sz w:val="16"/>
        </w:rPr>
        <w:t>Your </w:t>
      </w:r>
      <w:r>
        <w:rPr>
          <w:rFonts w:ascii="Times New Roman" w:hAnsi="Times New Roman"/>
          <w:color w:val="221F20"/>
          <w:sz w:val="16"/>
        </w:rPr>
        <w:t>right to use the </w:t>
      </w:r>
      <w:r>
        <w:rPr>
          <w:rFonts w:ascii="Times New Roman" w:hAnsi="Times New Roman"/>
          <w:color w:val="221F20"/>
          <w:spacing w:val="-3"/>
          <w:sz w:val="16"/>
        </w:rPr>
        <w:t>work </w:t>
      </w:r>
      <w:r>
        <w:rPr>
          <w:rFonts w:ascii="Times New Roman" w:hAnsi="Times New Roman"/>
          <w:color w:val="221F20"/>
          <w:sz w:val="16"/>
        </w:rPr>
        <w:t>may be terminated if you fail to comply with these</w:t>
      </w:r>
      <w:r>
        <w:rPr>
          <w:rFonts w:ascii="Times New Roman" w:hAnsi="Times New Roman"/>
          <w:color w:val="221F20"/>
          <w:spacing w:val="26"/>
          <w:sz w:val="16"/>
        </w:rPr>
        <w:t> </w:t>
      </w:r>
      <w:r>
        <w:rPr>
          <w:rFonts w:ascii="Times New Roman" w:hAnsi="Times New Roman"/>
          <w:color w:val="221F20"/>
          <w:sz w:val="16"/>
        </w:rPr>
        <w:t>terms.</w:t>
      </w:r>
    </w:p>
    <w:p>
      <w:pPr>
        <w:pStyle w:val="BodyText"/>
        <w:spacing w:before="1"/>
        <w:rPr>
          <w:rFonts w:ascii="Times New Roman"/>
          <w:sz w:val="17"/>
        </w:rPr>
      </w:pPr>
    </w:p>
    <w:p>
      <w:pPr>
        <w:spacing w:line="261" w:lineRule="auto" w:before="0"/>
        <w:ind w:left="147" w:right="110" w:firstLine="0"/>
        <w:jc w:val="both"/>
        <w:rPr>
          <w:rFonts w:ascii="Times New Roman" w:hAnsi="Times New Roman"/>
          <w:sz w:val="16"/>
        </w:rPr>
      </w:pPr>
      <w:r>
        <w:rPr>
          <w:rFonts w:ascii="Times New Roman" w:hAnsi="Times New Roman"/>
          <w:color w:val="221F20"/>
          <w:sz w:val="16"/>
        </w:rPr>
        <w:t>THE </w:t>
      </w:r>
      <w:r>
        <w:rPr>
          <w:rFonts w:ascii="Times New Roman" w:hAnsi="Times New Roman"/>
          <w:color w:val="221F20"/>
          <w:spacing w:val="-3"/>
          <w:sz w:val="16"/>
        </w:rPr>
        <w:t>WORK </w:t>
      </w:r>
      <w:r>
        <w:rPr>
          <w:rFonts w:ascii="Times New Roman" w:hAnsi="Times New Roman"/>
          <w:color w:val="221F20"/>
          <w:sz w:val="16"/>
        </w:rPr>
        <w:t>IS </w:t>
      </w:r>
      <w:r>
        <w:rPr>
          <w:rFonts w:ascii="Times New Roman" w:hAnsi="Times New Roman"/>
          <w:color w:val="221F20"/>
          <w:spacing w:val="-4"/>
          <w:sz w:val="16"/>
        </w:rPr>
        <w:t>PROVIDED </w:t>
      </w:r>
      <w:r>
        <w:rPr>
          <w:rFonts w:ascii="Times New Roman" w:hAnsi="Times New Roman"/>
          <w:color w:val="221F20"/>
          <w:spacing w:val="-5"/>
          <w:sz w:val="16"/>
        </w:rPr>
        <w:t>“AS </w:t>
      </w:r>
      <w:r>
        <w:rPr>
          <w:rFonts w:ascii="Times New Roman" w:hAnsi="Times New Roman"/>
          <w:color w:val="221F20"/>
          <w:spacing w:val="-4"/>
          <w:sz w:val="16"/>
        </w:rPr>
        <w:t>IS.” McGRAW-HILL </w:t>
      </w:r>
      <w:r>
        <w:rPr>
          <w:rFonts w:ascii="Times New Roman" w:hAnsi="Times New Roman"/>
          <w:color w:val="221F20"/>
          <w:sz w:val="16"/>
        </w:rPr>
        <w:t>AND ITS LICENSORS MAKE NO </w:t>
      </w:r>
      <w:r>
        <w:rPr>
          <w:rFonts w:ascii="Times New Roman" w:hAnsi="Times New Roman"/>
          <w:color w:val="221F20"/>
          <w:spacing w:val="-3"/>
          <w:sz w:val="16"/>
        </w:rPr>
        <w:t>GUARAN- </w:t>
      </w:r>
      <w:r>
        <w:rPr>
          <w:rFonts w:ascii="Times New Roman" w:hAnsi="Times New Roman"/>
          <w:color w:val="221F20"/>
          <w:sz w:val="16"/>
        </w:rPr>
        <w:t>TEES OR </w:t>
      </w:r>
      <w:r>
        <w:rPr>
          <w:rFonts w:ascii="Times New Roman" w:hAnsi="Times New Roman"/>
          <w:color w:val="221F20"/>
          <w:spacing w:val="-3"/>
          <w:sz w:val="16"/>
        </w:rPr>
        <w:t>WARRANTIES </w:t>
      </w:r>
      <w:r>
        <w:rPr>
          <w:rFonts w:ascii="Times New Roman" w:hAnsi="Times New Roman"/>
          <w:color w:val="221F20"/>
          <w:sz w:val="16"/>
        </w:rPr>
        <w:t>AS </w:t>
      </w:r>
      <w:r>
        <w:rPr>
          <w:rFonts w:ascii="Times New Roman" w:hAnsi="Times New Roman"/>
          <w:color w:val="221F20"/>
          <w:spacing w:val="-4"/>
          <w:sz w:val="16"/>
        </w:rPr>
        <w:t>TO </w:t>
      </w:r>
      <w:r>
        <w:rPr>
          <w:rFonts w:ascii="Times New Roman" w:hAnsi="Times New Roman"/>
          <w:color w:val="221F20"/>
          <w:sz w:val="16"/>
        </w:rPr>
        <w:t>THE </w:t>
      </w:r>
      <w:r>
        <w:rPr>
          <w:rFonts w:ascii="Times New Roman" w:hAnsi="Times New Roman"/>
          <w:color w:val="221F20"/>
          <w:spacing w:val="-5"/>
          <w:sz w:val="16"/>
        </w:rPr>
        <w:t>ACCURACY, </w:t>
      </w:r>
      <w:r>
        <w:rPr>
          <w:rFonts w:ascii="Times New Roman" w:hAnsi="Times New Roman"/>
          <w:color w:val="221F20"/>
          <w:spacing w:val="-4"/>
          <w:sz w:val="16"/>
        </w:rPr>
        <w:t>ADEQUACY </w:t>
      </w:r>
      <w:r>
        <w:rPr>
          <w:rFonts w:ascii="Times New Roman" w:hAnsi="Times New Roman"/>
          <w:color w:val="221F20"/>
          <w:sz w:val="16"/>
        </w:rPr>
        <w:t>OR COMPLETENESS OF OR </w:t>
      </w:r>
      <w:r>
        <w:rPr>
          <w:rFonts w:ascii="Times New Roman" w:hAnsi="Times New Roman"/>
          <w:color w:val="221F20"/>
          <w:spacing w:val="-3"/>
          <w:sz w:val="16"/>
        </w:rPr>
        <w:t>RESULTS </w:t>
      </w:r>
      <w:r>
        <w:rPr>
          <w:rFonts w:ascii="Times New Roman" w:hAnsi="Times New Roman"/>
          <w:color w:val="221F20"/>
          <w:spacing w:val="-4"/>
          <w:sz w:val="16"/>
        </w:rPr>
        <w:t>TO </w:t>
      </w:r>
      <w:r>
        <w:rPr>
          <w:rFonts w:ascii="Times New Roman" w:hAnsi="Times New Roman"/>
          <w:color w:val="221F20"/>
          <w:sz w:val="16"/>
        </w:rPr>
        <w:t>BE </w:t>
      </w:r>
      <w:r>
        <w:rPr>
          <w:rFonts w:ascii="Times New Roman" w:hAnsi="Times New Roman"/>
          <w:color w:val="221F20"/>
          <w:spacing w:val="-3"/>
          <w:sz w:val="16"/>
        </w:rPr>
        <w:t>OBTAINED FROM </w:t>
      </w:r>
      <w:r>
        <w:rPr>
          <w:rFonts w:ascii="Times New Roman" w:hAnsi="Times New Roman"/>
          <w:color w:val="221F20"/>
          <w:sz w:val="16"/>
        </w:rPr>
        <w:t>USING THE </w:t>
      </w:r>
      <w:r>
        <w:rPr>
          <w:rFonts w:ascii="Times New Roman" w:hAnsi="Times New Roman"/>
          <w:color w:val="221F20"/>
          <w:spacing w:val="-3"/>
          <w:sz w:val="16"/>
        </w:rPr>
        <w:t>WORK, </w:t>
      </w:r>
      <w:r>
        <w:rPr>
          <w:rFonts w:ascii="Times New Roman" w:hAnsi="Times New Roman"/>
          <w:color w:val="221F20"/>
          <w:sz w:val="16"/>
        </w:rPr>
        <w:t>INCLUDING ANY </w:t>
      </w:r>
      <w:r>
        <w:rPr>
          <w:rFonts w:ascii="Times New Roman" w:hAnsi="Times New Roman"/>
          <w:color w:val="221F20"/>
          <w:spacing w:val="-3"/>
          <w:sz w:val="16"/>
        </w:rPr>
        <w:t>INFORMATION </w:t>
      </w:r>
      <w:r>
        <w:rPr>
          <w:rFonts w:ascii="Times New Roman" w:hAnsi="Times New Roman"/>
          <w:color w:val="221F20"/>
          <w:spacing w:val="-5"/>
          <w:sz w:val="16"/>
        </w:rPr>
        <w:t>THAT </w:t>
      </w:r>
      <w:r>
        <w:rPr>
          <w:rFonts w:ascii="Times New Roman" w:hAnsi="Times New Roman"/>
          <w:color w:val="221F20"/>
          <w:sz w:val="16"/>
        </w:rPr>
        <w:t>CAN BE ACCESSED THROUGH THE </w:t>
      </w:r>
      <w:r>
        <w:rPr>
          <w:rFonts w:ascii="Times New Roman" w:hAnsi="Times New Roman"/>
          <w:color w:val="221F20"/>
          <w:spacing w:val="-3"/>
          <w:sz w:val="16"/>
        </w:rPr>
        <w:t>WORK </w:t>
      </w:r>
      <w:r>
        <w:rPr>
          <w:rFonts w:ascii="Times New Roman" w:hAnsi="Times New Roman"/>
          <w:color w:val="221F20"/>
          <w:sz w:val="16"/>
        </w:rPr>
        <w:t>VIA HYPERLINK OR </w:t>
      </w:r>
      <w:r>
        <w:rPr>
          <w:rFonts w:ascii="Times New Roman" w:hAnsi="Times New Roman"/>
          <w:color w:val="221F20"/>
          <w:spacing w:val="-3"/>
          <w:sz w:val="16"/>
        </w:rPr>
        <w:t>OTHERWISE, </w:t>
      </w:r>
      <w:r>
        <w:rPr>
          <w:rFonts w:ascii="Times New Roman" w:hAnsi="Times New Roman"/>
          <w:color w:val="221F20"/>
          <w:sz w:val="16"/>
        </w:rPr>
        <w:t>AND </w:t>
      </w:r>
      <w:r>
        <w:rPr>
          <w:rFonts w:ascii="Times New Roman" w:hAnsi="Times New Roman"/>
          <w:color w:val="221F20"/>
          <w:spacing w:val="-3"/>
          <w:sz w:val="16"/>
        </w:rPr>
        <w:t>EXPRESSLY</w:t>
      </w:r>
      <w:r>
        <w:rPr>
          <w:rFonts w:ascii="Times New Roman" w:hAnsi="Times New Roman"/>
          <w:color w:val="221F20"/>
          <w:spacing w:val="-6"/>
          <w:sz w:val="16"/>
        </w:rPr>
        <w:t> </w:t>
      </w:r>
      <w:r>
        <w:rPr>
          <w:rFonts w:ascii="Times New Roman" w:hAnsi="Times New Roman"/>
          <w:color w:val="221F20"/>
          <w:sz w:val="16"/>
        </w:rPr>
        <w:t>DISCLAIM</w:t>
      </w:r>
      <w:r>
        <w:rPr>
          <w:rFonts w:ascii="Times New Roman" w:hAnsi="Times New Roman"/>
          <w:color w:val="221F20"/>
          <w:spacing w:val="-14"/>
          <w:sz w:val="16"/>
        </w:rPr>
        <w:t> </w:t>
      </w:r>
      <w:r>
        <w:rPr>
          <w:rFonts w:ascii="Times New Roman" w:hAnsi="Times New Roman"/>
          <w:color w:val="221F20"/>
          <w:sz w:val="16"/>
        </w:rPr>
        <w:t>ANY</w:t>
      </w:r>
      <w:r>
        <w:rPr>
          <w:rFonts w:ascii="Times New Roman" w:hAnsi="Times New Roman"/>
          <w:color w:val="221F20"/>
          <w:spacing w:val="-10"/>
          <w:sz w:val="16"/>
        </w:rPr>
        <w:t> </w:t>
      </w:r>
      <w:r>
        <w:rPr>
          <w:rFonts w:ascii="Times New Roman" w:hAnsi="Times New Roman"/>
          <w:color w:val="221F20"/>
          <w:spacing w:val="-6"/>
          <w:sz w:val="16"/>
        </w:rPr>
        <w:t>WARRANTY,</w:t>
      </w:r>
      <w:r>
        <w:rPr>
          <w:rFonts w:ascii="Times New Roman" w:hAnsi="Times New Roman"/>
          <w:color w:val="221F20"/>
          <w:spacing w:val="-5"/>
          <w:sz w:val="16"/>
        </w:rPr>
        <w:t> </w:t>
      </w:r>
      <w:r>
        <w:rPr>
          <w:rFonts w:ascii="Times New Roman" w:hAnsi="Times New Roman"/>
          <w:color w:val="221F20"/>
          <w:sz w:val="16"/>
        </w:rPr>
        <w:t>EXPRESS</w:t>
      </w:r>
      <w:r>
        <w:rPr>
          <w:rFonts w:ascii="Times New Roman" w:hAnsi="Times New Roman"/>
          <w:color w:val="221F20"/>
          <w:spacing w:val="-5"/>
          <w:sz w:val="16"/>
        </w:rPr>
        <w:t> </w:t>
      </w:r>
      <w:r>
        <w:rPr>
          <w:rFonts w:ascii="Times New Roman" w:hAnsi="Times New Roman"/>
          <w:color w:val="221F20"/>
          <w:sz w:val="16"/>
        </w:rPr>
        <w:t>OR</w:t>
      </w:r>
      <w:r>
        <w:rPr>
          <w:rFonts w:ascii="Times New Roman" w:hAnsi="Times New Roman"/>
          <w:color w:val="221F20"/>
          <w:spacing w:val="-6"/>
          <w:sz w:val="16"/>
        </w:rPr>
        <w:t> </w:t>
      </w:r>
      <w:r>
        <w:rPr>
          <w:rFonts w:ascii="Times New Roman" w:hAnsi="Times New Roman"/>
          <w:color w:val="221F20"/>
          <w:sz w:val="16"/>
        </w:rPr>
        <w:t>IMPLIED,</w:t>
      </w:r>
      <w:r>
        <w:rPr>
          <w:rFonts w:ascii="Times New Roman" w:hAnsi="Times New Roman"/>
          <w:color w:val="221F20"/>
          <w:spacing w:val="-5"/>
          <w:sz w:val="16"/>
        </w:rPr>
        <w:t> </w:t>
      </w:r>
      <w:r>
        <w:rPr>
          <w:rFonts w:ascii="Times New Roman" w:hAnsi="Times New Roman"/>
          <w:color w:val="221F20"/>
          <w:sz w:val="16"/>
        </w:rPr>
        <w:t>INCLUDING</w:t>
      </w:r>
      <w:r>
        <w:rPr>
          <w:rFonts w:ascii="Times New Roman" w:hAnsi="Times New Roman"/>
          <w:color w:val="221F20"/>
          <w:spacing w:val="-5"/>
          <w:sz w:val="16"/>
        </w:rPr>
        <w:t> </w:t>
      </w:r>
      <w:r>
        <w:rPr>
          <w:rFonts w:ascii="Times New Roman" w:hAnsi="Times New Roman"/>
          <w:color w:val="221F20"/>
          <w:sz w:val="16"/>
        </w:rPr>
        <w:t>BUT</w:t>
      </w:r>
      <w:r>
        <w:rPr>
          <w:rFonts w:ascii="Times New Roman" w:hAnsi="Times New Roman"/>
          <w:color w:val="221F20"/>
          <w:spacing w:val="-6"/>
          <w:sz w:val="16"/>
        </w:rPr>
        <w:t> </w:t>
      </w:r>
      <w:r>
        <w:rPr>
          <w:rFonts w:ascii="Times New Roman" w:hAnsi="Times New Roman"/>
          <w:color w:val="221F20"/>
          <w:spacing w:val="-3"/>
          <w:sz w:val="16"/>
        </w:rPr>
        <w:t>NOT</w:t>
      </w:r>
      <w:r>
        <w:rPr>
          <w:rFonts w:ascii="Times New Roman" w:hAnsi="Times New Roman"/>
          <w:color w:val="221F20"/>
          <w:spacing w:val="-5"/>
          <w:sz w:val="16"/>
        </w:rPr>
        <w:t> </w:t>
      </w:r>
      <w:r>
        <w:rPr>
          <w:rFonts w:ascii="Times New Roman" w:hAnsi="Times New Roman"/>
          <w:color w:val="221F20"/>
          <w:sz w:val="16"/>
        </w:rPr>
        <w:t>LIM- ITED </w:t>
      </w:r>
      <w:r>
        <w:rPr>
          <w:rFonts w:ascii="Times New Roman" w:hAnsi="Times New Roman"/>
          <w:color w:val="221F20"/>
          <w:spacing w:val="-4"/>
          <w:sz w:val="16"/>
        </w:rPr>
        <w:t>TO </w:t>
      </w:r>
      <w:r>
        <w:rPr>
          <w:rFonts w:ascii="Times New Roman" w:hAnsi="Times New Roman"/>
          <w:color w:val="221F20"/>
          <w:sz w:val="16"/>
        </w:rPr>
        <w:t>IMPLIED </w:t>
      </w:r>
      <w:r>
        <w:rPr>
          <w:rFonts w:ascii="Times New Roman" w:hAnsi="Times New Roman"/>
          <w:color w:val="221F20"/>
          <w:spacing w:val="-3"/>
          <w:sz w:val="16"/>
        </w:rPr>
        <w:t>WARRANTIES </w:t>
      </w:r>
      <w:r>
        <w:rPr>
          <w:rFonts w:ascii="Times New Roman" w:hAnsi="Times New Roman"/>
          <w:color w:val="221F20"/>
          <w:sz w:val="16"/>
        </w:rPr>
        <w:t>OF MERCHANTABILITY OR FITNESS FOR A</w:t>
      </w:r>
      <w:r>
        <w:rPr>
          <w:rFonts w:ascii="Times New Roman" w:hAnsi="Times New Roman"/>
          <w:color w:val="221F20"/>
          <w:spacing w:val="39"/>
          <w:sz w:val="16"/>
        </w:rPr>
        <w:t> </w:t>
      </w:r>
      <w:r>
        <w:rPr>
          <w:rFonts w:ascii="Times New Roman" w:hAnsi="Times New Roman"/>
          <w:color w:val="221F20"/>
          <w:spacing w:val="-4"/>
          <w:sz w:val="16"/>
        </w:rPr>
        <w:t>PARTICULAR</w:t>
      </w:r>
    </w:p>
    <w:p>
      <w:pPr>
        <w:spacing w:line="261" w:lineRule="auto" w:before="0"/>
        <w:ind w:left="147" w:right="110" w:firstLine="0"/>
        <w:jc w:val="both"/>
        <w:rPr>
          <w:rFonts w:ascii="Times New Roman"/>
          <w:sz w:val="16"/>
        </w:rPr>
      </w:pPr>
      <w:r>
        <w:rPr>
          <w:rFonts w:ascii="Times New Roman"/>
          <w:color w:val="221F20"/>
          <w:sz w:val="16"/>
        </w:rPr>
        <w:t>PURPOSE.</w:t>
      </w:r>
      <w:r>
        <w:rPr>
          <w:rFonts w:ascii="Times New Roman"/>
          <w:color w:val="221F20"/>
          <w:spacing w:val="-4"/>
          <w:sz w:val="16"/>
        </w:rPr>
        <w:t> </w:t>
      </w:r>
      <w:r>
        <w:rPr>
          <w:rFonts w:ascii="Times New Roman"/>
          <w:color w:val="221F20"/>
          <w:sz w:val="16"/>
        </w:rPr>
        <w:t>McGraw-Hill</w:t>
      </w:r>
      <w:r>
        <w:rPr>
          <w:rFonts w:ascii="Times New Roman"/>
          <w:color w:val="221F20"/>
          <w:spacing w:val="-4"/>
          <w:sz w:val="16"/>
        </w:rPr>
        <w:t> </w:t>
      </w:r>
      <w:r>
        <w:rPr>
          <w:rFonts w:ascii="Times New Roman"/>
          <w:color w:val="221F20"/>
          <w:sz w:val="16"/>
        </w:rPr>
        <w:t>and</w:t>
      </w:r>
      <w:r>
        <w:rPr>
          <w:rFonts w:ascii="Times New Roman"/>
          <w:color w:val="221F20"/>
          <w:spacing w:val="-3"/>
          <w:sz w:val="16"/>
        </w:rPr>
        <w:t> </w:t>
      </w:r>
      <w:r>
        <w:rPr>
          <w:rFonts w:ascii="Times New Roman"/>
          <w:color w:val="221F20"/>
          <w:sz w:val="16"/>
        </w:rPr>
        <w:t>its</w:t>
      </w:r>
      <w:r>
        <w:rPr>
          <w:rFonts w:ascii="Times New Roman"/>
          <w:color w:val="221F20"/>
          <w:spacing w:val="-3"/>
          <w:sz w:val="16"/>
        </w:rPr>
        <w:t> </w:t>
      </w:r>
      <w:r>
        <w:rPr>
          <w:rFonts w:ascii="Times New Roman"/>
          <w:color w:val="221F20"/>
          <w:sz w:val="16"/>
        </w:rPr>
        <w:t>licensors</w:t>
      </w:r>
      <w:r>
        <w:rPr>
          <w:rFonts w:ascii="Times New Roman"/>
          <w:color w:val="221F20"/>
          <w:spacing w:val="-3"/>
          <w:sz w:val="16"/>
        </w:rPr>
        <w:t> </w:t>
      </w:r>
      <w:r>
        <w:rPr>
          <w:rFonts w:ascii="Times New Roman"/>
          <w:color w:val="221F20"/>
          <w:sz w:val="16"/>
        </w:rPr>
        <w:t>do</w:t>
      </w:r>
      <w:r>
        <w:rPr>
          <w:rFonts w:ascii="Times New Roman"/>
          <w:color w:val="221F20"/>
          <w:spacing w:val="-3"/>
          <w:sz w:val="16"/>
        </w:rPr>
        <w:t> </w:t>
      </w:r>
      <w:r>
        <w:rPr>
          <w:rFonts w:ascii="Times New Roman"/>
          <w:color w:val="221F20"/>
          <w:sz w:val="16"/>
        </w:rPr>
        <w:t>not</w:t>
      </w:r>
      <w:r>
        <w:rPr>
          <w:rFonts w:ascii="Times New Roman"/>
          <w:color w:val="221F20"/>
          <w:spacing w:val="-3"/>
          <w:sz w:val="16"/>
        </w:rPr>
        <w:t> </w:t>
      </w:r>
      <w:r>
        <w:rPr>
          <w:rFonts w:ascii="Times New Roman"/>
          <w:color w:val="221F20"/>
          <w:sz w:val="16"/>
        </w:rPr>
        <w:t>warrant</w:t>
      </w:r>
      <w:r>
        <w:rPr>
          <w:rFonts w:ascii="Times New Roman"/>
          <w:color w:val="221F20"/>
          <w:spacing w:val="-3"/>
          <w:sz w:val="16"/>
        </w:rPr>
        <w:t> </w:t>
      </w:r>
      <w:r>
        <w:rPr>
          <w:rFonts w:ascii="Times New Roman"/>
          <w:color w:val="221F20"/>
          <w:sz w:val="16"/>
        </w:rPr>
        <w:t>or</w:t>
      </w:r>
      <w:r>
        <w:rPr>
          <w:rFonts w:ascii="Times New Roman"/>
          <w:color w:val="221F20"/>
          <w:spacing w:val="-3"/>
          <w:sz w:val="16"/>
        </w:rPr>
        <w:t> </w:t>
      </w:r>
      <w:r>
        <w:rPr>
          <w:rFonts w:ascii="Times New Roman"/>
          <w:color w:val="221F20"/>
          <w:sz w:val="16"/>
        </w:rPr>
        <w:t>guarantee</w:t>
      </w:r>
      <w:r>
        <w:rPr>
          <w:rFonts w:ascii="Times New Roman"/>
          <w:color w:val="221F20"/>
          <w:spacing w:val="-2"/>
          <w:sz w:val="16"/>
        </w:rPr>
        <w:t> </w:t>
      </w:r>
      <w:r>
        <w:rPr>
          <w:rFonts w:ascii="Times New Roman"/>
          <w:color w:val="221F20"/>
          <w:sz w:val="16"/>
        </w:rPr>
        <w:t>that</w:t>
      </w:r>
      <w:r>
        <w:rPr>
          <w:rFonts w:ascii="Times New Roman"/>
          <w:color w:val="221F20"/>
          <w:spacing w:val="-3"/>
          <w:sz w:val="16"/>
        </w:rPr>
        <w:t> </w:t>
      </w:r>
      <w:r>
        <w:rPr>
          <w:rFonts w:ascii="Times New Roman"/>
          <w:color w:val="221F20"/>
          <w:sz w:val="16"/>
        </w:rPr>
        <w:t>the</w:t>
      </w:r>
      <w:r>
        <w:rPr>
          <w:rFonts w:ascii="Times New Roman"/>
          <w:color w:val="221F20"/>
          <w:spacing w:val="-3"/>
          <w:sz w:val="16"/>
        </w:rPr>
        <w:t> </w:t>
      </w:r>
      <w:r>
        <w:rPr>
          <w:rFonts w:ascii="Times New Roman"/>
          <w:color w:val="221F20"/>
          <w:sz w:val="16"/>
        </w:rPr>
        <w:t>functions</w:t>
      </w:r>
      <w:r>
        <w:rPr>
          <w:rFonts w:ascii="Times New Roman"/>
          <w:color w:val="221F20"/>
          <w:spacing w:val="-3"/>
          <w:sz w:val="16"/>
        </w:rPr>
        <w:t> </w:t>
      </w:r>
      <w:r>
        <w:rPr>
          <w:rFonts w:ascii="Times New Roman"/>
          <w:color w:val="221F20"/>
          <w:sz w:val="16"/>
        </w:rPr>
        <w:t>contained</w:t>
      </w:r>
      <w:r>
        <w:rPr>
          <w:rFonts w:ascii="Times New Roman"/>
          <w:color w:val="221F20"/>
          <w:spacing w:val="-3"/>
          <w:sz w:val="16"/>
        </w:rPr>
        <w:t> </w:t>
      </w:r>
      <w:r>
        <w:rPr>
          <w:rFonts w:ascii="Times New Roman"/>
          <w:color w:val="221F20"/>
          <w:sz w:val="16"/>
        </w:rPr>
        <w:t>in</w:t>
      </w:r>
      <w:r>
        <w:rPr>
          <w:rFonts w:ascii="Times New Roman"/>
          <w:color w:val="221F20"/>
          <w:spacing w:val="-3"/>
          <w:sz w:val="16"/>
        </w:rPr>
        <w:t> </w:t>
      </w:r>
      <w:r>
        <w:rPr>
          <w:rFonts w:ascii="Times New Roman"/>
          <w:color w:val="221F20"/>
          <w:sz w:val="16"/>
        </w:rPr>
        <w:t>the </w:t>
      </w:r>
      <w:r>
        <w:rPr>
          <w:rFonts w:ascii="Times New Roman"/>
          <w:color w:val="221F20"/>
          <w:spacing w:val="-3"/>
          <w:sz w:val="16"/>
        </w:rPr>
        <w:t>work </w:t>
      </w:r>
      <w:r>
        <w:rPr>
          <w:rFonts w:ascii="Times New Roman"/>
          <w:color w:val="221F20"/>
          <w:sz w:val="16"/>
        </w:rPr>
        <w:t>will meet your requirements or that its operation will be uninterrupted or error free. Neither McGraw-Hill nor its licensors shall be liable to you or anyone else for any inaccuracy, error or omission, regardless</w:t>
      </w:r>
      <w:r>
        <w:rPr>
          <w:rFonts w:ascii="Times New Roman"/>
          <w:color w:val="221F20"/>
          <w:spacing w:val="-5"/>
          <w:sz w:val="16"/>
        </w:rPr>
        <w:t> </w:t>
      </w:r>
      <w:r>
        <w:rPr>
          <w:rFonts w:ascii="Times New Roman"/>
          <w:color w:val="221F20"/>
          <w:sz w:val="16"/>
        </w:rPr>
        <w:t>of</w:t>
      </w:r>
      <w:r>
        <w:rPr>
          <w:rFonts w:ascii="Times New Roman"/>
          <w:color w:val="221F20"/>
          <w:spacing w:val="-5"/>
          <w:sz w:val="16"/>
        </w:rPr>
        <w:t> </w:t>
      </w:r>
      <w:r>
        <w:rPr>
          <w:rFonts w:ascii="Times New Roman"/>
          <w:color w:val="221F20"/>
          <w:sz w:val="16"/>
        </w:rPr>
        <w:t>cause,</w:t>
      </w:r>
      <w:r>
        <w:rPr>
          <w:rFonts w:ascii="Times New Roman"/>
          <w:color w:val="221F20"/>
          <w:spacing w:val="-5"/>
          <w:sz w:val="16"/>
        </w:rPr>
        <w:t> </w:t>
      </w:r>
      <w:r>
        <w:rPr>
          <w:rFonts w:ascii="Times New Roman"/>
          <w:color w:val="221F20"/>
          <w:sz w:val="16"/>
        </w:rPr>
        <w:t>in</w:t>
      </w:r>
      <w:r>
        <w:rPr>
          <w:rFonts w:ascii="Times New Roman"/>
          <w:color w:val="221F20"/>
          <w:spacing w:val="-5"/>
          <w:sz w:val="16"/>
        </w:rPr>
        <w:t> </w:t>
      </w:r>
      <w:r>
        <w:rPr>
          <w:rFonts w:ascii="Times New Roman"/>
          <w:color w:val="221F20"/>
          <w:sz w:val="16"/>
        </w:rPr>
        <w:t>the</w:t>
      </w:r>
      <w:r>
        <w:rPr>
          <w:rFonts w:ascii="Times New Roman"/>
          <w:color w:val="221F20"/>
          <w:spacing w:val="-4"/>
          <w:sz w:val="16"/>
        </w:rPr>
        <w:t> </w:t>
      </w:r>
      <w:r>
        <w:rPr>
          <w:rFonts w:ascii="Times New Roman"/>
          <w:color w:val="221F20"/>
          <w:spacing w:val="-3"/>
          <w:sz w:val="16"/>
        </w:rPr>
        <w:t>work</w:t>
      </w:r>
      <w:r>
        <w:rPr>
          <w:rFonts w:ascii="Times New Roman"/>
          <w:color w:val="221F20"/>
          <w:spacing w:val="-5"/>
          <w:sz w:val="16"/>
        </w:rPr>
        <w:t> </w:t>
      </w:r>
      <w:r>
        <w:rPr>
          <w:rFonts w:ascii="Times New Roman"/>
          <w:color w:val="221F20"/>
          <w:sz w:val="16"/>
        </w:rPr>
        <w:t>or</w:t>
      </w:r>
      <w:r>
        <w:rPr>
          <w:rFonts w:ascii="Times New Roman"/>
          <w:color w:val="221F20"/>
          <w:spacing w:val="-5"/>
          <w:sz w:val="16"/>
        </w:rPr>
        <w:t> </w:t>
      </w:r>
      <w:r>
        <w:rPr>
          <w:rFonts w:ascii="Times New Roman"/>
          <w:color w:val="221F20"/>
          <w:sz w:val="16"/>
        </w:rPr>
        <w:t>for</w:t>
      </w:r>
      <w:r>
        <w:rPr>
          <w:rFonts w:ascii="Times New Roman"/>
          <w:color w:val="221F20"/>
          <w:spacing w:val="-5"/>
          <w:sz w:val="16"/>
        </w:rPr>
        <w:t> </w:t>
      </w:r>
      <w:r>
        <w:rPr>
          <w:rFonts w:ascii="Times New Roman"/>
          <w:color w:val="221F20"/>
          <w:sz w:val="16"/>
        </w:rPr>
        <w:t>any</w:t>
      </w:r>
      <w:r>
        <w:rPr>
          <w:rFonts w:ascii="Times New Roman"/>
          <w:color w:val="221F20"/>
          <w:spacing w:val="-4"/>
          <w:sz w:val="16"/>
        </w:rPr>
        <w:t> </w:t>
      </w:r>
      <w:r>
        <w:rPr>
          <w:rFonts w:ascii="Times New Roman"/>
          <w:color w:val="221F20"/>
          <w:sz w:val="16"/>
        </w:rPr>
        <w:t>damages</w:t>
      </w:r>
      <w:r>
        <w:rPr>
          <w:rFonts w:ascii="Times New Roman"/>
          <w:color w:val="221F20"/>
          <w:spacing w:val="-5"/>
          <w:sz w:val="16"/>
        </w:rPr>
        <w:t> </w:t>
      </w:r>
      <w:r>
        <w:rPr>
          <w:rFonts w:ascii="Times New Roman"/>
          <w:color w:val="221F20"/>
          <w:sz w:val="16"/>
        </w:rPr>
        <w:t>resulting</w:t>
      </w:r>
      <w:r>
        <w:rPr>
          <w:rFonts w:ascii="Times New Roman"/>
          <w:color w:val="221F20"/>
          <w:spacing w:val="-5"/>
          <w:sz w:val="16"/>
        </w:rPr>
        <w:t> </w:t>
      </w:r>
      <w:r>
        <w:rPr>
          <w:rFonts w:ascii="Times New Roman"/>
          <w:color w:val="221F20"/>
          <w:sz w:val="16"/>
        </w:rPr>
        <w:t>therefrom.</w:t>
      </w:r>
      <w:r>
        <w:rPr>
          <w:rFonts w:ascii="Times New Roman"/>
          <w:color w:val="221F20"/>
          <w:spacing w:val="-5"/>
          <w:sz w:val="16"/>
        </w:rPr>
        <w:t> </w:t>
      </w:r>
      <w:r>
        <w:rPr>
          <w:rFonts w:ascii="Times New Roman"/>
          <w:color w:val="221F20"/>
          <w:sz w:val="16"/>
        </w:rPr>
        <w:t>McGraw-Hill</w:t>
      </w:r>
      <w:r>
        <w:rPr>
          <w:rFonts w:ascii="Times New Roman"/>
          <w:color w:val="221F20"/>
          <w:spacing w:val="-5"/>
          <w:sz w:val="16"/>
        </w:rPr>
        <w:t> </w:t>
      </w:r>
      <w:r>
        <w:rPr>
          <w:rFonts w:ascii="Times New Roman"/>
          <w:color w:val="221F20"/>
          <w:sz w:val="16"/>
        </w:rPr>
        <w:t>has</w:t>
      </w:r>
      <w:r>
        <w:rPr>
          <w:rFonts w:ascii="Times New Roman"/>
          <w:color w:val="221F20"/>
          <w:spacing w:val="-4"/>
          <w:sz w:val="16"/>
        </w:rPr>
        <w:t> </w:t>
      </w:r>
      <w:r>
        <w:rPr>
          <w:rFonts w:ascii="Times New Roman"/>
          <w:color w:val="221F20"/>
          <w:sz w:val="16"/>
        </w:rPr>
        <w:t>no</w:t>
      </w:r>
      <w:r>
        <w:rPr>
          <w:rFonts w:ascii="Times New Roman"/>
          <w:color w:val="221F20"/>
          <w:spacing w:val="-5"/>
          <w:sz w:val="16"/>
        </w:rPr>
        <w:t> </w:t>
      </w:r>
      <w:r>
        <w:rPr>
          <w:rFonts w:ascii="Times New Roman"/>
          <w:color w:val="221F20"/>
          <w:sz w:val="16"/>
        </w:rPr>
        <w:t>responsibil- ity</w:t>
      </w:r>
      <w:r>
        <w:rPr>
          <w:rFonts w:ascii="Times New Roman"/>
          <w:color w:val="221F20"/>
          <w:spacing w:val="-3"/>
          <w:sz w:val="16"/>
        </w:rPr>
        <w:t> </w:t>
      </w:r>
      <w:r>
        <w:rPr>
          <w:rFonts w:ascii="Times New Roman"/>
          <w:color w:val="221F20"/>
          <w:sz w:val="16"/>
        </w:rPr>
        <w:t>for</w:t>
      </w:r>
      <w:r>
        <w:rPr>
          <w:rFonts w:ascii="Times New Roman"/>
          <w:color w:val="221F20"/>
          <w:spacing w:val="-3"/>
          <w:sz w:val="16"/>
        </w:rPr>
        <w:t> </w:t>
      </w:r>
      <w:r>
        <w:rPr>
          <w:rFonts w:ascii="Times New Roman"/>
          <w:color w:val="221F20"/>
          <w:sz w:val="16"/>
        </w:rPr>
        <w:t>the</w:t>
      </w:r>
      <w:r>
        <w:rPr>
          <w:rFonts w:ascii="Times New Roman"/>
          <w:color w:val="221F20"/>
          <w:spacing w:val="-2"/>
          <w:sz w:val="16"/>
        </w:rPr>
        <w:t> </w:t>
      </w:r>
      <w:r>
        <w:rPr>
          <w:rFonts w:ascii="Times New Roman"/>
          <w:color w:val="221F20"/>
          <w:sz w:val="16"/>
        </w:rPr>
        <w:t>content</w:t>
      </w:r>
      <w:r>
        <w:rPr>
          <w:rFonts w:ascii="Times New Roman"/>
          <w:color w:val="221F20"/>
          <w:spacing w:val="-3"/>
          <w:sz w:val="16"/>
        </w:rPr>
        <w:t> </w:t>
      </w:r>
      <w:r>
        <w:rPr>
          <w:rFonts w:ascii="Times New Roman"/>
          <w:color w:val="221F20"/>
          <w:sz w:val="16"/>
        </w:rPr>
        <w:t>of</w:t>
      </w:r>
      <w:r>
        <w:rPr>
          <w:rFonts w:ascii="Times New Roman"/>
          <w:color w:val="221F20"/>
          <w:spacing w:val="-3"/>
          <w:sz w:val="16"/>
        </w:rPr>
        <w:t> </w:t>
      </w:r>
      <w:r>
        <w:rPr>
          <w:rFonts w:ascii="Times New Roman"/>
          <w:color w:val="221F20"/>
          <w:sz w:val="16"/>
        </w:rPr>
        <w:t>any</w:t>
      </w:r>
      <w:r>
        <w:rPr>
          <w:rFonts w:ascii="Times New Roman"/>
          <w:color w:val="221F20"/>
          <w:spacing w:val="-3"/>
          <w:sz w:val="16"/>
        </w:rPr>
        <w:t> </w:t>
      </w:r>
      <w:r>
        <w:rPr>
          <w:rFonts w:ascii="Times New Roman"/>
          <w:color w:val="221F20"/>
          <w:sz w:val="16"/>
        </w:rPr>
        <w:t>information</w:t>
      </w:r>
      <w:r>
        <w:rPr>
          <w:rFonts w:ascii="Times New Roman"/>
          <w:color w:val="221F20"/>
          <w:spacing w:val="-2"/>
          <w:sz w:val="16"/>
        </w:rPr>
        <w:t> </w:t>
      </w:r>
      <w:r>
        <w:rPr>
          <w:rFonts w:ascii="Times New Roman"/>
          <w:color w:val="221F20"/>
          <w:sz w:val="16"/>
        </w:rPr>
        <w:t>accessed</w:t>
      </w:r>
      <w:r>
        <w:rPr>
          <w:rFonts w:ascii="Times New Roman"/>
          <w:color w:val="221F20"/>
          <w:spacing w:val="-3"/>
          <w:sz w:val="16"/>
        </w:rPr>
        <w:t> </w:t>
      </w:r>
      <w:r>
        <w:rPr>
          <w:rFonts w:ascii="Times New Roman"/>
          <w:color w:val="221F20"/>
          <w:sz w:val="16"/>
        </w:rPr>
        <w:t>through</w:t>
      </w:r>
      <w:r>
        <w:rPr>
          <w:rFonts w:ascii="Times New Roman"/>
          <w:color w:val="221F20"/>
          <w:spacing w:val="-2"/>
          <w:sz w:val="16"/>
        </w:rPr>
        <w:t> </w:t>
      </w:r>
      <w:r>
        <w:rPr>
          <w:rFonts w:ascii="Times New Roman"/>
          <w:color w:val="221F20"/>
          <w:sz w:val="16"/>
        </w:rPr>
        <w:t>the</w:t>
      </w:r>
      <w:r>
        <w:rPr>
          <w:rFonts w:ascii="Times New Roman"/>
          <w:color w:val="221F20"/>
          <w:spacing w:val="-2"/>
          <w:sz w:val="16"/>
        </w:rPr>
        <w:t> </w:t>
      </w:r>
      <w:r>
        <w:rPr>
          <w:rFonts w:ascii="Times New Roman"/>
          <w:color w:val="221F20"/>
          <w:sz w:val="16"/>
        </w:rPr>
        <w:t>work.</w:t>
      </w:r>
      <w:r>
        <w:rPr>
          <w:rFonts w:ascii="Times New Roman"/>
          <w:color w:val="221F20"/>
          <w:spacing w:val="-4"/>
          <w:sz w:val="16"/>
        </w:rPr>
        <w:t> </w:t>
      </w:r>
      <w:r>
        <w:rPr>
          <w:rFonts w:ascii="Times New Roman"/>
          <w:color w:val="221F20"/>
          <w:sz w:val="16"/>
        </w:rPr>
        <w:t>Under</w:t>
      </w:r>
      <w:r>
        <w:rPr>
          <w:rFonts w:ascii="Times New Roman"/>
          <w:color w:val="221F20"/>
          <w:spacing w:val="-3"/>
          <w:sz w:val="16"/>
        </w:rPr>
        <w:t> </w:t>
      </w:r>
      <w:r>
        <w:rPr>
          <w:rFonts w:ascii="Times New Roman"/>
          <w:color w:val="221F20"/>
          <w:sz w:val="16"/>
        </w:rPr>
        <w:t>no</w:t>
      </w:r>
      <w:r>
        <w:rPr>
          <w:rFonts w:ascii="Times New Roman"/>
          <w:color w:val="221F20"/>
          <w:spacing w:val="-3"/>
          <w:sz w:val="16"/>
        </w:rPr>
        <w:t> </w:t>
      </w:r>
      <w:r>
        <w:rPr>
          <w:rFonts w:ascii="Times New Roman"/>
          <w:color w:val="221F20"/>
          <w:sz w:val="16"/>
        </w:rPr>
        <w:t>circumstances</w:t>
      </w:r>
      <w:r>
        <w:rPr>
          <w:rFonts w:ascii="Times New Roman"/>
          <w:color w:val="221F20"/>
          <w:spacing w:val="-2"/>
          <w:sz w:val="16"/>
        </w:rPr>
        <w:t> </w:t>
      </w:r>
      <w:r>
        <w:rPr>
          <w:rFonts w:ascii="Times New Roman"/>
          <w:color w:val="221F20"/>
          <w:sz w:val="16"/>
        </w:rPr>
        <w:t>shall</w:t>
      </w:r>
      <w:r>
        <w:rPr>
          <w:rFonts w:ascii="Times New Roman"/>
          <w:color w:val="221F20"/>
          <w:spacing w:val="-4"/>
          <w:sz w:val="16"/>
        </w:rPr>
        <w:t> </w:t>
      </w:r>
      <w:r>
        <w:rPr>
          <w:rFonts w:ascii="Times New Roman"/>
          <w:color w:val="221F20"/>
          <w:sz w:val="16"/>
        </w:rPr>
        <w:t>McGraw- Hill and/or its licensors be liable for any indirect, incidental, special, punitive, consequential or similar damages that result from the use of or inability to use the work, even if any of them has been advised of the possibility of such damages. This limitation of liability shall apply to any claim or cause whatsoever whether such claim or cause arises in contract, tort or</w:t>
      </w:r>
      <w:r>
        <w:rPr>
          <w:rFonts w:ascii="Times New Roman"/>
          <w:color w:val="221F20"/>
          <w:spacing w:val="33"/>
          <w:sz w:val="16"/>
        </w:rPr>
        <w:t> </w:t>
      </w:r>
      <w:r>
        <w:rPr>
          <w:rFonts w:ascii="Times New Roman"/>
          <w:color w:val="221F20"/>
          <w:sz w:val="16"/>
        </w:rPr>
        <w:t>otherwise.</w:t>
      </w:r>
    </w:p>
    <w:p>
      <w:pPr>
        <w:spacing w:after="0" w:line="261" w:lineRule="auto"/>
        <w:jc w:val="both"/>
        <w:rPr>
          <w:rFonts w:ascii="Times New Roman"/>
          <w:sz w:val="16"/>
        </w:rPr>
        <w:sectPr>
          <w:pgSz w:w="8180" w:h="12980"/>
          <w:pgMar w:top="700" w:bottom="280" w:left="580" w:right="600"/>
        </w:sectPr>
      </w:pPr>
    </w:p>
    <w:p>
      <w:pPr>
        <w:pStyle w:val="Heading2"/>
        <w:spacing w:after="13"/>
        <w:ind w:left="149"/>
        <w:rPr>
          <w:u w:val="none"/>
        </w:rPr>
      </w:pPr>
      <w:bookmarkStart w:name="Contents" w:id="1"/>
      <w:bookmarkEnd w:id="1"/>
      <w:r>
        <w:rPr>
          <w:u w:val="none"/>
        </w:rPr>
      </w:r>
      <w:r>
        <w:rPr>
          <w:w w:val="75"/>
          <w:u w:val="none"/>
        </w:rPr>
        <w:t>C O N T E N T S</w:t>
      </w:r>
    </w:p>
    <w:p>
      <w:pPr>
        <w:pStyle w:val="BodyText"/>
        <w:spacing w:line="20" w:lineRule="exact"/>
        <w:ind w:left="146"/>
        <w:rPr>
          <w:rFonts w:ascii="Trebuchet MS"/>
          <w:sz w:val="2"/>
        </w:rPr>
      </w:pPr>
      <w:r>
        <w:rPr>
          <w:rFonts w:ascii="Trebuchet MS"/>
          <w:sz w:val="2"/>
        </w:rPr>
        <w:pict>
          <v:group style="width:336pt;height:.25pt;mso-position-horizontal-relative:char;mso-position-vertical-relative:line" coordorigin="0,0" coordsize="6720,5">
            <v:line style="position:absolute" from="0,3" to="6720,3" stroked="true" strokeweight=".25pt" strokecolor="#000000">
              <v:stroke dashstyle="solid"/>
            </v:line>
          </v:group>
        </w:pict>
      </w:r>
      <w:r>
        <w:rPr>
          <w:rFonts w:ascii="Trebuchet MS"/>
          <w:sz w:val="2"/>
        </w:rPr>
      </w:r>
    </w:p>
    <w:p>
      <w:pPr>
        <w:pStyle w:val="BodyText"/>
        <w:rPr>
          <w:rFonts w:ascii="Trebuchet MS"/>
          <w:sz w:val="54"/>
        </w:rPr>
      </w:pPr>
    </w:p>
    <w:p>
      <w:pPr>
        <w:pStyle w:val="BodyText"/>
        <w:rPr>
          <w:rFonts w:ascii="Trebuchet MS"/>
          <w:sz w:val="59"/>
        </w:rPr>
      </w:pPr>
    </w:p>
    <w:p>
      <w:pPr>
        <w:tabs>
          <w:tab w:pos="1807" w:val="left" w:leader="none"/>
        </w:tabs>
        <w:spacing w:before="0"/>
        <w:ind w:left="149" w:right="0" w:firstLine="0"/>
        <w:jc w:val="left"/>
        <w:rPr>
          <w:sz w:val="18"/>
        </w:rPr>
      </w:pPr>
      <w:hyperlink w:history="true" w:anchor="_bookmark0">
        <w:r>
          <w:rPr>
            <w:sz w:val="18"/>
          </w:rPr>
          <w:t>INTRODUCTION</w:t>
          <w:tab/>
          <w:t>v</w:t>
        </w:r>
      </w:hyperlink>
    </w:p>
    <w:p>
      <w:pPr>
        <w:pStyle w:val="BodyText"/>
        <w:spacing w:before="5"/>
        <w:rPr>
          <w:sz w:val="26"/>
        </w:rPr>
      </w:pPr>
    </w:p>
    <w:p>
      <w:pPr>
        <w:spacing w:before="69"/>
        <w:ind w:left="149" w:right="0" w:firstLine="0"/>
        <w:jc w:val="left"/>
        <w:rPr>
          <w:b/>
          <w:sz w:val="18"/>
        </w:rPr>
      </w:pPr>
      <w:r>
        <w:rPr/>
        <w:pict>
          <v:shape style="position:absolute;margin-left:36.300999pt;margin-top:18.448011pt;width:336pt;height:.1pt;mso-position-horizontal-relative:page;mso-position-vertical-relative:paragraph;z-index:-15711744;mso-wrap-distance-left:0;mso-wrap-distance-right:0" coordorigin="726,369" coordsize="6720,0" path="m726,369l7446,369e" filled="false" stroked="true" strokeweight=".25pt" strokecolor="#000000">
            <v:path arrowok="t"/>
            <v:stroke dashstyle="solid"/>
            <w10:wrap type="topAndBottom"/>
          </v:shape>
        </w:pict>
      </w:r>
      <w:hyperlink w:history="true" w:anchor="_bookmark1">
        <w:r>
          <w:rPr>
            <w:b/>
            <w:sz w:val="18"/>
          </w:rPr>
          <w:t>PART I</w:t>
        </w:r>
      </w:hyperlink>
    </w:p>
    <w:p>
      <w:pPr>
        <w:pStyle w:val="Heading5"/>
        <w:spacing w:before="4"/>
      </w:pPr>
      <w:hyperlink w:history="true" w:anchor="_bookmark1">
        <w:r>
          <w:rPr/>
          <w:t>SELLING OPTIONS—WHY AND HOW IT WORKS</w:t>
        </w:r>
      </w:hyperlink>
    </w:p>
    <w:p>
      <w:pPr>
        <w:spacing w:before="164"/>
        <w:ind w:left="149" w:right="0" w:firstLine="0"/>
        <w:jc w:val="left"/>
        <w:rPr>
          <w:b/>
          <w:sz w:val="18"/>
        </w:rPr>
      </w:pPr>
      <w:r>
        <w:rPr/>
        <w:pict>
          <v:shape style="position:absolute;margin-left:36.300999pt;margin-top:23.198004pt;width:336pt;height:.1pt;mso-position-horizontal-relative:page;mso-position-vertical-relative:paragraph;z-index:-15711232;mso-wrap-distance-left:0;mso-wrap-distance-right:0" coordorigin="726,464" coordsize="6720,0" path="m726,464l7446,464e" filled="false" stroked="true" strokeweight=".25pt" strokecolor="#000000">
            <v:path arrowok="t"/>
            <v:stroke dashstyle="solid"/>
            <w10:wrap type="topAndBottom"/>
          </v:shape>
        </w:pict>
      </w:r>
      <w:hyperlink w:history="true" w:anchor="_bookmark2">
        <w:r>
          <w:rPr>
            <w:b/>
            <w:sz w:val="18"/>
          </w:rPr>
          <w:t>Chapter 1</w:t>
        </w:r>
      </w:hyperlink>
    </w:p>
    <w:p>
      <w:pPr>
        <w:pStyle w:val="Heading5"/>
        <w:tabs>
          <w:tab w:pos="2154" w:val="left" w:leader="none"/>
        </w:tabs>
      </w:pPr>
      <w:hyperlink w:history="true" w:anchor="_bookmark2">
        <w:r>
          <w:rPr/>
          <w:t>Why</w:t>
        </w:r>
        <w:r>
          <w:rPr>
            <w:spacing w:val="-4"/>
          </w:rPr>
          <w:t> </w:t>
        </w:r>
        <w:r>
          <w:rPr/>
          <w:t>Sell</w:t>
        </w:r>
        <w:r>
          <w:rPr>
            <w:spacing w:val="-3"/>
          </w:rPr>
          <w:t> </w:t>
        </w:r>
        <w:r>
          <w:rPr/>
          <w:t>Options</w:t>
          <w:tab/>
          <w:t>3</w:t>
        </w:r>
      </w:hyperlink>
    </w:p>
    <w:p>
      <w:pPr>
        <w:spacing w:before="164"/>
        <w:ind w:left="149" w:right="0" w:firstLine="0"/>
        <w:jc w:val="left"/>
        <w:rPr>
          <w:b/>
          <w:sz w:val="18"/>
        </w:rPr>
      </w:pPr>
      <w:r>
        <w:rPr/>
        <w:pict>
          <v:shape style="position:absolute;margin-left:36.300999pt;margin-top:23.197004pt;width:336pt;height:.1pt;mso-position-horizontal-relative:page;mso-position-vertical-relative:paragraph;z-index:-15710720;mso-wrap-distance-left:0;mso-wrap-distance-right:0" coordorigin="726,464" coordsize="6720,0" path="m726,464l7446,464e" filled="false" stroked="true" strokeweight=".25pt" strokecolor="#000000">
            <v:path arrowok="t"/>
            <v:stroke dashstyle="solid"/>
            <w10:wrap type="topAndBottom"/>
          </v:shape>
        </w:pict>
      </w:r>
      <w:hyperlink w:history="true" w:anchor="_bookmark12">
        <w:r>
          <w:rPr>
            <w:b/>
            <w:sz w:val="18"/>
          </w:rPr>
          <w:t>Chapter 2</w:t>
        </w:r>
      </w:hyperlink>
    </w:p>
    <w:p>
      <w:pPr>
        <w:pStyle w:val="Heading5"/>
        <w:tabs>
          <w:tab w:pos="3054" w:val="left" w:leader="none"/>
        </w:tabs>
      </w:pPr>
      <w:hyperlink w:history="true" w:anchor="_bookmark12">
        <w:r>
          <w:rPr/>
          <w:t>A Crash Course</w:t>
        </w:r>
        <w:r>
          <w:rPr>
            <w:spacing w:val="-13"/>
          </w:rPr>
          <w:t> </w:t>
        </w:r>
        <w:r>
          <w:rPr/>
          <w:t>on</w:t>
        </w:r>
        <w:r>
          <w:rPr>
            <w:spacing w:val="-4"/>
          </w:rPr>
          <w:t> </w:t>
        </w:r>
        <w:r>
          <w:rPr/>
          <w:t>Futures</w:t>
          <w:tab/>
          <w:t>21</w:t>
        </w:r>
      </w:hyperlink>
    </w:p>
    <w:p>
      <w:pPr>
        <w:spacing w:before="164"/>
        <w:ind w:left="149" w:right="0" w:firstLine="0"/>
        <w:jc w:val="left"/>
        <w:rPr>
          <w:b/>
          <w:sz w:val="18"/>
        </w:rPr>
      </w:pPr>
      <w:r>
        <w:rPr/>
        <w:pict>
          <v:shape style="position:absolute;margin-left:36.300999pt;margin-top:23.196997pt;width:336pt;height:.1pt;mso-position-horizontal-relative:page;mso-position-vertical-relative:paragraph;z-index:-15710208;mso-wrap-distance-left:0;mso-wrap-distance-right:0" coordorigin="726,464" coordsize="6720,0" path="m726,464l7446,464e" filled="false" stroked="true" strokeweight=".25pt" strokecolor="#000000">
            <v:path arrowok="t"/>
            <v:stroke dashstyle="solid"/>
            <w10:wrap type="topAndBottom"/>
          </v:shape>
        </w:pict>
      </w:r>
      <w:hyperlink w:history="true" w:anchor="_bookmark21">
        <w:r>
          <w:rPr>
            <w:b/>
            <w:sz w:val="18"/>
          </w:rPr>
          <w:t>Chapter 3</w:t>
        </w:r>
      </w:hyperlink>
    </w:p>
    <w:p>
      <w:pPr>
        <w:pStyle w:val="Heading5"/>
        <w:tabs>
          <w:tab w:pos="4317" w:val="left" w:leader="none"/>
        </w:tabs>
      </w:pPr>
      <w:hyperlink w:history="true" w:anchor="_bookmark21">
        <w:r>
          <w:rPr/>
          <w:t>Buying Options versus</w:t>
        </w:r>
        <w:r>
          <w:rPr>
            <w:spacing w:val="-16"/>
          </w:rPr>
          <w:t> </w:t>
        </w:r>
        <w:r>
          <w:rPr/>
          <w:t>Selling</w:t>
        </w:r>
        <w:r>
          <w:rPr>
            <w:spacing w:val="-5"/>
          </w:rPr>
          <w:t> </w:t>
        </w:r>
        <w:r>
          <w:rPr/>
          <w:t>Options</w:t>
          <w:tab/>
          <w:t>37</w:t>
        </w:r>
      </w:hyperlink>
    </w:p>
    <w:p>
      <w:pPr>
        <w:spacing w:before="164"/>
        <w:ind w:left="149" w:right="0" w:firstLine="0"/>
        <w:jc w:val="left"/>
        <w:rPr>
          <w:b/>
          <w:sz w:val="18"/>
        </w:rPr>
      </w:pPr>
      <w:r>
        <w:rPr/>
        <w:pict>
          <v:shape style="position:absolute;margin-left:36.300999pt;margin-top:23.197996pt;width:336pt;height:.1pt;mso-position-horizontal-relative:page;mso-position-vertical-relative:paragraph;z-index:-15709696;mso-wrap-distance-left:0;mso-wrap-distance-right:0" coordorigin="726,464" coordsize="6720,0" path="m726,464l7446,464e" filled="false" stroked="true" strokeweight=".25pt" strokecolor="#000000">
            <v:path arrowok="t"/>
            <v:stroke dashstyle="solid"/>
            <w10:wrap type="topAndBottom"/>
          </v:shape>
        </w:pict>
      </w:r>
      <w:hyperlink w:history="true" w:anchor="_bookmark33">
        <w:r>
          <w:rPr>
            <w:b/>
            <w:sz w:val="18"/>
          </w:rPr>
          <w:t>Chapter 4</w:t>
        </w:r>
      </w:hyperlink>
    </w:p>
    <w:p>
      <w:pPr>
        <w:pStyle w:val="Heading5"/>
        <w:tabs>
          <w:tab w:pos="4392" w:val="left" w:leader="none"/>
        </w:tabs>
      </w:pPr>
      <w:hyperlink w:history="true" w:anchor="_bookmark33">
        <w:r>
          <w:rPr>
            <w:spacing w:val="-5"/>
          </w:rPr>
          <w:t>SPAN </w:t>
        </w:r>
        <w:r>
          <w:rPr/>
          <w:t>Margin: The Key to</w:t>
        </w:r>
        <w:r>
          <w:rPr>
            <w:spacing w:val="-11"/>
          </w:rPr>
          <w:t> </w:t>
        </w:r>
        <w:r>
          <w:rPr/>
          <w:t>High</w:t>
        </w:r>
        <w:r>
          <w:rPr>
            <w:spacing w:val="-3"/>
          </w:rPr>
          <w:t> </w:t>
        </w:r>
        <w:r>
          <w:rPr/>
          <w:t>Returns</w:t>
          <w:tab/>
          <w:t>53</w:t>
        </w:r>
      </w:hyperlink>
    </w:p>
    <w:p>
      <w:pPr>
        <w:pStyle w:val="BodyText"/>
        <w:spacing w:before="3"/>
        <w:rPr>
          <w:b/>
          <w:sz w:val="17"/>
        </w:rPr>
      </w:pPr>
    </w:p>
    <w:p>
      <w:pPr>
        <w:spacing w:before="69"/>
        <w:ind w:left="149" w:right="0" w:firstLine="0"/>
        <w:jc w:val="left"/>
        <w:rPr>
          <w:b/>
          <w:sz w:val="18"/>
        </w:rPr>
      </w:pPr>
      <w:r>
        <w:rPr/>
        <w:pict>
          <v:shape style="position:absolute;margin-left:36.300999pt;margin-top:18.447989pt;width:336pt;height:.1pt;mso-position-horizontal-relative:page;mso-position-vertical-relative:paragraph;z-index:-15709184;mso-wrap-distance-left:0;mso-wrap-distance-right:0" coordorigin="726,369" coordsize="6720,0" path="m726,369l7446,369e" filled="false" stroked="true" strokeweight=".25pt" strokecolor="#000000">
            <v:path arrowok="t"/>
            <v:stroke dashstyle="solid"/>
            <w10:wrap type="topAndBottom"/>
          </v:shape>
        </w:pict>
      </w:r>
      <w:hyperlink w:history="true" w:anchor="_bookmark42">
        <w:r>
          <w:rPr>
            <w:b/>
            <w:sz w:val="18"/>
          </w:rPr>
          <w:t>PART II</w:t>
        </w:r>
      </w:hyperlink>
    </w:p>
    <w:p>
      <w:pPr>
        <w:pStyle w:val="Heading5"/>
        <w:spacing w:before="4"/>
      </w:pPr>
      <w:hyperlink w:history="true" w:anchor="_bookmark42">
        <w:r>
          <w:rPr/>
          <w:t>OPTION SELLING STRATEGY AND RISK CONTROL</w:t>
        </w:r>
      </w:hyperlink>
    </w:p>
    <w:p>
      <w:pPr>
        <w:spacing w:before="164"/>
        <w:ind w:left="149" w:right="0" w:firstLine="0"/>
        <w:jc w:val="left"/>
        <w:rPr>
          <w:b/>
          <w:sz w:val="18"/>
        </w:rPr>
      </w:pPr>
      <w:r>
        <w:rPr/>
        <w:pict>
          <v:shape style="position:absolute;margin-left:36.300999pt;margin-top:23.198004pt;width:336pt;height:.1pt;mso-position-horizontal-relative:page;mso-position-vertical-relative:paragraph;z-index:-15708672;mso-wrap-distance-left:0;mso-wrap-distance-right:0" coordorigin="726,464" coordsize="6720,0" path="m726,464l7446,464e" filled="false" stroked="true" strokeweight=".25pt" strokecolor="#000000">
            <v:path arrowok="t"/>
            <v:stroke dashstyle="solid"/>
            <w10:wrap type="topAndBottom"/>
          </v:shape>
        </w:pict>
      </w:r>
      <w:hyperlink w:history="true" w:anchor="_bookmark43">
        <w:r>
          <w:rPr>
            <w:b/>
            <w:sz w:val="18"/>
          </w:rPr>
          <w:t>Chapter 5</w:t>
        </w:r>
      </w:hyperlink>
    </w:p>
    <w:p>
      <w:pPr>
        <w:pStyle w:val="Heading5"/>
        <w:tabs>
          <w:tab w:pos="3510" w:val="left" w:leader="none"/>
        </w:tabs>
      </w:pPr>
      <w:hyperlink w:history="true" w:anchor="_bookmark43">
        <w:r>
          <w:rPr/>
          <w:t>Strike Price and</w:t>
        </w:r>
        <w:r>
          <w:rPr>
            <w:spacing w:val="-11"/>
          </w:rPr>
          <w:t> </w:t>
        </w:r>
        <w:r>
          <w:rPr>
            <w:spacing w:val="-4"/>
          </w:rPr>
          <w:t>Time </w:t>
        </w:r>
        <w:r>
          <w:rPr/>
          <w:t>Selection</w:t>
          <w:tab/>
          <w:t>67</w:t>
        </w:r>
      </w:hyperlink>
    </w:p>
    <w:p>
      <w:pPr>
        <w:spacing w:before="164"/>
        <w:ind w:left="149" w:right="0" w:firstLine="0"/>
        <w:jc w:val="left"/>
        <w:rPr>
          <w:b/>
          <w:sz w:val="18"/>
        </w:rPr>
      </w:pPr>
      <w:r>
        <w:rPr/>
        <w:pict>
          <v:shape style="position:absolute;margin-left:36.300999pt;margin-top:23.196995pt;width:336pt;height:.1pt;mso-position-horizontal-relative:page;mso-position-vertical-relative:paragraph;z-index:-15708160;mso-wrap-distance-left:0;mso-wrap-distance-right:0" coordorigin="726,464" coordsize="6720,0" path="m726,464l7446,464e" filled="false" stroked="true" strokeweight=".25pt" strokecolor="#000000">
            <v:path arrowok="t"/>
            <v:stroke dashstyle="solid"/>
            <w10:wrap type="topAndBottom"/>
          </v:shape>
        </w:pict>
      </w:r>
      <w:hyperlink w:history="true" w:anchor="_bookmark61">
        <w:r>
          <w:rPr>
            <w:b/>
            <w:sz w:val="18"/>
          </w:rPr>
          <w:t>Chapter 6</w:t>
        </w:r>
      </w:hyperlink>
    </w:p>
    <w:p>
      <w:pPr>
        <w:pStyle w:val="Heading5"/>
        <w:tabs>
          <w:tab w:pos="2997" w:val="left" w:leader="none"/>
        </w:tabs>
      </w:pPr>
      <w:hyperlink w:history="true" w:anchor="_bookmark61">
        <w:r>
          <w:rPr/>
          <w:t>Use and Abuse</w:t>
        </w:r>
        <w:r>
          <w:rPr>
            <w:spacing w:val="-10"/>
          </w:rPr>
          <w:t> </w:t>
        </w:r>
        <w:r>
          <w:rPr/>
          <w:t>of</w:t>
        </w:r>
        <w:r>
          <w:rPr>
            <w:spacing w:val="-3"/>
          </w:rPr>
          <w:t> </w:t>
        </w:r>
        <w:r>
          <w:rPr/>
          <w:t>Spreads</w:t>
          <w:tab/>
          <w:t>91</w:t>
        </w:r>
      </w:hyperlink>
    </w:p>
    <w:p>
      <w:pPr>
        <w:spacing w:before="164"/>
        <w:ind w:left="149" w:right="0" w:firstLine="0"/>
        <w:jc w:val="left"/>
        <w:rPr>
          <w:b/>
          <w:sz w:val="18"/>
        </w:rPr>
      </w:pPr>
      <w:r>
        <w:rPr/>
        <w:pict>
          <v:shape style="position:absolute;margin-left:36.300999pt;margin-top:23.197994pt;width:336pt;height:.1pt;mso-position-horizontal-relative:page;mso-position-vertical-relative:paragraph;z-index:-15707648;mso-wrap-distance-left:0;mso-wrap-distance-right:0" coordorigin="726,464" coordsize="6720,0" path="m726,464l7446,464e" filled="false" stroked="true" strokeweight=".25pt" strokecolor="#000000">
            <v:path arrowok="t"/>
            <v:stroke dashstyle="solid"/>
            <w10:wrap type="topAndBottom"/>
          </v:shape>
        </w:pict>
      </w:r>
      <w:hyperlink w:history="true" w:anchor="_bookmark79">
        <w:r>
          <w:rPr>
            <w:b/>
            <w:sz w:val="18"/>
          </w:rPr>
          <w:t>Chapter 7</w:t>
        </w:r>
      </w:hyperlink>
    </w:p>
    <w:p>
      <w:pPr>
        <w:pStyle w:val="Heading5"/>
        <w:tabs>
          <w:tab w:pos="3669" w:val="left" w:leader="none"/>
        </w:tabs>
      </w:pPr>
      <w:hyperlink w:history="true" w:anchor="_bookmark79">
        <w:r>
          <w:rPr/>
          <w:t>Recommended</w:t>
        </w:r>
        <w:r>
          <w:rPr>
            <w:spacing w:val="-7"/>
          </w:rPr>
          <w:t> </w:t>
        </w:r>
        <w:r>
          <w:rPr/>
          <w:t>Spread</w:t>
        </w:r>
        <w:r>
          <w:rPr>
            <w:spacing w:val="-6"/>
          </w:rPr>
          <w:t> </w:t>
        </w:r>
        <w:r>
          <w:rPr/>
          <w:t>Strategies</w:t>
          <w:tab/>
        </w:r>
        <w:r>
          <w:rPr>
            <w:spacing w:val="-4"/>
          </w:rPr>
          <w:t>113</w:t>
        </w:r>
      </w:hyperlink>
    </w:p>
    <w:p>
      <w:pPr>
        <w:spacing w:before="164"/>
        <w:ind w:left="149" w:right="0" w:firstLine="0"/>
        <w:jc w:val="left"/>
        <w:rPr>
          <w:b/>
          <w:sz w:val="18"/>
        </w:rPr>
      </w:pPr>
      <w:r>
        <w:rPr/>
        <w:pict>
          <v:shape style="position:absolute;margin-left:36.300999pt;margin-top:23.198002pt;width:336pt;height:.1pt;mso-position-horizontal-relative:page;mso-position-vertical-relative:paragraph;z-index:-15707136;mso-wrap-distance-left:0;mso-wrap-distance-right:0" coordorigin="726,464" coordsize="6720,0" path="m726,464l7446,464e" filled="false" stroked="true" strokeweight=".25pt" strokecolor="#000000">
            <v:path arrowok="t"/>
            <v:stroke dashstyle="solid"/>
            <w10:wrap type="topAndBottom"/>
          </v:shape>
        </w:pict>
      </w:r>
      <w:hyperlink w:history="true" w:anchor="_bookmark92">
        <w:r>
          <w:rPr>
            <w:b/>
            <w:sz w:val="18"/>
          </w:rPr>
          <w:t>Chapter 8</w:t>
        </w:r>
      </w:hyperlink>
    </w:p>
    <w:p>
      <w:pPr>
        <w:pStyle w:val="Heading5"/>
        <w:tabs>
          <w:tab w:pos="6233" w:val="left" w:leader="none"/>
        </w:tabs>
      </w:pPr>
      <w:hyperlink w:history="true" w:anchor="_bookmark92">
        <w:r>
          <w:rPr>
            <w:spacing w:val="-3"/>
          </w:rPr>
          <w:t>Liquidity, </w:t>
        </w:r>
        <w:r>
          <w:rPr/>
          <w:t>Order Placement, Assignment, and</w:t>
        </w:r>
        <w:r>
          <w:rPr>
            <w:spacing w:val="-21"/>
          </w:rPr>
          <w:t> </w:t>
        </w:r>
        <w:r>
          <w:rPr/>
          <w:t>Limit</w:t>
        </w:r>
        <w:r>
          <w:rPr>
            <w:spacing w:val="-4"/>
          </w:rPr>
          <w:t> </w:t>
        </w:r>
        <w:r>
          <w:rPr/>
          <w:t>Moves</w:t>
          <w:tab/>
          <w:t>129</w:t>
        </w:r>
      </w:hyperlink>
    </w:p>
    <w:p>
      <w:pPr>
        <w:spacing w:before="164"/>
        <w:ind w:left="149" w:right="0" w:firstLine="0"/>
        <w:jc w:val="left"/>
        <w:rPr>
          <w:b/>
          <w:sz w:val="18"/>
        </w:rPr>
      </w:pPr>
      <w:r>
        <w:rPr/>
        <w:pict>
          <v:shape style="position:absolute;margin-left:36.300999pt;margin-top:23.198498pt;width:336pt;height:.1pt;mso-position-horizontal-relative:page;mso-position-vertical-relative:paragraph;z-index:-15706624;mso-wrap-distance-left:0;mso-wrap-distance-right:0" coordorigin="726,464" coordsize="6720,0" path="m726,464l7446,464e" filled="false" stroked="true" strokeweight=".25pt" strokecolor="#000000">
            <v:path arrowok="t"/>
            <v:stroke dashstyle="solid"/>
            <w10:wrap type="topAndBottom"/>
          </v:shape>
        </w:pict>
      </w:r>
      <w:hyperlink w:history="true" w:anchor="_bookmark102">
        <w:r>
          <w:rPr>
            <w:b/>
            <w:sz w:val="18"/>
          </w:rPr>
          <w:t>Chapter 9</w:t>
        </w:r>
      </w:hyperlink>
    </w:p>
    <w:p>
      <w:pPr>
        <w:pStyle w:val="Heading5"/>
        <w:tabs>
          <w:tab w:pos="3461" w:val="left" w:leader="none"/>
        </w:tabs>
        <w:spacing w:line="292" w:lineRule="exact"/>
      </w:pPr>
      <w:hyperlink w:history="true" w:anchor="_bookmark102">
        <w:r>
          <w:rPr/>
          <w:t>Risk Control in</w:t>
        </w:r>
        <w:r>
          <w:rPr>
            <w:spacing w:val="-13"/>
          </w:rPr>
          <w:t> </w:t>
        </w:r>
        <w:r>
          <w:rPr/>
          <w:t>Option</w:t>
        </w:r>
        <w:r>
          <w:rPr>
            <w:spacing w:val="-4"/>
          </w:rPr>
          <w:t> </w:t>
        </w:r>
        <w:r>
          <w:rPr/>
          <w:t>Selling</w:t>
          <w:tab/>
          <w:t>141</w:t>
        </w:r>
      </w:hyperlink>
    </w:p>
    <w:p>
      <w:pPr>
        <w:spacing w:line="238" w:lineRule="exact" w:before="0"/>
        <w:ind w:left="0" w:right="127" w:firstLine="0"/>
        <w:jc w:val="right"/>
        <w:rPr>
          <w:b/>
          <w:sz w:val="18"/>
        </w:rPr>
      </w:pPr>
      <w:r>
        <w:rPr>
          <w:b/>
          <w:sz w:val="18"/>
        </w:rPr>
        <w:t>iii</w:t>
      </w:r>
    </w:p>
    <w:p>
      <w:pPr>
        <w:spacing w:after="0" w:line="238" w:lineRule="exact"/>
        <w:jc w:val="right"/>
        <w:rPr>
          <w:sz w:val="18"/>
        </w:rPr>
        <w:sectPr>
          <w:pgSz w:w="8180" w:h="12980"/>
          <w:pgMar w:top="560" w:bottom="280" w:left="576" w:right="603"/>
        </w:sectPr>
      </w:pPr>
    </w:p>
    <w:p>
      <w:pPr>
        <w:tabs>
          <w:tab w:pos="6154" w:val="left" w:leader="none"/>
        </w:tabs>
        <w:spacing w:before="41"/>
        <w:ind w:left="149" w:right="0" w:firstLine="0"/>
        <w:jc w:val="left"/>
        <w:rPr>
          <w:sz w:val="18"/>
        </w:rPr>
      </w:pPr>
      <w:r>
        <w:rPr>
          <w:b/>
          <w:sz w:val="18"/>
        </w:rPr>
        <w:t>iv</w:t>
        <w:tab/>
      </w:r>
      <w:r>
        <w:rPr>
          <w:sz w:val="18"/>
        </w:rPr>
        <w:t>Contents</w:t>
      </w:r>
    </w:p>
    <w:p>
      <w:pPr>
        <w:pStyle w:val="BodyText"/>
        <w:spacing w:before="5"/>
        <w:rPr>
          <w:sz w:val="20"/>
        </w:rPr>
      </w:pPr>
    </w:p>
    <w:p>
      <w:pPr>
        <w:spacing w:before="69"/>
        <w:ind w:left="149" w:right="0" w:firstLine="0"/>
        <w:jc w:val="left"/>
        <w:rPr>
          <w:b/>
          <w:sz w:val="18"/>
        </w:rPr>
      </w:pPr>
      <w:r>
        <w:rPr/>
        <w:pict>
          <v:shape style="position:absolute;margin-left:36.480999pt;margin-top:18.448986pt;width:336pt;height:.1pt;mso-position-horizontal-relative:page;mso-position-vertical-relative:paragraph;z-index:-15706112;mso-wrap-distance-left:0;mso-wrap-distance-right:0" coordorigin="730,369" coordsize="6720,0" path="m730,369l7450,369e" filled="false" stroked="true" strokeweight=".25pt" strokecolor="#000000">
            <v:path arrowok="t"/>
            <v:stroke dashstyle="solid"/>
            <w10:wrap type="topAndBottom"/>
          </v:shape>
        </w:pict>
      </w:r>
      <w:hyperlink w:history="true" w:anchor="_bookmark114">
        <w:r>
          <w:rPr>
            <w:b/>
            <w:sz w:val="18"/>
          </w:rPr>
          <w:t>PART III</w:t>
        </w:r>
      </w:hyperlink>
    </w:p>
    <w:p>
      <w:pPr>
        <w:pStyle w:val="Heading5"/>
        <w:spacing w:before="4"/>
      </w:pPr>
      <w:hyperlink w:history="true" w:anchor="_bookmark114">
        <w:r>
          <w:rPr/>
          <w:t>MARKET ANALYSIS AND OPTION SELLING</w:t>
        </w:r>
      </w:hyperlink>
    </w:p>
    <w:p>
      <w:pPr>
        <w:pStyle w:val="BodyText"/>
        <w:spacing w:before="6"/>
        <w:rPr>
          <w:b/>
          <w:sz w:val="8"/>
        </w:rPr>
      </w:pPr>
    </w:p>
    <w:p>
      <w:pPr>
        <w:spacing w:before="69"/>
        <w:ind w:left="149" w:right="0" w:firstLine="0"/>
        <w:jc w:val="left"/>
        <w:rPr>
          <w:b/>
          <w:sz w:val="18"/>
        </w:rPr>
      </w:pPr>
      <w:r>
        <w:rPr/>
        <w:pict>
          <v:shape style="position:absolute;margin-left:36.480999pt;margin-top:18.447971pt;width:336pt;height:.1pt;mso-position-horizontal-relative:page;mso-position-vertical-relative:paragraph;z-index:-15705600;mso-wrap-distance-left:0;mso-wrap-distance-right:0" coordorigin="730,369" coordsize="6720,0" path="m730,369l7450,369e" filled="false" stroked="true" strokeweight=".25pt" strokecolor="#000000">
            <v:path arrowok="t"/>
            <v:stroke dashstyle="solid"/>
            <w10:wrap type="topAndBottom"/>
          </v:shape>
        </w:pict>
      </w:r>
      <w:hyperlink w:history="true" w:anchor="_bookmark115">
        <w:r>
          <w:rPr>
            <w:b/>
            <w:sz w:val="18"/>
          </w:rPr>
          <w:t>Chapter 10</w:t>
        </w:r>
      </w:hyperlink>
    </w:p>
    <w:p>
      <w:pPr>
        <w:pStyle w:val="Heading5"/>
        <w:tabs>
          <w:tab w:pos="3596" w:val="left" w:leader="none"/>
        </w:tabs>
      </w:pPr>
      <w:hyperlink w:history="true" w:anchor="_bookmark115">
        <w:r>
          <w:rPr/>
          <w:t>Fundamentals</w:t>
        </w:r>
        <w:r>
          <w:rPr>
            <w:spacing w:val="-3"/>
          </w:rPr>
          <w:t> </w:t>
        </w:r>
        <w:r>
          <w:rPr/>
          <w:t>versus</w:t>
        </w:r>
        <w:r>
          <w:rPr>
            <w:spacing w:val="-3"/>
          </w:rPr>
          <w:t> </w:t>
        </w:r>
        <w:r>
          <w:rPr>
            <w:spacing w:val="-4"/>
          </w:rPr>
          <w:t>Technicals</w:t>
          <w:tab/>
        </w:r>
        <w:r>
          <w:rPr/>
          <w:t>163</w:t>
        </w:r>
      </w:hyperlink>
    </w:p>
    <w:p>
      <w:pPr>
        <w:pStyle w:val="BodyText"/>
        <w:spacing w:before="6"/>
        <w:rPr>
          <w:b/>
          <w:sz w:val="8"/>
        </w:rPr>
      </w:pPr>
    </w:p>
    <w:p>
      <w:pPr>
        <w:spacing w:before="69"/>
        <w:ind w:left="149" w:right="0" w:firstLine="0"/>
        <w:jc w:val="left"/>
        <w:rPr>
          <w:b/>
          <w:sz w:val="18"/>
        </w:rPr>
      </w:pPr>
      <w:r>
        <w:rPr/>
        <w:pict>
          <v:shape style="position:absolute;margin-left:36.480999pt;margin-top:18.448pt;width:336pt;height:.1pt;mso-position-horizontal-relative:page;mso-position-vertical-relative:paragraph;z-index:-15705088;mso-wrap-distance-left:0;mso-wrap-distance-right:0" coordorigin="730,369" coordsize="6720,0" path="m730,369l7450,369e" filled="false" stroked="true" strokeweight=".25pt" strokecolor="#000000">
            <v:path arrowok="t"/>
            <v:stroke dashstyle="solid"/>
            <w10:wrap type="topAndBottom"/>
          </v:shape>
        </w:pict>
      </w:r>
      <w:hyperlink w:history="true" w:anchor="_bookmark121">
        <w:r>
          <w:rPr>
            <w:b/>
            <w:sz w:val="18"/>
          </w:rPr>
          <w:t>Chapter 11</w:t>
        </w:r>
      </w:hyperlink>
    </w:p>
    <w:p>
      <w:pPr>
        <w:pStyle w:val="Heading5"/>
        <w:tabs>
          <w:tab w:pos="4048" w:val="left" w:leader="none"/>
        </w:tabs>
      </w:pPr>
      <w:hyperlink w:history="true" w:anchor="_bookmark121">
        <w:r>
          <w:rPr/>
          <w:t>Key Fundamentals of</w:t>
        </w:r>
        <w:r>
          <w:rPr>
            <w:spacing w:val="-15"/>
          </w:rPr>
          <w:t> </w:t>
        </w:r>
        <w:r>
          <w:rPr/>
          <w:t>Select</w:t>
        </w:r>
        <w:r>
          <w:rPr>
            <w:spacing w:val="-4"/>
          </w:rPr>
          <w:t> </w:t>
        </w:r>
        <w:r>
          <w:rPr/>
          <w:t>Markets</w:t>
          <w:tab/>
          <w:t>177</w:t>
        </w:r>
      </w:hyperlink>
    </w:p>
    <w:p>
      <w:pPr>
        <w:pStyle w:val="BodyText"/>
        <w:spacing w:before="6"/>
        <w:rPr>
          <w:b/>
          <w:sz w:val="8"/>
        </w:rPr>
      </w:pPr>
    </w:p>
    <w:p>
      <w:pPr>
        <w:spacing w:before="69"/>
        <w:ind w:left="149" w:right="0" w:firstLine="0"/>
        <w:jc w:val="left"/>
        <w:rPr>
          <w:b/>
          <w:sz w:val="18"/>
        </w:rPr>
      </w:pPr>
      <w:r>
        <w:rPr/>
        <w:pict>
          <v:shape style="position:absolute;margin-left:36.480999pt;margin-top:18.447992pt;width:336pt;height:.1pt;mso-position-horizontal-relative:page;mso-position-vertical-relative:paragraph;z-index:-15704576;mso-wrap-distance-left:0;mso-wrap-distance-right:0" coordorigin="730,369" coordsize="6720,0" path="m730,369l7450,369e" filled="false" stroked="true" strokeweight=".25pt" strokecolor="#000000">
            <v:path arrowok="t"/>
            <v:stroke dashstyle="solid"/>
            <w10:wrap type="topAndBottom"/>
          </v:shape>
        </w:pict>
      </w:r>
      <w:hyperlink w:history="true" w:anchor="_bookmark134">
        <w:r>
          <w:rPr>
            <w:b/>
            <w:sz w:val="18"/>
          </w:rPr>
          <w:t>Chapter 12</w:t>
        </w:r>
      </w:hyperlink>
    </w:p>
    <w:p>
      <w:pPr>
        <w:pStyle w:val="Heading5"/>
        <w:tabs>
          <w:tab w:pos="4170" w:val="left" w:leader="none"/>
        </w:tabs>
      </w:pPr>
      <w:hyperlink w:history="true" w:anchor="_bookmark134">
        <w:r>
          <w:rPr/>
          <w:t>Seasonal Analysis and</w:t>
        </w:r>
        <w:r>
          <w:rPr>
            <w:spacing w:val="-15"/>
          </w:rPr>
          <w:t> </w:t>
        </w:r>
        <w:r>
          <w:rPr/>
          <w:t>Option</w:t>
        </w:r>
        <w:r>
          <w:rPr>
            <w:spacing w:val="-5"/>
          </w:rPr>
          <w:t> </w:t>
        </w:r>
        <w:r>
          <w:rPr/>
          <w:t>Selling</w:t>
          <w:tab/>
          <w:t>193</w:t>
        </w:r>
      </w:hyperlink>
    </w:p>
    <w:p>
      <w:pPr>
        <w:pStyle w:val="BodyText"/>
        <w:spacing w:before="6"/>
        <w:rPr>
          <w:b/>
          <w:sz w:val="8"/>
        </w:rPr>
      </w:pPr>
    </w:p>
    <w:p>
      <w:pPr>
        <w:spacing w:before="69"/>
        <w:ind w:left="149" w:right="0" w:firstLine="0"/>
        <w:jc w:val="left"/>
        <w:rPr>
          <w:b/>
          <w:sz w:val="18"/>
        </w:rPr>
      </w:pPr>
      <w:r>
        <w:rPr/>
        <w:pict>
          <v:shape style="position:absolute;margin-left:36.480999pt;margin-top:18.447992pt;width:336pt;height:.1pt;mso-position-horizontal-relative:page;mso-position-vertical-relative:paragraph;z-index:-15704064;mso-wrap-distance-left:0;mso-wrap-distance-right:0" coordorigin="730,369" coordsize="6720,0" path="m730,369l7450,369e" filled="false" stroked="true" strokeweight=".25pt" strokecolor="#000000">
            <v:path arrowok="t"/>
            <v:stroke dashstyle="solid"/>
            <w10:wrap type="topAndBottom"/>
          </v:shape>
        </w:pict>
      </w:r>
      <w:hyperlink w:history="true" w:anchor="_bookmark146">
        <w:r>
          <w:rPr>
            <w:b/>
            <w:sz w:val="18"/>
          </w:rPr>
          <w:t>Chapter 13</w:t>
        </w:r>
      </w:hyperlink>
    </w:p>
    <w:p>
      <w:pPr>
        <w:pStyle w:val="Heading5"/>
        <w:tabs>
          <w:tab w:pos="4769" w:val="left" w:leader="none"/>
        </w:tabs>
      </w:pPr>
      <w:hyperlink w:history="true" w:anchor="_bookmark146">
        <w:r>
          <w:rPr/>
          <w:t>The Best Markets for Seasonal</w:t>
        </w:r>
        <w:r>
          <w:rPr>
            <w:spacing w:val="-22"/>
          </w:rPr>
          <w:t> </w:t>
        </w:r>
        <w:r>
          <w:rPr/>
          <w:t>Option</w:t>
        </w:r>
        <w:r>
          <w:rPr>
            <w:spacing w:val="-4"/>
          </w:rPr>
          <w:t> </w:t>
        </w:r>
        <w:r>
          <w:rPr/>
          <w:t>Sales</w:t>
          <w:tab/>
        </w:r>
        <w:r>
          <w:rPr>
            <w:spacing w:val="-4"/>
          </w:rPr>
          <w:t>211</w:t>
        </w:r>
      </w:hyperlink>
    </w:p>
    <w:p>
      <w:pPr>
        <w:pStyle w:val="BodyText"/>
        <w:spacing w:before="6"/>
        <w:rPr>
          <w:b/>
          <w:sz w:val="8"/>
        </w:rPr>
      </w:pPr>
    </w:p>
    <w:p>
      <w:pPr>
        <w:spacing w:before="69"/>
        <w:ind w:left="149" w:right="0" w:firstLine="0"/>
        <w:jc w:val="left"/>
        <w:rPr>
          <w:b/>
          <w:sz w:val="18"/>
        </w:rPr>
      </w:pPr>
      <w:r>
        <w:rPr/>
        <w:pict>
          <v:shape style="position:absolute;margin-left:36.480999pt;margin-top:18.447985pt;width:336pt;height:.1pt;mso-position-horizontal-relative:page;mso-position-vertical-relative:paragraph;z-index:-15703552;mso-wrap-distance-left:0;mso-wrap-distance-right:0" coordorigin="730,369" coordsize="6720,0" path="m730,369l7450,369e" filled="false" stroked="true" strokeweight=".25pt" strokecolor="#000000">
            <v:path arrowok="t"/>
            <v:stroke dashstyle="solid"/>
            <w10:wrap type="topAndBottom"/>
          </v:shape>
        </w:pict>
      </w:r>
      <w:hyperlink w:history="true" w:anchor="_bookmark163">
        <w:r>
          <w:rPr>
            <w:b/>
            <w:sz w:val="18"/>
          </w:rPr>
          <w:t>Chapter 14</w:t>
        </w:r>
      </w:hyperlink>
    </w:p>
    <w:p>
      <w:pPr>
        <w:pStyle w:val="Heading5"/>
        <w:tabs>
          <w:tab w:pos="2416" w:val="left" w:leader="none"/>
        </w:tabs>
      </w:pPr>
      <w:hyperlink w:history="true" w:anchor="_bookmark163">
        <w:r>
          <w:rPr>
            <w:spacing w:val="-4"/>
          </w:rPr>
          <w:t>Volatility</w:t>
        </w:r>
        <w:r>
          <w:rPr>
            <w:spacing w:val="-2"/>
          </w:rPr>
          <w:t> </w:t>
        </w:r>
        <w:r>
          <w:rPr/>
          <w:t>Simpliﬁed</w:t>
          <w:tab/>
          <w:t>235</w:t>
        </w:r>
      </w:hyperlink>
    </w:p>
    <w:p>
      <w:pPr>
        <w:pStyle w:val="BodyText"/>
        <w:spacing w:before="6"/>
        <w:rPr>
          <w:b/>
          <w:sz w:val="8"/>
        </w:rPr>
      </w:pPr>
    </w:p>
    <w:p>
      <w:pPr>
        <w:spacing w:before="69"/>
        <w:ind w:left="149" w:right="0" w:firstLine="0"/>
        <w:jc w:val="left"/>
        <w:rPr>
          <w:b/>
          <w:sz w:val="18"/>
        </w:rPr>
      </w:pPr>
      <w:r>
        <w:rPr/>
        <w:pict>
          <v:shape style="position:absolute;margin-left:36.480999pt;margin-top:18.448015pt;width:336pt;height:.1pt;mso-position-horizontal-relative:page;mso-position-vertical-relative:paragraph;z-index:-15703040;mso-wrap-distance-left:0;mso-wrap-distance-right:0" coordorigin="730,369" coordsize="6720,0" path="m730,369l7450,369e" filled="false" stroked="true" strokeweight=".25pt" strokecolor="#000000">
            <v:path arrowok="t"/>
            <v:stroke dashstyle="solid"/>
            <w10:wrap type="topAndBottom"/>
          </v:shape>
        </w:pict>
      </w:r>
      <w:hyperlink w:history="true" w:anchor="_bookmark172">
        <w:r>
          <w:rPr>
            <w:b/>
            <w:sz w:val="18"/>
          </w:rPr>
          <w:t>Chapter 15</w:t>
        </w:r>
      </w:hyperlink>
    </w:p>
    <w:p>
      <w:pPr>
        <w:pStyle w:val="Heading5"/>
        <w:tabs>
          <w:tab w:pos="4533" w:val="left" w:leader="none"/>
        </w:tabs>
      </w:pPr>
      <w:hyperlink w:history="true" w:anchor="_bookmark172">
        <w:r>
          <w:rPr/>
          <w:t>Structuring </w:t>
        </w:r>
        <w:r>
          <w:rPr>
            <w:spacing w:val="-5"/>
          </w:rPr>
          <w:t>Your </w:t>
        </w:r>
        <w:r>
          <w:rPr/>
          <w:t>Option</w:t>
        </w:r>
        <w:r>
          <w:rPr>
            <w:spacing w:val="-11"/>
          </w:rPr>
          <w:t> </w:t>
        </w:r>
        <w:r>
          <w:rPr/>
          <w:t>Selling</w:t>
        </w:r>
        <w:r>
          <w:rPr>
            <w:spacing w:val="-5"/>
          </w:rPr>
          <w:t> </w:t>
        </w:r>
        <w:r>
          <w:rPr/>
          <w:t>Portfolio</w:t>
          <w:tab/>
          <w:t>247</w:t>
        </w:r>
      </w:hyperlink>
    </w:p>
    <w:p>
      <w:pPr>
        <w:pStyle w:val="BodyText"/>
        <w:spacing w:before="4"/>
        <w:rPr>
          <w:b/>
          <w:sz w:val="25"/>
        </w:rPr>
      </w:pPr>
    </w:p>
    <w:p>
      <w:pPr>
        <w:spacing w:before="69"/>
        <w:ind w:left="149" w:right="0" w:firstLine="0"/>
        <w:jc w:val="left"/>
        <w:rPr>
          <w:b/>
          <w:sz w:val="18"/>
        </w:rPr>
      </w:pPr>
      <w:r>
        <w:rPr/>
        <w:pict>
          <v:shape style="position:absolute;margin-left:36.480999pt;margin-top:18.448015pt;width:336pt;height:.1pt;mso-position-horizontal-relative:page;mso-position-vertical-relative:paragraph;z-index:-15702528;mso-wrap-distance-left:0;mso-wrap-distance-right:0" coordorigin="730,369" coordsize="6720,0" path="m730,369l7450,369e" filled="false" stroked="true" strokeweight=".25pt" strokecolor="#000000">
            <v:path arrowok="t"/>
            <v:stroke dashstyle="solid"/>
            <w10:wrap type="topAndBottom"/>
          </v:shape>
        </w:pict>
      </w:r>
      <w:hyperlink w:history="true" w:anchor="_bookmark182">
        <w:r>
          <w:rPr>
            <w:b/>
            <w:sz w:val="18"/>
          </w:rPr>
          <w:t>PART IV</w:t>
        </w:r>
      </w:hyperlink>
    </w:p>
    <w:p>
      <w:pPr>
        <w:pStyle w:val="Heading5"/>
        <w:spacing w:before="4"/>
      </w:pPr>
      <w:hyperlink w:history="true" w:anchor="_bookmark182">
        <w:r>
          <w:rPr/>
          <w:t>GETTING STARTED</w:t>
        </w:r>
      </w:hyperlink>
    </w:p>
    <w:p>
      <w:pPr>
        <w:pStyle w:val="BodyText"/>
        <w:spacing w:before="6"/>
        <w:rPr>
          <w:b/>
          <w:sz w:val="8"/>
        </w:rPr>
      </w:pPr>
    </w:p>
    <w:p>
      <w:pPr>
        <w:spacing w:before="69"/>
        <w:ind w:left="149" w:right="0" w:firstLine="0"/>
        <w:jc w:val="left"/>
        <w:rPr>
          <w:b/>
          <w:sz w:val="18"/>
        </w:rPr>
      </w:pPr>
      <w:r>
        <w:rPr/>
        <w:pict>
          <v:shape style="position:absolute;margin-left:36.480999pt;margin-top:18.448008pt;width:336pt;height:.1pt;mso-position-horizontal-relative:page;mso-position-vertical-relative:paragraph;z-index:-15702016;mso-wrap-distance-left:0;mso-wrap-distance-right:0" coordorigin="730,369" coordsize="6720,0" path="m730,369l7450,369e" filled="false" stroked="true" strokeweight=".25pt" strokecolor="#000000">
            <v:path arrowok="t"/>
            <v:stroke dashstyle="solid"/>
            <w10:wrap type="topAndBottom"/>
          </v:shape>
        </w:pict>
      </w:r>
      <w:hyperlink w:history="true" w:anchor="_bookmark183">
        <w:r>
          <w:rPr>
            <w:b/>
            <w:sz w:val="18"/>
          </w:rPr>
          <w:t>Chapter 16</w:t>
        </w:r>
      </w:hyperlink>
    </w:p>
    <w:p>
      <w:pPr>
        <w:pStyle w:val="Heading5"/>
        <w:tabs>
          <w:tab w:pos="3950" w:val="left" w:leader="none"/>
        </w:tabs>
      </w:pPr>
      <w:hyperlink w:history="true" w:anchor="_bookmark183">
        <w:r>
          <w:rPr/>
          <w:t>Mistakes New Option</w:t>
        </w:r>
        <w:r>
          <w:rPr>
            <w:spacing w:val="-14"/>
          </w:rPr>
          <w:t> </w:t>
        </w:r>
        <w:r>
          <w:rPr/>
          <w:t>Sellers</w:t>
        </w:r>
        <w:r>
          <w:rPr>
            <w:spacing w:val="-4"/>
          </w:rPr>
          <w:t> </w:t>
        </w:r>
        <w:r>
          <w:rPr/>
          <w:t>Make</w:t>
          <w:tab/>
          <w:t>261</w:t>
        </w:r>
      </w:hyperlink>
    </w:p>
    <w:p>
      <w:pPr>
        <w:pStyle w:val="BodyText"/>
        <w:spacing w:before="6"/>
        <w:rPr>
          <w:b/>
          <w:sz w:val="8"/>
        </w:rPr>
      </w:pPr>
    </w:p>
    <w:p>
      <w:pPr>
        <w:spacing w:before="69"/>
        <w:ind w:left="149" w:right="0" w:firstLine="0"/>
        <w:jc w:val="left"/>
        <w:rPr>
          <w:b/>
          <w:sz w:val="18"/>
        </w:rPr>
      </w:pPr>
      <w:r>
        <w:rPr/>
        <w:pict>
          <v:shape style="position:absolute;margin-left:36.480999pt;margin-top:18.448997pt;width:336pt;height:.1pt;mso-position-horizontal-relative:page;mso-position-vertical-relative:paragraph;z-index:-15701504;mso-wrap-distance-left:0;mso-wrap-distance-right:0" coordorigin="730,369" coordsize="6720,0" path="m730,369l7450,369e" filled="false" stroked="true" strokeweight=".25pt" strokecolor="#000000">
            <v:path arrowok="t"/>
            <v:stroke dashstyle="solid"/>
            <w10:wrap type="topAndBottom"/>
          </v:shape>
        </w:pict>
      </w:r>
      <w:hyperlink w:history="true" w:anchor="_bookmark192">
        <w:r>
          <w:rPr>
            <w:b/>
            <w:sz w:val="18"/>
          </w:rPr>
          <w:t>Chapter 17</w:t>
        </w:r>
      </w:hyperlink>
    </w:p>
    <w:p>
      <w:pPr>
        <w:pStyle w:val="Heading5"/>
        <w:tabs>
          <w:tab w:pos="4648" w:val="left" w:leader="none"/>
        </w:tabs>
      </w:pPr>
      <w:hyperlink w:history="true" w:anchor="_bookmark192">
        <w:r>
          <w:rPr/>
          <w:t>Finding a Good Broker or</w:t>
        </w:r>
        <w:r>
          <w:rPr>
            <w:spacing w:val="-20"/>
          </w:rPr>
          <w:t> </w:t>
        </w:r>
        <w:r>
          <w:rPr/>
          <w:t>Money</w:t>
        </w:r>
        <w:r>
          <w:rPr>
            <w:spacing w:val="-4"/>
          </w:rPr>
          <w:t> </w:t>
        </w:r>
        <w:r>
          <w:rPr/>
          <w:t>Manager</w:t>
          <w:tab/>
          <w:t>273</w:t>
        </w:r>
      </w:hyperlink>
    </w:p>
    <w:p>
      <w:pPr>
        <w:pStyle w:val="BodyText"/>
        <w:spacing w:before="6"/>
        <w:rPr>
          <w:b/>
          <w:sz w:val="8"/>
        </w:rPr>
      </w:pPr>
    </w:p>
    <w:p>
      <w:pPr>
        <w:spacing w:before="69"/>
        <w:ind w:left="149" w:right="0" w:firstLine="0"/>
        <w:jc w:val="left"/>
        <w:rPr>
          <w:b/>
          <w:sz w:val="18"/>
        </w:rPr>
      </w:pPr>
      <w:r>
        <w:rPr/>
        <w:pict>
          <v:shape style="position:absolute;margin-left:36.480999pt;margin-top:18.448pt;width:336pt;height:.1pt;mso-position-horizontal-relative:page;mso-position-vertical-relative:paragraph;z-index:-15700992;mso-wrap-distance-left:0;mso-wrap-distance-right:0" coordorigin="730,369" coordsize="6720,0" path="m730,369l7450,369e" filled="false" stroked="true" strokeweight=".25pt" strokecolor="#000000">
            <v:path arrowok="t"/>
            <v:stroke dashstyle="solid"/>
            <w10:wrap type="topAndBottom"/>
          </v:shape>
        </w:pict>
      </w:r>
      <w:hyperlink w:history="true" w:anchor="_bookmark203">
        <w:r>
          <w:rPr>
            <w:b/>
            <w:sz w:val="18"/>
          </w:rPr>
          <w:t>Chapter 18</w:t>
        </w:r>
      </w:hyperlink>
    </w:p>
    <w:p>
      <w:pPr>
        <w:pStyle w:val="Heading5"/>
        <w:tabs>
          <w:tab w:pos="3608" w:val="left" w:leader="none"/>
        </w:tabs>
      </w:pPr>
      <w:hyperlink w:history="true" w:anchor="_bookmark203">
        <w:r>
          <w:rPr/>
          <w:t>Option Selling as</w:t>
        </w:r>
        <w:r>
          <w:rPr>
            <w:spacing w:val="-13"/>
          </w:rPr>
          <w:t> </w:t>
        </w:r>
        <w:r>
          <w:rPr/>
          <w:t>an</w:t>
        </w:r>
        <w:r>
          <w:rPr>
            <w:spacing w:val="-4"/>
          </w:rPr>
          <w:t> </w:t>
        </w:r>
        <w:r>
          <w:rPr/>
          <w:t>Investment</w:t>
          <w:tab/>
          <w:t>285</w:t>
        </w:r>
      </w:hyperlink>
    </w:p>
    <w:p>
      <w:pPr>
        <w:pStyle w:val="BodyText"/>
        <w:spacing w:before="6"/>
        <w:rPr>
          <w:b/>
          <w:sz w:val="8"/>
        </w:rPr>
      </w:pPr>
    </w:p>
    <w:p>
      <w:pPr>
        <w:spacing w:before="69"/>
        <w:ind w:left="149" w:right="0" w:firstLine="0"/>
        <w:jc w:val="left"/>
        <w:rPr>
          <w:b/>
          <w:sz w:val="18"/>
        </w:rPr>
      </w:pPr>
      <w:r>
        <w:rPr/>
        <w:pict>
          <v:shape style="position:absolute;margin-left:36.480999pt;margin-top:18.448997pt;width:336pt;height:.1pt;mso-position-horizontal-relative:page;mso-position-vertical-relative:paragraph;z-index:-15700480;mso-wrap-distance-left:0;mso-wrap-distance-right:0" coordorigin="730,369" coordsize="6720,0" path="m730,369l7450,369e" filled="false" stroked="true" strokeweight=".25pt" strokecolor="#000000">
            <v:path arrowok="t"/>
            <v:stroke dashstyle="solid"/>
            <w10:wrap type="topAndBottom"/>
          </v:shape>
        </w:pict>
      </w:r>
      <w:hyperlink w:history="true" w:anchor="_bookmark215">
        <w:r>
          <w:rPr>
            <w:b/>
            <w:sz w:val="18"/>
          </w:rPr>
          <w:t>Chapter 19</w:t>
        </w:r>
      </w:hyperlink>
    </w:p>
    <w:p>
      <w:pPr>
        <w:pStyle w:val="Heading5"/>
        <w:tabs>
          <w:tab w:pos="2625" w:val="left" w:leader="none"/>
        </w:tabs>
      </w:pPr>
      <w:hyperlink w:history="true" w:anchor="_bookmark215">
        <w:r>
          <w:rPr/>
          <w:t>Pulling It</w:t>
        </w:r>
        <w:r>
          <w:rPr>
            <w:spacing w:val="-5"/>
          </w:rPr>
          <w:t> </w:t>
        </w:r>
        <w:r>
          <w:rPr/>
          <w:t>All</w:t>
        </w:r>
        <w:r>
          <w:rPr>
            <w:spacing w:val="-3"/>
          </w:rPr>
          <w:t> </w:t>
        </w:r>
        <w:r>
          <w:rPr>
            <w:spacing w:val="-4"/>
          </w:rPr>
          <w:t>Together</w:t>
          <w:tab/>
        </w:r>
        <w:r>
          <w:rPr/>
          <w:t>297</w:t>
        </w:r>
      </w:hyperlink>
    </w:p>
    <w:p>
      <w:pPr>
        <w:pStyle w:val="BodyText"/>
        <w:spacing w:before="2"/>
        <w:rPr>
          <w:b/>
          <w:sz w:val="25"/>
        </w:rPr>
      </w:pPr>
    </w:p>
    <w:p>
      <w:pPr>
        <w:tabs>
          <w:tab w:pos="1517" w:val="left" w:leader="none"/>
        </w:tabs>
        <w:spacing w:before="0"/>
        <w:ind w:left="149" w:right="0" w:firstLine="0"/>
        <w:jc w:val="left"/>
        <w:rPr>
          <w:sz w:val="18"/>
        </w:rPr>
      </w:pPr>
      <w:hyperlink w:history="true" w:anchor="_bookmark218">
        <w:r>
          <w:rPr>
            <w:sz w:val="18"/>
          </w:rPr>
          <w:t>REFERENCES</w:t>
          <w:tab/>
          <w:t>305</w:t>
        </w:r>
      </w:hyperlink>
    </w:p>
    <w:p>
      <w:pPr>
        <w:tabs>
          <w:tab w:pos="945" w:val="left" w:leader="none"/>
        </w:tabs>
        <w:spacing w:before="192"/>
        <w:ind w:left="149" w:right="0" w:firstLine="0"/>
        <w:jc w:val="left"/>
        <w:rPr>
          <w:sz w:val="18"/>
        </w:rPr>
      </w:pPr>
      <w:hyperlink w:history="true" w:anchor="_bookmark219">
        <w:r>
          <w:rPr>
            <w:sz w:val="18"/>
          </w:rPr>
          <w:t>INDEX</w:t>
          <w:tab/>
          <w:t>307</w:t>
        </w:r>
      </w:hyperlink>
    </w:p>
    <w:p>
      <w:pPr>
        <w:spacing w:after="0"/>
        <w:jc w:val="left"/>
        <w:rPr>
          <w:sz w:val="18"/>
        </w:rPr>
        <w:sectPr>
          <w:pgSz w:w="8180" w:h="12980"/>
          <w:pgMar w:top="620" w:bottom="280" w:left="580" w:right="600"/>
        </w:sectPr>
      </w:pPr>
    </w:p>
    <w:p>
      <w:pPr>
        <w:pStyle w:val="Heading2"/>
        <w:tabs>
          <w:tab w:pos="6873" w:val="left" w:leader="none"/>
        </w:tabs>
        <w:ind w:left="153"/>
        <w:jc w:val="both"/>
        <w:rPr>
          <w:u w:val="none"/>
        </w:rPr>
      </w:pPr>
      <w:bookmarkStart w:name="Introduction" w:id="2"/>
      <w:bookmarkEnd w:id="2"/>
      <w:r>
        <w:rPr>
          <w:u w:val="none"/>
        </w:rPr>
      </w:r>
      <w:bookmarkStart w:name="_bookmark0" w:id="3"/>
      <w:bookmarkEnd w:id="3"/>
      <w:r>
        <w:rPr>
          <w:u w:val="none"/>
        </w:rPr>
      </w:r>
      <w:r>
        <w:rPr>
          <w:w w:val="75"/>
          <w:u w:val="single"/>
        </w:rPr>
        <w:t>I</w:t>
      </w:r>
      <w:r>
        <w:rPr>
          <w:spacing w:val="69"/>
          <w:w w:val="75"/>
          <w:u w:val="single"/>
        </w:rPr>
        <w:t> </w:t>
      </w:r>
      <w:r>
        <w:rPr>
          <w:w w:val="75"/>
          <w:u w:val="single"/>
        </w:rPr>
        <w:t>N</w:t>
      </w:r>
      <w:r>
        <w:rPr>
          <w:spacing w:val="69"/>
          <w:w w:val="75"/>
          <w:u w:val="single"/>
        </w:rPr>
        <w:t> </w:t>
      </w:r>
      <w:r>
        <w:rPr>
          <w:w w:val="75"/>
          <w:u w:val="single"/>
        </w:rPr>
        <w:t>T</w:t>
      </w:r>
      <w:r>
        <w:rPr>
          <w:spacing w:val="69"/>
          <w:w w:val="75"/>
          <w:u w:val="single"/>
        </w:rPr>
        <w:t> </w:t>
      </w:r>
      <w:r>
        <w:rPr>
          <w:w w:val="75"/>
          <w:u w:val="single"/>
        </w:rPr>
        <w:t>R</w:t>
      </w:r>
      <w:r>
        <w:rPr>
          <w:spacing w:val="69"/>
          <w:w w:val="75"/>
          <w:u w:val="single"/>
        </w:rPr>
        <w:t> </w:t>
      </w:r>
      <w:r>
        <w:rPr>
          <w:w w:val="75"/>
          <w:u w:val="single"/>
        </w:rPr>
        <w:t>O</w:t>
      </w:r>
      <w:r>
        <w:rPr>
          <w:spacing w:val="69"/>
          <w:w w:val="75"/>
          <w:u w:val="single"/>
        </w:rPr>
        <w:t> </w:t>
      </w:r>
      <w:r>
        <w:rPr>
          <w:w w:val="75"/>
          <w:u w:val="single"/>
        </w:rPr>
        <w:t>D</w:t>
      </w:r>
      <w:r>
        <w:rPr>
          <w:spacing w:val="69"/>
          <w:w w:val="75"/>
          <w:u w:val="single"/>
        </w:rPr>
        <w:t> </w:t>
      </w:r>
      <w:r>
        <w:rPr>
          <w:w w:val="75"/>
          <w:u w:val="single"/>
        </w:rPr>
        <w:t>U</w:t>
      </w:r>
      <w:r>
        <w:rPr>
          <w:spacing w:val="69"/>
          <w:w w:val="75"/>
          <w:u w:val="single"/>
        </w:rPr>
        <w:t> </w:t>
      </w:r>
      <w:r>
        <w:rPr>
          <w:w w:val="75"/>
          <w:u w:val="single"/>
        </w:rPr>
        <w:t>C</w:t>
      </w:r>
      <w:r>
        <w:rPr>
          <w:spacing w:val="69"/>
          <w:w w:val="75"/>
          <w:u w:val="single"/>
        </w:rPr>
        <w:t> </w:t>
      </w:r>
      <w:r>
        <w:rPr>
          <w:w w:val="75"/>
          <w:u w:val="single"/>
        </w:rPr>
        <w:t>T</w:t>
      </w:r>
      <w:r>
        <w:rPr>
          <w:spacing w:val="69"/>
          <w:w w:val="75"/>
          <w:u w:val="single"/>
        </w:rPr>
        <w:t> </w:t>
      </w:r>
      <w:r>
        <w:rPr>
          <w:w w:val="75"/>
          <w:u w:val="single"/>
        </w:rPr>
        <w:t>I</w:t>
      </w:r>
      <w:r>
        <w:rPr>
          <w:spacing w:val="69"/>
          <w:w w:val="75"/>
          <w:u w:val="single"/>
        </w:rPr>
        <w:t> </w:t>
      </w:r>
      <w:r>
        <w:rPr>
          <w:w w:val="75"/>
          <w:u w:val="single"/>
        </w:rPr>
        <w:t>O</w:t>
      </w:r>
      <w:r>
        <w:rPr>
          <w:spacing w:val="69"/>
          <w:w w:val="75"/>
          <w:u w:val="single"/>
        </w:rPr>
        <w:t> </w:t>
      </w:r>
      <w:r>
        <w:rPr>
          <w:w w:val="75"/>
          <w:u w:val="single"/>
        </w:rPr>
        <w:t>N</w:t>
      </w:r>
      <w:r>
        <w:rPr>
          <w:u w:val="single"/>
        </w:rPr>
        <w:tab/>
      </w:r>
    </w:p>
    <w:p>
      <w:pPr>
        <w:pStyle w:val="BodyText"/>
        <w:rPr>
          <w:rFonts w:ascii="Trebuchet MS"/>
          <w:sz w:val="54"/>
        </w:rPr>
      </w:pPr>
    </w:p>
    <w:p>
      <w:pPr>
        <w:pStyle w:val="BodyText"/>
        <w:rPr>
          <w:rFonts w:ascii="Trebuchet MS"/>
          <w:sz w:val="61"/>
        </w:rPr>
      </w:pPr>
    </w:p>
    <w:p>
      <w:pPr>
        <w:pStyle w:val="BodyText"/>
        <w:spacing w:line="204" w:lineRule="auto"/>
        <w:ind w:left="153" w:right="121" w:hanging="1"/>
        <w:jc w:val="both"/>
      </w:pPr>
      <w:r>
        <w:rPr>
          <w:rFonts w:ascii="Trebuchet MS" w:hAnsi="Trebuchet MS"/>
          <w:sz w:val="36"/>
        </w:rPr>
        <w:t>H</w:t>
      </w:r>
      <w:r>
        <w:rPr/>
        <w:t>ave you ever heard it said that the vast majority of options expire worthless? It is estimated that anywhere from 75 to 80 percent of all options held through expiration will indeed expire worthless. Furthermore, it is estimated that only 10 percent or less of all options will ever be exercised. This being the case, why aren’t more investors taking advantage of this phenomenal statistic? Why is the average sit-at-home investor not analyzing endless lists of strike prices seek- ing the most glowing opportunities for deterioration instead of reviewing mutual fund performance tables or stock price-earnings (P/E) ratios? Why are the majority of futures traders losing money year after year, trying to pick the perfect top or bottom by buying or selling a futures contract or, worse yet, buying an out-of-the-money put or call that has a remote chance of ever showing any kind of proﬁt, let alone a windfall?</w:t>
      </w:r>
    </w:p>
    <w:p>
      <w:pPr>
        <w:pStyle w:val="BodyText"/>
        <w:spacing w:line="206" w:lineRule="auto" w:before="8"/>
        <w:ind w:left="153" w:right="123" w:firstLine="480"/>
        <w:jc w:val="both"/>
      </w:pPr>
      <w:r>
        <w:rPr/>
        <w:t>The answer is the old trading axiom: Fear and greed – fear of risk, fear of the unknown, and most important, fear of that which is not understood. Most </w:t>
      </w:r>
      <w:r>
        <w:rPr>
          <w:spacing w:val="-3"/>
        </w:rPr>
        <w:t>brokers </w:t>
      </w:r>
      <w:r>
        <w:rPr/>
        <w:t>or investment advisors, when asked about</w:t>
      </w:r>
      <w:r>
        <w:rPr>
          <w:spacing w:val="-8"/>
        </w:rPr>
        <w:t> </w:t>
      </w:r>
      <w:r>
        <w:rPr/>
        <w:t>the</w:t>
      </w:r>
      <w:r>
        <w:rPr>
          <w:spacing w:val="-7"/>
        </w:rPr>
        <w:t> </w:t>
      </w:r>
      <w:r>
        <w:rPr/>
        <w:t>strategy</w:t>
      </w:r>
      <w:r>
        <w:rPr>
          <w:spacing w:val="-7"/>
        </w:rPr>
        <w:t> </w:t>
      </w:r>
      <w:r>
        <w:rPr/>
        <w:t>of</w:t>
      </w:r>
      <w:r>
        <w:rPr>
          <w:spacing w:val="-7"/>
        </w:rPr>
        <w:t> </w:t>
      </w:r>
      <w:r>
        <w:rPr/>
        <w:t>option</w:t>
      </w:r>
      <w:r>
        <w:rPr>
          <w:spacing w:val="-8"/>
        </w:rPr>
        <w:t> </w:t>
      </w:r>
      <w:r>
        <w:rPr/>
        <w:t>selling,</w:t>
      </w:r>
      <w:r>
        <w:rPr>
          <w:spacing w:val="-7"/>
        </w:rPr>
        <w:t> </w:t>
      </w:r>
      <w:r>
        <w:rPr/>
        <w:t>will</w:t>
      </w:r>
      <w:r>
        <w:rPr>
          <w:spacing w:val="-7"/>
        </w:rPr>
        <w:t> </w:t>
      </w:r>
      <w:r>
        <w:rPr/>
        <w:t>give</w:t>
      </w:r>
      <w:r>
        <w:rPr>
          <w:spacing w:val="-7"/>
        </w:rPr>
        <w:t> </w:t>
      </w:r>
      <w:r>
        <w:rPr/>
        <w:t>a</w:t>
      </w:r>
      <w:r>
        <w:rPr>
          <w:spacing w:val="-8"/>
        </w:rPr>
        <w:t> </w:t>
      </w:r>
      <w:r>
        <w:rPr>
          <w:spacing w:val="-3"/>
        </w:rPr>
        <w:t>response</w:t>
      </w:r>
      <w:r>
        <w:rPr>
          <w:spacing w:val="-7"/>
        </w:rPr>
        <w:t> </w:t>
      </w:r>
      <w:r>
        <w:rPr/>
        <w:t>such</w:t>
      </w:r>
      <w:r>
        <w:rPr>
          <w:spacing w:val="-7"/>
        </w:rPr>
        <w:t> </w:t>
      </w:r>
      <w:r>
        <w:rPr/>
        <w:t>as,</w:t>
      </w:r>
      <w:r>
        <w:rPr>
          <w:spacing w:val="-7"/>
        </w:rPr>
        <w:t> “You </w:t>
      </w:r>
      <w:r>
        <w:rPr/>
        <w:t>want</w:t>
      </w:r>
      <w:r>
        <w:rPr>
          <w:spacing w:val="-11"/>
        </w:rPr>
        <w:t> </w:t>
      </w:r>
      <w:r>
        <w:rPr/>
        <w:t>to</w:t>
      </w:r>
      <w:r>
        <w:rPr>
          <w:spacing w:val="-10"/>
        </w:rPr>
        <w:t> </w:t>
      </w:r>
      <w:r>
        <w:rPr/>
        <w:t>stay</w:t>
      </w:r>
      <w:r>
        <w:rPr>
          <w:spacing w:val="-10"/>
        </w:rPr>
        <w:t> </w:t>
      </w:r>
      <w:r>
        <w:rPr/>
        <w:t>away</w:t>
      </w:r>
      <w:r>
        <w:rPr>
          <w:spacing w:val="-10"/>
        </w:rPr>
        <w:t> </w:t>
      </w:r>
      <w:r>
        <w:rPr>
          <w:spacing w:val="-3"/>
        </w:rPr>
        <w:t>from</w:t>
      </w:r>
      <w:r>
        <w:rPr>
          <w:spacing w:val="-10"/>
        </w:rPr>
        <w:t> </w:t>
      </w:r>
      <w:r>
        <w:rPr/>
        <w:t>that.</w:t>
      </w:r>
      <w:r>
        <w:rPr>
          <w:spacing w:val="-11"/>
        </w:rPr>
        <w:t> </w:t>
      </w:r>
      <w:r>
        <w:rPr/>
        <w:t>It’s</w:t>
      </w:r>
      <w:r>
        <w:rPr>
          <w:spacing w:val="-10"/>
        </w:rPr>
        <w:t> </w:t>
      </w:r>
      <w:r>
        <w:rPr/>
        <w:t>too</w:t>
      </w:r>
      <w:r>
        <w:rPr>
          <w:spacing w:val="-10"/>
        </w:rPr>
        <w:t> </w:t>
      </w:r>
      <w:r>
        <w:rPr>
          <w:spacing w:val="-6"/>
        </w:rPr>
        <w:t>risky.”</w:t>
      </w:r>
      <w:r>
        <w:rPr>
          <w:spacing w:val="-14"/>
        </w:rPr>
        <w:t> </w:t>
      </w:r>
      <w:r>
        <w:rPr>
          <w:spacing w:val="-7"/>
        </w:rPr>
        <w:t>Yet,</w:t>
      </w:r>
      <w:r>
        <w:rPr>
          <w:spacing w:val="-10"/>
        </w:rPr>
        <w:t> </w:t>
      </w:r>
      <w:r>
        <w:rPr/>
        <w:t>when</w:t>
      </w:r>
      <w:r>
        <w:rPr>
          <w:spacing w:val="-10"/>
        </w:rPr>
        <w:t> </w:t>
      </w:r>
      <w:r>
        <w:rPr/>
        <w:t>asked</w:t>
      </w:r>
      <w:r>
        <w:rPr>
          <w:spacing w:val="-10"/>
        </w:rPr>
        <w:t> </w:t>
      </w:r>
      <w:r>
        <w:rPr/>
        <w:t>to</w:t>
      </w:r>
      <w:r>
        <w:rPr>
          <w:spacing w:val="-10"/>
        </w:rPr>
        <w:t> </w:t>
      </w:r>
      <w:r>
        <w:rPr/>
        <w:t>explain the </w:t>
      </w:r>
      <w:r>
        <w:rPr>
          <w:spacing w:val="-3"/>
        </w:rPr>
        <w:t>approach </w:t>
      </w:r>
      <w:r>
        <w:rPr/>
        <w:t>in detail, few can do a </w:t>
      </w:r>
      <w:r>
        <w:rPr>
          <w:spacing w:val="-3"/>
        </w:rPr>
        <w:t>thorough </w:t>
      </w:r>
      <w:r>
        <w:rPr/>
        <w:t>job. If the investment </w:t>
      </w:r>
      <w:r>
        <w:rPr>
          <w:spacing w:val="-3"/>
        </w:rPr>
        <w:t>representatives from </w:t>
      </w:r>
      <w:r>
        <w:rPr/>
        <w:t>the industry cannot explain a particular </w:t>
      </w:r>
      <w:r>
        <w:rPr>
          <w:spacing w:val="-3"/>
        </w:rPr>
        <w:t>approach</w:t>
      </w:r>
      <w:r>
        <w:rPr>
          <w:spacing w:val="-9"/>
        </w:rPr>
        <w:t> </w:t>
      </w:r>
      <w:r>
        <w:rPr/>
        <w:t>to</w:t>
      </w:r>
      <w:r>
        <w:rPr>
          <w:spacing w:val="-9"/>
        </w:rPr>
        <w:t> </w:t>
      </w:r>
      <w:r>
        <w:rPr/>
        <w:t>investing,</w:t>
      </w:r>
      <w:r>
        <w:rPr>
          <w:spacing w:val="-9"/>
        </w:rPr>
        <w:t> </w:t>
      </w:r>
      <w:r>
        <w:rPr/>
        <w:t>how</w:t>
      </w:r>
      <w:r>
        <w:rPr>
          <w:spacing w:val="-9"/>
        </w:rPr>
        <w:t> </w:t>
      </w:r>
      <w:r>
        <w:rPr/>
        <w:t>can</w:t>
      </w:r>
      <w:r>
        <w:rPr>
          <w:spacing w:val="-9"/>
        </w:rPr>
        <w:t> </w:t>
      </w:r>
      <w:r>
        <w:rPr/>
        <w:t>the</w:t>
      </w:r>
      <w:r>
        <w:rPr>
          <w:spacing w:val="-9"/>
        </w:rPr>
        <w:t> </w:t>
      </w:r>
      <w:r>
        <w:rPr/>
        <w:t>overall</w:t>
      </w:r>
      <w:r>
        <w:rPr>
          <w:spacing w:val="-9"/>
        </w:rPr>
        <w:t> </w:t>
      </w:r>
      <w:r>
        <w:rPr/>
        <w:t>community</w:t>
      </w:r>
      <w:r>
        <w:rPr>
          <w:spacing w:val="-9"/>
        </w:rPr>
        <w:t> </w:t>
      </w:r>
      <w:r>
        <w:rPr/>
        <w:t>of</w:t>
      </w:r>
      <w:r>
        <w:rPr>
          <w:spacing w:val="-9"/>
        </w:rPr>
        <w:t> </w:t>
      </w:r>
      <w:r>
        <w:rPr/>
        <w:t>investors</w:t>
      </w:r>
      <w:r>
        <w:rPr>
          <w:spacing w:val="-9"/>
        </w:rPr>
        <w:t> </w:t>
      </w:r>
      <w:r>
        <w:rPr/>
        <w:t>be expected to understand the </w:t>
      </w:r>
      <w:r>
        <w:rPr>
          <w:spacing w:val="-3"/>
        </w:rPr>
        <w:t>approach? </w:t>
      </w:r>
      <w:r>
        <w:rPr/>
        <w:t>“Option selling has unlimited risk” is all that most investors know about the concept. The term </w:t>
      </w:r>
      <w:r>
        <w:rPr>
          <w:i/>
        </w:rPr>
        <w:t>unlimited risk </w:t>
      </w:r>
      <w:r>
        <w:rPr/>
        <w:t>is enough to cause most investors to </w:t>
      </w:r>
      <w:r>
        <w:rPr>
          <w:spacing w:val="-3"/>
        </w:rPr>
        <w:t>cross </w:t>
      </w:r>
      <w:r>
        <w:rPr/>
        <w:t>it </w:t>
      </w:r>
      <w:r>
        <w:rPr>
          <w:spacing w:val="-3"/>
        </w:rPr>
        <w:t>off </w:t>
      </w:r>
      <w:r>
        <w:rPr/>
        <w:t>their list of potential investment strategies without further</w:t>
      </w:r>
      <w:r>
        <w:rPr>
          <w:spacing w:val="-40"/>
        </w:rPr>
        <w:t> </w:t>
      </w:r>
      <w:r>
        <w:rPr>
          <w:spacing w:val="-2"/>
        </w:rPr>
        <w:t>exploration.</w:t>
      </w:r>
    </w:p>
    <w:p>
      <w:pPr>
        <w:pStyle w:val="BodyText"/>
        <w:spacing w:line="233" w:lineRule="exact"/>
        <w:ind w:left="633"/>
        <w:jc w:val="both"/>
      </w:pPr>
      <w:r>
        <w:rPr/>
        <w:t>What about greed? The other knock on option selling is that it</w:t>
      </w:r>
      <w:r>
        <w:rPr>
          <w:spacing w:val="-32"/>
        </w:rPr>
        <w:t> </w:t>
      </w:r>
      <w:r>
        <w:rPr/>
        <w:t>is</w:t>
      </w:r>
    </w:p>
    <w:p>
      <w:pPr>
        <w:pStyle w:val="BodyText"/>
        <w:spacing w:line="206" w:lineRule="auto" w:before="12"/>
        <w:ind w:left="153" w:right="122"/>
        <w:jc w:val="both"/>
      </w:pPr>
      <w:r>
        <w:rPr>
          <w:spacing w:val="-5"/>
        </w:rPr>
        <w:t>slow. </w:t>
      </w:r>
      <w:r>
        <w:rPr/>
        <w:t>It is “boring.” It has “limited” proﬁt potential. It goes against most investor’s instincts to take an “unlimited” risk for the potential for</w:t>
      </w:r>
      <w:r>
        <w:rPr>
          <w:spacing w:val="-14"/>
        </w:rPr>
        <w:t> </w:t>
      </w:r>
      <w:r>
        <w:rPr/>
        <w:t>a</w:t>
      </w:r>
      <w:r>
        <w:rPr>
          <w:spacing w:val="-13"/>
        </w:rPr>
        <w:t> </w:t>
      </w:r>
      <w:r>
        <w:rPr/>
        <w:t>limited</w:t>
      </w:r>
      <w:r>
        <w:rPr>
          <w:spacing w:val="-13"/>
        </w:rPr>
        <w:t> </w:t>
      </w:r>
      <w:r>
        <w:rPr/>
        <w:t>proﬁt.</w:t>
      </w:r>
      <w:r>
        <w:rPr>
          <w:spacing w:val="-13"/>
        </w:rPr>
        <w:t> </w:t>
      </w:r>
      <w:r>
        <w:rPr/>
        <w:t>Most</w:t>
      </w:r>
      <w:r>
        <w:rPr>
          <w:spacing w:val="-13"/>
        </w:rPr>
        <w:t> </w:t>
      </w:r>
      <w:r>
        <w:rPr/>
        <w:t>traders,</w:t>
      </w:r>
      <w:r>
        <w:rPr>
          <w:spacing w:val="-13"/>
        </w:rPr>
        <w:t> </w:t>
      </w:r>
      <w:r>
        <w:rPr/>
        <w:t>especially</w:t>
      </w:r>
      <w:r>
        <w:rPr>
          <w:spacing w:val="-13"/>
        </w:rPr>
        <w:t> </w:t>
      </w:r>
      <w:r>
        <w:rPr/>
        <w:t>futures</w:t>
      </w:r>
      <w:r>
        <w:rPr>
          <w:spacing w:val="-13"/>
        </w:rPr>
        <w:t> </w:t>
      </w:r>
      <w:r>
        <w:rPr/>
        <w:t>traders,</w:t>
      </w:r>
      <w:r>
        <w:rPr>
          <w:spacing w:val="-13"/>
        </w:rPr>
        <w:t> </w:t>
      </w:r>
      <w:r>
        <w:rPr/>
        <w:t>have</w:t>
      </w:r>
      <w:r>
        <w:rPr>
          <w:spacing w:val="-14"/>
        </w:rPr>
        <w:t> </w:t>
      </w:r>
      <w:r>
        <w:rPr/>
        <w:t>been taught from their ﬁrst trading lesson that in order to turn a proﬁt, a series</w:t>
      </w:r>
      <w:r>
        <w:rPr>
          <w:spacing w:val="-4"/>
        </w:rPr>
        <w:t> </w:t>
      </w:r>
      <w:r>
        <w:rPr/>
        <w:t>of</w:t>
      </w:r>
      <w:r>
        <w:rPr>
          <w:spacing w:val="-4"/>
        </w:rPr>
        <w:t> </w:t>
      </w:r>
      <w:r>
        <w:rPr/>
        <w:t>small</w:t>
      </w:r>
      <w:r>
        <w:rPr>
          <w:spacing w:val="-4"/>
        </w:rPr>
        <w:t> </w:t>
      </w:r>
      <w:r>
        <w:rPr/>
        <w:t>losses</w:t>
      </w:r>
      <w:r>
        <w:rPr>
          <w:spacing w:val="-4"/>
        </w:rPr>
        <w:t> </w:t>
      </w:r>
      <w:r>
        <w:rPr/>
        <w:t>must</w:t>
      </w:r>
      <w:r>
        <w:rPr>
          <w:spacing w:val="-4"/>
        </w:rPr>
        <w:t> </w:t>
      </w:r>
      <w:r>
        <w:rPr/>
        <w:t>be</w:t>
      </w:r>
      <w:r>
        <w:rPr>
          <w:spacing w:val="-4"/>
        </w:rPr>
        <w:t> </w:t>
      </w:r>
      <w:r>
        <w:rPr/>
        <w:t>accepted</w:t>
      </w:r>
      <w:r>
        <w:rPr>
          <w:spacing w:val="-4"/>
        </w:rPr>
        <w:t> </w:t>
      </w:r>
      <w:r>
        <w:rPr/>
        <w:t>to</w:t>
      </w:r>
      <w:r>
        <w:rPr>
          <w:spacing w:val="-4"/>
        </w:rPr>
        <w:t> </w:t>
      </w:r>
      <w:r>
        <w:rPr/>
        <w:t>make</w:t>
      </w:r>
      <w:r>
        <w:rPr>
          <w:spacing w:val="-4"/>
        </w:rPr>
        <w:t> </w:t>
      </w:r>
      <w:r>
        <w:rPr/>
        <w:t>that</w:t>
      </w:r>
      <w:r>
        <w:rPr>
          <w:spacing w:val="-4"/>
        </w:rPr>
        <w:t> </w:t>
      </w:r>
      <w:r>
        <w:rPr/>
        <w:t>one</w:t>
      </w:r>
      <w:r>
        <w:rPr>
          <w:spacing w:val="-4"/>
        </w:rPr>
        <w:t> </w:t>
      </w:r>
      <w:r>
        <w:rPr/>
        <w:t>big</w:t>
      </w:r>
      <w:r>
        <w:rPr>
          <w:spacing w:val="-4"/>
        </w:rPr>
        <w:t> </w:t>
      </w:r>
      <w:r>
        <w:rPr/>
        <w:t>gain.</w:t>
      </w:r>
      <w:r>
        <w:rPr>
          <w:spacing w:val="-4"/>
        </w:rPr>
        <w:t> </w:t>
      </w:r>
      <w:r>
        <w:rPr/>
        <w:t>It</w:t>
      </w:r>
      <w:r>
        <w:rPr>
          <w:spacing w:val="-4"/>
        </w:rPr>
        <w:t> </w:t>
      </w:r>
      <w:r>
        <w:rPr/>
        <w:t>is the potential for this one big gain that keeps traders and gamblers alike</w:t>
      </w:r>
      <w:r>
        <w:rPr>
          <w:spacing w:val="8"/>
        </w:rPr>
        <w:t> </w:t>
      </w:r>
      <w:r>
        <w:rPr/>
        <w:t>coming</w:t>
      </w:r>
      <w:r>
        <w:rPr>
          <w:spacing w:val="9"/>
        </w:rPr>
        <w:t> </w:t>
      </w:r>
      <w:r>
        <w:rPr/>
        <w:t>back</w:t>
      </w:r>
      <w:r>
        <w:rPr>
          <w:spacing w:val="9"/>
        </w:rPr>
        <w:t> </w:t>
      </w:r>
      <w:r>
        <w:rPr/>
        <w:t>time</w:t>
      </w:r>
      <w:r>
        <w:rPr>
          <w:spacing w:val="9"/>
        </w:rPr>
        <w:t> </w:t>
      </w:r>
      <w:r>
        <w:rPr/>
        <w:t>after</w:t>
      </w:r>
      <w:r>
        <w:rPr>
          <w:spacing w:val="9"/>
        </w:rPr>
        <w:t> </w:t>
      </w:r>
      <w:r>
        <w:rPr/>
        <w:t>time</w:t>
      </w:r>
      <w:r>
        <w:rPr>
          <w:spacing w:val="9"/>
        </w:rPr>
        <w:t> </w:t>
      </w:r>
      <w:r>
        <w:rPr/>
        <w:t>and</w:t>
      </w:r>
      <w:r>
        <w:rPr>
          <w:spacing w:val="9"/>
        </w:rPr>
        <w:t> </w:t>
      </w:r>
      <w:r>
        <w:rPr/>
        <w:t>losing</w:t>
      </w:r>
      <w:r>
        <w:rPr>
          <w:spacing w:val="9"/>
        </w:rPr>
        <w:t> </w:t>
      </w:r>
      <w:r>
        <w:rPr/>
        <w:t>money</w:t>
      </w:r>
      <w:r>
        <w:rPr>
          <w:spacing w:val="9"/>
        </w:rPr>
        <w:t> </w:t>
      </w:r>
      <w:r>
        <w:rPr/>
        <w:t>time</w:t>
      </w:r>
      <w:r>
        <w:rPr>
          <w:spacing w:val="9"/>
        </w:rPr>
        <w:t> </w:t>
      </w:r>
      <w:r>
        <w:rPr/>
        <w:t>after</w:t>
      </w:r>
      <w:r>
        <w:rPr>
          <w:spacing w:val="9"/>
        </w:rPr>
        <w:t> </w:t>
      </w:r>
      <w:r>
        <w:rPr/>
        <w:t>time.</w:t>
      </w:r>
    </w:p>
    <w:p>
      <w:pPr>
        <w:spacing w:before="14"/>
        <w:ind w:left="0" w:right="127" w:firstLine="0"/>
        <w:jc w:val="right"/>
        <w:rPr>
          <w:b/>
          <w:sz w:val="18"/>
        </w:rPr>
      </w:pPr>
      <w:r>
        <w:rPr>
          <w:b/>
          <w:sz w:val="18"/>
        </w:rPr>
        <w:t>v</w:t>
      </w:r>
    </w:p>
    <w:p>
      <w:pPr>
        <w:spacing w:after="0"/>
        <w:jc w:val="right"/>
        <w:rPr>
          <w:sz w:val="18"/>
        </w:rPr>
        <w:sectPr>
          <w:pgSz w:w="8180" w:h="12980"/>
          <w:pgMar w:top="1160" w:bottom="280" w:left="576" w:right="603"/>
        </w:sectPr>
      </w:pPr>
    </w:p>
    <w:p>
      <w:pPr>
        <w:tabs>
          <w:tab w:pos="5867" w:val="left" w:leader="none"/>
        </w:tabs>
        <w:spacing w:before="41"/>
        <w:ind w:left="149" w:right="0" w:firstLine="0"/>
        <w:jc w:val="left"/>
        <w:rPr>
          <w:sz w:val="18"/>
        </w:rPr>
      </w:pPr>
      <w:r>
        <w:rPr>
          <w:b/>
          <w:sz w:val="18"/>
        </w:rPr>
        <w:t>vi</w:t>
        <w:tab/>
      </w:r>
      <w:r>
        <w:rPr>
          <w:sz w:val="18"/>
        </w:rPr>
        <w:t>Introduction</w:t>
      </w:r>
    </w:p>
    <w:p>
      <w:pPr>
        <w:pStyle w:val="BodyText"/>
        <w:spacing w:before="12"/>
        <w:rPr>
          <w:sz w:val="19"/>
        </w:rPr>
      </w:pPr>
    </w:p>
    <w:p>
      <w:pPr>
        <w:pStyle w:val="BodyText"/>
        <w:spacing w:line="206" w:lineRule="auto" w:before="96"/>
        <w:ind w:left="149" w:right="127"/>
        <w:jc w:val="both"/>
      </w:pPr>
      <w:r>
        <w:rPr>
          <w:spacing w:val="-5"/>
        </w:rPr>
        <w:t>Taking </w:t>
      </w:r>
      <w:r>
        <w:rPr/>
        <w:t>many losses in order to make one big gain is very difﬁcult, even for the most experienced </w:t>
      </w:r>
      <w:r>
        <w:rPr>
          <w:spacing w:val="-3"/>
        </w:rPr>
        <w:t>investor. </w:t>
      </w:r>
      <w:r>
        <w:rPr/>
        <w:t>Why? Because it goes against human nature. Humans are cursed with the emotion of hope when involved in an investment situation. </w:t>
      </w:r>
      <w:r>
        <w:rPr>
          <w:spacing w:val="-11"/>
        </w:rPr>
        <w:t>We </w:t>
      </w:r>
      <w:r>
        <w:rPr/>
        <w:t>hope our losses will turn around for us and look for excuses to stay in our position for one more </w:t>
      </w:r>
      <w:r>
        <w:rPr>
          <w:spacing w:val="-7"/>
        </w:rPr>
        <w:t>day. </w:t>
      </w:r>
      <w:r>
        <w:rPr>
          <w:spacing w:val="-6"/>
        </w:rPr>
        <w:t>Yet, </w:t>
      </w:r>
      <w:r>
        <w:rPr/>
        <w:t>when faced with a winning trade, the anxiety of remaining in the position is almost unbearable.</w:t>
      </w:r>
    </w:p>
    <w:p>
      <w:pPr>
        <w:pStyle w:val="BodyText"/>
        <w:spacing w:line="206" w:lineRule="auto"/>
        <w:ind w:left="149" w:right="127" w:firstLine="480"/>
        <w:jc w:val="both"/>
      </w:pPr>
      <w:r>
        <w:rPr/>
        <w:t>The purpose of this book is to introduce the concept of option selling (or writing) to the average individual </w:t>
      </w:r>
      <w:r>
        <w:rPr>
          <w:spacing w:val="-3"/>
        </w:rPr>
        <w:t>investor. </w:t>
      </w:r>
      <w:r>
        <w:rPr/>
        <w:t>It is our belief that the individual investor has been deprived of not only a quality resource on the subject of pure option writing but also a concrete blueprint for </w:t>
      </w:r>
      <w:r>
        <w:rPr>
          <w:i/>
        </w:rPr>
        <w:t>how </w:t>
      </w:r>
      <w:r>
        <w:rPr/>
        <w:t>to sell options </w:t>
      </w:r>
      <w:r>
        <w:rPr>
          <w:spacing w:val="-3"/>
        </w:rPr>
        <w:t>successfully. </w:t>
      </w:r>
      <w:r>
        <w:rPr/>
        <w:t>Selling options for pre- mium has been a favorite strategy of professional and commercial traders</w:t>
      </w:r>
      <w:r>
        <w:rPr>
          <w:spacing w:val="-5"/>
        </w:rPr>
        <w:t> </w:t>
      </w:r>
      <w:r>
        <w:rPr/>
        <w:t>for</w:t>
      </w:r>
      <w:r>
        <w:rPr>
          <w:spacing w:val="-5"/>
        </w:rPr>
        <w:t> </w:t>
      </w:r>
      <w:r>
        <w:rPr/>
        <w:t>years.</w:t>
      </w:r>
      <w:r>
        <w:rPr>
          <w:spacing w:val="-14"/>
        </w:rPr>
        <w:t> </w:t>
      </w:r>
      <w:r>
        <w:rPr/>
        <w:t>After</w:t>
      </w:r>
      <w:r>
        <w:rPr>
          <w:spacing w:val="-4"/>
        </w:rPr>
        <w:t> </w:t>
      </w:r>
      <w:r>
        <w:rPr/>
        <w:t>all,</w:t>
      </w:r>
      <w:r>
        <w:rPr>
          <w:spacing w:val="-6"/>
        </w:rPr>
        <w:t> </w:t>
      </w:r>
      <w:r>
        <w:rPr>
          <w:i/>
        </w:rPr>
        <w:t>somebody</w:t>
      </w:r>
      <w:r>
        <w:rPr>
          <w:i/>
          <w:spacing w:val="-5"/>
        </w:rPr>
        <w:t> </w:t>
      </w:r>
      <w:r>
        <w:rPr/>
        <w:t>has</w:t>
      </w:r>
      <w:r>
        <w:rPr>
          <w:spacing w:val="-5"/>
        </w:rPr>
        <w:t> </w:t>
      </w:r>
      <w:r>
        <w:rPr/>
        <w:t>to</w:t>
      </w:r>
      <w:r>
        <w:rPr>
          <w:spacing w:val="-5"/>
        </w:rPr>
        <w:t> </w:t>
      </w:r>
      <w:r>
        <w:rPr/>
        <w:t>be</w:t>
      </w:r>
      <w:r>
        <w:rPr>
          <w:spacing w:val="-5"/>
        </w:rPr>
        <w:t> </w:t>
      </w:r>
      <w:r>
        <w:rPr/>
        <w:t>selling</w:t>
      </w:r>
      <w:r>
        <w:rPr>
          <w:spacing w:val="-5"/>
        </w:rPr>
        <w:t> </w:t>
      </w:r>
      <w:r>
        <w:rPr/>
        <w:t>all</w:t>
      </w:r>
      <w:r>
        <w:rPr>
          <w:spacing w:val="-5"/>
        </w:rPr>
        <w:t> </w:t>
      </w:r>
      <w:r>
        <w:rPr/>
        <w:t>those</w:t>
      </w:r>
      <w:r>
        <w:rPr>
          <w:spacing w:val="-4"/>
        </w:rPr>
        <w:t> </w:t>
      </w:r>
      <w:r>
        <w:rPr/>
        <w:t>options to the general public, who seem to have an insatiable appetite for </w:t>
      </w:r>
      <w:r>
        <w:rPr>
          <w:i/>
        </w:rPr>
        <w:t>buying </w:t>
      </w:r>
      <w:r>
        <w:rPr/>
        <w:t>options all the time. More often than not, these are the people making the real money in this</w:t>
      </w:r>
      <w:r>
        <w:rPr>
          <w:spacing w:val="-9"/>
        </w:rPr>
        <w:t> </w:t>
      </w:r>
      <w:r>
        <w:rPr/>
        <w:t>business.</w:t>
      </w:r>
    </w:p>
    <w:p>
      <w:pPr>
        <w:pStyle w:val="BodyText"/>
        <w:spacing w:line="206" w:lineRule="auto"/>
        <w:ind w:left="149" w:right="127" w:firstLine="480"/>
        <w:jc w:val="both"/>
      </w:pPr>
      <w:r>
        <w:rPr/>
        <w:t>Many traders’ ﬁrst experience with futures is in buying options. This</w:t>
      </w:r>
      <w:r>
        <w:rPr>
          <w:spacing w:val="-9"/>
        </w:rPr>
        <w:t> </w:t>
      </w:r>
      <w:r>
        <w:rPr/>
        <w:t>is</w:t>
      </w:r>
      <w:r>
        <w:rPr>
          <w:spacing w:val="-8"/>
        </w:rPr>
        <w:t> </w:t>
      </w:r>
      <w:r>
        <w:rPr/>
        <w:t>because</w:t>
      </w:r>
      <w:r>
        <w:rPr>
          <w:spacing w:val="-9"/>
        </w:rPr>
        <w:t> </w:t>
      </w:r>
      <w:r>
        <w:rPr/>
        <w:t>their</w:t>
      </w:r>
      <w:r>
        <w:rPr>
          <w:spacing w:val="-8"/>
        </w:rPr>
        <w:t> </w:t>
      </w:r>
      <w:r>
        <w:rPr/>
        <w:t>brokers</w:t>
      </w:r>
      <w:r>
        <w:rPr>
          <w:spacing w:val="-8"/>
        </w:rPr>
        <w:t> </w:t>
      </w:r>
      <w:r>
        <w:rPr/>
        <w:t>told</w:t>
      </w:r>
      <w:r>
        <w:rPr>
          <w:spacing w:val="-9"/>
        </w:rPr>
        <w:t> </w:t>
      </w:r>
      <w:r>
        <w:rPr/>
        <w:t>them</w:t>
      </w:r>
      <w:r>
        <w:rPr>
          <w:spacing w:val="-8"/>
        </w:rPr>
        <w:t> </w:t>
      </w:r>
      <w:r>
        <w:rPr/>
        <w:t>that</w:t>
      </w:r>
      <w:r>
        <w:rPr>
          <w:spacing w:val="-9"/>
        </w:rPr>
        <w:t> </w:t>
      </w:r>
      <w:r>
        <w:rPr/>
        <w:t>this</w:t>
      </w:r>
      <w:r>
        <w:rPr>
          <w:spacing w:val="-8"/>
        </w:rPr>
        <w:t> </w:t>
      </w:r>
      <w:r>
        <w:rPr/>
        <w:t>was</w:t>
      </w:r>
      <w:r>
        <w:rPr>
          <w:spacing w:val="-8"/>
        </w:rPr>
        <w:t> </w:t>
      </w:r>
      <w:r>
        <w:rPr/>
        <w:t>the</w:t>
      </w:r>
      <w:r>
        <w:rPr>
          <w:spacing w:val="-9"/>
        </w:rPr>
        <w:t> </w:t>
      </w:r>
      <w:r>
        <w:rPr/>
        <w:t>“safe”</w:t>
      </w:r>
      <w:r>
        <w:rPr>
          <w:spacing w:val="-8"/>
        </w:rPr>
        <w:t> </w:t>
      </w:r>
      <w:r>
        <w:rPr/>
        <w:t>way</w:t>
      </w:r>
      <w:r>
        <w:rPr>
          <w:spacing w:val="-9"/>
        </w:rPr>
        <w:t> </w:t>
      </w:r>
      <w:r>
        <w:rPr/>
        <w:t>to trade.</w:t>
      </w:r>
      <w:r>
        <w:rPr>
          <w:spacing w:val="-9"/>
        </w:rPr>
        <w:t> </w:t>
      </w:r>
      <w:r>
        <w:rPr/>
        <w:t>“Limited</w:t>
      </w:r>
      <w:r>
        <w:rPr>
          <w:spacing w:val="-8"/>
        </w:rPr>
        <w:t> </w:t>
      </w:r>
      <w:r>
        <w:rPr/>
        <w:t>risk”</w:t>
      </w:r>
      <w:r>
        <w:rPr>
          <w:spacing w:val="-8"/>
        </w:rPr>
        <w:t> </w:t>
      </w:r>
      <w:r>
        <w:rPr/>
        <w:t>is</w:t>
      </w:r>
      <w:r>
        <w:rPr>
          <w:spacing w:val="-9"/>
        </w:rPr>
        <w:t> </w:t>
      </w:r>
      <w:r>
        <w:rPr/>
        <w:t>what</w:t>
      </w:r>
      <w:r>
        <w:rPr>
          <w:spacing w:val="-8"/>
        </w:rPr>
        <w:t> </w:t>
      </w:r>
      <w:r>
        <w:rPr/>
        <w:t>they</w:t>
      </w:r>
      <w:r>
        <w:rPr>
          <w:spacing w:val="-8"/>
        </w:rPr>
        <w:t> </w:t>
      </w:r>
      <w:r>
        <w:rPr/>
        <w:t>are</w:t>
      </w:r>
      <w:r>
        <w:rPr>
          <w:spacing w:val="-9"/>
        </w:rPr>
        <w:t> </w:t>
      </w:r>
      <w:r>
        <w:rPr/>
        <w:t>promised.</w:t>
      </w:r>
      <w:r>
        <w:rPr>
          <w:spacing w:val="-8"/>
        </w:rPr>
        <w:t> </w:t>
      </w:r>
      <w:r>
        <w:rPr/>
        <w:t>Indeed,</w:t>
      </w:r>
      <w:r>
        <w:rPr>
          <w:spacing w:val="-8"/>
        </w:rPr>
        <w:t> </w:t>
      </w:r>
      <w:r>
        <w:rPr/>
        <w:t>the</w:t>
      </w:r>
      <w:r>
        <w:rPr>
          <w:spacing w:val="-8"/>
        </w:rPr>
        <w:t> </w:t>
      </w:r>
      <w:r>
        <w:rPr/>
        <w:t>purchase of options does limit your risk to the amount of money that you invest in these options. </w:t>
      </w:r>
      <w:r>
        <w:rPr>
          <w:spacing w:val="-3"/>
        </w:rPr>
        <w:t>Unfortunately, </w:t>
      </w:r>
      <w:r>
        <w:rPr/>
        <w:t>most of the time, the amount that you invest will be the amount that you lose if you use option buying. The odds are stacked tremendously against you. There is a very</w:t>
      </w:r>
      <w:r>
        <w:rPr>
          <w:spacing w:val="-6"/>
        </w:rPr>
        <w:t> </w:t>
      </w:r>
      <w:r>
        <w:rPr/>
        <w:t>good</w:t>
      </w:r>
      <w:r>
        <w:rPr>
          <w:spacing w:val="-6"/>
        </w:rPr>
        <w:t> </w:t>
      </w:r>
      <w:r>
        <w:rPr/>
        <w:t>chance</w:t>
      </w:r>
      <w:r>
        <w:rPr>
          <w:spacing w:val="-5"/>
        </w:rPr>
        <w:t> </w:t>
      </w:r>
      <w:r>
        <w:rPr/>
        <w:t>that</w:t>
      </w:r>
      <w:r>
        <w:rPr>
          <w:spacing w:val="-6"/>
        </w:rPr>
        <w:t> </w:t>
      </w:r>
      <w:r>
        <w:rPr/>
        <w:t>your</w:t>
      </w:r>
      <w:r>
        <w:rPr>
          <w:spacing w:val="-5"/>
        </w:rPr>
        <w:t> </w:t>
      </w:r>
      <w:r>
        <w:rPr/>
        <w:t>options</w:t>
      </w:r>
      <w:r>
        <w:rPr>
          <w:spacing w:val="-6"/>
        </w:rPr>
        <w:t> </w:t>
      </w:r>
      <w:r>
        <w:rPr/>
        <w:t>will</w:t>
      </w:r>
      <w:r>
        <w:rPr>
          <w:spacing w:val="-5"/>
        </w:rPr>
        <w:t> </w:t>
      </w:r>
      <w:r>
        <w:rPr/>
        <w:t>expire</w:t>
      </w:r>
      <w:r>
        <w:rPr>
          <w:spacing w:val="-6"/>
        </w:rPr>
        <w:t> </w:t>
      </w:r>
      <w:r>
        <w:rPr/>
        <w:t>worthless.</w:t>
      </w:r>
      <w:r>
        <w:rPr>
          <w:spacing w:val="-5"/>
        </w:rPr>
        <w:t> </w:t>
      </w:r>
      <w:r>
        <w:rPr/>
        <w:t>Maybe</w:t>
      </w:r>
      <w:r>
        <w:rPr>
          <w:spacing w:val="-6"/>
        </w:rPr>
        <w:t> </w:t>
      </w:r>
      <w:r>
        <w:rPr/>
        <w:t>one of your positions made </w:t>
      </w:r>
      <w:r>
        <w:rPr>
          <w:spacing w:val="-5"/>
        </w:rPr>
        <w:t>money. </w:t>
      </w:r>
      <w:r>
        <w:rPr>
          <w:spacing w:val="-8"/>
        </w:rPr>
        <w:t>You </w:t>
      </w:r>
      <w:r>
        <w:rPr/>
        <w:t>take what is left from that proﬁt and</w:t>
      </w:r>
      <w:r>
        <w:rPr>
          <w:spacing w:val="-10"/>
        </w:rPr>
        <w:t> </w:t>
      </w:r>
      <w:r>
        <w:rPr/>
        <w:t>reinvest</w:t>
      </w:r>
      <w:r>
        <w:rPr>
          <w:spacing w:val="-9"/>
        </w:rPr>
        <w:t> </w:t>
      </w:r>
      <w:r>
        <w:rPr/>
        <w:t>in</w:t>
      </w:r>
      <w:r>
        <w:rPr>
          <w:spacing w:val="-9"/>
        </w:rPr>
        <w:t> </w:t>
      </w:r>
      <w:r>
        <w:rPr/>
        <w:t>buying</w:t>
      </w:r>
      <w:r>
        <w:rPr>
          <w:spacing w:val="-9"/>
        </w:rPr>
        <w:t> </w:t>
      </w:r>
      <w:r>
        <w:rPr/>
        <w:t>more</w:t>
      </w:r>
      <w:r>
        <w:rPr>
          <w:spacing w:val="-9"/>
        </w:rPr>
        <w:t> </w:t>
      </w:r>
      <w:r>
        <w:rPr/>
        <w:t>options.</w:t>
      </w:r>
      <w:r>
        <w:rPr>
          <w:spacing w:val="-9"/>
        </w:rPr>
        <w:t> </w:t>
      </w:r>
      <w:r>
        <w:rPr/>
        <w:t>Now</w:t>
      </w:r>
      <w:r>
        <w:rPr>
          <w:spacing w:val="-9"/>
        </w:rPr>
        <w:t> </w:t>
      </w:r>
      <w:r>
        <w:rPr/>
        <w:t>there</w:t>
      </w:r>
      <w:r>
        <w:rPr>
          <w:spacing w:val="-9"/>
        </w:rPr>
        <w:t> </w:t>
      </w:r>
      <w:r>
        <w:rPr/>
        <w:t>is</w:t>
      </w:r>
      <w:r>
        <w:rPr>
          <w:spacing w:val="-9"/>
        </w:rPr>
        <w:t> </w:t>
      </w:r>
      <w:r>
        <w:rPr/>
        <w:t>a</w:t>
      </w:r>
      <w:r>
        <w:rPr>
          <w:spacing w:val="-9"/>
        </w:rPr>
        <w:t> </w:t>
      </w:r>
      <w:r>
        <w:rPr/>
        <w:t>good</w:t>
      </w:r>
      <w:r>
        <w:rPr>
          <w:spacing w:val="-9"/>
        </w:rPr>
        <w:t> </w:t>
      </w:r>
      <w:r>
        <w:rPr/>
        <w:t>chance</w:t>
      </w:r>
      <w:r>
        <w:rPr>
          <w:spacing w:val="-9"/>
        </w:rPr>
        <w:t> </w:t>
      </w:r>
      <w:r>
        <w:rPr/>
        <w:t>that those</w:t>
      </w:r>
      <w:r>
        <w:rPr>
          <w:spacing w:val="-14"/>
        </w:rPr>
        <w:t> </w:t>
      </w:r>
      <w:r>
        <w:rPr/>
        <w:t>options</w:t>
      </w:r>
      <w:r>
        <w:rPr>
          <w:spacing w:val="-14"/>
        </w:rPr>
        <w:t> </w:t>
      </w:r>
      <w:r>
        <w:rPr/>
        <w:t>will</w:t>
      </w:r>
      <w:r>
        <w:rPr>
          <w:spacing w:val="-13"/>
        </w:rPr>
        <w:t> </w:t>
      </w:r>
      <w:r>
        <w:rPr/>
        <w:t>expire</w:t>
      </w:r>
      <w:r>
        <w:rPr>
          <w:spacing w:val="-14"/>
        </w:rPr>
        <w:t> </w:t>
      </w:r>
      <w:r>
        <w:rPr/>
        <w:t>worthless.</w:t>
      </w:r>
      <w:r>
        <w:rPr>
          <w:spacing w:val="-13"/>
        </w:rPr>
        <w:t> </w:t>
      </w:r>
      <w:r>
        <w:rPr/>
        <w:t>Even</w:t>
      </w:r>
      <w:r>
        <w:rPr>
          <w:spacing w:val="-14"/>
        </w:rPr>
        <w:t> </w:t>
      </w:r>
      <w:r>
        <w:rPr/>
        <w:t>if</w:t>
      </w:r>
      <w:r>
        <w:rPr>
          <w:spacing w:val="-14"/>
        </w:rPr>
        <w:t> </w:t>
      </w:r>
      <w:r>
        <w:rPr/>
        <w:t>you</w:t>
      </w:r>
      <w:r>
        <w:rPr>
          <w:spacing w:val="-13"/>
        </w:rPr>
        <w:t> </w:t>
      </w:r>
      <w:r>
        <w:rPr/>
        <w:t>manage</w:t>
      </w:r>
      <w:r>
        <w:rPr>
          <w:spacing w:val="-14"/>
        </w:rPr>
        <w:t> </w:t>
      </w:r>
      <w:r>
        <w:rPr/>
        <w:t>to</w:t>
      </w:r>
      <w:r>
        <w:rPr>
          <w:spacing w:val="-13"/>
        </w:rPr>
        <w:t> </w:t>
      </w:r>
      <w:r>
        <w:rPr/>
        <w:t>proﬁt</w:t>
      </w:r>
      <w:r>
        <w:rPr>
          <w:spacing w:val="-14"/>
        </w:rPr>
        <w:t> </w:t>
      </w:r>
      <w:r>
        <w:rPr/>
        <w:t>from a </w:t>
      </w:r>
      <w:r>
        <w:rPr>
          <w:spacing w:val="-6"/>
        </w:rPr>
        <w:t>few, </w:t>
      </w:r>
      <w:r>
        <w:rPr/>
        <w:t>eventually the chances are that your luck will run out. When these options are all expired, you have lost your </w:t>
      </w:r>
      <w:r>
        <w:rPr>
          <w:spacing w:val="-5"/>
        </w:rPr>
        <w:t>money. </w:t>
      </w:r>
      <w:r>
        <w:rPr>
          <w:spacing w:val="-3"/>
        </w:rPr>
        <w:t>However, </w:t>
      </w:r>
      <w:r>
        <w:rPr/>
        <w:t>somebody made money on those options (besides your broker). Somebody took your premium and put it in his</w:t>
      </w:r>
      <w:r>
        <w:rPr>
          <w:spacing w:val="-20"/>
        </w:rPr>
        <w:t> </w:t>
      </w:r>
      <w:r>
        <w:rPr/>
        <w:t>account.</w:t>
      </w:r>
    </w:p>
    <w:p>
      <w:pPr>
        <w:pStyle w:val="BodyText"/>
        <w:spacing w:line="229" w:lineRule="exact"/>
        <w:ind w:left="629"/>
        <w:jc w:val="both"/>
      </w:pPr>
      <w:r>
        <w:rPr/>
        <w:t>If you have ever lost money buying options, imagine if you had</w:t>
      </w:r>
    </w:p>
    <w:p>
      <w:pPr>
        <w:pStyle w:val="BodyText"/>
        <w:spacing w:line="206" w:lineRule="auto"/>
        <w:ind w:left="149" w:right="127"/>
        <w:jc w:val="both"/>
      </w:pPr>
      <w:r>
        <w:rPr/>
        <w:t>made a premium for every option you held that expired worthless. </w:t>
      </w:r>
      <w:r>
        <w:rPr>
          <w:spacing w:val="-5"/>
        </w:rPr>
        <w:t>Would </w:t>
      </w:r>
      <w:r>
        <w:rPr/>
        <w:t>you be ahead right now? </w:t>
      </w:r>
      <w:r>
        <w:rPr>
          <w:spacing w:val="-8"/>
        </w:rPr>
        <w:t>You </w:t>
      </w:r>
      <w:r>
        <w:rPr/>
        <w:t>never had to pick market direc- tion. </w:t>
      </w:r>
      <w:r>
        <w:rPr>
          <w:spacing w:val="-8"/>
        </w:rPr>
        <w:t>You </w:t>
      </w:r>
      <w:r>
        <w:rPr/>
        <w:t>never had to decide when to take a proﬁt. </w:t>
      </w:r>
      <w:r>
        <w:rPr>
          <w:spacing w:val="-8"/>
        </w:rPr>
        <w:t>You </w:t>
      </w:r>
      <w:r>
        <w:rPr/>
        <w:t>never had to worry when time was going to run out for your position. </w:t>
      </w:r>
      <w:r>
        <w:rPr>
          <w:spacing w:val="-8"/>
        </w:rPr>
        <w:t>You </w:t>
      </w:r>
      <w:r>
        <w:rPr>
          <w:i/>
        </w:rPr>
        <w:t>wanted </w:t>
      </w:r>
      <w:r>
        <w:rPr/>
        <w:t>time to run out!</w:t>
      </w:r>
    </w:p>
    <w:p>
      <w:pPr>
        <w:pStyle w:val="BodyText"/>
        <w:spacing w:line="206" w:lineRule="auto"/>
        <w:ind w:left="149" w:right="127" w:firstLine="480"/>
        <w:jc w:val="both"/>
      </w:pPr>
      <w:r>
        <w:rPr/>
        <w:t>This book intends to teach you how to do this for yourself. Simple concepts for selling options for premium and controlling risk will be explained not in technical jargon but in simple terms. Our</w:t>
      </w:r>
    </w:p>
    <w:p>
      <w:pPr>
        <w:spacing w:after="0" w:line="206" w:lineRule="auto"/>
        <w:jc w:val="both"/>
        <w:sectPr>
          <w:pgSz w:w="8180" w:h="12980"/>
          <w:pgMar w:top="620" w:bottom="280" w:left="580" w:right="600"/>
        </w:sectPr>
      </w:pPr>
    </w:p>
    <w:p>
      <w:pPr>
        <w:tabs>
          <w:tab w:pos="6869" w:val="right" w:leader="none"/>
        </w:tabs>
        <w:spacing w:before="41"/>
        <w:ind w:left="149" w:right="0" w:firstLine="0"/>
        <w:jc w:val="left"/>
        <w:rPr>
          <w:b/>
          <w:sz w:val="18"/>
        </w:rPr>
      </w:pPr>
      <w:r>
        <w:rPr>
          <w:sz w:val="18"/>
        </w:rPr>
        <w:t>Introduction</w:t>
        <w:tab/>
      </w:r>
      <w:r>
        <w:rPr>
          <w:b/>
          <w:sz w:val="18"/>
        </w:rPr>
        <w:t>vii</w:t>
      </w:r>
    </w:p>
    <w:p>
      <w:pPr>
        <w:pStyle w:val="BodyText"/>
        <w:spacing w:before="2"/>
        <w:rPr>
          <w:b/>
          <w:sz w:val="27"/>
        </w:rPr>
      </w:pPr>
    </w:p>
    <w:p>
      <w:pPr>
        <w:pStyle w:val="BodyText"/>
        <w:spacing w:line="206" w:lineRule="auto"/>
        <w:ind w:left="153" w:right="123"/>
        <w:jc w:val="both"/>
      </w:pPr>
      <w:r>
        <w:rPr/>
        <w:t>intention is to demystify option selling for the individual investor. The growing popularity of selling options is undeniable. Yet it remains one of the least understood concepts in the trading world. The concept of unlimited risk will be broken down and explained. After knowing the facts, unlimited risk may not be as intimidating as it sounds.</w:t>
      </w:r>
    </w:p>
    <w:p>
      <w:pPr>
        <w:pStyle w:val="BodyText"/>
        <w:spacing w:line="206" w:lineRule="auto"/>
        <w:ind w:left="153" w:right="123" w:firstLine="480"/>
        <w:jc w:val="both"/>
      </w:pPr>
      <w:r>
        <w:rPr/>
        <w:t>This</w:t>
      </w:r>
      <w:r>
        <w:rPr>
          <w:spacing w:val="-8"/>
        </w:rPr>
        <w:t> </w:t>
      </w:r>
      <w:r>
        <w:rPr/>
        <w:t>book</w:t>
      </w:r>
      <w:r>
        <w:rPr>
          <w:spacing w:val="-7"/>
        </w:rPr>
        <w:t> </w:t>
      </w:r>
      <w:r>
        <w:rPr/>
        <w:t>avoids</w:t>
      </w:r>
      <w:r>
        <w:rPr>
          <w:spacing w:val="-7"/>
        </w:rPr>
        <w:t> </w:t>
      </w:r>
      <w:r>
        <w:rPr/>
        <w:t>the</w:t>
      </w:r>
      <w:r>
        <w:rPr>
          <w:spacing w:val="-8"/>
        </w:rPr>
        <w:t> </w:t>
      </w:r>
      <w:r>
        <w:rPr/>
        <w:t>same</w:t>
      </w:r>
      <w:r>
        <w:rPr>
          <w:spacing w:val="-7"/>
        </w:rPr>
        <w:t> </w:t>
      </w:r>
      <w:r>
        <w:rPr/>
        <w:t>old</w:t>
      </w:r>
      <w:r>
        <w:rPr>
          <w:spacing w:val="-7"/>
        </w:rPr>
        <w:t> </w:t>
      </w:r>
      <w:r>
        <w:rPr/>
        <w:t>tired</w:t>
      </w:r>
      <w:r>
        <w:rPr>
          <w:spacing w:val="-8"/>
        </w:rPr>
        <w:t> </w:t>
      </w:r>
      <w:r>
        <w:rPr/>
        <w:t>trading</w:t>
      </w:r>
      <w:r>
        <w:rPr>
          <w:spacing w:val="-7"/>
        </w:rPr>
        <w:t> </w:t>
      </w:r>
      <w:r>
        <w:rPr/>
        <w:t>philosophies</w:t>
      </w:r>
      <w:r>
        <w:rPr>
          <w:spacing w:val="-7"/>
        </w:rPr>
        <w:t> </w:t>
      </w:r>
      <w:r>
        <w:rPr/>
        <w:t>as</w:t>
      </w:r>
      <w:r>
        <w:rPr>
          <w:spacing w:val="-7"/>
        </w:rPr>
        <w:t> </w:t>
      </w:r>
      <w:r>
        <w:rPr/>
        <w:t>well as</w:t>
      </w:r>
      <w:r>
        <w:rPr>
          <w:spacing w:val="-6"/>
        </w:rPr>
        <w:t> </w:t>
      </w:r>
      <w:r>
        <w:rPr/>
        <w:t>the</w:t>
      </w:r>
      <w:r>
        <w:rPr>
          <w:spacing w:val="-5"/>
        </w:rPr>
        <w:t> </w:t>
      </w:r>
      <w:r>
        <w:rPr/>
        <w:t>newest</w:t>
      </w:r>
      <w:r>
        <w:rPr>
          <w:spacing w:val="-6"/>
        </w:rPr>
        <w:t> </w:t>
      </w:r>
      <w:r>
        <w:rPr/>
        <w:t>fashionable</w:t>
      </w:r>
      <w:r>
        <w:rPr>
          <w:spacing w:val="-5"/>
        </w:rPr>
        <w:t> </w:t>
      </w:r>
      <w:r>
        <w:rPr/>
        <w:t>technical</w:t>
      </w:r>
      <w:r>
        <w:rPr>
          <w:spacing w:val="-5"/>
        </w:rPr>
        <w:t> </w:t>
      </w:r>
      <w:r>
        <w:rPr/>
        <w:t>indicators</w:t>
      </w:r>
      <w:r>
        <w:rPr>
          <w:spacing w:val="-6"/>
        </w:rPr>
        <w:t> </w:t>
      </w:r>
      <w:r>
        <w:rPr/>
        <w:t>in</w:t>
      </w:r>
      <w:r>
        <w:rPr>
          <w:spacing w:val="-5"/>
        </w:rPr>
        <w:t> </w:t>
      </w:r>
      <w:r>
        <w:rPr/>
        <w:t>favor</w:t>
      </w:r>
      <w:r>
        <w:rPr>
          <w:spacing w:val="-6"/>
        </w:rPr>
        <w:t> </w:t>
      </w:r>
      <w:r>
        <w:rPr/>
        <w:t>of</w:t>
      </w:r>
      <w:r>
        <w:rPr>
          <w:spacing w:val="-5"/>
        </w:rPr>
        <w:t> </w:t>
      </w:r>
      <w:r>
        <w:rPr/>
        <w:t>a</w:t>
      </w:r>
      <w:r>
        <w:rPr>
          <w:spacing w:val="-5"/>
        </w:rPr>
        <w:t> </w:t>
      </w:r>
      <w:r>
        <w:rPr/>
        <w:t>fresh,</w:t>
      </w:r>
      <w:r>
        <w:rPr>
          <w:spacing w:val="-6"/>
        </w:rPr>
        <w:t> </w:t>
      </w:r>
      <w:r>
        <w:rPr/>
        <w:t>sim- ple approach that has as yet not commanded a book of its own. The book will avoid the </w:t>
      </w:r>
      <w:r>
        <w:rPr>
          <w:spacing w:val="-7"/>
        </w:rPr>
        <w:t>dry, </w:t>
      </w:r>
      <w:r>
        <w:rPr/>
        <w:t>complex option theory and industry lingo that</w:t>
      </w:r>
      <w:r>
        <w:rPr>
          <w:spacing w:val="-12"/>
        </w:rPr>
        <w:t> </w:t>
      </w:r>
      <w:r>
        <w:rPr/>
        <w:t>plagues</w:t>
      </w:r>
      <w:r>
        <w:rPr>
          <w:spacing w:val="-11"/>
        </w:rPr>
        <w:t> </w:t>
      </w:r>
      <w:r>
        <w:rPr/>
        <w:t>many</w:t>
      </w:r>
      <w:r>
        <w:rPr>
          <w:spacing w:val="-11"/>
        </w:rPr>
        <w:t> </w:t>
      </w:r>
      <w:r>
        <w:rPr/>
        <w:t>books</w:t>
      </w:r>
      <w:r>
        <w:rPr>
          <w:spacing w:val="-11"/>
        </w:rPr>
        <w:t> </w:t>
      </w:r>
      <w:r>
        <w:rPr/>
        <w:t>about</w:t>
      </w:r>
      <w:r>
        <w:rPr>
          <w:spacing w:val="-12"/>
        </w:rPr>
        <w:t> </w:t>
      </w:r>
      <w:r>
        <w:rPr/>
        <w:t>options</w:t>
      </w:r>
      <w:r>
        <w:rPr>
          <w:spacing w:val="-11"/>
        </w:rPr>
        <w:t> </w:t>
      </w:r>
      <w:r>
        <w:rPr/>
        <w:t>and</w:t>
      </w:r>
      <w:r>
        <w:rPr>
          <w:spacing w:val="-11"/>
        </w:rPr>
        <w:t> </w:t>
      </w:r>
      <w:r>
        <w:rPr/>
        <w:t>instead</w:t>
      </w:r>
      <w:r>
        <w:rPr>
          <w:spacing w:val="-11"/>
        </w:rPr>
        <w:t> </w:t>
      </w:r>
      <w:r>
        <w:rPr/>
        <w:t>focus</w:t>
      </w:r>
      <w:r>
        <w:rPr>
          <w:spacing w:val="-12"/>
        </w:rPr>
        <w:t> </w:t>
      </w:r>
      <w:r>
        <w:rPr/>
        <w:t>on</w:t>
      </w:r>
      <w:r>
        <w:rPr>
          <w:spacing w:val="-11"/>
        </w:rPr>
        <w:t> </w:t>
      </w:r>
      <w:r>
        <w:rPr/>
        <w:t>bringing the mystics of option writing into a down-to-earth, commonsense investing approach that the average investor can understand in one reading. If you are looking for complex, number-crunching analysis of deltas and gammas, this book is not for you. </w:t>
      </w:r>
      <w:r>
        <w:rPr>
          <w:spacing w:val="-11"/>
        </w:rPr>
        <w:t>We </w:t>
      </w:r>
      <w:r>
        <w:rPr/>
        <w:t>do not intend to show you how to design a computer program to analyze standard deviations</w:t>
      </w:r>
      <w:r>
        <w:rPr>
          <w:spacing w:val="-6"/>
        </w:rPr>
        <w:t> </w:t>
      </w:r>
      <w:r>
        <w:rPr/>
        <w:t>and</w:t>
      </w:r>
      <w:r>
        <w:rPr>
          <w:spacing w:val="-6"/>
        </w:rPr>
        <w:t> </w:t>
      </w:r>
      <w:r>
        <w:rPr/>
        <w:t>Gann</w:t>
      </w:r>
      <w:r>
        <w:rPr>
          <w:spacing w:val="-6"/>
        </w:rPr>
        <w:t> </w:t>
      </w:r>
      <w:r>
        <w:rPr/>
        <w:t>lines</w:t>
      </w:r>
      <w:r>
        <w:rPr>
          <w:spacing w:val="-6"/>
        </w:rPr>
        <w:t> </w:t>
      </w:r>
      <w:r>
        <w:rPr/>
        <w:t>and</w:t>
      </w:r>
      <w:r>
        <w:rPr>
          <w:spacing w:val="-6"/>
        </w:rPr>
        <w:t> </w:t>
      </w:r>
      <w:r>
        <w:rPr/>
        <w:t>count</w:t>
      </w:r>
      <w:r>
        <w:rPr>
          <w:spacing w:val="-6"/>
        </w:rPr>
        <w:t> </w:t>
      </w:r>
      <w:r>
        <w:rPr/>
        <w:t>Elliot</w:t>
      </w:r>
      <w:r>
        <w:rPr>
          <w:spacing w:val="-6"/>
        </w:rPr>
        <w:t> </w:t>
      </w:r>
      <w:r>
        <w:rPr/>
        <w:t>waves.</w:t>
      </w:r>
      <w:r>
        <w:rPr>
          <w:spacing w:val="-6"/>
        </w:rPr>
        <w:t> </w:t>
      </w:r>
      <w:r>
        <w:rPr>
          <w:spacing w:val="-11"/>
        </w:rPr>
        <w:t>We</w:t>
      </w:r>
      <w:r>
        <w:rPr>
          <w:spacing w:val="-6"/>
        </w:rPr>
        <w:t> </w:t>
      </w:r>
      <w:r>
        <w:rPr/>
        <w:t>are</w:t>
      </w:r>
      <w:r>
        <w:rPr>
          <w:spacing w:val="-6"/>
        </w:rPr>
        <w:t> </w:t>
      </w:r>
      <w:r>
        <w:rPr/>
        <w:t>not</w:t>
      </w:r>
      <w:r>
        <w:rPr>
          <w:spacing w:val="-6"/>
        </w:rPr>
        <w:t> </w:t>
      </w:r>
      <w:r>
        <w:rPr/>
        <w:t>writing this book based on mathematical “theory” that we have calculated from the comfortable conﬁnes of a classroom or university</w:t>
      </w:r>
      <w:r>
        <w:rPr>
          <w:spacing w:val="-35"/>
        </w:rPr>
        <w:t> </w:t>
      </w:r>
      <w:r>
        <w:rPr>
          <w:spacing w:val="-4"/>
        </w:rPr>
        <w:t>library.</w:t>
      </w:r>
    </w:p>
    <w:p>
      <w:pPr>
        <w:pStyle w:val="BodyText"/>
        <w:spacing w:line="232" w:lineRule="exact"/>
        <w:ind w:left="633"/>
        <w:jc w:val="both"/>
      </w:pPr>
      <w:r>
        <w:rPr/>
        <w:t>The authors of this book are active futures brokers. Both have</w:t>
      </w:r>
    </w:p>
    <w:p>
      <w:pPr>
        <w:pStyle w:val="BodyText"/>
        <w:spacing w:line="206" w:lineRule="auto" w:before="5"/>
        <w:ind w:left="153" w:right="123"/>
        <w:jc w:val="both"/>
      </w:pPr>
      <w:r>
        <w:rPr/>
        <w:t>traded personal accounts and have more than 36 years of combined experience in the futures trading </w:t>
      </w:r>
      <w:r>
        <w:rPr>
          <w:spacing w:val="-4"/>
        </w:rPr>
        <w:t>industry. </w:t>
      </w:r>
      <w:r>
        <w:rPr>
          <w:spacing w:val="-11"/>
        </w:rPr>
        <w:t>We </w:t>
      </w:r>
      <w:r>
        <w:rPr/>
        <w:t>want to tell it like it is, from the trenches, in a simple straightforward </w:t>
      </w:r>
      <w:r>
        <w:rPr>
          <w:spacing w:val="-4"/>
        </w:rPr>
        <w:t>manner. </w:t>
      </w:r>
      <w:r>
        <w:rPr/>
        <w:t>Who really makes </w:t>
      </w:r>
      <w:r>
        <w:rPr>
          <w:spacing w:val="-5"/>
        </w:rPr>
        <w:t>money, </w:t>
      </w:r>
      <w:r>
        <w:rPr/>
        <w:t>who loses it, and why? Let us share it with you. How do</w:t>
      </w:r>
      <w:r>
        <w:rPr>
          <w:spacing w:val="-11"/>
        </w:rPr>
        <w:t> </w:t>
      </w:r>
      <w:r>
        <w:rPr/>
        <w:t>we</w:t>
      </w:r>
      <w:r>
        <w:rPr>
          <w:spacing w:val="-10"/>
        </w:rPr>
        <w:t> </w:t>
      </w:r>
      <w:r>
        <w:rPr/>
        <w:t>know?</w:t>
      </w:r>
      <w:r>
        <w:rPr>
          <w:spacing w:val="-10"/>
        </w:rPr>
        <w:t> </w:t>
      </w:r>
      <w:r>
        <w:rPr/>
        <w:t>Because</w:t>
      </w:r>
      <w:r>
        <w:rPr>
          <w:spacing w:val="-10"/>
        </w:rPr>
        <w:t> </w:t>
      </w:r>
      <w:r>
        <w:rPr/>
        <w:t>we’ve</w:t>
      </w:r>
      <w:r>
        <w:rPr>
          <w:spacing w:val="-11"/>
        </w:rPr>
        <w:t> </w:t>
      </w:r>
      <w:r>
        <w:rPr/>
        <w:t>seen</w:t>
      </w:r>
      <w:r>
        <w:rPr>
          <w:spacing w:val="-10"/>
        </w:rPr>
        <w:t> </w:t>
      </w:r>
      <w:r>
        <w:rPr/>
        <w:t>it</w:t>
      </w:r>
      <w:r>
        <w:rPr>
          <w:spacing w:val="-10"/>
        </w:rPr>
        <w:t> </w:t>
      </w:r>
      <w:r>
        <w:rPr/>
        <w:t>all.</w:t>
      </w:r>
      <w:r>
        <w:rPr>
          <w:spacing w:val="-10"/>
        </w:rPr>
        <w:t> </w:t>
      </w:r>
      <w:r>
        <w:rPr>
          <w:spacing w:val="-5"/>
        </w:rPr>
        <w:t>We’ve</w:t>
      </w:r>
      <w:r>
        <w:rPr>
          <w:spacing w:val="-11"/>
        </w:rPr>
        <w:t> </w:t>
      </w:r>
      <w:r>
        <w:rPr/>
        <w:t>drunk</w:t>
      </w:r>
      <w:r>
        <w:rPr>
          <w:spacing w:val="-10"/>
        </w:rPr>
        <w:t> </w:t>
      </w:r>
      <w:r>
        <w:rPr/>
        <w:t>champagne</w:t>
      </w:r>
      <w:r>
        <w:rPr>
          <w:spacing w:val="-10"/>
        </w:rPr>
        <w:t> </w:t>
      </w:r>
      <w:r>
        <w:rPr/>
        <w:t>with the winners and helped ease the pain of the</w:t>
      </w:r>
      <w:r>
        <w:rPr>
          <w:spacing w:val="-16"/>
        </w:rPr>
        <w:t> </w:t>
      </w:r>
      <w:r>
        <w:rPr/>
        <w:t>losers.</w:t>
      </w:r>
    </w:p>
    <w:p>
      <w:pPr>
        <w:pStyle w:val="BodyText"/>
        <w:spacing w:line="206" w:lineRule="auto"/>
        <w:ind w:left="153" w:right="123" w:firstLine="480"/>
        <w:jc w:val="both"/>
      </w:pPr>
      <w:r>
        <w:rPr/>
        <w:t>And</w:t>
      </w:r>
      <w:r>
        <w:rPr>
          <w:spacing w:val="-7"/>
        </w:rPr>
        <w:t> </w:t>
      </w:r>
      <w:r>
        <w:rPr/>
        <w:t>while</w:t>
      </w:r>
      <w:r>
        <w:rPr>
          <w:spacing w:val="-6"/>
        </w:rPr>
        <w:t> </w:t>
      </w:r>
      <w:r>
        <w:rPr/>
        <w:t>the</w:t>
      </w:r>
      <w:r>
        <w:rPr>
          <w:spacing w:val="-7"/>
        </w:rPr>
        <w:t> </w:t>
      </w:r>
      <w:r>
        <w:rPr/>
        <w:t>focus</w:t>
      </w:r>
      <w:r>
        <w:rPr>
          <w:spacing w:val="-6"/>
        </w:rPr>
        <w:t> </w:t>
      </w:r>
      <w:r>
        <w:rPr/>
        <w:t>of</w:t>
      </w:r>
      <w:r>
        <w:rPr>
          <w:spacing w:val="-7"/>
        </w:rPr>
        <w:t> </w:t>
      </w:r>
      <w:r>
        <w:rPr/>
        <w:t>this</w:t>
      </w:r>
      <w:r>
        <w:rPr>
          <w:spacing w:val="-6"/>
        </w:rPr>
        <w:t> </w:t>
      </w:r>
      <w:r>
        <w:rPr/>
        <w:t>book</w:t>
      </w:r>
      <w:r>
        <w:rPr>
          <w:spacing w:val="-7"/>
        </w:rPr>
        <w:t> </w:t>
      </w:r>
      <w:r>
        <w:rPr/>
        <w:t>is</w:t>
      </w:r>
      <w:r>
        <w:rPr>
          <w:spacing w:val="-6"/>
        </w:rPr>
        <w:t> </w:t>
      </w:r>
      <w:r>
        <w:rPr/>
        <w:t>on</w:t>
      </w:r>
      <w:r>
        <w:rPr>
          <w:spacing w:val="-7"/>
        </w:rPr>
        <w:t> </w:t>
      </w:r>
      <w:r>
        <w:rPr/>
        <w:t>futures</w:t>
      </w:r>
      <w:r>
        <w:rPr>
          <w:spacing w:val="-6"/>
        </w:rPr>
        <w:t> </w:t>
      </w:r>
      <w:r>
        <w:rPr/>
        <w:t>options,</w:t>
      </w:r>
      <w:r>
        <w:rPr>
          <w:spacing w:val="-6"/>
        </w:rPr>
        <w:t> </w:t>
      </w:r>
      <w:r>
        <w:rPr/>
        <w:t>almost</w:t>
      </w:r>
      <w:r>
        <w:rPr>
          <w:spacing w:val="-7"/>
        </w:rPr>
        <w:t> </w:t>
      </w:r>
      <w:r>
        <w:rPr/>
        <w:t>all the strategies discussed can be applied with equal effectiveness to equity options. The differences will be discussed so that you know how to make the conversion </w:t>
      </w:r>
      <w:r>
        <w:rPr>
          <w:spacing w:val="-3"/>
        </w:rPr>
        <w:t>successfully, </w:t>
      </w:r>
      <w:r>
        <w:rPr/>
        <w:t>if you</w:t>
      </w:r>
      <w:r>
        <w:rPr>
          <w:spacing w:val="-11"/>
        </w:rPr>
        <w:t> </w:t>
      </w:r>
      <w:r>
        <w:rPr/>
        <w:t>choose.</w:t>
      </w:r>
    </w:p>
    <w:p>
      <w:pPr>
        <w:pStyle w:val="BodyText"/>
        <w:spacing w:line="206" w:lineRule="auto"/>
        <w:ind w:left="153" w:right="123" w:firstLine="480"/>
        <w:jc w:val="both"/>
      </w:pPr>
      <w:r>
        <w:rPr/>
        <w:t>The ﬁrst edition of this book was published in 2004. In this updated and expanded new edition, you will ﬁnd a variety of new subjects</w:t>
      </w:r>
      <w:r>
        <w:rPr>
          <w:spacing w:val="-8"/>
        </w:rPr>
        <w:t> </w:t>
      </w:r>
      <w:r>
        <w:rPr/>
        <w:t>addressed</w:t>
      </w:r>
      <w:r>
        <w:rPr>
          <w:spacing w:val="-7"/>
        </w:rPr>
        <w:t> </w:t>
      </w:r>
      <w:r>
        <w:rPr/>
        <w:t>including</w:t>
      </w:r>
      <w:r>
        <w:rPr>
          <w:spacing w:val="-7"/>
        </w:rPr>
        <w:t> </w:t>
      </w:r>
      <w:r>
        <w:rPr/>
        <w:t>new</w:t>
      </w:r>
      <w:r>
        <w:rPr>
          <w:spacing w:val="-7"/>
        </w:rPr>
        <w:t> </w:t>
      </w:r>
      <w:r>
        <w:rPr/>
        <w:t>chapters</w:t>
      </w:r>
      <w:r>
        <w:rPr>
          <w:spacing w:val="-7"/>
        </w:rPr>
        <w:t> </w:t>
      </w:r>
      <w:r>
        <w:rPr/>
        <w:t>on</w:t>
      </w:r>
      <w:r>
        <w:rPr>
          <w:spacing w:val="-8"/>
        </w:rPr>
        <w:t> </w:t>
      </w:r>
      <w:r>
        <w:rPr/>
        <w:t>volatility</w:t>
      </w:r>
      <w:r>
        <w:rPr>
          <w:spacing w:val="-7"/>
        </w:rPr>
        <w:t> </w:t>
      </w:r>
      <w:r>
        <w:rPr/>
        <w:t>and</w:t>
      </w:r>
      <w:r>
        <w:rPr>
          <w:spacing w:val="-7"/>
        </w:rPr>
        <w:t> </w:t>
      </w:r>
      <w:r>
        <w:rPr/>
        <w:t>portfolio structuring. </w:t>
      </w:r>
      <w:r>
        <w:rPr>
          <w:spacing w:val="-8"/>
        </w:rPr>
        <w:t>You </w:t>
      </w:r>
      <w:r>
        <w:rPr/>
        <w:t>will also ﬁnd that some strategies and seasonal ten- dencies have been updated to more recent market conditions. Much of</w:t>
      </w:r>
      <w:r>
        <w:rPr>
          <w:spacing w:val="-7"/>
        </w:rPr>
        <w:t> </w:t>
      </w:r>
      <w:r>
        <w:rPr/>
        <w:t>the</w:t>
      </w:r>
      <w:r>
        <w:rPr>
          <w:spacing w:val="-7"/>
        </w:rPr>
        <w:t> </w:t>
      </w:r>
      <w:r>
        <w:rPr/>
        <w:t>new</w:t>
      </w:r>
      <w:r>
        <w:rPr>
          <w:spacing w:val="-7"/>
        </w:rPr>
        <w:t> </w:t>
      </w:r>
      <w:r>
        <w:rPr/>
        <w:t>material</w:t>
      </w:r>
      <w:r>
        <w:rPr>
          <w:spacing w:val="-7"/>
        </w:rPr>
        <w:t> </w:t>
      </w:r>
      <w:r>
        <w:rPr/>
        <w:t>has</w:t>
      </w:r>
      <w:r>
        <w:rPr>
          <w:spacing w:val="-7"/>
        </w:rPr>
        <w:t> </w:t>
      </w:r>
      <w:r>
        <w:rPr/>
        <w:t>come</w:t>
      </w:r>
      <w:r>
        <w:rPr>
          <w:spacing w:val="-7"/>
        </w:rPr>
        <w:t> </w:t>
      </w:r>
      <w:r>
        <w:rPr/>
        <w:t>at</w:t>
      </w:r>
      <w:r>
        <w:rPr>
          <w:spacing w:val="-6"/>
        </w:rPr>
        <w:t> </w:t>
      </w:r>
      <w:r>
        <w:rPr/>
        <w:t>the</w:t>
      </w:r>
      <w:r>
        <w:rPr>
          <w:spacing w:val="-7"/>
        </w:rPr>
        <w:t> </w:t>
      </w:r>
      <w:r>
        <w:rPr/>
        <w:t>suggestion</w:t>
      </w:r>
      <w:r>
        <w:rPr>
          <w:spacing w:val="-7"/>
        </w:rPr>
        <w:t> </w:t>
      </w:r>
      <w:r>
        <w:rPr/>
        <w:t>of</w:t>
      </w:r>
      <w:r>
        <w:rPr>
          <w:spacing w:val="-7"/>
        </w:rPr>
        <w:t> </w:t>
      </w:r>
      <w:r>
        <w:rPr/>
        <w:t>our</w:t>
      </w:r>
      <w:r>
        <w:rPr>
          <w:spacing w:val="-7"/>
        </w:rPr>
        <w:t> </w:t>
      </w:r>
      <w:r>
        <w:rPr/>
        <w:t>readers,</w:t>
      </w:r>
      <w:r>
        <w:rPr>
          <w:spacing w:val="-7"/>
        </w:rPr>
        <w:t> </w:t>
      </w:r>
      <w:r>
        <w:rPr/>
        <w:t>clients, and industry colleagues. </w:t>
      </w:r>
      <w:r>
        <w:rPr>
          <w:spacing w:val="-3"/>
        </w:rPr>
        <w:t>However, </w:t>
      </w:r>
      <w:r>
        <w:rPr/>
        <w:t>the book has been written with a somewhat timeless lesson in mind. The strategy you are about to learn works. That is not going to change. Therefore, whether you are reading this book in 2009 or 2019, the lessons are just as relevant and will be every bit as</w:t>
      </w:r>
      <w:r>
        <w:rPr>
          <w:spacing w:val="-7"/>
        </w:rPr>
        <w:t> </w:t>
      </w:r>
      <w:r>
        <w:rPr/>
        <w:t>effective.</w:t>
      </w:r>
    </w:p>
    <w:p>
      <w:pPr>
        <w:spacing w:after="0" w:line="206" w:lineRule="auto"/>
        <w:jc w:val="both"/>
        <w:sectPr>
          <w:pgSz w:w="8180" w:h="12980"/>
          <w:pgMar w:top="620" w:bottom="280" w:left="576" w:right="603"/>
        </w:sectPr>
      </w:pPr>
    </w:p>
    <w:p>
      <w:pPr>
        <w:tabs>
          <w:tab w:pos="5867" w:val="left" w:leader="none"/>
        </w:tabs>
        <w:spacing w:before="41"/>
        <w:ind w:left="149" w:right="0" w:firstLine="0"/>
        <w:jc w:val="left"/>
        <w:rPr>
          <w:sz w:val="18"/>
        </w:rPr>
      </w:pPr>
      <w:r>
        <w:rPr>
          <w:b/>
          <w:sz w:val="18"/>
        </w:rPr>
        <w:t>viii</w:t>
        <w:tab/>
      </w:r>
      <w:r>
        <w:rPr>
          <w:sz w:val="18"/>
        </w:rPr>
        <w:t>Introduction</w:t>
      </w:r>
    </w:p>
    <w:p>
      <w:pPr>
        <w:pStyle w:val="BodyText"/>
        <w:spacing w:before="12"/>
        <w:rPr>
          <w:sz w:val="19"/>
        </w:rPr>
      </w:pPr>
    </w:p>
    <w:p>
      <w:pPr>
        <w:pStyle w:val="BodyText"/>
        <w:spacing w:line="206" w:lineRule="auto" w:before="96"/>
        <w:ind w:left="149" w:right="127" w:firstLine="480"/>
        <w:jc w:val="both"/>
      </w:pPr>
      <w:r>
        <w:rPr/>
        <w:t>It is not our intention, in writing this book, to put forth the proposition that selling options is the only way to make money investing in commodities, nor do we propose that option selling is appropriate for every </w:t>
      </w:r>
      <w:r>
        <w:rPr>
          <w:spacing w:val="-3"/>
        </w:rPr>
        <w:t>investor. </w:t>
      </w:r>
      <w:r>
        <w:rPr/>
        <w:t>It is also not our intention to mislead readers</w:t>
      </w:r>
      <w:r>
        <w:rPr>
          <w:spacing w:val="-9"/>
        </w:rPr>
        <w:t> </w:t>
      </w:r>
      <w:r>
        <w:rPr/>
        <w:t>into</w:t>
      </w:r>
      <w:r>
        <w:rPr>
          <w:spacing w:val="-9"/>
        </w:rPr>
        <w:t> </w:t>
      </w:r>
      <w:r>
        <w:rPr/>
        <w:t>believing</w:t>
      </w:r>
      <w:r>
        <w:rPr>
          <w:spacing w:val="-8"/>
        </w:rPr>
        <w:t> </w:t>
      </w:r>
      <w:r>
        <w:rPr/>
        <w:t>that</w:t>
      </w:r>
      <w:r>
        <w:rPr>
          <w:spacing w:val="-9"/>
        </w:rPr>
        <w:t> </w:t>
      </w:r>
      <w:r>
        <w:rPr/>
        <w:t>losses</w:t>
      </w:r>
      <w:r>
        <w:rPr>
          <w:spacing w:val="-9"/>
        </w:rPr>
        <w:t> </w:t>
      </w:r>
      <w:r>
        <w:rPr/>
        <w:t>cannot</w:t>
      </w:r>
      <w:r>
        <w:rPr>
          <w:spacing w:val="-8"/>
        </w:rPr>
        <w:t> </w:t>
      </w:r>
      <w:r>
        <w:rPr/>
        <w:t>result</w:t>
      </w:r>
      <w:r>
        <w:rPr>
          <w:spacing w:val="-9"/>
        </w:rPr>
        <w:t> </w:t>
      </w:r>
      <w:r>
        <w:rPr/>
        <w:t>from</w:t>
      </w:r>
      <w:r>
        <w:rPr>
          <w:spacing w:val="-8"/>
        </w:rPr>
        <w:t> </w:t>
      </w:r>
      <w:r>
        <w:rPr/>
        <w:t>selling</w:t>
      </w:r>
      <w:r>
        <w:rPr>
          <w:spacing w:val="-9"/>
        </w:rPr>
        <w:t> </w:t>
      </w:r>
      <w:r>
        <w:rPr/>
        <w:t>options.</w:t>
      </w:r>
      <w:r>
        <w:rPr>
          <w:spacing w:val="-9"/>
        </w:rPr>
        <w:t> </w:t>
      </w:r>
      <w:r>
        <w:rPr/>
        <w:t>It is simply our belief that after all our years in the </w:t>
      </w:r>
      <w:r>
        <w:rPr>
          <w:spacing w:val="-4"/>
        </w:rPr>
        <w:t>industry, </w:t>
      </w:r>
      <w:r>
        <w:rPr/>
        <w:t>all the fundamental and technical analysis, the backwards double-butterﬂy spreads, Brazilian freezes, mad cows, and credit crunches, this is the only</w:t>
      </w:r>
      <w:r>
        <w:rPr>
          <w:spacing w:val="-4"/>
        </w:rPr>
        <w:t> </w:t>
      </w:r>
      <w:r>
        <w:rPr/>
        <w:t>way</w:t>
      </w:r>
      <w:r>
        <w:rPr>
          <w:spacing w:val="-4"/>
        </w:rPr>
        <w:t> </w:t>
      </w:r>
      <w:r>
        <w:rPr/>
        <w:t>we’ve</w:t>
      </w:r>
      <w:r>
        <w:rPr>
          <w:spacing w:val="-4"/>
        </w:rPr>
        <w:t> </w:t>
      </w:r>
      <w:r>
        <w:rPr/>
        <w:t>found</w:t>
      </w:r>
      <w:r>
        <w:rPr>
          <w:spacing w:val="-4"/>
        </w:rPr>
        <w:t> </w:t>
      </w:r>
      <w:r>
        <w:rPr/>
        <w:t>to</w:t>
      </w:r>
      <w:r>
        <w:rPr>
          <w:spacing w:val="-4"/>
        </w:rPr>
        <w:t> </w:t>
      </w:r>
      <w:r>
        <w:rPr/>
        <w:t>proﬁt</w:t>
      </w:r>
      <w:r>
        <w:rPr>
          <w:spacing w:val="-4"/>
        </w:rPr>
        <w:t> </w:t>
      </w:r>
      <w:r>
        <w:rPr/>
        <w:t>consistently</w:t>
      </w:r>
      <w:r>
        <w:rPr>
          <w:spacing w:val="-4"/>
        </w:rPr>
        <w:t> </w:t>
      </w:r>
      <w:r>
        <w:rPr/>
        <w:t>in</w:t>
      </w:r>
      <w:r>
        <w:rPr>
          <w:spacing w:val="-4"/>
        </w:rPr>
        <w:t> </w:t>
      </w:r>
      <w:r>
        <w:rPr/>
        <w:t>the</w:t>
      </w:r>
      <w:r>
        <w:rPr>
          <w:spacing w:val="-4"/>
        </w:rPr>
        <w:t> </w:t>
      </w:r>
      <w:r>
        <w:rPr/>
        <w:t>futures</w:t>
      </w:r>
      <w:r>
        <w:rPr>
          <w:spacing w:val="-4"/>
        </w:rPr>
        <w:t> </w:t>
      </w:r>
      <w:r>
        <w:rPr/>
        <w:t>market.</w:t>
      </w:r>
    </w:p>
    <w:p>
      <w:pPr>
        <w:pStyle w:val="BodyText"/>
        <w:spacing w:line="206" w:lineRule="auto"/>
        <w:ind w:left="149" w:right="127" w:firstLine="480"/>
        <w:jc w:val="both"/>
      </w:pPr>
      <w:r>
        <w:rPr/>
        <w:t>The</w:t>
      </w:r>
      <w:r>
        <w:rPr>
          <w:spacing w:val="-12"/>
        </w:rPr>
        <w:t> </w:t>
      </w:r>
      <w:r>
        <w:rPr/>
        <w:t>information</w:t>
      </w:r>
      <w:r>
        <w:rPr>
          <w:spacing w:val="-12"/>
        </w:rPr>
        <w:t> </w:t>
      </w:r>
      <w:r>
        <w:rPr/>
        <w:t>in</w:t>
      </w:r>
      <w:r>
        <w:rPr>
          <w:spacing w:val="-11"/>
        </w:rPr>
        <w:t> </w:t>
      </w:r>
      <w:r>
        <w:rPr/>
        <w:t>this</w:t>
      </w:r>
      <w:r>
        <w:rPr>
          <w:spacing w:val="-12"/>
        </w:rPr>
        <w:t> </w:t>
      </w:r>
      <w:r>
        <w:rPr/>
        <w:t>book</w:t>
      </w:r>
      <w:r>
        <w:rPr>
          <w:spacing w:val="-12"/>
        </w:rPr>
        <w:t> </w:t>
      </w:r>
      <w:r>
        <w:rPr/>
        <w:t>is</w:t>
      </w:r>
      <w:r>
        <w:rPr>
          <w:spacing w:val="-11"/>
        </w:rPr>
        <w:t> </w:t>
      </w:r>
      <w:r>
        <w:rPr/>
        <w:t>divided</w:t>
      </w:r>
      <w:r>
        <w:rPr>
          <w:spacing w:val="-12"/>
        </w:rPr>
        <w:t> </w:t>
      </w:r>
      <w:r>
        <w:rPr/>
        <w:t>into</w:t>
      </w:r>
      <w:r>
        <w:rPr>
          <w:spacing w:val="-11"/>
        </w:rPr>
        <w:t> </w:t>
      </w:r>
      <w:r>
        <w:rPr/>
        <w:t>four</w:t>
      </w:r>
      <w:r>
        <w:rPr>
          <w:spacing w:val="-12"/>
        </w:rPr>
        <w:t> </w:t>
      </w:r>
      <w:r>
        <w:rPr/>
        <w:t>parts,</w:t>
      </w:r>
      <w:r>
        <w:rPr>
          <w:spacing w:val="-12"/>
        </w:rPr>
        <w:t> </w:t>
      </w:r>
      <w:r>
        <w:rPr/>
        <w:t>with</w:t>
      </w:r>
      <w:r>
        <w:rPr>
          <w:spacing w:val="-11"/>
        </w:rPr>
        <w:t> </w:t>
      </w:r>
      <w:r>
        <w:rPr/>
        <w:t>each part containing four to ﬁve chapters. Part I explains why option sell- ing</w:t>
      </w:r>
      <w:r>
        <w:rPr>
          <w:spacing w:val="-13"/>
        </w:rPr>
        <w:t> </w:t>
      </w:r>
      <w:r>
        <w:rPr/>
        <w:t>is</w:t>
      </w:r>
      <w:r>
        <w:rPr>
          <w:spacing w:val="-13"/>
        </w:rPr>
        <w:t> </w:t>
      </w:r>
      <w:r>
        <w:rPr/>
        <w:t>such</w:t>
      </w:r>
      <w:r>
        <w:rPr>
          <w:spacing w:val="-13"/>
        </w:rPr>
        <w:t> </w:t>
      </w:r>
      <w:r>
        <w:rPr/>
        <w:t>an</w:t>
      </w:r>
      <w:r>
        <w:rPr>
          <w:spacing w:val="-13"/>
        </w:rPr>
        <w:t> </w:t>
      </w:r>
      <w:r>
        <w:rPr/>
        <w:t>effective</w:t>
      </w:r>
      <w:r>
        <w:rPr>
          <w:spacing w:val="-13"/>
        </w:rPr>
        <w:t> </w:t>
      </w:r>
      <w:r>
        <w:rPr/>
        <w:t>strategy</w:t>
      </w:r>
      <w:r>
        <w:rPr>
          <w:spacing w:val="-13"/>
        </w:rPr>
        <w:t> </w:t>
      </w:r>
      <w:r>
        <w:rPr/>
        <w:t>and</w:t>
      </w:r>
      <w:r>
        <w:rPr>
          <w:spacing w:val="-13"/>
        </w:rPr>
        <w:t> </w:t>
      </w:r>
      <w:r>
        <w:rPr/>
        <w:t>covers</w:t>
      </w:r>
      <w:r>
        <w:rPr>
          <w:spacing w:val="-13"/>
        </w:rPr>
        <w:t> </w:t>
      </w:r>
      <w:r>
        <w:rPr/>
        <w:t>the</w:t>
      </w:r>
      <w:r>
        <w:rPr>
          <w:spacing w:val="-13"/>
        </w:rPr>
        <w:t> </w:t>
      </w:r>
      <w:r>
        <w:rPr/>
        <w:t>basic</w:t>
      </w:r>
      <w:r>
        <w:rPr>
          <w:spacing w:val="-13"/>
        </w:rPr>
        <w:t> </w:t>
      </w:r>
      <w:r>
        <w:rPr/>
        <w:t>mechanics</w:t>
      </w:r>
      <w:r>
        <w:rPr>
          <w:spacing w:val="-13"/>
        </w:rPr>
        <w:t> </w:t>
      </w:r>
      <w:r>
        <w:rPr/>
        <w:t>of</w:t>
      </w:r>
      <w:r>
        <w:rPr>
          <w:spacing w:val="-13"/>
        </w:rPr>
        <w:t> </w:t>
      </w:r>
      <w:r>
        <w:rPr/>
        <w:t>sell- ing time premium, how options work, and the often-misunderstood subject of margins on short options. Part II explores our recom- mended core strategies for selling options, uncovers some common myths about effective option-writing techniques, points out key fac- tors to consider when selling premium, covers the all-too-important subject of risk control, and simpliﬁes volatility for the average </w:t>
      </w:r>
      <w:r>
        <w:rPr>
          <w:spacing w:val="-3"/>
        </w:rPr>
        <w:t>investor. </w:t>
      </w:r>
      <w:r>
        <w:rPr/>
        <w:t>Part III is all about analyzing and selecting the optimal mar- kets for selling options. These are observations and techniques that we have come to realize are the most important in determining suc- cess or failure in option selling. And </w:t>
      </w:r>
      <w:r>
        <w:rPr>
          <w:spacing w:val="-5"/>
        </w:rPr>
        <w:t>ﬁnally, </w:t>
      </w:r>
      <w:r>
        <w:rPr/>
        <w:t>Part IV covers how you can get started in selling options by discussing how to structure your portfolio, and ﬁnd the right </w:t>
      </w:r>
      <w:r>
        <w:rPr>
          <w:spacing w:val="-4"/>
        </w:rPr>
        <w:t>broker, </w:t>
      </w:r>
      <w:r>
        <w:rPr/>
        <w:t>answering some common ques- tions</w:t>
      </w:r>
      <w:r>
        <w:rPr>
          <w:spacing w:val="-6"/>
        </w:rPr>
        <w:t> </w:t>
      </w:r>
      <w:r>
        <w:rPr/>
        <w:t>about</w:t>
      </w:r>
      <w:r>
        <w:rPr>
          <w:spacing w:val="-5"/>
        </w:rPr>
        <w:t> </w:t>
      </w:r>
      <w:r>
        <w:rPr/>
        <w:t>selling</w:t>
      </w:r>
      <w:r>
        <w:rPr>
          <w:spacing w:val="-5"/>
        </w:rPr>
        <w:t> </w:t>
      </w:r>
      <w:r>
        <w:rPr/>
        <w:t>time</w:t>
      </w:r>
      <w:r>
        <w:rPr>
          <w:spacing w:val="-5"/>
        </w:rPr>
        <w:t> </w:t>
      </w:r>
      <w:r>
        <w:rPr/>
        <w:t>premium,</w:t>
      </w:r>
      <w:r>
        <w:rPr>
          <w:spacing w:val="-5"/>
        </w:rPr>
        <w:t> </w:t>
      </w:r>
      <w:r>
        <w:rPr/>
        <w:t>and</w:t>
      </w:r>
      <w:r>
        <w:rPr>
          <w:spacing w:val="-5"/>
        </w:rPr>
        <w:t> </w:t>
      </w:r>
      <w:r>
        <w:rPr/>
        <w:t>helping</w:t>
      </w:r>
      <w:r>
        <w:rPr>
          <w:spacing w:val="-5"/>
        </w:rPr>
        <w:t> </w:t>
      </w:r>
      <w:r>
        <w:rPr/>
        <w:t>you</w:t>
      </w:r>
      <w:r>
        <w:rPr>
          <w:spacing w:val="-5"/>
        </w:rPr>
        <w:t> </w:t>
      </w:r>
      <w:r>
        <w:rPr/>
        <w:t>avoid</w:t>
      </w:r>
      <w:r>
        <w:rPr>
          <w:spacing w:val="-5"/>
        </w:rPr>
        <w:t> </w:t>
      </w:r>
      <w:r>
        <w:rPr/>
        <w:t>some</w:t>
      </w:r>
      <w:r>
        <w:rPr>
          <w:spacing w:val="-5"/>
        </w:rPr>
        <w:t> </w:t>
      </w:r>
      <w:r>
        <w:rPr/>
        <w:t>of</w:t>
      </w:r>
      <w:r>
        <w:rPr>
          <w:spacing w:val="-5"/>
        </w:rPr>
        <w:t> </w:t>
      </w:r>
      <w:r>
        <w:rPr/>
        <w:t>the common</w:t>
      </w:r>
      <w:r>
        <w:rPr>
          <w:spacing w:val="-2"/>
        </w:rPr>
        <w:t> </w:t>
      </w:r>
      <w:r>
        <w:rPr/>
        <w:t>pitfalls.</w:t>
      </w:r>
    </w:p>
    <w:p>
      <w:pPr>
        <w:pStyle w:val="BodyText"/>
        <w:spacing w:line="227" w:lineRule="exact"/>
        <w:ind w:left="629"/>
        <w:jc w:val="both"/>
      </w:pPr>
      <w:r>
        <w:rPr/>
        <w:t>Writing options may not be the Holy Grail of futures trading but,</w:t>
      </w:r>
    </w:p>
    <w:p>
      <w:pPr>
        <w:pStyle w:val="BodyText"/>
        <w:spacing w:line="206" w:lineRule="auto" w:before="1"/>
        <w:ind w:left="149" w:right="124"/>
        <w:jc w:val="both"/>
      </w:pPr>
      <w:r>
        <w:rPr/>
        <w:t>in our opinion, it’s the next best thing. </w:t>
      </w:r>
      <w:r>
        <w:rPr>
          <w:spacing w:val="-11"/>
        </w:rPr>
        <w:t>We </w:t>
      </w:r>
      <w:r>
        <w:rPr/>
        <w:t>originally wrote this book to help you to make </w:t>
      </w:r>
      <w:r>
        <w:rPr>
          <w:spacing w:val="-5"/>
        </w:rPr>
        <w:t>money. </w:t>
      </w:r>
      <w:r>
        <w:rPr/>
        <w:t>This revised and updated edition is </w:t>
      </w:r>
      <w:r>
        <w:rPr>
          <w:spacing w:val="-4"/>
        </w:rPr>
        <w:t>pub- </w:t>
      </w:r>
      <w:r>
        <w:rPr/>
        <w:t>lished to help you make more of it. </w:t>
      </w:r>
      <w:r>
        <w:rPr>
          <w:spacing w:val="-11"/>
        </w:rPr>
        <w:t>We </w:t>
      </w:r>
      <w:r>
        <w:rPr/>
        <w:t>will consider it a success if it achieves that end.</w:t>
      </w:r>
    </w:p>
    <w:p>
      <w:pPr>
        <w:pStyle w:val="BodyText"/>
        <w:spacing w:before="7"/>
        <w:rPr>
          <w:sz w:val="11"/>
        </w:rPr>
      </w:pPr>
    </w:p>
    <w:p>
      <w:pPr>
        <w:pStyle w:val="BodyText"/>
        <w:spacing w:line="206" w:lineRule="auto" w:before="96"/>
        <w:ind w:left="5158" w:right="127" w:firstLine="330"/>
        <w:jc w:val="right"/>
      </w:pPr>
      <w:r>
        <w:rPr/>
        <w:t>James Cordier Michael Gross February 15, 2009</w:t>
      </w:r>
    </w:p>
    <w:p>
      <w:pPr>
        <w:spacing w:after="0" w:line="206" w:lineRule="auto"/>
        <w:jc w:val="right"/>
        <w:sectPr>
          <w:pgSz w:w="8180" w:h="12980"/>
          <w:pgMar w:top="620" w:bottom="280" w:left="580" w:right="600"/>
        </w:sectPr>
      </w:pPr>
    </w:p>
    <w:p>
      <w:pPr>
        <w:tabs>
          <w:tab w:pos="6869" w:val="left" w:leader="none"/>
        </w:tabs>
        <w:spacing w:line="252" w:lineRule="auto" w:before="39"/>
        <w:ind w:left="1349" w:right="127" w:hanging="1200"/>
        <w:jc w:val="left"/>
        <w:rPr>
          <w:rFonts w:ascii="Verdana" w:hAnsi="Verdana"/>
          <w:b/>
          <w:sz w:val="48"/>
        </w:rPr>
      </w:pPr>
      <w:bookmarkStart w:name="Part I: Selling Options—Why and How It W" w:id="4"/>
      <w:bookmarkEnd w:id="4"/>
      <w:r>
        <w:rPr/>
      </w:r>
      <w:bookmarkStart w:name="_bookmark1" w:id="5"/>
      <w:bookmarkEnd w:id="5"/>
      <w:r>
        <w:rPr/>
      </w:r>
      <w:r>
        <w:rPr>
          <w:rFonts w:ascii="Trebuchet MS" w:hAnsi="Trebuchet MS"/>
          <w:w w:val="85"/>
          <w:sz w:val="36"/>
          <w:u w:val="single"/>
        </w:rPr>
        <w:t>P</w:t>
      </w:r>
      <w:r>
        <w:rPr>
          <w:rFonts w:ascii="Trebuchet MS" w:hAnsi="Trebuchet MS"/>
          <w:spacing w:val="-38"/>
          <w:w w:val="85"/>
          <w:sz w:val="36"/>
          <w:u w:val="single"/>
        </w:rPr>
        <w:t> </w:t>
      </w:r>
      <w:r>
        <w:rPr>
          <w:rFonts w:ascii="Trebuchet MS" w:hAnsi="Trebuchet MS"/>
          <w:w w:val="85"/>
          <w:sz w:val="36"/>
          <w:u w:val="single"/>
        </w:rPr>
        <w:t>A</w:t>
      </w:r>
      <w:r>
        <w:rPr>
          <w:rFonts w:ascii="Trebuchet MS" w:hAnsi="Trebuchet MS"/>
          <w:spacing w:val="-27"/>
          <w:w w:val="85"/>
          <w:sz w:val="36"/>
          <w:u w:val="single"/>
        </w:rPr>
        <w:t> </w:t>
      </w:r>
      <w:r>
        <w:rPr>
          <w:rFonts w:ascii="Trebuchet MS" w:hAnsi="Trebuchet MS"/>
          <w:w w:val="85"/>
          <w:sz w:val="36"/>
          <w:u w:val="single"/>
        </w:rPr>
        <w:t>R</w:t>
      </w:r>
      <w:r>
        <w:rPr>
          <w:rFonts w:ascii="Trebuchet MS" w:hAnsi="Trebuchet MS"/>
          <w:spacing w:val="-33"/>
          <w:w w:val="85"/>
          <w:sz w:val="36"/>
          <w:u w:val="single"/>
        </w:rPr>
        <w:t> </w:t>
      </w:r>
      <w:r>
        <w:rPr>
          <w:rFonts w:ascii="Trebuchet MS" w:hAnsi="Trebuchet MS"/>
          <w:w w:val="85"/>
          <w:sz w:val="36"/>
          <w:u w:val="single"/>
        </w:rPr>
        <w:t>T</w:t>
      </w:r>
      <w:r>
        <w:rPr>
          <w:rFonts w:ascii="Trebuchet MS" w:hAnsi="Trebuchet MS"/>
          <w:spacing w:val="-44"/>
          <w:w w:val="85"/>
          <w:sz w:val="36"/>
          <w:u w:val="single"/>
        </w:rPr>
        <w:t> </w:t>
      </w:r>
      <w:r>
        <w:rPr>
          <w:rFonts w:ascii="Trebuchet MS" w:hAnsi="Trebuchet MS"/>
          <w:color w:val="B2B2B2"/>
          <w:w w:val="85"/>
          <w:sz w:val="280"/>
          <w:u w:val="single" w:color="000000"/>
        </w:rPr>
        <w:t>I</w:t>
      </w:r>
      <w:r>
        <w:rPr>
          <w:rFonts w:ascii="Trebuchet MS" w:hAnsi="Trebuchet MS"/>
          <w:color w:val="B2B2B2"/>
          <w:sz w:val="280"/>
          <w:u w:val="single" w:color="000000"/>
        </w:rPr>
        <w:tab/>
      </w:r>
      <w:r>
        <w:rPr>
          <w:rFonts w:ascii="Trebuchet MS" w:hAnsi="Trebuchet MS"/>
          <w:color w:val="B2B2B2"/>
          <w:sz w:val="280"/>
        </w:rPr>
        <w:t> </w:t>
      </w:r>
      <w:r>
        <w:rPr>
          <w:rFonts w:ascii="Verdana" w:hAnsi="Verdana"/>
          <w:b/>
          <w:w w:val="80"/>
          <w:sz w:val="48"/>
        </w:rPr>
        <w:t>SELLING OPTIONS—WHY </w:t>
      </w:r>
      <w:r>
        <w:rPr>
          <w:rFonts w:ascii="Verdana" w:hAnsi="Verdana"/>
          <w:b/>
          <w:w w:val="85"/>
          <w:sz w:val="48"/>
        </w:rPr>
        <w:t>AND</w:t>
      </w:r>
      <w:r>
        <w:rPr>
          <w:rFonts w:ascii="Verdana" w:hAnsi="Verdana"/>
          <w:b/>
          <w:spacing w:val="-97"/>
          <w:w w:val="85"/>
          <w:sz w:val="48"/>
        </w:rPr>
        <w:t> </w:t>
      </w:r>
      <w:r>
        <w:rPr>
          <w:rFonts w:ascii="Verdana" w:hAnsi="Verdana"/>
          <w:b/>
          <w:w w:val="85"/>
          <w:sz w:val="48"/>
        </w:rPr>
        <w:t>HOW</w:t>
      </w:r>
      <w:r>
        <w:rPr>
          <w:rFonts w:ascii="Verdana" w:hAnsi="Verdana"/>
          <w:b/>
          <w:spacing w:val="-96"/>
          <w:w w:val="85"/>
          <w:sz w:val="48"/>
        </w:rPr>
        <w:t> </w:t>
      </w:r>
      <w:r>
        <w:rPr>
          <w:rFonts w:ascii="Verdana" w:hAnsi="Verdana"/>
          <w:b/>
          <w:w w:val="85"/>
          <w:sz w:val="48"/>
        </w:rPr>
        <w:t>IT</w:t>
      </w:r>
      <w:r>
        <w:rPr>
          <w:rFonts w:ascii="Verdana" w:hAnsi="Verdana"/>
          <w:b/>
          <w:spacing w:val="-96"/>
          <w:w w:val="85"/>
          <w:sz w:val="48"/>
        </w:rPr>
        <w:t> </w:t>
      </w:r>
      <w:r>
        <w:rPr>
          <w:rFonts w:ascii="Verdana" w:hAnsi="Verdana"/>
          <w:b/>
          <w:w w:val="85"/>
          <w:sz w:val="48"/>
        </w:rPr>
        <w:t>WORKS</w:t>
      </w:r>
    </w:p>
    <w:p>
      <w:pPr>
        <w:spacing w:after="0" w:line="252" w:lineRule="auto"/>
        <w:jc w:val="left"/>
        <w:rPr>
          <w:rFonts w:ascii="Verdana" w:hAnsi="Verdana"/>
          <w:sz w:val="48"/>
        </w:rPr>
        <w:sectPr>
          <w:pgSz w:w="8180" w:h="12980"/>
          <w:pgMar w:top="80" w:bottom="280" w:left="576" w:right="603"/>
        </w:sect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spacing w:before="227"/>
        <w:ind w:left="1908" w:right="0" w:firstLine="0"/>
        <w:jc w:val="left"/>
        <w:rPr>
          <w:rFonts w:ascii="Times New Roman"/>
          <w:i/>
          <w:sz w:val="24"/>
        </w:rPr>
      </w:pPr>
      <w:r>
        <w:rPr>
          <w:rFonts w:ascii="Times New Roman"/>
          <w:i/>
          <w:sz w:val="24"/>
        </w:rPr>
        <w:t>This page intentionally left blank</w:t>
      </w:r>
    </w:p>
    <w:p>
      <w:pPr>
        <w:spacing w:after="0"/>
        <w:jc w:val="left"/>
        <w:rPr>
          <w:rFonts w:ascii="Times New Roman"/>
          <w:sz w:val="24"/>
        </w:rPr>
        <w:sectPr>
          <w:pgSz w:w="8180" w:h="12980"/>
          <w:pgMar w:top="1220" w:bottom="280" w:left="580" w:right="600"/>
        </w:sectPr>
      </w:pPr>
    </w:p>
    <w:p>
      <w:pPr>
        <w:tabs>
          <w:tab w:pos="6869" w:val="left" w:leader="none"/>
        </w:tabs>
        <w:spacing w:before="39"/>
        <w:ind w:left="149" w:right="0" w:firstLine="0"/>
        <w:jc w:val="left"/>
        <w:rPr>
          <w:rFonts w:ascii="Trebuchet MS"/>
          <w:sz w:val="36"/>
        </w:rPr>
      </w:pPr>
      <w:bookmarkStart w:name="Chapter 1 Why Sell Options" w:id="6"/>
      <w:bookmarkEnd w:id="6"/>
      <w:r>
        <w:rPr/>
      </w:r>
      <w:bookmarkStart w:name="_bookmark2" w:id="7"/>
      <w:bookmarkEnd w:id="7"/>
      <w:r>
        <w:rPr/>
      </w:r>
      <w:bookmarkStart w:name="_bookmark3" w:id="8"/>
      <w:bookmarkEnd w:id="8"/>
      <w:r>
        <w:rPr/>
      </w:r>
      <w:r>
        <w:rPr>
          <w:rFonts w:ascii="Trebuchet MS"/>
          <w:color w:val="B2B2B2"/>
          <w:spacing w:val="158"/>
          <w:w w:val="70"/>
          <w:sz w:val="280"/>
          <w:u w:val="single" w:color="000000"/>
        </w:rPr>
        <w:t>1</w:t>
      </w:r>
      <w:r>
        <w:rPr>
          <w:rFonts w:ascii="Trebuchet MS"/>
          <w:w w:val="58"/>
          <w:sz w:val="36"/>
          <w:u w:val="single"/>
        </w:rPr>
        <w:t>C</w:t>
      </w:r>
      <w:r>
        <w:rPr>
          <w:rFonts w:ascii="Trebuchet MS"/>
          <w:spacing w:val="52"/>
          <w:sz w:val="36"/>
          <w:u w:val="single"/>
        </w:rPr>
        <w:t> </w:t>
      </w:r>
      <w:r>
        <w:rPr>
          <w:rFonts w:ascii="Trebuchet MS"/>
          <w:w w:val="62"/>
          <w:sz w:val="36"/>
          <w:u w:val="single"/>
        </w:rPr>
        <w:t>H</w:t>
      </w:r>
      <w:r>
        <w:rPr>
          <w:rFonts w:ascii="Trebuchet MS"/>
          <w:spacing w:val="52"/>
          <w:sz w:val="36"/>
          <w:u w:val="single"/>
        </w:rPr>
        <w:t> </w:t>
      </w:r>
      <w:r>
        <w:rPr>
          <w:rFonts w:ascii="Trebuchet MS"/>
          <w:w w:val="75"/>
          <w:sz w:val="36"/>
          <w:u w:val="single"/>
        </w:rPr>
        <w:t>A</w:t>
      </w:r>
      <w:r>
        <w:rPr>
          <w:rFonts w:ascii="Trebuchet MS"/>
          <w:spacing w:val="52"/>
          <w:sz w:val="36"/>
          <w:u w:val="single"/>
        </w:rPr>
        <w:t> </w:t>
      </w:r>
      <w:r>
        <w:rPr>
          <w:rFonts w:ascii="Trebuchet MS"/>
          <w:w w:val="69"/>
          <w:sz w:val="36"/>
          <w:u w:val="single"/>
        </w:rPr>
        <w:t>P</w:t>
      </w:r>
      <w:r>
        <w:rPr>
          <w:rFonts w:ascii="Trebuchet MS"/>
          <w:spacing w:val="52"/>
          <w:sz w:val="36"/>
          <w:u w:val="single"/>
        </w:rPr>
        <w:t> </w:t>
      </w:r>
      <w:r>
        <w:rPr>
          <w:rFonts w:ascii="Trebuchet MS"/>
          <w:w w:val="60"/>
          <w:sz w:val="36"/>
          <w:u w:val="single"/>
        </w:rPr>
        <w:t>T</w:t>
      </w:r>
      <w:r>
        <w:rPr>
          <w:rFonts w:ascii="Trebuchet MS"/>
          <w:spacing w:val="52"/>
          <w:sz w:val="36"/>
          <w:u w:val="single"/>
        </w:rPr>
        <w:t> </w:t>
      </w:r>
      <w:r>
        <w:rPr>
          <w:rFonts w:ascii="Trebuchet MS"/>
          <w:w w:val="58"/>
          <w:sz w:val="36"/>
          <w:u w:val="single"/>
        </w:rPr>
        <w:t>E</w:t>
      </w:r>
      <w:r>
        <w:rPr>
          <w:rFonts w:ascii="Trebuchet MS"/>
          <w:spacing w:val="52"/>
          <w:sz w:val="36"/>
          <w:u w:val="single"/>
        </w:rPr>
        <w:t> </w:t>
      </w:r>
      <w:r>
        <w:rPr>
          <w:rFonts w:ascii="Trebuchet MS"/>
          <w:w w:val="66"/>
          <w:sz w:val="36"/>
          <w:u w:val="single"/>
        </w:rPr>
        <w:t>R</w:t>
      </w:r>
      <w:r>
        <w:rPr>
          <w:rFonts w:ascii="Trebuchet MS"/>
          <w:sz w:val="36"/>
          <w:u w:val="single"/>
        </w:rPr>
        <w:tab/>
      </w:r>
    </w:p>
    <w:p>
      <w:pPr>
        <w:spacing w:before="426"/>
        <w:ind w:left="1349" w:right="0" w:firstLine="0"/>
        <w:jc w:val="left"/>
        <w:rPr>
          <w:rFonts w:ascii="Verdana"/>
          <w:b/>
          <w:sz w:val="48"/>
        </w:rPr>
      </w:pPr>
      <w:r>
        <w:rPr>
          <w:rFonts w:ascii="Verdana"/>
          <w:b/>
          <w:w w:val="85"/>
          <w:sz w:val="48"/>
        </w:rPr>
        <w:t>Why</w:t>
      </w:r>
      <w:r>
        <w:rPr>
          <w:rFonts w:ascii="Verdana"/>
          <w:b/>
          <w:spacing w:val="-88"/>
          <w:w w:val="85"/>
          <w:sz w:val="48"/>
        </w:rPr>
        <w:t> </w:t>
      </w:r>
      <w:r>
        <w:rPr>
          <w:rFonts w:ascii="Verdana"/>
          <w:b/>
          <w:w w:val="85"/>
          <w:sz w:val="48"/>
        </w:rPr>
        <w:t>Sell</w:t>
      </w:r>
      <w:r>
        <w:rPr>
          <w:rFonts w:ascii="Verdana"/>
          <w:b/>
          <w:spacing w:val="-87"/>
          <w:w w:val="85"/>
          <w:sz w:val="48"/>
        </w:rPr>
        <w:t> </w:t>
      </w:r>
      <w:r>
        <w:rPr>
          <w:rFonts w:ascii="Verdana"/>
          <w:b/>
          <w:w w:val="85"/>
          <w:sz w:val="48"/>
        </w:rPr>
        <w:t>Options</w:t>
      </w: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spacing w:before="1"/>
        <w:rPr>
          <w:rFonts w:ascii="Verdana"/>
          <w:b/>
          <w:sz w:val="25"/>
        </w:rPr>
      </w:pPr>
    </w:p>
    <w:p>
      <w:pPr>
        <w:pStyle w:val="BodyText"/>
        <w:spacing w:line="204" w:lineRule="auto" w:before="150"/>
        <w:ind w:left="149" w:right="129" w:hanging="1"/>
        <w:jc w:val="both"/>
      </w:pPr>
      <w:r>
        <w:rPr>
          <w:rFonts w:ascii="Trebuchet MS" w:hAnsi="Trebuchet MS"/>
          <w:spacing w:val="-3"/>
          <w:sz w:val="36"/>
        </w:rPr>
        <w:t>M</w:t>
      </w:r>
      <w:r>
        <w:rPr>
          <w:spacing w:val="-3"/>
        </w:rPr>
        <w:t>any traders </w:t>
      </w:r>
      <w:r>
        <w:rPr>
          <w:spacing w:val="-4"/>
        </w:rPr>
        <w:t>are </w:t>
      </w:r>
      <w:r>
        <w:rPr/>
        <w:t>at </w:t>
      </w:r>
      <w:r>
        <w:rPr>
          <w:spacing w:val="-3"/>
        </w:rPr>
        <w:t>least vaguely familiar with </w:t>
      </w:r>
      <w:r>
        <w:rPr/>
        <w:t>the </w:t>
      </w:r>
      <w:r>
        <w:rPr>
          <w:spacing w:val="-3"/>
        </w:rPr>
        <w:t>lopsided </w:t>
      </w:r>
      <w:r>
        <w:rPr>
          <w:spacing w:val="-4"/>
        </w:rPr>
        <w:t>percent- </w:t>
      </w:r>
      <w:r>
        <w:rPr>
          <w:spacing w:val="-3"/>
        </w:rPr>
        <w:t>ages </w:t>
      </w:r>
      <w:r>
        <w:rPr>
          <w:spacing w:val="-4"/>
        </w:rPr>
        <w:t>regarding </w:t>
      </w:r>
      <w:r>
        <w:rPr>
          <w:spacing w:val="-3"/>
        </w:rPr>
        <w:t>options expiring worthless. </w:t>
      </w:r>
      <w:r>
        <w:rPr>
          <w:spacing w:val="-9"/>
        </w:rPr>
        <w:t>Yet </w:t>
      </w:r>
      <w:r>
        <w:rPr/>
        <w:t>few </w:t>
      </w:r>
      <w:r>
        <w:rPr>
          <w:spacing w:val="-3"/>
        </w:rPr>
        <w:t>actually know the exact</w:t>
      </w:r>
      <w:r>
        <w:rPr>
          <w:spacing w:val="-7"/>
        </w:rPr>
        <w:t> </w:t>
      </w:r>
      <w:r>
        <w:rPr>
          <w:spacing w:val="-4"/>
        </w:rPr>
        <w:t>percentage,</w:t>
      </w:r>
      <w:r>
        <w:rPr>
          <w:spacing w:val="-6"/>
        </w:rPr>
        <w:t> </w:t>
      </w:r>
      <w:r>
        <w:rPr/>
        <w:t>why</w:t>
      </w:r>
      <w:r>
        <w:rPr>
          <w:spacing w:val="-7"/>
        </w:rPr>
        <w:t> </w:t>
      </w:r>
      <w:r>
        <w:rPr>
          <w:spacing w:val="-3"/>
        </w:rPr>
        <w:t>they</w:t>
      </w:r>
      <w:r>
        <w:rPr>
          <w:spacing w:val="-6"/>
        </w:rPr>
        <w:t> </w:t>
      </w:r>
      <w:r>
        <w:rPr>
          <w:spacing w:val="-4"/>
        </w:rPr>
        <w:t>expire</w:t>
      </w:r>
      <w:r>
        <w:rPr>
          <w:spacing w:val="-7"/>
        </w:rPr>
        <w:t> </w:t>
      </w:r>
      <w:r>
        <w:rPr>
          <w:spacing w:val="-3"/>
        </w:rPr>
        <w:t>worthless,</w:t>
      </w:r>
      <w:r>
        <w:rPr>
          <w:spacing w:val="-6"/>
        </w:rPr>
        <w:t> </w:t>
      </w:r>
      <w:r>
        <w:rPr/>
        <w:t>and</w:t>
      </w:r>
      <w:r>
        <w:rPr>
          <w:spacing w:val="-7"/>
        </w:rPr>
        <w:t> </w:t>
      </w:r>
      <w:r>
        <w:rPr/>
        <w:t>the</w:t>
      </w:r>
      <w:r>
        <w:rPr>
          <w:spacing w:val="-6"/>
        </w:rPr>
        <w:t> </w:t>
      </w:r>
      <w:r>
        <w:rPr>
          <w:spacing w:val="-3"/>
        </w:rPr>
        <w:t>beneﬁts</w:t>
      </w:r>
      <w:r>
        <w:rPr>
          <w:spacing w:val="-7"/>
        </w:rPr>
        <w:t> </w:t>
      </w:r>
      <w:r>
        <w:rPr/>
        <w:t>of</w:t>
      </w:r>
      <w:r>
        <w:rPr>
          <w:spacing w:val="-6"/>
        </w:rPr>
        <w:t> </w:t>
      </w:r>
      <w:r>
        <w:rPr>
          <w:spacing w:val="-3"/>
        </w:rPr>
        <w:t>selling options over buying options </w:t>
      </w:r>
      <w:r>
        <w:rPr/>
        <w:t>or </w:t>
      </w:r>
      <w:r>
        <w:rPr>
          <w:spacing w:val="-3"/>
        </w:rPr>
        <w:t>trading </w:t>
      </w:r>
      <w:r>
        <w:rPr>
          <w:spacing w:val="-4"/>
        </w:rPr>
        <w:t>futures. </w:t>
      </w:r>
      <w:r>
        <w:rPr>
          <w:spacing w:val="-3"/>
        </w:rPr>
        <w:t>Fewer still </w:t>
      </w:r>
      <w:r>
        <w:rPr>
          <w:spacing w:val="-4"/>
        </w:rPr>
        <w:t>are </w:t>
      </w:r>
      <w:r>
        <w:rPr>
          <w:spacing w:val="-3"/>
        </w:rPr>
        <w:t>employ- </w:t>
      </w:r>
      <w:r>
        <w:rPr/>
        <w:t>ing</w:t>
      </w:r>
      <w:r>
        <w:rPr>
          <w:spacing w:val="-10"/>
        </w:rPr>
        <w:t> </w:t>
      </w:r>
      <w:r>
        <w:rPr/>
        <w:t>the</w:t>
      </w:r>
      <w:r>
        <w:rPr>
          <w:spacing w:val="-10"/>
        </w:rPr>
        <w:t> </w:t>
      </w:r>
      <w:r>
        <w:rPr>
          <w:spacing w:val="-3"/>
        </w:rPr>
        <w:t>strategy</w:t>
      </w:r>
      <w:r>
        <w:rPr>
          <w:spacing w:val="-10"/>
        </w:rPr>
        <w:t> </w:t>
      </w:r>
      <w:r>
        <w:rPr/>
        <w:t>of</w:t>
      </w:r>
      <w:r>
        <w:rPr>
          <w:spacing w:val="-9"/>
        </w:rPr>
        <w:t> </w:t>
      </w:r>
      <w:r>
        <w:rPr>
          <w:spacing w:val="-3"/>
        </w:rPr>
        <w:t>selling</w:t>
      </w:r>
      <w:r>
        <w:rPr>
          <w:spacing w:val="-10"/>
        </w:rPr>
        <w:t> </w:t>
      </w:r>
      <w:r>
        <w:rPr>
          <w:spacing w:val="-4"/>
        </w:rPr>
        <w:t>premium.</w:t>
      </w:r>
      <w:r>
        <w:rPr>
          <w:spacing w:val="-10"/>
        </w:rPr>
        <w:t> </w:t>
      </w:r>
      <w:r>
        <w:rPr>
          <w:spacing w:val="-3"/>
        </w:rPr>
        <w:t>Most</w:t>
      </w:r>
      <w:r>
        <w:rPr>
          <w:spacing w:val="-9"/>
        </w:rPr>
        <w:t> </w:t>
      </w:r>
      <w:r>
        <w:rPr>
          <w:spacing w:val="-4"/>
        </w:rPr>
        <w:t>are</w:t>
      </w:r>
      <w:r>
        <w:rPr>
          <w:spacing w:val="-10"/>
        </w:rPr>
        <w:t> </w:t>
      </w:r>
      <w:r>
        <w:rPr>
          <w:spacing w:val="-4"/>
        </w:rPr>
        <w:t>deterred</w:t>
      </w:r>
      <w:r>
        <w:rPr>
          <w:spacing w:val="-10"/>
        </w:rPr>
        <w:t> </w:t>
      </w:r>
      <w:r>
        <w:rPr/>
        <w:t>by</w:t>
      </w:r>
      <w:r>
        <w:rPr>
          <w:spacing w:val="-9"/>
        </w:rPr>
        <w:t> </w:t>
      </w:r>
      <w:r>
        <w:rPr/>
        <w:t>the</w:t>
      </w:r>
      <w:r>
        <w:rPr>
          <w:spacing w:val="-10"/>
        </w:rPr>
        <w:t> </w:t>
      </w:r>
      <w:r>
        <w:rPr>
          <w:spacing w:val="-3"/>
        </w:rPr>
        <w:t>terms</w:t>
      </w:r>
      <w:r>
        <w:rPr>
          <w:spacing w:val="-11"/>
        </w:rPr>
        <w:t> </w:t>
      </w:r>
      <w:r>
        <w:rPr>
          <w:i/>
          <w:spacing w:val="-3"/>
        </w:rPr>
        <w:t>lim- </w:t>
      </w:r>
      <w:r>
        <w:rPr>
          <w:i/>
          <w:spacing w:val="-3"/>
        </w:rPr>
        <w:t>ited</w:t>
      </w:r>
      <w:r>
        <w:rPr>
          <w:i/>
          <w:spacing w:val="-14"/>
        </w:rPr>
        <w:t> </w:t>
      </w:r>
      <w:r>
        <w:rPr>
          <w:i/>
          <w:spacing w:val="-4"/>
        </w:rPr>
        <w:t>proﬁt</w:t>
      </w:r>
      <w:r>
        <w:rPr>
          <w:i/>
          <w:spacing w:val="-13"/>
        </w:rPr>
        <w:t> </w:t>
      </w:r>
      <w:r>
        <w:rPr/>
        <w:t>and</w:t>
      </w:r>
      <w:r>
        <w:rPr>
          <w:spacing w:val="-13"/>
        </w:rPr>
        <w:t> </w:t>
      </w:r>
      <w:r>
        <w:rPr>
          <w:i/>
          <w:spacing w:val="-3"/>
        </w:rPr>
        <w:t>unlimited</w:t>
      </w:r>
      <w:r>
        <w:rPr>
          <w:i/>
          <w:spacing w:val="-13"/>
        </w:rPr>
        <w:t> </w:t>
      </w:r>
      <w:r>
        <w:rPr>
          <w:i/>
          <w:spacing w:val="-3"/>
        </w:rPr>
        <w:t>risk.</w:t>
      </w:r>
      <w:r>
        <w:rPr>
          <w:i/>
          <w:spacing w:val="-14"/>
        </w:rPr>
        <w:t> </w:t>
      </w:r>
      <w:r>
        <w:rPr>
          <w:spacing w:val="-3"/>
        </w:rPr>
        <w:t>This</w:t>
      </w:r>
      <w:r>
        <w:rPr>
          <w:spacing w:val="-13"/>
        </w:rPr>
        <w:t> </w:t>
      </w:r>
      <w:r>
        <w:rPr/>
        <w:t>is</w:t>
      </w:r>
      <w:r>
        <w:rPr>
          <w:spacing w:val="-13"/>
        </w:rPr>
        <w:t> </w:t>
      </w:r>
      <w:r>
        <w:rPr>
          <w:spacing w:val="-3"/>
        </w:rPr>
        <w:t>good</w:t>
      </w:r>
      <w:r>
        <w:rPr>
          <w:spacing w:val="-13"/>
        </w:rPr>
        <w:t> </w:t>
      </w:r>
      <w:r>
        <w:rPr>
          <w:spacing w:val="-3"/>
        </w:rPr>
        <w:t>because</w:t>
      </w:r>
      <w:r>
        <w:rPr>
          <w:spacing w:val="-14"/>
        </w:rPr>
        <w:t> </w:t>
      </w:r>
      <w:r>
        <w:rPr/>
        <w:t>as</w:t>
      </w:r>
      <w:r>
        <w:rPr>
          <w:spacing w:val="-13"/>
        </w:rPr>
        <w:t> </w:t>
      </w:r>
      <w:r>
        <w:rPr/>
        <w:t>an</w:t>
      </w:r>
      <w:r>
        <w:rPr>
          <w:spacing w:val="-13"/>
        </w:rPr>
        <w:t> </w:t>
      </w:r>
      <w:r>
        <w:rPr>
          <w:spacing w:val="-3"/>
        </w:rPr>
        <w:t>option</w:t>
      </w:r>
      <w:r>
        <w:rPr>
          <w:spacing w:val="-13"/>
        </w:rPr>
        <w:t> </w:t>
      </w:r>
      <w:r>
        <w:rPr>
          <w:spacing w:val="-5"/>
        </w:rPr>
        <w:t>seller,</w:t>
      </w:r>
      <w:r>
        <w:rPr>
          <w:spacing w:val="-14"/>
        </w:rPr>
        <w:t> </w:t>
      </w:r>
      <w:r>
        <w:rPr>
          <w:spacing w:val="-3"/>
        </w:rPr>
        <w:t>you need plenty </w:t>
      </w:r>
      <w:r>
        <w:rPr/>
        <w:t>of </w:t>
      </w:r>
      <w:r>
        <w:rPr>
          <w:spacing w:val="-3"/>
        </w:rPr>
        <w:t>traders buying options </w:t>
      </w:r>
      <w:r>
        <w:rPr/>
        <w:t>to </w:t>
      </w:r>
      <w:r>
        <w:rPr>
          <w:spacing w:val="-3"/>
        </w:rPr>
        <w:t>help fund your</w:t>
      </w:r>
      <w:r>
        <w:rPr>
          <w:spacing w:val="-17"/>
        </w:rPr>
        <w:t> </w:t>
      </w:r>
      <w:r>
        <w:rPr>
          <w:spacing w:val="-4"/>
        </w:rPr>
        <w:t>retirement!</w:t>
      </w:r>
    </w:p>
    <w:p>
      <w:pPr>
        <w:pStyle w:val="BodyText"/>
        <w:spacing w:line="206" w:lineRule="auto"/>
        <w:ind w:left="149" w:right="126" w:firstLine="479"/>
        <w:jc w:val="right"/>
      </w:pPr>
      <w:r>
        <w:rPr/>
        <w:t>If</w:t>
      </w:r>
      <w:r>
        <w:rPr>
          <w:spacing w:val="-13"/>
        </w:rPr>
        <w:t> </w:t>
      </w:r>
      <w:r>
        <w:rPr/>
        <w:t>your</w:t>
      </w:r>
      <w:r>
        <w:rPr>
          <w:spacing w:val="-12"/>
        </w:rPr>
        <w:t> </w:t>
      </w:r>
      <w:r>
        <w:rPr/>
        <w:t>goal</w:t>
      </w:r>
      <w:r>
        <w:rPr>
          <w:spacing w:val="-13"/>
        </w:rPr>
        <w:t> </w:t>
      </w:r>
      <w:r>
        <w:rPr/>
        <w:t>is</w:t>
      </w:r>
      <w:r>
        <w:rPr>
          <w:spacing w:val="-12"/>
        </w:rPr>
        <w:t> </w:t>
      </w:r>
      <w:r>
        <w:rPr/>
        <w:t>to</w:t>
      </w:r>
      <w:r>
        <w:rPr>
          <w:spacing w:val="-13"/>
        </w:rPr>
        <w:t> </w:t>
      </w:r>
      <w:r>
        <w:rPr/>
        <w:t>make</w:t>
      </w:r>
      <w:r>
        <w:rPr>
          <w:spacing w:val="-12"/>
        </w:rPr>
        <w:t> </w:t>
      </w:r>
      <w:r>
        <w:rPr>
          <w:i/>
        </w:rPr>
        <w:t>consistent</w:t>
      </w:r>
      <w:r>
        <w:rPr>
          <w:i/>
          <w:spacing w:val="-13"/>
        </w:rPr>
        <w:t> </w:t>
      </w:r>
      <w:r>
        <w:rPr/>
        <w:t>30,</w:t>
      </w:r>
      <w:r>
        <w:rPr>
          <w:spacing w:val="-12"/>
        </w:rPr>
        <w:t> </w:t>
      </w:r>
      <w:r>
        <w:rPr/>
        <w:t>50,</w:t>
      </w:r>
      <w:r>
        <w:rPr>
          <w:spacing w:val="-13"/>
        </w:rPr>
        <w:t> </w:t>
      </w:r>
      <w:r>
        <w:rPr/>
        <w:t>or</w:t>
      </w:r>
      <w:r>
        <w:rPr>
          <w:spacing w:val="-12"/>
        </w:rPr>
        <w:t> </w:t>
      </w:r>
      <w:r>
        <w:rPr/>
        <w:t>even</w:t>
      </w:r>
      <w:r>
        <w:rPr>
          <w:spacing w:val="-13"/>
        </w:rPr>
        <w:t> </w:t>
      </w:r>
      <w:r>
        <w:rPr/>
        <w:t>70</w:t>
      </w:r>
      <w:r>
        <w:rPr>
          <w:spacing w:val="-12"/>
        </w:rPr>
        <w:t> </w:t>
      </w:r>
      <w:r>
        <w:rPr/>
        <w:t>percent</w:t>
      </w:r>
      <w:r>
        <w:rPr>
          <w:spacing w:val="-12"/>
        </w:rPr>
        <w:t> </w:t>
      </w:r>
      <w:r>
        <w:rPr/>
        <w:t>annual</w:t>
      </w:r>
      <w:r>
        <w:rPr>
          <w:spacing w:val="-1"/>
        </w:rPr>
        <w:t> </w:t>
      </w:r>
      <w:r>
        <w:rPr/>
        <w:t>returns,</w:t>
      </w:r>
      <w:r>
        <w:rPr>
          <w:spacing w:val="17"/>
        </w:rPr>
        <w:t> </w:t>
      </w:r>
      <w:r>
        <w:rPr/>
        <w:t>option</w:t>
      </w:r>
      <w:r>
        <w:rPr>
          <w:spacing w:val="18"/>
        </w:rPr>
        <w:t> </w:t>
      </w:r>
      <w:r>
        <w:rPr/>
        <w:t>selling,</w:t>
      </w:r>
      <w:r>
        <w:rPr>
          <w:spacing w:val="17"/>
        </w:rPr>
        <w:t> </w:t>
      </w:r>
      <w:r>
        <w:rPr/>
        <w:t>especially</w:t>
      </w:r>
      <w:r>
        <w:rPr>
          <w:spacing w:val="18"/>
        </w:rPr>
        <w:t> </w:t>
      </w:r>
      <w:r>
        <w:rPr/>
        <w:t>futures</w:t>
      </w:r>
      <w:r>
        <w:rPr>
          <w:spacing w:val="17"/>
        </w:rPr>
        <w:t> </w:t>
      </w:r>
      <w:r>
        <w:rPr/>
        <w:t>option</w:t>
      </w:r>
      <w:r>
        <w:rPr>
          <w:spacing w:val="18"/>
        </w:rPr>
        <w:t> </w:t>
      </w:r>
      <w:r>
        <w:rPr/>
        <w:t>selling,</w:t>
      </w:r>
      <w:r>
        <w:rPr>
          <w:spacing w:val="17"/>
        </w:rPr>
        <w:t> </w:t>
      </w:r>
      <w:r>
        <w:rPr/>
        <w:t>may</w:t>
      </w:r>
      <w:r>
        <w:rPr>
          <w:spacing w:val="18"/>
        </w:rPr>
        <w:t> </w:t>
      </w:r>
      <w:r>
        <w:rPr/>
        <w:t>be</w:t>
      </w:r>
      <w:r>
        <w:rPr>
          <w:spacing w:val="18"/>
        </w:rPr>
        <w:t> </w:t>
      </w:r>
      <w:r>
        <w:rPr/>
        <w:t>for</w:t>
      </w:r>
      <w:r>
        <w:rPr>
          <w:spacing w:val="-1"/>
        </w:rPr>
        <w:t> </w:t>
      </w:r>
      <w:r>
        <w:rPr/>
        <w:t>you.</w:t>
      </w:r>
      <w:r>
        <w:rPr>
          <w:spacing w:val="-5"/>
        </w:rPr>
        <w:t> </w:t>
      </w:r>
      <w:r>
        <w:rPr/>
        <w:t>If</w:t>
      </w:r>
      <w:r>
        <w:rPr>
          <w:spacing w:val="-5"/>
        </w:rPr>
        <w:t> </w:t>
      </w:r>
      <w:r>
        <w:rPr/>
        <w:t>your</w:t>
      </w:r>
      <w:r>
        <w:rPr>
          <w:spacing w:val="-4"/>
        </w:rPr>
        <w:t> </w:t>
      </w:r>
      <w:r>
        <w:rPr/>
        <w:t>goal</w:t>
      </w:r>
      <w:r>
        <w:rPr>
          <w:spacing w:val="-5"/>
        </w:rPr>
        <w:t> </w:t>
      </w:r>
      <w:r>
        <w:rPr/>
        <w:t>is</w:t>
      </w:r>
      <w:r>
        <w:rPr>
          <w:spacing w:val="-4"/>
        </w:rPr>
        <w:t> </w:t>
      </w:r>
      <w:r>
        <w:rPr/>
        <w:t>to</w:t>
      </w:r>
      <w:r>
        <w:rPr>
          <w:spacing w:val="-5"/>
        </w:rPr>
        <w:t> </w:t>
      </w:r>
      <w:r>
        <w:rPr/>
        <w:t>make</w:t>
      </w:r>
      <w:r>
        <w:rPr>
          <w:spacing w:val="-4"/>
        </w:rPr>
        <w:t> </w:t>
      </w:r>
      <w:r>
        <w:rPr/>
        <w:t>200,</w:t>
      </w:r>
      <w:r>
        <w:rPr>
          <w:spacing w:val="-5"/>
        </w:rPr>
        <w:t> </w:t>
      </w:r>
      <w:r>
        <w:rPr/>
        <w:t>300,</w:t>
      </w:r>
      <w:r>
        <w:rPr>
          <w:spacing w:val="-5"/>
        </w:rPr>
        <w:t> </w:t>
      </w:r>
      <w:r>
        <w:rPr/>
        <w:t>or</w:t>
      </w:r>
      <w:r>
        <w:rPr>
          <w:spacing w:val="-4"/>
        </w:rPr>
        <w:t> </w:t>
      </w:r>
      <w:r>
        <w:rPr/>
        <w:t>1000</w:t>
      </w:r>
      <w:r>
        <w:rPr>
          <w:spacing w:val="-5"/>
        </w:rPr>
        <w:t> </w:t>
      </w:r>
      <w:r>
        <w:rPr/>
        <w:t>percent</w:t>
      </w:r>
      <w:r>
        <w:rPr>
          <w:spacing w:val="-4"/>
        </w:rPr>
        <w:t> </w:t>
      </w:r>
      <w:r>
        <w:rPr/>
        <w:t>returns,</w:t>
      </w:r>
      <w:r>
        <w:rPr>
          <w:spacing w:val="-5"/>
        </w:rPr>
        <w:t> </w:t>
      </w:r>
      <w:r>
        <w:rPr/>
        <w:t>like</w:t>
      </w:r>
      <w:r>
        <w:rPr>
          <w:spacing w:val="-4"/>
        </w:rPr>
        <w:t> </w:t>
      </w:r>
      <w:r>
        <w:rPr/>
        <w:t>you</w:t>
      </w:r>
      <w:r>
        <w:rPr>
          <w:spacing w:val="-1"/>
        </w:rPr>
        <w:t> </w:t>
      </w:r>
      <w:r>
        <w:rPr/>
        <w:t>see</w:t>
      </w:r>
      <w:r>
        <w:rPr>
          <w:spacing w:val="15"/>
        </w:rPr>
        <w:t> </w:t>
      </w:r>
      <w:r>
        <w:rPr/>
        <w:t>in</w:t>
      </w:r>
      <w:r>
        <w:rPr>
          <w:spacing w:val="16"/>
        </w:rPr>
        <w:t> </w:t>
      </w:r>
      <w:r>
        <w:rPr/>
        <w:t>all</w:t>
      </w:r>
      <w:r>
        <w:rPr>
          <w:spacing w:val="16"/>
        </w:rPr>
        <w:t> </w:t>
      </w:r>
      <w:r>
        <w:rPr/>
        <w:t>the</w:t>
      </w:r>
      <w:r>
        <w:rPr>
          <w:spacing w:val="16"/>
        </w:rPr>
        <w:t> </w:t>
      </w:r>
      <w:r>
        <w:rPr/>
        <w:t>hyped-up</w:t>
      </w:r>
      <w:r>
        <w:rPr>
          <w:spacing w:val="16"/>
        </w:rPr>
        <w:t> </w:t>
      </w:r>
      <w:r>
        <w:rPr/>
        <w:t>advertising</w:t>
      </w:r>
      <w:r>
        <w:rPr>
          <w:spacing w:val="16"/>
        </w:rPr>
        <w:t> </w:t>
      </w:r>
      <w:r>
        <w:rPr/>
        <w:t>for</w:t>
      </w:r>
      <w:r>
        <w:rPr>
          <w:spacing w:val="16"/>
        </w:rPr>
        <w:t> </w:t>
      </w:r>
      <w:r>
        <w:rPr/>
        <w:t>futures</w:t>
      </w:r>
      <w:r>
        <w:rPr>
          <w:spacing w:val="16"/>
        </w:rPr>
        <w:t> </w:t>
      </w:r>
      <w:r>
        <w:rPr/>
        <w:t>trading</w:t>
      </w:r>
      <w:r>
        <w:rPr>
          <w:spacing w:val="16"/>
        </w:rPr>
        <w:t> </w:t>
      </w:r>
      <w:r>
        <w:rPr/>
        <w:t>systems,</w:t>
      </w:r>
      <w:r>
        <w:rPr>
          <w:spacing w:val="16"/>
        </w:rPr>
        <w:t> </w:t>
      </w:r>
      <w:r>
        <w:rPr/>
        <w:t>put</w:t>
      </w:r>
      <w:r>
        <w:rPr>
          <w:spacing w:val="-1"/>
        </w:rPr>
        <w:t> </w:t>
      </w:r>
      <w:r>
        <w:rPr/>
        <w:t>this</w:t>
      </w:r>
      <w:r>
        <w:rPr>
          <w:spacing w:val="7"/>
        </w:rPr>
        <w:t> </w:t>
      </w:r>
      <w:r>
        <w:rPr/>
        <w:t>book</w:t>
      </w:r>
      <w:r>
        <w:rPr>
          <w:spacing w:val="8"/>
        </w:rPr>
        <w:t> </w:t>
      </w:r>
      <w:r>
        <w:rPr/>
        <w:t>down</w:t>
      </w:r>
      <w:r>
        <w:rPr>
          <w:spacing w:val="7"/>
        </w:rPr>
        <w:t> </w:t>
      </w:r>
      <w:r>
        <w:rPr/>
        <w:t>and</w:t>
      </w:r>
      <w:r>
        <w:rPr>
          <w:spacing w:val="8"/>
        </w:rPr>
        <w:t> </w:t>
      </w:r>
      <w:r>
        <w:rPr/>
        <w:t>go</w:t>
      </w:r>
      <w:r>
        <w:rPr>
          <w:spacing w:val="7"/>
        </w:rPr>
        <w:t> </w:t>
      </w:r>
      <w:r>
        <w:rPr/>
        <w:t>invest</w:t>
      </w:r>
      <w:r>
        <w:rPr>
          <w:spacing w:val="8"/>
        </w:rPr>
        <w:t> </w:t>
      </w:r>
      <w:r>
        <w:rPr/>
        <w:t>your</w:t>
      </w:r>
      <w:r>
        <w:rPr>
          <w:spacing w:val="7"/>
        </w:rPr>
        <w:t> </w:t>
      </w:r>
      <w:r>
        <w:rPr/>
        <w:t>money</w:t>
      </w:r>
      <w:r>
        <w:rPr>
          <w:spacing w:val="8"/>
        </w:rPr>
        <w:t> </w:t>
      </w:r>
      <w:r>
        <w:rPr/>
        <w:t>in</w:t>
      </w:r>
      <w:r>
        <w:rPr>
          <w:spacing w:val="7"/>
        </w:rPr>
        <w:t> </w:t>
      </w:r>
      <w:r>
        <w:rPr/>
        <w:t>some</w:t>
      </w:r>
      <w:r>
        <w:rPr>
          <w:spacing w:val="8"/>
        </w:rPr>
        <w:t> </w:t>
      </w:r>
      <w:r>
        <w:rPr/>
        <w:t>lottery</w:t>
      </w:r>
      <w:r>
        <w:rPr>
          <w:spacing w:val="7"/>
        </w:rPr>
        <w:t> </w:t>
      </w:r>
      <w:r>
        <w:rPr/>
        <w:t>tickets</w:t>
      </w:r>
      <w:r>
        <w:rPr>
          <w:spacing w:val="8"/>
        </w:rPr>
        <w:t> </w:t>
      </w:r>
      <w:r>
        <w:rPr/>
        <w:t>or</w:t>
      </w:r>
      <w:r>
        <w:rPr>
          <w:spacing w:val="-1"/>
        </w:rPr>
        <w:t> </w:t>
      </w:r>
      <w:r>
        <w:rPr/>
        <w:t>head</w:t>
      </w:r>
      <w:r>
        <w:rPr>
          <w:spacing w:val="-4"/>
        </w:rPr>
        <w:t> </w:t>
      </w:r>
      <w:r>
        <w:rPr/>
        <w:t>to</w:t>
      </w:r>
      <w:r>
        <w:rPr>
          <w:spacing w:val="-4"/>
        </w:rPr>
        <w:t> </w:t>
      </w:r>
      <w:r>
        <w:rPr>
          <w:spacing w:val="-5"/>
        </w:rPr>
        <w:t>Vegas.</w:t>
      </w:r>
      <w:r>
        <w:rPr>
          <w:spacing w:val="-4"/>
        </w:rPr>
        <w:t> </w:t>
      </w:r>
      <w:r>
        <w:rPr/>
        <w:t>Over</w:t>
      </w:r>
      <w:r>
        <w:rPr>
          <w:spacing w:val="-4"/>
        </w:rPr>
        <w:t> </w:t>
      </w:r>
      <w:r>
        <w:rPr/>
        <w:t>the</w:t>
      </w:r>
      <w:r>
        <w:rPr>
          <w:spacing w:val="-3"/>
        </w:rPr>
        <w:t> </w:t>
      </w:r>
      <w:r>
        <w:rPr/>
        <w:t>long</w:t>
      </w:r>
      <w:r>
        <w:rPr>
          <w:spacing w:val="-4"/>
        </w:rPr>
        <w:t> </w:t>
      </w:r>
      <w:r>
        <w:rPr/>
        <w:t>haul,</w:t>
      </w:r>
      <w:r>
        <w:rPr>
          <w:spacing w:val="-4"/>
        </w:rPr>
        <w:t> </w:t>
      </w:r>
      <w:r>
        <w:rPr/>
        <w:t>your</w:t>
      </w:r>
      <w:r>
        <w:rPr>
          <w:spacing w:val="-4"/>
        </w:rPr>
        <w:t> </w:t>
      </w:r>
      <w:r>
        <w:rPr/>
        <w:t>odds</w:t>
      </w:r>
      <w:r>
        <w:rPr>
          <w:spacing w:val="-3"/>
        </w:rPr>
        <w:t> </w:t>
      </w:r>
      <w:r>
        <w:rPr/>
        <w:t>will</w:t>
      </w:r>
      <w:r>
        <w:rPr>
          <w:spacing w:val="-4"/>
        </w:rPr>
        <w:t> </w:t>
      </w:r>
      <w:r>
        <w:rPr/>
        <w:t>be</w:t>
      </w:r>
      <w:r>
        <w:rPr>
          <w:spacing w:val="-4"/>
        </w:rPr>
        <w:t> </w:t>
      </w:r>
      <w:r>
        <w:rPr/>
        <w:t>about</w:t>
      </w:r>
      <w:r>
        <w:rPr>
          <w:spacing w:val="-4"/>
        </w:rPr>
        <w:t> </w:t>
      </w:r>
      <w:r>
        <w:rPr/>
        <w:t>the</w:t>
      </w:r>
      <w:r>
        <w:rPr>
          <w:spacing w:val="-3"/>
        </w:rPr>
        <w:t> </w:t>
      </w:r>
      <w:r>
        <w:rPr/>
        <w:t>same.</w:t>
      </w:r>
      <w:r>
        <w:rPr>
          <w:spacing w:val="-1"/>
        </w:rPr>
        <w:t> </w:t>
      </w:r>
      <w:r>
        <w:rPr/>
        <w:t>This chapter lists the primary beneﬁts and drawbacks</w:t>
      </w:r>
      <w:r>
        <w:rPr>
          <w:spacing w:val="32"/>
        </w:rPr>
        <w:t> </w:t>
      </w:r>
      <w:r>
        <w:rPr/>
        <w:t>to</w:t>
      </w:r>
      <w:r>
        <w:rPr>
          <w:spacing w:val="4"/>
        </w:rPr>
        <w:t> </w:t>
      </w:r>
      <w:r>
        <w:rPr/>
        <w:t>selling</w:t>
      </w:r>
      <w:r>
        <w:rPr>
          <w:spacing w:val="-1"/>
        </w:rPr>
        <w:t> </w:t>
      </w:r>
      <w:r>
        <w:rPr/>
        <w:t>options. Before you learn the </w:t>
      </w:r>
      <w:r>
        <w:rPr>
          <w:i/>
        </w:rPr>
        <w:t>how</w:t>
      </w:r>
      <w:r>
        <w:rPr/>
        <w:t>, you must understand the</w:t>
      </w:r>
      <w:r>
        <w:rPr>
          <w:spacing w:val="-20"/>
        </w:rPr>
        <w:t> </w:t>
      </w:r>
      <w:r>
        <w:rPr>
          <w:i/>
          <w:spacing w:val="-3"/>
        </w:rPr>
        <w:t>why.</w:t>
      </w:r>
      <w:r>
        <w:rPr>
          <w:i/>
          <w:spacing w:val="-1"/>
        </w:rPr>
        <w:t> </w:t>
      </w:r>
      <w:r>
        <w:rPr/>
        <w:t>The</w:t>
      </w:r>
      <w:r>
        <w:rPr>
          <w:spacing w:val="-1"/>
        </w:rPr>
        <w:t> </w:t>
      </w:r>
      <w:r>
        <w:rPr/>
        <w:t>beneﬁts</w:t>
      </w:r>
      <w:r>
        <w:rPr>
          <w:spacing w:val="6"/>
        </w:rPr>
        <w:t> </w:t>
      </w:r>
      <w:r>
        <w:rPr/>
        <w:t>are</w:t>
      </w:r>
      <w:r>
        <w:rPr>
          <w:spacing w:val="7"/>
        </w:rPr>
        <w:t> </w:t>
      </w:r>
      <w:r>
        <w:rPr/>
        <w:t>numerous</w:t>
      </w:r>
      <w:r>
        <w:rPr>
          <w:spacing w:val="6"/>
        </w:rPr>
        <w:t> </w:t>
      </w:r>
      <w:r>
        <w:rPr/>
        <w:t>and</w:t>
      </w:r>
      <w:r>
        <w:rPr>
          <w:spacing w:val="7"/>
        </w:rPr>
        <w:t> </w:t>
      </w:r>
      <w:r>
        <w:rPr/>
        <w:t>should</w:t>
      </w:r>
      <w:r>
        <w:rPr>
          <w:spacing w:val="6"/>
        </w:rPr>
        <w:t> </w:t>
      </w:r>
      <w:r>
        <w:rPr/>
        <w:t>give</w:t>
      </w:r>
      <w:r>
        <w:rPr>
          <w:spacing w:val="7"/>
        </w:rPr>
        <w:t> </w:t>
      </w:r>
      <w:r>
        <w:rPr/>
        <w:t>you</w:t>
      </w:r>
      <w:r>
        <w:rPr>
          <w:spacing w:val="6"/>
        </w:rPr>
        <w:t> </w:t>
      </w:r>
      <w:r>
        <w:rPr/>
        <w:t>all</w:t>
      </w:r>
      <w:r>
        <w:rPr>
          <w:spacing w:val="7"/>
        </w:rPr>
        <w:t> </w:t>
      </w:r>
      <w:r>
        <w:rPr/>
        <w:t>the</w:t>
      </w:r>
      <w:r>
        <w:rPr>
          <w:spacing w:val="6"/>
        </w:rPr>
        <w:t> </w:t>
      </w:r>
      <w:r>
        <w:rPr/>
        <w:t>whys</w:t>
      </w:r>
      <w:r>
        <w:rPr>
          <w:spacing w:val="7"/>
        </w:rPr>
        <w:t> </w:t>
      </w:r>
      <w:r>
        <w:rPr/>
        <w:t>you’ll</w:t>
      </w:r>
      <w:r>
        <w:rPr>
          <w:spacing w:val="7"/>
        </w:rPr>
        <w:t> </w:t>
      </w:r>
      <w:r>
        <w:rPr/>
        <w:t>need</w:t>
      </w:r>
    </w:p>
    <w:p>
      <w:pPr>
        <w:pStyle w:val="BodyText"/>
        <w:spacing w:line="259" w:lineRule="exact"/>
        <w:ind w:left="149"/>
        <w:jc w:val="both"/>
      </w:pPr>
      <w:r>
        <w:rPr/>
        <w:t>to get started.</w:t>
      </w:r>
    </w:p>
    <w:p>
      <w:pPr>
        <w:pStyle w:val="BodyText"/>
        <w:spacing w:before="4"/>
        <w:rPr>
          <w:sz w:val="28"/>
        </w:rPr>
      </w:pPr>
    </w:p>
    <w:p>
      <w:pPr>
        <w:spacing w:before="0"/>
        <w:ind w:left="149" w:right="0" w:firstLine="0"/>
        <w:jc w:val="both"/>
        <w:rPr>
          <w:rFonts w:ascii="Verdana"/>
          <w:b/>
          <w:sz w:val="24"/>
        </w:rPr>
      </w:pPr>
      <w:r>
        <w:rPr>
          <w:rFonts w:ascii="Verdana"/>
          <w:b/>
          <w:w w:val="80"/>
          <w:sz w:val="24"/>
        </w:rPr>
        <w:t>BENEFIT 1: THE ODDS ARE IN YOUR FAVOR</w:t>
      </w:r>
    </w:p>
    <w:p>
      <w:pPr>
        <w:pStyle w:val="BodyText"/>
        <w:spacing w:line="206" w:lineRule="auto" w:before="122"/>
        <w:ind w:right="127"/>
        <w:jc w:val="right"/>
      </w:pPr>
      <w:r>
        <w:rPr/>
        <w:t>The fact is that most options do expire worthless and this has been conﬁrmed by statistics. However, let’s clarify this statistic. The actual</w:t>
      </w:r>
    </w:p>
    <w:p>
      <w:pPr>
        <w:spacing w:before="5"/>
        <w:ind w:left="0" w:right="127" w:firstLine="0"/>
        <w:jc w:val="right"/>
        <w:rPr>
          <w:b/>
          <w:sz w:val="18"/>
        </w:rPr>
      </w:pPr>
      <w:r>
        <w:rPr>
          <w:b/>
          <w:sz w:val="18"/>
        </w:rPr>
        <w:t>3</w:t>
      </w:r>
    </w:p>
    <w:p>
      <w:pPr>
        <w:spacing w:after="0"/>
        <w:jc w:val="right"/>
        <w:rPr>
          <w:sz w:val="18"/>
        </w:rPr>
        <w:sectPr>
          <w:pgSz w:w="8180" w:h="12980"/>
          <w:pgMar w:top="0" w:bottom="280" w:left="576" w:right="603"/>
        </w:sectPr>
      </w:pPr>
    </w:p>
    <w:p>
      <w:pPr>
        <w:pStyle w:val="BodyText"/>
        <w:spacing w:before="1"/>
        <w:rPr>
          <w:b/>
          <w:sz w:val="20"/>
        </w:rPr>
      </w:pPr>
    </w:p>
    <w:p>
      <w:pPr>
        <w:pStyle w:val="BodyText"/>
        <w:spacing w:line="206" w:lineRule="auto" w:before="97"/>
        <w:ind w:left="149" w:right="127"/>
        <w:jc w:val="both"/>
      </w:pPr>
      <w:bookmarkStart w:name="_bookmark4" w:id="9"/>
      <w:bookmarkEnd w:id="9"/>
      <w:r>
        <w:rPr/>
      </w:r>
      <w:r>
        <w:rPr/>
        <w:t>ﬁgure is that most options </w:t>
      </w:r>
      <w:r>
        <w:rPr>
          <w:i/>
        </w:rPr>
        <w:t>held to expiration </w:t>
      </w:r>
      <w:r>
        <w:rPr/>
        <w:t>expire worthless. Therefore, when we refer to percentages of options expiring worth- less, we are referring to the options on the board at expiration. Some studies</w:t>
      </w:r>
      <w:r>
        <w:rPr>
          <w:spacing w:val="-12"/>
        </w:rPr>
        <w:t> </w:t>
      </w:r>
      <w:r>
        <w:rPr/>
        <w:t>suggest</w:t>
      </w:r>
      <w:r>
        <w:rPr>
          <w:spacing w:val="-12"/>
        </w:rPr>
        <w:t> </w:t>
      </w:r>
      <w:r>
        <w:rPr/>
        <w:t>that</w:t>
      </w:r>
      <w:r>
        <w:rPr>
          <w:spacing w:val="-12"/>
        </w:rPr>
        <w:t> </w:t>
      </w:r>
      <w:r>
        <w:rPr/>
        <w:t>up</w:t>
      </w:r>
      <w:r>
        <w:rPr>
          <w:spacing w:val="-12"/>
        </w:rPr>
        <w:t> </w:t>
      </w:r>
      <w:r>
        <w:rPr/>
        <w:t>to</w:t>
      </w:r>
      <w:r>
        <w:rPr>
          <w:spacing w:val="-11"/>
        </w:rPr>
        <w:t> </w:t>
      </w:r>
      <w:r>
        <w:rPr/>
        <w:t>60</w:t>
      </w:r>
      <w:r>
        <w:rPr>
          <w:spacing w:val="-12"/>
        </w:rPr>
        <w:t> </w:t>
      </w:r>
      <w:r>
        <w:rPr/>
        <w:t>percent</w:t>
      </w:r>
      <w:r>
        <w:rPr>
          <w:spacing w:val="-12"/>
        </w:rPr>
        <w:t> </w:t>
      </w:r>
      <w:r>
        <w:rPr/>
        <w:t>of</w:t>
      </w:r>
      <w:r>
        <w:rPr>
          <w:spacing w:val="-12"/>
        </w:rPr>
        <w:t> </w:t>
      </w:r>
      <w:r>
        <w:rPr/>
        <w:t>all</w:t>
      </w:r>
      <w:r>
        <w:rPr>
          <w:spacing w:val="-11"/>
        </w:rPr>
        <w:t> </w:t>
      </w:r>
      <w:r>
        <w:rPr/>
        <w:t>options</w:t>
      </w:r>
      <w:r>
        <w:rPr>
          <w:spacing w:val="-12"/>
        </w:rPr>
        <w:t> </w:t>
      </w:r>
      <w:r>
        <w:rPr/>
        <w:t>are</w:t>
      </w:r>
      <w:r>
        <w:rPr>
          <w:spacing w:val="-12"/>
        </w:rPr>
        <w:t> </w:t>
      </w:r>
      <w:r>
        <w:rPr/>
        <w:t>closed</w:t>
      </w:r>
      <w:r>
        <w:rPr>
          <w:spacing w:val="-12"/>
        </w:rPr>
        <w:t> </w:t>
      </w:r>
      <w:r>
        <w:rPr/>
        <w:t>out</w:t>
      </w:r>
      <w:r>
        <w:rPr>
          <w:spacing w:val="-11"/>
        </w:rPr>
        <w:t> </w:t>
      </w:r>
      <w:r>
        <w:rPr/>
        <w:t>prior to</w:t>
      </w:r>
      <w:r>
        <w:rPr>
          <w:spacing w:val="-13"/>
        </w:rPr>
        <w:t> </w:t>
      </w:r>
      <w:r>
        <w:rPr/>
        <w:t>expiration.</w:t>
      </w:r>
      <w:r>
        <w:rPr>
          <w:spacing w:val="-13"/>
        </w:rPr>
        <w:t> </w:t>
      </w:r>
      <w:r>
        <w:rPr>
          <w:spacing w:val="-3"/>
        </w:rPr>
        <w:t>However,</w:t>
      </w:r>
      <w:r>
        <w:rPr>
          <w:spacing w:val="-13"/>
        </w:rPr>
        <w:t> </w:t>
      </w:r>
      <w:r>
        <w:rPr/>
        <w:t>these</w:t>
      </w:r>
      <w:r>
        <w:rPr>
          <w:spacing w:val="-13"/>
        </w:rPr>
        <w:t> </w:t>
      </w:r>
      <w:r>
        <w:rPr/>
        <w:t>same</w:t>
      </w:r>
      <w:r>
        <w:rPr>
          <w:spacing w:val="-12"/>
        </w:rPr>
        <w:t> </w:t>
      </w:r>
      <w:r>
        <w:rPr/>
        <w:t>studies</w:t>
      </w:r>
      <w:r>
        <w:rPr>
          <w:spacing w:val="-13"/>
        </w:rPr>
        <w:t> </w:t>
      </w:r>
      <w:r>
        <w:rPr/>
        <w:t>indicate</w:t>
      </w:r>
      <w:r>
        <w:rPr>
          <w:spacing w:val="-13"/>
        </w:rPr>
        <w:t> </w:t>
      </w:r>
      <w:r>
        <w:rPr/>
        <w:t>that</w:t>
      </w:r>
      <w:r>
        <w:rPr>
          <w:spacing w:val="-13"/>
        </w:rPr>
        <w:t> </w:t>
      </w:r>
      <w:r>
        <w:rPr/>
        <w:t>only</w:t>
      </w:r>
      <w:r>
        <w:rPr>
          <w:spacing w:val="-12"/>
        </w:rPr>
        <w:t> </w:t>
      </w:r>
      <w:r>
        <w:rPr/>
        <w:t>about</w:t>
      </w:r>
      <w:r>
        <w:rPr>
          <w:spacing w:val="-13"/>
        </w:rPr>
        <w:t> </w:t>
      </w:r>
      <w:r>
        <w:rPr/>
        <w:t>10 percent of all options ever get exercised. What this means to you as a trader is that the longer you hold your short option, the better are your odds of</w:t>
      </w:r>
      <w:r>
        <w:rPr>
          <w:spacing w:val="-4"/>
        </w:rPr>
        <w:t> </w:t>
      </w:r>
      <w:r>
        <w:rPr/>
        <w:t>success.</w:t>
      </w:r>
    </w:p>
    <w:p>
      <w:pPr>
        <w:pStyle w:val="BodyText"/>
        <w:spacing w:line="206" w:lineRule="auto"/>
        <w:ind w:left="149" w:right="127" w:firstLine="480"/>
        <w:jc w:val="both"/>
      </w:pPr>
      <w:r>
        <w:rPr/>
        <w:t>Options are a wasting asset. This means that it takes a larger move</w:t>
      </w:r>
      <w:r>
        <w:rPr>
          <w:spacing w:val="-5"/>
        </w:rPr>
        <w:t> </w:t>
      </w:r>
      <w:r>
        <w:rPr/>
        <w:t>in</w:t>
      </w:r>
      <w:r>
        <w:rPr>
          <w:spacing w:val="-5"/>
        </w:rPr>
        <w:t> </w:t>
      </w:r>
      <w:r>
        <w:rPr/>
        <w:t>the</w:t>
      </w:r>
      <w:r>
        <w:rPr>
          <w:spacing w:val="-5"/>
        </w:rPr>
        <w:t> </w:t>
      </w:r>
      <w:r>
        <w:rPr/>
        <w:t>underlying</w:t>
      </w:r>
      <w:r>
        <w:rPr>
          <w:spacing w:val="-5"/>
        </w:rPr>
        <w:t> </w:t>
      </w:r>
      <w:r>
        <w:rPr/>
        <w:t>futures</w:t>
      </w:r>
      <w:r>
        <w:rPr>
          <w:spacing w:val="-4"/>
        </w:rPr>
        <w:t> </w:t>
      </w:r>
      <w:r>
        <w:rPr/>
        <w:t>contract</w:t>
      </w:r>
      <w:r>
        <w:rPr>
          <w:spacing w:val="-5"/>
        </w:rPr>
        <w:t> </w:t>
      </w:r>
      <w:r>
        <w:rPr/>
        <w:t>or</w:t>
      </w:r>
      <w:r>
        <w:rPr>
          <w:spacing w:val="-5"/>
        </w:rPr>
        <w:t> </w:t>
      </w:r>
      <w:r>
        <w:rPr/>
        <w:t>equity</w:t>
      </w:r>
      <w:r>
        <w:rPr>
          <w:spacing w:val="-5"/>
        </w:rPr>
        <w:t> </w:t>
      </w:r>
      <w:r>
        <w:rPr/>
        <w:t>for</w:t>
      </w:r>
      <w:r>
        <w:rPr>
          <w:spacing w:val="-5"/>
        </w:rPr>
        <w:t> </w:t>
      </w:r>
      <w:r>
        <w:rPr/>
        <w:t>the</w:t>
      </w:r>
      <w:r>
        <w:rPr>
          <w:spacing w:val="-4"/>
        </w:rPr>
        <w:t> </w:t>
      </w:r>
      <w:r>
        <w:rPr/>
        <w:t>option</w:t>
      </w:r>
      <w:r>
        <w:rPr>
          <w:spacing w:val="-5"/>
        </w:rPr>
        <w:t> </w:t>
      </w:r>
      <w:r>
        <w:rPr/>
        <w:t>to</w:t>
      </w:r>
      <w:r>
        <w:rPr>
          <w:spacing w:val="-5"/>
        </w:rPr>
        <w:t> </w:t>
      </w:r>
      <w:r>
        <w:rPr/>
        <w:t>be worth more money to the option </w:t>
      </w:r>
      <w:r>
        <w:rPr>
          <w:spacing w:val="-4"/>
        </w:rPr>
        <w:t>buyer. </w:t>
      </w:r>
      <w:r>
        <w:rPr/>
        <w:t>This is why such a large per- centage of options are closed out prior to expiration. Buyers know that</w:t>
      </w:r>
      <w:r>
        <w:rPr>
          <w:spacing w:val="-13"/>
        </w:rPr>
        <w:t> </w:t>
      </w:r>
      <w:r>
        <w:rPr/>
        <w:t>the</w:t>
      </w:r>
      <w:r>
        <w:rPr>
          <w:spacing w:val="-12"/>
        </w:rPr>
        <w:t> </w:t>
      </w:r>
      <w:r>
        <w:rPr/>
        <w:t>longer</w:t>
      </w:r>
      <w:r>
        <w:rPr>
          <w:spacing w:val="-13"/>
        </w:rPr>
        <w:t> </w:t>
      </w:r>
      <w:r>
        <w:rPr/>
        <w:t>they</w:t>
      </w:r>
      <w:r>
        <w:rPr>
          <w:spacing w:val="-12"/>
        </w:rPr>
        <w:t> </w:t>
      </w:r>
      <w:r>
        <w:rPr/>
        <w:t>hold</w:t>
      </w:r>
      <w:r>
        <w:rPr>
          <w:spacing w:val="-12"/>
        </w:rPr>
        <w:t> </w:t>
      </w:r>
      <w:r>
        <w:rPr/>
        <w:t>their</w:t>
      </w:r>
      <w:r>
        <w:rPr>
          <w:spacing w:val="-13"/>
        </w:rPr>
        <w:t> </w:t>
      </w:r>
      <w:r>
        <w:rPr/>
        <w:t>options,</w:t>
      </w:r>
      <w:r>
        <w:rPr>
          <w:spacing w:val="-12"/>
        </w:rPr>
        <w:t> </w:t>
      </w:r>
      <w:r>
        <w:rPr/>
        <w:t>the</w:t>
      </w:r>
      <w:r>
        <w:rPr>
          <w:spacing w:val="-12"/>
        </w:rPr>
        <w:t> </w:t>
      </w:r>
      <w:r>
        <w:rPr/>
        <w:t>better</w:t>
      </w:r>
      <w:r>
        <w:rPr>
          <w:spacing w:val="-13"/>
        </w:rPr>
        <w:t> </w:t>
      </w:r>
      <w:r>
        <w:rPr/>
        <w:t>is</w:t>
      </w:r>
      <w:r>
        <w:rPr>
          <w:spacing w:val="-12"/>
        </w:rPr>
        <w:t> </w:t>
      </w:r>
      <w:r>
        <w:rPr/>
        <w:t>the</w:t>
      </w:r>
      <w:r>
        <w:rPr>
          <w:spacing w:val="-12"/>
        </w:rPr>
        <w:t> </w:t>
      </w:r>
      <w:r>
        <w:rPr/>
        <w:t>chance</w:t>
      </w:r>
      <w:r>
        <w:rPr>
          <w:spacing w:val="-13"/>
        </w:rPr>
        <w:t> </w:t>
      </w:r>
      <w:r>
        <w:rPr/>
        <w:t>that</w:t>
      </w:r>
      <w:r>
        <w:rPr>
          <w:spacing w:val="-12"/>
        </w:rPr>
        <w:t> </w:t>
      </w:r>
      <w:r>
        <w:rPr/>
        <w:t>the value of those options will decay to zero. In addition, the closer an option</w:t>
      </w:r>
      <w:r>
        <w:rPr>
          <w:spacing w:val="-7"/>
        </w:rPr>
        <w:t> </w:t>
      </w:r>
      <w:r>
        <w:rPr/>
        <w:t>is</w:t>
      </w:r>
      <w:r>
        <w:rPr>
          <w:spacing w:val="-6"/>
        </w:rPr>
        <w:t> </w:t>
      </w:r>
      <w:r>
        <w:rPr/>
        <w:t>to</w:t>
      </w:r>
      <w:r>
        <w:rPr>
          <w:spacing w:val="-6"/>
        </w:rPr>
        <w:t> </w:t>
      </w:r>
      <w:r>
        <w:rPr/>
        <w:t>expiration,</w:t>
      </w:r>
      <w:r>
        <w:rPr>
          <w:spacing w:val="-6"/>
        </w:rPr>
        <w:t> </w:t>
      </w:r>
      <w:r>
        <w:rPr/>
        <w:t>the</w:t>
      </w:r>
      <w:r>
        <w:rPr>
          <w:spacing w:val="-6"/>
        </w:rPr>
        <w:t> </w:t>
      </w:r>
      <w:r>
        <w:rPr/>
        <w:t>more</w:t>
      </w:r>
      <w:r>
        <w:rPr>
          <w:spacing w:val="-6"/>
        </w:rPr>
        <w:t> </w:t>
      </w:r>
      <w:r>
        <w:rPr/>
        <w:t>difﬁcult</w:t>
      </w:r>
      <w:r>
        <w:rPr>
          <w:spacing w:val="-6"/>
        </w:rPr>
        <w:t> </w:t>
      </w:r>
      <w:r>
        <w:rPr/>
        <w:t>it</w:t>
      </w:r>
      <w:r>
        <w:rPr>
          <w:spacing w:val="-6"/>
        </w:rPr>
        <w:t> </w:t>
      </w:r>
      <w:r>
        <w:rPr/>
        <w:t>becomes</w:t>
      </w:r>
      <w:r>
        <w:rPr>
          <w:spacing w:val="-7"/>
        </w:rPr>
        <w:t> </w:t>
      </w:r>
      <w:r>
        <w:rPr/>
        <w:t>for</w:t>
      </w:r>
      <w:r>
        <w:rPr>
          <w:spacing w:val="-6"/>
        </w:rPr>
        <w:t> </w:t>
      </w:r>
      <w:r>
        <w:rPr/>
        <w:t>that</w:t>
      </w:r>
      <w:r>
        <w:rPr>
          <w:spacing w:val="-6"/>
        </w:rPr>
        <w:t> </w:t>
      </w:r>
      <w:r>
        <w:rPr/>
        <w:t>option</w:t>
      </w:r>
      <w:r>
        <w:rPr>
          <w:spacing w:val="-6"/>
        </w:rPr>
        <w:t> </w:t>
      </w:r>
      <w:r>
        <w:rPr/>
        <w:t>to increase in price and produce or increase a proﬁt for the </w:t>
      </w:r>
      <w:r>
        <w:rPr>
          <w:spacing w:val="-4"/>
        </w:rPr>
        <w:t>buyer. </w:t>
      </w:r>
      <w:r>
        <w:rPr/>
        <w:t>Whether</w:t>
      </w:r>
      <w:r>
        <w:rPr>
          <w:spacing w:val="-8"/>
        </w:rPr>
        <w:t> </w:t>
      </w:r>
      <w:r>
        <w:rPr/>
        <w:t>taking</w:t>
      </w:r>
      <w:r>
        <w:rPr>
          <w:spacing w:val="-7"/>
        </w:rPr>
        <w:t> </w:t>
      </w:r>
      <w:r>
        <w:rPr/>
        <w:t>proﬁts</w:t>
      </w:r>
      <w:r>
        <w:rPr>
          <w:spacing w:val="-7"/>
        </w:rPr>
        <w:t> </w:t>
      </w:r>
      <w:r>
        <w:rPr/>
        <w:t>or</w:t>
      </w:r>
      <w:r>
        <w:rPr>
          <w:spacing w:val="-7"/>
        </w:rPr>
        <w:t> </w:t>
      </w:r>
      <w:r>
        <w:rPr/>
        <w:t>cutting</w:t>
      </w:r>
      <w:r>
        <w:rPr>
          <w:spacing w:val="-8"/>
        </w:rPr>
        <w:t> </w:t>
      </w:r>
      <w:r>
        <w:rPr/>
        <w:t>losses,</w:t>
      </w:r>
      <w:r>
        <w:rPr>
          <w:spacing w:val="-7"/>
        </w:rPr>
        <w:t> </w:t>
      </w:r>
      <w:r>
        <w:rPr/>
        <w:t>many</w:t>
      </w:r>
      <w:r>
        <w:rPr>
          <w:spacing w:val="-7"/>
        </w:rPr>
        <w:t> </w:t>
      </w:r>
      <w:r>
        <w:rPr/>
        <w:t>people</w:t>
      </w:r>
      <w:r>
        <w:rPr>
          <w:spacing w:val="-7"/>
        </w:rPr>
        <w:t> </w:t>
      </w:r>
      <w:r>
        <w:rPr/>
        <w:t>will</w:t>
      </w:r>
      <w:r>
        <w:rPr>
          <w:spacing w:val="-8"/>
        </w:rPr>
        <w:t> </w:t>
      </w:r>
      <w:r>
        <w:rPr/>
        <w:t>rush</w:t>
      </w:r>
      <w:r>
        <w:rPr>
          <w:spacing w:val="-7"/>
        </w:rPr>
        <w:t> </w:t>
      </w:r>
      <w:r>
        <w:rPr/>
        <w:t>to</w:t>
      </w:r>
      <w:r>
        <w:rPr>
          <w:spacing w:val="-7"/>
        </w:rPr>
        <w:t> </w:t>
      </w:r>
      <w:r>
        <w:rPr/>
        <w:t>the exits before expiration day comes. As a </w:t>
      </w:r>
      <w:r>
        <w:rPr>
          <w:spacing w:val="-4"/>
        </w:rPr>
        <w:t>seller, </w:t>
      </w:r>
      <w:r>
        <w:rPr/>
        <w:t>you have the luxury of just waiting it out, welcoming the inevitable. Some very inventive trading techniques have been created over the years, but nobody yet has come up with a way to stop the steady march of</w:t>
      </w:r>
      <w:r>
        <w:rPr>
          <w:spacing w:val="-25"/>
        </w:rPr>
        <w:t> </w:t>
      </w:r>
      <w:r>
        <w:rPr/>
        <w:t>time.</w:t>
      </w:r>
    </w:p>
    <w:p>
      <w:pPr>
        <w:pStyle w:val="BodyText"/>
        <w:spacing w:line="232" w:lineRule="exact"/>
        <w:ind w:left="629"/>
        <w:jc w:val="both"/>
      </w:pPr>
      <w:r>
        <w:rPr>
          <w:i/>
        </w:rPr>
        <w:t>Futures </w:t>
      </w:r>
      <w:r>
        <w:rPr/>
        <w:t>magazine published a study in 2003 (Summa, 2003)</w:t>
      </w:r>
    </w:p>
    <w:p>
      <w:pPr>
        <w:pStyle w:val="BodyText"/>
        <w:spacing w:line="206" w:lineRule="auto" w:before="1"/>
        <w:ind w:left="149" w:right="128"/>
        <w:jc w:val="both"/>
      </w:pPr>
      <w:r>
        <w:rPr>
          <w:spacing w:val="-3"/>
        </w:rPr>
        <w:t>regarding percentages </w:t>
      </w:r>
      <w:r>
        <w:rPr/>
        <w:t>of options expiring worthless. The study tracked options in ﬁve major </w:t>
      </w:r>
      <w:r>
        <w:rPr>
          <w:spacing w:val="-3"/>
        </w:rPr>
        <w:t>futures </w:t>
      </w:r>
      <w:r>
        <w:rPr/>
        <w:t>contracts: the </w:t>
      </w:r>
      <w:r>
        <w:rPr>
          <w:spacing w:val="-3"/>
        </w:rPr>
        <w:t>Standard </w:t>
      </w:r>
      <w:r>
        <w:rPr/>
        <w:t>&amp; Poor’s (S&amp;P) 500, the Nasdaq 100, </w:t>
      </w:r>
      <w:r>
        <w:rPr>
          <w:spacing w:val="-3"/>
        </w:rPr>
        <w:t>Eurodollars, </w:t>
      </w:r>
      <w:r>
        <w:rPr/>
        <w:t>Japanese yen, and live cattle. It was conducted over a </w:t>
      </w:r>
      <w:r>
        <w:rPr>
          <w:spacing w:val="-3"/>
        </w:rPr>
        <w:t>three-year </w:t>
      </w:r>
      <w:r>
        <w:rPr/>
        <w:t>period </w:t>
      </w:r>
      <w:r>
        <w:rPr>
          <w:spacing w:val="-3"/>
        </w:rPr>
        <w:t>from </w:t>
      </w:r>
      <w:r>
        <w:rPr/>
        <w:t>1997 to 1999. </w:t>
      </w:r>
      <w:r>
        <w:rPr>
          <w:spacing w:val="-2"/>
        </w:rPr>
        <w:t>The </w:t>
      </w:r>
      <w:r>
        <w:rPr/>
        <w:t>research came to three major conclusions.</w:t>
      </w:r>
    </w:p>
    <w:p>
      <w:pPr>
        <w:pStyle w:val="ListParagraph"/>
        <w:numPr>
          <w:ilvl w:val="0"/>
          <w:numId w:val="1"/>
        </w:numPr>
        <w:tabs>
          <w:tab w:pos="850" w:val="left" w:leader="none"/>
        </w:tabs>
        <w:spacing w:line="206" w:lineRule="auto" w:before="183" w:after="0"/>
        <w:ind w:left="849" w:right="540" w:hanging="220"/>
        <w:jc w:val="left"/>
        <w:rPr>
          <w:sz w:val="22"/>
        </w:rPr>
      </w:pPr>
      <w:r>
        <w:rPr>
          <w:sz w:val="22"/>
        </w:rPr>
        <w:t>On</w:t>
      </w:r>
      <w:r>
        <w:rPr>
          <w:spacing w:val="-6"/>
          <w:sz w:val="22"/>
        </w:rPr>
        <w:t> </w:t>
      </w:r>
      <w:r>
        <w:rPr>
          <w:sz w:val="22"/>
        </w:rPr>
        <w:t>average,</w:t>
      </w:r>
      <w:r>
        <w:rPr>
          <w:spacing w:val="-5"/>
          <w:sz w:val="22"/>
        </w:rPr>
        <w:t> </w:t>
      </w:r>
      <w:r>
        <w:rPr>
          <w:sz w:val="22"/>
        </w:rPr>
        <w:t>three</w:t>
      </w:r>
      <w:r>
        <w:rPr>
          <w:spacing w:val="-5"/>
          <w:sz w:val="22"/>
        </w:rPr>
        <w:t> </w:t>
      </w:r>
      <w:r>
        <w:rPr>
          <w:sz w:val="22"/>
        </w:rPr>
        <w:t>of</w:t>
      </w:r>
      <w:r>
        <w:rPr>
          <w:spacing w:val="-6"/>
          <w:sz w:val="22"/>
        </w:rPr>
        <w:t> </w:t>
      </w:r>
      <w:r>
        <w:rPr>
          <w:sz w:val="22"/>
        </w:rPr>
        <w:t>every</w:t>
      </w:r>
      <w:r>
        <w:rPr>
          <w:spacing w:val="-5"/>
          <w:sz w:val="22"/>
        </w:rPr>
        <w:t> </w:t>
      </w:r>
      <w:r>
        <w:rPr>
          <w:sz w:val="22"/>
        </w:rPr>
        <w:t>four</w:t>
      </w:r>
      <w:r>
        <w:rPr>
          <w:spacing w:val="-5"/>
          <w:sz w:val="22"/>
        </w:rPr>
        <w:t> </w:t>
      </w:r>
      <w:r>
        <w:rPr>
          <w:sz w:val="22"/>
        </w:rPr>
        <w:t>options</w:t>
      </w:r>
      <w:r>
        <w:rPr>
          <w:spacing w:val="-6"/>
          <w:sz w:val="22"/>
        </w:rPr>
        <w:t> </w:t>
      </w:r>
      <w:r>
        <w:rPr>
          <w:sz w:val="22"/>
        </w:rPr>
        <w:t>held</w:t>
      </w:r>
      <w:r>
        <w:rPr>
          <w:spacing w:val="-5"/>
          <w:sz w:val="22"/>
        </w:rPr>
        <w:t> </w:t>
      </w:r>
      <w:r>
        <w:rPr>
          <w:sz w:val="22"/>
        </w:rPr>
        <w:t>to</w:t>
      </w:r>
      <w:r>
        <w:rPr>
          <w:spacing w:val="-5"/>
          <w:sz w:val="22"/>
        </w:rPr>
        <w:t> </w:t>
      </w:r>
      <w:r>
        <w:rPr>
          <w:sz w:val="22"/>
        </w:rPr>
        <w:t>expiration expire</w:t>
      </w:r>
      <w:r>
        <w:rPr>
          <w:spacing w:val="-7"/>
          <w:sz w:val="22"/>
        </w:rPr>
        <w:t> </w:t>
      </w:r>
      <w:r>
        <w:rPr>
          <w:sz w:val="22"/>
        </w:rPr>
        <w:t>worthless</w:t>
      </w:r>
      <w:r>
        <w:rPr>
          <w:spacing w:val="-6"/>
          <w:sz w:val="22"/>
        </w:rPr>
        <w:t> </w:t>
      </w:r>
      <w:r>
        <w:rPr>
          <w:sz w:val="22"/>
        </w:rPr>
        <w:t>(the</w:t>
      </w:r>
      <w:r>
        <w:rPr>
          <w:spacing w:val="-6"/>
          <w:sz w:val="22"/>
        </w:rPr>
        <w:t> </w:t>
      </w:r>
      <w:r>
        <w:rPr>
          <w:sz w:val="22"/>
        </w:rPr>
        <w:t>exact</w:t>
      </w:r>
      <w:r>
        <w:rPr>
          <w:spacing w:val="-6"/>
          <w:sz w:val="22"/>
        </w:rPr>
        <w:t> </w:t>
      </w:r>
      <w:r>
        <w:rPr>
          <w:sz w:val="22"/>
        </w:rPr>
        <w:t>percentage</w:t>
      </w:r>
      <w:r>
        <w:rPr>
          <w:spacing w:val="-6"/>
          <w:sz w:val="22"/>
        </w:rPr>
        <w:t> </w:t>
      </w:r>
      <w:r>
        <w:rPr>
          <w:sz w:val="22"/>
        </w:rPr>
        <w:t>was</w:t>
      </w:r>
      <w:r>
        <w:rPr>
          <w:spacing w:val="-7"/>
          <w:sz w:val="22"/>
        </w:rPr>
        <w:t> </w:t>
      </w:r>
      <w:r>
        <w:rPr>
          <w:sz w:val="22"/>
        </w:rPr>
        <w:t>76.5</w:t>
      </w:r>
      <w:r>
        <w:rPr>
          <w:spacing w:val="-6"/>
          <w:sz w:val="22"/>
        </w:rPr>
        <w:t> </w:t>
      </w:r>
      <w:r>
        <w:rPr>
          <w:sz w:val="22"/>
        </w:rPr>
        <w:t>percent).</w:t>
      </w:r>
    </w:p>
    <w:p>
      <w:pPr>
        <w:pStyle w:val="ListParagraph"/>
        <w:numPr>
          <w:ilvl w:val="0"/>
          <w:numId w:val="1"/>
        </w:numPr>
        <w:tabs>
          <w:tab w:pos="850" w:val="left" w:leader="none"/>
        </w:tabs>
        <w:spacing w:line="206" w:lineRule="auto" w:before="0" w:after="0"/>
        <w:ind w:left="849" w:right="478" w:hanging="220"/>
        <w:jc w:val="left"/>
        <w:rPr>
          <w:sz w:val="22"/>
        </w:rPr>
      </w:pPr>
      <w:r>
        <w:rPr>
          <w:sz w:val="22"/>
        </w:rPr>
        <w:t>The share of puts and calls that expired worthless is inﬂuenced</w:t>
      </w:r>
      <w:r>
        <w:rPr>
          <w:spacing w:val="-6"/>
          <w:sz w:val="22"/>
        </w:rPr>
        <w:t> </w:t>
      </w:r>
      <w:r>
        <w:rPr>
          <w:sz w:val="22"/>
        </w:rPr>
        <w:t>by</w:t>
      </w:r>
      <w:r>
        <w:rPr>
          <w:spacing w:val="-6"/>
          <w:sz w:val="22"/>
        </w:rPr>
        <w:t> </w:t>
      </w:r>
      <w:r>
        <w:rPr>
          <w:sz w:val="22"/>
        </w:rPr>
        <w:t>the</w:t>
      </w:r>
      <w:r>
        <w:rPr>
          <w:spacing w:val="-6"/>
          <w:sz w:val="22"/>
        </w:rPr>
        <w:t> </w:t>
      </w:r>
      <w:r>
        <w:rPr>
          <w:sz w:val="22"/>
        </w:rPr>
        <w:t>primary</w:t>
      </w:r>
      <w:r>
        <w:rPr>
          <w:spacing w:val="-6"/>
          <w:sz w:val="22"/>
        </w:rPr>
        <w:t> </w:t>
      </w:r>
      <w:r>
        <w:rPr>
          <w:sz w:val="22"/>
        </w:rPr>
        <w:t>trend</w:t>
      </w:r>
      <w:r>
        <w:rPr>
          <w:spacing w:val="-6"/>
          <w:sz w:val="22"/>
        </w:rPr>
        <w:t> </w:t>
      </w:r>
      <w:r>
        <w:rPr>
          <w:sz w:val="22"/>
        </w:rPr>
        <w:t>of</w:t>
      </w:r>
      <w:r>
        <w:rPr>
          <w:spacing w:val="-5"/>
          <w:sz w:val="22"/>
        </w:rPr>
        <w:t> </w:t>
      </w:r>
      <w:r>
        <w:rPr>
          <w:sz w:val="22"/>
        </w:rPr>
        <w:t>the</w:t>
      </w:r>
      <w:r>
        <w:rPr>
          <w:spacing w:val="-6"/>
          <w:sz w:val="22"/>
        </w:rPr>
        <w:t> </w:t>
      </w:r>
      <w:r>
        <w:rPr>
          <w:sz w:val="22"/>
        </w:rPr>
        <w:t>underlying</w:t>
      </w:r>
      <w:r>
        <w:rPr>
          <w:spacing w:val="-6"/>
          <w:sz w:val="22"/>
        </w:rPr>
        <w:t> </w:t>
      </w:r>
      <w:r>
        <w:rPr>
          <w:sz w:val="22"/>
        </w:rPr>
        <w:t>market.</w:t>
      </w:r>
    </w:p>
    <w:p>
      <w:pPr>
        <w:pStyle w:val="ListParagraph"/>
        <w:numPr>
          <w:ilvl w:val="0"/>
          <w:numId w:val="1"/>
        </w:numPr>
        <w:tabs>
          <w:tab w:pos="850" w:val="left" w:leader="none"/>
        </w:tabs>
        <w:spacing w:line="206" w:lineRule="auto" w:before="0" w:after="0"/>
        <w:ind w:left="849" w:right="220" w:hanging="220"/>
        <w:jc w:val="left"/>
        <w:rPr>
          <w:sz w:val="22"/>
        </w:rPr>
      </w:pPr>
      <w:r>
        <w:rPr>
          <w:sz w:val="22"/>
        </w:rPr>
        <w:t>Option</w:t>
      </w:r>
      <w:r>
        <w:rPr>
          <w:spacing w:val="-5"/>
          <w:sz w:val="22"/>
        </w:rPr>
        <w:t> </w:t>
      </w:r>
      <w:r>
        <w:rPr>
          <w:sz w:val="22"/>
        </w:rPr>
        <w:t>sellers</w:t>
      </w:r>
      <w:r>
        <w:rPr>
          <w:spacing w:val="-5"/>
          <w:sz w:val="22"/>
        </w:rPr>
        <w:t> </w:t>
      </w:r>
      <w:r>
        <w:rPr>
          <w:sz w:val="22"/>
        </w:rPr>
        <w:t>still</w:t>
      </w:r>
      <w:r>
        <w:rPr>
          <w:spacing w:val="-5"/>
          <w:sz w:val="22"/>
        </w:rPr>
        <w:t> </w:t>
      </w:r>
      <w:r>
        <w:rPr>
          <w:sz w:val="22"/>
        </w:rPr>
        <w:t>come</w:t>
      </w:r>
      <w:r>
        <w:rPr>
          <w:spacing w:val="-5"/>
          <w:sz w:val="22"/>
        </w:rPr>
        <w:t> </w:t>
      </w:r>
      <w:r>
        <w:rPr>
          <w:sz w:val="22"/>
        </w:rPr>
        <w:t>out</w:t>
      </w:r>
      <w:r>
        <w:rPr>
          <w:spacing w:val="-5"/>
          <w:sz w:val="22"/>
        </w:rPr>
        <w:t> </w:t>
      </w:r>
      <w:r>
        <w:rPr>
          <w:sz w:val="22"/>
        </w:rPr>
        <w:t>ahead</w:t>
      </w:r>
      <w:r>
        <w:rPr>
          <w:spacing w:val="-5"/>
          <w:sz w:val="22"/>
        </w:rPr>
        <w:t> </w:t>
      </w:r>
      <w:r>
        <w:rPr>
          <w:sz w:val="22"/>
        </w:rPr>
        <w:t>even</w:t>
      </w:r>
      <w:r>
        <w:rPr>
          <w:spacing w:val="-5"/>
          <w:sz w:val="22"/>
        </w:rPr>
        <w:t> </w:t>
      </w:r>
      <w:r>
        <w:rPr>
          <w:sz w:val="22"/>
        </w:rPr>
        <w:t>when</w:t>
      </w:r>
      <w:r>
        <w:rPr>
          <w:spacing w:val="-5"/>
          <w:sz w:val="22"/>
        </w:rPr>
        <w:t> </w:t>
      </w:r>
      <w:r>
        <w:rPr>
          <w:sz w:val="22"/>
        </w:rPr>
        <w:t>they</w:t>
      </w:r>
      <w:r>
        <w:rPr>
          <w:spacing w:val="-5"/>
          <w:sz w:val="22"/>
        </w:rPr>
        <w:t> </w:t>
      </w:r>
      <w:r>
        <w:rPr>
          <w:sz w:val="22"/>
        </w:rPr>
        <w:t>are</w:t>
      </w:r>
      <w:r>
        <w:rPr>
          <w:spacing w:val="-5"/>
          <w:sz w:val="22"/>
        </w:rPr>
        <w:t> </w:t>
      </w:r>
      <w:r>
        <w:rPr>
          <w:sz w:val="22"/>
        </w:rPr>
        <w:t>going against the</w:t>
      </w:r>
      <w:r>
        <w:rPr>
          <w:spacing w:val="-3"/>
          <w:sz w:val="22"/>
        </w:rPr>
        <w:t> </w:t>
      </w:r>
      <w:r>
        <w:rPr>
          <w:sz w:val="22"/>
        </w:rPr>
        <w:t>trend.</w:t>
      </w:r>
    </w:p>
    <w:p>
      <w:pPr>
        <w:pStyle w:val="BodyText"/>
        <w:spacing w:line="206" w:lineRule="auto" w:before="183"/>
        <w:ind w:left="149" w:right="127" w:firstLine="480"/>
        <w:jc w:val="both"/>
      </w:pPr>
      <w:r>
        <w:rPr/>
        <w:t>In terms of the ﬁrst point, the results of this study conﬁrm our experience in the market. However, putting some scientiﬁcally proven data behind it is substantial. Consider that 76.5 percent of all options do expire worthless. (We contacted the Chicago Mercantile Exchange in 2001 and asked exactly what amount of options it esti- mated expired worthless based on its years of recorded data. After several weeks and talking to several sources inside the exchange, we</w:t>
      </w:r>
    </w:p>
    <w:p>
      <w:pPr>
        <w:spacing w:after="0" w:line="206" w:lineRule="auto"/>
        <w:jc w:val="both"/>
        <w:sectPr>
          <w:headerReference w:type="even" r:id="rId26"/>
          <w:headerReference w:type="default" r:id="rId27"/>
          <w:pgSz w:w="8180" w:h="12980"/>
          <w:pgMar w:header="692" w:footer="0" w:top="900" w:bottom="280" w:left="580" w:right="600"/>
          <w:pgNumType w:start="4"/>
        </w:sectPr>
      </w:pPr>
    </w:p>
    <w:p>
      <w:pPr>
        <w:pStyle w:val="BodyText"/>
        <w:spacing w:before="12"/>
        <w:rPr>
          <w:sz w:val="19"/>
        </w:rPr>
      </w:pPr>
    </w:p>
    <w:p>
      <w:pPr>
        <w:pStyle w:val="BodyText"/>
        <w:spacing w:line="206" w:lineRule="auto" w:before="96"/>
        <w:ind w:left="153" w:right="123"/>
        <w:jc w:val="both"/>
      </w:pPr>
      <w:bookmarkStart w:name="_bookmark5" w:id="10"/>
      <w:bookmarkEnd w:id="10"/>
      <w:r>
        <w:rPr/>
      </w:r>
      <w:r>
        <w:rPr/>
        <w:t>ﬁnally had somebody quote in writing that the exchange’s estimate was that about 74 percent of options expired worthless.) In our per- sonal, not so scientiﬁc experience, we had the ﬁgure closer to 82 per- cent. Therefore, there is no exact, nondebatable ﬁgure for the number of</w:t>
      </w:r>
      <w:r>
        <w:rPr>
          <w:spacing w:val="-12"/>
        </w:rPr>
        <w:t> </w:t>
      </w:r>
      <w:r>
        <w:rPr/>
        <w:t>options</w:t>
      </w:r>
      <w:r>
        <w:rPr>
          <w:spacing w:val="-11"/>
        </w:rPr>
        <w:t> </w:t>
      </w:r>
      <w:r>
        <w:rPr/>
        <w:t>that</w:t>
      </w:r>
      <w:r>
        <w:rPr>
          <w:spacing w:val="-12"/>
        </w:rPr>
        <w:t> </w:t>
      </w:r>
      <w:r>
        <w:rPr/>
        <w:t>expire</w:t>
      </w:r>
      <w:r>
        <w:rPr>
          <w:spacing w:val="-11"/>
        </w:rPr>
        <w:t> </w:t>
      </w:r>
      <w:r>
        <w:rPr/>
        <w:t>worthless,</w:t>
      </w:r>
      <w:r>
        <w:rPr>
          <w:spacing w:val="-12"/>
        </w:rPr>
        <w:t> </w:t>
      </w:r>
      <w:r>
        <w:rPr/>
        <w:t>but</w:t>
      </w:r>
      <w:r>
        <w:rPr>
          <w:spacing w:val="-11"/>
        </w:rPr>
        <w:t> </w:t>
      </w:r>
      <w:r>
        <w:rPr/>
        <w:t>one</w:t>
      </w:r>
      <w:r>
        <w:rPr>
          <w:spacing w:val="-12"/>
        </w:rPr>
        <w:t> </w:t>
      </w:r>
      <w:r>
        <w:rPr/>
        <w:t>has</w:t>
      </w:r>
      <w:r>
        <w:rPr>
          <w:spacing w:val="-11"/>
        </w:rPr>
        <w:t> </w:t>
      </w:r>
      <w:r>
        <w:rPr/>
        <w:t>to</w:t>
      </w:r>
      <w:r>
        <w:rPr>
          <w:spacing w:val="-11"/>
        </w:rPr>
        <w:t> </w:t>
      </w:r>
      <w:r>
        <w:rPr/>
        <w:t>assume</w:t>
      </w:r>
      <w:r>
        <w:rPr>
          <w:spacing w:val="-12"/>
        </w:rPr>
        <w:t> </w:t>
      </w:r>
      <w:r>
        <w:rPr/>
        <w:t>that</w:t>
      </w:r>
      <w:r>
        <w:rPr>
          <w:spacing w:val="-11"/>
        </w:rPr>
        <w:t> </w:t>
      </w:r>
      <w:r>
        <w:rPr/>
        <w:t>it</w:t>
      </w:r>
      <w:r>
        <w:rPr>
          <w:spacing w:val="-12"/>
        </w:rPr>
        <w:t> </w:t>
      </w:r>
      <w:r>
        <w:rPr/>
        <w:t>is</w:t>
      </w:r>
      <w:r>
        <w:rPr>
          <w:spacing w:val="-11"/>
        </w:rPr>
        <w:t> </w:t>
      </w:r>
      <w:r>
        <w:rPr/>
        <w:t>some- where in the neighborhood of these ﬁgures. This means that at least three of every four and possibly four of every ﬁve options held to expiration will expire worthless. And this is shooting in the blind, throwing a dart at a board as your option picking</w:t>
      </w:r>
      <w:r>
        <w:rPr>
          <w:spacing w:val="-30"/>
        </w:rPr>
        <w:t> </w:t>
      </w:r>
      <w:r>
        <w:rPr/>
        <w:t>procedure.</w:t>
      </w:r>
    </w:p>
    <w:p>
      <w:pPr>
        <w:pStyle w:val="BodyText"/>
        <w:spacing w:line="206" w:lineRule="auto"/>
        <w:ind w:left="153" w:right="123" w:firstLine="480"/>
        <w:jc w:val="both"/>
      </w:pPr>
      <w:r>
        <w:rPr/>
        <w:t>The second conclusion was that the amount of puts and calls expiring worthless is influenced by the primary trend of the under- lying market. In some of the studies, up to 96 percent of puts or calls expired worthless if they were written favoring the trend. This sounds like common-sense, but you would be surprised at the num- ber of traders who try to bet against a trend. When it comes to option writing, the old adage most deﬁnitely holds true: </w:t>
      </w:r>
      <w:r>
        <w:rPr>
          <w:i/>
        </w:rPr>
        <w:t>The trend is your </w:t>
      </w:r>
      <w:r>
        <w:rPr>
          <w:i/>
        </w:rPr>
        <w:t>friend. </w:t>
      </w:r>
      <w:r>
        <w:rPr/>
        <w:t>Write options that favor the trend and you could substantially boost your odds that the options will expire worthless.</w:t>
      </w:r>
    </w:p>
    <w:p>
      <w:pPr>
        <w:pStyle w:val="BodyText"/>
        <w:spacing w:line="206" w:lineRule="auto"/>
        <w:ind w:left="153" w:right="123" w:firstLine="480"/>
        <w:jc w:val="both"/>
      </w:pPr>
      <w:r>
        <w:rPr/>
        <w:t>The third conclusion may be even more signiﬁcant. Option sell- ers still come out ahead even when they are going against the trend. The ﬁndings were that even in bull markets, most calls expired worthless</w:t>
      </w:r>
      <w:r>
        <w:rPr>
          <w:spacing w:val="-7"/>
        </w:rPr>
        <w:t> </w:t>
      </w:r>
      <w:r>
        <w:rPr/>
        <w:t>(although</w:t>
      </w:r>
      <w:r>
        <w:rPr>
          <w:spacing w:val="-7"/>
        </w:rPr>
        <w:t> </w:t>
      </w:r>
      <w:r>
        <w:rPr/>
        <w:t>these</w:t>
      </w:r>
      <w:r>
        <w:rPr>
          <w:spacing w:val="-7"/>
        </w:rPr>
        <w:t> </w:t>
      </w:r>
      <w:r>
        <w:rPr/>
        <w:t>ﬁgures</w:t>
      </w:r>
      <w:r>
        <w:rPr>
          <w:spacing w:val="-7"/>
        </w:rPr>
        <w:t> </w:t>
      </w:r>
      <w:r>
        <w:rPr/>
        <w:t>were</w:t>
      </w:r>
      <w:r>
        <w:rPr>
          <w:spacing w:val="-7"/>
        </w:rPr>
        <w:t> </w:t>
      </w:r>
      <w:r>
        <w:rPr/>
        <w:t>much</w:t>
      </w:r>
      <w:r>
        <w:rPr>
          <w:spacing w:val="-6"/>
        </w:rPr>
        <w:t> </w:t>
      </w:r>
      <w:r>
        <w:rPr/>
        <w:t>lower</w:t>
      </w:r>
      <w:r>
        <w:rPr>
          <w:spacing w:val="-7"/>
        </w:rPr>
        <w:t> </w:t>
      </w:r>
      <w:r>
        <w:rPr/>
        <w:t>than</w:t>
      </w:r>
      <w:r>
        <w:rPr>
          <w:spacing w:val="-7"/>
        </w:rPr>
        <w:t> </w:t>
      </w:r>
      <w:r>
        <w:rPr/>
        <w:t>the</w:t>
      </w:r>
      <w:r>
        <w:rPr>
          <w:spacing w:val="-7"/>
        </w:rPr>
        <w:t> </w:t>
      </w:r>
      <w:r>
        <w:rPr/>
        <w:t>76.5</w:t>
      </w:r>
      <w:r>
        <w:rPr>
          <w:spacing w:val="-7"/>
        </w:rPr>
        <w:t> </w:t>
      </w:r>
      <w:r>
        <w:rPr/>
        <w:t>per- cent</w:t>
      </w:r>
      <w:r>
        <w:rPr>
          <w:spacing w:val="-7"/>
        </w:rPr>
        <w:t> </w:t>
      </w:r>
      <w:r>
        <w:rPr/>
        <w:t>of</w:t>
      </w:r>
      <w:r>
        <w:rPr>
          <w:spacing w:val="-7"/>
        </w:rPr>
        <w:t> </w:t>
      </w:r>
      <w:r>
        <w:rPr/>
        <w:t>all</w:t>
      </w:r>
      <w:r>
        <w:rPr>
          <w:spacing w:val="-6"/>
        </w:rPr>
        <w:t> </w:t>
      </w:r>
      <w:r>
        <w:rPr/>
        <w:t>options</w:t>
      </w:r>
      <w:r>
        <w:rPr>
          <w:spacing w:val="-7"/>
        </w:rPr>
        <w:t> </w:t>
      </w:r>
      <w:r>
        <w:rPr/>
        <w:t>that</w:t>
      </w:r>
      <w:r>
        <w:rPr>
          <w:spacing w:val="-7"/>
        </w:rPr>
        <w:t> </w:t>
      </w:r>
      <w:r>
        <w:rPr/>
        <w:t>expired</w:t>
      </w:r>
      <w:r>
        <w:rPr>
          <w:spacing w:val="-6"/>
        </w:rPr>
        <w:t> </w:t>
      </w:r>
      <w:r>
        <w:rPr/>
        <w:t>worthless),</w:t>
      </w:r>
      <w:r>
        <w:rPr>
          <w:spacing w:val="-7"/>
        </w:rPr>
        <w:t> </w:t>
      </w:r>
      <w:r>
        <w:rPr/>
        <w:t>and</w:t>
      </w:r>
      <w:r>
        <w:rPr>
          <w:spacing w:val="-7"/>
        </w:rPr>
        <w:t> </w:t>
      </w:r>
      <w:r>
        <w:rPr/>
        <w:t>most</w:t>
      </w:r>
      <w:r>
        <w:rPr>
          <w:spacing w:val="-6"/>
        </w:rPr>
        <w:t> </w:t>
      </w:r>
      <w:r>
        <w:rPr/>
        <w:t>puts</w:t>
      </w:r>
      <w:r>
        <w:rPr>
          <w:spacing w:val="-7"/>
        </w:rPr>
        <w:t> </w:t>
      </w:r>
      <w:r>
        <w:rPr/>
        <w:t>still</w:t>
      </w:r>
      <w:r>
        <w:rPr>
          <w:spacing w:val="-7"/>
        </w:rPr>
        <w:t> </w:t>
      </w:r>
      <w:r>
        <w:rPr/>
        <w:t>expired worthless</w:t>
      </w:r>
      <w:r>
        <w:rPr>
          <w:spacing w:val="-10"/>
        </w:rPr>
        <w:t> </w:t>
      </w:r>
      <w:r>
        <w:rPr/>
        <w:t>in</w:t>
      </w:r>
      <w:r>
        <w:rPr>
          <w:spacing w:val="-9"/>
        </w:rPr>
        <w:t> </w:t>
      </w:r>
      <w:r>
        <w:rPr/>
        <w:t>a</w:t>
      </w:r>
      <w:r>
        <w:rPr>
          <w:spacing w:val="-10"/>
        </w:rPr>
        <w:t> </w:t>
      </w:r>
      <w:r>
        <w:rPr/>
        <w:t>bear</w:t>
      </w:r>
      <w:r>
        <w:rPr>
          <w:spacing w:val="-9"/>
        </w:rPr>
        <w:t> </w:t>
      </w:r>
      <w:r>
        <w:rPr/>
        <w:t>market.</w:t>
      </w:r>
      <w:r>
        <w:rPr>
          <w:spacing w:val="-10"/>
        </w:rPr>
        <w:t> </w:t>
      </w:r>
      <w:r>
        <w:rPr/>
        <w:t>This</w:t>
      </w:r>
      <w:r>
        <w:rPr>
          <w:spacing w:val="-9"/>
        </w:rPr>
        <w:t> </w:t>
      </w:r>
      <w:r>
        <w:rPr/>
        <w:t>means</w:t>
      </w:r>
      <w:r>
        <w:rPr>
          <w:spacing w:val="-10"/>
        </w:rPr>
        <w:t> </w:t>
      </w:r>
      <w:r>
        <w:rPr/>
        <w:t>that</w:t>
      </w:r>
      <w:r>
        <w:rPr>
          <w:spacing w:val="-9"/>
        </w:rPr>
        <w:t> </w:t>
      </w:r>
      <w:r>
        <w:rPr/>
        <w:t>you</w:t>
      </w:r>
      <w:r>
        <w:rPr>
          <w:spacing w:val="-10"/>
        </w:rPr>
        <w:t> </w:t>
      </w:r>
      <w:r>
        <w:rPr/>
        <w:t>could</w:t>
      </w:r>
      <w:r>
        <w:rPr>
          <w:spacing w:val="-9"/>
        </w:rPr>
        <w:t> </w:t>
      </w:r>
      <w:r>
        <w:rPr/>
        <w:t>be</w:t>
      </w:r>
      <w:r>
        <w:rPr>
          <w:spacing w:val="-10"/>
        </w:rPr>
        <w:t> </w:t>
      </w:r>
      <w:r>
        <w:rPr/>
        <w:t>dead</w:t>
      </w:r>
      <w:r>
        <w:rPr>
          <w:spacing w:val="-9"/>
        </w:rPr>
        <w:t> </w:t>
      </w:r>
      <w:r>
        <w:rPr/>
        <w:t>wrong in your analysis of the underlying market and still have a better than even chance at making money on the trade. If this is correct, you could be right in your analysis of the market only half the time and still have a little better than 75 percent of your options eventually expire</w:t>
      </w:r>
      <w:r>
        <w:rPr>
          <w:spacing w:val="-12"/>
        </w:rPr>
        <w:t> </w:t>
      </w:r>
      <w:r>
        <w:rPr/>
        <w:t>worthless.</w:t>
      </w:r>
      <w:r>
        <w:rPr>
          <w:spacing w:val="-12"/>
        </w:rPr>
        <w:t> </w:t>
      </w:r>
      <w:r>
        <w:rPr/>
        <w:t>If</w:t>
      </w:r>
      <w:r>
        <w:rPr>
          <w:spacing w:val="-11"/>
        </w:rPr>
        <w:t> </w:t>
      </w:r>
      <w:r>
        <w:rPr/>
        <w:t>you’re</w:t>
      </w:r>
      <w:r>
        <w:rPr>
          <w:spacing w:val="-12"/>
        </w:rPr>
        <w:t> </w:t>
      </w:r>
      <w:r>
        <w:rPr/>
        <w:t>any</w:t>
      </w:r>
      <w:r>
        <w:rPr>
          <w:spacing w:val="-12"/>
        </w:rPr>
        <w:t> </w:t>
      </w:r>
      <w:r>
        <w:rPr/>
        <w:t>good</w:t>
      </w:r>
      <w:r>
        <w:rPr>
          <w:spacing w:val="-11"/>
        </w:rPr>
        <w:t> </w:t>
      </w:r>
      <w:r>
        <w:rPr/>
        <w:t>at</w:t>
      </w:r>
      <w:r>
        <w:rPr>
          <w:spacing w:val="-12"/>
        </w:rPr>
        <w:t> </w:t>
      </w:r>
      <w:r>
        <w:rPr/>
        <w:t>forecasting</w:t>
      </w:r>
      <w:r>
        <w:rPr>
          <w:spacing w:val="-12"/>
        </w:rPr>
        <w:t> </w:t>
      </w:r>
      <w:r>
        <w:rPr/>
        <w:t>market</w:t>
      </w:r>
      <w:r>
        <w:rPr>
          <w:spacing w:val="-11"/>
        </w:rPr>
        <w:t> </w:t>
      </w:r>
      <w:r>
        <w:rPr/>
        <w:t>direction</w:t>
      </w:r>
      <w:r>
        <w:rPr>
          <w:spacing w:val="-12"/>
        </w:rPr>
        <w:t> </w:t>
      </w:r>
      <w:r>
        <w:rPr/>
        <w:t>at all, you may be able to bump your averages a little to a lot</w:t>
      </w:r>
      <w:r>
        <w:rPr>
          <w:spacing w:val="-32"/>
        </w:rPr>
        <w:t> </w:t>
      </w:r>
      <w:r>
        <w:rPr>
          <w:spacing w:val="-4"/>
        </w:rPr>
        <w:t>higher.</w:t>
      </w:r>
    </w:p>
    <w:p>
      <w:pPr>
        <w:spacing w:line="233" w:lineRule="exact" w:before="0"/>
        <w:ind w:left="633" w:right="0" w:firstLine="0"/>
        <w:jc w:val="both"/>
        <w:rPr>
          <w:sz w:val="22"/>
        </w:rPr>
      </w:pPr>
      <w:r>
        <w:rPr>
          <w:sz w:val="22"/>
        </w:rPr>
        <w:t>David Caplan, in his excellent book, </w:t>
      </w:r>
      <w:r>
        <w:rPr>
          <w:i/>
          <w:sz w:val="22"/>
        </w:rPr>
        <w:t>The New Options Advantage</w:t>
      </w:r>
      <w:r>
        <w:rPr>
          <w:sz w:val="22"/>
        </w:rPr>
        <w:t>,</w:t>
      </w:r>
    </w:p>
    <w:p>
      <w:pPr>
        <w:pStyle w:val="BodyText"/>
        <w:spacing w:line="206" w:lineRule="auto"/>
        <w:ind w:left="153" w:right="123"/>
        <w:jc w:val="both"/>
      </w:pPr>
      <w:r>
        <w:rPr/>
        <w:t>states</w:t>
      </w:r>
      <w:r>
        <w:rPr>
          <w:spacing w:val="-14"/>
        </w:rPr>
        <w:t> </w:t>
      </w:r>
      <w:r>
        <w:rPr/>
        <w:t>that</w:t>
      </w:r>
      <w:r>
        <w:rPr>
          <w:spacing w:val="-14"/>
        </w:rPr>
        <w:t> </w:t>
      </w:r>
      <w:r>
        <w:rPr/>
        <w:t>in</w:t>
      </w:r>
      <w:r>
        <w:rPr>
          <w:spacing w:val="-14"/>
        </w:rPr>
        <w:t> </w:t>
      </w:r>
      <w:r>
        <w:rPr/>
        <w:t>order</w:t>
      </w:r>
      <w:r>
        <w:rPr>
          <w:spacing w:val="-14"/>
        </w:rPr>
        <w:t> </w:t>
      </w:r>
      <w:r>
        <w:rPr/>
        <w:t>to</w:t>
      </w:r>
      <w:r>
        <w:rPr>
          <w:spacing w:val="-14"/>
        </w:rPr>
        <w:t> </w:t>
      </w:r>
      <w:r>
        <w:rPr/>
        <w:t>proﬁt</w:t>
      </w:r>
      <w:r>
        <w:rPr>
          <w:spacing w:val="-14"/>
        </w:rPr>
        <w:t> </w:t>
      </w:r>
      <w:r>
        <w:rPr/>
        <w:t>consistently</w:t>
      </w:r>
      <w:r>
        <w:rPr>
          <w:spacing w:val="-14"/>
        </w:rPr>
        <w:t> </w:t>
      </w:r>
      <w:r>
        <w:rPr/>
        <w:t>in</w:t>
      </w:r>
      <w:r>
        <w:rPr>
          <w:spacing w:val="-13"/>
        </w:rPr>
        <w:t> </w:t>
      </w:r>
      <w:r>
        <w:rPr/>
        <w:t>futures</w:t>
      </w:r>
      <w:r>
        <w:rPr>
          <w:spacing w:val="-14"/>
        </w:rPr>
        <w:t> </w:t>
      </w:r>
      <w:r>
        <w:rPr/>
        <w:t>and</w:t>
      </w:r>
      <w:r>
        <w:rPr>
          <w:spacing w:val="-14"/>
        </w:rPr>
        <w:t> </w:t>
      </w:r>
      <w:r>
        <w:rPr/>
        <w:t>option</w:t>
      </w:r>
      <w:r>
        <w:rPr>
          <w:spacing w:val="-14"/>
        </w:rPr>
        <w:t> </w:t>
      </w:r>
      <w:r>
        <w:rPr/>
        <w:t>trading, traders</w:t>
      </w:r>
      <w:r>
        <w:rPr>
          <w:spacing w:val="-12"/>
        </w:rPr>
        <w:t> </w:t>
      </w:r>
      <w:r>
        <w:rPr/>
        <w:t>must</w:t>
      </w:r>
      <w:r>
        <w:rPr>
          <w:spacing w:val="-12"/>
        </w:rPr>
        <w:t> </w:t>
      </w:r>
      <w:r>
        <w:rPr/>
        <w:t>give</w:t>
      </w:r>
      <w:r>
        <w:rPr>
          <w:spacing w:val="-12"/>
        </w:rPr>
        <w:t> </w:t>
      </w:r>
      <w:r>
        <w:rPr/>
        <w:t>themselves</w:t>
      </w:r>
      <w:r>
        <w:rPr>
          <w:spacing w:val="-12"/>
        </w:rPr>
        <w:t> </w:t>
      </w:r>
      <w:r>
        <w:rPr/>
        <w:t>some</w:t>
      </w:r>
      <w:r>
        <w:rPr>
          <w:spacing w:val="-11"/>
        </w:rPr>
        <w:t> </w:t>
      </w:r>
      <w:r>
        <w:rPr/>
        <w:t>kind</w:t>
      </w:r>
      <w:r>
        <w:rPr>
          <w:spacing w:val="-12"/>
        </w:rPr>
        <w:t> </w:t>
      </w:r>
      <w:r>
        <w:rPr/>
        <w:t>of</w:t>
      </w:r>
      <w:r>
        <w:rPr>
          <w:spacing w:val="-12"/>
        </w:rPr>
        <w:t> </w:t>
      </w:r>
      <w:r>
        <w:rPr/>
        <w:t>“edge”</w:t>
      </w:r>
      <w:r>
        <w:rPr>
          <w:spacing w:val="-12"/>
        </w:rPr>
        <w:t> </w:t>
      </w:r>
      <w:r>
        <w:rPr/>
        <w:t>in</w:t>
      </w:r>
      <w:r>
        <w:rPr>
          <w:spacing w:val="-11"/>
        </w:rPr>
        <w:t> </w:t>
      </w:r>
      <w:r>
        <w:rPr/>
        <w:t>every</w:t>
      </w:r>
      <w:r>
        <w:rPr>
          <w:spacing w:val="-12"/>
        </w:rPr>
        <w:t> </w:t>
      </w:r>
      <w:r>
        <w:rPr/>
        <w:t>trade</w:t>
      </w:r>
      <w:r>
        <w:rPr>
          <w:spacing w:val="-12"/>
        </w:rPr>
        <w:t> </w:t>
      </w:r>
      <w:r>
        <w:rPr/>
        <w:t>they </w:t>
      </w:r>
      <w:r>
        <w:rPr>
          <w:spacing w:val="-4"/>
        </w:rPr>
        <w:t>enter. </w:t>
      </w:r>
      <w:r>
        <w:rPr/>
        <w:t>In selecting a strategy that eventually wins about 80 percent of the</w:t>
      </w:r>
      <w:r>
        <w:rPr>
          <w:spacing w:val="-8"/>
        </w:rPr>
        <w:t> </w:t>
      </w:r>
      <w:r>
        <w:rPr/>
        <w:t>time</w:t>
      </w:r>
      <w:r>
        <w:rPr>
          <w:spacing w:val="-7"/>
        </w:rPr>
        <w:t> </w:t>
      </w:r>
      <w:r>
        <w:rPr>
          <w:i/>
        </w:rPr>
        <w:t>before</w:t>
      </w:r>
      <w:r>
        <w:rPr>
          <w:i/>
          <w:spacing w:val="-8"/>
        </w:rPr>
        <w:t> </w:t>
      </w:r>
      <w:r>
        <w:rPr/>
        <w:t>you</w:t>
      </w:r>
      <w:r>
        <w:rPr>
          <w:spacing w:val="-7"/>
        </w:rPr>
        <w:t> </w:t>
      </w:r>
      <w:r>
        <w:rPr/>
        <w:t>even</w:t>
      </w:r>
      <w:r>
        <w:rPr>
          <w:spacing w:val="-7"/>
        </w:rPr>
        <w:t> </w:t>
      </w:r>
      <w:r>
        <w:rPr/>
        <w:t>do</w:t>
      </w:r>
      <w:r>
        <w:rPr>
          <w:spacing w:val="-8"/>
        </w:rPr>
        <w:t> </w:t>
      </w:r>
      <w:r>
        <w:rPr/>
        <w:t>any</w:t>
      </w:r>
      <w:r>
        <w:rPr>
          <w:spacing w:val="-7"/>
        </w:rPr>
        <w:t> </w:t>
      </w:r>
      <w:r>
        <w:rPr/>
        <w:t>market</w:t>
      </w:r>
      <w:r>
        <w:rPr>
          <w:spacing w:val="-8"/>
        </w:rPr>
        <w:t> </w:t>
      </w:r>
      <w:r>
        <w:rPr/>
        <w:t>research,</w:t>
      </w:r>
      <w:r>
        <w:rPr>
          <w:spacing w:val="-7"/>
        </w:rPr>
        <w:t> </w:t>
      </w:r>
      <w:r>
        <w:rPr/>
        <w:t>you</w:t>
      </w:r>
      <w:r>
        <w:rPr>
          <w:spacing w:val="-7"/>
        </w:rPr>
        <w:t> </w:t>
      </w:r>
      <w:r>
        <w:rPr/>
        <w:t>are</w:t>
      </w:r>
      <w:r>
        <w:rPr>
          <w:spacing w:val="-8"/>
        </w:rPr>
        <w:t> </w:t>
      </w:r>
      <w:r>
        <w:rPr/>
        <w:t>giving</w:t>
      </w:r>
      <w:r>
        <w:rPr>
          <w:spacing w:val="-7"/>
        </w:rPr>
        <w:t> </w:t>
      </w:r>
      <w:r>
        <w:rPr/>
        <w:t>your- self an</w:t>
      </w:r>
      <w:r>
        <w:rPr>
          <w:spacing w:val="-3"/>
        </w:rPr>
        <w:t> </w:t>
      </w:r>
      <w:r>
        <w:rPr/>
        <w:t>edge.</w:t>
      </w:r>
    </w:p>
    <w:p>
      <w:pPr>
        <w:pStyle w:val="BodyText"/>
        <w:spacing w:before="12"/>
        <w:rPr>
          <w:sz w:val="33"/>
        </w:rPr>
      </w:pPr>
    </w:p>
    <w:p>
      <w:pPr>
        <w:pStyle w:val="Heading4"/>
        <w:spacing w:before="1"/>
        <w:ind w:left="153"/>
      </w:pPr>
      <w:r>
        <w:rPr>
          <w:w w:val="80"/>
        </w:rPr>
        <w:t>BENEFIT 2: TAKING PROFITS BECOMES SIMPLE</w:t>
      </w:r>
    </w:p>
    <w:p>
      <w:pPr>
        <w:pStyle w:val="BodyText"/>
        <w:spacing w:line="206" w:lineRule="auto" w:before="121"/>
        <w:ind w:left="153" w:right="123"/>
        <w:jc w:val="both"/>
      </w:pPr>
      <w:r>
        <w:rPr/>
        <w:t>Almost</w:t>
      </w:r>
      <w:r>
        <w:rPr>
          <w:spacing w:val="-10"/>
        </w:rPr>
        <w:t> </w:t>
      </w:r>
      <w:r>
        <w:rPr/>
        <w:t>every</w:t>
      </w:r>
      <w:r>
        <w:rPr>
          <w:spacing w:val="-10"/>
        </w:rPr>
        <w:t> </w:t>
      </w:r>
      <w:r>
        <w:rPr/>
        <w:t>book</w:t>
      </w:r>
      <w:r>
        <w:rPr>
          <w:spacing w:val="-9"/>
        </w:rPr>
        <w:t> </w:t>
      </w:r>
      <w:r>
        <w:rPr/>
        <w:t>or</w:t>
      </w:r>
      <w:r>
        <w:rPr>
          <w:spacing w:val="-10"/>
        </w:rPr>
        <w:t> </w:t>
      </w:r>
      <w:r>
        <w:rPr/>
        <w:t>educational</w:t>
      </w:r>
      <w:r>
        <w:rPr>
          <w:spacing w:val="-9"/>
        </w:rPr>
        <w:t> </w:t>
      </w:r>
      <w:r>
        <w:rPr/>
        <w:t>pamphlet</w:t>
      </w:r>
      <w:r>
        <w:rPr>
          <w:spacing w:val="-10"/>
        </w:rPr>
        <w:t> </w:t>
      </w:r>
      <w:r>
        <w:rPr/>
        <w:t>on</w:t>
      </w:r>
      <w:r>
        <w:rPr>
          <w:spacing w:val="-9"/>
        </w:rPr>
        <w:t> </w:t>
      </w:r>
      <w:r>
        <w:rPr/>
        <w:t>futures</w:t>
      </w:r>
      <w:r>
        <w:rPr>
          <w:spacing w:val="-10"/>
        </w:rPr>
        <w:t> </w:t>
      </w:r>
      <w:r>
        <w:rPr/>
        <w:t>trading</w:t>
      </w:r>
      <w:r>
        <w:rPr>
          <w:spacing w:val="-9"/>
        </w:rPr>
        <w:t> </w:t>
      </w:r>
      <w:r>
        <w:rPr/>
        <w:t>at</w:t>
      </w:r>
      <w:r>
        <w:rPr>
          <w:spacing w:val="-10"/>
        </w:rPr>
        <w:t> </w:t>
      </w:r>
      <w:r>
        <w:rPr/>
        <w:t>one point</w:t>
      </w:r>
      <w:r>
        <w:rPr>
          <w:spacing w:val="-4"/>
        </w:rPr>
        <w:t> </w:t>
      </w:r>
      <w:r>
        <w:rPr/>
        <w:t>or</w:t>
      </w:r>
      <w:r>
        <w:rPr>
          <w:spacing w:val="-4"/>
        </w:rPr>
        <w:t> </w:t>
      </w:r>
      <w:r>
        <w:rPr/>
        <w:t>another</w:t>
      </w:r>
      <w:r>
        <w:rPr>
          <w:spacing w:val="-4"/>
        </w:rPr>
        <w:t> </w:t>
      </w:r>
      <w:r>
        <w:rPr/>
        <w:t>refers</w:t>
      </w:r>
      <w:r>
        <w:rPr>
          <w:spacing w:val="-3"/>
        </w:rPr>
        <w:t> </w:t>
      </w:r>
      <w:r>
        <w:rPr/>
        <w:t>to</w:t>
      </w:r>
      <w:r>
        <w:rPr>
          <w:spacing w:val="-4"/>
        </w:rPr>
        <w:t> </w:t>
      </w:r>
      <w:r>
        <w:rPr/>
        <w:t>a</w:t>
      </w:r>
      <w:r>
        <w:rPr>
          <w:spacing w:val="-4"/>
        </w:rPr>
        <w:t> </w:t>
      </w:r>
      <w:r>
        <w:rPr/>
        <w:t>central</w:t>
      </w:r>
      <w:r>
        <w:rPr>
          <w:spacing w:val="-3"/>
        </w:rPr>
        <w:t> </w:t>
      </w:r>
      <w:r>
        <w:rPr/>
        <w:t>theme</w:t>
      </w:r>
      <w:r>
        <w:rPr>
          <w:spacing w:val="-4"/>
        </w:rPr>
        <w:t> </w:t>
      </w:r>
      <w:r>
        <w:rPr/>
        <w:t>that</w:t>
      </w:r>
      <w:r>
        <w:rPr>
          <w:spacing w:val="-4"/>
        </w:rPr>
        <w:t> </w:t>
      </w:r>
      <w:r>
        <w:rPr/>
        <w:t>has</w:t>
      </w:r>
      <w:r>
        <w:rPr>
          <w:spacing w:val="-3"/>
        </w:rPr>
        <w:t> </w:t>
      </w:r>
      <w:r>
        <w:rPr/>
        <w:t>become</w:t>
      </w:r>
      <w:r>
        <w:rPr>
          <w:spacing w:val="-4"/>
        </w:rPr>
        <w:t> </w:t>
      </w:r>
      <w:r>
        <w:rPr/>
        <w:t>the</w:t>
      </w:r>
      <w:r>
        <w:rPr>
          <w:spacing w:val="-4"/>
        </w:rPr>
        <w:t> </w:t>
      </w:r>
      <w:r>
        <w:rPr/>
        <w:t>mantra</w:t>
      </w:r>
    </w:p>
    <w:p>
      <w:pPr>
        <w:spacing w:after="0" w:line="206" w:lineRule="auto"/>
        <w:jc w:val="both"/>
        <w:sectPr>
          <w:pgSz w:w="8180" w:h="12980"/>
          <w:pgMar w:header="692" w:footer="0" w:top="900" w:bottom="280" w:left="576" w:right="603"/>
        </w:sectPr>
      </w:pPr>
    </w:p>
    <w:p>
      <w:pPr>
        <w:pStyle w:val="BodyText"/>
        <w:spacing w:before="12"/>
        <w:rPr>
          <w:sz w:val="19"/>
        </w:rPr>
      </w:pPr>
    </w:p>
    <w:p>
      <w:pPr>
        <w:pStyle w:val="BodyText"/>
        <w:spacing w:line="206" w:lineRule="auto" w:before="96"/>
        <w:ind w:left="149" w:right="127"/>
        <w:jc w:val="both"/>
      </w:pPr>
      <w:bookmarkStart w:name="_bookmark6" w:id="11"/>
      <w:bookmarkEnd w:id="11"/>
      <w:r>
        <w:rPr/>
      </w:r>
      <w:r>
        <w:rPr/>
        <w:t>for futures traders the world over: “Cut your losses short, and let your proﬁts run.” </w:t>
      </w:r>
      <w:r>
        <w:rPr>
          <w:spacing w:val="-4"/>
        </w:rPr>
        <w:t>Traders </w:t>
      </w:r>
      <w:r>
        <w:rPr/>
        <w:t>have been drilled and instructed continu- ously that in order to make any money in futures trading, one must accept</w:t>
      </w:r>
      <w:r>
        <w:rPr>
          <w:spacing w:val="-5"/>
        </w:rPr>
        <w:t> </w:t>
      </w:r>
      <w:r>
        <w:rPr/>
        <w:t>a</w:t>
      </w:r>
      <w:r>
        <w:rPr>
          <w:spacing w:val="-4"/>
        </w:rPr>
        <w:t> </w:t>
      </w:r>
      <w:r>
        <w:rPr/>
        <w:t>large</w:t>
      </w:r>
      <w:r>
        <w:rPr>
          <w:spacing w:val="-4"/>
        </w:rPr>
        <w:t> </w:t>
      </w:r>
      <w:r>
        <w:rPr/>
        <w:t>percentage</w:t>
      </w:r>
      <w:r>
        <w:rPr>
          <w:spacing w:val="-4"/>
        </w:rPr>
        <w:t> </w:t>
      </w:r>
      <w:r>
        <w:rPr/>
        <w:t>of</w:t>
      </w:r>
      <w:r>
        <w:rPr>
          <w:spacing w:val="-4"/>
        </w:rPr>
        <w:t> </w:t>
      </w:r>
      <w:r>
        <w:rPr/>
        <w:t>small</w:t>
      </w:r>
      <w:r>
        <w:rPr>
          <w:spacing w:val="-4"/>
        </w:rPr>
        <w:t> </w:t>
      </w:r>
      <w:r>
        <w:rPr/>
        <w:t>losers</w:t>
      </w:r>
      <w:r>
        <w:rPr>
          <w:spacing w:val="-4"/>
        </w:rPr>
        <w:t> </w:t>
      </w:r>
      <w:r>
        <w:rPr/>
        <w:t>while</w:t>
      </w:r>
      <w:r>
        <w:rPr>
          <w:spacing w:val="-4"/>
        </w:rPr>
        <w:t> </w:t>
      </w:r>
      <w:r>
        <w:rPr/>
        <w:t>waiting</w:t>
      </w:r>
      <w:r>
        <w:rPr>
          <w:spacing w:val="-4"/>
        </w:rPr>
        <w:t> </w:t>
      </w:r>
      <w:r>
        <w:rPr/>
        <w:t>for</w:t>
      </w:r>
      <w:r>
        <w:rPr>
          <w:spacing w:val="-4"/>
        </w:rPr>
        <w:t> </w:t>
      </w:r>
      <w:r>
        <w:rPr/>
        <w:t>one</w:t>
      </w:r>
      <w:r>
        <w:rPr>
          <w:spacing w:val="-4"/>
        </w:rPr>
        <w:t> </w:t>
      </w:r>
      <w:r>
        <w:rPr/>
        <w:t>or</w:t>
      </w:r>
      <w:r>
        <w:rPr>
          <w:spacing w:val="-4"/>
        </w:rPr>
        <w:t> </w:t>
      </w:r>
      <w:r>
        <w:rPr/>
        <w:t>two large winning trades to not only recoup all the losses but also to pro- vide an overall</w:t>
      </w:r>
      <w:r>
        <w:rPr>
          <w:spacing w:val="-4"/>
        </w:rPr>
        <w:t> </w:t>
      </w:r>
      <w:r>
        <w:rPr/>
        <w:t>proﬁt.</w:t>
      </w:r>
    </w:p>
    <w:p>
      <w:pPr>
        <w:pStyle w:val="BodyText"/>
        <w:spacing w:line="206" w:lineRule="auto"/>
        <w:ind w:left="149" w:right="127" w:firstLine="480"/>
        <w:jc w:val="both"/>
      </w:pPr>
      <w:r>
        <w:rPr/>
        <w:t>While we have to agree with this concept in a general sense, applying it in a real-life trading account is extremely difﬁcult, if not impossible,</w:t>
      </w:r>
      <w:r>
        <w:rPr>
          <w:spacing w:val="-10"/>
        </w:rPr>
        <w:t> </w:t>
      </w:r>
      <w:r>
        <w:rPr/>
        <w:t>for</w:t>
      </w:r>
      <w:r>
        <w:rPr>
          <w:spacing w:val="-10"/>
        </w:rPr>
        <w:t> </w:t>
      </w:r>
      <w:r>
        <w:rPr/>
        <w:t>most</w:t>
      </w:r>
      <w:r>
        <w:rPr>
          <w:spacing w:val="-9"/>
        </w:rPr>
        <w:t> </w:t>
      </w:r>
      <w:r>
        <w:rPr/>
        <w:t>individual</w:t>
      </w:r>
      <w:r>
        <w:rPr>
          <w:spacing w:val="-10"/>
        </w:rPr>
        <w:t> </w:t>
      </w:r>
      <w:r>
        <w:rPr/>
        <w:t>investors.</w:t>
      </w:r>
      <w:r>
        <w:rPr>
          <w:spacing w:val="-9"/>
        </w:rPr>
        <w:t> </w:t>
      </w:r>
      <w:r>
        <w:rPr/>
        <w:t>Stops</w:t>
      </w:r>
      <w:r>
        <w:rPr>
          <w:spacing w:val="-10"/>
        </w:rPr>
        <w:t> </w:t>
      </w:r>
      <w:r>
        <w:rPr/>
        <w:t>can</w:t>
      </w:r>
      <w:r>
        <w:rPr>
          <w:spacing w:val="-10"/>
        </w:rPr>
        <w:t> </w:t>
      </w:r>
      <w:r>
        <w:rPr/>
        <w:t>be</w:t>
      </w:r>
      <w:r>
        <w:rPr>
          <w:spacing w:val="-9"/>
        </w:rPr>
        <w:t> </w:t>
      </w:r>
      <w:r>
        <w:rPr/>
        <w:t>placed</w:t>
      </w:r>
      <w:r>
        <w:rPr>
          <w:spacing w:val="-10"/>
        </w:rPr>
        <w:t> </w:t>
      </w:r>
      <w:r>
        <w:rPr/>
        <w:t>to</w:t>
      </w:r>
      <w:r>
        <w:rPr>
          <w:spacing w:val="-9"/>
        </w:rPr>
        <w:t> </w:t>
      </w:r>
      <w:r>
        <w:rPr/>
        <w:t>limit losses on futures positions, but ﬂoor traders tend to have a feel for where large concentrations of stop orders may be sitting. While we are not suggesting that these ﬂoor traders would run these stops deliberately (of course not, ﬂoor traders and professionals care about you and would </w:t>
      </w:r>
      <w:r>
        <w:rPr>
          <w:i/>
        </w:rPr>
        <w:t>never </w:t>
      </w:r>
      <w:r>
        <w:rPr/>
        <w:t>do that), it is very curious how a market will often crack a key point of support or resistance only to turn around and make a large move in the opposite</w:t>
      </w:r>
      <w:r>
        <w:rPr>
          <w:spacing w:val="-15"/>
        </w:rPr>
        <w:t> </w:t>
      </w:r>
      <w:r>
        <w:rPr/>
        <w:t>direction.</w:t>
      </w:r>
    </w:p>
    <w:p>
      <w:pPr>
        <w:pStyle w:val="BodyText"/>
        <w:spacing w:line="206" w:lineRule="auto"/>
        <w:ind w:left="149" w:right="128" w:firstLine="480"/>
        <w:jc w:val="both"/>
      </w:pPr>
      <w:r>
        <w:rPr/>
        <w:t>Remember that when you </w:t>
      </w:r>
      <w:r>
        <w:rPr>
          <w:spacing w:val="-3"/>
        </w:rPr>
        <w:t>are </w:t>
      </w:r>
      <w:r>
        <w:rPr/>
        <w:t>looking at a price chart, countless other traders </w:t>
      </w:r>
      <w:r>
        <w:rPr>
          <w:spacing w:val="-3"/>
        </w:rPr>
        <w:t>are </w:t>
      </w:r>
      <w:r>
        <w:rPr/>
        <w:t>looking at the same chart. They all see the same points of support and </w:t>
      </w:r>
      <w:r>
        <w:rPr>
          <w:spacing w:val="-3"/>
        </w:rPr>
        <w:t>resistance </w:t>
      </w:r>
      <w:r>
        <w:rPr/>
        <w:t>at which to place their stops. This is why you will often see a market touch a critical point of support or </w:t>
      </w:r>
      <w:r>
        <w:rPr>
          <w:spacing w:val="-3"/>
        </w:rPr>
        <w:t>resistance </w:t>
      </w:r>
      <w:r>
        <w:rPr/>
        <w:t>and then make a rapid move </w:t>
      </w:r>
      <w:r>
        <w:rPr>
          <w:spacing w:val="-3"/>
        </w:rPr>
        <w:t>through </w:t>
      </w:r>
      <w:r>
        <w:rPr/>
        <w:t>the critical level dur- ing</w:t>
      </w:r>
      <w:r>
        <w:rPr>
          <w:spacing w:val="-15"/>
        </w:rPr>
        <w:t> </w:t>
      </w:r>
      <w:r>
        <w:rPr/>
        <w:t>a</w:t>
      </w:r>
      <w:r>
        <w:rPr>
          <w:spacing w:val="-15"/>
        </w:rPr>
        <w:t> </w:t>
      </w:r>
      <w:r>
        <w:rPr/>
        <w:t>single</w:t>
      </w:r>
      <w:r>
        <w:rPr>
          <w:spacing w:val="-15"/>
        </w:rPr>
        <w:t> </w:t>
      </w:r>
      <w:r>
        <w:rPr/>
        <w:t>trading</w:t>
      </w:r>
      <w:r>
        <w:rPr>
          <w:spacing w:val="-15"/>
        </w:rPr>
        <w:t> </w:t>
      </w:r>
      <w:r>
        <w:rPr/>
        <w:t>session.</w:t>
      </w:r>
      <w:r>
        <w:rPr>
          <w:spacing w:val="-23"/>
        </w:rPr>
        <w:t> </w:t>
      </w:r>
      <w:r>
        <w:rPr/>
        <w:t>All</w:t>
      </w:r>
      <w:r>
        <w:rPr>
          <w:spacing w:val="-14"/>
        </w:rPr>
        <w:t> </w:t>
      </w:r>
      <w:r>
        <w:rPr/>
        <w:t>those</w:t>
      </w:r>
      <w:r>
        <w:rPr>
          <w:spacing w:val="-15"/>
        </w:rPr>
        <w:t> </w:t>
      </w:r>
      <w:r>
        <w:rPr/>
        <w:t>buy</w:t>
      </w:r>
      <w:r>
        <w:rPr>
          <w:spacing w:val="-15"/>
        </w:rPr>
        <w:t> </w:t>
      </w:r>
      <w:r>
        <w:rPr/>
        <w:t>or</w:t>
      </w:r>
      <w:r>
        <w:rPr>
          <w:spacing w:val="-15"/>
        </w:rPr>
        <w:t> </w:t>
      </w:r>
      <w:r>
        <w:rPr/>
        <w:t>sell</w:t>
      </w:r>
      <w:r>
        <w:rPr>
          <w:spacing w:val="-15"/>
        </w:rPr>
        <w:t> </w:t>
      </w:r>
      <w:r>
        <w:rPr>
          <w:spacing w:val="-3"/>
        </w:rPr>
        <w:t>orders</w:t>
      </w:r>
      <w:r>
        <w:rPr>
          <w:spacing w:val="-15"/>
        </w:rPr>
        <w:t> </w:t>
      </w:r>
      <w:r>
        <w:rPr>
          <w:spacing w:val="-3"/>
        </w:rPr>
        <w:t>are</w:t>
      </w:r>
      <w:r>
        <w:rPr>
          <w:spacing w:val="-15"/>
        </w:rPr>
        <w:t> </w:t>
      </w:r>
      <w:r>
        <w:rPr>
          <w:spacing w:val="-3"/>
        </w:rPr>
        <w:t>triggered</w:t>
      </w:r>
      <w:r>
        <w:rPr>
          <w:spacing w:val="-15"/>
        </w:rPr>
        <w:t> </w:t>
      </w:r>
      <w:r>
        <w:rPr/>
        <w:t>at once,</w:t>
      </w:r>
      <w:r>
        <w:rPr>
          <w:spacing w:val="-14"/>
        </w:rPr>
        <w:t> </w:t>
      </w:r>
      <w:r>
        <w:rPr/>
        <w:t>causing</w:t>
      </w:r>
      <w:r>
        <w:rPr>
          <w:spacing w:val="-13"/>
        </w:rPr>
        <w:t> </w:t>
      </w:r>
      <w:r>
        <w:rPr/>
        <w:t>a</w:t>
      </w:r>
      <w:r>
        <w:rPr>
          <w:spacing w:val="-14"/>
        </w:rPr>
        <w:t> </w:t>
      </w:r>
      <w:r>
        <w:rPr/>
        <w:t>rapid</w:t>
      </w:r>
      <w:r>
        <w:rPr>
          <w:spacing w:val="-13"/>
        </w:rPr>
        <w:t> </w:t>
      </w:r>
      <w:r>
        <w:rPr/>
        <w:t>move</w:t>
      </w:r>
      <w:r>
        <w:rPr>
          <w:spacing w:val="-14"/>
        </w:rPr>
        <w:t> </w:t>
      </w:r>
      <w:r>
        <w:rPr/>
        <w:t>in</w:t>
      </w:r>
      <w:r>
        <w:rPr>
          <w:spacing w:val="-13"/>
        </w:rPr>
        <w:t> </w:t>
      </w:r>
      <w:r>
        <w:rPr/>
        <w:t>the</w:t>
      </w:r>
      <w:r>
        <w:rPr>
          <w:spacing w:val="-13"/>
        </w:rPr>
        <w:t> </w:t>
      </w:r>
      <w:r>
        <w:rPr/>
        <w:t>market</w:t>
      </w:r>
      <w:r>
        <w:rPr>
          <w:spacing w:val="-14"/>
        </w:rPr>
        <w:t> </w:t>
      </w:r>
      <w:r>
        <w:rPr/>
        <w:t>and</w:t>
      </w:r>
      <w:r>
        <w:rPr>
          <w:spacing w:val="-13"/>
        </w:rPr>
        <w:t> </w:t>
      </w:r>
      <w:r>
        <w:rPr/>
        <w:t>stopping</w:t>
      </w:r>
      <w:r>
        <w:rPr>
          <w:spacing w:val="-14"/>
        </w:rPr>
        <w:t> </w:t>
      </w:r>
      <w:r>
        <w:rPr>
          <w:spacing w:val="-3"/>
        </w:rPr>
        <w:t>futures</w:t>
      </w:r>
      <w:r>
        <w:rPr>
          <w:spacing w:val="-13"/>
        </w:rPr>
        <w:t> </w:t>
      </w:r>
      <w:r>
        <w:rPr/>
        <w:t>traders out</w:t>
      </w:r>
      <w:r>
        <w:rPr>
          <w:spacing w:val="-15"/>
        </w:rPr>
        <w:t> </w:t>
      </w:r>
      <w:r>
        <w:rPr/>
        <w:t>of</w:t>
      </w:r>
      <w:r>
        <w:rPr>
          <w:spacing w:val="-15"/>
        </w:rPr>
        <w:t> </w:t>
      </w:r>
      <w:r>
        <w:rPr/>
        <w:t>their</w:t>
      </w:r>
      <w:r>
        <w:rPr>
          <w:spacing w:val="-15"/>
        </w:rPr>
        <w:t> </w:t>
      </w:r>
      <w:r>
        <w:rPr/>
        <w:t>positions.</w:t>
      </w:r>
      <w:r>
        <w:rPr>
          <w:spacing w:val="-15"/>
        </w:rPr>
        <w:t> </w:t>
      </w:r>
      <w:r>
        <w:rPr>
          <w:spacing w:val="-3"/>
        </w:rPr>
        <w:t>There</w:t>
      </w:r>
      <w:r>
        <w:rPr>
          <w:spacing w:val="-15"/>
        </w:rPr>
        <w:t> </w:t>
      </w:r>
      <w:r>
        <w:rPr/>
        <w:t>is</w:t>
      </w:r>
      <w:r>
        <w:rPr>
          <w:spacing w:val="-15"/>
        </w:rPr>
        <w:t> </w:t>
      </w:r>
      <w:r>
        <w:rPr/>
        <w:t>nothing</w:t>
      </w:r>
      <w:r>
        <w:rPr>
          <w:spacing w:val="-15"/>
        </w:rPr>
        <w:t> </w:t>
      </w:r>
      <w:r>
        <w:rPr>
          <w:spacing w:val="-3"/>
        </w:rPr>
        <w:t>more</w:t>
      </w:r>
      <w:r>
        <w:rPr>
          <w:spacing w:val="-15"/>
        </w:rPr>
        <w:t> </w:t>
      </w:r>
      <w:r>
        <w:rPr/>
        <w:t>frustrating</w:t>
      </w:r>
      <w:r>
        <w:rPr>
          <w:spacing w:val="-15"/>
        </w:rPr>
        <w:t> </w:t>
      </w:r>
      <w:r>
        <w:rPr/>
        <w:t>to</w:t>
      </w:r>
      <w:r>
        <w:rPr>
          <w:spacing w:val="-14"/>
        </w:rPr>
        <w:t> </w:t>
      </w:r>
      <w:r>
        <w:rPr/>
        <w:t>traders</w:t>
      </w:r>
      <w:r>
        <w:rPr>
          <w:spacing w:val="-15"/>
        </w:rPr>
        <w:t> </w:t>
      </w:r>
      <w:r>
        <w:rPr/>
        <w:t>than having this happen and then to see the market make an immediate </w:t>
      </w:r>
      <w:r>
        <w:rPr>
          <w:spacing w:val="-3"/>
        </w:rPr>
        <w:t>reversal</w:t>
      </w:r>
      <w:r>
        <w:rPr>
          <w:spacing w:val="-12"/>
        </w:rPr>
        <w:t> </w:t>
      </w:r>
      <w:r>
        <w:rPr/>
        <w:t>and</w:t>
      </w:r>
      <w:r>
        <w:rPr>
          <w:spacing w:val="-11"/>
        </w:rPr>
        <w:t> </w:t>
      </w:r>
      <w:r>
        <w:rPr/>
        <w:t>begin</w:t>
      </w:r>
      <w:r>
        <w:rPr>
          <w:spacing w:val="-12"/>
        </w:rPr>
        <w:t> </w:t>
      </w:r>
      <w:r>
        <w:rPr/>
        <w:t>a</w:t>
      </w:r>
      <w:r>
        <w:rPr>
          <w:spacing w:val="-11"/>
        </w:rPr>
        <w:t> </w:t>
      </w:r>
      <w:r>
        <w:rPr>
          <w:spacing w:val="-3"/>
        </w:rPr>
        <w:t>large</w:t>
      </w:r>
      <w:r>
        <w:rPr>
          <w:spacing w:val="-11"/>
        </w:rPr>
        <w:t> </w:t>
      </w:r>
      <w:r>
        <w:rPr/>
        <w:t>move</w:t>
      </w:r>
      <w:r>
        <w:rPr>
          <w:spacing w:val="-12"/>
        </w:rPr>
        <w:t> </w:t>
      </w:r>
      <w:r>
        <w:rPr/>
        <w:t>in</w:t>
      </w:r>
      <w:r>
        <w:rPr>
          <w:spacing w:val="-11"/>
        </w:rPr>
        <w:t> </w:t>
      </w:r>
      <w:r>
        <w:rPr/>
        <w:t>the</w:t>
      </w:r>
      <w:r>
        <w:rPr>
          <w:spacing w:val="-11"/>
        </w:rPr>
        <w:t> </w:t>
      </w:r>
      <w:r>
        <w:rPr/>
        <w:t>opposite</w:t>
      </w:r>
      <w:r>
        <w:rPr>
          <w:spacing w:val="-12"/>
        </w:rPr>
        <w:t> </w:t>
      </w:r>
      <w:r>
        <w:rPr>
          <w:spacing w:val="-3"/>
        </w:rPr>
        <w:t>direction.</w:t>
      </w:r>
      <w:r>
        <w:rPr>
          <w:spacing w:val="-11"/>
        </w:rPr>
        <w:t> </w:t>
      </w:r>
      <w:r>
        <w:rPr/>
        <w:t>Such</w:t>
      </w:r>
      <w:r>
        <w:rPr>
          <w:spacing w:val="-11"/>
        </w:rPr>
        <w:t> </w:t>
      </w:r>
      <w:r>
        <w:rPr/>
        <w:t>traders </w:t>
      </w:r>
      <w:r>
        <w:rPr>
          <w:spacing w:val="-3"/>
        </w:rPr>
        <w:t>were</w:t>
      </w:r>
      <w:r>
        <w:rPr>
          <w:spacing w:val="-7"/>
        </w:rPr>
        <w:t> </w:t>
      </w:r>
      <w:r>
        <w:rPr/>
        <w:t>in</w:t>
      </w:r>
      <w:r>
        <w:rPr>
          <w:spacing w:val="-7"/>
        </w:rPr>
        <w:t> </w:t>
      </w:r>
      <w:r>
        <w:rPr/>
        <w:t>the</w:t>
      </w:r>
      <w:r>
        <w:rPr>
          <w:spacing w:val="-7"/>
        </w:rPr>
        <w:t> </w:t>
      </w:r>
      <w:r>
        <w:rPr/>
        <w:t>right</w:t>
      </w:r>
      <w:r>
        <w:rPr>
          <w:spacing w:val="-7"/>
        </w:rPr>
        <w:t> </w:t>
      </w:r>
      <w:r>
        <w:rPr/>
        <w:t>market;</w:t>
      </w:r>
      <w:r>
        <w:rPr>
          <w:spacing w:val="-7"/>
        </w:rPr>
        <w:t> </w:t>
      </w:r>
      <w:r>
        <w:rPr/>
        <w:t>they</w:t>
      </w:r>
      <w:r>
        <w:rPr>
          <w:spacing w:val="-7"/>
        </w:rPr>
        <w:t> </w:t>
      </w:r>
      <w:r>
        <w:rPr/>
        <w:t>just</w:t>
      </w:r>
      <w:r>
        <w:rPr>
          <w:spacing w:val="-7"/>
        </w:rPr>
        <w:t> </w:t>
      </w:r>
      <w:r>
        <w:rPr/>
        <w:t>couldn’t</w:t>
      </w:r>
      <w:r>
        <w:rPr>
          <w:spacing w:val="-6"/>
        </w:rPr>
        <w:t> </w:t>
      </w:r>
      <w:r>
        <w:rPr/>
        <w:t>stay</w:t>
      </w:r>
      <w:r>
        <w:rPr>
          <w:spacing w:val="-7"/>
        </w:rPr>
        <w:t> </w:t>
      </w:r>
      <w:r>
        <w:rPr/>
        <w:t>in</w:t>
      </w:r>
      <w:r>
        <w:rPr>
          <w:spacing w:val="-7"/>
        </w:rPr>
        <w:t> </w:t>
      </w:r>
      <w:r>
        <w:rPr/>
        <w:t>it</w:t>
      </w:r>
      <w:r>
        <w:rPr>
          <w:spacing w:val="-7"/>
        </w:rPr>
        <w:t> </w:t>
      </w:r>
      <w:r>
        <w:rPr/>
        <w:t>long</w:t>
      </w:r>
      <w:r>
        <w:rPr>
          <w:spacing w:val="-7"/>
        </w:rPr>
        <w:t> </w:t>
      </w:r>
      <w:r>
        <w:rPr/>
        <w:t>enough!</w:t>
      </w:r>
    </w:p>
    <w:p>
      <w:pPr>
        <w:pStyle w:val="BodyText"/>
        <w:spacing w:line="234" w:lineRule="exact"/>
        <w:ind w:left="629"/>
        <w:jc w:val="both"/>
      </w:pPr>
      <w:r>
        <w:rPr/>
        <w:t>This is assuming, of course, that such traders had the</w:t>
      </w:r>
      <w:r>
        <w:rPr>
          <w:spacing w:val="54"/>
        </w:rPr>
        <w:t> </w:t>
      </w:r>
      <w:r>
        <w:rPr/>
        <w:t>discipline</w:t>
      </w:r>
    </w:p>
    <w:p>
      <w:pPr>
        <w:pStyle w:val="BodyText"/>
        <w:spacing w:line="206" w:lineRule="auto"/>
        <w:ind w:left="149" w:right="127"/>
        <w:jc w:val="both"/>
      </w:pPr>
      <w:r>
        <w:rPr/>
        <w:t>to place stops to begin with. Cutting losses and letting proﬁts run sounds good on </w:t>
      </w:r>
      <w:r>
        <w:rPr>
          <w:spacing w:val="-4"/>
        </w:rPr>
        <w:t>paper, </w:t>
      </w:r>
      <w:r>
        <w:rPr/>
        <w:t>but the psychology of it goes against human nature. Emotions are a critical enemy of traders, and of all emotions, there is none so damaging to a portfolio as the emotion of </w:t>
      </w:r>
      <w:r>
        <w:rPr>
          <w:i/>
        </w:rPr>
        <w:t>hope</w:t>
      </w:r>
      <w:r>
        <w:rPr/>
        <w:t>. Hope is a wonderful emotion when applied to life outside the trading world. In the realm of trading, though, especially futures trading, it can</w:t>
      </w:r>
      <w:r>
        <w:rPr>
          <w:spacing w:val="-9"/>
        </w:rPr>
        <w:t> </w:t>
      </w:r>
      <w:r>
        <w:rPr/>
        <w:t>rob</w:t>
      </w:r>
      <w:r>
        <w:rPr>
          <w:spacing w:val="-8"/>
        </w:rPr>
        <w:t> </w:t>
      </w:r>
      <w:r>
        <w:rPr/>
        <w:t>you</w:t>
      </w:r>
      <w:r>
        <w:rPr>
          <w:spacing w:val="-8"/>
        </w:rPr>
        <w:t> </w:t>
      </w:r>
      <w:r>
        <w:rPr/>
        <w:t>of</w:t>
      </w:r>
      <w:r>
        <w:rPr>
          <w:spacing w:val="-8"/>
        </w:rPr>
        <w:t> </w:t>
      </w:r>
      <w:r>
        <w:rPr/>
        <w:t>your</w:t>
      </w:r>
      <w:r>
        <w:rPr>
          <w:spacing w:val="-8"/>
        </w:rPr>
        <w:t> </w:t>
      </w:r>
      <w:r>
        <w:rPr/>
        <w:t>money</w:t>
      </w:r>
      <w:r>
        <w:rPr>
          <w:spacing w:val="-8"/>
        </w:rPr>
        <w:t> </w:t>
      </w:r>
      <w:r>
        <w:rPr/>
        <w:t>and</w:t>
      </w:r>
      <w:r>
        <w:rPr>
          <w:spacing w:val="-8"/>
        </w:rPr>
        <w:t> </w:t>
      </w:r>
      <w:r>
        <w:rPr/>
        <w:t>wreck</w:t>
      </w:r>
      <w:r>
        <w:rPr>
          <w:spacing w:val="-8"/>
        </w:rPr>
        <w:t> </w:t>
      </w:r>
      <w:r>
        <w:rPr/>
        <w:t>an</w:t>
      </w:r>
      <w:r>
        <w:rPr>
          <w:spacing w:val="-8"/>
        </w:rPr>
        <w:t> </w:t>
      </w:r>
      <w:r>
        <w:rPr/>
        <w:t>account.</w:t>
      </w:r>
      <w:r>
        <w:rPr>
          <w:spacing w:val="-8"/>
        </w:rPr>
        <w:t> </w:t>
      </w:r>
      <w:r>
        <w:rPr>
          <w:spacing w:val="-4"/>
        </w:rPr>
        <w:t>Traders</w:t>
      </w:r>
      <w:r>
        <w:rPr>
          <w:spacing w:val="-8"/>
        </w:rPr>
        <w:t> </w:t>
      </w:r>
      <w:r>
        <w:rPr/>
        <w:t>don’t</w:t>
      </w:r>
      <w:r>
        <w:rPr>
          <w:spacing w:val="-8"/>
        </w:rPr>
        <w:t> </w:t>
      </w:r>
      <w:r>
        <w:rPr/>
        <w:t>want to</w:t>
      </w:r>
      <w:r>
        <w:rPr>
          <w:spacing w:val="-13"/>
        </w:rPr>
        <w:t> </w:t>
      </w:r>
      <w:r>
        <w:rPr/>
        <w:t>cut</w:t>
      </w:r>
      <w:r>
        <w:rPr>
          <w:spacing w:val="-12"/>
        </w:rPr>
        <w:t> </w:t>
      </w:r>
      <w:r>
        <w:rPr/>
        <w:t>a</w:t>
      </w:r>
      <w:r>
        <w:rPr>
          <w:spacing w:val="-13"/>
        </w:rPr>
        <w:t> </w:t>
      </w:r>
      <w:r>
        <w:rPr/>
        <w:t>loss</w:t>
      </w:r>
      <w:r>
        <w:rPr>
          <w:spacing w:val="-12"/>
        </w:rPr>
        <w:t> </w:t>
      </w:r>
      <w:r>
        <w:rPr/>
        <w:t>because</w:t>
      </w:r>
      <w:r>
        <w:rPr>
          <w:spacing w:val="-13"/>
        </w:rPr>
        <w:t> </w:t>
      </w:r>
      <w:r>
        <w:rPr/>
        <w:t>they</w:t>
      </w:r>
      <w:r>
        <w:rPr>
          <w:spacing w:val="-12"/>
        </w:rPr>
        <w:t> </w:t>
      </w:r>
      <w:r>
        <w:rPr/>
        <w:t>have</w:t>
      </w:r>
      <w:r>
        <w:rPr>
          <w:spacing w:val="-13"/>
        </w:rPr>
        <w:t> </w:t>
      </w:r>
      <w:r>
        <w:rPr/>
        <w:t>become</w:t>
      </w:r>
      <w:r>
        <w:rPr>
          <w:spacing w:val="-12"/>
        </w:rPr>
        <w:t> </w:t>
      </w:r>
      <w:r>
        <w:rPr/>
        <w:t>emotionally</w:t>
      </w:r>
      <w:r>
        <w:rPr>
          <w:spacing w:val="-13"/>
        </w:rPr>
        <w:t> </w:t>
      </w:r>
      <w:r>
        <w:rPr/>
        <w:t>attached</w:t>
      </w:r>
      <w:r>
        <w:rPr>
          <w:spacing w:val="-12"/>
        </w:rPr>
        <w:t> </w:t>
      </w:r>
      <w:r>
        <w:rPr/>
        <w:t>to</w:t>
      </w:r>
      <w:r>
        <w:rPr>
          <w:spacing w:val="-13"/>
        </w:rPr>
        <w:t> </w:t>
      </w:r>
      <w:r>
        <w:rPr/>
        <w:t>a</w:t>
      </w:r>
      <w:r>
        <w:rPr>
          <w:spacing w:val="-12"/>
        </w:rPr>
        <w:t> </w:t>
      </w:r>
      <w:r>
        <w:rPr/>
        <w:t>posi- tion.</w:t>
      </w:r>
      <w:r>
        <w:rPr>
          <w:spacing w:val="-11"/>
        </w:rPr>
        <w:t> </w:t>
      </w:r>
      <w:r>
        <w:rPr/>
        <w:t>They’ll</w:t>
      </w:r>
      <w:r>
        <w:rPr>
          <w:spacing w:val="-10"/>
        </w:rPr>
        <w:t> </w:t>
      </w:r>
      <w:r>
        <w:rPr/>
        <w:t>watch</w:t>
      </w:r>
      <w:r>
        <w:rPr>
          <w:spacing w:val="-10"/>
        </w:rPr>
        <w:t> </w:t>
      </w:r>
      <w:r>
        <w:rPr/>
        <w:t>it</w:t>
      </w:r>
      <w:r>
        <w:rPr>
          <w:spacing w:val="-11"/>
        </w:rPr>
        <w:t> </w:t>
      </w:r>
      <w:r>
        <w:rPr/>
        <w:t>going</w:t>
      </w:r>
      <w:r>
        <w:rPr>
          <w:spacing w:val="-10"/>
        </w:rPr>
        <w:t> </w:t>
      </w:r>
      <w:r>
        <w:rPr/>
        <w:t>against</w:t>
      </w:r>
      <w:r>
        <w:rPr>
          <w:spacing w:val="-10"/>
        </w:rPr>
        <w:t> </w:t>
      </w:r>
      <w:r>
        <w:rPr/>
        <w:t>them</w:t>
      </w:r>
      <w:r>
        <w:rPr>
          <w:spacing w:val="-10"/>
        </w:rPr>
        <w:t> </w:t>
      </w:r>
      <w:r>
        <w:rPr/>
        <w:t>on</w:t>
      </w:r>
      <w:r>
        <w:rPr>
          <w:spacing w:val="-11"/>
        </w:rPr>
        <w:t> </w:t>
      </w:r>
      <w:r>
        <w:rPr/>
        <w:t>a</w:t>
      </w:r>
      <w:r>
        <w:rPr>
          <w:spacing w:val="-10"/>
        </w:rPr>
        <w:t> </w:t>
      </w:r>
      <w:r>
        <w:rPr/>
        <w:t>daily</w:t>
      </w:r>
      <w:r>
        <w:rPr>
          <w:spacing w:val="-10"/>
        </w:rPr>
        <w:t> </w:t>
      </w:r>
      <w:r>
        <w:rPr/>
        <w:t>basis</w:t>
      </w:r>
      <w:r>
        <w:rPr>
          <w:spacing w:val="-10"/>
        </w:rPr>
        <w:t> </w:t>
      </w:r>
      <w:r>
        <w:rPr/>
        <w:t>and</w:t>
      </w:r>
      <w:r>
        <w:rPr>
          <w:spacing w:val="-11"/>
        </w:rPr>
        <w:t> </w:t>
      </w:r>
      <w:r>
        <w:rPr>
          <w:i/>
        </w:rPr>
        <w:t>hope</w:t>
      </w:r>
      <w:r>
        <w:rPr>
          <w:i/>
          <w:spacing w:val="-10"/>
        </w:rPr>
        <w:t> </w:t>
      </w:r>
      <w:r>
        <w:rPr/>
        <w:t>that it</w:t>
      </w:r>
      <w:r>
        <w:rPr>
          <w:spacing w:val="-5"/>
        </w:rPr>
        <w:t> </w:t>
      </w:r>
      <w:r>
        <w:rPr/>
        <w:t>turns</w:t>
      </w:r>
      <w:r>
        <w:rPr>
          <w:spacing w:val="-4"/>
        </w:rPr>
        <w:t> </w:t>
      </w:r>
      <w:r>
        <w:rPr/>
        <w:t>around.</w:t>
      </w:r>
      <w:r>
        <w:rPr>
          <w:spacing w:val="-5"/>
        </w:rPr>
        <w:t> </w:t>
      </w:r>
      <w:r>
        <w:rPr/>
        <w:t>Books</w:t>
      </w:r>
      <w:r>
        <w:rPr>
          <w:spacing w:val="-4"/>
        </w:rPr>
        <w:t> </w:t>
      </w:r>
      <w:r>
        <w:rPr/>
        <w:t>on</w:t>
      </w:r>
      <w:r>
        <w:rPr>
          <w:spacing w:val="-4"/>
        </w:rPr>
        <w:t> </w:t>
      </w:r>
      <w:r>
        <w:rPr/>
        <w:t>trading</w:t>
      </w:r>
      <w:r>
        <w:rPr>
          <w:spacing w:val="-5"/>
        </w:rPr>
        <w:t> </w:t>
      </w:r>
      <w:r>
        <w:rPr/>
        <w:t>answer</w:t>
      </w:r>
      <w:r>
        <w:rPr>
          <w:spacing w:val="-4"/>
        </w:rPr>
        <w:t> </w:t>
      </w:r>
      <w:r>
        <w:rPr/>
        <w:t>this</w:t>
      </w:r>
      <w:r>
        <w:rPr>
          <w:spacing w:val="-4"/>
        </w:rPr>
        <w:t> </w:t>
      </w:r>
      <w:r>
        <w:rPr/>
        <w:t>by</w:t>
      </w:r>
      <w:r>
        <w:rPr>
          <w:spacing w:val="-5"/>
        </w:rPr>
        <w:t> </w:t>
      </w:r>
      <w:r>
        <w:rPr/>
        <w:t>telling</w:t>
      </w:r>
      <w:r>
        <w:rPr>
          <w:spacing w:val="-4"/>
        </w:rPr>
        <w:t> </w:t>
      </w:r>
      <w:r>
        <w:rPr/>
        <w:t>you</w:t>
      </w:r>
      <w:r>
        <w:rPr>
          <w:spacing w:val="-4"/>
        </w:rPr>
        <w:t> </w:t>
      </w:r>
      <w:r>
        <w:rPr/>
        <w:t>not</w:t>
      </w:r>
      <w:r>
        <w:rPr>
          <w:spacing w:val="-5"/>
        </w:rPr>
        <w:t> </w:t>
      </w:r>
      <w:r>
        <w:rPr/>
        <w:t>to</w:t>
      </w:r>
      <w:r>
        <w:rPr>
          <w:spacing w:val="-4"/>
        </w:rPr>
        <w:t> </w:t>
      </w:r>
      <w:r>
        <w:rPr/>
        <w:t>be emotional about your trading. How can you not be emotional about your trading? This is your money that we’re talking about! </w:t>
      </w:r>
      <w:r>
        <w:rPr>
          <w:spacing w:val="-5"/>
        </w:rPr>
        <w:t>You’re </w:t>
      </w:r>
      <w:r>
        <w:rPr/>
        <w:t>going to be emotional about it no matter what you tell</w:t>
      </w:r>
      <w:r>
        <w:rPr>
          <w:spacing w:val="-32"/>
        </w:rPr>
        <w:t> </w:t>
      </w:r>
      <w:r>
        <w:rPr/>
        <w:t>yourself.</w:t>
      </w:r>
    </w:p>
    <w:p>
      <w:pPr>
        <w:spacing w:after="0" w:line="206" w:lineRule="auto"/>
        <w:jc w:val="both"/>
        <w:sectPr>
          <w:pgSz w:w="8180" w:h="12980"/>
          <w:pgMar w:header="692" w:footer="0" w:top="900" w:bottom="280" w:left="580" w:right="600"/>
        </w:sectPr>
      </w:pPr>
    </w:p>
    <w:p>
      <w:pPr>
        <w:pStyle w:val="BodyText"/>
        <w:spacing w:before="12"/>
        <w:rPr>
          <w:sz w:val="19"/>
        </w:rPr>
      </w:pPr>
    </w:p>
    <w:p>
      <w:pPr>
        <w:pStyle w:val="BodyText"/>
        <w:spacing w:line="206" w:lineRule="auto" w:before="96"/>
        <w:ind w:left="153" w:right="123" w:firstLine="480"/>
        <w:jc w:val="both"/>
      </w:pPr>
      <w:bookmarkStart w:name="_bookmark7" w:id="12"/>
      <w:bookmarkEnd w:id="12"/>
      <w:r>
        <w:rPr/>
      </w:r>
      <w:r>
        <w:rPr/>
        <w:t>What about deciding when to take proﬁts? Letting a winner run can</w:t>
      </w:r>
      <w:r>
        <w:rPr>
          <w:spacing w:val="-8"/>
        </w:rPr>
        <w:t> </w:t>
      </w:r>
      <w:r>
        <w:rPr/>
        <w:t>be</w:t>
      </w:r>
      <w:r>
        <w:rPr>
          <w:spacing w:val="-7"/>
        </w:rPr>
        <w:t> </w:t>
      </w:r>
      <w:r>
        <w:rPr/>
        <w:t>even</w:t>
      </w:r>
      <w:r>
        <w:rPr>
          <w:spacing w:val="-8"/>
        </w:rPr>
        <w:t> </w:t>
      </w:r>
      <w:r>
        <w:rPr/>
        <w:t>more</w:t>
      </w:r>
      <w:r>
        <w:rPr>
          <w:spacing w:val="-7"/>
        </w:rPr>
        <w:t> </w:t>
      </w:r>
      <w:r>
        <w:rPr/>
        <w:t>psychologically</w:t>
      </w:r>
      <w:r>
        <w:rPr>
          <w:spacing w:val="-8"/>
        </w:rPr>
        <w:t> </w:t>
      </w:r>
      <w:r>
        <w:rPr/>
        <w:t>difﬁcult</w:t>
      </w:r>
      <w:r>
        <w:rPr>
          <w:spacing w:val="-7"/>
        </w:rPr>
        <w:t> </w:t>
      </w:r>
      <w:r>
        <w:rPr/>
        <w:t>than</w:t>
      </w:r>
      <w:r>
        <w:rPr>
          <w:spacing w:val="-8"/>
        </w:rPr>
        <w:t> </w:t>
      </w:r>
      <w:r>
        <w:rPr/>
        <w:t>cutting</w:t>
      </w:r>
      <w:r>
        <w:rPr>
          <w:spacing w:val="-7"/>
        </w:rPr>
        <w:t> </w:t>
      </w:r>
      <w:r>
        <w:rPr/>
        <w:t>a</w:t>
      </w:r>
      <w:r>
        <w:rPr>
          <w:spacing w:val="-8"/>
        </w:rPr>
        <w:t> </w:t>
      </w:r>
      <w:r>
        <w:rPr/>
        <w:t>loss</w:t>
      </w:r>
      <w:r>
        <w:rPr>
          <w:spacing w:val="-7"/>
        </w:rPr>
        <w:t> </w:t>
      </w:r>
      <w:r>
        <w:rPr/>
        <w:t>short.</w:t>
      </w:r>
      <w:r>
        <w:rPr>
          <w:spacing w:val="-15"/>
        </w:rPr>
        <w:t> </w:t>
      </w:r>
      <w:r>
        <w:rPr/>
        <w:t>A trader</w:t>
      </w:r>
      <w:r>
        <w:rPr>
          <w:spacing w:val="-11"/>
        </w:rPr>
        <w:t> </w:t>
      </w:r>
      <w:r>
        <w:rPr/>
        <w:t>is</w:t>
      </w:r>
      <w:r>
        <w:rPr>
          <w:spacing w:val="-11"/>
        </w:rPr>
        <w:t> </w:t>
      </w:r>
      <w:r>
        <w:rPr/>
        <w:t>so</w:t>
      </w:r>
      <w:r>
        <w:rPr>
          <w:spacing w:val="-11"/>
        </w:rPr>
        <w:t> </w:t>
      </w:r>
      <w:r>
        <w:rPr/>
        <w:t>excited</w:t>
      </w:r>
      <w:r>
        <w:rPr>
          <w:spacing w:val="-11"/>
        </w:rPr>
        <w:t> </w:t>
      </w:r>
      <w:r>
        <w:rPr/>
        <w:t>about</w:t>
      </w:r>
      <w:r>
        <w:rPr>
          <w:spacing w:val="-10"/>
        </w:rPr>
        <w:t> </w:t>
      </w:r>
      <w:r>
        <w:rPr/>
        <w:t>seeing</w:t>
      </w:r>
      <w:r>
        <w:rPr>
          <w:spacing w:val="-11"/>
        </w:rPr>
        <w:t> </w:t>
      </w:r>
      <w:r>
        <w:rPr/>
        <w:t>the</w:t>
      </w:r>
      <w:r>
        <w:rPr>
          <w:spacing w:val="-11"/>
        </w:rPr>
        <w:t> </w:t>
      </w:r>
      <w:r>
        <w:rPr/>
        <w:t>market</w:t>
      </w:r>
      <w:r>
        <w:rPr>
          <w:spacing w:val="-11"/>
        </w:rPr>
        <w:t> </w:t>
      </w:r>
      <w:r>
        <w:rPr/>
        <w:t>move</w:t>
      </w:r>
      <w:r>
        <w:rPr>
          <w:spacing w:val="-10"/>
        </w:rPr>
        <w:t> </w:t>
      </w:r>
      <w:r>
        <w:rPr/>
        <w:t>in</w:t>
      </w:r>
      <w:r>
        <w:rPr>
          <w:spacing w:val="-11"/>
        </w:rPr>
        <w:t> </w:t>
      </w:r>
      <w:r>
        <w:rPr/>
        <w:t>her</w:t>
      </w:r>
      <w:r>
        <w:rPr>
          <w:spacing w:val="-11"/>
        </w:rPr>
        <w:t> </w:t>
      </w:r>
      <w:r>
        <w:rPr/>
        <w:t>direction</w:t>
      </w:r>
      <w:r>
        <w:rPr>
          <w:spacing w:val="-11"/>
        </w:rPr>
        <w:t> </w:t>
      </w:r>
      <w:r>
        <w:rPr/>
        <w:t>that she</w:t>
      </w:r>
      <w:r>
        <w:rPr>
          <w:spacing w:val="-9"/>
        </w:rPr>
        <w:t> </w:t>
      </w:r>
      <w:r>
        <w:rPr/>
        <w:t>becomes</w:t>
      </w:r>
      <w:r>
        <w:rPr>
          <w:spacing w:val="-9"/>
        </w:rPr>
        <w:t> </w:t>
      </w:r>
      <w:r>
        <w:rPr/>
        <w:t>terriﬁed</w:t>
      </w:r>
      <w:r>
        <w:rPr>
          <w:spacing w:val="-9"/>
        </w:rPr>
        <w:t> </w:t>
      </w:r>
      <w:r>
        <w:rPr/>
        <w:t>that</w:t>
      </w:r>
      <w:r>
        <w:rPr>
          <w:spacing w:val="-8"/>
        </w:rPr>
        <w:t> </w:t>
      </w:r>
      <w:r>
        <w:rPr/>
        <w:t>it</w:t>
      </w:r>
      <w:r>
        <w:rPr>
          <w:spacing w:val="-9"/>
        </w:rPr>
        <w:t> </w:t>
      </w:r>
      <w:r>
        <w:rPr/>
        <w:t>will</w:t>
      </w:r>
      <w:r>
        <w:rPr>
          <w:spacing w:val="-9"/>
        </w:rPr>
        <w:t> </w:t>
      </w:r>
      <w:r>
        <w:rPr/>
        <w:t>reverse</w:t>
      </w:r>
      <w:r>
        <w:rPr>
          <w:spacing w:val="-9"/>
        </w:rPr>
        <w:t> </w:t>
      </w:r>
      <w:r>
        <w:rPr/>
        <w:t>and</w:t>
      </w:r>
      <w:r>
        <w:rPr>
          <w:spacing w:val="-8"/>
        </w:rPr>
        <w:t> </w:t>
      </w:r>
      <w:r>
        <w:rPr/>
        <w:t>take</w:t>
      </w:r>
      <w:r>
        <w:rPr>
          <w:spacing w:val="-9"/>
        </w:rPr>
        <w:t> </w:t>
      </w:r>
      <w:r>
        <w:rPr/>
        <w:t>back</w:t>
      </w:r>
      <w:r>
        <w:rPr>
          <w:spacing w:val="-9"/>
        </w:rPr>
        <w:t> </w:t>
      </w:r>
      <w:r>
        <w:rPr/>
        <w:t>the</w:t>
      </w:r>
      <w:r>
        <w:rPr>
          <w:spacing w:val="-8"/>
        </w:rPr>
        <w:t> </w:t>
      </w:r>
      <w:r>
        <w:rPr/>
        <w:t>proﬁts</w:t>
      </w:r>
      <w:r>
        <w:rPr>
          <w:spacing w:val="-9"/>
        </w:rPr>
        <w:t> </w:t>
      </w:r>
      <w:r>
        <w:rPr/>
        <w:t>it</w:t>
      </w:r>
      <w:r>
        <w:rPr>
          <w:spacing w:val="-9"/>
        </w:rPr>
        <w:t> </w:t>
      </w:r>
      <w:r>
        <w:rPr/>
        <w:t>so willingly granted </w:t>
      </w:r>
      <w:r>
        <w:rPr>
          <w:spacing w:val="-5"/>
        </w:rPr>
        <w:t>her. We’ve </w:t>
      </w:r>
      <w:r>
        <w:rPr/>
        <w:t>seen more traders go bust in not know- ing</w:t>
      </w:r>
      <w:r>
        <w:rPr>
          <w:spacing w:val="-9"/>
        </w:rPr>
        <w:t> </w:t>
      </w:r>
      <w:r>
        <w:rPr/>
        <w:t>where</w:t>
      </w:r>
      <w:r>
        <w:rPr>
          <w:spacing w:val="-9"/>
        </w:rPr>
        <w:t> </w:t>
      </w:r>
      <w:r>
        <w:rPr/>
        <w:t>to</w:t>
      </w:r>
      <w:r>
        <w:rPr>
          <w:spacing w:val="-9"/>
        </w:rPr>
        <w:t> </w:t>
      </w:r>
      <w:r>
        <w:rPr/>
        <w:t>take</w:t>
      </w:r>
      <w:r>
        <w:rPr>
          <w:spacing w:val="-9"/>
        </w:rPr>
        <w:t> </w:t>
      </w:r>
      <w:r>
        <w:rPr/>
        <w:t>proﬁts</w:t>
      </w:r>
      <w:r>
        <w:rPr>
          <w:spacing w:val="-9"/>
        </w:rPr>
        <w:t> </w:t>
      </w:r>
      <w:r>
        <w:rPr/>
        <w:t>than</w:t>
      </w:r>
      <w:r>
        <w:rPr>
          <w:spacing w:val="-9"/>
        </w:rPr>
        <w:t> </w:t>
      </w:r>
      <w:r>
        <w:rPr/>
        <w:t>we’ve</w:t>
      </w:r>
      <w:r>
        <w:rPr>
          <w:spacing w:val="-8"/>
        </w:rPr>
        <w:t> </w:t>
      </w:r>
      <w:r>
        <w:rPr/>
        <w:t>seen</w:t>
      </w:r>
      <w:r>
        <w:rPr>
          <w:spacing w:val="-9"/>
        </w:rPr>
        <w:t> </w:t>
      </w:r>
      <w:r>
        <w:rPr/>
        <w:t>traders</w:t>
      </w:r>
      <w:r>
        <w:rPr>
          <w:spacing w:val="-9"/>
        </w:rPr>
        <w:t> </w:t>
      </w:r>
      <w:r>
        <w:rPr/>
        <w:t>who</w:t>
      </w:r>
      <w:r>
        <w:rPr>
          <w:spacing w:val="-9"/>
        </w:rPr>
        <w:t> </w:t>
      </w:r>
      <w:r>
        <w:rPr/>
        <w:t>get</w:t>
      </w:r>
      <w:r>
        <w:rPr>
          <w:spacing w:val="-9"/>
        </w:rPr>
        <w:t> </w:t>
      </w:r>
      <w:r>
        <w:rPr/>
        <w:t>buried</w:t>
      </w:r>
      <w:r>
        <w:rPr>
          <w:spacing w:val="-9"/>
        </w:rPr>
        <w:t> </w:t>
      </w:r>
      <w:r>
        <w:rPr/>
        <w:t>with one</w:t>
      </w:r>
      <w:r>
        <w:rPr>
          <w:spacing w:val="-8"/>
        </w:rPr>
        <w:t> </w:t>
      </w:r>
      <w:r>
        <w:rPr/>
        <w:t>or</w:t>
      </w:r>
      <w:r>
        <w:rPr>
          <w:spacing w:val="-7"/>
        </w:rPr>
        <w:t> </w:t>
      </w:r>
      <w:r>
        <w:rPr/>
        <w:t>two</w:t>
      </w:r>
      <w:r>
        <w:rPr>
          <w:spacing w:val="-8"/>
        </w:rPr>
        <w:t> </w:t>
      </w:r>
      <w:r>
        <w:rPr/>
        <w:t>large</w:t>
      </w:r>
      <w:r>
        <w:rPr>
          <w:spacing w:val="-7"/>
        </w:rPr>
        <w:t> </w:t>
      </w:r>
      <w:r>
        <w:rPr/>
        <w:t>losses.</w:t>
      </w:r>
      <w:r>
        <w:rPr>
          <w:spacing w:val="-8"/>
        </w:rPr>
        <w:t> </w:t>
      </w:r>
      <w:r>
        <w:rPr/>
        <w:t>The</w:t>
      </w:r>
      <w:r>
        <w:rPr>
          <w:spacing w:val="-7"/>
        </w:rPr>
        <w:t> </w:t>
      </w:r>
      <w:r>
        <w:rPr/>
        <w:t>result</w:t>
      </w:r>
      <w:r>
        <w:rPr>
          <w:spacing w:val="-8"/>
        </w:rPr>
        <w:t> </w:t>
      </w:r>
      <w:r>
        <w:rPr/>
        <w:t>of</w:t>
      </w:r>
      <w:r>
        <w:rPr>
          <w:spacing w:val="-7"/>
        </w:rPr>
        <w:t> </w:t>
      </w:r>
      <w:r>
        <w:rPr/>
        <w:t>this</w:t>
      </w:r>
      <w:r>
        <w:rPr>
          <w:spacing w:val="-8"/>
        </w:rPr>
        <w:t> </w:t>
      </w:r>
      <w:r>
        <w:rPr/>
        <w:t>fear</w:t>
      </w:r>
      <w:r>
        <w:rPr>
          <w:spacing w:val="-7"/>
        </w:rPr>
        <w:t> </w:t>
      </w:r>
      <w:r>
        <w:rPr/>
        <w:t>is</w:t>
      </w:r>
      <w:r>
        <w:rPr>
          <w:spacing w:val="-8"/>
        </w:rPr>
        <w:t> </w:t>
      </w:r>
      <w:r>
        <w:rPr/>
        <w:t>that</w:t>
      </w:r>
      <w:r>
        <w:rPr>
          <w:spacing w:val="-7"/>
        </w:rPr>
        <w:t> </w:t>
      </w:r>
      <w:r>
        <w:rPr/>
        <w:t>most</w:t>
      </w:r>
      <w:r>
        <w:rPr>
          <w:spacing w:val="-8"/>
        </w:rPr>
        <w:t> </w:t>
      </w:r>
      <w:r>
        <w:rPr/>
        <w:t>traders</w:t>
      </w:r>
      <w:r>
        <w:rPr>
          <w:spacing w:val="-7"/>
        </w:rPr>
        <w:t> </w:t>
      </w:r>
      <w:r>
        <w:rPr/>
        <w:t>take proﬁts</w:t>
      </w:r>
      <w:r>
        <w:rPr>
          <w:spacing w:val="-12"/>
        </w:rPr>
        <w:t> </w:t>
      </w:r>
      <w:r>
        <w:rPr/>
        <w:t>way</w:t>
      </w:r>
      <w:r>
        <w:rPr>
          <w:spacing w:val="-12"/>
        </w:rPr>
        <w:t> </w:t>
      </w:r>
      <w:r>
        <w:rPr/>
        <w:t>too</w:t>
      </w:r>
      <w:r>
        <w:rPr>
          <w:spacing w:val="-11"/>
        </w:rPr>
        <w:t> </w:t>
      </w:r>
      <w:r>
        <w:rPr/>
        <w:t>soon,</w:t>
      </w:r>
      <w:r>
        <w:rPr>
          <w:spacing w:val="-12"/>
        </w:rPr>
        <w:t> </w:t>
      </w:r>
      <w:r>
        <w:rPr/>
        <w:t>even</w:t>
      </w:r>
      <w:r>
        <w:rPr>
          <w:spacing w:val="-12"/>
        </w:rPr>
        <w:t> </w:t>
      </w:r>
      <w:r>
        <w:rPr/>
        <w:t>when</w:t>
      </w:r>
      <w:r>
        <w:rPr>
          <w:spacing w:val="-12"/>
        </w:rPr>
        <w:t> </w:t>
      </w:r>
      <w:r>
        <w:rPr/>
        <w:t>they</w:t>
      </w:r>
      <w:r>
        <w:rPr>
          <w:spacing w:val="-11"/>
        </w:rPr>
        <w:t> </w:t>
      </w:r>
      <w:r>
        <w:rPr/>
        <w:t>have</w:t>
      </w:r>
      <w:r>
        <w:rPr>
          <w:spacing w:val="-12"/>
        </w:rPr>
        <w:t> </w:t>
      </w:r>
      <w:r>
        <w:rPr/>
        <w:t>a</w:t>
      </w:r>
      <w:r>
        <w:rPr>
          <w:spacing w:val="-12"/>
        </w:rPr>
        <w:t> </w:t>
      </w:r>
      <w:r>
        <w:rPr/>
        <w:t>nice</w:t>
      </w:r>
      <w:r>
        <w:rPr>
          <w:spacing w:val="-11"/>
        </w:rPr>
        <w:t> </w:t>
      </w:r>
      <w:r>
        <w:rPr/>
        <w:t>winner</w:t>
      </w:r>
      <w:r>
        <w:rPr>
          <w:spacing w:val="-12"/>
        </w:rPr>
        <w:t> </w:t>
      </w:r>
      <w:r>
        <w:rPr/>
        <w:t>going.</w:t>
      </w:r>
      <w:r>
        <w:rPr>
          <w:spacing w:val="-12"/>
        </w:rPr>
        <w:t> </w:t>
      </w:r>
      <w:r>
        <w:rPr/>
        <w:t>There are</w:t>
      </w:r>
      <w:r>
        <w:rPr>
          <w:spacing w:val="-9"/>
        </w:rPr>
        <w:t> </w:t>
      </w:r>
      <w:r>
        <w:rPr/>
        <w:t>no</w:t>
      </w:r>
      <w:r>
        <w:rPr>
          <w:spacing w:val="-8"/>
        </w:rPr>
        <w:t> </w:t>
      </w:r>
      <w:r>
        <w:rPr/>
        <w:t>hard</w:t>
      </w:r>
      <w:r>
        <w:rPr>
          <w:spacing w:val="-9"/>
        </w:rPr>
        <w:t> </w:t>
      </w:r>
      <w:r>
        <w:rPr/>
        <w:t>and</w:t>
      </w:r>
      <w:r>
        <w:rPr>
          <w:spacing w:val="-8"/>
        </w:rPr>
        <w:t> </w:t>
      </w:r>
      <w:r>
        <w:rPr/>
        <w:t>fast</w:t>
      </w:r>
      <w:r>
        <w:rPr>
          <w:spacing w:val="-9"/>
        </w:rPr>
        <w:t> </w:t>
      </w:r>
      <w:r>
        <w:rPr/>
        <w:t>rules</w:t>
      </w:r>
      <w:r>
        <w:rPr>
          <w:spacing w:val="-8"/>
        </w:rPr>
        <w:t> </w:t>
      </w:r>
      <w:r>
        <w:rPr/>
        <w:t>as</w:t>
      </w:r>
      <w:r>
        <w:rPr>
          <w:spacing w:val="-8"/>
        </w:rPr>
        <w:t> </w:t>
      </w:r>
      <w:r>
        <w:rPr/>
        <w:t>to</w:t>
      </w:r>
      <w:r>
        <w:rPr>
          <w:spacing w:val="-9"/>
        </w:rPr>
        <w:t> </w:t>
      </w:r>
      <w:r>
        <w:rPr/>
        <w:t>when</w:t>
      </w:r>
      <w:r>
        <w:rPr>
          <w:spacing w:val="-8"/>
        </w:rPr>
        <w:t> </w:t>
      </w:r>
      <w:r>
        <w:rPr/>
        <w:t>to</w:t>
      </w:r>
      <w:r>
        <w:rPr>
          <w:spacing w:val="-9"/>
        </w:rPr>
        <w:t> </w:t>
      </w:r>
      <w:r>
        <w:rPr/>
        <w:t>take</w:t>
      </w:r>
      <w:r>
        <w:rPr>
          <w:spacing w:val="-8"/>
        </w:rPr>
        <w:t> </w:t>
      </w:r>
      <w:r>
        <w:rPr/>
        <w:t>proﬁts.</w:t>
      </w:r>
      <w:r>
        <w:rPr>
          <w:spacing w:val="-9"/>
        </w:rPr>
        <w:t> </w:t>
      </w:r>
      <w:r>
        <w:rPr/>
        <w:t>Nobody</w:t>
      </w:r>
      <w:r>
        <w:rPr>
          <w:spacing w:val="-8"/>
        </w:rPr>
        <w:t> </w:t>
      </w:r>
      <w:r>
        <w:rPr/>
        <w:t>knows</w:t>
      </w:r>
      <w:r>
        <w:rPr>
          <w:spacing w:val="-8"/>
        </w:rPr>
        <w:t> </w:t>
      </w:r>
      <w:r>
        <w:rPr/>
        <w:t>if the market is reversing on a given day or only experiencing a short- term trend correction. This is one of the many reasons why futures trading is so</w:t>
      </w:r>
      <w:r>
        <w:rPr>
          <w:spacing w:val="-4"/>
        </w:rPr>
        <w:t> </w:t>
      </w:r>
      <w:r>
        <w:rPr/>
        <w:t>difﬁcult.</w:t>
      </w:r>
    </w:p>
    <w:p>
      <w:pPr>
        <w:pStyle w:val="BodyText"/>
        <w:spacing w:before="2"/>
        <w:rPr>
          <w:sz w:val="33"/>
        </w:rPr>
      </w:pPr>
    </w:p>
    <w:p>
      <w:pPr>
        <w:pStyle w:val="Heading4"/>
        <w:spacing w:line="213" w:lineRule="auto"/>
        <w:ind w:left="153" w:right="529"/>
        <w:jc w:val="left"/>
      </w:pPr>
      <w:r>
        <w:rPr>
          <w:w w:val="75"/>
        </w:rPr>
        <w:t>This</w:t>
      </w:r>
      <w:r>
        <w:rPr>
          <w:spacing w:val="-19"/>
          <w:w w:val="75"/>
        </w:rPr>
        <w:t> </w:t>
      </w:r>
      <w:r>
        <w:rPr>
          <w:w w:val="75"/>
        </w:rPr>
        <w:t>is</w:t>
      </w:r>
      <w:r>
        <w:rPr>
          <w:spacing w:val="-19"/>
          <w:w w:val="75"/>
        </w:rPr>
        <w:t> </w:t>
      </w:r>
      <w:r>
        <w:rPr>
          <w:w w:val="75"/>
        </w:rPr>
        <w:t>One</w:t>
      </w:r>
      <w:r>
        <w:rPr>
          <w:spacing w:val="-19"/>
          <w:w w:val="75"/>
        </w:rPr>
        <w:t> </w:t>
      </w:r>
      <w:r>
        <w:rPr>
          <w:w w:val="75"/>
        </w:rPr>
        <w:t>Key</w:t>
      </w:r>
      <w:r>
        <w:rPr>
          <w:spacing w:val="-18"/>
          <w:w w:val="75"/>
        </w:rPr>
        <w:t> </w:t>
      </w:r>
      <w:r>
        <w:rPr>
          <w:w w:val="75"/>
        </w:rPr>
        <w:t>Reason</w:t>
      </w:r>
      <w:r>
        <w:rPr>
          <w:spacing w:val="-19"/>
          <w:w w:val="75"/>
        </w:rPr>
        <w:t> </w:t>
      </w:r>
      <w:r>
        <w:rPr>
          <w:w w:val="75"/>
        </w:rPr>
        <w:t>Why</w:t>
      </w:r>
      <w:r>
        <w:rPr>
          <w:spacing w:val="-19"/>
          <w:w w:val="75"/>
        </w:rPr>
        <w:t> </w:t>
      </w:r>
      <w:r>
        <w:rPr>
          <w:w w:val="75"/>
        </w:rPr>
        <w:t>Option</w:t>
      </w:r>
      <w:r>
        <w:rPr>
          <w:spacing w:val="-18"/>
          <w:w w:val="75"/>
        </w:rPr>
        <w:t> </w:t>
      </w:r>
      <w:r>
        <w:rPr>
          <w:w w:val="75"/>
        </w:rPr>
        <w:t>Selling</w:t>
      </w:r>
      <w:r>
        <w:rPr>
          <w:spacing w:val="-19"/>
          <w:w w:val="75"/>
        </w:rPr>
        <w:t> </w:t>
      </w:r>
      <w:r>
        <w:rPr>
          <w:w w:val="75"/>
        </w:rPr>
        <w:t>can</w:t>
      </w:r>
      <w:r>
        <w:rPr>
          <w:spacing w:val="-19"/>
          <w:w w:val="75"/>
        </w:rPr>
        <w:t> </w:t>
      </w:r>
      <w:r>
        <w:rPr>
          <w:w w:val="75"/>
        </w:rPr>
        <w:t>be</w:t>
      </w:r>
      <w:r>
        <w:rPr>
          <w:spacing w:val="-18"/>
          <w:w w:val="75"/>
        </w:rPr>
        <w:t> </w:t>
      </w:r>
      <w:r>
        <w:rPr>
          <w:w w:val="75"/>
        </w:rPr>
        <w:t>a</w:t>
      </w:r>
      <w:r>
        <w:rPr>
          <w:spacing w:val="-19"/>
          <w:w w:val="75"/>
        </w:rPr>
        <w:t> </w:t>
      </w:r>
      <w:r>
        <w:rPr>
          <w:w w:val="75"/>
        </w:rPr>
        <w:t>Clear </w:t>
      </w:r>
      <w:r>
        <w:rPr>
          <w:w w:val="85"/>
        </w:rPr>
        <w:t>Antidote</w:t>
      </w:r>
      <w:r>
        <w:rPr>
          <w:spacing w:val="-24"/>
          <w:w w:val="85"/>
        </w:rPr>
        <w:t> </w:t>
      </w:r>
      <w:r>
        <w:rPr>
          <w:w w:val="85"/>
        </w:rPr>
        <w:t>to</w:t>
      </w:r>
      <w:r>
        <w:rPr>
          <w:spacing w:val="-24"/>
          <w:w w:val="85"/>
        </w:rPr>
        <w:t> </w:t>
      </w:r>
      <w:r>
        <w:rPr>
          <w:w w:val="85"/>
        </w:rPr>
        <w:t>such</w:t>
      </w:r>
      <w:r>
        <w:rPr>
          <w:spacing w:val="-24"/>
          <w:w w:val="85"/>
        </w:rPr>
        <w:t> </w:t>
      </w:r>
      <w:r>
        <w:rPr>
          <w:w w:val="85"/>
        </w:rPr>
        <w:t>a</w:t>
      </w:r>
      <w:r>
        <w:rPr>
          <w:spacing w:val="-24"/>
          <w:w w:val="85"/>
        </w:rPr>
        <w:t> </w:t>
      </w:r>
      <w:r>
        <w:rPr>
          <w:w w:val="85"/>
        </w:rPr>
        <w:t>Dilemma</w:t>
      </w:r>
    </w:p>
    <w:p>
      <w:pPr>
        <w:pStyle w:val="BodyText"/>
        <w:spacing w:line="206" w:lineRule="auto" w:before="128"/>
        <w:ind w:left="153" w:right="123"/>
        <w:jc w:val="both"/>
      </w:pPr>
      <w:r>
        <w:rPr/>
        <w:t>When one sells an option, as opposed to trading the outright futures contract, the decision of when to take proﬁts generally becomes one that you no longer have to make. The market makes it for you. As long as your option is not in the </w:t>
      </w:r>
      <w:r>
        <w:rPr>
          <w:spacing w:val="-5"/>
        </w:rPr>
        <w:t>money, </w:t>
      </w:r>
      <w:r>
        <w:rPr/>
        <w:t>the value of your option will eventually</w:t>
      </w:r>
      <w:r>
        <w:rPr>
          <w:spacing w:val="-9"/>
        </w:rPr>
        <w:t> </w:t>
      </w:r>
      <w:r>
        <w:rPr/>
        <w:t>deteriorate</w:t>
      </w:r>
      <w:r>
        <w:rPr>
          <w:spacing w:val="-8"/>
        </w:rPr>
        <w:t> </w:t>
      </w:r>
      <w:r>
        <w:rPr/>
        <w:t>to</w:t>
      </w:r>
      <w:r>
        <w:rPr>
          <w:spacing w:val="-8"/>
        </w:rPr>
        <w:t> </w:t>
      </w:r>
      <w:r>
        <w:rPr/>
        <w:t>zero</w:t>
      </w:r>
      <w:r>
        <w:rPr>
          <w:spacing w:val="-8"/>
        </w:rPr>
        <w:t> </w:t>
      </w:r>
      <w:r>
        <w:rPr/>
        <w:t>at</w:t>
      </w:r>
      <w:r>
        <w:rPr>
          <w:spacing w:val="-8"/>
        </w:rPr>
        <w:t> </w:t>
      </w:r>
      <w:r>
        <w:rPr/>
        <w:t>expiration.</w:t>
      </w:r>
      <w:r>
        <w:rPr>
          <w:spacing w:val="-15"/>
        </w:rPr>
        <w:t> </w:t>
      </w:r>
      <w:r>
        <w:rPr/>
        <w:t>At</w:t>
      </w:r>
      <w:r>
        <w:rPr>
          <w:spacing w:val="-8"/>
        </w:rPr>
        <w:t> </w:t>
      </w:r>
      <w:r>
        <w:rPr/>
        <w:t>this</w:t>
      </w:r>
      <w:r>
        <w:rPr>
          <w:spacing w:val="-8"/>
        </w:rPr>
        <w:t> </w:t>
      </w:r>
      <w:r>
        <w:rPr/>
        <w:t>point,</w:t>
      </w:r>
      <w:r>
        <w:rPr>
          <w:spacing w:val="-8"/>
        </w:rPr>
        <w:t> </w:t>
      </w:r>
      <w:r>
        <w:rPr/>
        <w:t>the</w:t>
      </w:r>
      <w:r>
        <w:rPr>
          <w:spacing w:val="-8"/>
        </w:rPr>
        <w:t> </w:t>
      </w:r>
      <w:r>
        <w:rPr/>
        <w:t>position automatically closes out. </w:t>
      </w:r>
      <w:r>
        <w:rPr>
          <w:spacing w:val="-8"/>
        </w:rPr>
        <w:t>You </w:t>
      </w:r>
      <w:r>
        <w:rPr/>
        <w:t>achieve full proﬁt without ever having to decide if the market is correcting, going up or down tomorrow on the open, or having to decide whether to “hang in there” to wring a few more dollars out of the trade. The most you can make is the pre- mium</w:t>
      </w:r>
      <w:r>
        <w:rPr>
          <w:spacing w:val="-11"/>
        </w:rPr>
        <w:t> </w:t>
      </w:r>
      <w:r>
        <w:rPr/>
        <w:t>that</w:t>
      </w:r>
      <w:r>
        <w:rPr>
          <w:spacing w:val="-10"/>
        </w:rPr>
        <w:t> </w:t>
      </w:r>
      <w:r>
        <w:rPr/>
        <w:t>you</w:t>
      </w:r>
      <w:r>
        <w:rPr>
          <w:spacing w:val="-10"/>
        </w:rPr>
        <w:t> </w:t>
      </w:r>
      <w:r>
        <w:rPr/>
        <w:t>collect.</w:t>
      </w:r>
      <w:r>
        <w:rPr>
          <w:spacing w:val="-10"/>
        </w:rPr>
        <w:t> </w:t>
      </w:r>
      <w:r>
        <w:rPr/>
        <w:t>In</w:t>
      </w:r>
      <w:r>
        <w:rPr>
          <w:spacing w:val="-11"/>
        </w:rPr>
        <w:t> </w:t>
      </w:r>
      <w:r>
        <w:rPr/>
        <w:t>most</w:t>
      </w:r>
      <w:r>
        <w:rPr>
          <w:spacing w:val="-10"/>
        </w:rPr>
        <w:t> </w:t>
      </w:r>
      <w:r>
        <w:rPr/>
        <w:t>cases,</w:t>
      </w:r>
      <w:r>
        <w:rPr>
          <w:spacing w:val="-10"/>
        </w:rPr>
        <w:t> </w:t>
      </w:r>
      <w:r>
        <w:rPr/>
        <w:t>this</w:t>
      </w:r>
      <w:r>
        <w:rPr>
          <w:spacing w:val="-10"/>
        </w:rPr>
        <w:t> </w:t>
      </w:r>
      <w:r>
        <w:rPr/>
        <w:t>will</w:t>
      </w:r>
      <w:r>
        <w:rPr>
          <w:spacing w:val="-11"/>
        </w:rPr>
        <w:t> </w:t>
      </w:r>
      <w:r>
        <w:rPr/>
        <w:t>be</w:t>
      </w:r>
      <w:r>
        <w:rPr>
          <w:spacing w:val="-10"/>
        </w:rPr>
        <w:t> </w:t>
      </w:r>
      <w:r>
        <w:rPr/>
        <w:t>your</w:t>
      </w:r>
      <w:r>
        <w:rPr>
          <w:spacing w:val="-10"/>
        </w:rPr>
        <w:t> </w:t>
      </w:r>
      <w:r>
        <w:rPr/>
        <w:t>objective</w:t>
      </w:r>
      <w:r>
        <w:rPr>
          <w:spacing w:val="-10"/>
        </w:rPr>
        <w:t> </w:t>
      </w:r>
      <w:r>
        <w:rPr/>
        <w:t>on</w:t>
      </w:r>
      <w:r>
        <w:rPr>
          <w:spacing w:val="-11"/>
        </w:rPr>
        <w:t> </w:t>
      </w:r>
      <w:r>
        <w:rPr/>
        <w:t>the trade. In other words, you have a very clear proﬁt objective and a very clear method of taking that proﬁt. What is your proﬁt-taking strategy in a winning trade? Do nothing. Simply let it</w:t>
      </w:r>
      <w:r>
        <w:rPr>
          <w:spacing w:val="-28"/>
        </w:rPr>
        <w:t> </w:t>
      </w:r>
      <w:r>
        <w:rPr/>
        <w:t>expire.</w:t>
      </w:r>
    </w:p>
    <w:p>
      <w:pPr>
        <w:pStyle w:val="BodyText"/>
        <w:spacing w:line="232" w:lineRule="exact"/>
        <w:ind w:left="633"/>
        <w:jc w:val="both"/>
      </w:pPr>
      <w:r>
        <w:rPr/>
        <w:t>This aspect of writing premium alone can be a boon to traders</w:t>
      </w:r>
    </w:p>
    <w:p>
      <w:pPr>
        <w:pStyle w:val="BodyText"/>
        <w:spacing w:line="206" w:lineRule="auto" w:before="12"/>
        <w:ind w:left="153" w:right="123"/>
        <w:jc w:val="both"/>
      </w:pPr>
      <w:r>
        <w:rPr/>
        <w:t>who</w:t>
      </w:r>
      <w:r>
        <w:rPr>
          <w:spacing w:val="-7"/>
        </w:rPr>
        <w:t> </w:t>
      </w:r>
      <w:r>
        <w:rPr/>
        <w:t>have</w:t>
      </w:r>
      <w:r>
        <w:rPr>
          <w:spacing w:val="-6"/>
        </w:rPr>
        <w:t> </w:t>
      </w:r>
      <w:r>
        <w:rPr/>
        <w:t>suffered</w:t>
      </w:r>
      <w:r>
        <w:rPr>
          <w:spacing w:val="-6"/>
        </w:rPr>
        <w:t> </w:t>
      </w:r>
      <w:r>
        <w:rPr/>
        <w:t>losses</w:t>
      </w:r>
      <w:r>
        <w:rPr>
          <w:spacing w:val="-6"/>
        </w:rPr>
        <w:t> </w:t>
      </w:r>
      <w:r>
        <w:rPr/>
        <w:t>because</w:t>
      </w:r>
      <w:r>
        <w:rPr>
          <w:spacing w:val="-6"/>
        </w:rPr>
        <w:t> </w:t>
      </w:r>
      <w:r>
        <w:rPr/>
        <w:t>they</w:t>
      </w:r>
      <w:r>
        <w:rPr>
          <w:spacing w:val="-7"/>
        </w:rPr>
        <w:t> </w:t>
      </w:r>
      <w:r>
        <w:rPr/>
        <w:t>are</w:t>
      </w:r>
      <w:r>
        <w:rPr>
          <w:spacing w:val="-6"/>
        </w:rPr>
        <w:t> </w:t>
      </w:r>
      <w:r>
        <w:rPr/>
        <w:t>too</w:t>
      </w:r>
      <w:r>
        <w:rPr>
          <w:spacing w:val="-6"/>
        </w:rPr>
        <w:t> </w:t>
      </w:r>
      <w:r>
        <w:rPr/>
        <w:t>quick</w:t>
      </w:r>
      <w:r>
        <w:rPr>
          <w:spacing w:val="-6"/>
        </w:rPr>
        <w:t> </w:t>
      </w:r>
      <w:r>
        <w:rPr/>
        <w:t>to</w:t>
      </w:r>
      <w:r>
        <w:rPr>
          <w:spacing w:val="-6"/>
        </w:rPr>
        <w:t> </w:t>
      </w:r>
      <w:r>
        <w:rPr/>
        <w:t>exit</w:t>
      </w:r>
      <w:r>
        <w:rPr>
          <w:spacing w:val="-7"/>
        </w:rPr>
        <w:t> </w:t>
      </w:r>
      <w:r>
        <w:rPr/>
        <w:t>a</w:t>
      </w:r>
      <w:r>
        <w:rPr>
          <w:spacing w:val="-6"/>
        </w:rPr>
        <w:t> </w:t>
      </w:r>
      <w:r>
        <w:rPr/>
        <w:t>winning trade or have a habit of holding the trade too</w:t>
      </w:r>
      <w:r>
        <w:rPr>
          <w:spacing w:val="-18"/>
        </w:rPr>
        <w:t> </w:t>
      </w:r>
      <w:r>
        <w:rPr/>
        <w:t>long.</w:t>
      </w:r>
    </w:p>
    <w:p>
      <w:pPr>
        <w:pStyle w:val="BodyText"/>
        <w:rPr>
          <w:sz w:val="26"/>
        </w:rPr>
      </w:pPr>
    </w:p>
    <w:p>
      <w:pPr>
        <w:pStyle w:val="Heading4"/>
        <w:spacing w:before="204"/>
        <w:ind w:left="153"/>
      </w:pPr>
      <w:r>
        <w:rPr>
          <w:w w:val="80"/>
        </w:rPr>
        <w:t>BENEFIT 3: TIME IS ON YOUR SIDE</w:t>
      </w:r>
    </w:p>
    <w:p>
      <w:pPr>
        <w:pStyle w:val="BodyText"/>
        <w:spacing w:line="206" w:lineRule="auto" w:before="122"/>
        <w:ind w:left="153" w:right="123"/>
        <w:jc w:val="both"/>
      </w:pPr>
      <w:r>
        <w:rPr/>
        <w:t>Sing it like Mick </w:t>
      </w:r>
      <w:r>
        <w:rPr>
          <w:spacing w:val="-4"/>
        </w:rPr>
        <w:t>Jagger. </w:t>
      </w:r>
      <w:r>
        <w:rPr/>
        <w:t>As an option </w:t>
      </w:r>
      <w:r>
        <w:rPr>
          <w:spacing w:val="-4"/>
        </w:rPr>
        <w:t>seller, </w:t>
      </w:r>
      <w:r>
        <w:rPr/>
        <w:t>you can. No matter what the market is doing, time is </w:t>
      </w:r>
      <w:r>
        <w:rPr>
          <w:spacing w:val="-4"/>
        </w:rPr>
        <w:t>constantly, </w:t>
      </w:r>
      <w:r>
        <w:rPr/>
        <w:t>albeit </w:t>
      </w:r>
      <w:r>
        <w:rPr>
          <w:spacing w:val="-5"/>
        </w:rPr>
        <w:t>slowly, </w:t>
      </w:r>
      <w:r>
        <w:rPr/>
        <w:t>eroding the value of the option. While the option can gain value from market movement, time will always be in your </w:t>
      </w:r>
      <w:r>
        <w:rPr>
          <w:spacing w:val="-4"/>
        </w:rPr>
        <w:t>corner, </w:t>
      </w:r>
      <w:r>
        <w:rPr/>
        <w:t>working for you and against</w:t>
      </w:r>
      <w:r>
        <w:rPr>
          <w:spacing w:val="-11"/>
        </w:rPr>
        <w:t> </w:t>
      </w:r>
      <w:r>
        <w:rPr/>
        <w:t>the</w:t>
      </w:r>
      <w:r>
        <w:rPr>
          <w:spacing w:val="-10"/>
        </w:rPr>
        <w:t> </w:t>
      </w:r>
      <w:r>
        <w:rPr/>
        <w:t>person</w:t>
      </w:r>
      <w:r>
        <w:rPr>
          <w:spacing w:val="-11"/>
        </w:rPr>
        <w:t> </w:t>
      </w:r>
      <w:r>
        <w:rPr/>
        <w:t>who</w:t>
      </w:r>
      <w:r>
        <w:rPr>
          <w:spacing w:val="-10"/>
        </w:rPr>
        <w:t> </w:t>
      </w:r>
      <w:r>
        <w:rPr/>
        <w:t>bought</w:t>
      </w:r>
      <w:r>
        <w:rPr>
          <w:spacing w:val="-11"/>
        </w:rPr>
        <w:t> </w:t>
      </w:r>
      <w:r>
        <w:rPr/>
        <w:t>the</w:t>
      </w:r>
      <w:r>
        <w:rPr>
          <w:spacing w:val="-10"/>
        </w:rPr>
        <w:t> </w:t>
      </w:r>
      <w:r>
        <w:rPr/>
        <w:t>option.</w:t>
      </w:r>
      <w:r>
        <w:rPr>
          <w:spacing w:val="-11"/>
        </w:rPr>
        <w:t> </w:t>
      </w:r>
      <w:r>
        <w:rPr/>
        <w:t>Instead</w:t>
      </w:r>
      <w:r>
        <w:rPr>
          <w:spacing w:val="-10"/>
        </w:rPr>
        <w:t> </w:t>
      </w:r>
      <w:r>
        <w:rPr/>
        <w:t>of</w:t>
      </w:r>
      <w:r>
        <w:rPr>
          <w:spacing w:val="-11"/>
        </w:rPr>
        <w:t> </w:t>
      </w:r>
      <w:r>
        <w:rPr/>
        <w:t>using</w:t>
      </w:r>
      <w:r>
        <w:rPr>
          <w:spacing w:val="-10"/>
        </w:rPr>
        <w:t> </w:t>
      </w:r>
      <w:r>
        <w:rPr/>
        <w:t>the</w:t>
      </w:r>
      <w:r>
        <w:rPr>
          <w:spacing w:val="-11"/>
        </w:rPr>
        <w:t> </w:t>
      </w:r>
      <w:r>
        <w:rPr/>
        <w:t>old</w:t>
      </w:r>
      <w:r>
        <w:rPr>
          <w:spacing w:val="-10"/>
        </w:rPr>
        <w:t> </w:t>
      </w:r>
      <w:r>
        <w:rPr/>
        <w:t>ice</w:t>
      </w:r>
    </w:p>
    <w:p>
      <w:pPr>
        <w:spacing w:after="0" w:line="206" w:lineRule="auto"/>
        <w:jc w:val="both"/>
        <w:sectPr>
          <w:pgSz w:w="8180" w:h="12980"/>
          <w:pgMar w:header="692" w:footer="0" w:top="900" w:bottom="280" w:left="576" w:right="603"/>
        </w:sectPr>
      </w:pPr>
    </w:p>
    <w:p>
      <w:pPr>
        <w:pStyle w:val="BodyText"/>
        <w:spacing w:before="12"/>
        <w:rPr>
          <w:sz w:val="19"/>
        </w:rPr>
      </w:pPr>
    </w:p>
    <w:p>
      <w:pPr>
        <w:pStyle w:val="BodyText"/>
        <w:spacing w:line="206" w:lineRule="auto" w:before="96"/>
        <w:ind w:left="149" w:right="127"/>
        <w:jc w:val="both"/>
      </w:pPr>
      <w:bookmarkStart w:name="_bookmark8" w:id="13"/>
      <w:bookmarkEnd w:id="13"/>
      <w:r>
        <w:rPr/>
      </w:r>
      <w:r>
        <w:rPr/>
        <w:t>cube melting analogy,* we have a different example that may help to illustrate the concept more clearly, especially to football fans.</w:t>
      </w:r>
    </w:p>
    <w:p>
      <w:pPr>
        <w:pStyle w:val="BodyText"/>
        <w:spacing w:line="206" w:lineRule="auto"/>
        <w:ind w:left="149" w:right="127" w:firstLine="480"/>
        <w:jc w:val="both"/>
      </w:pPr>
      <w:r>
        <w:rPr/>
        <w:t>As a seller of an option, you could be compared with a football team</w:t>
      </w:r>
      <w:r>
        <w:rPr>
          <w:spacing w:val="-6"/>
        </w:rPr>
        <w:t> </w:t>
      </w:r>
      <w:r>
        <w:rPr/>
        <w:t>that</w:t>
      </w:r>
      <w:r>
        <w:rPr>
          <w:spacing w:val="-6"/>
        </w:rPr>
        <w:t> </w:t>
      </w:r>
      <w:r>
        <w:rPr/>
        <w:t>plays</w:t>
      </w:r>
      <w:r>
        <w:rPr>
          <w:spacing w:val="-5"/>
        </w:rPr>
        <w:t> </w:t>
      </w:r>
      <w:r>
        <w:rPr/>
        <w:t>defense</w:t>
      </w:r>
      <w:r>
        <w:rPr>
          <w:spacing w:val="-6"/>
        </w:rPr>
        <w:t> </w:t>
      </w:r>
      <w:r>
        <w:rPr/>
        <w:t>for</w:t>
      </w:r>
      <w:r>
        <w:rPr>
          <w:spacing w:val="-5"/>
        </w:rPr>
        <w:t> </w:t>
      </w:r>
      <w:r>
        <w:rPr/>
        <w:t>an</w:t>
      </w:r>
      <w:r>
        <w:rPr>
          <w:spacing w:val="-6"/>
        </w:rPr>
        <w:t> </w:t>
      </w:r>
      <w:r>
        <w:rPr/>
        <w:t>entire</w:t>
      </w:r>
      <w:r>
        <w:rPr>
          <w:spacing w:val="-5"/>
        </w:rPr>
        <w:t> </w:t>
      </w:r>
      <w:r>
        <w:rPr/>
        <w:t>game.</w:t>
      </w:r>
      <w:r>
        <w:rPr>
          <w:spacing w:val="-6"/>
        </w:rPr>
        <w:t> </w:t>
      </w:r>
      <w:r>
        <w:rPr/>
        <w:t>How</w:t>
      </w:r>
      <w:r>
        <w:rPr>
          <w:spacing w:val="-5"/>
        </w:rPr>
        <w:t> </w:t>
      </w:r>
      <w:r>
        <w:rPr/>
        <w:t>much</w:t>
      </w:r>
      <w:r>
        <w:rPr>
          <w:spacing w:val="-6"/>
        </w:rPr>
        <w:t> </w:t>
      </w:r>
      <w:r>
        <w:rPr/>
        <w:t>time</w:t>
      </w:r>
      <w:r>
        <w:rPr>
          <w:spacing w:val="-5"/>
        </w:rPr>
        <w:t> </w:t>
      </w:r>
      <w:r>
        <w:rPr/>
        <w:t>you</w:t>
      </w:r>
      <w:r>
        <w:rPr>
          <w:spacing w:val="-6"/>
        </w:rPr>
        <w:t> </w:t>
      </w:r>
      <w:r>
        <w:rPr/>
        <w:t>start the game with is up to you. </w:t>
      </w:r>
      <w:r>
        <w:rPr>
          <w:spacing w:val="-8"/>
        </w:rPr>
        <w:t>You </w:t>
      </w:r>
      <w:r>
        <w:rPr/>
        <w:t>start the game by giving yourself a predetermined</w:t>
      </w:r>
      <w:r>
        <w:rPr>
          <w:spacing w:val="-5"/>
        </w:rPr>
        <w:t> </w:t>
      </w:r>
      <w:r>
        <w:rPr/>
        <w:t>point</w:t>
      </w:r>
      <w:r>
        <w:rPr>
          <w:spacing w:val="-4"/>
        </w:rPr>
        <w:t> </w:t>
      </w:r>
      <w:r>
        <w:rPr/>
        <w:t>lead</w:t>
      </w:r>
      <w:r>
        <w:rPr>
          <w:spacing w:val="-5"/>
        </w:rPr>
        <w:t> </w:t>
      </w:r>
      <w:r>
        <w:rPr/>
        <w:t>and</w:t>
      </w:r>
      <w:r>
        <w:rPr>
          <w:spacing w:val="-4"/>
        </w:rPr>
        <w:t> </w:t>
      </w:r>
      <w:r>
        <w:rPr/>
        <w:t>giving</w:t>
      </w:r>
      <w:r>
        <w:rPr>
          <w:spacing w:val="-5"/>
        </w:rPr>
        <w:t> </w:t>
      </w:r>
      <w:r>
        <w:rPr/>
        <w:t>your</w:t>
      </w:r>
      <w:r>
        <w:rPr>
          <w:spacing w:val="-4"/>
        </w:rPr>
        <w:t> </w:t>
      </w:r>
      <w:r>
        <w:rPr/>
        <w:t>opponent</w:t>
      </w:r>
      <w:r>
        <w:rPr>
          <w:spacing w:val="-4"/>
        </w:rPr>
        <w:t> </w:t>
      </w:r>
      <w:r>
        <w:rPr/>
        <w:t>so</w:t>
      </w:r>
      <w:r>
        <w:rPr>
          <w:spacing w:val="-5"/>
        </w:rPr>
        <w:t> </w:t>
      </w:r>
      <w:r>
        <w:rPr/>
        <w:t>much</w:t>
      </w:r>
      <w:r>
        <w:rPr>
          <w:spacing w:val="-4"/>
        </w:rPr>
        <w:t> </w:t>
      </w:r>
      <w:r>
        <w:rPr/>
        <w:t>time</w:t>
      </w:r>
      <w:r>
        <w:rPr>
          <w:spacing w:val="-5"/>
        </w:rPr>
        <w:t> </w:t>
      </w:r>
      <w:r>
        <w:rPr/>
        <w:t>to beat</w:t>
      </w:r>
      <w:r>
        <w:rPr>
          <w:spacing w:val="-7"/>
        </w:rPr>
        <w:t> </w:t>
      </w:r>
      <w:r>
        <w:rPr/>
        <w:t>you.</w:t>
      </w:r>
      <w:r>
        <w:rPr>
          <w:spacing w:val="-6"/>
        </w:rPr>
        <w:t> </w:t>
      </w:r>
      <w:r>
        <w:rPr/>
        <w:t>For</w:t>
      </w:r>
      <w:r>
        <w:rPr>
          <w:spacing w:val="-7"/>
        </w:rPr>
        <w:t> </w:t>
      </w:r>
      <w:r>
        <w:rPr/>
        <w:t>example,</w:t>
      </w:r>
      <w:r>
        <w:rPr>
          <w:spacing w:val="-6"/>
        </w:rPr>
        <w:t> </w:t>
      </w:r>
      <w:r>
        <w:rPr/>
        <w:t>you</w:t>
      </w:r>
      <w:r>
        <w:rPr>
          <w:spacing w:val="-7"/>
        </w:rPr>
        <w:t> </w:t>
      </w:r>
      <w:r>
        <w:rPr/>
        <w:t>can</w:t>
      </w:r>
      <w:r>
        <w:rPr>
          <w:spacing w:val="-6"/>
        </w:rPr>
        <w:t> </w:t>
      </w:r>
      <w:r>
        <w:rPr/>
        <w:t>give</w:t>
      </w:r>
      <w:r>
        <w:rPr>
          <w:spacing w:val="-7"/>
        </w:rPr>
        <w:t> </w:t>
      </w:r>
      <w:r>
        <w:rPr/>
        <w:t>yourself</w:t>
      </w:r>
      <w:r>
        <w:rPr>
          <w:spacing w:val="-6"/>
        </w:rPr>
        <w:t> </w:t>
      </w:r>
      <w:r>
        <w:rPr/>
        <w:t>a</w:t>
      </w:r>
      <w:r>
        <w:rPr>
          <w:spacing w:val="-7"/>
        </w:rPr>
        <w:t> </w:t>
      </w:r>
      <w:r>
        <w:rPr/>
        <w:t>50-point</w:t>
      </w:r>
      <w:r>
        <w:rPr>
          <w:spacing w:val="-6"/>
        </w:rPr>
        <w:t> </w:t>
      </w:r>
      <w:r>
        <w:rPr/>
        <w:t>lead</w:t>
      </w:r>
      <w:r>
        <w:rPr>
          <w:spacing w:val="-7"/>
        </w:rPr>
        <w:t> </w:t>
      </w:r>
      <w:r>
        <w:rPr/>
        <w:t>and</w:t>
      </w:r>
      <w:r>
        <w:rPr>
          <w:spacing w:val="-6"/>
        </w:rPr>
        <w:t> </w:t>
      </w:r>
      <w:r>
        <w:rPr/>
        <w:t>give your</w:t>
      </w:r>
      <w:r>
        <w:rPr>
          <w:spacing w:val="-13"/>
        </w:rPr>
        <w:t> </w:t>
      </w:r>
      <w:r>
        <w:rPr/>
        <w:t>opponent</w:t>
      </w:r>
      <w:r>
        <w:rPr>
          <w:spacing w:val="-12"/>
        </w:rPr>
        <w:t> </w:t>
      </w:r>
      <w:r>
        <w:rPr/>
        <w:t>two</w:t>
      </w:r>
      <w:r>
        <w:rPr>
          <w:spacing w:val="-12"/>
        </w:rPr>
        <w:t> </w:t>
      </w:r>
      <w:r>
        <w:rPr/>
        <w:t>quarters</w:t>
      </w:r>
      <w:r>
        <w:rPr>
          <w:spacing w:val="-12"/>
        </w:rPr>
        <w:t> </w:t>
      </w:r>
      <w:r>
        <w:rPr/>
        <w:t>to</w:t>
      </w:r>
      <w:r>
        <w:rPr>
          <w:spacing w:val="-12"/>
        </w:rPr>
        <w:t> </w:t>
      </w:r>
      <w:r>
        <w:rPr/>
        <w:t>beat</w:t>
      </w:r>
      <w:r>
        <w:rPr>
          <w:spacing w:val="-12"/>
        </w:rPr>
        <w:t> </w:t>
      </w:r>
      <w:r>
        <w:rPr/>
        <w:t>you</w:t>
      </w:r>
      <w:r>
        <w:rPr>
          <w:spacing w:val="-12"/>
        </w:rPr>
        <w:t> </w:t>
      </w:r>
      <w:r>
        <w:rPr/>
        <w:t>(selling</w:t>
      </w:r>
      <w:r>
        <w:rPr>
          <w:spacing w:val="-12"/>
        </w:rPr>
        <w:t> </w:t>
      </w:r>
      <w:r>
        <w:rPr/>
        <w:t>far-out-of-the-money options with more time value), or you can give your opponent a 7-point lead and two minutes to beat you (selling close-to-the-money options with little time value). No matter what you choose, the clock always</w:t>
      </w:r>
      <w:r>
        <w:rPr>
          <w:spacing w:val="-5"/>
        </w:rPr>
        <w:t> </w:t>
      </w:r>
      <w:r>
        <w:rPr/>
        <w:t>will</w:t>
      </w:r>
      <w:r>
        <w:rPr>
          <w:spacing w:val="-5"/>
        </w:rPr>
        <w:t> </w:t>
      </w:r>
      <w:r>
        <w:rPr/>
        <w:t>be</w:t>
      </w:r>
      <w:r>
        <w:rPr>
          <w:spacing w:val="-5"/>
        </w:rPr>
        <w:t> </w:t>
      </w:r>
      <w:r>
        <w:rPr/>
        <w:t>running</w:t>
      </w:r>
      <w:r>
        <w:rPr>
          <w:spacing w:val="-5"/>
        </w:rPr>
        <w:t> </w:t>
      </w:r>
      <w:r>
        <w:rPr/>
        <w:t>against</w:t>
      </w:r>
      <w:r>
        <w:rPr>
          <w:spacing w:val="-5"/>
        </w:rPr>
        <w:t> </w:t>
      </w:r>
      <w:r>
        <w:rPr/>
        <w:t>your</w:t>
      </w:r>
      <w:r>
        <w:rPr>
          <w:spacing w:val="-5"/>
        </w:rPr>
        <w:t> </w:t>
      </w:r>
      <w:r>
        <w:rPr/>
        <w:t>opponent.</w:t>
      </w:r>
      <w:r>
        <w:rPr>
          <w:spacing w:val="-13"/>
        </w:rPr>
        <w:t> </w:t>
      </w:r>
      <w:r>
        <w:rPr/>
        <w:t>As</w:t>
      </w:r>
      <w:r>
        <w:rPr>
          <w:spacing w:val="-5"/>
        </w:rPr>
        <w:t> </w:t>
      </w:r>
      <w:r>
        <w:rPr/>
        <w:t>time</w:t>
      </w:r>
      <w:r>
        <w:rPr>
          <w:spacing w:val="-5"/>
        </w:rPr>
        <w:t> </w:t>
      </w:r>
      <w:r>
        <w:rPr/>
        <w:t>goes</w:t>
      </w:r>
      <w:r>
        <w:rPr>
          <w:spacing w:val="-5"/>
        </w:rPr>
        <w:t> </w:t>
      </w:r>
      <w:r>
        <w:rPr/>
        <w:t>on,</w:t>
      </w:r>
      <w:r>
        <w:rPr>
          <w:spacing w:val="-5"/>
        </w:rPr>
        <w:t> </w:t>
      </w:r>
      <w:r>
        <w:rPr/>
        <w:t>your opponent’s chances of winning the game begin to decrease (and yours increase). He can’t step out of bounds or call time out to stop the clock. The best part is, if you begin to feel uncomfortable at any point in the game, you can simply</w:t>
      </w:r>
      <w:r>
        <w:rPr>
          <w:spacing w:val="-10"/>
        </w:rPr>
        <w:t> </w:t>
      </w:r>
      <w:r>
        <w:rPr/>
        <w:t>quit.</w:t>
      </w:r>
    </w:p>
    <w:p>
      <w:pPr>
        <w:pStyle w:val="BodyText"/>
        <w:spacing w:line="231" w:lineRule="exact"/>
        <w:ind w:left="629"/>
        <w:jc w:val="both"/>
      </w:pPr>
      <w:r>
        <w:rPr/>
        <w:t>There are many fun comparisons to draw from this analogy. The</w:t>
      </w:r>
    </w:p>
    <w:p>
      <w:pPr>
        <w:pStyle w:val="BodyText"/>
        <w:spacing w:line="206" w:lineRule="auto" w:before="9"/>
        <w:ind w:left="149" w:right="127"/>
        <w:jc w:val="both"/>
      </w:pPr>
      <w:r>
        <w:rPr/>
        <w:t>point is that an option buyer is working against the market </w:t>
      </w:r>
      <w:r>
        <w:rPr>
          <w:i/>
        </w:rPr>
        <w:t>and </w:t>
      </w:r>
      <w:r>
        <w:rPr/>
        <w:t>time, just as a football offense trailing in a game has to work against the defense </w:t>
      </w:r>
      <w:r>
        <w:rPr>
          <w:i/>
        </w:rPr>
        <w:t>and </w:t>
      </w:r>
      <w:r>
        <w:rPr/>
        <w:t>the time left on the clock.</w:t>
      </w:r>
    </w:p>
    <w:p>
      <w:pPr>
        <w:pStyle w:val="BodyText"/>
        <w:spacing w:line="206" w:lineRule="auto"/>
        <w:ind w:left="149" w:right="127" w:firstLine="480"/>
        <w:jc w:val="both"/>
      </w:pPr>
      <w:r>
        <w:rPr/>
        <w:t>As an option seller, the passage of time is your greatest ally (see Figure 1.1).</w:t>
      </w:r>
    </w:p>
    <w:p>
      <w:pPr>
        <w:pStyle w:val="BodyText"/>
        <w:spacing w:before="11"/>
        <w:rPr>
          <w:sz w:val="31"/>
        </w:rPr>
      </w:pPr>
    </w:p>
    <w:p>
      <w:pPr>
        <w:pStyle w:val="Heading4"/>
        <w:spacing w:before="1"/>
        <w:ind w:left="149"/>
      </w:pPr>
      <w:r>
        <w:rPr>
          <w:w w:val="80"/>
        </w:rPr>
        <w:t>BENEFIT 4: BEING CLOSE IS GOOD ENOUGH</w:t>
      </w:r>
    </w:p>
    <w:p>
      <w:pPr>
        <w:pStyle w:val="BodyText"/>
        <w:spacing w:line="206" w:lineRule="auto" w:before="121"/>
        <w:ind w:left="149" w:right="127"/>
        <w:jc w:val="both"/>
        <w:rPr>
          <w:i/>
        </w:rPr>
      </w:pPr>
      <w:r>
        <w:rPr/>
        <w:t>One of the hardest parts of trading futures is trying to decide where the</w:t>
      </w:r>
      <w:r>
        <w:rPr>
          <w:spacing w:val="-4"/>
        </w:rPr>
        <w:t> </w:t>
      </w:r>
      <w:r>
        <w:rPr/>
        <w:t>market</w:t>
      </w:r>
      <w:r>
        <w:rPr>
          <w:spacing w:val="-4"/>
        </w:rPr>
        <w:t> </w:t>
      </w:r>
      <w:r>
        <w:rPr/>
        <w:t>is</w:t>
      </w:r>
      <w:r>
        <w:rPr>
          <w:spacing w:val="-4"/>
        </w:rPr>
        <w:t> </w:t>
      </w:r>
      <w:r>
        <w:rPr/>
        <w:t>going</w:t>
      </w:r>
      <w:r>
        <w:rPr>
          <w:spacing w:val="-3"/>
        </w:rPr>
        <w:t> </w:t>
      </w:r>
      <w:r>
        <w:rPr/>
        <w:t>to</w:t>
      </w:r>
      <w:r>
        <w:rPr>
          <w:spacing w:val="-4"/>
        </w:rPr>
        <w:t> </w:t>
      </w:r>
      <w:r>
        <w:rPr/>
        <w:t>go.</w:t>
      </w:r>
      <w:r>
        <w:rPr>
          <w:spacing w:val="-4"/>
        </w:rPr>
        <w:t> </w:t>
      </w:r>
      <w:r>
        <w:rPr/>
        <w:t>This</w:t>
      </w:r>
      <w:r>
        <w:rPr>
          <w:spacing w:val="-3"/>
        </w:rPr>
        <w:t> </w:t>
      </w:r>
      <w:r>
        <w:rPr/>
        <w:t>task</w:t>
      </w:r>
      <w:r>
        <w:rPr>
          <w:spacing w:val="-4"/>
        </w:rPr>
        <w:t> </w:t>
      </w:r>
      <w:r>
        <w:rPr/>
        <w:t>can</w:t>
      </w:r>
      <w:r>
        <w:rPr>
          <w:spacing w:val="-4"/>
        </w:rPr>
        <w:t> </w:t>
      </w:r>
      <w:r>
        <w:rPr/>
        <w:t>be</w:t>
      </w:r>
      <w:r>
        <w:rPr>
          <w:spacing w:val="-3"/>
        </w:rPr>
        <w:t> </w:t>
      </w:r>
      <w:r>
        <w:rPr/>
        <w:t>daunting</w:t>
      </w:r>
      <w:r>
        <w:rPr>
          <w:spacing w:val="-4"/>
        </w:rPr>
        <w:t> </w:t>
      </w:r>
      <w:r>
        <w:rPr/>
        <w:t>in</w:t>
      </w:r>
      <w:r>
        <w:rPr>
          <w:spacing w:val="-4"/>
        </w:rPr>
        <w:t> </w:t>
      </w:r>
      <w:r>
        <w:rPr/>
        <w:t>and</w:t>
      </w:r>
      <w:r>
        <w:rPr>
          <w:spacing w:val="-3"/>
        </w:rPr>
        <w:t> </w:t>
      </w:r>
      <w:r>
        <w:rPr/>
        <w:t>of</w:t>
      </w:r>
      <w:r>
        <w:rPr>
          <w:spacing w:val="-4"/>
        </w:rPr>
        <w:t> </w:t>
      </w:r>
      <w:r>
        <w:rPr/>
        <w:t>itself.</w:t>
      </w:r>
      <w:r>
        <w:rPr>
          <w:spacing w:val="-4"/>
        </w:rPr>
        <w:t> </w:t>
      </w:r>
      <w:r>
        <w:rPr/>
        <w:t>It can</w:t>
      </w:r>
      <w:r>
        <w:rPr>
          <w:spacing w:val="-10"/>
        </w:rPr>
        <w:t> </w:t>
      </w:r>
      <w:r>
        <w:rPr/>
        <w:t>be</w:t>
      </w:r>
      <w:r>
        <w:rPr>
          <w:spacing w:val="-9"/>
        </w:rPr>
        <w:t> </w:t>
      </w:r>
      <w:r>
        <w:rPr/>
        <w:t>complicated</w:t>
      </w:r>
      <w:r>
        <w:rPr>
          <w:spacing w:val="-9"/>
        </w:rPr>
        <w:t> </w:t>
      </w:r>
      <w:r>
        <w:rPr/>
        <w:t>even</w:t>
      </w:r>
      <w:r>
        <w:rPr>
          <w:spacing w:val="-9"/>
        </w:rPr>
        <w:t> </w:t>
      </w:r>
      <w:r>
        <w:rPr/>
        <w:t>more</w:t>
      </w:r>
      <w:r>
        <w:rPr>
          <w:spacing w:val="-10"/>
        </w:rPr>
        <w:t> </w:t>
      </w:r>
      <w:r>
        <w:rPr/>
        <w:t>by</w:t>
      </w:r>
      <w:r>
        <w:rPr>
          <w:spacing w:val="-9"/>
        </w:rPr>
        <w:t> </w:t>
      </w:r>
      <w:r>
        <w:rPr/>
        <w:t>the</w:t>
      </w:r>
      <w:r>
        <w:rPr>
          <w:spacing w:val="-9"/>
        </w:rPr>
        <w:t> </w:t>
      </w:r>
      <w:r>
        <w:rPr/>
        <w:t>purchase</w:t>
      </w:r>
      <w:r>
        <w:rPr>
          <w:spacing w:val="-9"/>
        </w:rPr>
        <w:t> </w:t>
      </w:r>
      <w:r>
        <w:rPr/>
        <w:t>of</w:t>
      </w:r>
      <w:r>
        <w:rPr>
          <w:spacing w:val="-9"/>
        </w:rPr>
        <w:t> </w:t>
      </w:r>
      <w:r>
        <w:rPr/>
        <w:t>options.</w:t>
      </w:r>
      <w:r>
        <w:rPr>
          <w:spacing w:val="-10"/>
        </w:rPr>
        <w:t> </w:t>
      </w:r>
      <w:r>
        <w:rPr/>
        <w:t>While</w:t>
      </w:r>
      <w:r>
        <w:rPr>
          <w:spacing w:val="-9"/>
        </w:rPr>
        <w:t> </w:t>
      </w:r>
      <w:r>
        <w:rPr/>
        <w:t>buy- ing an option does give a trader staying power to wait for a move to </w:t>
      </w:r>
      <w:r>
        <w:rPr>
          <w:spacing w:val="-4"/>
        </w:rPr>
        <w:t>occur, </w:t>
      </w:r>
      <w:r>
        <w:rPr/>
        <w:t>it also places a time limit on </w:t>
      </w:r>
      <w:r>
        <w:rPr>
          <w:i/>
        </w:rPr>
        <w:t>when the move must</w:t>
      </w:r>
      <w:r>
        <w:rPr>
          <w:i/>
          <w:spacing w:val="-17"/>
        </w:rPr>
        <w:t> </w:t>
      </w:r>
      <w:r>
        <w:rPr>
          <w:i/>
          <w:spacing w:val="-4"/>
        </w:rPr>
        <w:t>occur.</w:t>
      </w:r>
    </w:p>
    <w:p>
      <w:pPr>
        <w:pStyle w:val="BodyText"/>
        <w:spacing w:line="206" w:lineRule="auto"/>
        <w:ind w:left="149" w:right="127" w:firstLine="480"/>
        <w:jc w:val="both"/>
      </w:pPr>
      <w:r>
        <w:rPr/>
        <w:t>One must remember that at any given time the market is reﬂect- ing the exact value of a given commodity on that particular day for that particular delivery month. </w:t>
      </w:r>
      <w:r>
        <w:rPr>
          <w:spacing w:val="-4"/>
        </w:rPr>
        <w:t>Traders </w:t>
      </w:r>
      <w:r>
        <w:rPr/>
        <w:t>speculating on price moves must</w:t>
      </w:r>
      <w:r>
        <w:rPr>
          <w:spacing w:val="-6"/>
        </w:rPr>
        <w:t> </w:t>
      </w:r>
      <w:r>
        <w:rPr/>
        <w:t>forecast</w:t>
      </w:r>
      <w:r>
        <w:rPr>
          <w:spacing w:val="-5"/>
        </w:rPr>
        <w:t> </w:t>
      </w:r>
      <w:r>
        <w:rPr/>
        <w:t>not</w:t>
      </w:r>
      <w:r>
        <w:rPr>
          <w:spacing w:val="-5"/>
        </w:rPr>
        <w:t> </w:t>
      </w:r>
      <w:r>
        <w:rPr/>
        <w:t>only</w:t>
      </w:r>
      <w:r>
        <w:rPr>
          <w:spacing w:val="-5"/>
        </w:rPr>
        <w:t> </w:t>
      </w:r>
      <w:r>
        <w:rPr/>
        <w:t>current</w:t>
      </w:r>
      <w:r>
        <w:rPr>
          <w:spacing w:val="-5"/>
        </w:rPr>
        <w:t> </w:t>
      </w:r>
      <w:r>
        <w:rPr/>
        <w:t>and</w:t>
      </w:r>
      <w:r>
        <w:rPr>
          <w:spacing w:val="-5"/>
        </w:rPr>
        <w:t> </w:t>
      </w:r>
      <w:r>
        <w:rPr/>
        <w:t>future</w:t>
      </w:r>
      <w:r>
        <w:rPr>
          <w:spacing w:val="-5"/>
        </w:rPr>
        <w:t> </w:t>
      </w:r>
      <w:r>
        <w:rPr/>
        <w:t>fundamentals</w:t>
      </w:r>
      <w:r>
        <w:rPr>
          <w:spacing w:val="-5"/>
        </w:rPr>
        <w:t> </w:t>
      </w:r>
      <w:r>
        <w:rPr/>
        <w:t>but</w:t>
      </w:r>
      <w:r>
        <w:rPr>
          <w:spacing w:val="-6"/>
        </w:rPr>
        <w:t> </w:t>
      </w:r>
      <w:r>
        <w:rPr/>
        <w:t>also</w:t>
      </w:r>
      <w:r>
        <w:rPr>
          <w:spacing w:val="-5"/>
        </w:rPr>
        <w:t> </w:t>
      </w:r>
      <w:r>
        <w:rPr/>
        <w:t>how the trading world will react to those fundamentals. One must be able not</w:t>
      </w:r>
      <w:r>
        <w:rPr>
          <w:spacing w:val="37"/>
        </w:rPr>
        <w:t> </w:t>
      </w:r>
      <w:r>
        <w:rPr/>
        <w:t>only</w:t>
      </w:r>
      <w:r>
        <w:rPr>
          <w:spacing w:val="37"/>
        </w:rPr>
        <w:t> </w:t>
      </w:r>
      <w:r>
        <w:rPr/>
        <w:t>to</w:t>
      </w:r>
      <w:r>
        <w:rPr>
          <w:spacing w:val="38"/>
        </w:rPr>
        <w:t> </w:t>
      </w:r>
      <w:r>
        <w:rPr/>
        <w:t>study</w:t>
      </w:r>
      <w:r>
        <w:rPr>
          <w:spacing w:val="37"/>
        </w:rPr>
        <w:t> </w:t>
      </w:r>
      <w:r>
        <w:rPr/>
        <w:t>past</w:t>
      </w:r>
      <w:r>
        <w:rPr>
          <w:spacing w:val="38"/>
        </w:rPr>
        <w:t> </w:t>
      </w:r>
      <w:r>
        <w:rPr/>
        <w:t>supply</w:t>
      </w:r>
      <w:r>
        <w:rPr>
          <w:spacing w:val="37"/>
        </w:rPr>
        <w:t> </w:t>
      </w:r>
      <w:r>
        <w:rPr/>
        <w:t>and</w:t>
      </w:r>
      <w:r>
        <w:rPr>
          <w:spacing w:val="37"/>
        </w:rPr>
        <w:t> </w:t>
      </w:r>
      <w:r>
        <w:rPr/>
        <w:t>demand</w:t>
      </w:r>
      <w:r>
        <w:rPr>
          <w:spacing w:val="38"/>
        </w:rPr>
        <w:t> </w:t>
      </w:r>
      <w:r>
        <w:rPr/>
        <w:t>ﬁgures</w:t>
      </w:r>
      <w:r>
        <w:rPr>
          <w:spacing w:val="37"/>
        </w:rPr>
        <w:t> </w:t>
      </w:r>
      <w:r>
        <w:rPr/>
        <w:t>and</w:t>
      </w:r>
      <w:r>
        <w:rPr>
          <w:spacing w:val="38"/>
        </w:rPr>
        <w:t> </w:t>
      </w:r>
      <w:r>
        <w:rPr/>
        <w:t>how</w:t>
      </w:r>
      <w:r>
        <w:rPr>
          <w:spacing w:val="37"/>
        </w:rPr>
        <w:t> </w:t>
      </w:r>
      <w:r>
        <w:rPr/>
        <w:t>they</w:t>
      </w:r>
    </w:p>
    <w:p>
      <w:pPr>
        <w:pStyle w:val="BodyText"/>
        <w:rPr>
          <w:sz w:val="20"/>
        </w:rPr>
      </w:pPr>
    </w:p>
    <w:p>
      <w:pPr>
        <w:pStyle w:val="BodyText"/>
        <w:spacing w:before="4"/>
        <w:rPr>
          <w:sz w:val="10"/>
        </w:rPr>
      </w:pPr>
      <w:r>
        <w:rPr/>
        <w:pict>
          <v:shape style="position:absolute;margin-left:36.480999pt;margin-top:9.222764pt;width:60pt;height:.1pt;mso-position-horizontal-relative:page;mso-position-vertical-relative:paragraph;z-index:-15699968;mso-wrap-distance-left:0;mso-wrap-distance-right:0" coordorigin="730,184" coordsize="1200,0" path="m730,184l1930,184e" filled="false" stroked="true" strokeweight=".25pt" strokecolor="#000000">
            <v:path arrowok="t"/>
            <v:stroke dashstyle="solid"/>
            <w10:wrap type="topAndBottom"/>
          </v:shape>
        </w:pict>
      </w:r>
    </w:p>
    <w:p>
      <w:pPr>
        <w:spacing w:line="218" w:lineRule="auto" w:before="10"/>
        <w:ind w:left="629" w:right="108" w:hanging="480"/>
        <w:jc w:val="left"/>
        <w:rPr>
          <w:sz w:val="16"/>
        </w:rPr>
      </w:pPr>
      <w:r>
        <w:rPr>
          <w:sz w:val="16"/>
        </w:rPr>
        <w:t>*The ice cube melting analogy states that an option premium is like an ice cube sitting outside on a hot day. As time passes, a little more of the ice cube melts, until there is nothing left at all. It is a very good analogy but has become so overused that we felt that a different illustration of the same concept might shed fresh light on the subject.</w:t>
      </w:r>
    </w:p>
    <w:p>
      <w:pPr>
        <w:spacing w:after="0" w:line="218" w:lineRule="auto"/>
        <w:jc w:val="left"/>
        <w:rPr>
          <w:sz w:val="16"/>
        </w:rPr>
        <w:sectPr>
          <w:pgSz w:w="8180" w:h="12980"/>
          <w:pgMar w:header="692" w:footer="0" w:top="900" w:bottom="280" w:left="580" w:right="600"/>
        </w:sectPr>
      </w:pPr>
    </w:p>
    <w:p>
      <w:pPr>
        <w:pStyle w:val="BodyText"/>
        <w:spacing w:before="8"/>
        <w:rPr>
          <w:sz w:val="19"/>
        </w:rPr>
      </w:pPr>
    </w:p>
    <w:p>
      <w:pPr>
        <w:tabs>
          <w:tab w:pos="1757" w:val="left" w:leader="none"/>
        </w:tabs>
        <w:spacing w:before="95"/>
        <w:ind w:left="389" w:right="0" w:firstLine="0"/>
        <w:jc w:val="left"/>
        <w:rPr>
          <w:rFonts w:ascii="Verdana"/>
          <w:b/>
          <w:sz w:val="18"/>
        </w:rPr>
      </w:pPr>
      <w:r>
        <w:rPr/>
        <w:pict>
          <v:group style="position:absolute;margin-left:36.300999pt;margin-top:18.29936pt;width:336pt;height:1.5pt;mso-position-horizontal-relative:page;mso-position-vertical-relative:paragraph;z-index:-15699456;mso-wrap-distance-left:0;mso-wrap-distance-right:0" coordorigin="726,366" coordsize="6720,30">
            <v:line style="position:absolute" from="726,381" to="2634,381" stroked="true" strokeweight="1.5pt" strokecolor="#000000">
              <v:stroke dashstyle="solid"/>
            </v:line>
            <v:line style="position:absolute" from="966,393" to="7446,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1.1</w:t>
      </w:r>
    </w:p>
    <w:p>
      <w:pPr>
        <w:spacing w:before="22"/>
        <w:ind w:left="389" w:right="0" w:firstLine="0"/>
        <w:jc w:val="left"/>
        <w:rPr>
          <w:rFonts w:ascii="Trebuchet MS"/>
          <w:sz w:val="20"/>
        </w:rPr>
      </w:pPr>
      <w:r>
        <w:rPr>
          <w:rFonts w:ascii="Trebuchet MS"/>
          <w:spacing w:val="-5"/>
          <w:w w:val="105"/>
          <w:sz w:val="20"/>
        </w:rPr>
        <w:t>Time </w:t>
      </w:r>
      <w:r>
        <w:rPr>
          <w:rFonts w:ascii="Trebuchet MS"/>
          <w:w w:val="105"/>
          <w:sz w:val="20"/>
        </w:rPr>
        <w:t>Decay</w:t>
      </w:r>
      <w:r>
        <w:rPr>
          <w:rFonts w:ascii="Trebuchet MS"/>
          <w:spacing w:val="2"/>
          <w:w w:val="105"/>
          <w:sz w:val="20"/>
        </w:rPr>
        <w:t> </w:t>
      </w:r>
      <w:r>
        <w:rPr>
          <w:rFonts w:ascii="Trebuchet MS"/>
          <w:w w:val="105"/>
          <w:sz w:val="20"/>
        </w:rPr>
        <w:t>Chart</w:t>
      </w:r>
    </w:p>
    <w:p>
      <w:pPr>
        <w:pStyle w:val="BodyText"/>
        <w:spacing w:before="5"/>
        <w:rPr>
          <w:rFonts w:ascii="Trebuchet MS"/>
          <w:sz w:val="14"/>
        </w:rPr>
      </w:pPr>
      <w:r>
        <w:rPr/>
        <w:pict>
          <v:shape style="position:absolute;margin-left:69.027pt;margin-top:10.816672pt;width:285.6pt;height:169pt;mso-position-horizontal-relative:page;mso-position-vertical-relative:paragraph;z-index:-15698944;mso-wrap-distance-left:0;mso-wrap-distance-right:0" coordorigin="1381,216" coordsize="5712,3380" path="m1381,216l1381,3596,7092,3596m1381,1140l4391,1476,5966,1844,6622,2474,6872,3596m4782,3590l4782,3468m6463,3588l6463,3466e" filled="false" stroked="true" strokeweight=".88pt" strokecolor="#000000">
            <v:path arrowok="t"/>
            <v:stroke dashstyle="solid"/>
            <w10:wrap type="topAndBottom"/>
          </v:shape>
        </w:pict>
      </w:r>
    </w:p>
    <w:p>
      <w:pPr>
        <w:tabs>
          <w:tab w:pos="4148" w:val="left" w:leader="none"/>
          <w:tab w:pos="5837" w:val="left" w:leader="none"/>
          <w:tab w:pos="6260" w:val="left" w:leader="none"/>
        </w:tabs>
        <w:spacing w:before="13"/>
        <w:ind w:left="821" w:right="0" w:firstLine="0"/>
        <w:jc w:val="left"/>
        <w:rPr>
          <w:rFonts w:ascii="Arial"/>
          <w:sz w:val="17"/>
        </w:rPr>
      </w:pPr>
      <w:r>
        <w:rPr>
          <w:rFonts w:ascii="Arial"/>
          <w:w w:val="105"/>
          <w:sz w:val="17"/>
        </w:rPr>
        <w:t>9</w:t>
        <w:tab/>
        <w:t>4</w:t>
        <w:tab/>
        <w:t>1</w:t>
        <w:tab/>
        <w:t>0</w:t>
      </w:r>
    </w:p>
    <w:p>
      <w:pPr>
        <w:spacing w:before="113"/>
        <w:ind w:left="2185" w:right="0" w:firstLine="0"/>
        <w:jc w:val="left"/>
        <w:rPr>
          <w:rFonts w:ascii="Arial"/>
          <w:sz w:val="17"/>
        </w:rPr>
      </w:pPr>
      <w:r>
        <w:rPr/>
        <w:pict>
          <v:shape style="position:absolute;margin-left:52.380699pt;margin-top:-136.423096pt;width:12.2pt;height:83.1pt;mso-position-horizontal-relative:page;mso-position-vertical-relative:paragraph;z-index:15758848" type="#_x0000_t202" filled="false" stroked="false">
            <v:textbox inset="0,0,0,0" style="layout-flow:vertical;mso-layout-flow-alt:bottom-to-top">
              <w:txbxContent>
                <w:p>
                  <w:pPr>
                    <w:spacing w:before="24"/>
                    <w:ind w:left="20" w:right="0" w:firstLine="0"/>
                    <w:jc w:val="left"/>
                    <w:rPr>
                      <w:rFonts w:ascii="Arial"/>
                      <w:sz w:val="17"/>
                    </w:rPr>
                  </w:pPr>
                  <w:r>
                    <w:rPr>
                      <w:rFonts w:ascii="Arial"/>
                      <w:w w:val="105"/>
                      <w:sz w:val="17"/>
                    </w:rPr>
                    <w:t>Time </w:t>
                  </w:r>
                  <w:r>
                    <w:rPr>
                      <w:rFonts w:ascii="Arial"/>
                      <w:spacing w:val="-3"/>
                      <w:w w:val="105"/>
                      <w:sz w:val="17"/>
                    </w:rPr>
                    <w:t>Value</w:t>
                  </w:r>
                  <w:r>
                    <w:rPr>
                      <w:rFonts w:ascii="Arial"/>
                      <w:spacing w:val="-28"/>
                      <w:w w:val="105"/>
                      <w:sz w:val="17"/>
                    </w:rPr>
                    <w:t> </w:t>
                  </w:r>
                  <w:r>
                    <w:rPr>
                      <w:rFonts w:ascii="Arial"/>
                      <w:w w:val="105"/>
                      <w:sz w:val="17"/>
                    </w:rPr>
                    <w:t>Premium</w:t>
                  </w:r>
                </w:p>
              </w:txbxContent>
            </v:textbox>
            <w10:wrap type="none"/>
          </v:shape>
        </w:pict>
      </w:r>
      <w:r>
        <w:rPr>
          <w:rFonts w:ascii="Arial"/>
          <w:w w:val="105"/>
          <w:sz w:val="17"/>
        </w:rPr>
        <w:t>Time Remaining Until Expiration (Months)</w:t>
      </w:r>
    </w:p>
    <w:p>
      <w:pPr>
        <w:pStyle w:val="BodyText"/>
        <w:spacing w:before="10"/>
        <w:rPr>
          <w:rFonts w:ascii="Arial"/>
          <w:sz w:val="11"/>
        </w:rPr>
      </w:pPr>
    </w:p>
    <w:p>
      <w:pPr>
        <w:spacing w:before="100"/>
        <w:ind w:left="169" w:right="0" w:firstLine="0"/>
        <w:jc w:val="left"/>
        <w:rPr>
          <w:rFonts w:ascii="Trebuchet MS"/>
          <w:sz w:val="18"/>
        </w:rPr>
      </w:pPr>
      <w:r>
        <w:rPr>
          <w:rFonts w:ascii="Trebuchet MS"/>
          <w:w w:val="105"/>
          <w:sz w:val="18"/>
        </w:rPr>
        <w:t>The closer an option gets to expiration, the faster its rate of time decay.</w:t>
      </w: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spacing w:before="3"/>
        <w:rPr>
          <w:rFonts w:ascii="Trebuchet MS"/>
          <w:sz w:val="21"/>
        </w:rPr>
      </w:pPr>
    </w:p>
    <w:p>
      <w:pPr>
        <w:pStyle w:val="BodyText"/>
        <w:spacing w:line="206" w:lineRule="auto"/>
        <w:ind w:left="153" w:right="123"/>
        <w:jc w:val="both"/>
      </w:pPr>
      <w:r>
        <w:rPr/>
        <w:t>affected price but also to know a little about crowd </w:t>
      </w:r>
      <w:r>
        <w:rPr>
          <w:spacing w:val="-4"/>
        </w:rPr>
        <w:t>psychology. </w:t>
      </w:r>
      <w:r>
        <w:rPr/>
        <w:t>Predicting</w:t>
      </w:r>
      <w:r>
        <w:rPr>
          <w:spacing w:val="-14"/>
        </w:rPr>
        <w:t> </w:t>
      </w:r>
      <w:r>
        <w:rPr/>
        <w:t>where</w:t>
      </w:r>
      <w:r>
        <w:rPr>
          <w:spacing w:val="-14"/>
        </w:rPr>
        <w:t> </w:t>
      </w:r>
      <w:r>
        <w:rPr/>
        <w:t>prices</w:t>
      </w:r>
      <w:r>
        <w:rPr>
          <w:spacing w:val="-14"/>
        </w:rPr>
        <w:t> </w:t>
      </w:r>
      <w:r>
        <w:rPr/>
        <w:t>will</w:t>
      </w:r>
      <w:r>
        <w:rPr>
          <w:spacing w:val="-13"/>
        </w:rPr>
        <w:t> </w:t>
      </w:r>
      <w:r>
        <w:rPr/>
        <w:t>go</w:t>
      </w:r>
      <w:r>
        <w:rPr>
          <w:spacing w:val="-14"/>
        </w:rPr>
        <w:t> </w:t>
      </w:r>
      <w:r>
        <w:rPr/>
        <w:t>is</w:t>
      </w:r>
      <w:r>
        <w:rPr>
          <w:spacing w:val="-14"/>
        </w:rPr>
        <w:t> </w:t>
      </w:r>
      <w:r>
        <w:rPr/>
        <w:t>like</w:t>
      </w:r>
      <w:r>
        <w:rPr>
          <w:spacing w:val="-13"/>
        </w:rPr>
        <w:t> </w:t>
      </w:r>
      <w:r>
        <w:rPr/>
        <w:t>trying</w:t>
      </w:r>
      <w:r>
        <w:rPr>
          <w:spacing w:val="-14"/>
        </w:rPr>
        <w:t> </w:t>
      </w:r>
      <w:r>
        <w:rPr/>
        <w:t>to</w:t>
      </w:r>
      <w:r>
        <w:rPr>
          <w:spacing w:val="-14"/>
        </w:rPr>
        <w:t> </w:t>
      </w:r>
      <w:r>
        <w:rPr/>
        <w:t>predict</w:t>
      </w:r>
      <w:r>
        <w:rPr>
          <w:spacing w:val="-13"/>
        </w:rPr>
        <w:t> </w:t>
      </w:r>
      <w:r>
        <w:rPr/>
        <w:t>the</w:t>
      </w:r>
      <w:r>
        <w:rPr>
          <w:spacing w:val="-14"/>
        </w:rPr>
        <w:t> </w:t>
      </w:r>
      <w:r>
        <w:rPr/>
        <w:t>direction</w:t>
      </w:r>
      <w:r>
        <w:rPr>
          <w:spacing w:val="-14"/>
        </w:rPr>
        <w:t> </w:t>
      </w:r>
      <w:r>
        <w:rPr/>
        <w:t>of a hurricane. Even the experts can only make vague projections until it’s almost making</w:t>
      </w:r>
      <w:r>
        <w:rPr>
          <w:spacing w:val="-4"/>
        </w:rPr>
        <w:t> </w:t>
      </w:r>
      <w:r>
        <w:rPr/>
        <w:t>landfall.</w:t>
      </w:r>
    </w:p>
    <w:p>
      <w:pPr>
        <w:pStyle w:val="BodyText"/>
        <w:spacing w:line="206" w:lineRule="auto"/>
        <w:ind w:left="153" w:right="123" w:firstLine="480"/>
        <w:jc w:val="both"/>
      </w:pPr>
      <w:r>
        <w:rPr/>
        <w:t>Projecting where it won’t go, </w:t>
      </w:r>
      <w:r>
        <w:rPr>
          <w:spacing w:val="-3"/>
        </w:rPr>
        <w:t>however, </w:t>
      </w:r>
      <w:r>
        <w:rPr/>
        <w:t>can be another </w:t>
      </w:r>
      <w:r>
        <w:rPr>
          <w:spacing w:val="-4"/>
        </w:rPr>
        <w:t>matter. </w:t>
      </w:r>
      <w:r>
        <w:rPr/>
        <w:t>If strong wind currents are blowing it northeast, and these wind cur- rents</w:t>
      </w:r>
      <w:r>
        <w:rPr>
          <w:spacing w:val="-11"/>
        </w:rPr>
        <w:t> </w:t>
      </w:r>
      <w:r>
        <w:rPr/>
        <w:t>are</w:t>
      </w:r>
      <w:r>
        <w:rPr>
          <w:spacing w:val="-11"/>
        </w:rPr>
        <w:t> </w:t>
      </w:r>
      <w:r>
        <w:rPr/>
        <w:t>expected</w:t>
      </w:r>
      <w:r>
        <w:rPr>
          <w:spacing w:val="-10"/>
        </w:rPr>
        <w:t> </w:t>
      </w:r>
      <w:r>
        <w:rPr/>
        <w:t>to</w:t>
      </w:r>
      <w:r>
        <w:rPr>
          <w:spacing w:val="-11"/>
        </w:rPr>
        <w:t> </w:t>
      </w:r>
      <w:r>
        <w:rPr/>
        <w:t>continue,</w:t>
      </w:r>
      <w:r>
        <w:rPr>
          <w:spacing w:val="-10"/>
        </w:rPr>
        <w:t> </w:t>
      </w:r>
      <w:r>
        <w:rPr/>
        <w:t>one</w:t>
      </w:r>
      <w:r>
        <w:rPr>
          <w:spacing w:val="-11"/>
        </w:rPr>
        <w:t> </w:t>
      </w:r>
      <w:r>
        <w:rPr/>
        <w:t>assumes</w:t>
      </w:r>
      <w:r>
        <w:rPr>
          <w:spacing w:val="-10"/>
        </w:rPr>
        <w:t> </w:t>
      </w:r>
      <w:r>
        <w:rPr/>
        <w:t>that</w:t>
      </w:r>
      <w:r>
        <w:rPr>
          <w:spacing w:val="-11"/>
        </w:rPr>
        <w:t> </w:t>
      </w:r>
      <w:r>
        <w:rPr/>
        <w:t>the</w:t>
      </w:r>
      <w:r>
        <w:rPr>
          <w:spacing w:val="-11"/>
        </w:rPr>
        <w:t> </w:t>
      </w:r>
      <w:r>
        <w:rPr/>
        <w:t>hurricane</w:t>
      </w:r>
      <w:r>
        <w:rPr>
          <w:spacing w:val="-10"/>
        </w:rPr>
        <w:t> </w:t>
      </w:r>
      <w:r>
        <w:rPr/>
        <w:t>will</w:t>
      </w:r>
      <w:r>
        <w:rPr>
          <w:spacing w:val="-11"/>
        </w:rPr>
        <w:t> </w:t>
      </w:r>
      <w:r>
        <w:rPr/>
        <w:t>hit in some destination in a northeasterly direction. Therefore, the hurri- cane could veer off to the north or the east, maybe even way off from the direction of the wind, but it would be unlikely (although not impossible) for the storm to make a 180-degree about-face and head directly into the wind in a southwesterly direction. Knowledgeable option sellers bet that the storm will not make a 180-degree turn- around into the wind. That’s all. They don’t play the game of guess- ing where the storm will hit. That’s a low-odds game. Guessing where it will not hit is much</w:t>
      </w:r>
      <w:r>
        <w:rPr>
          <w:spacing w:val="-9"/>
        </w:rPr>
        <w:t> </w:t>
      </w:r>
      <w:r>
        <w:rPr>
          <w:spacing w:val="-4"/>
        </w:rPr>
        <w:t>easier.</w:t>
      </w:r>
    </w:p>
    <w:p>
      <w:pPr>
        <w:pStyle w:val="BodyText"/>
        <w:spacing w:line="233" w:lineRule="exact"/>
        <w:ind w:right="123"/>
        <w:jc w:val="right"/>
      </w:pPr>
      <w:r>
        <w:rPr/>
        <w:t>When</w:t>
      </w:r>
      <w:r>
        <w:rPr>
          <w:spacing w:val="-11"/>
        </w:rPr>
        <w:t> </w:t>
      </w:r>
      <w:r>
        <w:rPr/>
        <w:t>you</w:t>
      </w:r>
      <w:r>
        <w:rPr>
          <w:spacing w:val="-10"/>
        </w:rPr>
        <w:t> </w:t>
      </w:r>
      <w:r>
        <w:rPr/>
        <w:t>sell</w:t>
      </w:r>
      <w:r>
        <w:rPr>
          <w:spacing w:val="-10"/>
        </w:rPr>
        <w:t> </w:t>
      </w:r>
      <w:r>
        <w:rPr/>
        <w:t>options</w:t>
      </w:r>
      <w:r>
        <w:rPr>
          <w:spacing w:val="-10"/>
        </w:rPr>
        <w:t> </w:t>
      </w:r>
      <w:r>
        <w:rPr/>
        <w:t>in</w:t>
      </w:r>
      <w:r>
        <w:rPr>
          <w:spacing w:val="-10"/>
        </w:rPr>
        <w:t> </w:t>
      </w:r>
      <w:r>
        <w:rPr/>
        <w:t>the</w:t>
      </w:r>
      <w:r>
        <w:rPr>
          <w:spacing w:val="-10"/>
        </w:rPr>
        <w:t> </w:t>
      </w:r>
      <w:r>
        <w:rPr/>
        <w:t>way</w:t>
      </w:r>
      <w:r>
        <w:rPr>
          <w:spacing w:val="-10"/>
        </w:rPr>
        <w:t> </w:t>
      </w:r>
      <w:r>
        <w:rPr/>
        <w:t>you</w:t>
      </w:r>
      <w:r>
        <w:rPr>
          <w:spacing w:val="-10"/>
        </w:rPr>
        <w:t> </w:t>
      </w:r>
      <w:r>
        <w:rPr/>
        <w:t>will</w:t>
      </w:r>
      <w:r>
        <w:rPr>
          <w:spacing w:val="-10"/>
        </w:rPr>
        <w:t> </w:t>
      </w:r>
      <w:r>
        <w:rPr/>
        <w:t>learn</w:t>
      </w:r>
      <w:r>
        <w:rPr>
          <w:spacing w:val="-10"/>
        </w:rPr>
        <w:t> </w:t>
      </w:r>
      <w:r>
        <w:rPr/>
        <w:t>in</w:t>
      </w:r>
      <w:r>
        <w:rPr>
          <w:spacing w:val="-10"/>
        </w:rPr>
        <w:t> </w:t>
      </w:r>
      <w:r>
        <w:rPr/>
        <w:t>this</w:t>
      </w:r>
      <w:r>
        <w:rPr>
          <w:spacing w:val="-10"/>
        </w:rPr>
        <w:t> </w:t>
      </w:r>
      <w:r>
        <w:rPr/>
        <w:t>book,</w:t>
      </w:r>
      <w:r>
        <w:rPr>
          <w:spacing w:val="-10"/>
        </w:rPr>
        <w:t> </w:t>
      </w:r>
      <w:r>
        <w:rPr/>
        <w:t>this</w:t>
      </w:r>
    </w:p>
    <w:p>
      <w:pPr>
        <w:pStyle w:val="BodyText"/>
        <w:spacing w:line="282" w:lineRule="exact"/>
        <w:ind w:right="123"/>
        <w:jc w:val="right"/>
      </w:pPr>
      <w:r>
        <w:rPr/>
        <w:t>is</w:t>
      </w:r>
      <w:r>
        <w:rPr>
          <w:spacing w:val="-12"/>
        </w:rPr>
        <w:t> </w:t>
      </w:r>
      <w:r>
        <w:rPr/>
        <w:t>how</w:t>
      </w:r>
      <w:r>
        <w:rPr>
          <w:spacing w:val="-12"/>
        </w:rPr>
        <w:t> </w:t>
      </w:r>
      <w:r>
        <w:rPr/>
        <w:t>you</w:t>
      </w:r>
      <w:r>
        <w:rPr>
          <w:spacing w:val="-12"/>
        </w:rPr>
        <w:t> </w:t>
      </w:r>
      <w:r>
        <w:rPr/>
        <w:t>will</w:t>
      </w:r>
      <w:r>
        <w:rPr>
          <w:spacing w:val="-11"/>
        </w:rPr>
        <w:t> </w:t>
      </w:r>
      <w:r>
        <w:rPr/>
        <w:t>play</w:t>
      </w:r>
      <w:r>
        <w:rPr>
          <w:spacing w:val="-12"/>
        </w:rPr>
        <w:t> </w:t>
      </w:r>
      <w:r>
        <w:rPr/>
        <w:t>the</w:t>
      </w:r>
      <w:r>
        <w:rPr>
          <w:spacing w:val="-12"/>
        </w:rPr>
        <w:t> </w:t>
      </w:r>
      <w:r>
        <w:rPr/>
        <w:t>market.</w:t>
      </w:r>
      <w:r>
        <w:rPr>
          <w:spacing w:val="-15"/>
        </w:rPr>
        <w:t> </w:t>
      </w:r>
      <w:r>
        <w:rPr>
          <w:spacing w:val="-8"/>
        </w:rPr>
        <w:t>You</w:t>
      </w:r>
      <w:r>
        <w:rPr>
          <w:spacing w:val="-12"/>
        </w:rPr>
        <w:t> </w:t>
      </w:r>
      <w:r>
        <w:rPr/>
        <w:t>no</w:t>
      </w:r>
      <w:r>
        <w:rPr>
          <w:spacing w:val="-12"/>
        </w:rPr>
        <w:t> </w:t>
      </w:r>
      <w:r>
        <w:rPr/>
        <w:t>longer</w:t>
      </w:r>
      <w:r>
        <w:rPr>
          <w:spacing w:val="-12"/>
        </w:rPr>
        <w:t> </w:t>
      </w:r>
      <w:r>
        <w:rPr/>
        <w:t>have</w:t>
      </w:r>
      <w:r>
        <w:rPr>
          <w:spacing w:val="-11"/>
        </w:rPr>
        <w:t> </w:t>
      </w:r>
      <w:r>
        <w:rPr/>
        <w:t>to</w:t>
      </w:r>
      <w:r>
        <w:rPr>
          <w:spacing w:val="-12"/>
        </w:rPr>
        <w:t> </w:t>
      </w:r>
      <w:r>
        <w:rPr/>
        <w:t>try</w:t>
      </w:r>
      <w:r>
        <w:rPr>
          <w:spacing w:val="-12"/>
        </w:rPr>
        <w:t> </w:t>
      </w:r>
      <w:r>
        <w:rPr/>
        <w:t>to</w:t>
      </w:r>
      <w:r>
        <w:rPr>
          <w:spacing w:val="-11"/>
        </w:rPr>
        <w:t> </w:t>
      </w:r>
      <w:r>
        <w:rPr/>
        <w:t>outguess</w:t>
      </w:r>
    </w:p>
    <w:p>
      <w:pPr>
        <w:spacing w:after="0" w:line="282" w:lineRule="exact"/>
        <w:jc w:val="right"/>
        <w:sectPr>
          <w:pgSz w:w="8180" w:h="12980"/>
          <w:pgMar w:header="692" w:footer="0" w:top="900" w:bottom="280" w:left="576" w:right="603"/>
        </w:sectPr>
      </w:pPr>
    </w:p>
    <w:p>
      <w:pPr>
        <w:pStyle w:val="BodyText"/>
        <w:spacing w:before="12"/>
        <w:rPr>
          <w:sz w:val="19"/>
        </w:rPr>
      </w:pPr>
    </w:p>
    <w:p>
      <w:pPr>
        <w:pStyle w:val="BodyText"/>
        <w:spacing w:line="206" w:lineRule="auto" w:before="96"/>
        <w:ind w:left="149" w:right="127"/>
        <w:jc w:val="both"/>
      </w:pPr>
      <w:r>
        <w:rPr/>
        <w:t>the pros as to where the market will go. All you have to determine is a price level to which you believe the market will </w:t>
      </w:r>
      <w:r>
        <w:rPr>
          <w:i/>
        </w:rPr>
        <w:t>not </w:t>
      </w:r>
      <w:r>
        <w:rPr/>
        <w:t>go. When you become more skilled at selling options, you will be able to identify option selling at ridiculous strike prices, in which you will be able to take advantage of traders willing to bet on the market going to these levels. A little fundamental knowledge can go a long way in this regard.</w:t>
      </w:r>
    </w:p>
    <w:p>
      <w:pPr>
        <w:pStyle w:val="BodyText"/>
        <w:spacing w:line="206" w:lineRule="auto"/>
        <w:ind w:left="149" w:right="127" w:firstLine="480"/>
        <w:jc w:val="both"/>
      </w:pPr>
      <w:r>
        <w:rPr/>
        <w:t>The following is an excerpt from an option seller article that we produced for publication several years back. With an ever-increasing ﬂow of traders entering the futures and derivatives markets, the lesson is even more relevant today.</w:t>
      </w:r>
    </w:p>
    <w:p>
      <w:pPr>
        <w:pStyle w:val="BodyText"/>
        <w:rPr>
          <w:sz w:val="20"/>
        </w:rPr>
      </w:pPr>
    </w:p>
    <w:p>
      <w:pPr>
        <w:pStyle w:val="BodyText"/>
        <w:rPr>
          <w:sz w:val="20"/>
        </w:rPr>
      </w:pPr>
    </w:p>
    <w:p>
      <w:pPr>
        <w:pStyle w:val="BodyText"/>
        <w:spacing w:before="8"/>
        <w:rPr>
          <w:sz w:val="15"/>
        </w:rPr>
      </w:pPr>
    </w:p>
    <w:p>
      <w:pPr>
        <w:pStyle w:val="Heading4"/>
        <w:spacing w:before="105"/>
        <w:ind w:left="389"/>
        <w:rPr>
          <w:rFonts w:ascii="Arial"/>
        </w:rPr>
      </w:pPr>
      <w:r>
        <w:rPr/>
        <w:pict>
          <v:group style="position:absolute;margin-left:36.485001pt;margin-top:-4.494133pt;width:336pt;height:356.25pt;mso-position-horizontal-relative:page;mso-position-vertical-relative:paragraph;z-index:-22785024" coordorigin="730,-90" coordsize="6720,7125">
            <v:line style="position:absolute" from="730,-60" to="2770,-60" stroked="true" strokeweight="3pt" strokecolor="#000000">
              <v:stroke dashstyle="solid"/>
            </v:line>
            <v:line style="position:absolute" from="970,-82" to="7450,-82" stroked="true" strokeweight=".25pt" strokecolor="#000000">
              <v:stroke dashstyle="solid"/>
            </v:line>
            <v:rect style="position:absolute;left:732;top:-84;width:6715;height:7116" filled="false" stroked="true" strokeweight=".25pt" strokecolor="#000000">
              <v:stroke dashstyle="solid"/>
            </v:rect>
            <w10:wrap type="none"/>
          </v:group>
        </w:pict>
      </w:r>
      <w:r>
        <w:rPr>
          <w:rFonts w:ascii="Arial"/>
        </w:rPr>
        <w:t>OPTION SELLING 101: THINK LIKE AN OPTION SELLER</w:t>
      </w:r>
    </w:p>
    <w:p>
      <w:pPr>
        <w:spacing w:before="231"/>
        <w:ind w:left="389" w:right="0" w:firstLine="0"/>
        <w:jc w:val="both"/>
        <w:rPr>
          <w:i/>
          <w:sz w:val="18"/>
        </w:rPr>
      </w:pPr>
      <w:r>
        <w:rPr>
          <w:sz w:val="18"/>
        </w:rPr>
        <w:t>James Cordier, </w:t>
      </w:r>
      <w:r>
        <w:rPr>
          <w:i/>
          <w:sz w:val="18"/>
        </w:rPr>
        <w:t>President, Liberty Trading Group</w:t>
      </w:r>
    </w:p>
    <w:p>
      <w:pPr>
        <w:pStyle w:val="BodyText"/>
        <w:rPr>
          <w:i/>
          <w:sz w:val="32"/>
        </w:rPr>
      </w:pPr>
    </w:p>
    <w:p>
      <w:pPr>
        <w:spacing w:line="208" w:lineRule="auto" w:before="0"/>
        <w:ind w:left="389" w:right="367" w:firstLine="0"/>
        <w:jc w:val="both"/>
        <w:rPr>
          <w:sz w:val="20"/>
        </w:rPr>
      </w:pPr>
      <w:r>
        <w:rPr>
          <w:spacing w:val="-7"/>
          <w:sz w:val="20"/>
        </w:rPr>
        <w:t>You </w:t>
      </w:r>
      <w:r>
        <w:rPr>
          <w:sz w:val="20"/>
        </w:rPr>
        <w:t>may notice that many articles that appear in our column have a longer-term</w:t>
      </w:r>
      <w:r>
        <w:rPr>
          <w:spacing w:val="-12"/>
          <w:sz w:val="20"/>
        </w:rPr>
        <w:t> </w:t>
      </w:r>
      <w:r>
        <w:rPr>
          <w:sz w:val="20"/>
        </w:rPr>
        <w:t>outlook</w:t>
      </w:r>
      <w:r>
        <w:rPr>
          <w:spacing w:val="-12"/>
          <w:sz w:val="20"/>
        </w:rPr>
        <w:t> </w:t>
      </w:r>
      <w:r>
        <w:rPr>
          <w:sz w:val="20"/>
        </w:rPr>
        <w:t>for</w:t>
      </w:r>
      <w:r>
        <w:rPr>
          <w:spacing w:val="-12"/>
          <w:sz w:val="20"/>
        </w:rPr>
        <w:t> </w:t>
      </w:r>
      <w:r>
        <w:rPr>
          <w:sz w:val="20"/>
        </w:rPr>
        <w:t>price.</w:t>
      </w:r>
      <w:r>
        <w:rPr>
          <w:spacing w:val="-11"/>
          <w:sz w:val="20"/>
        </w:rPr>
        <w:t> </w:t>
      </w:r>
      <w:r>
        <w:rPr>
          <w:sz w:val="20"/>
        </w:rPr>
        <w:t>Unlike</w:t>
      </w:r>
      <w:r>
        <w:rPr>
          <w:spacing w:val="-12"/>
          <w:sz w:val="20"/>
        </w:rPr>
        <w:t> </w:t>
      </w:r>
      <w:r>
        <w:rPr>
          <w:sz w:val="20"/>
        </w:rPr>
        <w:t>many</w:t>
      </w:r>
      <w:r>
        <w:rPr>
          <w:spacing w:val="-12"/>
          <w:sz w:val="20"/>
        </w:rPr>
        <w:t> </w:t>
      </w:r>
      <w:r>
        <w:rPr>
          <w:sz w:val="20"/>
        </w:rPr>
        <w:t>analysts</w:t>
      </w:r>
      <w:r>
        <w:rPr>
          <w:spacing w:val="-11"/>
          <w:sz w:val="20"/>
        </w:rPr>
        <w:t> </w:t>
      </w:r>
      <w:r>
        <w:rPr>
          <w:sz w:val="20"/>
        </w:rPr>
        <w:t>and</w:t>
      </w:r>
      <w:r>
        <w:rPr>
          <w:spacing w:val="-12"/>
          <w:sz w:val="20"/>
        </w:rPr>
        <w:t> </w:t>
      </w:r>
      <w:r>
        <w:rPr>
          <w:sz w:val="20"/>
        </w:rPr>
        <w:t>traders,</w:t>
      </w:r>
      <w:r>
        <w:rPr>
          <w:spacing w:val="-12"/>
          <w:sz w:val="20"/>
        </w:rPr>
        <w:t> </w:t>
      </w:r>
      <w:r>
        <w:rPr>
          <w:sz w:val="20"/>
        </w:rPr>
        <w:t>we</w:t>
      </w:r>
      <w:r>
        <w:rPr>
          <w:spacing w:val="-11"/>
          <w:sz w:val="20"/>
        </w:rPr>
        <w:t> </w:t>
      </w:r>
      <w:r>
        <w:rPr>
          <w:sz w:val="20"/>
        </w:rPr>
        <w:t>do not attempt to guess what market prices will do </w:t>
      </w:r>
      <w:r>
        <w:rPr>
          <w:spacing w:val="-5"/>
          <w:sz w:val="20"/>
        </w:rPr>
        <w:t>today, </w:t>
      </w:r>
      <w:r>
        <w:rPr>
          <w:spacing w:val="-4"/>
          <w:sz w:val="20"/>
        </w:rPr>
        <w:t>tomorrow, </w:t>
      </w:r>
      <w:r>
        <w:rPr>
          <w:sz w:val="20"/>
        </w:rPr>
        <w:t>or next week. I recommend approaching the market this way for several reasons.</w:t>
      </w:r>
    </w:p>
    <w:p>
      <w:pPr>
        <w:pStyle w:val="ListParagraph"/>
        <w:numPr>
          <w:ilvl w:val="0"/>
          <w:numId w:val="2"/>
        </w:numPr>
        <w:tabs>
          <w:tab w:pos="870" w:val="left" w:leader="none"/>
        </w:tabs>
        <w:spacing w:line="208" w:lineRule="auto" w:before="118" w:after="0"/>
        <w:ind w:left="869" w:right="367" w:hanging="240"/>
        <w:jc w:val="both"/>
        <w:rPr>
          <w:sz w:val="20"/>
        </w:rPr>
      </w:pPr>
      <w:r>
        <w:rPr>
          <w:sz w:val="20"/>
        </w:rPr>
        <w:t>Short-term trading is just too difﬁcult. I’m sure there are some consistently</w:t>
      </w:r>
      <w:r>
        <w:rPr>
          <w:spacing w:val="-10"/>
          <w:sz w:val="20"/>
        </w:rPr>
        <w:t> </w:t>
      </w:r>
      <w:r>
        <w:rPr>
          <w:sz w:val="20"/>
        </w:rPr>
        <w:t>successful</w:t>
      </w:r>
      <w:r>
        <w:rPr>
          <w:spacing w:val="-9"/>
          <w:sz w:val="20"/>
        </w:rPr>
        <w:t> </w:t>
      </w:r>
      <w:r>
        <w:rPr>
          <w:sz w:val="20"/>
        </w:rPr>
        <w:t>day</w:t>
      </w:r>
      <w:r>
        <w:rPr>
          <w:spacing w:val="-9"/>
          <w:sz w:val="20"/>
        </w:rPr>
        <w:t> </w:t>
      </w:r>
      <w:r>
        <w:rPr>
          <w:sz w:val="20"/>
        </w:rPr>
        <w:t>traders</w:t>
      </w:r>
      <w:r>
        <w:rPr>
          <w:spacing w:val="-9"/>
          <w:sz w:val="20"/>
        </w:rPr>
        <w:t> </w:t>
      </w:r>
      <w:r>
        <w:rPr>
          <w:sz w:val="20"/>
        </w:rPr>
        <w:t>out</w:t>
      </w:r>
      <w:r>
        <w:rPr>
          <w:spacing w:val="-9"/>
          <w:sz w:val="20"/>
        </w:rPr>
        <w:t> </w:t>
      </w:r>
      <w:r>
        <w:rPr>
          <w:sz w:val="20"/>
        </w:rPr>
        <w:t>there.</w:t>
      </w:r>
      <w:r>
        <w:rPr>
          <w:spacing w:val="-10"/>
          <w:sz w:val="20"/>
        </w:rPr>
        <w:t> </w:t>
      </w:r>
      <w:r>
        <w:rPr>
          <w:sz w:val="20"/>
        </w:rPr>
        <w:t>That</w:t>
      </w:r>
      <w:r>
        <w:rPr>
          <w:spacing w:val="-9"/>
          <w:sz w:val="20"/>
        </w:rPr>
        <w:t> </w:t>
      </w:r>
      <w:r>
        <w:rPr>
          <w:sz w:val="20"/>
        </w:rPr>
        <w:t>being</w:t>
      </w:r>
      <w:r>
        <w:rPr>
          <w:spacing w:val="-9"/>
          <w:sz w:val="20"/>
        </w:rPr>
        <w:t> </w:t>
      </w:r>
      <w:r>
        <w:rPr>
          <w:sz w:val="20"/>
        </w:rPr>
        <w:t>said,</w:t>
      </w:r>
      <w:r>
        <w:rPr>
          <w:spacing w:val="-9"/>
          <w:sz w:val="20"/>
        </w:rPr>
        <w:t> </w:t>
      </w:r>
      <w:r>
        <w:rPr>
          <w:sz w:val="20"/>
        </w:rPr>
        <w:t>I’ve never met</w:t>
      </w:r>
      <w:r>
        <w:rPr>
          <w:spacing w:val="-3"/>
          <w:sz w:val="20"/>
        </w:rPr>
        <w:t> </w:t>
      </w:r>
      <w:r>
        <w:rPr>
          <w:sz w:val="20"/>
        </w:rPr>
        <w:t>any!</w:t>
      </w:r>
    </w:p>
    <w:p>
      <w:pPr>
        <w:pStyle w:val="ListParagraph"/>
        <w:numPr>
          <w:ilvl w:val="0"/>
          <w:numId w:val="2"/>
        </w:numPr>
        <w:tabs>
          <w:tab w:pos="870" w:val="left" w:leader="none"/>
        </w:tabs>
        <w:spacing w:line="208" w:lineRule="auto" w:before="59" w:after="0"/>
        <w:ind w:left="869" w:right="367" w:hanging="240"/>
        <w:jc w:val="both"/>
        <w:rPr>
          <w:sz w:val="20"/>
        </w:rPr>
      </w:pPr>
      <w:r>
        <w:rPr>
          <w:sz w:val="20"/>
        </w:rPr>
        <w:t>Markets can move very sporadically over short-term periods but over the long term will always have to adjust to reﬂect funda- mentals.</w:t>
      </w:r>
    </w:p>
    <w:p>
      <w:pPr>
        <w:pStyle w:val="ListParagraph"/>
        <w:numPr>
          <w:ilvl w:val="0"/>
          <w:numId w:val="2"/>
        </w:numPr>
        <w:tabs>
          <w:tab w:pos="870" w:val="left" w:leader="none"/>
        </w:tabs>
        <w:spacing w:line="208" w:lineRule="auto" w:before="60" w:after="0"/>
        <w:ind w:left="869" w:right="367" w:hanging="240"/>
        <w:jc w:val="both"/>
        <w:rPr>
          <w:sz w:val="20"/>
        </w:rPr>
      </w:pPr>
      <w:r>
        <w:rPr>
          <w:sz w:val="20"/>
        </w:rPr>
        <w:t>As an intermediate-term option </w:t>
      </w:r>
      <w:r>
        <w:rPr>
          <w:spacing w:val="-3"/>
          <w:sz w:val="20"/>
        </w:rPr>
        <w:t>writer, </w:t>
      </w:r>
      <w:r>
        <w:rPr>
          <w:sz w:val="20"/>
        </w:rPr>
        <w:t>short-term market gyra- tion does not concern you. </w:t>
      </w:r>
      <w:r>
        <w:rPr>
          <w:spacing w:val="-7"/>
          <w:sz w:val="20"/>
        </w:rPr>
        <w:t>You </w:t>
      </w:r>
      <w:r>
        <w:rPr>
          <w:sz w:val="20"/>
        </w:rPr>
        <w:t>are concerned about longer-term market direction and, more important, where prices won’t</w:t>
      </w:r>
      <w:r>
        <w:rPr>
          <w:spacing w:val="-36"/>
          <w:sz w:val="20"/>
        </w:rPr>
        <w:t> </w:t>
      </w:r>
      <w:r>
        <w:rPr>
          <w:sz w:val="20"/>
        </w:rPr>
        <w:t>go.</w:t>
      </w:r>
    </w:p>
    <w:p>
      <w:pPr>
        <w:spacing w:line="208" w:lineRule="auto" w:before="119"/>
        <w:ind w:left="389" w:right="367" w:firstLine="240"/>
        <w:jc w:val="both"/>
        <w:rPr>
          <w:i/>
          <w:sz w:val="20"/>
        </w:rPr>
      </w:pPr>
      <w:r>
        <w:rPr>
          <w:sz w:val="20"/>
        </w:rPr>
        <w:t>It</w:t>
      </w:r>
      <w:r>
        <w:rPr>
          <w:spacing w:val="-9"/>
          <w:sz w:val="20"/>
        </w:rPr>
        <w:t> </w:t>
      </w:r>
      <w:r>
        <w:rPr>
          <w:sz w:val="20"/>
        </w:rPr>
        <w:t>is</w:t>
      </w:r>
      <w:r>
        <w:rPr>
          <w:spacing w:val="-8"/>
          <w:sz w:val="20"/>
        </w:rPr>
        <w:t> </w:t>
      </w:r>
      <w:r>
        <w:rPr>
          <w:sz w:val="20"/>
        </w:rPr>
        <w:t>for</w:t>
      </w:r>
      <w:r>
        <w:rPr>
          <w:spacing w:val="-8"/>
          <w:sz w:val="20"/>
        </w:rPr>
        <w:t> </w:t>
      </w:r>
      <w:r>
        <w:rPr>
          <w:sz w:val="20"/>
        </w:rPr>
        <w:t>these</w:t>
      </w:r>
      <w:r>
        <w:rPr>
          <w:spacing w:val="-8"/>
          <w:sz w:val="20"/>
        </w:rPr>
        <w:t> </w:t>
      </w:r>
      <w:r>
        <w:rPr>
          <w:sz w:val="20"/>
        </w:rPr>
        <w:t>reasons</w:t>
      </w:r>
      <w:r>
        <w:rPr>
          <w:spacing w:val="-9"/>
          <w:sz w:val="20"/>
        </w:rPr>
        <w:t> </w:t>
      </w:r>
      <w:r>
        <w:rPr>
          <w:sz w:val="20"/>
        </w:rPr>
        <w:t>that</w:t>
      </w:r>
      <w:r>
        <w:rPr>
          <w:spacing w:val="-8"/>
          <w:sz w:val="20"/>
        </w:rPr>
        <w:t> </w:t>
      </w:r>
      <w:r>
        <w:rPr>
          <w:sz w:val="20"/>
        </w:rPr>
        <w:t>our</w:t>
      </w:r>
      <w:r>
        <w:rPr>
          <w:spacing w:val="-8"/>
          <w:sz w:val="20"/>
        </w:rPr>
        <w:t> </w:t>
      </w:r>
      <w:r>
        <w:rPr>
          <w:sz w:val="20"/>
        </w:rPr>
        <w:t>articles</w:t>
      </w:r>
      <w:r>
        <w:rPr>
          <w:spacing w:val="-8"/>
          <w:sz w:val="20"/>
        </w:rPr>
        <w:t> </w:t>
      </w:r>
      <w:r>
        <w:rPr>
          <w:sz w:val="20"/>
        </w:rPr>
        <w:t>focus</w:t>
      </w:r>
      <w:r>
        <w:rPr>
          <w:spacing w:val="-8"/>
          <w:sz w:val="20"/>
        </w:rPr>
        <w:t> </w:t>
      </w:r>
      <w:r>
        <w:rPr>
          <w:sz w:val="20"/>
        </w:rPr>
        <w:t>on</w:t>
      </w:r>
      <w:r>
        <w:rPr>
          <w:spacing w:val="-9"/>
          <w:sz w:val="20"/>
        </w:rPr>
        <w:t> </w:t>
      </w:r>
      <w:r>
        <w:rPr>
          <w:sz w:val="20"/>
        </w:rPr>
        <w:t>long-term</w:t>
      </w:r>
      <w:r>
        <w:rPr>
          <w:spacing w:val="-8"/>
          <w:sz w:val="20"/>
        </w:rPr>
        <w:t> </w:t>
      </w:r>
      <w:r>
        <w:rPr>
          <w:sz w:val="20"/>
        </w:rPr>
        <w:t>fundamen- tals and do not generally attempt to predict what prices will do but rather what prices will not do. </w:t>
      </w:r>
      <w:r>
        <w:rPr>
          <w:spacing w:val="-10"/>
          <w:sz w:val="20"/>
        </w:rPr>
        <w:t>We </w:t>
      </w:r>
      <w:r>
        <w:rPr>
          <w:sz w:val="20"/>
        </w:rPr>
        <w:t>believe that the most successful traders keep things very</w:t>
      </w:r>
      <w:r>
        <w:rPr>
          <w:spacing w:val="-6"/>
          <w:sz w:val="20"/>
        </w:rPr>
        <w:t> </w:t>
      </w:r>
      <w:r>
        <w:rPr>
          <w:i/>
          <w:sz w:val="20"/>
        </w:rPr>
        <w:t>simple.</w:t>
      </w:r>
    </w:p>
    <w:p>
      <w:pPr>
        <w:spacing w:line="208" w:lineRule="auto" w:before="0"/>
        <w:ind w:left="389" w:right="367" w:firstLine="240"/>
        <w:jc w:val="both"/>
        <w:rPr>
          <w:i/>
          <w:sz w:val="20"/>
        </w:rPr>
      </w:pPr>
      <w:r>
        <w:rPr>
          <w:sz w:val="20"/>
        </w:rPr>
        <w:t>This is the approach that we suggest: “I do not know what price is going to do. Based on the existing fundamentals, </w:t>
      </w:r>
      <w:r>
        <w:rPr>
          <w:spacing w:val="-3"/>
          <w:sz w:val="20"/>
        </w:rPr>
        <w:t>however, </w:t>
      </w:r>
      <w:r>
        <w:rPr>
          <w:sz w:val="20"/>
        </w:rPr>
        <w:t>and what prices have done in past years when supply and demand factors were similar to those of this</w:t>
      </w:r>
      <w:r>
        <w:rPr>
          <w:spacing w:val="-4"/>
          <w:sz w:val="20"/>
        </w:rPr>
        <w:t> year, </w:t>
      </w:r>
      <w:r>
        <w:rPr>
          <w:sz w:val="20"/>
        </w:rPr>
        <w:t>I feel that </w:t>
      </w:r>
      <w:r>
        <w:rPr>
          <w:i/>
          <w:sz w:val="20"/>
        </w:rPr>
        <w:t>prices will have a very difﬁcult time</w:t>
      </w:r>
    </w:p>
    <w:p>
      <w:pPr>
        <w:spacing w:after="0" w:line="208" w:lineRule="auto"/>
        <w:jc w:val="both"/>
        <w:rPr>
          <w:sz w:val="20"/>
        </w:rPr>
        <w:sectPr>
          <w:pgSz w:w="8180" w:h="12980"/>
          <w:pgMar w:header="692" w:footer="0" w:top="900" w:bottom="280" w:left="580" w:right="600"/>
        </w:sectPr>
      </w:pPr>
    </w:p>
    <w:p>
      <w:pPr>
        <w:pStyle w:val="BodyText"/>
        <w:rPr>
          <w:i/>
          <w:sz w:val="20"/>
        </w:rPr>
      </w:pPr>
    </w:p>
    <w:p>
      <w:pPr>
        <w:pStyle w:val="BodyText"/>
        <w:spacing w:before="5"/>
        <w:rPr>
          <w:i/>
          <w:sz w:val="10"/>
        </w:rPr>
      </w:pPr>
    </w:p>
    <w:p>
      <w:pPr>
        <w:pStyle w:val="BodyText"/>
        <w:ind w:left="149"/>
        <w:rPr>
          <w:sz w:val="20"/>
        </w:rPr>
      </w:pPr>
      <w:r>
        <w:rPr>
          <w:sz w:val="20"/>
        </w:rPr>
        <w:pict>
          <v:shape style="width:335.75pt;height:220.3pt;mso-position-horizontal-relative:char;mso-position-vertical-relative:line" type="#_x0000_t202" filled="false" stroked="true" strokeweight=".25pt" strokecolor="#000000">
            <w10:anchorlock/>
            <v:textbox inset="0,0,0,0">
              <w:txbxContent>
                <w:p>
                  <w:pPr>
                    <w:spacing w:line="208" w:lineRule="auto" w:before="147"/>
                    <w:ind w:left="235" w:right="232" w:firstLine="0"/>
                    <w:jc w:val="both"/>
                    <w:rPr>
                      <w:sz w:val="20"/>
                    </w:rPr>
                  </w:pPr>
                  <w:r>
                    <w:rPr>
                      <w:i/>
                      <w:sz w:val="20"/>
                    </w:rPr>
                    <w:t>attaining a certain price level</w:t>
                  </w:r>
                  <w:r>
                    <w:rPr>
                      <w:sz w:val="20"/>
                    </w:rPr>
                    <w:t>. Therefore, I will sell calls (or puts) at that price level and not concern myself with short-term technical trading. Even if my market analysis or timing is off a bit, time value is still working for me, and I allow the market plenty of room to ﬂuctuate in the meantime.”</w:t>
                  </w:r>
                </w:p>
                <w:p>
                  <w:pPr>
                    <w:spacing w:line="208" w:lineRule="auto" w:before="0"/>
                    <w:ind w:left="235" w:right="232" w:firstLine="240"/>
                    <w:jc w:val="both"/>
                    <w:rPr>
                      <w:sz w:val="20"/>
                    </w:rPr>
                  </w:pPr>
                  <w:r>
                    <w:rPr>
                      <w:sz w:val="20"/>
                    </w:rPr>
                    <w:t>Remember, if you are a seller of a </w:t>
                  </w:r>
                  <w:r>
                    <w:rPr>
                      <w:i/>
                      <w:sz w:val="20"/>
                    </w:rPr>
                    <w:t>call</w:t>
                  </w:r>
                  <w:r>
                    <w:rPr>
                      <w:sz w:val="20"/>
                    </w:rPr>
                    <w:t>, the market can move lower, stay the same, or even move somewhat higher. As long as the futures price is </w:t>
                  </w:r>
                  <w:r>
                    <w:rPr>
                      <w:i/>
                      <w:sz w:val="20"/>
                    </w:rPr>
                    <w:t>anywhere below </w:t>
                  </w:r>
                  <w:r>
                    <w:rPr>
                      <w:sz w:val="20"/>
                    </w:rPr>
                    <w:t>your call option’s </w:t>
                  </w:r>
                  <w:r>
                    <w:rPr>
                      <w:i/>
                      <w:sz w:val="20"/>
                    </w:rPr>
                    <w:t>strike price </w:t>
                  </w:r>
                  <w:r>
                    <w:rPr>
                      <w:sz w:val="20"/>
                    </w:rPr>
                    <w:t>at expiration, the option expires worthless. If the option expires worthless, you, as the seller, keep all premiums collected as proﬁt. As the seller of a </w:t>
                  </w:r>
                  <w:r>
                    <w:rPr>
                      <w:i/>
                      <w:sz w:val="20"/>
                    </w:rPr>
                    <w:t>put</w:t>
                  </w:r>
                  <w:r>
                    <w:rPr>
                      <w:sz w:val="20"/>
                    </w:rPr>
                    <w:t>, you want the price to stay </w:t>
                  </w:r>
                  <w:r>
                    <w:rPr>
                      <w:i/>
                      <w:sz w:val="20"/>
                    </w:rPr>
                    <w:t>above </w:t>
                  </w:r>
                  <w:r>
                    <w:rPr>
                      <w:sz w:val="20"/>
                    </w:rPr>
                    <w:t>a particular price level (strike price).</w:t>
                  </w:r>
                </w:p>
                <w:p>
                  <w:pPr>
                    <w:spacing w:line="208" w:lineRule="auto" w:before="0"/>
                    <w:ind w:left="235" w:right="232" w:firstLine="240"/>
                    <w:jc w:val="both"/>
                    <w:rPr>
                      <w:sz w:val="20"/>
                    </w:rPr>
                  </w:pPr>
                  <w:r>
                    <w:rPr>
                      <w:sz w:val="20"/>
                    </w:rPr>
                    <w:t>While this type of thinking can be difﬁcult at ﬁrst for the futures trader</w:t>
                  </w:r>
                  <w:r>
                    <w:rPr>
                      <w:spacing w:val="-11"/>
                      <w:sz w:val="20"/>
                    </w:rPr>
                    <w:t> </w:t>
                  </w:r>
                  <w:r>
                    <w:rPr>
                      <w:sz w:val="20"/>
                    </w:rPr>
                    <w:t>used</w:t>
                  </w:r>
                  <w:r>
                    <w:rPr>
                      <w:spacing w:val="-11"/>
                      <w:sz w:val="20"/>
                    </w:rPr>
                    <w:t> </w:t>
                  </w:r>
                  <w:r>
                    <w:rPr>
                      <w:sz w:val="20"/>
                    </w:rPr>
                    <w:t>to</w:t>
                  </w:r>
                  <w:r>
                    <w:rPr>
                      <w:spacing w:val="-10"/>
                      <w:sz w:val="20"/>
                    </w:rPr>
                    <w:t> </w:t>
                  </w:r>
                  <w:r>
                    <w:rPr>
                      <w:sz w:val="20"/>
                    </w:rPr>
                    <w:t>daily</w:t>
                  </w:r>
                  <w:r>
                    <w:rPr>
                      <w:spacing w:val="-11"/>
                      <w:sz w:val="20"/>
                    </w:rPr>
                    <w:t> </w:t>
                  </w:r>
                  <w:r>
                    <w:rPr>
                      <w:sz w:val="20"/>
                    </w:rPr>
                    <w:t>action</w:t>
                  </w:r>
                  <w:r>
                    <w:rPr>
                      <w:spacing w:val="-10"/>
                      <w:sz w:val="20"/>
                    </w:rPr>
                    <w:t> </w:t>
                  </w:r>
                  <w:r>
                    <w:rPr>
                      <w:sz w:val="20"/>
                    </w:rPr>
                    <w:t>(it</w:t>
                  </w:r>
                  <w:r>
                    <w:rPr>
                      <w:spacing w:val="-11"/>
                      <w:sz w:val="20"/>
                    </w:rPr>
                    <w:t> </w:t>
                  </w:r>
                  <w:r>
                    <w:rPr>
                      <w:sz w:val="20"/>
                    </w:rPr>
                    <w:t>was</w:t>
                  </w:r>
                  <w:r>
                    <w:rPr>
                      <w:spacing w:val="-11"/>
                      <w:sz w:val="20"/>
                    </w:rPr>
                    <w:t> </w:t>
                  </w:r>
                  <w:r>
                    <w:rPr>
                      <w:sz w:val="20"/>
                    </w:rPr>
                    <w:t>for</w:t>
                  </w:r>
                  <w:r>
                    <w:rPr>
                      <w:spacing w:val="-10"/>
                      <w:sz w:val="20"/>
                    </w:rPr>
                    <w:t> </w:t>
                  </w:r>
                  <w:r>
                    <w:rPr>
                      <w:sz w:val="20"/>
                    </w:rPr>
                    <w:t>me),</w:t>
                  </w:r>
                  <w:r>
                    <w:rPr>
                      <w:spacing w:val="-11"/>
                      <w:sz w:val="20"/>
                    </w:rPr>
                    <w:t> </w:t>
                  </w:r>
                  <w:r>
                    <w:rPr>
                      <w:sz w:val="20"/>
                    </w:rPr>
                    <w:t>I’ve</w:t>
                  </w:r>
                  <w:r>
                    <w:rPr>
                      <w:spacing w:val="-10"/>
                      <w:sz w:val="20"/>
                    </w:rPr>
                    <w:t> </w:t>
                  </w:r>
                  <w:r>
                    <w:rPr>
                      <w:sz w:val="20"/>
                    </w:rPr>
                    <w:t>found</w:t>
                  </w:r>
                  <w:r>
                    <w:rPr>
                      <w:spacing w:val="-11"/>
                      <w:sz w:val="20"/>
                    </w:rPr>
                    <w:t> </w:t>
                  </w:r>
                  <w:r>
                    <w:rPr>
                      <w:sz w:val="20"/>
                    </w:rPr>
                    <w:t>that</w:t>
                  </w:r>
                  <w:r>
                    <w:rPr>
                      <w:spacing w:val="-11"/>
                      <w:sz w:val="20"/>
                    </w:rPr>
                    <w:t> </w:t>
                  </w:r>
                  <w:r>
                    <w:rPr>
                      <w:sz w:val="20"/>
                    </w:rPr>
                    <w:t>this</w:t>
                  </w:r>
                  <w:r>
                    <w:rPr>
                      <w:spacing w:val="-10"/>
                      <w:sz w:val="20"/>
                    </w:rPr>
                    <w:t> </w:t>
                  </w:r>
                  <w:r>
                    <w:rPr>
                      <w:sz w:val="20"/>
                    </w:rPr>
                    <w:t>approach has improved my overall trading results</w:t>
                  </w:r>
                  <w:r>
                    <w:rPr>
                      <w:spacing w:val="-12"/>
                      <w:sz w:val="20"/>
                    </w:rPr>
                    <w:t> </w:t>
                  </w:r>
                  <w:r>
                    <w:rPr>
                      <w:spacing w:val="-3"/>
                      <w:sz w:val="20"/>
                    </w:rPr>
                    <w:t>tremendously.</w:t>
                  </w:r>
                </w:p>
                <w:p>
                  <w:pPr>
                    <w:spacing w:line="208" w:lineRule="auto" w:before="0"/>
                    <w:ind w:left="235" w:right="232" w:firstLine="240"/>
                    <w:jc w:val="both"/>
                    <w:rPr>
                      <w:sz w:val="20"/>
                    </w:rPr>
                  </w:pPr>
                  <w:r>
                    <w:rPr>
                      <w:sz w:val="20"/>
                    </w:rPr>
                    <w:t>Remember this the next time you are tempted to bite on the latest market that is about to “skyrocket.” Time value and patience are your friends. Think like the option seller!</w:t>
                  </w:r>
                </w:p>
              </w:txbxContent>
            </v:textbox>
            <v:stroke dashstyle="solid"/>
          </v:shape>
        </w:pict>
      </w:r>
      <w:r>
        <w:rPr>
          <w:sz w:val="20"/>
        </w:rPr>
      </w:r>
    </w:p>
    <w:p>
      <w:pPr>
        <w:pStyle w:val="BodyText"/>
        <w:rPr>
          <w:i/>
          <w:sz w:val="20"/>
        </w:rPr>
      </w:pPr>
    </w:p>
    <w:p>
      <w:pPr>
        <w:pStyle w:val="BodyText"/>
        <w:spacing w:before="10"/>
        <w:rPr>
          <w:i/>
          <w:sz w:val="13"/>
        </w:rPr>
      </w:pPr>
    </w:p>
    <w:p>
      <w:pPr>
        <w:pStyle w:val="BodyText"/>
        <w:spacing w:line="206" w:lineRule="auto" w:before="97"/>
        <w:ind w:left="153" w:right="123" w:firstLine="480"/>
        <w:jc w:val="both"/>
      </w:pPr>
      <w:r>
        <w:rPr/>
        <w:t>The</w:t>
      </w:r>
      <w:r>
        <w:rPr>
          <w:spacing w:val="-5"/>
        </w:rPr>
        <w:t> </w:t>
      </w:r>
      <w:r>
        <w:rPr/>
        <w:t>point</w:t>
      </w:r>
      <w:r>
        <w:rPr>
          <w:spacing w:val="-5"/>
        </w:rPr>
        <w:t> </w:t>
      </w:r>
      <w:r>
        <w:rPr/>
        <w:t>is</w:t>
      </w:r>
      <w:r>
        <w:rPr>
          <w:spacing w:val="-5"/>
        </w:rPr>
        <w:t> </w:t>
      </w:r>
      <w:r>
        <w:rPr/>
        <w:t>that</w:t>
      </w:r>
      <w:r>
        <w:rPr>
          <w:spacing w:val="-5"/>
        </w:rPr>
        <w:t> </w:t>
      </w:r>
      <w:r>
        <w:rPr/>
        <w:t>you</w:t>
      </w:r>
      <w:r>
        <w:rPr>
          <w:spacing w:val="-5"/>
        </w:rPr>
        <w:t> </w:t>
      </w:r>
      <w:r>
        <w:rPr/>
        <w:t>can</w:t>
      </w:r>
      <w:r>
        <w:rPr>
          <w:spacing w:val="-5"/>
        </w:rPr>
        <w:t> </w:t>
      </w:r>
      <w:r>
        <w:rPr/>
        <w:t>still</w:t>
      </w:r>
      <w:r>
        <w:rPr>
          <w:spacing w:val="-5"/>
        </w:rPr>
        <w:t> </w:t>
      </w:r>
      <w:r>
        <w:rPr/>
        <w:t>have</w:t>
      </w:r>
      <w:r>
        <w:rPr>
          <w:spacing w:val="-5"/>
        </w:rPr>
        <w:t> </w:t>
      </w:r>
      <w:r>
        <w:rPr/>
        <w:t>your</w:t>
      </w:r>
      <w:r>
        <w:rPr>
          <w:spacing w:val="-5"/>
        </w:rPr>
        <w:t> </w:t>
      </w:r>
      <w:r>
        <w:rPr/>
        <w:t>hunches</w:t>
      </w:r>
      <w:r>
        <w:rPr>
          <w:spacing w:val="-5"/>
        </w:rPr>
        <w:t> </w:t>
      </w:r>
      <w:r>
        <w:rPr/>
        <w:t>as</w:t>
      </w:r>
      <w:r>
        <w:rPr>
          <w:spacing w:val="-5"/>
        </w:rPr>
        <w:t> </w:t>
      </w:r>
      <w:r>
        <w:rPr/>
        <w:t>to</w:t>
      </w:r>
      <w:r>
        <w:rPr>
          <w:spacing w:val="-5"/>
        </w:rPr>
        <w:t> </w:t>
      </w:r>
      <w:r>
        <w:rPr/>
        <w:t>where</w:t>
      </w:r>
      <w:r>
        <w:rPr>
          <w:spacing w:val="-5"/>
        </w:rPr>
        <w:t> </w:t>
      </w:r>
      <w:r>
        <w:rPr/>
        <w:t>the market might go; you just position yourself </w:t>
      </w:r>
      <w:r>
        <w:rPr>
          <w:spacing w:val="-4"/>
        </w:rPr>
        <w:t>differently. </w:t>
      </w:r>
      <w:r>
        <w:rPr/>
        <w:t>In this </w:t>
      </w:r>
      <w:r>
        <w:rPr>
          <w:spacing w:val="-7"/>
        </w:rPr>
        <w:t>way, </w:t>
      </w:r>
      <w:r>
        <w:rPr/>
        <w:t>if your price projection is right, you proﬁt. If it is only partially right, you proﬁt. If you are wrong, there is still a good chance that you will proﬁt. The market can move in the direction you projected, consoli- date sideways with no clear direction, or even move in the opposite direction to that you projected. As long as you are not absolutely 100 percent</w:t>
      </w:r>
      <w:r>
        <w:rPr>
          <w:spacing w:val="-6"/>
        </w:rPr>
        <w:t> </w:t>
      </w:r>
      <w:r>
        <w:rPr/>
        <w:t>wrong</w:t>
      </w:r>
      <w:r>
        <w:rPr>
          <w:spacing w:val="-6"/>
        </w:rPr>
        <w:t> </w:t>
      </w:r>
      <w:r>
        <w:rPr/>
        <w:t>and</w:t>
      </w:r>
      <w:r>
        <w:rPr>
          <w:spacing w:val="-5"/>
        </w:rPr>
        <w:t> </w:t>
      </w:r>
      <w:r>
        <w:rPr/>
        <w:t>the</w:t>
      </w:r>
      <w:r>
        <w:rPr>
          <w:spacing w:val="-6"/>
        </w:rPr>
        <w:t> </w:t>
      </w:r>
      <w:r>
        <w:rPr/>
        <w:t>market</w:t>
      </w:r>
      <w:r>
        <w:rPr>
          <w:spacing w:val="-6"/>
        </w:rPr>
        <w:t> </w:t>
      </w:r>
      <w:r>
        <w:rPr/>
        <w:t>makes</w:t>
      </w:r>
      <w:r>
        <w:rPr>
          <w:spacing w:val="-5"/>
        </w:rPr>
        <w:t> </w:t>
      </w:r>
      <w:r>
        <w:rPr/>
        <w:t>a</w:t>
      </w:r>
      <w:r>
        <w:rPr>
          <w:spacing w:val="-6"/>
        </w:rPr>
        <w:t> </w:t>
      </w:r>
      <w:r>
        <w:rPr/>
        <w:t>rapid</w:t>
      </w:r>
      <w:r>
        <w:rPr>
          <w:spacing w:val="-5"/>
        </w:rPr>
        <w:t> </w:t>
      </w:r>
      <w:r>
        <w:rPr/>
        <w:t>and/or</w:t>
      </w:r>
      <w:r>
        <w:rPr>
          <w:spacing w:val="-6"/>
        </w:rPr>
        <w:t> </w:t>
      </w:r>
      <w:r>
        <w:rPr/>
        <w:t>sustained</w:t>
      </w:r>
      <w:r>
        <w:rPr>
          <w:spacing w:val="-6"/>
        </w:rPr>
        <w:t> </w:t>
      </w:r>
      <w:r>
        <w:rPr/>
        <w:t>move in the exact opposite direction that you predicted, you will proﬁt on this</w:t>
      </w:r>
      <w:r>
        <w:rPr>
          <w:spacing w:val="-2"/>
        </w:rPr>
        <w:t> </w:t>
      </w:r>
      <w:r>
        <w:rPr/>
        <w:t>position.</w:t>
      </w:r>
    </w:p>
    <w:p>
      <w:pPr>
        <w:pStyle w:val="BodyText"/>
        <w:spacing w:before="8"/>
        <w:rPr>
          <w:sz w:val="25"/>
        </w:rPr>
      </w:pPr>
    </w:p>
    <w:p>
      <w:pPr>
        <w:pStyle w:val="Heading4"/>
        <w:ind w:left="153"/>
      </w:pPr>
      <w:r>
        <w:rPr>
          <w:w w:val="85"/>
        </w:rPr>
        <w:t>BENEFIT 5: PERFECT TIMING IS NO LONGER NECESSARY</w:t>
      </w:r>
    </w:p>
    <w:p>
      <w:pPr>
        <w:pStyle w:val="BodyText"/>
        <w:spacing w:line="206" w:lineRule="auto" w:before="122"/>
        <w:ind w:left="153" w:right="122"/>
        <w:jc w:val="both"/>
      </w:pPr>
      <w:r>
        <w:rPr/>
        <w:t>One aspect critical for success in futures trading is being able to time the market. Because of the leverage involved in trading futures, mis- timing</w:t>
      </w:r>
      <w:r>
        <w:rPr>
          <w:spacing w:val="-7"/>
        </w:rPr>
        <w:t> </w:t>
      </w:r>
      <w:r>
        <w:rPr/>
        <w:t>the</w:t>
      </w:r>
      <w:r>
        <w:rPr>
          <w:spacing w:val="-7"/>
        </w:rPr>
        <w:t> </w:t>
      </w:r>
      <w:r>
        <w:rPr/>
        <w:t>market</w:t>
      </w:r>
      <w:r>
        <w:rPr>
          <w:spacing w:val="-7"/>
        </w:rPr>
        <w:t> </w:t>
      </w:r>
      <w:r>
        <w:rPr/>
        <w:t>probably</w:t>
      </w:r>
      <w:r>
        <w:rPr>
          <w:spacing w:val="-7"/>
        </w:rPr>
        <w:t> </w:t>
      </w:r>
      <w:r>
        <w:rPr/>
        <w:t>costs</w:t>
      </w:r>
      <w:r>
        <w:rPr>
          <w:spacing w:val="-7"/>
        </w:rPr>
        <w:t> </w:t>
      </w:r>
      <w:r>
        <w:rPr/>
        <w:t>traders</w:t>
      </w:r>
      <w:r>
        <w:rPr>
          <w:spacing w:val="-7"/>
        </w:rPr>
        <w:t> </w:t>
      </w:r>
      <w:r>
        <w:rPr/>
        <w:t>more</w:t>
      </w:r>
      <w:r>
        <w:rPr>
          <w:spacing w:val="-7"/>
        </w:rPr>
        <w:t> </w:t>
      </w:r>
      <w:r>
        <w:rPr/>
        <w:t>losses</w:t>
      </w:r>
      <w:r>
        <w:rPr>
          <w:spacing w:val="-7"/>
        </w:rPr>
        <w:t> </w:t>
      </w:r>
      <w:r>
        <w:rPr/>
        <w:t>than</w:t>
      </w:r>
      <w:r>
        <w:rPr>
          <w:spacing w:val="-7"/>
        </w:rPr>
        <w:t> </w:t>
      </w:r>
      <w:r>
        <w:rPr/>
        <w:t>incorrectly picking</w:t>
      </w:r>
      <w:r>
        <w:rPr>
          <w:spacing w:val="-13"/>
        </w:rPr>
        <w:t> </w:t>
      </w:r>
      <w:r>
        <w:rPr/>
        <w:t>the</w:t>
      </w:r>
      <w:r>
        <w:rPr>
          <w:spacing w:val="-12"/>
        </w:rPr>
        <w:t> </w:t>
      </w:r>
      <w:r>
        <w:rPr/>
        <w:t>ultimate</w:t>
      </w:r>
      <w:r>
        <w:rPr>
          <w:spacing w:val="-12"/>
        </w:rPr>
        <w:t> </w:t>
      </w:r>
      <w:r>
        <w:rPr/>
        <w:t>direction</w:t>
      </w:r>
      <w:r>
        <w:rPr>
          <w:spacing w:val="-12"/>
        </w:rPr>
        <w:t> </w:t>
      </w:r>
      <w:r>
        <w:rPr/>
        <w:t>of</w:t>
      </w:r>
      <w:r>
        <w:rPr>
          <w:spacing w:val="-12"/>
        </w:rPr>
        <w:t> </w:t>
      </w:r>
      <w:r>
        <w:rPr/>
        <w:t>prices.</w:t>
      </w:r>
      <w:r>
        <w:rPr>
          <w:spacing w:val="-13"/>
        </w:rPr>
        <w:t> </w:t>
      </w:r>
      <w:r>
        <w:rPr/>
        <w:t>While</w:t>
      </w:r>
      <w:r>
        <w:rPr>
          <w:spacing w:val="-12"/>
        </w:rPr>
        <w:t> </w:t>
      </w:r>
      <w:r>
        <w:rPr/>
        <w:t>some</w:t>
      </w:r>
      <w:r>
        <w:rPr>
          <w:spacing w:val="-12"/>
        </w:rPr>
        <w:t> </w:t>
      </w:r>
      <w:r>
        <w:rPr/>
        <w:t>traders</w:t>
      </w:r>
      <w:r>
        <w:rPr>
          <w:spacing w:val="-12"/>
        </w:rPr>
        <w:t> </w:t>
      </w:r>
      <w:r>
        <w:rPr/>
        <w:t>can</w:t>
      </w:r>
      <w:r>
        <w:rPr>
          <w:spacing w:val="-12"/>
        </w:rPr>
        <w:t> </w:t>
      </w:r>
      <w:r>
        <w:rPr/>
        <w:t>gain</w:t>
      </w:r>
      <w:r>
        <w:rPr>
          <w:spacing w:val="-12"/>
        </w:rPr>
        <w:t> </w:t>
      </w:r>
      <w:r>
        <w:rPr/>
        <w:t>a fairly decent insight into the long-term direction of price, it is what the price does in the </w:t>
      </w:r>
      <w:r>
        <w:rPr>
          <w:i/>
        </w:rPr>
        <w:t>meantime </w:t>
      </w:r>
      <w:r>
        <w:rPr/>
        <w:t>that causes them so much</w:t>
      </w:r>
      <w:r>
        <w:rPr>
          <w:spacing w:val="-33"/>
        </w:rPr>
        <w:t> </w:t>
      </w:r>
      <w:r>
        <w:rPr/>
        <w:t>trouble.</w:t>
      </w:r>
    </w:p>
    <w:p>
      <w:pPr>
        <w:pStyle w:val="BodyText"/>
        <w:spacing w:line="206" w:lineRule="auto"/>
        <w:ind w:left="153" w:right="123" w:firstLine="480"/>
        <w:jc w:val="both"/>
      </w:pPr>
      <w:r>
        <w:rPr/>
        <w:t>A market moving in an overall trend upward owing to a long- term</w:t>
      </w:r>
      <w:r>
        <w:rPr>
          <w:spacing w:val="-12"/>
        </w:rPr>
        <w:t> </w:t>
      </w:r>
      <w:r>
        <w:rPr/>
        <w:t>fundamental</w:t>
      </w:r>
      <w:r>
        <w:rPr>
          <w:spacing w:val="-12"/>
        </w:rPr>
        <w:t> </w:t>
      </w:r>
      <w:r>
        <w:rPr/>
        <w:t>factor</w:t>
      </w:r>
      <w:r>
        <w:rPr>
          <w:spacing w:val="-12"/>
        </w:rPr>
        <w:t> </w:t>
      </w:r>
      <w:r>
        <w:rPr/>
        <w:t>still</w:t>
      </w:r>
      <w:r>
        <w:rPr>
          <w:spacing w:val="-11"/>
        </w:rPr>
        <w:t> </w:t>
      </w:r>
      <w:r>
        <w:rPr/>
        <w:t>will</w:t>
      </w:r>
      <w:r>
        <w:rPr>
          <w:spacing w:val="-12"/>
        </w:rPr>
        <w:t> </w:t>
      </w:r>
      <w:r>
        <w:rPr/>
        <w:t>have</w:t>
      </w:r>
      <w:r>
        <w:rPr>
          <w:spacing w:val="-12"/>
        </w:rPr>
        <w:t> </w:t>
      </w:r>
      <w:r>
        <w:rPr/>
        <w:t>moderate</w:t>
      </w:r>
      <w:r>
        <w:rPr>
          <w:spacing w:val="-11"/>
        </w:rPr>
        <w:t> </w:t>
      </w:r>
      <w:r>
        <w:rPr/>
        <w:t>to</w:t>
      </w:r>
      <w:r>
        <w:rPr>
          <w:spacing w:val="-12"/>
        </w:rPr>
        <w:t> </w:t>
      </w:r>
      <w:r>
        <w:rPr/>
        <w:t>severe</w:t>
      </w:r>
      <w:r>
        <w:rPr>
          <w:spacing w:val="-12"/>
        </w:rPr>
        <w:t> </w:t>
      </w:r>
      <w:r>
        <w:rPr/>
        <w:t>corrections </w:t>
      </w:r>
      <w:r>
        <w:rPr>
          <w:spacing w:val="-3"/>
        </w:rPr>
        <w:t>periodically. </w:t>
      </w:r>
      <w:r>
        <w:rPr/>
        <w:t>This can result for a number of reasons, including</w:t>
      </w:r>
      <w:r>
        <w:rPr>
          <w:spacing w:val="12"/>
        </w:rPr>
        <w:t> </w:t>
      </w:r>
      <w:r>
        <w:rPr/>
        <w:t>proﬁt</w:t>
      </w:r>
    </w:p>
    <w:p>
      <w:pPr>
        <w:spacing w:after="0" w:line="206" w:lineRule="auto"/>
        <w:jc w:val="both"/>
        <w:sectPr>
          <w:pgSz w:w="8180" w:h="12980"/>
          <w:pgMar w:header="692" w:footer="0" w:top="900" w:bottom="280" w:left="576" w:right="603"/>
        </w:sectPr>
      </w:pPr>
    </w:p>
    <w:p>
      <w:pPr>
        <w:pStyle w:val="BodyText"/>
        <w:spacing w:before="12"/>
        <w:rPr>
          <w:sz w:val="19"/>
        </w:rPr>
      </w:pPr>
    </w:p>
    <w:p>
      <w:pPr>
        <w:pStyle w:val="BodyText"/>
        <w:spacing w:line="206" w:lineRule="auto" w:before="96"/>
        <w:ind w:left="149" w:right="127"/>
        <w:jc w:val="both"/>
      </w:pPr>
      <w:bookmarkStart w:name="_bookmark9" w:id="14"/>
      <w:bookmarkEnd w:id="14"/>
      <w:r>
        <w:rPr/>
      </w:r>
      <w:r>
        <w:rPr/>
        <w:t>taking by large funds or small speculators or a sudden news story that</w:t>
      </w:r>
      <w:r>
        <w:rPr>
          <w:spacing w:val="-7"/>
        </w:rPr>
        <w:t> </w:t>
      </w:r>
      <w:r>
        <w:rPr/>
        <w:t>may</w:t>
      </w:r>
      <w:r>
        <w:rPr>
          <w:spacing w:val="-6"/>
        </w:rPr>
        <w:t> </w:t>
      </w:r>
      <w:r>
        <w:rPr/>
        <w:t>cause</w:t>
      </w:r>
      <w:r>
        <w:rPr>
          <w:spacing w:val="-6"/>
        </w:rPr>
        <w:t> </w:t>
      </w:r>
      <w:r>
        <w:rPr/>
        <w:t>some</w:t>
      </w:r>
      <w:r>
        <w:rPr>
          <w:spacing w:val="-6"/>
        </w:rPr>
        <w:t> </w:t>
      </w:r>
      <w:r>
        <w:rPr/>
        <w:t>temporary</w:t>
      </w:r>
      <w:r>
        <w:rPr>
          <w:spacing w:val="-6"/>
        </w:rPr>
        <w:t> </w:t>
      </w:r>
      <w:r>
        <w:rPr/>
        <w:t>sensation</w:t>
      </w:r>
      <w:r>
        <w:rPr>
          <w:spacing w:val="-6"/>
        </w:rPr>
        <w:t> </w:t>
      </w:r>
      <w:r>
        <w:rPr/>
        <w:t>in</w:t>
      </w:r>
      <w:r>
        <w:rPr>
          <w:spacing w:val="-6"/>
        </w:rPr>
        <w:t> </w:t>
      </w:r>
      <w:r>
        <w:rPr/>
        <w:t>the</w:t>
      </w:r>
      <w:r>
        <w:rPr>
          <w:spacing w:val="-6"/>
        </w:rPr>
        <w:t> </w:t>
      </w:r>
      <w:r>
        <w:rPr/>
        <w:t>market</w:t>
      </w:r>
      <w:r>
        <w:rPr>
          <w:spacing w:val="-6"/>
        </w:rPr>
        <w:t> </w:t>
      </w:r>
      <w:r>
        <w:rPr/>
        <w:t>but</w:t>
      </w:r>
      <w:r>
        <w:rPr>
          <w:spacing w:val="-6"/>
        </w:rPr>
        <w:t> </w:t>
      </w:r>
      <w:r>
        <w:rPr/>
        <w:t>in</w:t>
      </w:r>
      <w:r>
        <w:rPr>
          <w:spacing w:val="-6"/>
        </w:rPr>
        <w:t> </w:t>
      </w:r>
      <w:r>
        <w:rPr/>
        <w:t>reality has little effect on the long-term fundamentals of the</w:t>
      </w:r>
      <w:r>
        <w:rPr>
          <w:spacing w:val="-26"/>
        </w:rPr>
        <w:t> </w:t>
      </w:r>
      <w:r>
        <w:rPr/>
        <w:t>market.</w:t>
      </w:r>
    </w:p>
    <w:p>
      <w:pPr>
        <w:pStyle w:val="BodyText"/>
        <w:spacing w:line="206" w:lineRule="auto"/>
        <w:ind w:left="149" w:right="127" w:firstLine="480"/>
        <w:jc w:val="both"/>
      </w:pPr>
      <w:r>
        <w:rPr/>
        <w:t>A trader may see the trend and decide to “get in on the action” and look for a place to </w:t>
      </w:r>
      <w:r>
        <w:rPr>
          <w:spacing w:val="-7"/>
        </w:rPr>
        <w:t>buy. </w:t>
      </w:r>
      <w:r>
        <w:rPr/>
        <w:t>While buying into an existing trend usu- ally is not a bad way to go, timing will determine the odds of success or</w:t>
      </w:r>
      <w:r>
        <w:rPr>
          <w:spacing w:val="-10"/>
        </w:rPr>
        <w:t> </w:t>
      </w:r>
      <w:r>
        <w:rPr/>
        <w:t>failure</w:t>
      </w:r>
      <w:r>
        <w:rPr>
          <w:spacing w:val="-9"/>
        </w:rPr>
        <w:t> </w:t>
      </w:r>
      <w:r>
        <w:rPr/>
        <w:t>on</w:t>
      </w:r>
      <w:r>
        <w:rPr>
          <w:spacing w:val="-9"/>
        </w:rPr>
        <w:t> </w:t>
      </w:r>
      <w:r>
        <w:rPr/>
        <w:t>this</w:t>
      </w:r>
      <w:r>
        <w:rPr>
          <w:spacing w:val="-10"/>
        </w:rPr>
        <w:t> </w:t>
      </w:r>
      <w:r>
        <w:rPr/>
        <w:t>trade.</w:t>
      </w:r>
      <w:r>
        <w:rPr>
          <w:spacing w:val="-9"/>
        </w:rPr>
        <w:t> </w:t>
      </w:r>
      <w:r>
        <w:rPr/>
        <w:t>If</w:t>
      </w:r>
      <w:r>
        <w:rPr>
          <w:spacing w:val="-9"/>
        </w:rPr>
        <w:t> </w:t>
      </w:r>
      <w:r>
        <w:rPr/>
        <w:t>all</w:t>
      </w:r>
      <w:r>
        <w:rPr>
          <w:spacing w:val="-10"/>
        </w:rPr>
        <w:t> </w:t>
      </w:r>
      <w:r>
        <w:rPr/>
        <w:t>you</w:t>
      </w:r>
      <w:r>
        <w:rPr>
          <w:spacing w:val="-9"/>
        </w:rPr>
        <w:t> </w:t>
      </w:r>
      <w:r>
        <w:rPr/>
        <w:t>had</w:t>
      </w:r>
      <w:r>
        <w:rPr>
          <w:spacing w:val="-9"/>
        </w:rPr>
        <w:t> </w:t>
      </w:r>
      <w:r>
        <w:rPr/>
        <w:t>to</w:t>
      </w:r>
      <w:r>
        <w:rPr>
          <w:spacing w:val="-9"/>
        </w:rPr>
        <w:t> </w:t>
      </w:r>
      <w:r>
        <w:rPr/>
        <w:t>do</w:t>
      </w:r>
      <w:r>
        <w:rPr>
          <w:spacing w:val="-10"/>
        </w:rPr>
        <w:t> </w:t>
      </w:r>
      <w:r>
        <w:rPr/>
        <w:t>was</w:t>
      </w:r>
      <w:r>
        <w:rPr>
          <w:spacing w:val="-9"/>
        </w:rPr>
        <w:t> </w:t>
      </w:r>
      <w:r>
        <w:rPr/>
        <w:t>play</w:t>
      </w:r>
      <w:r>
        <w:rPr>
          <w:spacing w:val="-9"/>
        </w:rPr>
        <w:t> </w:t>
      </w:r>
      <w:r>
        <w:rPr/>
        <w:t>the</w:t>
      </w:r>
      <w:r>
        <w:rPr>
          <w:spacing w:val="-10"/>
        </w:rPr>
        <w:t> </w:t>
      </w:r>
      <w:r>
        <w:rPr/>
        <w:t>trend,</w:t>
      </w:r>
      <w:r>
        <w:rPr>
          <w:spacing w:val="-9"/>
        </w:rPr>
        <w:t> </w:t>
      </w:r>
      <w:r>
        <w:rPr/>
        <w:t>futures trading would be </w:t>
      </w:r>
      <w:r>
        <w:rPr>
          <w:spacing w:val="-6"/>
        </w:rPr>
        <w:t>easy, </w:t>
      </w:r>
      <w:r>
        <w:rPr/>
        <w:t>and everybody would make </w:t>
      </w:r>
      <w:r>
        <w:rPr>
          <w:spacing w:val="-5"/>
        </w:rPr>
        <w:t>money. </w:t>
      </w:r>
      <w:r>
        <w:rPr/>
        <w:t>This is even</w:t>
      </w:r>
      <w:r>
        <w:rPr>
          <w:spacing w:val="-9"/>
        </w:rPr>
        <w:t> </w:t>
      </w:r>
      <w:r>
        <w:rPr/>
        <w:t>more</w:t>
      </w:r>
      <w:r>
        <w:rPr>
          <w:spacing w:val="-9"/>
        </w:rPr>
        <w:t> </w:t>
      </w:r>
      <w:r>
        <w:rPr/>
        <w:t>difﬁcult</w:t>
      </w:r>
      <w:r>
        <w:rPr>
          <w:spacing w:val="-8"/>
        </w:rPr>
        <w:t> </w:t>
      </w:r>
      <w:r>
        <w:rPr/>
        <w:t>in</w:t>
      </w:r>
      <w:r>
        <w:rPr>
          <w:spacing w:val="-9"/>
        </w:rPr>
        <w:t> </w:t>
      </w:r>
      <w:r>
        <w:rPr/>
        <w:t>volatile</w:t>
      </w:r>
      <w:r>
        <w:rPr>
          <w:spacing w:val="-8"/>
        </w:rPr>
        <w:t> </w:t>
      </w:r>
      <w:r>
        <w:rPr/>
        <w:t>markets.</w:t>
      </w:r>
      <w:r>
        <w:rPr>
          <w:spacing w:val="-9"/>
        </w:rPr>
        <w:t> </w:t>
      </w:r>
      <w:r>
        <w:rPr>
          <w:spacing w:val="-4"/>
        </w:rPr>
        <w:t>Traders,</w:t>
      </w:r>
      <w:r>
        <w:rPr>
          <w:spacing w:val="-8"/>
        </w:rPr>
        <w:t> </w:t>
      </w:r>
      <w:r>
        <w:rPr/>
        <w:t>especially</w:t>
      </w:r>
      <w:r>
        <w:rPr>
          <w:spacing w:val="-9"/>
        </w:rPr>
        <w:t> </w:t>
      </w:r>
      <w:r>
        <w:rPr/>
        <w:t>small</w:t>
      </w:r>
      <w:r>
        <w:rPr>
          <w:spacing w:val="-9"/>
        </w:rPr>
        <w:t> </w:t>
      </w:r>
      <w:r>
        <w:rPr/>
        <w:t>spec- ulators, will buy the futures and then place a stop. More often than not</w:t>
      </w:r>
      <w:r>
        <w:rPr>
          <w:spacing w:val="-5"/>
        </w:rPr>
        <w:t> </w:t>
      </w:r>
      <w:r>
        <w:rPr/>
        <w:t>they</w:t>
      </w:r>
      <w:r>
        <w:rPr>
          <w:spacing w:val="-5"/>
        </w:rPr>
        <w:t> </w:t>
      </w:r>
      <w:r>
        <w:rPr/>
        <w:t>will</w:t>
      </w:r>
      <w:r>
        <w:rPr>
          <w:spacing w:val="-5"/>
        </w:rPr>
        <w:t> </w:t>
      </w:r>
      <w:r>
        <w:rPr/>
        <w:t>place</w:t>
      </w:r>
      <w:r>
        <w:rPr>
          <w:spacing w:val="-5"/>
        </w:rPr>
        <w:t> </w:t>
      </w:r>
      <w:r>
        <w:rPr/>
        <w:t>tight</w:t>
      </w:r>
      <w:r>
        <w:rPr>
          <w:spacing w:val="-5"/>
        </w:rPr>
        <w:t> </w:t>
      </w:r>
      <w:r>
        <w:rPr/>
        <w:t>stops,</w:t>
      </w:r>
      <w:r>
        <w:rPr>
          <w:spacing w:val="-5"/>
        </w:rPr>
        <w:t> </w:t>
      </w:r>
      <w:r>
        <w:rPr/>
        <w:t>giving</w:t>
      </w:r>
      <w:r>
        <w:rPr>
          <w:spacing w:val="-5"/>
        </w:rPr>
        <w:t> </w:t>
      </w:r>
      <w:r>
        <w:rPr/>
        <w:t>the</w:t>
      </w:r>
      <w:r>
        <w:rPr>
          <w:spacing w:val="-5"/>
        </w:rPr>
        <w:t> </w:t>
      </w:r>
      <w:r>
        <w:rPr/>
        <w:t>market</w:t>
      </w:r>
      <w:r>
        <w:rPr>
          <w:spacing w:val="-5"/>
        </w:rPr>
        <w:t> </w:t>
      </w:r>
      <w:r>
        <w:rPr/>
        <w:t>little</w:t>
      </w:r>
      <w:r>
        <w:rPr>
          <w:spacing w:val="-5"/>
        </w:rPr>
        <w:t> </w:t>
      </w:r>
      <w:r>
        <w:rPr/>
        <w:t>room</w:t>
      </w:r>
      <w:r>
        <w:rPr>
          <w:spacing w:val="-5"/>
        </w:rPr>
        <w:t> </w:t>
      </w:r>
      <w:r>
        <w:rPr/>
        <w:t>to</w:t>
      </w:r>
      <w:r>
        <w:rPr>
          <w:spacing w:val="-5"/>
        </w:rPr>
        <w:t> </w:t>
      </w:r>
      <w:r>
        <w:rPr/>
        <w:t>ﬂuctu- ate against them. This is what they have been taught, and this is why most of their trades will lose. They have to protect capital at all costs. </w:t>
      </w:r>
      <w:r>
        <w:rPr>
          <w:spacing w:val="-3"/>
        </w:rPr>
        <w:t>Unfortunately,</w:t>
      </w:r>
      <w:r>
        <w:rPr>
          <w:spacing w:val="-10"/>
        </w:rPr>
        <w:t> </w:t>
      </w:r>
      <w:r>
        <w:rPr/>
        <w:t>protecting</w:t>
      </w:r>
      <w:r>
        <w:rPr>
          <w:spacing w:val="-9"/>
        </w:rPr>
        <w:t> </w:t>
      </w:r>
      <w:r>
        <w:rPr/>
        <w:t>capital</w:t>
      </w:r>
      <w:r>
        <w:rPr>
          <w:spacing w:val="-9"/>
        </w:rPr>
        <w:t> </w:t>
      </w:r>
      <w:r>
        <w:rPr/>
        <w:t>does</w:t>
      </w:r>
      <w:r>
        <w:rPr>
          <w:spacing w:val="-10"/>
        </w:rPr>
        <w:t> </w:t>
      </w:r>
      <w:r>
        <w:rPr/>
        <w:t>not</w:t>
      </w:r>
      <w:r>
        <w:rPr>
          <w:spacing w:val="-9"/>
        </w:rPr>
        <w:t> </w:t>
      </w:r>
      <w:r>
        <w:rPr/>
        <w:t>allow</w:t>
      </w:r>
      <w:r>
        <w:rPr>
          <w:spacing w:val="-9"/>
        </w:rPr>
        <w:t> </w:t>
      </w:r>
      <w:r>
        <w:rPr/>
        <w:t>much</w:t>
      </w:r>
      <w:r>
        <w:rPr>
          <w:spacing w:val="-9"/>
        </w:rPr>
        <w:t> </w:t>
      </w:r>
      <w:r>
        <w:rPr/>
        <w:t>movement</w:t>
      </w:r>
      <w:r>
        <w:rPr>
          <w:spacing w:val="-10"/>
        </w:rPr>
        <w:t> </w:t>
      </w:r>
      <w:r>
        <w:rPr/>
        <w:t>in</w:t>
      </w:r>
      <w:r>
        <w:rPr>
          <w:spacing w:val="-9"/>
        </w:rPr>
        <w:t> </w:t>
      </w:r>
      <w:r>
        <w:rPr/>
        <w:t>a market that can and often does move sharply and rapidly in either direction for no apparent reason at all. </w:t>
      </w:r>
      <w:r>
        <w:rPr>
          <w:spacing w:val="-6"/>
        </w:rPr>
        <w:t>Many, </w:t>
      </w:r>
      <w:r>
        <w:rPr/>
        <w:t>if not most, traders will be stopped out before the market begins moving in the direction of the trend again (see Figure</w:t>
      </w:r>
      <w:r>
        <w:rPr>
          <w:spacing w:val="-7"/>
        </w:rPr>
        <w:t> </w:t>
      </w:r>
      <w:r>
        <w:rPr/>
        <w:t>1.2).</w:t>
      </w:r>
    </w:p>
    <w:p>
      <w:pPr>
        <w:pStyle w:val="BodyText"/>
        <w:spacing w:line="229" w:lineRule="exact"/>
        <w:ind w:left="629"/>
        <w:jc w:val="both"/>
      </w:pPr>
      <w:r>
        <w:rPr/>
        <w:t>Selling options avoids all this senselessness. In a bull trend, a</w:t>
      </w:r>
    </w:p>
    <w:p>
      <w:pPr>
        <w:pStyle w:val="BodyText"/>
        <w:spacing w:line="206" w:lineRule="auto" w:before="8"/>
        <w:ind w:left="149" w:right="126"/>
        <w:jc w:val="both"/>
      </w:pPr>
      <w:r>
        <w:rPr>
          <w:spacing w:val="-3"/>
        </w:rPr>
        <w:t>seller simply </w:t>
      </w:r>
      <w:r>
        <w:rPr/>
        <w:t>can </w:t>
      </w:r>
      <w:r>
        <w:rPr>
          <w:spacing w:val="-3"/>
        </w:rPr>
        <w:t>sell options </w:t>
      </w:r>
      <w:r>
        <w:rPr/>
        <w:t>far </w:t>
      </w:r>
      <w:r>
        <w:rPr>
          <w:spacing w:val="-3"/>
        </w:rPr>
        <w:t>beneath </w:t>
      </w:r>
      <w:r>
        <w:rPr/>
        <w:t>the </w:t>
      </w:r>
      <w:r>
        <w:rPr>
          <w:spacing w:val="-3"/>
        </w:rPr>
        <w:t>market, allowing wide price ﬂuctuations within </w:t>
      </w:r>
      <w:r>
        <w:rPr/>
        <w:t>the </w:t>
      </w:r>
      <w:r>
        <w:rPr>
          <w:spacing w:val="-4"/>
        </w:rPr>
        <w:t>trend </w:t>
      </w:r>
      <w:r>
        <w:rPr>
          <w:spacing w:val="-3"/>
        </w:rPr>
        <w:t>that will </w:t>
      </w:r>
      <w:r>
        <w:rPr/>
        <w:t>not </w:t>
      </w:r>
      <w:r>
        <w:rPr>
          <w:spacing w:val="-3"/>
        </w:rPr>
        <w:t>dramatically </w:t>
      </w:r>
      <w:r>
        <w:rPr>
          <w:spacing w:val="-4"/>
        </w:rPr>
        <w:t>affect </w:t>
      </w:r>
      <w:r>
        <w:rPr>
          <w:spacing w:val="-3"/>
        </w:rPr>
        <w:t>her position. </w:t>
      </w:r>
      <w:r>
        <w:rPr/>
        <w:t>In </w:t>
      </w:r>
      <w:r>
        <w:rPr>
          <w:spacing w:val="-3"/>
        </w:rPr>
        <w:t>this </w:t>
      </w:r>
      <w:r>
        <w:rPr>
          <w:spacing w:val="-9"/>
        </w:rPr>
        <w:t>way, </w:t>
      </w:r>
      <w:r>
        <w:rPr/>
        <w:t>she can </w:t>
      </w:r>
      <w:r>
        <w:rPr>
          <w:spacing w:val="-3"/>
        </w:rPr>
        <w:t>sell options </w:t>
      </w:r>
      <w:r>
        <w:rPr/>
        <w:t>on an up or </w:t>
      </w:r>
      <w:r>
        <w:rPr>
          <w:spacing w:val="-3"/>
        </w:rPr>
        <w:t>down </w:t>
      </w:r>
      <w:r>
        <w:rPr/>
        <w:t>day </w:t>
      </w:r>
      <w:r>
        <w:rPr>
          <w:spacing w:val="-3"/>
        </w:rPr>
        <w:t>with- </w:t>
      </w:r>
      <w:r>
        <w:rPr/>
        <w:t>out the </w:t>
      </w:r>
      <w:r>
        <w:rPr>
          <w:spacing w:val="-3"/>
        </w:rPr>
        <w:t>need </w:t>
      </w:r>
      <w:r>
        <w:rPr/>
        <w:t>for </w:t>
      </w:r>
      <w:r>
        <w:rPr>
          <w:spacing w:val="-3"/>
        </w:rPr>
        <w:t>perfect timing. Even </w:t>
      </w:r>
      <w:r>
        <w:rPr/>
        <w:t>if she </w:t>
      </w:r>
      <w:r>
        <w:rPr>
          <w:spacing w:val="-3"/>
        </w:rPr>
        <w:t>catches </w:t>
      </w:r>
      <w:r>
        <w:rPr/>
        <w:t>the </w:t>
      </w:r>
      <w:r>
        <w:rPr>
          <w:spacing w:val="-3"/>
        </w:rPr>
        <w:t>market </w:t>
      </w:r>
      <w:r>
        <w:rPr/>
        <w:t>in a </w:t>
      </w:r>
      <w:r>
        <w:rPr>
          <w:spacing w:val="-4"/>
        </w:rPr>
        <w:t>correction </w:t>
      </w:r>
      <w:r>
        <w:rPr>
          <w:spacing w:val="-3"/>
        </w:rPr>
        <w:t>mode, </w:t>
      </w:r>
      <w:r>
        <w:rPr/>
        <w:t>the </w:t>
      </w:r>
      <w:r>
        <w:rPr>
          <w:spacing w:val="-3"/>
        </w:rPr>
        <w:t>ﬂuctuation </w:t>
      </w:r>
      <w:r>
        <w:rPr/>
        <w:t>in her </w:t>
      </w:r>
      <w:r>
        <w:rPr>
          <w:spacing w:val="-3"/>
        </w:rPr>
        <w:t>option price generally will be substantially less than </w:t>
      </w:r>
      <w:r>
        <w:rPr/>
        <w:t>if she </w:t>
      </w:r>
      <w:r>
        <w:rPr>
          <w:spacing w:val="-4"/>
        </w:rPr>
        <w:t>were </w:t>
      </w:r>
      <w:r>
        <w:rPr/>
        <w:t>in a </w:t>
      </w:r>
      <w:r>
        <w:rPr>
          <w:spacing w:val="-4"/>
        </w:rPr>
        <w:t>futures </w:t>
      </w:r>
      <w:r>
        <w:rPr>
          <w:spacing w:val="-3"/>
        </w:rPr>
        <w:t>position. Thus </w:t>
      </w:r>
      <w:r>
        <w:rPr/>
        <w:t>the </w:t>
      </w:r>
      <w:r>
        <w:rPr>
          <w:spacing w:val="-3"/>
        </w:rPr>
        <w:t>trader </w:t>
      </w:r>
      <w:r>
        <w:rPr/>
        <w:t>has </w:t>
      </w:r>
      <w:r>
        <w:rPr>
          <w:spacing w:val="-3"/>
        </w:rPr>
        <w:t>signiﬁcant staying power </w:t>
      </w:r>
      <w:r>
        <w:rPr/>
        <w:t>in the </w:t>
      </w:r>
      <w:r>
        <w:rPr>
          <w:spacing w:val="-3"/>
        </w:rPr>
        <w:t>market </w:t>
      </w:r>
      <w:r>
        <w:rPr/>
        <w:t>and is </w:t>
      </w:r>
      <w:r>
        <w:rPr>
          <w:spacing w:val="-3"/>
        </w:rPr>
        <w:t>able </w:t>
      </w:r>
      <w:r>
        <w:rPr/>
        <w:t>to </w:t>
      </w:r>
      <w:r>
        <w:rPr>
          <w:spacing w:val="-3"/>
        </w:rPr>
        <w:t>ride out short-term market ﬂuctuations, unlike </w:t>
      </w:r>
      <w:r>
        <w:rPr/>
        <w:t>her </w:t>
      </w:r>
      <w:r>
        <w:rPr>
          <w:spacing w:val="-4"/>
        </w:rPr>
        <w:t>futures-trading </w:t>
      </w:r>
      <w:r>
        <w:rPr>
          <w:spacing w:val="-3"/>
        </w:rPr>
        <w:t>counterpart. </w:t>
      </w:r>
      <w:r>
        <w:rPr/>
        <w:t>(This</w:t>
      </w:r>
      <w:r>
        <w:rPr>
          <w:spacing w:val="-10"/>
        </w:rPr>
        <w:t> </w:t>
      </w:r>
      <w:r>
        <w:rPr/>
        <w:t>generalizes</w:t>
      </w:r>
      <w:r>
        <w:rPr>
          <w:spacing w:val="-9"/>
        </w:rPr>
        <w:t> </w:t>
      </w:r>
      <w:r>
        <w:rPr/>
        <w:t>futures</w:t>
      </w:r>
      <w:r>
        <w:rPr>
          <w:spacing w:val="-9"/>
        </w:rPr>
        <w:t> </w:t>
      </w:r>
      <w:r>
        <w:rPr/>
        <w:t>traders</w:t>
      </w:r>
      <w:r>
        <w:rPr>
          <w:spacing w:val="-10"/>
        </w:rPr>
        <w:t> </w:t>
      </w:r>
      <w:r>
        <w:rPr/>
        <w:t>as</w:t>
      </w:r>
      <w:r>
        <w:rPr>
          <w:spacing w:val="-9"/>
        </w:rPr>
        <w:t> </w:t>
      </w:r>
      <w:r>
        <w:rPr/>
        <w:t>the</w:t>
      </w:r>
      <w:r>
        <w:rPr>
          <w:spacing w:val="-9"/>
        </w:rPr>
        <w:t> </w:t>
      </w:r>
      <w:r>
        <w:rPr/>
        <w:t>average</w:t>
      </w:r>
      <w:r>
        <w:rPr>
          <w:spacing w:val="-10"/>
        </w:rPr>
        <w:t> </w:t>
      </w:r>
      <w:r>
        <w:rPr/>
        <w:t>individual</w:t>
      </w:r>
      <w:r>
        <w:rPr>
          <w:spacing w:val="-9"/>
        </w:rPr>
        <w:t> </w:t>
      </w:r>
      <w:r>
        <w:rPr>
          <w:spacing w:val="-3"/>
        </w:rPr>
        <w:t>speculator. </w:t>
      </w:r>
      <w:r>
        <w:rPr/>
        <w:t>There</w:t>
      </w:r>
      <w:r>
        <w:rPr>
          <w:spacing w:val="-5"/>
        </w:rPr>
        <w:t> </w:t>
      </w:r>
      <w:r>
        <w:rPr/>
        <w:t>are,</w:t>
      </w:r>
      <w:r>
        <w:rPr>
          <w:spacing w:val="-4"/>
        </w:rPr>
        <w:t> </w:t>
      </w:r>
      <w:r>
        <w:rPr/>
        <w:t>of</w:t>
      </w:r>
      <w:r>
        <w:rPr>
          <w:spacing w:val="-5"/>
        </w:rPr>
        <w:t> </w:t>
      </w:r>
      <w:r>
        <w:rPr/>
        <w:t>course,</w:t>
      </w:r>
      <w:r>
        <w:rPr>
          <w:spacing w:val="-4"/>
        </w:rPr>
        <w:t> </w:t>
      </w:r>
      <w:r>
        <w:rPr/>
        <w:t>some</w:t>
      </w:r>
      <w:r>
        <w:rPr>
          <w:spacing w:val="-5"/>
        </w:rPr>
        <w:t> </w:t>
      </w:r>
      <w:r>
        <w:rPr/>
        <w:t>well-capitalized</w:t>
      </w:r>
      <w:r>
        <w:rPr>
          <w:spacing w:val="-4"/>
        </w:rPr>
        <w:t> </w:t>
      </w:r>
      <w:r>
        <w:rPr/>
        <w:t>traders</w:t>
      </w:r>
      <w:r>
        <w:rPr>
          <w:spacing w:val="-4"/>
        </w:rPr>
        <w:t> </w:t>
      </w:r>
      <w:r>
        <w:rPr/>
        <w:t>who</w:t>
      </w:r>
      <w:r>
        <w:rPr>
          <w:spacing w:val="-5"/>
        </w:rPr>
        <w:t> </w:t>
      </w:r>
      <w:r>
        <w:rPr/>
        <w:t>are</w:t>
      </w:r>
      <w:r>
        <w:rPr>
          <w:spacing w:val="-4"/>
        </w:rPr>
        <w:t> </w:t>
      </w:r>
      <w:r>
        <w:rPr/>
        <w:t>willing</w:t>
      </w:r>
      <w:r>
        <w:rPr>
          <w:spacing w:val="-5"/>
        </w:rPr>
        <w:t> </w:t>
      </w:r>
      <w:r>
        <w:rPr/>
        <w:t>to commit</w:t>
      </w:r>
      <w:r>
        <w:rPr>
          <w:spacing w:val="-12"/>
        </w:rPr>
        <w:t> </w:t>
      </w:r>
      <w:r>
        <w:rPr>
          <w:spacing w:val="-3"/>
        </w:rPr>
        <w:t>large</w:t>
      </w:r>
      <w:r>
        <w:rPr>
          <w:spacing w:val="-11"/>
        </w:rPr>
        <w:t> </w:t>
      </w:r>
      <w:r>
        <w:rPr/>
        <w:t>chunks</w:t>
      </w:r>
      <w:r>
        <w:rPr>
          <w:spacing w:val="-11"/>
        </w:rPr>
        <w:t> </w:t>
      </w:r>
      <w:r>
        <w:rPr/>
        <w:t>of</w:t>
      </w:r>
      <w:r>
        <w:rPr>
          <w:spacing w:val="-11"/>
        </w:rPr>
        <w:t> </w:t>
      </w:r>
      <w:r>
        <w:rPr>
          <w:spacing w:val="-3"/>
        </w:rPr>
        <w:t>margin</w:t>
      </w:r>
      <w:r>
        <w:rPr>
          <w:spacing w:val="-11"/>
        </w:rPr>
        <w:t> </w:t>
      </w:r>
      <w:r>
        <w:rPr/>
        <w:t>capital</w:t>
      </w:r>
      <w:r>
        <w:rPr>
          <w:spacing w:val="-11"/>
        </w:rPr>
        <w:t> </w:t>
      </w:r>
      <w:r>
        <w:rPr/>
        <w:t>to</w:t>
      </w:r>
      <w:r>
        <w:rPr>
          <w:spacing w:val="-11"/>
        </w:rPr>
        <w:t> </w:t>
      </w:r>
      <w:r>
        <w:rPr/>
        <w:t>ride</w:t>
      </w:r>
      <w:r>
        <w:rPr>
          <w:spacing w:val="-11"/>
        </w:rPr>
        <w:t> </w:t>
      </w:r>
      <w:r>
        <w:rPr/>
        <w:t>out</w:t>
      </w:r>
      <w:r>
        <w:rPr>
          <w:spacing w:val="-11"/>
        </w:rPr>
        <w:t> </w:t>
      </w:r>
      <w:r>
        <w:rPr/>
        <w:t>an</w:t>
      </w:r>
      <w:r>
        <w:rPr>
          <w:spacing w:val="-11"/>
        </w:rPr>
        <w:t> </w:t>
      </w:r>
      <w:r>
        <w:rPr/>
        <w:t>adverse</w:t>
      </w:r>
      <w:r>
        <w:rPr>
          <w:spacing w:val="-11"/>
        </w:rPr>
        <w:t> </w:t>
      </w:r>
      <w:r>
        <w:rPr/>
        <w:t>move.</w:t>
      </w:r>
      <w:r>
        <w:rPr>
          <w:spacing w:val="-11"/>
        </w:rPr>
        <w:t> </w:t>
      </w:r>
      <w:r>
        <w:rPr/>
        <w:t>In addition</w:t>
      </w:r>
      <w:r>
        <w:rPr>
          <w:spacing w:val="-8"/>
        </w:rPr>
        <w:t> </w:t>
      </w:r>
      <w:r>
        <w:rPr/>
        <w:t>to</w:t>
      </w:r>
      <w:r>
        <w:rPr>
          <w:spacing w:val="-7"/>
        </w:rPr>
        <w:t> </w:t>
      </w:r>
      <w:r>
        <w:rPr/>
        <w:t>a</w:t>
      </w:r>
      <w:r>
        <w:rPr>
          <w:spacing w:val="-7"/>
        </w:rPr>
        <w:t> </w:t>
      </w:r>
      <w:r>
        <w:rPr>
          <w:spacing w:val="-3"/>
        </w:rPr>
        <w:t>large</w:t>
      </w:r>
      <w:r>
        <w:rPr>
          <w:spacing w:val="-7"/>
        </w:rPr>
        <w:t> </w:t>
      </w:r>
      <w:r>
        <w:rPr/>
        <w:t>cushion</w:t>
      </w:r>
      <w:r>
        <w:rPr>
          <w:spacing w:val="-7"/>
        </w:rPr>
        <w:t> </w:t>
      </w:r>
      <w:r>
        <w:rPr/>
        <w:t>of</w:t>
      </w:r>
      <w:r>
        <w:rPr>
          <w:spacing w:val="-7"/>
        </w:rPr>
        <w:t> </w:t>
      </w:r>
      <w:r>
        <w:rPr/>
        <w:t>excess</w:t>
      </w:r>
      <w:r>
        <w:rPr>
          <w:spacing w:val="-7"/>
        </w:rPr>
        <w:t> </w:t>
      </w:r>
      <w:r>
        <w:rPr>
          <w:spacing w:val="-3"/>
        </w:rPr>
        <w:t>margin</w:t>
      </w:r>
      <w:r>
        <w:rPr>
          <w:spacing w:val="-7"/>
        </w:rPr>
        <w:t> </w:t>
      </w:r>
      <w:r>
        <w:rPr/>
        <w:t>funds,</w:t>
      </w:r>
      <w:r>
        <w:rPr>
          <w:spacing w:val="-7"/>
        </w:rPr>
        <w:t> </w:t>
      </w:r>
      <w:r>
        <w:rPr/>
        <w:t>this</w:t>
      </w:r>
      <w:r>
        <w:rPr>
          <w:spacing w:val="-7"/>
        </w:rPr>
        <w:t> </w:t>
      </w:r>
      <w:r>
        <w:rPr/>
        <w:t>also</w:t>
      </w:r>
      <w:r>
        <w:rPr>
          <w:spacing w:val="-7"/>
        </w:rPr>
        <w:t> </w:t>
      </w:r>
      <w:r>
        <w:rPr>
          <w:spacing w:val="-3"/>
        </w:rPr>
        <w:t>requires</w:t>
      </w:r>
      <w:r>
        <w:rPr>
          <w:spacing w:val="-7"/>
        </w:rPr>
        <w:t> </w:t>
      </w:r>
      <w:r>
        <w:rPr/>
        <w:t>a </w:t>
      </w:r>
      <w:r>
        <w:rPr>
          <w:spacing w:val="-3"/>
        </w:rPr>
        <w:t>strong</w:t>
      </w:r>
      <w:r>
        <w:rPr>
          <w:spacing w:val="-6"/>
        </w:rPr>
        <w:t> </w:t>
      </w:r>
      <w:r>
        <w:rPr/>
        <w:t>conviction</w:t>
      </w:r>
      <w:r>
        <w:rPr>
          <w:spacing w:val="-5"/>
        </w:rPr>
        <w:t> </w:t>
      </w:r>
      <w:r>
        <w:rPr/>
        <w:t>in</w:t>
      </w:r>
      <w:r>
        <w:rPr>
          <w:spacing w:val="-5"/>
        </w:rPr>
        <w:t> </w:t>
      </w:r>
      <w:r>
        <w:rPr/>
        <w:t>the</w:t>
      </w:r>
      <w:r>
        <w:rPr>
          <w:spacing w:val="-5"/>
        </w:rPr>
        <w:t> </w:t>
      </w:r>
      <w:r>
        <w:rPr/>
        <w:t>market,</w:t>
      </w:r>
      <w:r>
        <w:rPr>
          <w:spacing w:val="-5"/>
        </w:rPr>
        <w:t> </w:t>
      </w:r>
      <w:r>
        <w:rPr/>
        <w:t>as</w:t>
      </w:r>
      <w:r>
        <w:rPr>
          <w:spacing w:val="-5"/>
        </w:rPr>
        <w:t> </w:t>
      </w:r>
      <w:r>
        <w:rPr/>
        <w:t>well</w:t>
      </w:r>
      <w:r>
        <w:rPr>
          <w:spacing w:val="-5"/>
        </w:rPr>
        <w:t> </w:t>
      </w:r>
      <w:r>
        <w:rPr/>
        <w:t>as</w:t>
      </w:r>
      <w:r>
        <w:rPr>
          <w:spacing w:val="-5"/>
        </w:rPr>
        <w:t> </w:t>
      </w:r>
      <w:r>
        <w:rPr/>
        <w:t>nerves</w:t>
      </w:r>
      <w:r>
        <w:rPr>
          <w:spacing w:val="-5"/>
        </w:rPr>
        <w:t> </w:t>
      </w:r>
      <w:r>
        <w:rPr/>
        <w:t>of</w:t>
      </w:r>
      <w:r>
        <w:rPr>
          <w:spacing w:val="-5"/>
        </w:rPr>
        <w:t> </w:t>
      </w:r>
      <w:r>
        <w:rPr/>
        <w:t>steel.)</w:t>
      </w:r>
    </w:p>
    <w:p>
      <w:pPr>
        <w:pStyle w:val="BodyText"/>
        <w:spacing w:line="232" w:lineRule="exact"/>
        <w:ind w:left="629"/>
        <w:jc w:val="both"/>
      </w:pPr>
      <w:r>
        <w:rPr/>
        <w:t>Even the few traders good at timing the market can get bounced</w:t>
      </w:r>
    </w:p>
    <w:p>
      <w:pPr>
        <w:pStyle w:val="BodyText"/>
        <w:spacing w:line="206" w:lineRule="auto" w:before="12"/>
        <w:ind w:left="149" w:right="127"/>
        <w:jc w:val="both"/>
      </w:pPr>
      <w:r>
        <w:rPr/>
        <w:t>out</w:t>
      </w:r>
      <w:r>
        <w:rPr>
          <w:spacing w:val="-7"/>
        </w:rPr>
        <w:t> </w:t>
      </w:r>
      <w:r>
        <w:rPr/>
        <w:t>of</w:t>
      </w:r>
      <w:r>
        <w:rPr>
          <w:spacing w:val="-6"/>
        </w:rPr>
        <w:t> </w:t>
      </w:r>
      <w:r>
        <w:rPr/>
        <w:t>a</w:t>
      </w:r>
      <w:r>
        <w:rPr>
          <w:spacing w:val="-6"/>
        </w:rPr>
        <w:t> </w:t>
      </w:r>
      <w:r>
        <w:rPr/>
        <w:t>good</w:t>
      </w:r>
      <w:r>
        <w:rPr>
          <w:spacing w:val="-7"/>
        </w:rPr>
        <w:t> </w:t>
      </w:r>
      <w:r>
        <w:rPr/>
        <w:t>trend</w:t>
      </w:r>
      <w:r>
        <w:rPr>
          <w:spacing w:val="-6"/>
        </w:rPr>
        <w:t> </w:t>
      </w:r>
      <w:r>
        <w:rPr/>
        <w:t>on</w:t>
      </w:r>
      <w:r>
        <w:rPr>
          <w:spacing w:val="-6"/>
        </w:rPr>
        <w:t> </w:t>
      </w:r>
      <w:r>
        <w:rPr/>
        <w:t>random</w:t>
      </w:r>
      <w:r>
        <w:rPr>
          <w:spacing w:val="-6"/>
        </w:rPr>
        <w:t> </w:t>
      </w:r>
      <w:r>
        <w:rPr/>
        <w:t>news</w:t>
      </w:r>
      <w:r>
        <w:rPr>
          <w:spacing w:val="-7"/>
        </w:rPr>
        <w:t> </w:t>
      </w:r>
      <w:r>
        <w:rPr/>
        <w:t>events.</w:t>
      </w:r>
      <w:r>
        <w:rPr>
          <w:spacing w:val="-6"/>
        </w:rPr>
        <w:t> </w:t>
      </w:r>
      <w:r>
        <w:rPr/>
        <w:t>For</w:t>
      </w:r>
      <w:r>
        <w:rPr>
          <w:spacing w:val="-6"/>
        </w:rPr>
        <w:t> </w:t>
      </w:r>
      <w:r>
        <w:rPr/>
        <w:t>instance,</w:t>
      </w:r>
      <w:r>
        <w:rPr>
          <w:spacing w:val="-7"/>
        </w:rPr>
        <w:t> </w:t>
      </w:r>
      <w:r>
        <w:rPr/>
        <w:t>in</w:t>
      </w:r>
      <w:r>
        <w:rPr>
          <w:spacing w:val="-6"/>
        </w:rPr>
        <w:t> </w:t>
      </w:r>
      <w:r>
        <w:rPr/>
        <w:t>2004,</w:t>
      </w:r>
      <w:r>
        <w:rPr>
          <w:spacing w:val="-6"/>
        </w:rPr>
        <w:t> </w:t>
      </w:r>
      <w:r>
        <w:rPr/>
        <w:t>the soybean</w:t>
      </w:r>
      <w:r>
        <w:rPr>
          <w:spacing w:val="-13"/>
        </w:rPr>
        <w:t> </w:t>
      </w:r>
      <w:r>
        <w:rPr/>
        <w:t>and</w:t>
      </w:r>
      <w:r>
        <w:rPr>
          <w:spacing w:val="-12"/>
        </w:rPr>
        <w:t> </w:t>
      </w:r>
      <w:r>
        <w:rPr/>
        <w:t>soybean</w:t>
      </w:r>
      <w:r>
        <w:rPr>
          <w:spacing w:val="-13"/>
        </w:rPr>
        <w:t> </w:t>
      </w:r>
      <w:r>
        <w:rPr/>
        <w:t>meal</w:t>
      </w:r>
      <w:r>
        <w:rPr>
          <w:spacing w:val="-12"/>
        </w:rPr>
        <w:t> </w:t>
      </w:r>
      <w:r>
        <w:rPr/>
        <w:t>markets</w:t>
      </w:r>
      <w:r>
        <w:rPr>
          <w:spacing w:val="-13"/>
        </w:rPr>
        <w:t> </w:t>
      </w:r>
      <w:r>
        <w:rPr/>
        <w:t>were</w:t>
      </w:r>
      <w:r>
        <w:rPr>
          <w:spacing w:val="-12"/>
        </w:rPr>
        <w:t> </w:t>
      </w:r>
      <w:r>
        <w:rPr/>
        <w:t>in</w:t>
      </w:r>
      <w:r>
        <w:rPr>
          <w:spacing w:val="-13"/>
        </w:rPr>
        <w:t> </w:t>
      </w:r>
      <w:r>
        <w:rPr/>
        <w:t>a</w:t>
      </w:r>
      <w:r>
        <w:rPr>
          <w:spacing w:val="-12"/>
        </w:rPr>
        <w:t> </w:t>
      </w:r>
      <w:r>
        <w:rPr/>
        <w:t>strong</w:t>
      </w:r>
      <w:r>
        <w:rPr>
          <w:spacing w:val="-13"/>
        </w:rPr>
        <w:t> </w:t>
      </w:r>
      <w:r>
        <w:rPr/>
        <w:t>bull</w:t>
      </w:r>
      <w:r>
        <w:rPr>
          <w:spacing w:val="-12"/>
        </w:rPr>
        <w:t> </w:t>
      </w:r>
      <w:r>
        <w:rPr/>
        <w:t>trend</w:t>
      </w:r>
      <w:r>
        <w:rPr>
          <w:spacing w:val="-13"/>
        </w:rPr>
        <w:t> </w:t>
      </w:r>
      <w:r>
        <w:rPr>
          <w:spacing w:val="-4"/>
        </w:rPr>
        <w:t>higher. </w:t>
      </w:r>
      <w:r>
        <w:rPr/>
        <w:t>This</w:t>
      </w:r>
      <w:r>
        <w:rPr>
          <w:spacing w:val="-11"/>
        </w:rPr>
        <w:t> </w:t>
      </w:r>
      <w:r>
        <w:rPr/>
        <w:t>was</w:t>
      </w:r>
      <w:r>
        <w:rPr>
          <w:spacing w:val="-11"/>
        </w:rPr>
        <w:t> </w:t>
      </w:r>
      <w:r>
        <w:rPr/>
        <w:t>mainly</w:t>
      </w:r>
      <w:r>
        <w:rPr>
          <w:spacing w:val="-11"/>
        </w:rPr>
        <w:t> </w:t>
      </w:r>
      <w:r>
        <w:rPr/>
        <w:t>due</w:t>
      </w:r>
      <w:r>
        <w:rPr>
          <w:spacing w:val="-11"/>
        </w:rPr>
        <w:t> </w:t>
      </w:r>
      <w:r>
        <w:rPr/>
        <w:t>to</w:t>
      </w:r>
      <w:r>
        <w:rPr>
          <w:spacing w:val="-10"/>
        </w:rPr>
        <w:t> </w:t>
      </w:r>
      <w:r>
        <w:rPr/>
        <w:t>the</w:t>
      </w:r>
      <w:r>
        <w:rPr>
          <w:spacing w:val="-11"/>
        </w:rPr>
        <w:t> </w:t>
      </w:r>
      <w:r>
        <w:rPr/>
        <w:t>beginning</w:t>
      </w:r>
      <w:r>
        <w:rPr>
          <w:spacing w:val="-11"/>
        </w:rPr>
        <w:t> </w:t>
      </w:r>
      <w:r>
        <w:rPr/>
        <w:t>of</w:t>
      </w:r>
      <w:r>
        <w:rPr>
          <w:spacing w:val="-11"/>
        </w:rPr>
        <w:t> </w:t>
      </w:r>
      <w:r>
        <w:rPr/>
        <w:t>massive</w:t>
      </w:r>
      <w:r>
        <w:rPr>
          <w:spacing w:val="-11"/>
        </w:rPr>
        <w:t> </w:t>
      </w:r>
      <w:r>
        <w:rPr/>
        <w:t>demand</w:t>
      </w:r>
      <w:r>
        <w:rPr>
          <w:spacing w:val="-10"/>
        </w:rPr>
        <w:t> </w:t>
      </w:r>
      <w:r>
        <w:rPr/>
        <w:t>from</w:t>
      </w:r>
      <w:r>
        <w:rPr>
          <w:spacing w:val="-11"/>
        </w:rPr>
        <w:t> </w:t>
      </w:r>
      <w:r>
        <w:rPr/>
        <w:t>China because the Chinese economy was in the early stages of rapid expan- sion. This was a substantial long-term fundamental. In late </w:t>
      </w:r>
      <w:r>
        <w:rPr>
          <w:spacing w:val="-4"/>
        </w:rPr>
        <w:t>January, </w:t>
      </w:r>
      <w:r>
        <w:rPr/>
        <w:t>news stories began hitting the press about the outbreak of Asian bird ﬂu.</w:t>
      </w:r>
      <w:r>
        <w:rPr>
          <w:spacing w:val="-8"/>
        </w:rPr>
        <w:t> </w:t>
      </w:r>
      <w:r>
        <w:rPr/>
        <w:t>The</w:t>
      </w:r>
      <w:r>
        <w:rPr>
          <w:spacing w:val="-8"/>
        </w:rPr>
        <w:t> </w:t>
      </w:r>
      <w:r>
        <w:rPr/>
        <w:t>media,</w:t>
      </w:r>
      <w:r>
        <w:rPr>
          <w:spacing w:val="-7"/>
        </w:rPr>
        <w:t> </w:t>
      </w:r>
      <w:r>
        <w:rPr/>
        <w:t>of</w:t>
      </w:r>
      <w:r>
        <w:rPr>
          <w:spacing w:val="-8"/>
        </w:rPr>
        <w:t> </w:t>
      </w:r>
      <w:r>
        <w:rPr/>
        <w:t>course,</w:t>
      </w:r>
      <w:r>
        <w:rPr>
          <w:spacing w:val="-7"/>
        </w:rPr>
        <w:t> </w:t>
      </w:r>
      <w:r>
        <w:rPr/>
        <w:t>loves</w:t>
      </w:r>
      <w:r>
        <w:rPr>
          <w:spacing w:val="-8"/>
        </w:rPr>
        <w:t> </w:t>
      </w:r>
      <w:r>
        <w:rPr/>
        <w:t>to</w:t>
      </w:r>
      <w:r>
        <w:rPr>
          <w:spacing w:val="-8"/>
        </w:rPr>
        <w:t> </w:t>
      </w:r>
      <w:r>
        <w:rPr/>
        <w:t>sensationalize.</w:t>
      </w:r>
      <w:r>
        <w:rPr>
          <w:spacing w:val="-7"/>
        </w:rPr>
        <w:t> </w:t>
      </w:r>
      <w:r>
        <w:rPr/>
        <w:t>“Millions</w:t>
      </w:r>
      <w:r>
        <w:rPr>
          <w:spacing w:val="-8"/>
        </w:rPr>
        <w:t> </w:t>
      </w:r>
      <w:r>
        <w:rPr/>
        <w:t>of</w:t>
      </w:r>
      <w:r>
        <w:rPr>
          <w:spacing w:val="-7"/>
        </w:rPr>
        <w:t> </w:t>
      </w:r>
      <w:r>
        <w:rPr/>
        <w:t>Poultry to be Destroyed,” headlines</w:t>
      </w:r>
      <w:r>
        <w:rPr>
          <w:spacing w:val="-7"/>
        </w:rPr>
        <w:t> </w:t>
      </w:r>
      <w:r>
        <w:rPr/>
        <w:t>reported.</w:t>
      </w:r>
    </w:p>
    <w:p>
      <w:pPr>
        <w:spacing w:after="0" w:line="206" w:lineRule="auto"/>
        <w:jc w:val="both"/>
        <w:sectPr>
          <w:pgSz w:w="8180" w:h="12980"/>
          <w:pgMar w:header="692" w:footer="0" w:top="900" w:bottom="280" w:left="580" w:right="600"/>
        </w:sectPr>
      </w:pPr>
    </w:p>
    <w:p>
      <w:pPr>
        <w:pStyle w:val="BodyText"/>
        <w:spacing w:before="8"/>
        <w:rPr>
          <w:sz w:val="19"/>
        </w:rPr>
      </w:pPr>
    </w:p>
    <w:p>
      <w:pPr>
        <w:tabs>
          <w:tab w:pos="1757" w:val="left" w:leader="none"/>
        </w:tabs>
        <w:spacing w:before="95"/>
        <w:ind w:left="389" w:right="0" w:firstLine="0"/>
        <w:jc w:val="left"/>
        <w:rPr>
          <w:rFonts w:ascii="Verdana"/>
          <w:b/>
          <w:sz w:val="18"/>
        </w:rPr>
      </w:pPr>
      <w:r>
        <w:rPr/>
        <w:pict>
          <v:group style="position:absolute;margin-left:36.300999pt;margin-top:18.29936pt;width:336pt;height:1.5pt;mso-position-horizontal-relative:page;mso-position-vertical-relative:paragraph;z-index:-15696896;mso-wrap-distance-left:0;mso-wrap-distance-right:0" coordorigin="726,366" coordsize="6720,30">
            <v:line style="position:absolute" from="726,381" to="2634,381" stroked="true" strokeweight="1.5pt" strokecolor="#000000">
              <v:stroke dashstyle="solid"/>
            </v:line>
            <v:line style="position:absolute" from="726,393" to="7446,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1.2</w:t>
      </w:r>
    </w:p>
    <w:p>
      <w:pPr>
        <w:spacing w:before="22"/>
        <w:ind w:left="389" w:right="0" w:firstLine="0"/>
        <w:jc w:val="left"/>
        <w:rPr>
          <w:rFonts w:ascii="Trebuchet MS"/>
          <w:sz w:val="20"/>
        </w:rPr>
      </w:pPr>
      <w:r>
        <w:rPr>
          <w:rFonts w:ascii="Trebuchet MS"/>
          <w:w w:val="110"/>
          <w:sz w:val="20"/>
        </w:rPr>
        <w:t>Price Chart Contrasting Buy and Sell Areas with Option Sale</w:t>
      </w:r>
    </w:p>
    <w:p>
      <w:pPr>
        <w:pStyle w:val="BodyText"/>
        <w:spacing w:before="4"/>
        <w:rPr>
          <w:rFonts w:ascii="Trebuchet MS"/>
          <w:sz w:val="21"/>
        </w:rPr>
      </w:pPr>
      <w:r>
        <w:rPr/>
        <w:drawing>
          <wp:anchor distT="0" distB="0" distL="0" distR="0" allowOverlap="1" layoutInCell="1" locked="0" behindDoc="0" simplePos="0" relativeHeight="63">
            <wp:simplePos x="0" y="0"/>
            <wp:positionH relativeFrom="page">
              <wp:posOffset>505479</wp:posOffset>
            </wp:positionH>
            <wp:positionV relativeFrom="paragraph">
              <wp:posOffset>182329</wp:posOffset>
            </wp:positionV>
            <wp:extent cx="4139190" cy="3364991"/>
            <wp:effectExtent l="0" t="0" r="0" b="0"/>
            <wp:wrapTopAndBottom/>
            <wp:docPr id="35" name="image21.png"/>
            <wp:cNvGraphicFramePr>
              <a:graphicFrameLocks noChangeAspect="1"/>
            </wp:cNvGraphicFramePr>
            <a:graphic>
              <a:graphicData uri="http://schemas.openxmlformats.org/drawingml/2006/picture">
                <pic:pic>
                  <pic:nvPicPr>
                    <pic:cNvPr id="36" name="image21.png"/>
                    <pic:cNvPicPr/>
                  </pic:nvPicPr>
                  <pic:blipFill>
                    <a:blip r:embed="rId28" cstate="print"/>
                    <a:stretch>
                      <a:fillRect/>
                    </a:stretch>
                  </pic:blipFill>
                  <pic:spPr>
                    <a:xfrm>
                      <a:off x="0" y="0"/>
                      <a:ext cx="4139190" cy="3364991"/>
                    </a:xfrm>
                    <a:prstGeom prst="rect">
                      <a:avLst/>
                    </a:prstGeom>
                  </pic:spPr>
                </pic:pic>
              </a:graphicData>
            </a:graphic>
          </wp:anchor>
        </w:drawing>
      </w:r>
    </w:p>
    <w:p>
      <w:pPr>
        <w:spacing w:before="52"/>
        <w:ind w:left="249" w:right="0" w:firstLine="0"/>
        <w:jc w:val="left"/>
        <w:rPr>
          <w:rFonts w:ascii="Trebuchet MS"/>
          <w:sz w:val="18"/>
        </w:rPr>
      </w:pPr>
      <w:r>
        <w:rPr>
          <w:rFonts w:ascii="Trebuchet MS"/>
          <w:w w:val="110"/>
          <w:sz w:val="18"/>
        </w:rPr>
        <w:t>Arrows show possible entry and stop points for futures traders.</w:t>
      </w:r>
    </w:p>
    <w:p>
      <w:pPr>
        <w:pStyle w:val="BodyText"/>
        <w:rPr>
          <w:rFonts w:ascii="Trebuchet MS"/>
          <w:sz w:val="20"/>
        </w:rPr>
      </w:pPr>
    </w:p>
    <w:p>
      <w:pPr>
        <w:pStyle w:val="BodyText"/>
        <w:spacing w:before="2"/>
        <w:rPr>
          <w:rFonts w:ascii="Trebuchet MS"/>
          <w:sz w:val="20"/>
        </w:rPr>
      </w:pPr>
    </w:p>
    <w:p>
      <w:pPr>
        <w:pStyle w:val="BodyText"/>
        <w:spacing w:line="206" w:lineRule="auto" w:before="97"/>
        <w:ind w:left="149" w:right="129" w:firstLine="480"/>
        <w:jc w:val="both"/>
      </w:pPr>
      <w:r>
        <w:rPr>
          <w:spacing w:val="-3"/>
        </w:rPr>
        <w:t>Media-sensitive small speculators began liquidating long soybean </w:t>
      </w:r>
      <w:r>
        <w:rPr/>
        <w:t>and </w:t>
      </w:r>
      <w:r>
        <w:rPr>
          <w:spacing w:val="-3"/>
        </w:rPr>
        <w:t>meal positions, their rationale being that fewer chickens </w:t>
      </w:r>
      <w:r>
        <w:rPr/>
        <w:t>to </w:t>
      </w:r>
      <w:r>
        <w:rPr>
          <w:spacing w:val="-3"/>
        </w:rPr>
        <w:t>feed means less demand </w:t>
      </w:r>
      <w:r>
        <w:rPr/>
        <w:t>for </w:t>
      </w:r>
      <w:r>
        <w:rPr>
          <w:spacing w:val="-3"/>
        </w:rPr>
        <w:t>soybean meal (used </w:t>
      </w:r>
      <w:r>
        <w:rPr/>
        <w:t>in </w:t>
      </w:r>
      <w:r>
        <w:rPr>
          <w:spacing w:val="-3"/>
        </w:rPr>
        <w:t>poultry feed), which is derived </w:t>
      </w:r>
      <w:r>
        <w:rPr>
          <w:spacing w:val="-4"/>
        </w:rPr>
        <w:t>from </w:t>
      </w:r>
      <w:r>
        <w:rPr>
          <w:spacing w:val="-3"/>
        </w:rPr>
        <w:t>soybeans. </w:t>
      </w:r>
      <w:r>
        <w:rPr/>
        <w:t>The </w:t>
      </w:r>
      <w:r>
        <w:rPr>
          <w:spacing w:val="-3"/>
        </w:rPr>
        <w:t>number </w:t>
      </w:r>
      <w:r>
        <w:rPr/>
        <w:t>of </w:t>
      </w:r>
      <w:r>
        <w:rPr>
          <w:spacing w:val="-4"/>
        </w:rPr>
        <w:t>birds destroyed, </w:t>
      </w:r>
      <w:r>
        <w:rPr/>
        <w:t>in </w:t>
      </w:r>
      <w:r>
        <w:rPr>
          <w:spacing w:val="-7"/>
        </w:rPr>
        <w:t>reality, </w:t>
      </w:r>
      <w:r>
        <w:rPr>
          <w:spacing w:val="-3"/>
        </w:rPr>
        <w:t>was </w:t>
      </w:r>
      <w:r>
        <w:rPr/>
        <w:t>a </w:t>
      </w:r>
      <w:r>
        <w:rPr>
          <w:spacing w:val="-3"/>
        </w:rPr>
        <w:t>tiny </w:t>
      </w:r>
      <w:r>
        <w:rPr>
          <w:spacing w:val="-4"/>
        </w:rPr>
        <w:t>drop </w:t>
      </w:r>
      <w:r>
        <w:rPr/>
        <w:t>in the </w:t>
      </w:r>
      <w:r>
        <w:rPr>
          <w:spacing w:val="-3"/>
        </w:rPr>
        <w:t>bucket </w:t>
      </w:r>
      <w:r>
        <w:rPr/>
        <w:t>of the </w:t>
      </w:r>
      <w:r>
        <w:rPr>
          <w:spacing w:val="-3"/>
        </w:rPr>
        <w:t>overall world supply </w:t>
      </w:r>
      <w:r>
        <w:rPr/>
        <w:t>of </w:t>
      </w:r>
      <w:r>
        <w:rPr>
          <w:spacing w:val="-3"/>
        </w:rPr>
        <w:t>livestock. The </w:t>
      </w:r>
      <w:r>
        <w:rPr>
          <w:spacing w:val="-4"/>
        </w:rPr>
        <w:t>real effect </w:t>
      </w:r>
      <w:r>
        <w:rPr/>
        <w:t>on </w:t>
      </w:r>
      <w:r>
        <w:rPr>
          <w:spacing w:val="-3"/>
        </w:rPr>
        <w:t>soybean </w:t>
      </w:r>
      <w:r>
        <w:rPr/>
        <w:t>and </w:t>
      </w:r>
      <w:r>
        <w:rPr>
          <w:spacing w:val="-3"/>
        </w:rPr>
        <w:t>soybean meal demand </w:t>
      </w:r>
      <w:r>
        <w:rPr/>
        <w:t>was </w:t>
      </w:r>
      <w:r>
        <w:rPr>
          <w:spacing w:val="-4"/>
        </w:rPr>
        <w:t>zero. </w:t>
      </w:r>
      <w:r>
        <w:rPr/>
        <w:t>It had </w:t>
      </w:r>
      <w:r>
        <w:rPr>
          <w:spacing w:val="-3"/>
        </w:rPr>
        <w:t>no </w:t>
      </w:r>
      <w:r>
        <w:rPr>
          <w:spacing w:val="-4"/>
        </w:rPr>
        <w:t>effect </w:t>
      </w:r>
      <w:r>
        <w:rPr>
          <w:spacing w:val="-3"/>
        </w:rPr>
        <w:t>whatsoever </w:t>
      </w:r>
      <w:r>
        <w:rPr/>
        <w:t>on the </w:t>
      </w:r>
      <w:r>
        <w:rPr>
          <w:spacing w:val="-3"/>
        </w:rPr>
        <w:t>long-term demand </w:t>
      </w:r>
      <w:r>
        <w:rPr/>
        <w:t>for </w:t>
      </w:r>
      <w:r>
        <w:rPr>
          <w:spacing w:val="-3"/>
        </w:rPr>
        <w:t>soybeans, which ulti- mately determines price </w:t>
      </w:r>
      <w:r>
        <w:rPr>
          <w:spacing w:val="-4"/>
        </w:rPr>
        <w:t>direction. </w:t>
      </w:r>
      <w:r>
        <w:rPr>
          <w:spacing w:val="-5"/>
        </w:rPr>
        <w:t>However, </w:t>
      </w:r>
      <w:r>
        <w:rPr>
          <w:spacing w:val="-3"/>
        </w:rPr>
        <w:t>short-term </w:t>
      </w:r>
      <w:r>
        <w:rPr>
          <w:spacing w:val="-4"/>
        </w:rPr>
        <w:t>direction </w:t>
      </w:r>
      <w:r>
        <w:rPr>
          <w:spacing w:val="-3"/>
        </w:rPr>
        <w:t>is often </w:t>
      </w:r>
      <w:r>
        <w:rPr>
          <w:spacing w:val="-4"/>
        </w:rPr>
        <w:t>controlled </w:t>
      </w:r>
      <w:r>
        <w:rPr/>
        <w:t>by </w:t>
      </w:r>
      <w:r>
        <w:rPr>
          <w:spacing w:val="-3"/>
        </w:rPr>
        <w:t>factors exactly like this (see </w:t>
      </w:r>
      <w:r>
        <w:rPr>
          <w:spacing w:val="-4"/>
        </w:rPr>
        <w:t>Figure</w:t>
      </w:r>
      <w:r>
        <w:rPr>
          <w:spacing w:val="-16"/>
        </w:rPr>
        <w:t> </w:t>
      </w:r>
      <w:r>
        <w:rPr>
          <w:spacing w:val="-3"/>
        </w:rPr>
        <w:t>1.3).</w:t>
      </w:r>
    </w:p>
    <w:p>
      <w:pPr>
        <w:pStyle w:val="BodyText"/>
        <w:spacing w:line="206" w:lineRule="auto"/>
        <w:ind w:left="149" w:right="127" w:firstLine="480"/>
        <w:jc w:val="both"/>
      </w:pPr>
      <w:r>
        <w:rPr/>
        <w:t>Traders who bought soybean meal the day before the market picked up on Asian bird ﬂu would have been right in the trend but unlucky enough to have poor timing. Many could have lost as much as $1,500 or more per contract on a price drop that appears, in retro- spect, to have been fairly benign.</w:t>
      </w:r>
    </w:p>
    <w:p>
      <w:pPr>
        <w:spacing w:after="0" w:line="206" w:lineRule="auto"/>
        <w:jc w:val="both"/>
        <w:sectPr>
          <w:pgSz w:w="8180" w:h="12980"/>
          <w:pgMar w:header="692" w:footer="0" w:top="900" w:bottom="280" w:left="576" w:right="603"/>
        </w:sectPr>
      </w:pPr>
    </w:p>
    <w:p>
      <w:pPr>
        <w:pStyle w:val="BodyText"/>
        <w:rPr>
          <w:sz w:val="20"/>
        </w:rPr>
      </w:pPr>
    </w:p>
    <w:p>
      <w:pPr>
        <w:pStyle w:val="BodyText"/>
        <w:spacing w:before="1"/>
        <w:rPr>
          <w:sz w:val="18"/>
        </w:rPr>
      </w:pPr>
    </w:p>
    <w:p>
      <w:pPr>
        <w:tabs>
          <w:tab w:pos="1757" w:val="left" w:leader="none"/>
        </w:tabs>
        <w:spacing w:before="0"/>
        <w:ind w:left="389" w:right="0" w:firstLine="0"/>
        <w:jc w:val="left"/>
        <w:rPr>
          <w:rFonts w:ascii="Verdana"/>
          <w:b/>
          <w:sz w:val="18"/>
        </w:rPr>
      </w:pPr>
      <w:r>
        <w:rPr/>
        <w:pict>
          <v:group style="position:absolute;margin-left:36.480999pt;margin-top:13.548359pt;width:336pt;height:1.55pt;mso-position-horizontal-relative:page;mso-position-vertical-relative:paragraph;z-index:-15695872;mso-wrap-distance-left:0;mso-wrap-distance-right:0" coordorigin="730,271" coordsize="6720,31">
            <v:line style="position:absolute" from="730,286" to="2637,286" stroked="true" strokeweight="1.5pt" strokecolor="#000000">
              <v:stroke dashstyle="solid"/>
            </v:line>
            <v:line style="position:absolute" from="970,298" to="7450,298" stroked="true" strokeweight=".25pt" strokecolor="#000000">
              <v:stroke dashstyle="solid"/>
            </v:line>
            <w10:wrap type="topAndBottom"/>
          </v:group>
        </w:pict>
      </w:r>
      <w:bookmarkStart w:name="_bookmark10" w:id="15"/>
      <w:bookmarkEnd w:id="15"/>
      <w:r>
        <w:rPr/>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1.3</w:t>
      </w:r>
    </w:p>
    <w:p>
      <w:pPr>
        <w:spacing w:before="22"/>
        <w:ind w:left="389" w:right="0" w:firstLine="0"/>
        <w:jc w:val="left"/>
        <w:rPr>
          <w:rFonts w:ascii="Trebuchet MS"/>
          <w:sz w:val="20"/>
        </w:rPr>
      </w:pPr>
      <w:r>
        <w:rPr>
          <w:rFonts w:ascii="Trebuchet MS"/>
          <w:w w:val="115"/>
          <w:sz w:val="20"/>
        </w:rPr>
        <w:t>Soybean Meal Price Chart Showing Bird Flu Dip in Prices</w:t>
      </w:r>
    </w:p>
    <w:p>
      <w:pPr>
        <w:pStyle w:val="BodyText"/>
        <w:rPr>
          <w:rFonts w:ascii="Trebuchet MS"/>
          <w:sz w:val="20"/>
        </w:rPr>
      </w:pPr>
    </w:p>
    <w:p>
      <w:pPr>
        <w:pStyle w:val="BodyText"/>
        <w:rPr>
          <w:rFonts w:ascii="Trebuchet MS"/>
          <w:sz w:val="14"/>
        </w:rPr>
      </w:pPr>
    </w:p>
    <w:p>
      <w:pPr>
        <w:spacing w:before="98"/>
        <w:ind w:left="2183" w:right="2163" w:firstLine="0"/>
        <w:jc w:val="center"/>
        <w:rPr>
          <w:rFonts w:ascii="Arial" w:hAnsi="Arial"/>
          <w:sz w:val="12"/>
        </w:rPr>
      </w:pPr>
      <w:r>
        <w:rPr/>
        <w:pict>
          <v:group style="position:absolute;margin-left:50.828999pt;margin-top:15.201941pt;width:307.350pt;height:233.55pt;mso-position-horizontal-relative:page;mso-position-vertical-relative:paragraph;z-index:15766016" coordorigin="1017,304" coordsize="6147,4671">
            <v:shape style="position:absolute;left:1016;top:304;width:6147;height:4671" type="#_x0000_t75" stroked="false">
              <v:imagedata r:id="rId29" o:title=""/>
            </v:shape>
            <v:shape style="position:absolute;left:3530;top:3464;width:69;height:74" coordorigin="3531,3465" coordsize="69,74" path="m3599,3465l3531,3493,3558,3514,3589,3538,3599,3465xe" filled="true" fillcolor="#000000" stroked="false">
              <v:path arrowok="t"/>
              <v:fill type="solid"/>
            </v:shape>
            <v:line style="position:absolute" from="3329,3810" to="3565,3506" stroked="true" strokeweight=".88pt" strokecolor="#000000">
              <v:stroke dashstyle="solid"/>
            </v:line>
            <v:rect style="position:absolute;left:1030;top:4107;width:613;height:697" filled="true" fillcolor="#ffffff" stroked="false">
              <v:fill type="solid"/>
            </v:rect>
            <v:rect style="position:absolute;left:1030;top:4107;width:613;height:697" filled="false" stroked="true" strokeweight=".44pt" strokecolor="#000000">
              <v:stroke dashstyle="solid"/>
            </v:rect>
            <v:shape style="position:absolute;left:1086;top:326;width:585;height:668" type="#_x0000_t202" filled="false" stroked="false">
              <v:textbox inset="0,0,0,0">
                <w:txbxContent>
                  <w:p>
                    <w:pPr>
                      <w:spacing w:before="0"/>
                      <w:ind w:left="0" w:right="0" w:firstLine="0"/>
                      <w:jc w:val="left"/>
                      <w:rPr>
                        <w:rFonts w:ascii="Arial"/>
                        <w:sz w:val="11"/>
                      </w:rPr>
                    </w:pPr>
                    <w:r>
                      <w:rPr>
                        <w:rFonts w:ascii="Arial"/>
                        <w:sz w:val="11"/>
                      </w:rPr>
                      <w:t>O  =  </w:t>
                    </w:r>
                    <w:r>
                      <w:rPr>
                        <w:rFonts w:ascii="Arial"/>
                        <w:spacing w:val="16"/>
                        <w:sz w:val="11"/>
                      </w:rPr>
                      <w:t> </w:t>
                    </w:r>
                    <w:r>
                      <w:rPr>
                        <w:rFonts w:ascii="Arial"/>
                        <w:sz w:val="11"/>
                      </w:rPr>
                      <w:t>2435</w:t>
                    </w:r>
                  </w:p>
                  <w:p>
                    <w:pPr>
                      <w:spacing w:before="6"/>
                      <w:ind w:left="0" w:right="0" w:firstLine="0"/>
                      <w:jc w:val="left"/>
                      <w:rPr>
                        <w:rFonts w:ascii="Arial"/>
                        <w:sz w:val="11"/>
                      </w:rPr>
                    </w:pPr>
                    <w:r>
                      <w:rPr>
                        <w:rFonts w:ascii="Arial"/>
                        <w:sz w:val="11"/>
                      </w:rPr>
                      <w:t>H  =  </w:t>
                    </w:r>
                    <w:r>
                      <w:rPr>
                        <w:rFonts w:ascii="Arial"/>
                        <w:spacing w:val="23"/>
                        <w:sz w:val="11"/>
                      </w:rPr>
                      <w:t> </w:t>
                    </w:r>
                    <w:r>
                      <w:rPr>
                        <w:rFonts w:ascii="Arial"/>
                        <w:sz w:val="11"/>
                      </w:rPr>
                      <w:t>2460</w:t>
                    </w:r>
                  </w:p>
                  <w:p>
                    <w:pPr>
                      <w:spacing w:before="7"/>
                      <w:ind w:left="0" w:right="0" w:firstLine="0"/>
                      <w:jc w:val="left"/>
                      <w:rPr>
                        <w:rFonts w:ascii="Arial"/>
                        <w:sz w:val="11"/>
                      </w:rPr>
                    </w:pPr>
                    <w:r>
                      <w:rPr>
                        <w:rFonts w:ascii="Arial"/>
                        <w:sz w:val="11"/>
                      </w:rPr>
                      <w:t>L   =  </w:t>
                    </w:r>
                    <w:r>
                      <w:rPr>
                        <w:rFonts w:ascii="Arial"/>
                        <w:spacing w:val="10"/>
                        <w:sz w:val="11"/>
                      </w:rPr>
                      <w:t> </w:t>
                    </w:r>
                    <w:r>
                      <w:rPr>
                        <w:rFonts w:ascii="Arial"/>
                        <w:sz w:val="11"/>
                      </w:rPr>
                      <w:t>2420</w:t>
                    </w:r>
                  </w:p>
                  <w:p>
                    <w:pPr>
                      <w:spacing w:before="6"/>
                      <w:ind w:left="0" w:right="0" w:firstLine="0"/>
                      <w:jc w:val="left"/>
                      <w:rPr>
                        <w:rFonts w:ascii="Arial"/>
                        <w:sz w:val="11"/>
                      </w:rPr>
                    </w:pPr>
                    <w:r>
                      <w:rPr>
                        <w:rFonts w:ascii="Arial"/>
                        <w:sz w:val="11"/>
                      </w:rPr>
                      <w:t>L   =  </w:t>
                    </w:r>
                    <w:r>
                      <w:rPr>
                        <w:rFonts w:ascii="Arial"/>
                        <w:spacing w:val="10"/>
                        <w:sz w:val="11"/>
                      </w:rPr>
                      <w:t> </w:t>
                    </w:r>
                    <w:r>
                      <w:rPr>
                        <w:rFonts w:ascii="Arial"/>
                        <w:sz w:val="11"/>
                      </w:rPr>
                      <w:t>2460</w:t>
                    </w:r>
                  </w:p>
                  <w:p>
                    <w:pPr>
                      <w:spacing w:line="136" w:lineRule="exact" w:before="7"/>
                      <w:ind w:left="0" w:right="0" w:firstLine="0"/>
                      <w:jc w:val="left"/>
                      <w:rPr>
                        <w:rFonts w:ascii="Arial"/>
                        <w:sz w:val="11"/>
                      </w:rPr>
                    </w:pPr>
                    <w:r>
                      <w:rPr>
                        <w:rFonts w:ascii="Rasa SemiBold"/>
                        <w:sz w:val="11"/>
                      </w:rPr>
                      <w:t>D   </w:t>
                    </w:r>
                    <w:r>
                      <w:rPr>
                        <w:rFonts w:ascii="Arial"/>
                        <w:sz w:val="11"/>
                      </w:rPr>
                      <w:t>=    </w:t>
                    </w:r>
                    <w:r>
                      <w:rPr>
                        <w:rFonts w:ascii="Arial"/>
                        <w:spacing w:val="28"/>
                        <w:sz w:val="11"/>
                      </w:rPr>
                      <w:t> </w:t>
                    </w:r>
                    <w:r>
                      <w:rPr>
                        <w:rFonts w:ascii="Arial"/>
                        <w:sz w:val="11"/>
                      </w:rPr>
                      <w:t>+33</w:t>
                    </w:r>
                  </w:p>
                </w:txbxContent>
              </v:textbox>
              <w10:wrap type="none"/>
            </v:shape>
            <v:shape style="position:absolute;left:2947;top:446;width:4166;height:3579" type="#_x0000_t202" filled="false" stroked="false">
              <v:textbox inset="0,0,0,0">
                <w:txbxContent>
                  <w:p>
                    <w:pPr>
                      <w:spacing w:before="0"/>
                      <w:ind w:left="0" w:right="18" w:firstLine="0"/>
                      <w:jc w:val="right"/>
                      <w:rPr>
                        <w:rFonts w:ascii="Arial"/>
                        <w:sz w:val="11"/>
                      </w:rPr>
                    </w:pPr>
                    <w:r>
                      <w:rPr>
                        <w:rFonts w:ascii="Arial"/>
                        <w:spacing w:val="-1"/>
                        <w:sz w:val="11"/>
                      </w:rPr>
                      <w:t>2450</w:t>
                    </w:r>
                  </w:p>
                  <w:p>
                    <w:pPr>
                      <w:spacing w:line="240" w:lineRule="auto" w:before="3"/>
                      <w:rPr>
                        <w:rFonts w:ascii="Arial"/>
                        <w:sz w:val="12"/>
                      </w:rPr>
                    </w:pPr>
                  </w:p>
                  <w:p>
                    <w:pPr>
                      <w:spacing w:before="0"/>
                      <w:ind w:left="0" w:right="23" w:firstLine="0"/>
                      <w:jc w:val="right"/>
                      <w:rPr>
                        <w:rFonts w:ascii="Arial"/>
                        <w:sz w:val="11"/>
                      </w:rPr>
                    </w:pPr>
                    <w:r>
                      <w:rPr>
                        <w:rFonts w:ascii="Arial"/>
                        <w:spacing w:val="-1"/>
                        <w:sz w:val="11"/>
                      </w:rPr>
                      <w:t>2400</w:t>
                    </w:r>
                  </w:p>
                  <w:p>
                    <w:pPr>
                      <w:spacing w:line="240" w:lineRule="auto" w:before="6"/>
                      <w:rPr>
                        <w:rFonts w:ascii="Arial"/>
                        <w:sz w:val="9"/>
                      </w:rPr>
                    </w:pPr>
                  </w:p>
                  <w:p>
                    <w:pPr>
                      <w:spacing w:before="0"/>
                      <w:ind w:left="0" w:right="18" w:firstLine="0"/>
                      <w:jc w:val="right"/>
                      <w:rPr>
                        <w:rFonts w:ascii="Arial"/>
                        <w:sz w:val="11"/>
                      </w:rPr>
                    </w:pPr>
                    <w:r>
                      <w:rPr>
                        <w:rFonts w:ascii="Arial"/>
                        <w:spacing w:val="-1"/>
                        <w:sz w:val="11"/>
                      </w:rPr>
                      <w:t>2350</w:t>
                    </w:r>
                  </w:p>
                  <w:p>
                    <w:pPr>
                      <w:spacing w:line="240" w:lineRule="auto" w:before="8"/>
                      <w:rPr>
                        <w:rFonts w:ascii="Arial"/>
                        <w:sz w:val="9"/>
                      </w:rPr>
                    </w:pPr>
                  </w:p>
                  <w:p>
                    <w:pPr>
                      <w:spacing w:before="0"/>
                      <w:ind w:left="0" w:right="18" w:firstLine="0"/>
                      <w:jc w:val="right"/>
                      <w:rPr>
                        <w:rFonts w:ascii="Arial"/>
                        <w:sz w:val="11"/>
                      </w:rPr>
                    </w:pPr>
                    <w:r>
                      <w:rPr>
                        <w:rFonts w:ascii="Arial"/>
                        <w:spacing w:val="-1"/>
                        <w:sz w:val="11"/>
                      </w:rPr>
                      <w:t>2300</w:t>
                    </w:r>
                  </w:p>
                  <w:p>
                    <w:pPr>
                      <w:spacing w:line="240" w:lineRule="auto" w:before="0"/>
                      <w:rPr>
                        <w:rFonts w:ascii="Arial"/>
                        <w:sz w:val="11"/>
                      </w:rPr>
                    </w:pPr>
                  </w:p>
                  <w:p>
                    <w:pPr>
                      <w:spacing w:before="0"/>
                      <w:ind w:left="0" w:right="23" w:firstLine="0"/>
                      <w:jc w:val="right"/>
                      <w:rPr>
                        <w:rFonts w:ascii="Arial"/>
                        <w:sz w:val="11"/>
                      </w:rPr>
                    </w:pPr>
                    <w:r>
                      <w:rPr>
                        <w:rFonts w:ascii="Arial"/>
                        <w:spacing w:val="-1"/>
                        <w:sz w:val="11"/>
                      </w:rPr>
                      <w:t>2250</w:t>
                    </w:r>
                  </w:p>
                  <w:p>
                    <w:pPr>
                      <w:spacing w:line="240" w:lineRule="auto" w:before="1"/>
                      <w:rPr>
                        <w:rFonts w:ascii="Arial"/>
                        <w:sz w:val="11"/>
                      </w:rPr>
                    </w:pPr>
                  </w:p>
                  <w:p>
                    <w:pPr>
                      <w:spacing w:before="0"/>
                      <w:ind w:left="0" w:right="18" w:firstLine="0"/>
                      <w:jc w:val="right"/>
                      <w:rPr>
                        <w:rFonts w:ascii="Arial"/>
                        <w:sz w:val="11"/>
                      </w:rPr>
                    </w:pPr>
                    <w:r>
                      <w:rPr>
                        <w:rFonts w:ascii="Arial"/>
                        <w:spacing w:val="-1"/>
                        <w:sz w:val="11"/>
                      </w:rPr>
                      <w:t>2200</w:t>
                    </w:r>
                  </w:p>
                  <w:p>
                    <w:pPr>
                      <w:spacing w:line="240" w:lineRule="auto" w:before="7"/>
                      <w:rPr>
                        <w:rFonts w:ascii="Arial"/>
                        <w:sz w:val="9"/>
                      </w:rPr>
                    </w:pPr>
                  </w:p>
                  <w:p>
                    <w:pPr>
                      <w:spacing w:before="1"/>
                      <w:ind w:left="0" w:right="18" w:firstLine="0"/>
                      <w:jc w:val="right"/>
                      <w:rPr>
                        <w:rFonts w:ascii="Arial"/>
                        <w:sz w:val="11"/>
                      </w:rPr>
                    </w:pPr>
                    <w:r>
                      <w:rPr>
                        <w:rFonts w:ascii="Arial"/>
                        <w:spacing w:val="-1"/>
                        <w:sz w:val="11"/>
                      </w:rPr>
                      <w:t>2150</w:t>
                    </w:r>
                  </w:p>
                  <w:p>
                    <w:pPr>
                      <w:spacing w:line="240" w:lineRule="auto" w:before="6"/>
                      <w:rPr>
                        <w:rFonts w:ascii="Arial"/>
                        <w:sz w:val="12"/>
                      </w:rPr>
                    </w:pPr>
                  </w:p>
                  <w:p>
                    <w:pPr>
                      <w:spacing w:before="0"/>
                      <w:ind w:left="0" w:right="18" w:firstLine="0"/>
                      <w:jc w:val="right"/>
                      <w:rPr>
                        <w:rFonts w:ascii="Arial"/>
                        <w:sz w:val="11"/>
                      </w:rPr>
                    </w:pPr>
                    <w:r>
                      <w:rPr>
                        <w:rFonts w:ascii="Arial"/>
                        <w:spacing w:val="-1"/>
                        <w:sz w:val="11"/>
                      </w:rPr>
                      <w:t>2100</w:t>
                    </w:r>
                  </w:p>
                  <w:p>
                    <w:pPr>
                      <w:spacing w:line="240" w:lineRule="auto" w:before="7"/>
                      <w:rPr>
                        <w:rFonts w:ascii="Arial"/>
                        <w:sz w:val="11"/>
                      </w:rPr>
                    </w:pPr>
                  </w:p>
                  <w:p>
                    <w:pPr>
                      <w:spacing w:before="1"/>
                      <w:ind w:left="0" w:right="23" w:firstLine="0"/>
                      <w:jc w:val="right"/>
                      <w:rPr>
                        <w:rFonts w:ascii="Arial"/>
                        <w:sz w:val="11"/>
                      </w:rPr>
                    </w:pPr>
                    <w:r>
                      <w:rPr>
                        <w:rFonts w:ascii="Arial"/>
                        <w:spacing w:val="-1"/>
                        <w:sz w:val="11"/>
                      </w:rPr>
                      <w:t>2050</w:t>
                    </w:r>
                  </w:p>
                  <w:p>
                    <w:pPr>
                      <w:spacing w:line="240" w:lineRule="auto" w:before="7"/>
                      <w:rPr>
                        <w:rFonts w:ascii="Arial"/>
                        <w:sz w:val="13"/>
                      </w:rPr>
                    </w:pPr>
                  </w:p>
                  <w:p>
                    <w:pPr>
                      <w:spacing w:before="0"/>
                      <w:ind w:left="0" w:right="18" w:firstLine="0"/>
                      <w:jc w:val="right"/>
                      <w:rPr>
                        <w:rFonts w:ascii="Arial"/>
                        <w:sz w:val="11"/>
                      </w:rPr>
                    </w:pPr>
                    <w:r>
                      <w:rPr>
                        <w:rFonts w:ascii="Arial"/>
                        <w:spacing w:val="-1"/>
                        <w:sz w:val="11"/>
                      </w:rPr>
                      <w:t>2000</w:t>
                    </w:r>
                  </w:p>
                  <w:p>
                    <w:pPr>
                      <w:spacing w:line="240" w:lineRule="auto" w:before="1"/>
                      <w:rPr>
                        <w:rFonts w:ascii="Arial"/>
                        <w:sz w:val="14"/>
                      </w:rPr>
                    </w:pPr>
                  </w:p>
                  <w:p>
                    <w:pPr>
                      <w:spacing w:before="0"/>
                      <w:ind w:left="0" w:right="18" w:firstLine="0"/>
                      <w:jc w:val="right"/>
                      <w:rPr>
                        <w:rFonts w:ascii="Arial"/>
                        <w:sz w:val="11"/>
                      </w:rPr>
                    </w:pPr>
                    <w:r>
                      <w:rPr>
                        <w:rFonts w:ascii="Arial"/>
                        <w:spacing w:val="-1"/>
                        <w:sz w:val="11"/>
                      </w:rPr>
                      <w:t>1950</w:t>
                    </w:r>
                  </w:p>
                  <w:p>
                    <w:pPr>
                      <w:spacing w:line="240" w:lineRule="auto" w:before="7"/>
                      <w:rPr>
                        <w:rFonts w:ascii="Arial"/>
                        <w:sz w:val="13"/>
                      </w:rPr>
                    </w:pPr>
                  </w:p>
                  <w:p>
                    <w:pPr>
                      <w:spacing w:before="1"/>
                      <w:ind w:left="0" w:right="18" w:firstLine="0"/>
                      <w:jc w:val="right"/>
                      <w:rPr>
                        <w:rFonts w:ascii="Arial"/>
                        <w:sz w:val="11"/>
                      </w:rPr>
                    </w:pPr>
                    <w:r>
                      <w:rPr>
                        <w:rFonts w:ascii="Arial"/>
                        <w:spacing w:val="-1"/>
                        <w:sz w:val="11"/>
                      </w:rPr>
                      <w:t>1900</w:t>
                    </w:r>
                  </w:p>
                  <w:p>
                    <w:pPr>
                      <w:spacing w:line="240" w:lineRule="auto" w:before="2"/>
                      <w:rPr>
                        <w:rFonts w:ascii="Arial"/>
                        <w:sz w:val="12"/>
                      </w:rPr>
                    </w:pPr>
                  </w:p>
                  <w:p>
                    <w:pPr>
                      <w:spacing w:before="1"/>
                      <w:ind w:left="0" w:right="18" w:firstLine="0"/>
                      <w:jc w:val="right"/>
                      <w:rPr>
                        <w:rFonts w:ascii="Arial"/>
                        <w:sz w:val="11"/>
                      </w:rPr>
                    </w:pPr>
                    <w:r>
                      <w:rPr>
                        <w:rFonts w:ascii="Arial"/>
                        <w:spacing w:val="-1"/>
                        <w:sz w:val="11"/>
                      </w:rPr>
                      <w:t>1850</w:t>
                    </w:r>
                  </w:p>
                  <w:p>
                    <w:pPr>
                      <w:tabs>
                        <w:tab w:pos="4140" w:val="right" w:leader="none"/>
                      </w:tabs>
                      <w:spacing w:line="182" w:lineRule="exact" w:before="129"/>
                      <w:ind w:left="0" w:right="0" w:firstLine="0"/>
                      <w:jc w:val="left"/>
                      <w:rPr>
                        <w:rFonts w:ascii="Arial"/>
                        <w:sz w:val="11"/>
                      </w:rPr>
                    </w:pPr>
                    <w:r>
                      <w:rPr>
                        <w:rFonts w:ascii="Arial"/>
                        <w:sz w:val="14"/>
                      </w:rPr>
                      <w:t>Bird flu scare</w:t>
                      <w:tab/>
                    </w:r>
                    <w:r>
                      <w:rPr>
                        <w:rFonts w:ascii="Arial"/>
                        <w:position w:val="-2"/>
                        <w:sz w:val="11"/>
                      </w:rPr>
                      <w:t>1800</w:t>
                    </w:r>
                  </w:p>
                </w:txbxContent>
              </v:textbox>
              <w10:wrap type="none"/>
            </v:shape>
            <v:shape style="position:absolute;left:1048;top:4138;width:6060;height:396" type="#_x0000_t202" filled="false" stroked="false">
              <v:textbox inset="0,0,0,0">
                <w:txbxContent>
                  <w:p>
                    <w:pPr>
                      <w:tabs>
                        <w:tab w:pos="6039" w:val="right" w:leader="none"/>
                      </w:tabs>
                      <w:spacing w:line="145" w:lineRule="exact" w:before="0"/>
                      <w:ind w:left="0" w:right="0" w:firstLine="0"/>
                      <w:jc w:val="left"/>
                      <w:rPr>
                        <w:rFonts w:ascii="Arial" w:hAnsi="Arial"/>
                        <w:sz w:val="11"/>
                      </w:rPr>
                    </w:pPr>
                    <w:r>
                      <w:rPr>
                        <w:rFonts w:ascii="Arial" w:hAnsi="Arial"/>
                        <w:sz w:val="11"/>
                      </w:rPr>
                      <w:t>05</w:t>
                    </w:r>
                    <w:r>
                      <w:rPr>
                        <w:rFonts w:ascii="Arial" w:hAnsi="Arial"/>
                        <w:spacing w:val="-1"/>
                        <w:sz w:val="11"/>
                      </w:rPr>
                      <w:t> </w:t>
                    </w:r>
                    <w:r>
                      <w:rPr>
                        <w:rFonts w:ascii="Arial" w:hAnsi="Arial"/>
                        <w:sz w:val="11"/>
                      </w:rPr>
                      <w:t>May ’04</w:t>
                      <w:tab/>
                    </w:r>
                    <w:r>
                      <w:rPr>
                        <w:rFonts w:ascii="Arial" w:hAnsi="Arial"/>
                        <w:position w:val="-2"/>
                        <w:sz w:val="11"/>
                      </w:rPr>
                      <w:t>1750</w:t>
                    </w:r>
                  </w:p>
                  <w:p>
                    <w:pPr>
                      <w:tabs>
                        <w:tab w:pos="564" w:val="right" w:leader="none"/>
                      </w:tabs>
                      <w:spacing w:line="115" w:lineRule="exact" w:before="0"/>
                      <w:ind w:left="0" w:right="0" w:firstLine="0"/>
                      <w:jc w:val="left"/>
                      <w:rPr>
                        <w:rFonts w:ascii="Arial"/>
                        <w:sz w:val="11"/>
                      </w:rPr>
                    </w:pPr>
                    <w:r>
                      <w:rPr>
                        <w:rFonts w:ascii="Arial"/>
                        <w:sz w:val="11"/>
                      </w:rPr>
                      <w:t>O</w:t>
                    </w:r>
                    <w:r>
                      <w:rPr>
                        <w:rFonts w:ascii="Arial"/>
                        <w:spacing w:val="20"/>
                        <w:sz w:val="11"/>
                      </w:rPr>
                      <w:t> </w:t>
                    </w:r>
                    <w:r>
                      <w:rPr>
                        <w:rFonts w:ascii="Arial"/>
                        <w:sz w:val="11"/>
                      </w:rPr>
                      <w:t>=</w:t>
                      <w:tab/>
                      <w:t>2435</w:t>
                    </w:r>
                  </w:p>
                  <w:p>
                    <w:pPr>
                      <w:tabs>
                        <w:tab w:pos="6039" w:val="right" w:leader="none"/>
                      </w:tabs>
                      <w:spacing w:before="8"/>
                      <w:ind w:left="0" w:right="0" w:firstLine="0"/>
                      <w:jc w:val="left"/>
                      <w:rPr>
                        <w:rFonts w:ascii="Arial"/>
                        <w:sz w:val="11"/>
                      </w:rPr>
                    </w:pPr>
                    <w:r>
                      <w:rPr>
                        <w:rFonts w:ascii="Arial"/>
                        <w:sz w:val="11"/>
                      </w:rPr>
                      <w:t>H</w:t>
                    </w:r>
                    <w:r>
                      <w:rPr>
                        <w:rFonts w:ascii="Arial"/>
                        <w:spacing w:val="26"/>
                        <w:sz w:val="11"/>
                      </w:rPr>
                      <w:t> </w:t>
                    </w:r>
                    <w:r>
                      <w:rPr>
                        <w:rFonts w:ascii="Arial"/>
                        <w:sz w:val="11"/>
                      </w:rPr>
                      <w:t>=</w:t>
                    </w:r>
                    <w:r>
                      <w:rPr>
                        <w:rFonts w:ascii="Arial"/>
                        <w:spacing w:val="25"/>
                        <w:sz w:val="11"/>
                      </w:rPr>
                      <w:t> </w:t>
                    </w:r>
                    <w:r>
                      <w:rPr>
                        <w:rFonts w:ascii="Arial"/>
                        <w:sz w:val="11"/>
                      </w:rPr>
                      <w:t>2460</w:t>
                      <w:tab/>
                      <w:t>1700</w:t>
                    </w:r>
                  </w:p>
                </w:txbxContent>
              </v:textbox>
              <w10:wrap type="none"/>
            </v:shape>
            <v:shape style="position:absolute;left:2129;top:4697;width:46;height:105" type="#_x0000_t202" filled="false" stroked="false">
              <v:textbox inset="0,0,0,0">
                <w:txbxContent>
                  <w:p>
                    <w:pPr>
                      <w:spacing w:line="103" w:lineRule="exact" w:before="0"/>
                      <w:ind w:left="0" w:right="0" w:firstLine="0"/>
                      <w:jc w:val="left"/>
                      <w:rPr>
                        <w:rFonts w:ascii="Arial"/>
                        <w:sz w:val="9"/>
                      </w:rPr>
                    </w:pPr>
                    <w:r>
                      <w:rPr>
                        <w:rFonts w:ascii="Arial"/>
                        <w:w w:val="100"/>
                        <w:sz w:val="9"/>
                      </w:rPr>
                      <w:t>.</w:t>
                    </w:r>
                  </w:p>
                </w:txbxContent>
              </v:textbox>
              <w10:wrap type="none"/>
            </v:shape>
            <v:shape style="position:absolute;left:3898;top:4697;width:46;height:105" type="#_x0000_t202" filled="false" stroked="false">
              <v:textbox inset="0,0,0,0">
                <w:txbxContent>
                  <w:p>
                    <w:pPr>
                      <w:spacing w:line="103" w:lineRule="exact" w:before="0"/>
                      <w:ind w:left="0" w:right="0" w:firstLine="0"/>
                      <w:jc w:val="left"/>
                      <w:rPr>
                        <w:rFonts w:ascii="Arial"/>
                        <w:sz w:val="9"/>
                      </w:rPr>
                    </w:pPr>
                    <w:r>
                      <w:rPr>
                        <w:rFonts w:ascii="Arial"/>
                        <w:w w:val="100"/>
                        <w:sz w:val="9"/>
                      </w:rPr>
                      <w:t>.</w:t>
                    </w:r>
                  </w:p>
                </w:txbxContent>
              </v:textbox>
              <w10:wrap type="none"/>
            </v:shape>
            <v:shape style="position:absolute;left:4692;top:4697;width:46;height:105" type="#_x0000_t202" filled="false" stroked="false">
              <v:textbox inset="0,0,0,0">
                <w:txbxContent>
                  <w:p>
                    <w:pPr>
                      <w:spacing w:line="103" w:lineRule="exact" w:before="0"/>
                      <w:ind w:left="0" w:right="0" w:firstLine="0"/>
                      <w:jc w:val="left"/>
                      <w:rPr>
                        <w:rFonts w:ascii="Arial"/>
                        <w:sz w:val="9"/>
                      </w:rPr>
                    </w:pPr>
                    <w:r>
                      <w:rPr>
                        <w:rFonts w:ascii="Arial"/>
                        <w:w w:val="100"/>
                        <w:sz w:val="9"/>
                      </w:rPr>
                      <w:t>.</w:t>
                    </w:r>
                  </w:p>
                </w:txbxContent>
              </v:textbox>
              <w10:wrap type="none"/>
            </v:shape>
            <v:shape style="position:absolute;left:5661;top:4697;width:46;height:105" type="#_x0000_t202" filled="false" stroked="false">
              <v:textbox inset="0,0,0,0">
                <w:txbxContent>
                  <w:p>
                    <w:pPr>
                      <w:spacing w:line="103" w:lineRule="exact" w:before="0"/>
                      <w:ind w:left="0" w:right="0" w:firstLine="0"/>
                      <w:jc w:val="left"/>
                      <w:rPr>
                        <w:rFonts w:ascii="Arial"/>
                        <w:sz w:val="9"/>
                      </w:rPr>
                    </w:pPr>
                    <w:r>
                      <w:rPr>
                        <w:rFonts w:ascii="Arial"/>
                        <w:w w:val="100"/>
                        <w:sz w:val="9"/>
                      </w:rPr>
                      <w:t>.</w:t>
                    </w:r>
                  </w:p>
                </w:txbxContent>
              </v:textbox>
              <w10:wrap type="none"/>
            </v:shape>
            <v:shape style="position:absolute;left:1030;top:4601;width:613;height:203" type="#_x0000_t202" filled="true" fillcolor="#ffffff" stroked="false">
              <v:textbox inset="0,0,0,0">
                <w:txbxContent>
                  <w:p>
                    <w:pPr>
                      <w:spacing w:line="62" w:lineRule="exact" w:before="0"/>
                      <w:ind w:left="18" w:right="0" w:firstLine="0"/>
                      <w:jc w:val="left"/>
                      <w:rPr>
                        <w:rFonts w:ascii="Arial"/>
                        <w:sz w:val="11"/>
                      </w:rPr>
                    </w:pPr>
                    <w:r>
                      <w:rPr>
                        <w:rFonts w:ascii="Arial"/>
                        <w:sz w:val="11"/>
                      </w:rPr>
                      <w:t>L   =  </w:t>
                    </w:r>
                    <w:r>
                      <w:rPr>
                        <w:rFonts w:ascii="Arial"/>
                        <w:spacing w:val="10"/>
                        <w:sz w:val="11"/>
                      </w:rPr>
                      <w:t> </w:t>
                    </w:r>
                    <w:r>
                      <w:rPr>
                        <w:rFonts w:ascii="Arial"/>
                        <w:sz w:val="11"/>
                      </w:rPr>
                      <w:t>2420</w:t>
                    </w:r>
                  </w:p>
                  <w:p>
                    <w:pPr>
                      <w:spacing w:before="6"/>
                      <w:ind w:left="18" w:right="0" w:firstLine="0"/>
                      <w:jc w:val="left"/>
                      <w:rPr>
                        <w:rFonts w:ascii="Arial"/>
                        <w:sz w:val="11"/>
                      </w:rPr>
                    </w:pPr>
                    <w:r>
                      <w:rPr>
                        <w:rFonts w:ascii="Arial"/>
                        <w:sz w:val="11"/>
                      </w:rPr>
                      <w:t>C  =  </w:t>
                    </w:r>
                    <w:r>
                      <w:rPr>
                        <w:rFonts w:ascii="Arial"/>
                        <w:spacing w:val="23"/>
                        <w:sz w:val="11"/>
                      </w:rPr>
                      <w:t> </w:t>
                    </w:r>
                    <w:r>
                      <w:rPr>
                        <w:rFonts w:ascii="Arial"/>
                        <w:sz w:val="11"/>
                      </w:rPr>
                      <w:t>2460</w:t>
                    </w:r>
                  </w:p>
                </w:txbxContent>
              </v:textbox>
              <v:fill type="solid"/>
              <w10:wrap type="none"/>
            </v:shape>
            <w10:wrap type="none"/>
          </v:group>
        </w:pict>
      </w:r>
      <w:r>
        <w:rPr/>
        <w:pict>
          <v:shape style="position:absolute;margin-left:83.444504pt;margin-top:37.325245pt;width:1.6pt;height:3.2pt;mso-position-horizontal-relative:page;mso-position-vertical-relative:paragraph;z-index:15766528;rotation:180" type="#_x0000_t136" fillcolor="#000000" stroked="f">
            <o:extrusion v:ext="view" autorotationcenter="t"/>
            <v:textpath style="font-family:&quot;Arial&quot;;font-size:3pt;v-text-kern:t;mso-text-shadow:auto" string="v"/>
            <w10:wrap type="none"/>
          </v:shape>
        </w:pict>
      </w:r>
      <w:r>
        <w:rPr>
          <w:rFonts w:ascii="Arial" w:hAnsi="Arial"/>
          <w:w w:val="105"/>
          <w:sz w:val="12"/>
        </w:rPr>
        <w:t>SMZ4 – Soybean Meal-Day Pit, Dec. ’04, Daily</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
        <w:rPr>
          <w:rFonts w:ascii="Arial"/>
          <w:sz w:val="19"/>
        </w:rPr>
      </w:pPr>
    </w:p>
    <w:p>
      <w:pPr>
        <w:spacing w:before="0"/>
        <w:ind w:left="435" w:right="0" w:firstLine="0"/>
        <w:jc w:val="left"/>
        <w:rPr>
          <w:rFonts w:ascii="Trebuchet MS"/>
          <w:sz w:val="18"/>
        </w:rPr>
      </w:pPr>
      <w:r>
        <w:rPr>
          <w:rFonts w:ascii="Trebuchet MS"/>
          <w:w w:val="110"/>
          <w:sz w:val="18"/>
        </w:rPr>
        <w:t>Arrow shows the price dip.</w:t>
      </w:r>
    </w:p>
    <w:p>
      <w:pPr>
        <w:pStyle w:val="BodyText"/>
        <w:rPr>
          <w:rFonts w:ascii="Trebuchet MS"/>
          <w:sz w:val="20"/>
        </w:rPr>
      </w:pPr>
    </w:p>
    <w:p>
      <w:pPr>
        <w:pStyle w:val="BodyText"/>
        <w:rPr>
          <w:rFonts w:ascii="Trebuchet MS"/>
          <w:sz w:val="20"/>
        </w:rPr>
      </w:pPr>
    </w:p>
    <w:p>
      <w:pPr>
        <w:pStyle w:val="BodyText"/>
        <w:spacing w:before="11"/>
        <w:rPr>
          <w:rFonts w:ascii="Trebuchet MS"/>
        </w:rPr>
      </w:pPr>
    </w:p>
    <w:p>
      <w:pPr>
        <w:pStyle w:val="BodyText"/>
        <w:spacing w:line="206" w:lineRule="auto"/>
        <w:ind w:left="149" w:right="126" w:firstLine="480"/>
        <w:jc w:val="both"/>
      </w:pPr>
      <w:r>
        <w:rPr/>
        <w:t>An option seller could have sold put premium as much as 400 points out of the money on the day before the bird ﬂu correction and been little effected by the drop. He still played the trend and the long-term fundamental. The timing of his trade, however, was insigniﬁcant.</w:t>
      </w:r>
    </w:p>
    <w:p>
      <w:pPr>
        <w:pStyle w:val="BodyText"/>
        <w:spacing w:before="1"/>
        <w:rPr>
          <w:sz w:val="26"/>
        </w:rPr>
      </w:pPr>
    </w:p>
    <w:p>
      <w:pPr>
        <w:pStyle w:val="Heading4"/>
        <w:ind w:left="149"/>
      </w:pPr>
      <w:r>
        <w:rPr>
          <w:w w:val="80"/>
        </w:rPr>
        <w:t>BENEFIT 6: DEFINABLE RISK CONTROL</w:t>
      </w:r>
    </w:p>
    <w:p>
      <w:pPr>
        <w:pStyle w:val="BodyText"/>
        <w:spacing w:line="206" w:lineRule="auto" w:before="122"/>
        <w:ind w:left="149" w:right="126"/>
        <w:jc w:val="both"/>
      </w:pPr>
      <w:r>
        <w:rPr/>
        <w:t>Regardless of the label of unlimited risk in selling short options, option</w:t>
      </w:r>
      <w:r>
        <w:rPr>
          <w:spacing w:val="-8"/>
        </w:rPr>
        <w:t> </w:t>
      </w:r>
      <w:r>
        <w:rPr/>
        <w:t>selling</w:t>
      </w:r>
      <w:r>
        <w:rPr>
          <w:spacing w:val="-8"/>
        </w:rPr>
        <w:t> </w:t>
      </w:r>
      <w:r>
        <w:rPr/>
        <w:t>risk</w:t>
      </w:r>
      <w:r>
        <w:rPr>
          <w:spacing w:val="-8"/>
        </w:rPr>
        <w:t> </w:t>
      </w:r>
      <w:r>
        <w:rPr/>
        <w:t>can</w:t>
      </w:r>
      <w:r>
        <w:rPr>
          <w:spacing w:val="-8"/>
        </w:rPr>
        <w:t> </w:t>
      </w:r>
      <w:r>
        <w:rPr/>
        <w:t>be</w:t>
      </w:r>
      <w:r>
        <w:rPr>
          <w:spacing w:val="-7"/>
        </w:rPr>
        <w:t> </w:t>
      </w:r>
      <w:r>
        <w:rPr/>
        <w:t>just</w:t>
      </w:r>
      <w:r>
        <w:rPr>
          <w:spacing w:val="-8"/>
        </w:rPr>
        <w:t> </w:t>
      </w:r>
      <w:r>
        <w:rPr/>
        <w:t>as</w:t>
      </w:r>
      <w:r>
        <w:rPr>
          <w:spacing w:val="-8"/>
        </w:rPr>
        <w:t> </w:t>
      </w:r>
      <w:r>
        <w:rPr/>
        <w:t>deﬁnable</w:t>
      </w:r>
      <w:r>
        <w:rPr>
          <w:spacing w:val="-8"/>
        </w:rPr>
        <w:t> </w:t>
      </w:r>
      <w:r>
        <w:rPr/>
        <w:t>and</w:t>
      </w:r>
      <w:r>
        <w:rPr>
          <w:spacing w:val="-8"/>
        </w:rPr>
        <w:t> </w:t>
      </w:r>
      <w:r>
        <w:rPr/>
        <w:t>controlled</w:t>
      </w:r>
      <w:r>
        <w:rPr>
          <w:spacing w:val="-7"/>
        </w:rPr>
        <w:t> </w:t>
      </w:r>
      <w:r>
        <w:rPr/>
        <w:t>as</w:t>
      </w:r>
      <w:r>
        <w:rPr>
          <w:spacing w:val="-8"/>
        </w:rPr>
        <w:t> </w:t>
      </w:r>
      <w:r>
        <w:rPr/>
        <w:t>any</w:t>
      </w:r>
      <w:r>
        <w:rPr>
          <w:spacing w:val="-8"/>
        </w:rPr>
        <w:t> </w:t>
      </w:r>
      <w:r>
        <w:rPr/>
        <w:t>other type of futures or stock trading risk. This is mentioned here only as a beneﬁt so that traders will know that they can control their risks. The subject</w:t>
      </w:r>
      <w:r>
        <w:rPr>
          <w:spacing w:val="-10"/>
        </w:rPr>
        <w:t> </w:t>
      </w:r>
      <w:r>
        <w:rPr/>
        <w:t>of</w:t>
      </w:r>
      <w:r>
        <w:rPr>
          <w:spacing w:val="-9"/>
        </w:rPr>
        <w:t> </w:t>
      </w:r>
      <w:r>
        <w:rPr/>
        <w:t>risk,</w:t>
      </w:r>
      <w:r>
        <w:rPr>
          <w:spacing w:val="-9"/>
        </w:rPr>
        <w:t> </w:t>
      </w:r>
      <w:r>
        <w:rPr>
          <w:spacing w:val="-3"/>
        </w:rPr>
        <w:t>however,</w:t>
      </w:r>
      <w:r>
        <w:rPr>
          <w:spacing w:val="-9"/>
        </w:rPr>
        <w:t> </w:t>
      </w:r>
      <w:r>
        <w:rPr/>
        <w:t>is</w:t>
      </w:r>
      <w:r>
        <w:rPr>
          <w:spacing w:val="-9"/>
        </w:rPr>
        <w:t> </w:t>
      </w:r>
      <w:r>
        <w:rPr/>
        <w:t>signiﬁcant</w:t>
      </w:r>
      <w:r>
        <w:rPr>
          <w:spacing w:val="-10"/>
        </w:rPr>
        <w:t> </w:t>
      </w:r>
      <w:r>
        <w:rPr/>
        <w:t>and</w:t>
      </w:r>
      <w:r>
        <w:rPr>
          <w:spacing w:val="-9"/>
        </w:rPr>
        <w:t> </w:t>
      </w:r>
      <w:r>
        <w:rPr/>
        <w:t>therefore</w:t>
      </w:r>
      <w:r>
        <w:rPr>
          <w:spacing w:val="-9"/>
        </w:rPr>
        <w:t> </w:t>
      </w:r>
      <w:r>
        <w:rPr/>
        <w:t>will</w:t>
      </w:r>
      <w:r>
        <w:rPr>
          <w:spacing w:val="-9"/>
        </w:rPr>
        <w:t> </w:t>
      </w:r>
      <w:r>
        <w:rPr/>
        <w:t>be</w:t>
      </w:r>
      <w:r>
        <w:rPr>
          <w:spacing w:val="-9"/>
        </w:rPr>
        <w:t> </w:t>
      </w:r>
      <w:r>
        <w:rPr/>
        <w:t>covered</w:t>
      </w:r>
      <w:r>
        <w:rPr>
          <w:spacing w:val="-10"/>
        </w:rPr>
        <w:t> </w:t>
      </w:r>
      <w:r>
        <w:rPr/>
        <w:t>in its own full chapter (see Chapter</w:t>
      </w:r>
      <w:r>
        <w:rPr>
          <w:spacing w:val="-9"/>
        </w:rPr>
        <w:t> </w:t>
      </w:r>
      <w:r>
        <w:rPr/>
        <w:t>9).</w:t>
      </w:r>
    </w:p>
    <w:p>
      <w:pPr>
        <w:spacing w:after="0" w:line="206" w:lineRule="auto"/>
        <w:jc w:val="both"/>
        <w:sectPr>
          <w:pgSz w:w="8180" w:h="12980"/>
          <w:pgMar w:header="692" w:footer="0" w:top="900" w:bottom="280" w:left="580" w:right="600"/>
        </w:sectPr>
      </w:pPr>
    </w:p>
    <w:p>
      <w:pPr>
        <w:pStyle w:val="BodyText"/>
        <w:spacing w:before="9"/>
        <w:rPr>
          <w:sz w:val="18"/>
        </w:rPr>
      </w:pPr>
    </w:p>
    <w:p>
      <w:pPr>
        <w:pStyle w:val="Heading4"/>
        <w:spacing w:before="91"/>
        <w:ind w:left="153"/>
      </w:pPr>
      <w:bookmarkStart w:name="_bookmark11" w:id="16"/>
      <w:bookmarkEnd w:id="16"/>
      <w:r>
        <w:rPr>
          <w:b w:val="0"/>
        </w:rPr>
      </w:r>
      <w:r>
        <w:rPr>
          <w:w w:val="85"/>
        </w:rPr>
        <w:t>DRAWBACKS OF SELLING OPTIONS</w:t>
      </w:r>
    </w:p>
    <w:p>
      <w:pPr>
        <w:pStyle w:val="BodyText"/>
        <w:spacing w:line="206" w:lineRule="auto" w:before="122"/>
        <w:ind w:left="153" w:right="123"/>
        <w:jc w:val="both"/>
      </w:pPr>
      <w:r>
        <w:rPr/>
        <w:t>Now that we have covered the many beneﬁts of option selling, a potential option seller must also be familiar with the drawbacks of selling premium. While it is our biased opinion that these drawbacks are dwarfed by the potential beneﬁts, we will cover them here in order to present a balanced view.</w:t>
      </w:r>
    </w:p>
    <w:p>
      <w:pPr>
        <w:pStyle w:val="ListParagraph"/>
        <w:numPr>
          <w:ilvl w:val="0"/>
          <w:numId w:val="3"/>
        </w:numPr>
        <w:tabs>
          <w:tab w:pos="914" w:val="left" w:leader="none"/>
        </w:tabs>
        <w:spacing w:line="206" w:lineRule="auto" w:before="104" w:after="0"/>
        <w:ind w:left="913" w:right="193" w:hanging="281"/>
        <w:jc w:val="left"/>
        <w:rPr>
          <w:sz w:val="22"/>
        </w:rPr>
      </w:pPr>
      <w:r>
        <w:rPr>
          <w:i/>
          <w:sz w:val="22"/>
        </w:rPr>
        <w:t>Unlimited risk. </w:t>
      </w:r>
      <w:r>
        <w:rPr>
          <w:sz w:val="22"/>
        </w:rPr>
        <w:t>While we have already addressed the term </w:t>
      </w:r>
      <w:r>
        <w:rPr>
          <w:i/>
          <w:sz w:val="22"/>
        </w:rPr>
        <w:t>unlimited </w:t>
      </w:r>
      <w:r>
        <w:rPr>
          <w:sz w:val="22"/>
        </w:rPr>
        <w:t>and its misunderstandings, anyone considering selling option premium in a portfolio, especially a futures portfolio, should be aware that there always exists the potential for a move against one’s position that could cause the investor to experience drawdowns. While spreading or writing covered positions can place maximum limits on these risks, such moves also can cut into proﬁts received from a trade. In addition, the maximum risk on some covered positions is often still large in comparison with the premium being netted on the trade. While there are many ways to reduce this risk </w:t>
      </w:r>
      <w:r>
        <w:rPr>
          <w:spacing w:val="-3"/>
          <w:sz w:val="22"/>
        </w:rPr>
        <w:t>substantially, </w:t>
      </w:r>
      <w:r>
        <w:rPr>
          <w:sz w:val="22"/>
        </w:rPr>
        <w:t>one must always be aware that it exists. Nonetheless, selling options on futures, even naked, entails no more risk than trading the futures contract itself, nor does selling options on stocks contain any more exposure than does trading the underlying</w:t>
      </w:r>
      <w:r>
        <w:rPr>
          <w:spacing w:val="-22"/>
          <w:sz w:val="22"/>
        </w:rPr>
        <w:t> </w:t>
      </w:r>
      <w:r>
        <w:rPr>
          <w:spacing w:val="-5"/>
          <w:sz w:val="22"/>
        </w:rPr>
        <w:t>equity.</w:t>
      </w:r>
    </w:p>
    <w:p>
      <w:pPr>
        <w:pStyle w:val="ListParagraph"/>
        <w:numPr>
          <w:ilvl w:val="0"/>
          <w:numId w:val="3"/>
        </w:numPr>
        <w:tabs>
          <w:tab w:pos="914" w:val="left" w:leader="none"/>
        </w:tabs>
        <w:spacing w:line="206" w:lineRule="auto" w:before="20" w:after="0"/>
        <w:ind w:left="913" w:right="140" w:hanging="281"/>
        <w:jc w:val="left"/>
        <w:rPr>
          <w:sz w:val="22"/>
        </w:rPr>
      </w:pPr>
      <w:r>
        <w:rPr>
          <w:i/>
          <w:sz w:val="22"/>
        </w:rPr>
        <w:t>Limited proﬁt potential. </w:t>
      </w:r>
      <w:r>
        <w:rPr>
          <w:sz w:val="22"/>
        </w:rPr>
        <w:t>In selling option premium, your proﬁt potential is limited to the premium you collect when you sell the option. No matter how far the market moves in your favor (away from your strike price), your potential proﬁt remains</w:t>
      </w:r>
      <w:r>
        <w:rPr>
          <w:spacing w:val="-5"/>
          <w:sz w:val="22"/>
        </w:rPr>
        <w:t> </w:t>
      </w:r>
      <w:r>
        <w:rPr>
          <w:sz w:val="22"/>
        </w:rPr>
        <w:t>the</w:t>
      </w:r>
      <w:r>
        <w:rPr>
          <w:spacing w:val="-5"/>
          <w:sz w:val="22"/>
        </w:rPr>
        <w:t> </w:t>
      </w:r>
      <w:r>
        <w:rPr>
          <w:sz w:val="22"/>
        </w:rPr>
        <w:t>same.</w:t>
      </w:r>
      <w:r>
        <w:rPr>
          <w:spacing w:val="-5"/>
          <w:sz w:val="22"/>
        </w:rPr>
        <w:t> </w:t>
      </w:r>
      <w:r>
        <w:rPr>
          <w:sz w:val="22"/>
        </w:rPr>
        <w:t>It</w:t>
      </w:r>
      <w:r>
        <w:rPr>
          <w:spacing w:val="-5"/>
          <w:sz w:val="22"/>
        </w:rPr>
        <w:t> </w:t>
      </w:r>
      <w:r>
        <w:rPr>
          <w:sz w:val="22"/>
        </w:rPr>
        <w:t>is</w:t>
      </w:r>
      <w:r>
        <w:rPr>
          <w:spacing w:val="-5"/>
          <w:sz w:val="22"/>
        </w:rPr>
        <w:t> </w:t>
      </w:r>
      <w:r>
        <w:rPr>
          <w:sz w:val="22"/>
        </w:rPr>
        <w:t>for</w:t>
      </w:r>
      <w:r>
        <w:rPr>
          <w:spacing w:val="-5"/>
          <w:sz w:val="22"/>
        </w:rPr>
        <w:t> </w:t>
      </w:r>
      <w:r>
        <w:rPr>
          <w:sz w:val="22"/>
        </w:rPr>
        <w:t>this</w:t>
      </w:r>
      <w:r>
        <w:rPr>
          <w:spacing w:val="-5"/>
          <w:sz w:val="22"/>
        </w:rPr>
        <w:t> </w:t>
      </w:r>
      <w:r>
        <w:rPr>
          <w:sz w:val="22"/>
        </w:rPr>
        <w:t>reason</w:t>
      </w:r>
      <w:r>
        <w:rPr>
          <w:spacing w:val="-5"/>
          <w:sz w:val="22"/>
        </w:rPr>
        <w:t> </w:t>
      </w:r>
      <w:r>
        <w:rPr>
          <w:sz w:val="22"/>
        </w:rPr>
        <w:t>that</w:t>
      </w:r>
      <w:r>
        <w:rPr>
          <w:spacing w:val="-5"/>
          <w:sz w:val="22"/>
        </w:rPr>
        <w:t> </w:t>
      </w:r>
      <w:r>
        <w:rPr>
          <w:sz w:val="22"/>
        </w:rPr>
        <w:t>traders</w:t>
      </w:r>
      <w:r>
        <w:rPr>
          <w:spacing w:val="-5"/>
          <w:sz w:val="22"/>
        </w:rPr>
        <w:t> </w:t>
      </w:r>
      <w:r>
        <w:rPr>
          <w:sz w:val="22"/>
        </w:rPr>
        <w:t>chasing</w:t>
      </w:r>
      <w:r>
        <w:rPr>
          <w:spacing w:val="-5"/>
          <w:sz w:val="22"/>
        </w:rPr>
        <w:t> </w:t>
      </w:r>
      <w:r>
        <w:rPr>
          <w:sz w:val="22"/>
        </w:rPr>
        <w:t>the “big score” and trading the market for the adrenaline</w:t>
      </w:r>
      <w:r>
        <w:rPr>
          <w:spacing w:val="-37"/>
          <w:sz w:val="22"/>
        </w:rPr>
        <w:t> </w:t>
      </w:r>
      <w:r>
        <w:rPr>
          <w:sz w:val="22"/>
        </w:rPr>
        <w:t>rush</w:t>
      </w:r>
    </w:p>
    <w:p>
      <w:pPr>
        <w:pStyle w:val="BodyText"/>
        <w:spacing w:line="206" w:lineRule="auto"/>
        <w:ind w:left="913" w:right="337"/>
      </w:pPr>
      <w:r>
        <w:rPr/>
        <w:t>(a considerable percentage of small speculators) generally are not attracted to the concept of option writing. To use a baseball analogy, an option writer is an investor who is willing to give up his chance of hitting a home run in favor of consistently hitting singles over and over again.</w:t>
      </w:r>
    </w:p>
    <w:p>
      <w:pPr>
        <w:pStyle w:val="ListParagraph"/>
        <w:numPr>
          <w:ilvl w:val="0"/>
          <w:numId w:val="3"/>
        </w:numPr>
        <w:tabs>
          <w:tab w:pos="914" w:val="left" w:leader="none"/>
        </w:tabs>
        <w:spacing w:line="206" w:lineRule="auto" w:before="26" w:after="0"/>
        <w:ind w:left="913" w:right="134" w:hanging="281"/>
        <w:jc w:val="left"/>
        <w:rPr>
          <w:sz w:val="22"/>
        </w:rPr>
      </w:pPr>
      <w:r>
        <w:rPr>
          <w:i/>
          <w:sz w:val="22"/>
        </w:rPr>
        <w:t>Potential scorn or ignorance of brokers or investment professionals. </w:t>
      </w:r>
      <w:r>
        <w:rPr>
          <w:sz w:val="22"/>
        </w:rPr>
        <w:t>As stated </w:t>
      </w:r>
      <w:r>
        <w:rPr>
          <w:spacing w:val="-3"/>
          <w:sz w:val="22"/>
        </w:rPr>
        <w:t>earlier, </w:t>
      </w:r>
      <w:r>
        <w:rPr>
          <w:sz w:val="22"/>
        </w:rPr>
        <w:t>many brokers, advisors, and entire ﬁrms are either hesitant to write option premium for fear of risk, a general lack of understanding of how to employ an option selling strategy </w:t>
      </w:r>
      <w:r>
        <w:rPr>
          <w:spacing w:val="-4"/>
          <w:sz w:val="22"/>
        </w:rPr>
        <w:t>effectively, </w:t>
      </w:r>
      <w:r>
        <w:rPr>
          <w:sz w:val="22"/>
        </w:rPr>
        <w:t>or both. This sometimes can mean higher</w:t>
      </w:r>
      <w:r>
        <w:rPr>
          <w:spacing w:val="-8"/>
          <w:sz w:val="22"/>
        </w:rPr>
        <w:t> </w:t>
      </w:r>
      <w:r>
        <w:rPr>
          <w:sz w:val="22"/>
        </w:rPr>
        <w:t>margin</w:t>
      </w:r>
      <w:r>
        <w:rPr>
          <w:spacing w:val="-8"/>
          <w:sz w:val="22"/>
        </w:rPr>
        <w:t> </w:t>
      </w:r>
      <w:r>
        <w:rPr>
          <w:sz w:val="22"/>
        </w:rPr>
        <w:t>or</w:t>
      </w:r>
      <w:r>
        <w:rPr>
          <w:spacing w:val="-8"/>
          <w:sz w:val="22"/>
        </w:rPr>
        <w:t> </w:t>
      </w:r>
      <w:r>
        <w:rPr>
          <w:sz w:val="22"/>
        </w:rPr>
        <w:t>account</w:t>
      </w:r>
      <w:r>
        <w:rPr>
          <w:spacing w:val="-8"/>
          <w:sz w:val="22"/>
        </w:rPr>
        <w:t> </w:t>
      </w:r>
      <w:r>
        <w:rPr>
          <w:sz w:val="22"/>
        </w:rPr>
        <w:t>requirements</w:t>
      </w:r>
      <w:r>
        <w:rPr>
          <w:spacing w:val="-7"/>
          <w:sz w:val="22"/>
        </w:rPr>
        <w:t> </w:t>
      </w:r>
      <w:r>
        <w:rPr>
          <w:sz w:val="22"/>
        </w:rPr>
        <w:t>for</w:t>
      </w:r>
      <w:r>
        <w:rPr>
          <w:spacing w:val="-8"/>
          <w:sz w:val="22"/>
        </w:rPr>
        <w:t> </w:t>
      </w:r>
      <w:r>
        <w:rPr>
          <w:sz w:val="22"/>
        </w:rPr>
        <w:t>investors</w:t>
      </w:r>
      <w:r>
        <w:rPr>
          <w:spacing w:val="-8"/>
          <w:sz w:val="22"/>
        </w:rPr>
        <w:t> </w:t>
      </w:r>
      <w:r>
        <w:rPr>
          <w:sz w:val="22"/>
        </w:rPr>
        <w:t>wanting to sell options in their account. </w:t>
      </w:r>
      <w:r>
        <w:rPr>
          <w:spacing w:val="-8"/>
          <w:sz w:val="22"/>
        </w:rPr>
        <w:t>You </w:t>
      </w:r>
      <w:r>
        <w:rPr>
          <w:sz w:val="22"/>
        </w:rPr>
        <w:t>may have to do a</w:t>
      </w:r>
      <w:r>
        <w:rPr>
          <w:spacing w:val="-29"/>
          <w:sz w:val="22"/>
        </w:rPr>
        <w:t> </w:t>
      </w:r>
      <w:r>
        <w:rPr>
          <w:sz w:val="22"/>
        </w:rPr>
        <w:t>little</w:t>
      </w:r>
    </w:p>
    <w:p>
      <w:pPr>
        <w:spacing w:after="0" w:line="206" w:lineRule="auto"/>
        <w:jc w:val="left"/>
        <w:rPr>
          <w:sz w:val="22"/>
        </w:rPr>
        <w:sectPr>
          <w:pgSz w:w="8180" w:h="12980"/>
          <w:pgMar w:header="692" w:footer="0" w:top="900" w:bottom="280" w:left="576" w:right="603"/>
        </w:sectPr>
      </w:pPr>
    </w:p>
    <w:p>
      <w:pPr>
        <w:pStyle w:val="BodyText"/>
        <w:spacing w:before="12"/>
        <w:rPr>
          <w:sz w:val="19"/>
        </w:rPr>
      </w:pPr>
    </w:p>
    <w:p>
      <w:pPr>
        <w:pStyle w:val="BodyText"/>
        <w:spacing w:line="206" w:lineRule="auto" w:before="96"/>
        <w:ind w:left="909"/>
      </w:pPr>
      <w:r>
        <w:rPr/>
        <w:t>work before ﬁnding a good broker who is qualiﬁed to assist you in selling options properly. We feel that this is so important that there is an entire chapter dedicated to this subject (see Chapter 15). In the meantime, just remember that poor advice is often worse than no advice at all.</w:t>
      </w:r>
    </w:p>
    <w:p>
      <w:pPr>
        <w:pStyle w:val="BodyText"/>
        <w:spacing w:before="2"/>
        <w:rPr>
          <w:sz w:val="30"/>
        </w:rPr>
      </w:pPr>
    </w:p>
    <w:p>
      <w:pPr>
        <w:pStyle w:val="Heading4"/>
        <w:spacing w:line="213" w:lineRule="auto"/>
        <w:ind w:left="149" w:right="1408"/>
        <w:jc w:val="left"/>
      </w:pPr>
      <w:r>
        <w:rPr>
          <w:w w:val="75"/>
        </w:rPr>
        <w:t>SELLING</w:t>
      </w:r>
      <w:r>
        <w:rPr>
          <w:spacing w:val="-38"/>
          <w:w w:val="75"/>
        </w:rPr>
        <w:t> </w:t>
      </w:r>
      <w:r>
        <w:rPr>
          <w:w w:val="75"/>
        </w:rPr>
        <w:t>OPTIONS</w:t>
      </w:r>
      <w:r>
        <w:rPr>
          <w:spacing w:val="-37"/>
          <w:w w:val="75"/>
        </w:rPr>
        <w:t> </w:t>
      </w:r>
      <w:r>
        <w:rPr>
          <w:w w:val="75"/>
        </w:rPr>
        <w:t>AND</w:t>
      </w:r>
      <w:r>
        <w:rPr>
          <w:spacing w:val="-37"/>
          <w:w w:val="75"/>
        </w:rPr>
        <w:t> </w:t>
      </w:r>
      <w:r>
        <w:rPr>
          <w:spacing w:val="-3"/>
          <w:w w:val="75"/>
        </w:rPr>
        <w:t>CATCHING</w:t>
      </w:r>
      <w:r>
        <w:rPr>
          <w:spacing w:val="-37"/>
          <w:w w:val="75"/>
        </w:rPr>
        <w:t> </w:t>
      </w:r>
      <w:r>
        <w:rPr>
          <w:spacing w:val="-3"/>
          <w:w w:val="75"/>
        </w:rPr>
        <w:t>CATFISH:</w:t>
      </w:r>
      <w:r>
        <w:rPr>
          <w:spacing w:val="-38"/>
          <w:w w:val="75"/>
        </w:rPr>
        <w:t> </w:t>
      </w:r>
      <w:r>
        <w:rPr>
          <w:w w:val="75"/>
        </w:rPr>
        <w:t>THE</w:t>
      </w:r>
      <w:r>
        <w:rPr>
          <w:spacing w:val="-37"/>
          <w:w w:val="75"/>
        </w:rPr>
        <w:t> </w:t>
      </w:r>
      <w:r>
        <w:rPr>
          <w:w w:val="75"/>
        </w:rPr>
        <w:t>LOGIC </w:t>
      </w:r>
      <w:r>
        <w:rPr>
          <w:w w:val="85"/>
        </w:rPr>
        <w:t>OF SELLING</w:t>
      </w:r>
      <w:r>
        <w:rPr>
          <w:spacing w:val="-45"/>
          <w:w w:val="85"/>
        </w:rPr>
        <w:t> </w:t>
      </w:r>
      <w:r>
        <w:rPr>
          <w:w w:val="85"/>
        </w:rPr>
        <w:t>OPTIONS</w:t>
      </w:r>
    </w:p>
    <w:p>
      <w:pPr>
        <w:pStyle w:val="BodyText"/>
        <w:spacing w:line="206" w:lineRule="auto" w:before="128"/>
        <w:ind w:left="149" w:right="127"/>
        <w:jc w:val="both"/>
      </w:pPr>
      <w:r>
        <w:rPr/>
        <w:t>Let’s assume that a rough ﬁgure of 80 percent of options expire worthless for example purposes. What does this mean to a trader? Suppose</w:t>
      </w:r>
      <w:r>
        <w:rPr>
          <w:spacing w:val="-8"/>
        </w:rPr>
        <w:t> </w:t>
      </w:r>
      <w:r>
        <w:rPr/>
        <w:t>that</w:t>
      </w:r>
      <w:r>
        <w:rPr>
          <w:spacing w:val="-8"/>
        </w:rPr>
        <w:t> </w:t>
      </w:r>
      <w:r>
        <w:rPr/>
        <w:t>you</w:t>
      </w:r>
      <w:r>
        <w:rPr>
          <w:spacing w:val="-8"/>
        </w:rPr>
        <w:t> </w:t>
      </w:r>
      <w:r>
        <w:rPr/>
        <w:t>and</w:t>
      </w:r>
      <w:r>
        <w:rPr>
          <w:spacing w:val="-8"/>
        </w:rPr>
        <w:t> </w:t>
      </w:r>
      <w:r>
        <w:rPr/>
        <w:t>I</w:t>
      </w:r>
      <w:r>
        <w:rPr>
          <w:spacing w:val="-8"/>
        </w:rPr>
        <w:t> </w:t>
      </w:r>
      <w:r>
        <w:rPr/>
        <w:t>went</w:t>
      </w:r>
      <w:r>
        <w:rPr>
          <w:spacing w:val="-8"/>
        </w:rPr>
        <w:t> </w:t>
      </w:r>
      <w:r>
        <w:rPr/>
        <w:t>down</w:t>
      </w:r>
      <w:r>
        <w:rPr>
          <w:spacing w:val="-8"/>
        </w:rPr>
        <w:t> </w:t>
      </w:r>
      <w:r>
        <w:rPr/>
        <w:t>to</w:t>
      </w:r>
      <w:r>
        <w:rPr>
          <w:spacing w:val="-8"/>
        </w:rPr>
        <w:t> </w:t>
      </w:r>
      <w:r>
        <w:rPr/>
        <w:t>a</w:t>
      </w:r>
      <w:r>
        <w:rPr>
          <w:spacing w:val="-8"/>
        </w:rPr>
        <w:t> </w:t>
      </w:r>
      <w:r>
        <w:rPr/>
        <w:t>ﬁshing</w:t>
      </w:r>
      <w:r>
        <w:rPr>
          <w:spacing w:val="-8"/>
        </w:rPr>
        <w:t> </w:t>
      </w:r>
      <w:r>
        <w:rPr/>
        <w:t>hole</w:t>
      </w:r>
      <w:r>
        <w:rPr>
          <w:spacing w:val="-7"/>
        </w:rPr>
        <w:t> </w:t>
      </w:r>
      <w:r>
        <w:rPr/>
        <w:t>ﬁlled</w:t>
      </w:r>
      <w:r>
        <w:rPr>
          <w:spacing w:val="-8"/>
        </w:rPr>
        <w:t> </w:t>
      </w:r>
      <w:r>
        <w:rPr/>
        <w:t>with</w:t>
      </w:r>
      <w:r>
        <w:rPr>
          <w:spacing w:val="-8"/>
        </w:rPr>
        <w:t> </w:t>
      </w:r>
      <w:r>
        <w:rPr/>
        <w:t>catﬁsh and bass. </w:t>
      </w:r>
      <w:r>
        <w:rPr>
          <w:spacing w:val="-11"/>
        </w:rPr>
        <w:t>We </w:t>
      </w:r>
      <w:r>
        <w:rPr/>
        <w:t>toss a ﬁshing line in the </w:t>
      </w:r>
      <w:r>
        <w:rPr>
          <w:spacing w:val="-4"/>
        </w:rPr>
        <w:t>water. </w:t>
      </w:r>
      <w:r>
        <w:rPr/>
        <w:t>The hole is primarily a catﬁsh haven, with 80 percent catﬁsh and 20 percent bass. I offer to pay you $1 for every bass you pull up, whereas you must pay me $1 for every catﬁsh you pull up. There are even a few trophy bass in the hole</w:t>
      </w:r>
      <w:r>
        <w:rPr>
          <w:spacing w:val="-5"/>
        </w:rPr>
        <w:t> </w:t>
      </w:r>
      <w:r>
        <w:rPr/>
        <w:t>that,</w:t>
      </w:r>
      <w:r>
        <w:rPr>
          <w:spacing w:val="-4"/>
        </w:rPr>
        <w:t> </w:t>
      </w:r>
      <w:r>
        <w:rPr/>
        <w:t>based</w:t>
      </w:r>
      <w:r>
        <w:rPr>
          <w:spacing w:val="-5"/>
        </w:rPr>
        <w:t> </w:t>
      </w:r>
      <w:r>
        <w:rPr/>
        <w:t>on</w:t>
      </w:r>
      <w:r>
        <w:rPr>
          <w:spacing w:val="-4"/>
        </w:rPr>
        <w:t> </w:t>
      </w:r>
      <w:r>
        <w:rPr/>
        <w:t>their</w:t>
      </w:r>
      <w:r>
        <w:rPr>
          <w:spacing w:val="-4"/>
        </w:rPr>
        <w:t> </w:t>
      </w:r>
      <w:r>
        <w:rPr/>
        <w:t>weight,</w:t>
      </w:r>
      <w:r>
        <w:rPr>
          <w:spacing w:val="-5"/>
        </w:rPr>
        <w:t> </w:t>
      </w:r>
      <w:r>
        <w:rPr/>
        <w:t>I</w:t>
      </w:r>
      <w:r>
        <w:rPr>
          <w:spacing w:val="-4"/>
        </w:rPr>
        <w:t> </w:t>
      </w:r>
      <w:r>
        <w:rPr/>
        <w:t>will</w:t>
      </w:r>
      <w:r>
        <w:rPr>
          <w:spacing w:val="-4"/>
        </w:rPr>
        <w:t> </w:t>
      </w:r>
      <w:r>
        <w:rPr/>
        <w:t>pay</w:t>
      </w:r>
      <w:r>
        <w:rPr>
          <w:spacing w:val="-5"/>
        </w:rPr>
        <w:t> </w:t>
      </w:r>
      <w:r>
        <w:rPr/>
        <w:t>you</w:t>
      </w:r>
      <w:r>
        <w:rPr>
          <w:spacing w:val="-4"/>
        </w:rPr>
        <w:t> </w:t>
      </w:r>
      <w:r>
        <w:rPr/>
        <w:t>$2</w:t>
      </w:r>
      <w:r>
        <w:rPr>
          <w:spacing w:val="-4"/>
        </w:rPr>
        <w:t> </w:t>
      </w:r>
      <w:r>
        <w:rPr/>
        <w:t>or</w:t>
      </w:r>
      <w:r>
        <w:rPr>
          <w:spacing w:val="-5"/>
        </w:rPr>
        <w:t> </w:t>
      </w:r>
      <w:r>
        <w:rPr/>
        <w:t>$3</w:t>
      </w:r>
      <w:r>
        <w:rPr>
          <w:spacing w:val="-4"/>
        </w:rPr>
        <w:t> </w:t>
      </w:r>
      <w:r>
        <w:rPr/>
        <w:t>or</w:t>
      </w:r>
      <w:r>
        <w:rPr>
          <w:spacing w:val="-4"/>
        </w:rPr>
        <w:t> </w:t>
      </w:r>
      <w:r>
        <w:rPr/>
        <w:t>even</w:t>
      </w:r>
      <w:r>
        <w:rPr>
          <w:spacing w:val="-5"/>
        </w:rPr>
        <w:t> </w:t>
      </w:r>
      <w:r>
        <w:rPr/>
        <w:t>$4</w:t>
      </w:r>
      <w:r>
        <w:rPr>
          <w:spacing w:val="-4"/>
        </w:rPr>
        <w:t> </w:t>
      </w:r>
      <w:r>
        <w:rPr/>
        <w:t>for hauling in. </w:t>
      </w:r>
      <w:r>
        <w:rPr>
          <w:spacing w:val="-3"/>
        </w:rPr>
        <w:t>However, </w:t>
      </w:r>
      <w:r>
        <w:rPr/>
        <w:t>these are very few and far between, and I am more</w:t>
      </w:r>
      <w:r>
        <w:rPr>
          <w:spacing w:val="-7"/>
        </w:rPr>
        <w:t> </w:t>
      </w:r>
      <w:r>
        <w:rPr/>
        <w:t>than</w:t>
      </w:r>
      <w:r>
        <w:rPr>
          <w:spacing w:val="-7"/>
        </w:rPr>
        <w:t> </w:t>
      </w:r>
      <w:r>
        <w:rPr/>
        <w:t>willing</w:t>
      </w:r>
      <w:r>
        <w:rPr>
          <w:spacing w:val="-7"/>
        </w:rPr>
        <w:t> </w:t>
      </w:r>
      <w:r>
        <w:rPr/>
        <w:t>to</w:t>
      </w:r>
      <w:r>
        <w:rPr>
          <w:spacing w:val="-7"/>
        </w:rPr>
        <w:t> </w:t>
      </w:r>
      <w:r>
        <w:rPr/>
        <w:t>take</w:t>
      </w:r>
      <w:r>
        <w:rPr>
          <w:spacing w:val="-7"/>
        </w:rPr>
        <w:t> </w:t>
      </w:r>
      <w:r>
        <w:rPr/>
        <w:t>$1</w:t>
      </w:r>
      <w:r>
        <w:rPr>
          <w:spacing w:val="-7"/>
        </w:rPr>
        <w:t> </w:t>
      </w:r>
      <w:r>
        <w:rPr/>
        <w:t>for</w:t>
      </w:r>
      <w:r>
        <w:rPr>
          <w:spacing w:val="-7"/>
        </w:rPr>
        <w:t> </w:t>
      </w:r>
      <w:r>
        <w:rPr/>
        <w:t>each</w:t>
      </w:r>
      <w:r>
        <w:rPr>
          <w:spacing w:val="-7"/>
        </w:rPr>
        <w:t> </w:t>
      </w:r>
      <w:r>
        <w:rPr/>
        <w:t>catﬁsh</w:t>
      </w:r>
      <w:r>
        <w:rPr>
          <w:spacing w:val="-7"/>
        </w:rPr>
        <w:t> </w:t>
      </w:r>
      <w:r>
        <w:rPr/>
        <w:t>while</w:t>
      </w:r>
      <w:r>
        <w:rPr>
          <w:spacing w:val="-7"/>
        </w:rPr>
        <w:t> </w:t>
      </w:r>
      <w:r>
        <w:rPr/>
        <w:t>you</w:t>
      </w:r>
      <w:r>
        <w:rPr>
          <w:spacing w:val="-7"/>
        </w:rPr>
        <w:t> </w:t>
      </w:r>
      <w:r>
        <w:rPr/>
        <w:t>try</w:t>
      </w:r>
      <w:r>
        <w:rPr>
          <w:spacing w:val="-7"/>
        </w:rPr>
        <w:t> </w:t>
      </w:r>
      <w:r>
        <w:rPr/>
        <w:t>and</w:t>
      </w:r>
      <w:r>
        <w:rPr>
          <w:spacing w:val="-6"/>
        </w:rPr>
        <w:t> </w:t>
      </w:r>
      <w:r>
        <w:rPr/>
        <w:t>catch</w:t>
      </w:r>
      <w:r>
        <w:rPr>
          <w:spacing w:val="-7"/>
        </w:rPr>
        <w:t> </w:t>
      </w:r>
      <w:r>
        <w:rPr/>
        <w:t>a </w:t>
      </w:r>
      <w:r>
        <w:rPr>
          <w:spacing w:val="-5"/>
        </w:rPr>
        <w:t>trophy. </w:t>
      </w:r>
      <w:r>
        <w:rPr/>
        <w:t>Chances are that you will pull up eight catﬁsh and two bass. </w:t>
      </w:r>
      <w:r>
        <w:rPr>
          <w:spacing w:val="-5"/>
        </w:rPr>
        <w:t>You’ll</w:t>
      </w:r>
      <w:r>
        <w:rPr>
          <w:spacing w:val="-6"/>
        </w:rPr>
        <w:t> </w:t>
      </w:r>
      <w:r>
        <w:rPr/>
        <w:t>pay</w:t>
      </w:r>
      <w:r>
        <w:rPr>
          <w:spacing w:val="-6"/>
        </w:rPr>
        <w:t> </w:t>
      </w:r>
      <w:r>
        <w:rPr/>
        <w:t>me</w:t>
      </w:r>
      <w:r>
        <w:rPr>
          <w:spacing w:val="-6"/>
        </w:rPr>
        <w:t> </w:t>
      </w:r>
      <w:r>
        <w:rPr/>
        <w:t>$8,</w:t>
      </w:r>
      <w:r>
        <w:rPr>
          <w:spacing w:val="-6"/>
        </w:rPr>
        <w:t> </w:t>
      </w:r>
      <w:r>
        <w:rPr/>
        <w:t>and</w:t>
      </w:r>
      <w:r>
        <w:rPr>
          <w:spacing w:val="-5"/>
        </w:rPr>
        <w:t> </w:t>
      </w:r>
      <w:r>
        <w:rPr/>
        <w:t>I’ll</w:t>
      </w:r>
      <w:r>
        <w:rPr>
          <w:spacing w:val="-6"/>
        </w:rPr>
        <w:t> </w:t>
      </w:r>
      <w:r>
        <w:rPr/>
        <w:t>give</w:t>
      </w:r>
      <w:r>
        <w:rPr>
          <w:spacing w:val="-6"/>
        </w:rPr>
        <w:t> </w:t>
      </w:r>
      <w:r>
        <w:rPr/>
        <w:t>you</w:t>
      </w:r>
      <w:r>
        <w:rPr>
          <w:spacing w:val="-6"/>
        </w:rPr>
        <w:t> </w:t>
      </w:r>
      <w:r>
        <w:rPr/>
        <w:t>$2</w:t>
      </w:r>
      <w:r>
        <w:rPr>
          <w:spacing w:val="-6"/>
        </w:rPr>
        <w:t> </w:t>
      </w:r>
      <w:r>
        <w:rPr/>
        <w:t>back</w:t>
      </w:r>
      <w:r>
        <w:rPr>
          <w:spacing w:val="-5"/>
        </w:rPr>
        <w:t> </w:t>
      </w:r>
      <w:r>
        <w:rPr/>
        <w:t>for</w:t>
      </w:r>
      <w:r>
        <w:rPr>
          <w:spacing w:val="-6"/>
        </w:rPr>
        <w:t> </w:t>
      </w:r>
      <w:r>
        <w:rPr/>
        <w:t>your</w:t>
      </w:r>
      <w:r>
        <w:rPr>
          <w:spacing w:val="-6"/>
        </w:rPr>
        <w:t> </w:t>
      </w:r>
      <w:r>
        <w:rPr/>
        <w:t>bass.</w:t>
      </w:r>
      <w:r>
        <w:rPr>
          <w:spacing w:val="-6"/>
        </w:rPr>
        <w:t> </w:t>
      </w:r>
      <w:r>
        <w:rPr/>
        <w:t>I</w:t>
      </w:r>
      <w:r>
        <w:rPr>
          <w:spacing w:val="-5"/>
        </w:rPr>
        <w:t> </w:t>
      </w:r>
      <w:r>
        <w:rPr/>
        <w:t>will</w:t>
      </w:r>
      <w:r>
        <w:rPr>
          <w:spacing w:val="-6"/>
        </w:rPr>
        <w:t> </w:t>
      </w:r>
      <w:r>
        <w:rPr/>
        <w:t>end</w:t>
      </w:r>
      <w:r>
        <w:rPr>
          <w:spacing w:val="-6"/>
        </w:rPr>
        <w:t> </w:t>
      </w:r>
      <w:r>
        <w:rPr/>
        <w:t>up netting a hefty $6 proﬁt. </w:t>
      </w:r>
      <w:r>
        <w:rPr>
          <w:spacing w:val="-8"/>
        </w:rPr>
        <w:t>You </w:t>
      </w:r>
      <w:r>
        <w:rPr/>
        <w:t>soon realize the error of your ways, and we decide to go into business with our little ﬁshing</w:t>
      </w:r>
      <w:r>
        <w:rPr>
          <w:spacing w:val="-22"/>
        </w:rPr>
        <w:t> </w:t>
      </w:r>
      <w:r>
        <w:rPr/>
        <w:t>hole.</w:t>
      </w:r>
    </w:p>
    <w:p>
      <w:pPr>
        <w:pStyle w:val="BodyText"/>
        <w:spacing w:line="231" w:lineRule="exact"/>
        <w:ind w:left="629"/>
        <w:jc w:val="both"/>
      </w:pPr>
      <w:r>
        <w:rPr/>
        <w:t>Soon many novice anglers hear about the trophy bass in the ﬁsh-</w:t>
      </w:r>
    </w:p>
    <w:p>
      <w:pPr>
        <w:pStyle w:val="BodyText"/>
        <w:spacing w:line="206" w:lineRule="auto" w:before="12"/>
        <w:ind w:left="149" w:right="127"/>
        <w:jc w:val="both"/>
      </w:pPr>
      <w:r>
        <w:rPr/>
        <w:t>ing hole, paying high prizes for anglers lucky enough to catch one. They are especially interested in the highly touted “monster” bass, one</w:t>
      </w:r>
      <w:r>
        <w:rPr>
          <w:spacing w:val="-4"/>
        </w:rPr>
        <w:t> </w:t>
      </w:r>
      <w:r>
        <w:rPr/>
        <w:t>of</w:t>
      </w:r>
      <w:r>
        <w:rPr>
          <w:spacing w:val="-3"/>
        </w:rPr>
        <w:t> </w:t>
      </w:r>
      <w:r>
        <w:rPr/>
        <w:t>which</w:t>
      </w:r>
      <w:r>
        <w:rPr>
          <w:spacing w:val="-4"/>
        </w:rPr>
        <w:t> </w:t>
      </w:r>
      <w:r>
        <w:rPr/>
        <w:t>lurks</w:t>
      </w:r>
      <w:r>
        <w:rPr>
          <w:spacing w:val="-3"/>
        </w:rPr>
        <w:t> </w:t>
      </w:r>
      <w:r>
        <w:rPr/>
        <w:t>in</w:t>
      </w:r>
      <w:r>
        <w:rPr>
          <w:spacing w:val="-4"/>
        </w:rPr>
        <w:t> </w:t>
      </w:r>
      <w:r>
        <w:rPr/>
        <w:t>the</w:t>
      </w:r>
      <w:r>
        <w:rPr>
          <w:spacing w:val="-3"/>
        </w:rPr>
        <w:t> </w:t>
      </w:r>
      <w:r>
        <w:rPr/>
        <w:t>dark</w:t>
      </w:r>
      <w:r>
        <w:rPr>
          <w:spacing w:val="-4"/>
        </w:rPr>
        <w:t> </w:t>
      </w:r>
      <w:r>
        <w:rPr/>
        <w:t>water</w:t>
      </w:r>
      <w:r>
        <w:rPr>
          <w:spacing w:val="-3"/>
        </w:rPr>
        <w:t> </w:t>
      </w:r>
      <w:r>
        <w:rPr/>
        <w:t>below</w:t>
      </w:r>
      <w:r>
        <w:rPr>
          <w:spacing w:val="-4"/>
        </w:rPr>
        <w:t> </w:t>
      </w:r>
      <w:r>
        <w:rPr/>
        <w:t>and</w:t>
      </w:r>
      <w:r>
        <w:rPr>
          <w:spacing w:val="-3"/>
        </w:rPr>
        <w:t> </w:t>
      </w:r>
      <w:r>
        <w:rPr/>
        <w:t>pays</w:t>
      </w:r>
      <w:r>
        <w:rPr>
          <w:spacing w:val="-3"/>
        </w:rPr>
        <w:t> </w:t>
      </w:r>
      <w:r>
        <w:rPr/>
        <w:t>a</w:t>
      </w:r>
      <w:r>
        <w:rPr>
          <w:spacing w:val="-4"/>
        </w:rPr>
        <w:t> </w:t>
      </w:r>
      <w:r>
        <w:rPr/>
        <w:t>prize</w:t>
      </w:r>
      <w:r>
        <w:rPr>
          <w:spacing w:val="-3"/>
        </w:rPr>
        <w:t> </w:t>
      </w:r>
      <w:r>
        <w:rPr/>
        <w:t>of</w:t>
      </w:r>
      <w:r>
        <w:rPr>
          <w:spacing w:val="-4"/>
        </w:rPr>
        <w:t> </w:t>
      </w:r>
      <w:r>
        <w:rPr/>
        <w:t>$10</w:t>
      </w:r>
      <w:r>
        <w:rPr>
          <w:spacing w:val="-3"/>
        </w:rPr>
        <w:t> </w:t>
      </w:r>
      <w:r>
        <w:rPr/>
        <w:t>to the angler who hooks</w:t>
      </w:r>
      <w:r>
        <w:rPr>
          <w:spacing w:val="-5"/>
        </w:rPr>
        <w:t> </w:t>
      </w:r>
      <w:r>
        <w:rPr/>
        <w:t>it.</w:t>
      </w:r>
    </w:p>
    <w:p>
      <w:pPr>
        <w:pStyle w:val="BodyText"/>
        <w:spacing w:line="206" w:lineRule="auto"/>
        <w:ind w:left="149" w:right="127" w:firstLine="480"/>
        <w:jc w:val="both"/>
      </w:pPr>
      <w:r>
        <w:rPr/>
        <w:t>The</w:t>
      </w:r>
      <w:r>
        <w:rPr>
          <w:spacing w:val="-8"/>
        </w:rPr>
        <w:t> </w:t>
      </w:r>
      <w:r>
        <w:rPr/>
        <w:t>anglers</w:t>
      </w:r>
      <w:r>
        <w:rPr>
          <w:spacing w:val="-8"/>
        </w:rPr>
        <w:t> </w:t>
      </w:r>
      <w:r>
        <w:rPr/>
        <w:t>line</w:t>
      </w:r>
      <w:r>
        <w:rPr>
          <w:spacing w:val="-7"/>
        </w:rPr>
        <w:t> </w:t>
      </w:r>
      <w:r>
        <w:rPr/>
        <w:t>up</w:t>
      </w:r>
      <w:r>
        <w:rPr>
          <w:spacing w:val="-8"/>
        </w:rPr>
        <w:t> </w:t>
      </w:r>
      <w:r>
        <w:rPr/>
        <w:t>at</w:t>
      </w:r>
      <w:r>
        <w:rPr>
          <w:spacing w:val="-7"/>
        </w:rPr>
        <w:t> </w:t>
      </w:r>
      <w:r>
        <w:rPr/>
        <w:t>our</w:t>
      </w:r>
      <w:r>
        <w:rPr>
          <w:spacing w:val="-8"/>
        </w:rPr>
        <w:t> </w:t>
      </w:r>
      <w:r>
        <w:rPr/>
        <w:t>hole</w:t>
      </w:r>
      <w:r>
        <w:rPr>
          <w:spacing w:val="-7"/>
        </w:rPr>
        <w:t> </w:t>
      </w:r>
      <w:r>
        <w:rPr/>
        <w:t>to</w:t>
      </w:r>
      <w:r>
        <w:rPr>
          <w:spacing w:val="-8"/>
        </w:rPr>
        <w:t> </w:t>
      </w:r>
      <w:r>
        <w:rPr/>
        <w:t>pay</w:t>
      </w:r>
      <w:r>
        <w:rPr>
          <w:spacing w:val="-7"/>
        </w:rPr>
        <w:t> </w:t>
      </w:r>
      <w:r>
        <w:rPr/>
        <w:t>us</w:t>
      </w:r>
      <w:r>
        <w:rPr>
          <w:spacing w:val="-8"/>
        </w:rPr>
        <w:t> </w:t>
      </w:r>
      <w:r>
        <w:rPr/>
        <w:t>$1</w:t>
      </w:r>
      <w:r>
        <w:rPr>
          <w:spacing w:val="-7"/>
        </w:rPr>
        <w:t> </w:t>
      </w:r>
      <w:r>
        <w:rPr/>
        <w:t>for</w:t>
      </w:r>
      <w:r>
        <w:rPr>
          <w:spacing w:val="-8"/>
        </w:rPr>
        <w:t> </w:t>
      </w:r>
      <w:r>
        <w:rPr/>
        <w:t>every</w:t>
      </w:r>
      <w:r>
        <w:rPr>
          <w:spacing w:val="-7"/>
        </w:rPr>
        <w:t> </w:t>
      </w:r>
      <w:r>
        <w:rPr/>
        <w:t>catﬁsh</w:t>
      </w:r>
      <w:r>
        <w:rPr>
          <w:spacing w:val="-8"/>
        </w:rPr>
        <w:t> </w:t>
      </w:r>
      <w:r>
        <w:rPr/>
        <w:t>they catch. </w:t>
      </w:r>
      <w:r>
        <w:rPr>
          <w:spacing w:val="-11"/>
        </w:rPr>
        <w:t>We </w:t>
      </w:r>
      <w:r>
        <w:rPr/>
        <w:t>generally have to pay them $2 out of every $8 they pay us. Sometimes</w:t>
      </w:r>
      <w:r>
        <w:rPr>
          <w:spacing w:val="-6"/>
        </w:rPr>
        <w:t> </w:t>
      </w:r>
      <w:r>
        <w:rPr/>
        <w:t>we</w:t>
      </w:r>
      <w:r>
        <w:rPr>
          <w:spacing w:val="-6"/>
        </w:rPr>
        <w:t> </w:t>
      </w:r>
      <w:r>
        <w:rPr/>
        <w:t>only</w:t>
      </w:r>
      <w:r>
        <w:rPr>
          <w:spacing w:val="-5"/>
        </w:rPr>
        <w:t> </w:t>
      </w:r>
      <w:r>
        <w:rPr/>
        <w:t>have</w:t>
      </w:r>
      <w:r>
        <w:rPr>
          <w:spacing w:val="-6"/>
        </w:rPr>
        <w:t> </w:t>
      </w:r>
      <w:r>
        <w:rPr/>
        <w:t>to</w:t>
      </w:r>
      <w:r>
        <w:rPr>
          <w:spacing w:val="-6"/>
        </w:rPr>
        <w:t> </w:t>
      </w:r>
      <w:r>
        <w:rPr/>
        <w:t>pay</w:t>
      </w:r>
      <w:r>
        <w:rPr>
          <w:spacing w:val="-5"/>
        </w:rPr>
        <w:t> </w:t>
      </w:r>
      <w:r>
        <w:rPr/>
        <w:t>back</w:t>
      </w:r>
      <w:r>
        <w:rPr>
          <w:spacing w:val="-6"/>
        </w:rPr>
        <w:t> </w:t>
      </w:r>
      <w:r>
        <w:rPr/>
        <w:t>$1.</w:t>
      </w:r>
      <w:r>
        <w:rPr>
          <w:spacing w:val="-5"/>
        </w:rPr>
        <w:t> </w:t>
      </w:r>
      <w:r>
        <w:rPr/>
        <w:t>Sometimes,</w:t>
      </w:r>
      <w:r>
        <w:rPr>
          <w:spacing w:val="-6"/>
        </w:rPr>
        <w:t> </w:t>
      </w:r>
      <w:r>
        <w:rPr/>
        <w:t>if</w:t>
      </w:r>
      <w:r>
        <w:rPr>
          <w:spacing w:val="-6"/>
        </w:rPr>
        <w:t> </w:t>
      </w:r>
      <w:r>
        <w:rPr/>
        <w:t>somebody</w:t>
      </w:r>
      <w:r>
        <w:rPr>
          <w:spacing w:val="-5"/>
        </w:rPr>
        <w:t> </w:t>
      </w:r>
      <w:r>
        <w:rPr/>
        <w:t>has a</w:t>
      </w:r>
      <w:r>
        <w:rPr>
          <w:spacing w:val="-12"/>
        </w:rPr>
        <w:t> </w:t>
      </w:r>
      <w:r>
        <w:rPr/>
        <w:t>“hot</w:t>
      </w:r>
      <w:r>
        <w:rPr>
          <w:spacing w:val="-11"/>
        </w:rPr>
        <w:t> </w:t>
      </w:r>
      <w:r>
        <w:rPr/>
        <w:t>streak,”</w:t>
      </w:r>
      <w:r>
        <w:rPr>
          <w:spacing w:val="-11"/>
        </w:rPr>
        <w:t> </w:t>
      </w:r>
      <w:r>
        <w:rPr/>
        <w:t>we</w:t>
      </w:r>
      <w:r>
        <w:rPr>
          <w:spacing w:val="-12"/>
        </w:rPr>
        <w:t> </w:t>
      </w:r>
      <w:r>
        <w:rPr/>
        <w:t>may</w:t>
      </w:r>
      <w:r>
        <w:rPr>
          <w:spacing w:val="-11"/>
        </w:rPr>
        <w:t> </w:t>
      </w:r>
      <w:r>
        <w:rPr/>
        <w:t>have</w:t>
      </w:r>
      <w:r>
        <w:rPr>
          <w:spacing w:val="-12"/>
        </w:rPr>
        <w:t> </w:t>
      </w:r>
      <w:r>
        <w:rPr/>
        <w:t>to</w:t>
      </w:r>
      <w:r>
        <w:rPr>
          <w:spacing w:val="-11"/>
        </w:rPr>
        <w:t> </w:t>
      </w:r>
      <w:r>
        <w:rPr/>
        <w:t>pay</w:t>
      </w:r>
      <w:r>
        <w:rPr>
          <w:spacing w:val="-11"/>
        </w:rPr>
        <w:t> </w:t>
      </w:r>
      <w:r>
        <w:rPr/>
        <w:t>back</w:t>
      </w:r>
      <w:r>
        <w:rPr>
          <w:spacing w:val="-12"/>
        </w:rPr>
        <w:t> </w:t>
      </w:r>
      <w:r>
        <w:rPr/>
        <w:t>$3</w:t>
      </w:r>
      <w:r>
        <w:rPr>
          <w:spacing w:val="-11"/>
        </w:rPr>
        <w:t> </w:t>
      </w:r>
      <w:r>
        <w:rPr/>
        <w:t>or</w:t>
      </w:r>
      <w:r>
        <w:rPr>
          <w:spacing w:val="-11"/>
        </w:rPr>
        <w:t> </w:t>
      </w:r>
      <w:r>
        <w:rPr/>
        <w:t>$4.</w:t>
      </w:r>
      <w:r>
        <w:rPr>
          <w:spacing w:val="-12"/>
        </w:rPr>
        <w:t> </w:t>
      </w:r>
      <w:r>
        <w:rPr>
          <w:spacing w:val="-3"/>
        </w:rPr>
        <w:t>However,</w:t>
      </w:r>
      <w:r>
        <w:rPr>
          <w:spacing w:val="-11"/>
        </w:rPr>
        <w:t> </w:t>
      </w:r>
      <w:r>
        <w:rPr/>
        <w:t>we</w:t>
      </w:r>
      <w:r>
        <w:rPr>
          <w:spacing w:val="-11"/>
        </w:rPr>
        <w:t> </w:t>
      </w:r>
      <w:r>
        <w:rPr/>
        <w:t>almost always come out ahead at the end of the</w:t>
      </w:r>
      <w:r>
        <w:rPr>
          <w:spacing w:val="-13"/>
        </w:rPr>
        <w:t> </w:t>
      </w:r>
      <w:r>
        <w:rPr>
          <w:spacing w:val="-7"/>
        </w:rPr>
        <w:t>day.</w:t>
      </w:r>
    </w:p>
    <w:p>
      <w:pPr>
        <w:pStyle w:val="BodyText"/>
        <w:spacing w:line="206" w:lineRule="auto"/>
        <w:ind w:left="149" w:right="127" w:firstLine="480"/>
        <w:jc w:val="both"/>
      </w:pPr>
      <w:r>
        <w:rPr/>
        <w:t>Furthermore, we don’t require them to cast 10 times. Some may come with only a few dollars and take a few casts. Some will ﬁsh all day. Most ﬁsh until they run out of money.</w:t>
      </w:r>
    </w:p>
    <w:p>
      <w:pPr>
        <w:pStyle w:val="BodyText"/>
        <w:spacing w:line="206" w:lineRule="auto"/>
        <w:ind w:left="149" w:right="127" w:firstLine="480"/>
        <w:jc w:val="both"/>
      </w:pPr>
      <w:r>
        <w:rPr>
          <w:spacing w:val="-3"/>
        </w:rPr>
        <w:t>Occasionally, </w:t>
      </w:r>
      <w:r>
        <w:rPr/>
        <w:t>someone will catch a trophy bass. In this case, we have to pay back $3 or $4 against our $1 bet. The trophy bass causes much excitement. The newspaper comes and snaps pictures. More novice</w:t>
      </w:r>
      <w:r>
        <w:rPr>
          <w:spacing w:val="-8"/>
        </w:rPr>
        <w:t> </w:t>
      </w:r>
      <w:r>
        <w:rPr/>
        <w:t>anglers</w:t>
      </w:r>
      <w:r>
        <w:rPr>
          <w:spacing w:val="-8"/>
        </w:rPr>
        <w:t> </w:t>
      </w:r>
      <w:r>
        <w:rPr/>
        <w:t>and</w:t>
      </w:r>
      <w:r>
        <w:rPr>
          <w:spacing w:val="-8"/>
        </w:rPr>
        <w:t> </w:t>
      </w:r>
      <w:r>
        <w:rPr/>
        <w:t>some</w:t>
      </w:r>
      <w:r>
        <w:rPr>
          <w:spacing w:val="-8"/>
        </w:rPr>
        <w:t> </w:t>
      </w:r>
      <w:r>
        <w:rPr/>
        <w:t>people</w:t>
      </w:r>
      <w:r>
        <w:rPr>
          <w:spacing w:val="-8"/>
        </w:rPr>
        <w:t> </w:t>
      </w:r>
      <w:r>
        <w:rPr/>
        <w:t>who</w:t>
      </w:r>
      <w:r>
        <w:rPr>
          <w:spacing w:val="-8"/>
        </w:rPr>
        <w:t> </w:t>
      </w:r>
      <w:r>
        <w:rPr/>
        <w:t>have</w:t>
      </w:r>
      <w:r>
        <w:rPr>
          <w:spacing w:val="-8"/>
        </w:rPr>
        <w:t> </w:t>
      </w:r>
      <w:r>
        <w:rPr/>
        <w:t>never</w:t>
      </w:r>
      <w:r>
        <w:rPr>
          <w:spacing w:val="-8"/>
        </w:rPr>
        <w:t> </w:t>
      </w:r>
      <w:r>
        <w:rPr/>
        <w:t>ﬁshed</w:t>
      </w:r>
      <w:r>
        <w:rPr>
          <w:spacing w:val="-8"/>
        </w:rPr>
        <w:t> </w:t>
      </w:r>
      <w:r>
        <w:rPr/>
        <w:t>before</w:t>
      </w:r>
      <w:r>
        <w:rPr>
          <w:spacing w:val="-8"/>
        </w:rPr>
        <w:t> </w:t>
      </w:r>
      <w:r>
        <w:rPr/>
        <w:t>see</w:t>
      </w:r>
      <w:r>
        <w:rPr>
          <w:spacing w:val="-8"/>
        </w:rPr>
        <w:t> </w:t>
      </w:r>
      <w:r>
        <w:rPr/>
        <w:t>the picture</w:t>
      </w:r>
      <w:r>
        <w:rPr>
          <w:spacing w:val="30"/>
        </w:rPr>
        <w:t> </w:t>
      </w:r>
      <w:r>
        <w:rPr/>
        <w:t>in</w:t>
      </w:r>
      <w:r>
        <w:rPr>
          <w:spacing w:val="30"/>
        </w:rPr>
        <w:t> </w:t>
      </w:r>
      <w:r>
        <w:rPr/>
        <w:t>the</w:t>
      </w:r>
      <w:r>
        <w:rPr>
          <w:spacing w:val="30"/>
        </w:rPr>
        <w:t> </w:t>
      </w:r>
      <w:r>
        <w:rPr>
          <w:spacing w:val="-4"/>
        </w:rPr>
        <w:t>paper,</w:t>
      </w:r>
      <w:r>
        <w:rPr>
          <w:spacing w:val="30"/>
        </w:rPr>
        <w:t> </w:t>
      </w:r>
      <w:r>
        <w:rPr/>
        <w:t>get</w:t>
      </w:r>
      <w:r>
        <w:rPr>
          <w:spacing w:val="31"/>
        </w:rPr>
        <w:t> </w:t>
      </w:r>
      <w:r>
        <w:rPr/>
        <w:t>very</w:t>
      </w:r>
      <w:r>
        <w:rPr>
          <w:spacing w:val="30"/>
        </w:rPr>
        <w:t> </w:t>
      </w:r>
      <w:r>
        <w:rPr/>
        <w:t>excited,</w:t>
      </w:r>
      <w:r>
        <w:rPr>
          <w:spacing w:val="30"/>
        </w:rPr>
        <w:t> </w:t>
      </w:r>
      <w:r>
        <w:rPr/>
        <w:t>and</w:t>
      </w:r>
      <w:r>
        <w:rPr>
          <w:spacing w:val="30"/>
        </w:rPr>
        <w:t> </w:t>
      </w:r>
      <w:r>
        <w:rPr/>
        <w:t>stuff</w:t>
      </w:r>
      <w:r>
        <w:rPr>
          <w:spacing w:val="30"/>
        </w:rPr>
        <w:t> </w:t>
      </w:r>
      <w:r>
        <w:rPr/>
        <w:t>their</w:t>
      </w:r>
      <w:r>
        <w:rPr>
          <w:spacing w:val="31"/>
        </w:rPr>
        <w:t> </w:t>
      </w:r>
      <w:r>
        <w:rPr/>
        <w:t>pockets</w:t>
      </w:r>
      <w:r>
        <w:rPr>
          <w:spacing w:val="30"/>
        </w:rPr>
        <w:t> </w:t>
      </w:r>
      <w:r>
        <w:rPr/>
        <w:t>with</w:t>
      </w:r>
    </w:p>
    <w:p>
      <w:pPr>
        <w:spacing w:after="0" w:line="206" w:lineRule="auto"/>
        <w:jc w:val="both"/>
        <w:sectPr>
          <w:pgSz w:w="8180" w:h="12980"/>
          <w:pgMar w:header="692" w:footer="0" w:top="900" w:bottom="280" w:left="580" w:right="600"/>
        </w:sectPr>
      </w:pPr>
    </w:p>
    <w:p>
      <w:pPr>
        <w:pStyle w:val="BodyText"/>
        <w:spacing w:before="12"/>
        <w:rPr>
          <w:sz w:val="19"/>
        </w:rPr>
      </w:pPr>
    </w:p>
    <w:p>
      <w:pPr>
        <w:pStyle w:val="BodyText"/>
        <w:spacing w:line="206" w:lineRule="auto" w:before="96"/>
        <w:ind w:left="153" w:right="123"/>
        <w:jc w:val="both"/>
      </w:pPr>
      <w:r>
        <w:rPr/>
        <w:t>dollars and come running down to our hole to pursue the elusive trophy ﬁsh. This brings us even more business and makes us happy, for alas, most of them catch catﬁsh and put dollars in our pocket.</w:t>
      </w:r>
    </w:p>
    <w:p>
      <w:pPr>
        <w:pStyle w:val="BodyText"/>
        <w:spacing w:line="206" w:lineRule="auto"/>
        <w:ind w:left="153" w:right="123" w:firstLine="480"/>
        <w:jc w:val="both"/>
      </w:pPr>
      <w:r>
        <w:rPr/>
        <w:t>Pretty</w:t>
      </w:r>
      <w:r>
        <w:rPr>
          <w:spacing w:val="-9"/>
        </w:rPr>
        <w:t> </w:t>
      </w:r>
      <w:r>
        <w:rPr/>
        <w:t>soon</w:t>
      </w:r>
      <w:r>
        <w:rPr>
          <w:spacing w:val="-8"/>
        </w:rPr>
        <w:t> </w:t>
      </w:r>
      <w:r>
        <w:rPr/>
        <w:t>a</w:t>
      </w:r>
      <w:r>
        <w:rPr>
          <w:spacing w:val="-8"/>
        </w:rPr>
        <w:t> </w:t>
      </w:r>
      <w:r>
        <w:rPr/>
        <w:t>few</w:t>
      </w:r>
      <w:r>
        <w:rPr>
          <w:spacing w:val="-8"/>
        </w:rPr>
        <w:t> </w:t>
      </w:r>
      <w:r>
        <w:rPr/>
        <w:t>savvy</w:t>
      </w:r>
      <w:r>
        <w:rPr>
          <w:spacing w:val="-9"/>
        </w:rPr>
        <w:t> </w:t>
      </w:r>
      <w:r>
        <w:rPr/>
        <w:t>anglers</w:t>
      </w:r>
      <w:r>
        <w:rPr>
          <w:spacing w:val="-8"/>
        </w:rPr>
        <w:t> </w:t>
      </w:r>
      <w:r>
        <w:rPr/>
        <w:t>catch</w:t>
      </w:r>
      <w:r>
        <w:rPr>
          <w:spacing w:val="-8"/>
        </w:rPr>
        <w:t> </w:t>
      </w:r>
      <w:r>
        <w:rPr/>
        <w:t>on</w:t>
      </w:r>
      <w:r>
        <w:rPr>
          <w:spacing w:val="-8"/>
        </w:rPr>
        <w:t> </w:t>
      </w:r>
      <w:r>
        <w:rPr/>
        <w:t>to</w:t>
      </w:r>
      <w:r>
        <w:rPr>
          <w:spacing w:val="-9"/>
        </w:rPr>
        <w:t> </w:t>
      </w:r>
      <w:r>
        <w:rPr/>
        <w:t>our</w:t>
      </w:r>
      <w:r>
        <w:rPr>
          <w:spacing w:val="-8"/>
        </w:rPr>
        <w:t> </w:t>
      </w:r>
      <w:r>
        <w:rPr/>
        <w:t>game</w:t>
      </w:r>
      <w:r>
        <w:rPr>
          <w:spacing w:val="-8"/>
        </w:rPr>
        <w:t> </w:t>
      </w:r>
      <w:r>
        <w:rPr/>
        <w:t>and</w:t>
      </w:r>
      <w:r>
        <w:rPr>
          <w:spacing w:val="-8"/>
        </w:rPr>
        <w:t> </w:t>
      </w:r>
      <w:r>
        <w:rPr/>
        <w:t>decide to stop handing us dollars. They set up their own little stand on the ﬁshing hole and begin collecting dollars for catﬁsh. </w:t>
      </w:r>
      <w:r>
        <w:rPr>
          <w:spacing w:val="-3"/>
        </w:rPr>
        <w:t>Fortunately, </w:t>
      </w:r>
      <w:r>
        <w:rPr/>
        <w:t>there are many new anglers coming to the hole </w:t>
      </w:r>
      <w:r>
        <w:rPr>
          <w:spacing w:val="-6"/>
        </w:rPr>
        <w:t>now, </w:t>
      </w:r>
      <w:r>
        <w:rPr/>
        <w:t>trying to “hit it big” with a trophy bass. Many get frustrated with catching catﬁsh and losing their money and come to the conclusion that “ﬁshing is bad.” They quit </w:t>
      </w:r>
      <w:r>
        <w:rPr>
          <w:spacing w:val="-3"/>
        </w:rPr>
        <w:t>altogether. However, </w:t>
      </w:r>
      <w:r>
        <w:rPr/>
        <w:t>many </w:t>
      </w:r>
      <w:r>
        <w:rPr>
          <w:spacing w:val="-6"/>
        </w:rPr>
        <w:t>new, </w:t>
      </w:r>
      <w:r>
        <w:rPr/>
        <w:t>young hopefuls appear to take their</w:t>
      </w:r>
      <w:r>
        <w:rPr>
          <w:spacing w:val="-3"/>
        </w:rPr>
        <w:t> </w:t>
      </w:r>
      <w:r>
        <w:rPr/>
        <w:t>place.</w:t>
      </w:r>
    </w:p>
    <w:p>
      <w:pPr>
        <w:pStyle w:val="BodyText"/>
        <w:spacing w:line="206" w:lineRule="auto"/>
        <w:ind w:left="153" w:right="123" w:firstLine="480"/>
        <w:jc w:val="both"/>
      </w:pPr>
      <w:r>
        <w:rPr/>
        <w:t>Soon another group of entrepreneurs springs up. Their purpose is</w:t>
      </w:r>
      <w:r>
        <w:rPr>
          <w:spacing w:val="-5"/>
        </w:rPr>
        <w:t> </w:t>
      </w:r>
      <w:r>
        <w:rPr/>
        <w:t>to</w:t>
      </w:r>
      <w:r>
        <w:rPr>
          <w:spacing w:val="-4"/>
        </w:rPr>
        <w:t> </w:t>
      </w:r>
      <w:r>
        <w:rPr/>
        <w:t>take</w:t>
      </w:r>
      <w:r>
        <w:rPr>
          <w:spacing w:val="-5"/>
        </w:rPr>
        <w:t> </w:t>
      </w:r>
      <w:r>
        <w:rPr/>
        <w:t>the</w:t>
      </w:r>
      <w:r>
        <w:rPr>
          <w:spacing w:val="-4"/>
        </w:rPr>
        <w:t> </w:t>
      </w:r>
      <w:r>
        <w:rPr/>
        <w:t>anglers’</w:t>
      </w:r>
      <w:r>
        <w:rPr>
          <w:spacing w:val="-5"/>
        </w:rPr>
        <w:t> </w:t>
      </w:r>
      <w:r>
        <w:rPr/>
        <w:t>money</w:t>
      </w:r>
      <w:r>
        <w:rPr>
          <w:spacing w:val="-4"/>
        </w:rPr>
        <w:t> </w:t>
      </w:r>
      <w:r>
        <w:rPr/>
        <w:t>and</w:t>
      </w:r>
      <w:r>
        <w:rPr>
          <w:spacing w:val="-5"/>
        </w:rPr>
        <w:t> </w:t>
      </w:r>
      <w:r>
        <w:rPr/>
        <w:t>give</w:t>
      </w:r>
      <w:r>
        <w:rPr>
          <w:spacing w:val="-4"/>
        </w:rPr>
        <w:t> </w:t>
      </w:r>
      <w:r>
        <w:rPr/>
        <w:t>it</w:t>
      </w:r>
      <w:r>
        <w:rPr>
          <w:spacing w:val="-5"/>
        </w:rPr>
        <w:t> </w:t>
      </w:r>
      <w:r>
        <w:rPr/>
        <w:t>to</w:t>
      </w:r>
      <w:r>
        <w:rPr>
          <w:spacing w:val="-4"/>
        </w:rPr>
        <w:t> </w:t>
      </w:r>
      <w:r>
        <w:rPr/>
        <w:t>us</w:t>
      </w:r>
      <w:r>
        <w:rPr>
          <w:spacing w:val="-5"/>
        </w:rPr>
        <w:t> </w:t>
      </w:r>
      <w:r>
        <w:rPr/>
        <w:t>and</w:t>
      </w:r>
      <w:r>
        <w:rPr>
          <w:spacing w:val="-4"/>
        </w:rPr>
        <w:t> </w:t>
      </w:r>
      <w:r>
        <w:rPr/>
        <w:t>take</w:t>
      </w:r>
      <w:r>
        <w:rPr>
          <w:spacing w:val="-5"/>
        </w:rPr>
        <w:t> </w:t>
      </w:r>
      <w:r>
        <w:rPr/>
        <w:t>any</w:t>
      </w:r>
      <w:r>
        <w:rPr>
          <w:spacing w:val="-4"/>
        </w:rPr>
        <w:t> </w:t>
      </w:r>
      <w:r>
        <w:rPr/>
        <w:t>money</w:t>
      </w:r>
      <w:r>
        <w:rPr>
          <w:spacing w:val="-4"/>
        </w:rPr>
        <w:t> </w:t>
      </w:r>
      <w:r>
        <w:rPr/>
        <w:t>we owe the anglers and give it to them. Some will even help you bait your hook and tell you where to throw your line. For this, they charge a fee. This now means that the anglers and you and I have to pay a fee on each ﬁsh that is caught, catﬁsh or bass. Most of these “middlemen” like to talk about the big bass and get anglers excited about the “monster” bass that lurks </w:t>
      </w:r>
      <w:r>
        <w:rPr>
          <w:spacing w:val="-3"/>
        </w:rPr>
        <w:t>below. </w:t>
      </w:r>
      <w:r>
        <w:rPr/>
        <w:t>“Of course, you could lose your dollars,” they warn, “but think of the payoff if you catch the monster!” This gets anglers even more excited. Some take a middleman’s advice and cast to the spot to which he points. This, </w:t>
      </w:r>
      <w:r>
        <w:rPr>
          <w:spacing w:val="-5"/>
        </w:rPr>
        <w:t>of </w:t>
      </w:r>
      <w:r>
        <w:rPr/>
        <w:t>course, costs the angler a slightly higher fee, for the middleman </w:t>
      </w:r>
      <w:r>
        <w:rPr>
          <w:spacing w:val="-3"/>
        </w:rPr>
        <w:t>must </w:t>
      </w:r>
      <w:r>
        <w:rPr/>
        <w:t>spend more time with </w:t>
      </w:r>
      <w:r>
        <w:rPr>
          <w:spacing w:val="-4"/>
        </w:rPr>
        <w:t>her. </w:t>
      </w:r>
      <w:r>
        <w:rPr/>
        <w:t>The angler, of course, still catches mostly catﬁsh.</w:t>
      </w:r>
    </w:p>
    <w:p>
      <w:pPr>
        <w:pStyle w:val="BodyText"/>
        <w:spacing w:line="231" w:lineRule="exact"/>
        <w:ind w:left="633"/>
        <w:jc w:val="both"/>
      </w:pPr>
      <w:r>
        <w:rPr/>
        <w:t>Others anglers study the ﬁshing hole for hours and look at depth</w:t>
      </w:r>
    </w:p>
    <w:p>
      <w:pPr>
        <w:pStyle w:val="BodyText"/>
        <w:spacing w:line="206" w:lineRule="auto"/>
        <w:ind w:left="153" w:right="122"/>
        <w:jc w:val="both"/>
      </w:pPr>
      <w:r>
        <w:rPr/>
        <w:t>charts</w:t>
      </w:r>
      <w:r>
        <w:rPr>
          <w:spacing w:val="-10"/>
        </w:rPr>
        <w:t> </w:t>
      </w:r>
      <w:r>
        <w:rPr/>
        <w:t>at</w:t>
      </w:r>
      <w:r>
        <w:rPr>
          <w:spacing w:val="-10"/>
        </w:rPr>
        <w:t> </w:t>
      </w:r>
      <w:r>
        <w:rPr/>
        <w:t>home</w:t>
      </w:r>
      <w:r>
        <w:rPr>
          <w:spacing w:val="-10"/>
        </w:rPr>
        <w:t> </w:t>
      </w:r>
      <w:r>
        <w:rPr/>
        <w:t>to</w:t>
      </w:r>
      <w:r>
        <w:rPr>
          <w:spacing w:val="-9"/>
        </w:rPr>
        <w:t> </w:t>
      </w:r>
      <w:r>
        <w:rPr/>
        <w:t>see</w:t>
      </w:r>
      <w:r>
        <w:rPr>
          <w:spacing w:val="-10"/>
        </w:rPr>
        <w:t> </w:t>
      </w:r>
      <w:r>
        <w:rPr/>
        <w:t>where</w:t>
      </w:r>
      <w:r>
        <w:rPr>
          <w:spacing w:val="-10"/>
        </w:rPr>
        <w:t> </w:t>
      </w:r>
      <w:r>
        <w:rPr/>
        <w:t>the</w:t>
      </w:r>
      <w:r>
        <w:rPr>
          <w:spacing w:val="-10"/>
        </w:rPr>
        <w:t> </w:t>
      </w:r>
      <w:r>
        <w:rPr/>
        <w:t>giant</w:t>
      </w:r>
      <w:r>
        <w:rPr>
          <w:spacing w:val="-9"/>
        </w:rPr>
        <w:t> </w:t>
      </w:r>
      <w:r>
        <w:rPr/>
        <w:t>ﬁsh</w:t>
      </w:r>
      <w:r>
        <w:rPr>
          <w:spacing w:val="-10"/>
        </w:rPr>
        <w:t> </w:t>
      </w:r>
      <w:r>
        <w:rPr/>
        <w:t>may</w:t>
      </w:r>
      <w:r>
        <w:rPr>
          <w:spacing w:val="-10"/>
        </w:rPr>
        <w:t> </w:t>
      </w:r>
      <w:r>
        <w:rPr/>
        <w:t>make</w:t>
      </w:r>
      <w:r>
        <w:rPr>
          <w:spacing w:val="-10"/>
        </w:rPr>
        <w:t> </w:t>
      </w:r>
      <w:r>
        <w:rPr/>
        <w:t>its</w:t>
      </w:r>
      <w:r>
        <w:rPr>
          <w:spacing w:val="-9"/>
        </w:rPr>
        <w:t> </w:t>
      </w:r>
      <w:r>
        <w:rPr>
          <w:spacing w:val="-4"/>
        </w:rPr>
        <w:t>lair.</w:t>
      </w:r>
      <w:r>
        <w:rPr>
          <w:spacing w:val="-10"/>
        </w:rPr>
        <w:t> </w:t>
      </w:r>
      <w:r>
        <w:rPr/>
        <w:t>Then</w:t>
      </w:r>
      <w:r>
        <w:rPr>
          <w:spacing w:val="-10"/>
        </w:rPr>
        <w:t> </w:t>
      </w:r>
      <w:r>
        <w:rPr/>
        <w:t>they come to the hole with sophisticated computers and top-of-the-line ﬁshing </w:t>
      </w:r>
      <w:r>
        <w:rPr>
          <w:spacing w:val="-4"/>
        </w:rPr>
        <w:t>gear. </w:t>
      </w:r>
      <w:r>
        <w:rPr/>
        <w:t>Most fare little better than their non-sophisticated coun- terparts. The reason is that they are ﬁghting a losing battle. Even though the large bass are swimming in the hole, the hole is still 80 percent</w:t>
      </w:r>
      <w:r>
        <w:rPr>
          <w:spacing w:val="-5"/>
        </w:rPr>
        <w:t> </w:t>
      </w:r>
      <w:r>
        <w:rPr/>
        <w:t>catﬁsh,</w:t>
      </w:r>
      <w:r>
        <w:rPr>
          <w:spacing w:val="-5"/>
        </w:rPr>
        <w:t> </w:t>
      </w:r>
      <w:r>
        <w:rPr/>
        <w:t>and</w:t>
      </w:r>
      <w:r>
        <w:rPr>
          <w:spacing w:val="-5"/>
        </w:rPr>
        <w:t> </w:t>
      </w:r>
      <w:r>
        <w:rPr/>
        <w:t>the</w:t>
      </w:r>
      <w:r>
        <w:rPr>
          <w:spacing w:val="-4"/>
        </w:rPr>
        <w:t> </w:t>
      </w:r>
      <w:r>
        <w:rPr/>
        <w:t>$1</w:t>
      </w:r>
      <w:r>
        <w:rPr>
          <w:spacing w:val="-5"/>
        </w:rPr>
        <w:t> </w:t>
      </w:r>
      <w:r>
        <w:rPr/>
        <w:t>the</w:t>
      </w:r>
      <w:r>
        <w:rPr>
          <w:spacing w:val="-5"/>
        </w:rPr>
        <w:t> </w:t>
      </w:r>
      <w:r>
        <w:rPr/>
        <w:t>anglers</w:t>
      </w:r>
      <w:r>
        <w:rPr>
          <w:spacing w:val="-5"/>
        </w:rPr>
        <w:t> </w:t>
      </w:r>
      <w:r>
        <w:rPr/>
        <w:t>must</w:t>
      </w:r>
      <w:r>
        <w:rPr>
          <w:spacing w:val="-4"/>
        </w:rPr>
        <w:t> </w:t>
      </w:r>
      <w:r>
        <w:rPr/>
        <w:t>pay</w:t>
      </w:r>
      <w:r>
        <w:rPr>
          <w:spacing w:val="-5"/>
        </w:rPr>
        <w:t> </w:t>
      </w:r>
      <w:r>
        <w:rPr/>
        <w:t>for</w:t>
      </w:r>
      <w:r>
        <w:rPr>
          <w:spacing w:val="-5"/>
        </w:rPr>
        <w:t> </w:t>
      </w:r>
      <w:r>
        <w:rPr/>
        <w:t>each</w:t>
      </w:r>
      <w:r>
        <w:rPr>
          <w:spacing w:val="-4"/>
        </w:rPr>
        <w:t> </w:t>
      </w:r>
      <w:r>
        <w:rPr/>
        <w:t>catﬁsh</w:t>
      </w:r>
      <w:r>
        <w:rPr>
          <w:spacing w:val="-5"/>
        </w:rPr>
        <w:t> </w:t>
      </w:r>
      <w:r>
        <w:rPr/>
        <w:t>even- tually</w:t>
      </w:r>
      <w:r>
        <w:rPr>
          <w:spacing w:val="-8"/>
        </w:rPr>
        <w:t> </w:t>
      </w:r>
      <w:r>
        <w:rPr/>
        <w:t>is</w:t>
      </w:r>
      <w:r>
        <w:rPr>
          <w:spacing w:val="-7"/>
        </w:rPr>
        <w:t> </w:t>
      </w:r>
      <w:r>
        <w:rPr/>
        <w:t>going</w:t>
      </w:r>
      <w:r>
        <w:rPr>
          <w:spacing w:val="-8"/>
        </w:rPr>
        <w:t> </w:t>
      </w:r>
      <w:r>
        <w:rPr/>
        <w:t>to</w:t>
      </w:r>
      <w:r>
        <w:rPr>
          <w:spacing w:val="-7"/>
        </w:rPr>
        <w:t> </w:t>
      </w:r>
      <w:r>
        <w:rPr/>
        <w:t>exhaust</w:t>
      </w:r>
      <w:r>
        <w:rPr>
          <w:spacing w:val="-8"/>
        </w:rPr>
        <w:t> </w:t>
      </w:r>
      <w:r>
        <w:rPr/>
        <w:t>their</w:t>
      </w:r>
      <w:r>
        <w:rPr>
          <w:spacing w:val="-7"/>
        </w:rPr>
        <w:t> </w:t>
      </w:r>
      <w:r>
        <w:rPr/>
        <w:t>money</w:t>
      </w:r>
      <w:r>
        <w:rPr>
          <w:spacing w:val="-7"/>
        </w:rPr>
        <w:t> </w:t>
      </w:r>
      <w:r>
        <w:rPr>
          <w:spacing w:val="-5"/>
        </w:rPr>
        <w:t>supply,</w:t>
      </w:r>
      <w:r>
        <w:rPr>
          <w:spacing w:val="-8"/>
        </w:rPr>
        <w:t> </w:t>
      </w:r>
      <w:r>
        <w:rPr/>
        <w:t>even</w:t>
      </w:r>
      <w:r>
        <w:rPr>
          <w:spacing w:val="-7"/>
        </w:rPr>
        <w:t> </w:t>
      </w:r>
      <w:r>
        <w:rPr/>
        <w:t>if</w:t>
      </w:r>
      <w:r>
        <w:rPr>
          <w:spacing w:val="-8"/>
        </w:rPr>
        <w:t> </w:t>
      </w:r>
      <w:r>
        <w:rPr/>
        <w:t>they</w:t>
      </w:r>
      <w:r>
        <w:rPr>
          <w:spacing w:val="-7"/>
        </w:rPr>
        <w:t> </w:t>
      </w:r>
      <w:r>
        <w:rPr/>
        <w:t>catch</w:t>
      </w:r>
      <w:r>
        <w:rPr>
          <w:spacing w:val="-7"/>
        </w:rPr>
        <w:t> </w:t>
      </w:r>
      <w:r>
        <w:rPr/>
        <w:t>a</w:t>
      </w:r>
      <w:r>
        <w:rPr>
          <w:spacing w:val="-8"/>
        </w:rPr>
        <w:t> </w:t>
      </w:r>
      <w:r>
        <w:rPr/>
        <w:t>few bass along the</w:t>
      </w:r>
      <w:r>
        <w:rPr>
          <w:spacing w:val="-4"/>
        </w:rPr>
        <w:t> </w:t>
      </w:r>
      <w:r>
        <w:rPr>
          <w:spacing w:val="-7"/>
        </w:rPr>
        <w:t>way.</w:t>
      </w:r>
    </w:p>
    <w:p>
      <w:pPr>
        <w:pStyle w:val="BodyText"/>
        <w:spacing w:line="206" w:lineRule="auto"/>
        <w:ind w:left="153" w:right="121" w:firstLine="480"/>
        <w:jc w:val="both"/>
      </w:pPr>
      <w:r>
        <w:rPr/>
        <w:t>While most of the middlemen do sincerely hope that the anglers catch</w:t>
      </w:r>
      <w:r>
        <w:rPr>
          <w:spacing w:val="-11"/>
        </w:rPr>
        <w:t> </w:t>
      </w:r>
      <w:r>
        <w:rPr/>
        <w:t>a</w:t>
      </w:r>
      <w:r>
        <w:rPr>
          <w:spacing w:val="-10"/>
        </w:rPr>
        <w:t> </w:t>
      </w:r>
      <w:r>
        <w:rPr/>
        <w:t>big</w:t>
      </w:r>
      <w:r>
        <w:rPr>
          <w:spacing w:val="-11"/>
        </w:rPr>
        <w:t> </w:t>
      </w:r>
      <w:r>
        <w:rPr/>
        <w:t>bass</w:t>
      </w:r>
      <w:r>
        <w:rPr>
          <w:spacing w:val="-10"/>
        </w:rPr>
        <w:t> </w:t>
      </w:r>
      <w:r>
        <w:rPr/>
        <w:t>and</w:t>
      </w:r>
      <w:r>
        <w:rPr>
          <w:spacing w:val="-11"/>
        </w:rPr>
        <w:t> </w:t>
      </w:r>
      <w:r>
        <w:rPr/>
        <w:t>try</w:t>
      </w:r>
      <w:r>
        <w:rPr>
          <w:spacing w:val="-10"/>
        </w:rPr>
        <w:t> </w:t>
      </w:r>
      <w:r>
        <w:rPr/>
        <w:t>their</w:t>
      </w:r>
      <w:r>
        <w:rPr>
          <w:spacing w:val="-11"/>
        </w:rPr>
        <w:t> </w:t>
      </w:r>
      <w:r>
        <w:rPr/>
        <w:t>hardest</w:t>
      </w:r>
      <w:r>
        <w:rPr>
          <w:spacing w:val="-10"/>
        </w:rPr>
        <w:t> </w:t>
      </w:r>
      <w:r>
        <w:rPr/>
        <w:t>to</w:t>
      </w:r>
      <w:r>
        <w:rPr>
          <w:spacing w:val="-11"/>
        </w:rPr>
        <w:t> </w:t>
      </w:r>
      <w:r>
        <w:rPr/>
        <w:t>help</w:t>
      </w:r>
      <w:r>
        <w:rPr>
          <w:spacing w:val="-10"/>
        </w:rPr>
        <w:t> </w:t>
      </w:r>
      <w:r>
        <w:rPr/>
        <w:t>them</w:t>
      </w:r>
      <w:r>
        <w:rPr>
          <w:spacing w:val="-11"/>
        </w:rPr>
        <w:t> </w:t>
      </w:r>
      <w:r>
        <w:rPr/>
        <w:t>to</w:t>
      </w:r>
      <w:r>
        <w:rPr>
          <w:spacing w:val="-10"/>
        </w:rPr>
        <w:t> </w:t>
      </w:r>
      <w:r>
        <w:rPr/>
        <w:t>do</w:t>
      </w:r>
      <w:r>
        <w:rPr>
          <w:spacing w:val="-11"/>
        </w:rPr>
        <w:t> </w:t>
      </w:r>
      <w:r>
        <w:rPr/>
        <w:t>so,</w:t>
      </w:r>
      <w:r>
        <w:rPr>
          <w:spacing w:val="-10"/>
        </w:rPr>
        <w:t> </w:t>
      </w:r>
      <w:r>
        <w:rPr>
          <w:spacing w:val="-6"/>
        </w:rPr>
        <w:t>they,</w:t>
      </w:r>
      <w:r>
        <w:rPr>
          <w:spacing w:val="-11"/>
        </w:rPr>
        <w:t> </w:t>
      </w:r>
      <w:r>
        <w:rPr/>
        <w:t>along with their angler clients, fail to realize that the person making all the money is the one betting on catﬁsh. </w:t>
      </w:r>
      <w:r>
        <w:rPr>
          <w:spacing w:val="-4"/>
        </w:rPr>
        <w:t>Certainly, </w:t>
      </w:r>
      <w:r>
        <w:rPr/>
        <w:t>it lacks the glamour and excitement of pursuing a “monster” bass and the big prize it brings with it. </w:t>
      </w:r>
      <w:r>
        <w:rPr>
          <w:spacing w:val="-3"/>
        </w:rPr>
        <w:t>However, </w:t>
      </w:r>
      <w:r>
        <w:rPr/>
        <w:t>for making money at the end of the </w:t>
      </w:r>
      <w:r>
        <w:rPr>
          <w:spacing w:val="-7"/>
        </w:rPr>
        <w:t>day, </w:t>
      </w:r>
      <w:r>
        <w:rPr/>
        <w:t>it is devastatingly</w:t>
      </w:r>
      <w:r>
        <w:rPr>
          <w:spacing w:val="-2"/>
        </w:rPr>
        <w:t> </w:t>
      </w:r>
      <w:r>
        <w:rPr/>
        <w:t>effective.</w:t>
      </w:r>
    </w:p>
    <w:p>
      <w:pPr>
        <w:spacing w:after="0" w:line="206" w:lineRule="auto"/>
        <w:jc w:val="both"/>
        <w:sectPr>
          <w:pgSz w:w="8180" w:h="12980"/>
          <w:pgMar w:header="692" w:footer="0" w:top="900" w:bottom="280" w:left="576" w:right="603"/>
        </w:sectPr>
      </w:pPr>
    </w:p>
    <w:p>
      <w:pPr>
        <w:pStyle w:val="BodyText"/>
        <w:spacing w:before="12"/>
        <w:rPr>
          <w:sz w:val="19"/>
        </w:rPr>
      </w:pPr>
    </w:p>
    <w:p>
      <w:pPr>
        <w:pStyle w:val="BodyText"/>
        <w:spacing w:line="206" w:lineRule="auto" w:before="96"/>
        <w:ind w:left="149" w:right="127" w:firstLine="480"/>
        <w:jc w:val="both"/>
      </w:pPr>
      <w:r>
        <w:rPr/>
        <w:t>A few of these middlemen become wise to the catﬁsh betting strategy and encourage their clients to begin betting on the catﬁsh because</w:t>
      </w:r>
      <w:r>
        <w:rPr>
          <w:spacing w:val="-5"/>
        </w:rPr>
        <w:t> </w:t>
      </w:r>
      <w:r>
        <w:rPr/>
        <w:t>there</w:t>
      </w:r>
      <w:r>
        <w:rPr>
          <w:spacing w:val="-5"/>
        </w:rPr>
        <w:t> </w:t>
      </w:r>
      <w:r>
        <w:rPr/>
        <w:t>are</w:t>
      </w:r>
      <w:r>
        <w:rPr>
          <w:spacing w:val="-5"/>
        </w:rPr>
        <w:t> </w:t>
      </w:r>
      <w:r>
        <w:rPr/>
        <w:t>many</w:t>
      </w:r>
      <w:r>
        <w:rPr>
          <w:spacing w:val="-5"/>
        </w:rPr>
        <w:t> </w:t>
      </w:r>
      <w:r>
        <w:rPr/>
        <w:t>anglers</w:t>
      </w:r>
      <w:r>
        <w:rPr>
          <w:spacing w:val="-5"/>
        </w:rPr>
        <w:t> </w:t>
      </w:r>
      <w:r>
        <w:rPr/>
        <w:t>willing</w:t>
      </w:r>
      <w:r>
        <w:rPr>
          <w:spacing w:val="-5"/>
        </w:rPr>
        <w:t> </w:t>
      </w:r>
      <w:r>
        <w:rPr/>
        <w:t>to</w:t>
      </w:r>
      <w:r>
        <w:rPr>
          <w:spacing w:val="-5"/>
        </w:rPr>
        <w:t> </w:t>
      </w:r>
      <w:r>
        <w:rPr/>
        <w:t>take</w:t>
      </w:r>
      <w:r>
        <w:rPr>
          <w:spacing w:val="-4"/>
        </w:rPr>
        <w:t> </w:t>
      </w:r>
      <w:r>
        <w:rPr/>
        <w:t>a</w:t>
      </w:r>
      <w:r>
        <w:rPr>
          <w:spacing w:val="-5"/>
        </w:rPr>
        <w:t> </w:t>
      </w:r>
      <w:r>
        <w:rPr/>
        <w:t>chance</w:t>
      </w:r>
      <w:r>
        <w:rPr>
          <w:spacing w:val="-5"/>
        </w:rPr>
        <w:t> </w:t>
      </w:r>
      <w:r>
        <w:rPr/>
        <w:t>on</w:t>
      </w:r>
      <w:r>
        <w:rPr>
          <w:spacing w:val="-5"/>
        </w:rPr>
        <w:t> </w:t>
      </w:r>
      <w:r>
        <w:rPr/>
        <w:t>catching</w:t>
      </w:r>
      <w:r>
        <w:rPr>
          <w:spacing w:val="-5"/>
        </w:rPr>
        <w:t> </w:t>
      </w:r>
      <w:r>
        <w:rPr/>
        <w:t>a big</w:t>
      </w:r>
      <w:r>
        <w:rPr>
          <w:spacing w:val="-8"/>
        </w:rPr>
        <w:t> </w:t>
      </w:r>
      <w:r>
        <w:rPr/>
        <w:t>bass.</w:t>
      </w:r>
      <w:r>
        <w:rPr>
          <w:spacing w:val="-7"/>
        </w:rPr>
        <w:t> </w:t>
      </w:r>
      <w:r>
        <w:rPr>
          <w:spacing w:val="-3"/>
        </w:rPr>
        <w:t>However,</w:t>
      </w:r>
      <w:r>
        <w:rPr>
          <w:spacing w:val="-7"/>
        </w:rPr>
        <w:t> </w:t>
      </w:r>
      <w:r>
        <w:rPr/>
        <w:t>most</w:t>
      </w:r>
      <w:r>
        <w:rPr>
          <w:spacing w:val="-7"/>
        </w:rPr>
        <w:t> </w:t>
      </w:r>
      <w:r>
        <w:rPr/>
        <w:t>shudder</w:t>
      </w:r>
      <w:r>
        <w:rPr>
          <w:spacing w:val="-7"/>
        </w:rPr>
        <w:t> </w:t>
      </w:r>
      <w:r>
        <w:rPr/>
        <w:t>at</w:t>
      </w:r>
      <w:r>
        <w:rPr>
          <w:spacing w:val="-7"/>
        </w:rPr>
        <w:t> </w:t>
      </w:r>
      <w:r>
        <w:rPr/>
        <w:t>the</w:t>
      </w:r>
      <w:r>
        <w:rPr>
          <w:spacing w:val="-8"/>
        </w:rPr>
        <w:t> </w:t>
      </w:r>
      <w:r>
        <w:rPr/>
        <w:t>thought.</w:t>
      </w:r>
      <w:r>
        <w:rPr>
          <w:spacing w:val="-7"/>
        </w:rPr>
        <w:t> </w:t>
      </w:r>
      <w:r>
        <w:rPr/>
        <w:t>“Bet</w:t>
      </w:r>
      <w:r>
        <w:rPr>
          <w:spacing w:val="-7"/>
        </w:rPr>
        <w:t> </w:t>
      </w:r>
      <w:r>
        <w:rPr/>
        <w:t>on</w:t>
      </w:r>
      <w:r>
        <w:rPr>
          <w:spacing w:val="-7"/>
        </w:rPr>
        <w:t> </w:t>
      </w:r>
      <w:r>
        <w:rPr/>
        <w:t>the</w:t>
      </w:r>
      <w:r>
        <w:rPr>
          <w:spacing w:val="-7"/>
        </w:rPr>
        <w:t> </w:t>
      </w:r>
      <w:r>
        <w:rPr/>
        <w:t>catﬁsh?” they ask </w:t>
      </w:r>
      <w:r>
        <w:rPr>
          <w:spacing w:val="-3"/>
        </w:rPr>
        <w:t>incredulously. </w:t>
      </w:r>
      <w:r>
        <w:rPr/>
        <w:t>“Why would you want to do that? It’s too </w:t>
      </w:r>
      <w:r>
        <w:rPr>
          <w:spacing w:val="-5"/>
        </w:rPr>
        <w:t>risky. </w:t>
      </w:r>
      <w:r>
        <w:rPr/>
        <w:t>What if somebody pulls up that monster bass? What will you do then? </w:t>
      </w:r>
      <w:r>
        <w:rPr>
          <w:spacing w:val="-8"/>
        </w:rPr>
        <w:t>You </w:t>
      </w:r>
      <w:r>
        <w:rPr/>
        <w:t>bet $1 and you lost $10. That could wipe you out! </w:t>
      </w:r>
      <w:r>
        <w:rPr>
          <w:spacing w:val="-8"/>
        </w:rPr>
        <w:t>You </w:t>
      </w:r>
      <w:r>
        <w:rPr/>
        <w:t>may</w:t>
      </w:r>
      <w:r>
        <w:rPr>
          <w:spacing w:val="-4"/>
        </w:rPr>
        <w:t> </w:t>
      </w:r>
      <w:r>
        <w:rPr/>
        <w:t>even</w:t>
      </w:r>
      <w:r>
        <w:rPr>
          <w:spacing w:val="-4"/>
        </w:rPr>
        <w:t> </w:t>
      </w:r>
      <w:r>
        <w:rPr/>
        <w:t>have</w:t>
      </w:r>
      <w:r>
        <w:rPr>
          <w:spacing w:val="-4"/>
        </w:rPr>
        <w:t> </w:t>
      </w:r>
      <w:r>
        <w:rPr/>
        <w:t>to</w:t>
      </w:r>
      <w:r>
        <w:rPr>
          <w:spacing w:val="-3"/>
        </w:rPr>
        <w:t> </w:t>
      </w:r>
      <w:r>
        <w:rPr/>
        <w:t>run</w:t>
      </w:r>
      <w:r>
        <w:rPr>
          <w:spacing w:val="-4"/>
        </w:rPr>
        <w:t> </w:t>
      </w:r>
      <w:r>
        <w:rPr/>
        <w:t>home</w:t>
      </w:r>
      <w:r>
        <w:rPr>
          <w:spacing w:val="-4"/>
        </w:rPr>
        <w:t> </w:t>
      </w:r>
      <w:r>
        <w:rPr/>
        <w:t>and</w:t>
      </w:r>
      <w:r>
        <w:rPr>
          <w:spacing w:val="-3"/>
        </w:rPr>
        <w:t> </w:t>
      </w:r>
      <w:r>
        <w:rPr/>
        <w:t>get</w:t>
      </w:r>
      <w:r>
        <w:rPr>
          <w:spacing w:val="-4"/>
        </w:rPr>
        <w:t> </w:t>
      </w:r>
      <w:r>
        <w:rPr/>
        <w:t>more</w:t>
      </w:r>
      <w:r>
        <w:rPr>
          <w:spacing w:val="-4"/>
        </w:rPr>
        <w:t> </w:t>
      </w:r>
      <w:r>
        <w:rPr/>
        <w:t>money</w:t>
      </w:r>
      <w:r>
        <w:rPr>
          <w:spacing w:val="-3"/>
        </w:rPr>
        <w:t> </w:t>
      </w:r>
      <w:r>
        <w:rPr/>
        <w:t>so</w:t>
      </w:r>
      <w:r>
        <w:rPr>
          <w:spacing w:val="-4"/>
        </w:rPr>
        <w:t> </w:t>
      </w:r>
      <w:r>
        <w:rPr/>
        <w:t>that</w:t>
      </w:r>
      <w:r>
        <w:rPr>
          <w:spacing w:val="-4"/>
        </w:rPr>
        <w:t> </w:t>
      </w:r>
      <w:r>
        <w:rPr/>
        <w:t>you</w:t>
      </w:r>
      <w:r>
        <w:rPr>
          <w:spacing w:val="-4"/>
        </w:rPr>
        <w:t> </w:t>
      </w:r>
      <w:r>
        <w:rPr/>
        <w:t>can</w:t>
      </w:r>
      <w:r>
        <w:rPr>
          <w:spacing w:val="-3"/>
        </w:rPr>
        <w:t> </w:t>
      </w:r>
      <w:r>
        <w:rPr/>
        <w:t>pay that angler the $10 you owe him. Is that what you</w:t>
      </w:r>
      <w:r>
        <w:rPr>
          <w:spacing w:val="-23"/>
        </w:rPr>
        <w:t> </w:t>
      </w:r>
      <w:r>
        <w:rPr/>
        <w:t>want?”</w:t>
      </w:r>
    </w:p>
    <w:p>
      <w:pPr>
        <w:pStyle w:val="BodyText"/>
        <w:spacing w:line="206" w:lineRule="auto"/>
        <w:ind w:left="149" w:right="127" w:firstLine="480"/>
        <w:jc w:val="both"/>
      </w:pPr>
      <w:r>
        <w:rPr/>
        <w:t>“No, no” the ambitious angler fearfully replies. And so they go back to trying to catch the “monster” bass, and eventually the angler runs out of money.</w:t>
      </w:r>
    </w:p>
    <w:p>
      <w:pPr>
        <w:pStyle w:val="BodyText"/>
        <w:spacing w:line="206" w:lineRule="auto"/>
        <w:ind w:left="149" w:right="126" w:firstLine="480"/>
        <w:jc w:val="both"/>
      </w:pPr>
      <w:r>
        <w:rPr/>
        <w:t>In case you haven’t guessed, this is an analogy of the strategy of option selling and how most brokers and traders (especially novice traders) view it. The anglers chasing the “monster” bass are option buyers. Lured by big gains, they throw their line in the water (enter a long option trade) with only a 20 percent chance of catching a bass (having a winning trade). Their chances of catching a bass that pays anything signiﬁcant is even less. This is before they study the </w:t>
      </w:r>
      <w:r>
        <w:rPr>
          <w:spacing w:val="-3"/>
        </w:rPr>
        <w:t>weather,</w:t>
      </w:r>
      <w:r>
        <w:rPr>
          <w:spacing w:val="-7"/>
        </w:rPr>
        <w:t> </w:t>
      </w:r>
      <w:r>
        <w:rPr/>
        <w:t>select</w:t>
      </w:r>
      <w:r>
        <w:rPr>
          <w:spacing w:val="-7"/>
        </w:rPr>
        <w:t> </w:t>
      </w:r>
      <w:r>
        <w:rPr/>
        <w:t>bait,</w:t>
      </w:r>
      <w:r>
        <w:rPr>
          <w:spacing w:val="-7"/>
        </w:rPr>
        <w:t> </w:t>
      </w:r>
      <w:r>
        <w:rPr/>
        <w:t>and</w:t>
      </w:r>
      <w:r>
        <w:rPr>
          <w:spacing w:val="-7"/>
        </w:rPr>
        <w:t> </w:t>
      </w:r>
      <w:r>
        <w:rPr/>
        <w:t>choose</w:t>
      </w:r>
      <w:r>
        <w:rPr>
          <w:spacing w:val="-7"/>
        </w:rPr>
        <w:t> </w:t>
      </w:r>
      <w:r>
        <w:rPr/>
        <w:t>the</w:t>
      </w:r>
      <w:r>
        <w:rPr>
          <w:spacing w:val="-7"/>
        </w:rPr>
        <w:t> </w:t>
      </w:r>
      <w:r>
        <w:rPr/>
        <w:t>area</w:t>
      </w:r>
      <w:r>
        <w:rPr>
          <w:spacing w:val="-7"/>
        </w:rPr>
        <w:t> </w:t>
      </w:r>
      <w:r>
        <w:rPr/>
        <w:t>of</w:t>
      </w:r>
      <w:r>
        <w:rPr>
          <w:spacing w:val="-7"/>
        </w:rPr>
        <w:t> </w:t>
      </w:r>
      <w:r>
        <w:rPr/>
        <w:t>the</w:t>
      </w:r>
      <w:r>
        <w:rPr>
          <w:spacing w:val="-7"/>
        </w:rPr>
        <w:t> </w:t>
      </w:r>
      <w:r>
        <w:rPr/>
        <w:t>hole</w:t>
      </w:r>
      <w:r>
        <w:rPr>
          <w:spacing w:val="-7"/>
        </w:rPr>
        <w:t> </w:t>
      </w:r>
      <w:r>
        <w:rPr/>
        <w:t>to</w:t>
      </w:r>
      <w:r>
        <w:rPr>
          <w:spacing w:val="-7"/>
        </w:rPr>
        <w:t> </w:t>
      </w:r>
      <w:r>
        <w:rPr/>
        <w:t>which</w:t>
      </w:r>
      <w:r>
        <w:rPr>
          <w:spacing w:val="-6"/>
        </w:rPr>
        <w:t> </w:t>
      </w:r>
      <w:r>
        <w:rPr/>
        <w:t>they</w:t>
      </w:r>
      <w:r>
        <w:rPr>
          <w:spacing w:val="-7"/>
        </w:rPr>
        <w:t> </w:t>
      </w:r>
      <w:r>
        <w:rPr/>
        <w:t>will cast (analyze market conditions and strike prices). The ﬁshing hole is the exchange. The middleman is, of course, the</w:t>
      </w:r>
      <w:r>
        <w:rPr>
          <w:spacing w:val="-15"/>
        </w:rPr>
        <w:t> </w:t>
      </w:r>
      <w:r>
        <w:rPr>
          <w:spacing w:val="-4"/>
        </w:rPr>
        <w:t>broker.</w:t>
      </w:r>
    </w:p>
    <w:p>
      <w:pPr>
        <w:pStyle w:val="BodyText"/>
        <w:spacing w:line="206" w:lineRule="auto"/>
        <w:ind w:left="149" w:right="127" w:firstLine="480"/>
        <w:jc w:val="both"/>
      </w:pPr>
      <w:r>
        <w:rPr/>
        <w:t>Chances are very good that the person getting paid $1 for each catﬁsh caught (the option seller) will have most of the money before long. But most anglers will not bet on the catﬁsh. Most don’t want to bet</w:t>
      </w:r>
      <w:r>
        <w:rPr>
          <w:spacing w:val="-11"/>
        </w:rPr>
        <w:t> </w:t>
      </w:r>
      <w:r>
        <w:rPr/>
        <w:t>on</w:t>
      </w:r>
      <w:r>
        <w:rPr>
          <w:spacing w:val="-10"/>
        </w:rPr>
        <w:t> </w:t>
      </w:r>
      <w:r>
        <w:rPr/>
        <w:t>catﬁsh.</w:t>
      </w:r>
      <w:r>
        <w:rPr>
          <w:spacing w:val="-10"/>
        </w:rPr>
        <w:t> </w:t>
      </w:r>
      <w:r>
        <w:rPr/>
        <w:t>Most</w:t>
      </w:r>
      <w:r>
        <w:rPr>
          <w:spacing w:val="-10"/>
        </w:rPr>
        <w:t> </w:t>
      </w:r>
      <w:r>
        <w:rPr/>
        <w:t>want</w:t>
      </w:r>
      <w:r>
        <w:rPr>
          <w:spacing w:val="-10"/>
        </w:rPr>
        <w:t> </w:t>
      </w:r>
      <w:r>
        <w:rPr/>
        <w:t>the</w:t>
      </w:r>
      <w:r>
        <w:rPr>
          <w:spacing w:val="-10"/>
        </w:rPr>
        <w:t> </w:t>
      </w:r>
      <w:r>
        <w:rPr/>
        <w:t>chance</w:t>
      </w:r>
      <w:r>
        <w:rPr>
          <w:spacing w:val="-10"/>
        </w:rPr>
        <w:t> </w:t>
      </w:r>
      <w:r>
        <w:rPr/>
        <w:t>to</w:t>
      </w:r>
      <w:r>
        <w:rPr>
          <w:spacing w:val="-10"/>
        </w:rPr>
        <w:t> </w:t>
      </w:r>
      <w:r>
        <w:rPr/>
        <w:t>catch</w:t>
      </w:r>
      <w:r>
        <w:rPr>
          <w:spacing w:val="-10"/>
        </w:rPr>
        <w:t> </w:t>
      </w:r>
      <w:r>
        <w:rPr/>
        <w:t>the</w:t>
      </w:r>
      <w:r>
        <w:rPr>
          <w:spacing w:val="-10"/>
        </w:rPr>
        <w:t> </w:t>
      </w:r>
      <w:r>
        <w:rPr/>
        <w:t>big</w:t>
      </w:r>
      <w:r>
        <w:rPr>
          <w:spacing w:val="-10"/>
        </w:rPr>
        <w:t> </w:t>
      </w:r>
      <w:r>
        <w:rPr/>
        <w:t>or</w:t>
      </w:r>
      <w:r>
        <w:rPr>
          <w:spacing w:val="-10"/>
        </w:rPr>
        <w:t> </w:t>
      </w:r>
      <w:r>
        <w:rPr/>
        <w:t>“monster”</w:t>
      </w:r>
      <w:r>
        <w:rPr>
          <w:spacing w:val="-10"/>
        </w:rPr>
        <w:t> </w:t>
      </w:r>
      <w:r>
        <w:rPr/>
        <w:t>ﬁsh and bet $1 to make $3, $4, or even</w:t>
      </w:r>
      <w:r>
        <w:rPr>
          <w:spacing w:val="-12"/>
        </w:rPr>
        <w:t> </w:t>
      </w:r>
      <w:r>
        <w:rPr/>
        <w:t>$5.</w:t>
      </w:r>
    </w:p>
    <w:p>
      <w:pPr>
        <w:pStyle w:val="BodyText"/>
        <w:spacing w:line="206" w:lineRule="auto"/>
        <w:ind w:left="149" w:right="127" w:firstLine="480"/>
        <w:jc w:val="both"/>
      </w:pPr>
      <w:r>
        <w:rPr/>
        <w:t>There are two caveats to betting on catﬁsh (or selling options). One is that you have to come to the ﬁshing hole with enough dollars in</w:t>
      </w:r>
      <w:r>
        <w:rPr>
          <w:spacing w:val="-11"/>
        </w:rPr>
        <w:t> </w:t>
      </w:r>
      <w:r>
        <w:rPr/>
        <w:t>your</w:t>
      </w:r>
      <w:r>
        <w:rPr>
          <w:spacing w:val="-10"/>
        </w:rPr>
        <w:t> </w:t>
      </w:r>
      <w:r>
        <w:rPr/>
        <w:t>pocket</w:t>
      </w:r>
      <w:r>
        <w:rPr>
          <w:spacing w:val="-11"/>
        </w:rPr>
        <w:t> </w:t>
      </w:r>
      <w:r>
        <w:rPr/>
        <w:t>to</w:t>
      </w:r>
      <w:r>
        <w:rPr>
          <w:spacing w:val="-10"/>
        </w:rPr>
        <w:t> </w:t>
      </w:r>
      <w:r>
        <w:rPr/>
        <w:t>pay</w:t>
      </w:r>
      <w:r>
        <w:rPr>
          <w:spacing w:val="-10"/>
        </w:rPr>
        <w:t> </w:t>
      </w:r>
      <w:r>
        <w:rPr/>
        <w:t>up</w:t>
      </w:r>
      <w:r>
        <w:rPr>
          <w:spacing w:val="-11"/>
        </w:rPr>
        <w:t> </w:t>
      </w:r>
      <w:r>
        <w:rPr/>
        <w:t>if</w:t>
      </w:r>
      <w:r>
        <w:rPr>
          <w:spacing w:val="-10"/>
        </w:rPr>
        <w:t> </w:t>
      </w:r>
      <w:r>
        <w:rPr/>
        <w:t>an</w:t>
      </w:r>
      <w:r>
        <w:rPr>
          <w:spacing w:val="-10"/>
        </w:rPr>
        <w:t> </w:t>
      </w:r>
      <w:r>
        <w:rPr/>
        <w:t>angler</w:t>
      </w:r>
      <w:r>
        <w:rPr>
          <w:spacing w:val="-11"/>
        </w:rPr>
        <w:t> </w:t>
      </w:r>
      <w:r>
        <w:rPr/>
        <w:t>catches</w:t>
      </w:r>
      <w:r>
        <w:rPr>
          <w:spacing w:val="-10"/>
        </w:rPr>
        <w:t> </w:t>
      </w:r>
      <w:r>
        <w:rPr/>
        <w:t>a</w:t>
      </w:r>
      <w:r>
        <w:rPr>
          <w:spacing w:val="-10"/>
        </w:rPr>
        <w:t> </w:t>
      </w:r>
      <w:r>
        <w:rPr/>
        <w:t>big</w:t>
      </w:r>
      <w:r>
        <w:rPr>
          <w:spacing w:val="-11"/>
        </w:rPr>
        <w:t> </w:t>
      </w:r>
      <w:r>
        <w:rPr/>
        <w:t>bass</w:t>
      </w:r>
      <w:r>
        <w:rPr>
          <w:spacing w:val="-10"/>
        </w:rPr>
        <w:t> </w:t>
      </w:r>
      <w:r>
        <w:rPr/>
        <w:t>on</w:t>
      </w:r>
      <w:r>
        <w:rPr>
          <w:spacing w:val="-10"/>
        </w:rPr>
        <w:t> </w:t>
      </w:r>
      <w:r>
        <w:rPr/>
        <w:t>her</w:t>
      </w:r>
      <w:r>
        <w:rPr>
          <w:spacing w:val="-11"/>
        </w:rPr>
        <w:t> </w:t>
      </w:r>
      <w:r>
        <w:rPr/>
        <w:t>ﬁrst</w:t>
      </w:r>
      <w:r>
        <w:rPr>
          <w:spacing w:val="-10"/>
        </w:rPr>
        <w:t> </w:t>
      </w:r>
      <w:r>
        <w:rPr/>
        <w:t>one or two casts. The second is that from time to time you have to expect that somebody is going to catch a bass. In many cases you will already</w:t>
      </w:r>
      <w:r>
        <w:rPr>
          <w:spacing w:val="-7"/>
        </w:rPr>
        <w:t> </w:t>
      </w:r>
      <w:r>
        <w:rPr/>
        <w:t>have</w:t>
      </w:r>
      <w:r>
        <w:rPr>
          <w:spacing w:val="-7"/>
        </w:rPr>
        <w:t> </w:t>
      </w:r>
      <w:r>
        <w:rPr/>
        <w:t>more</w:t>
      </w:r>
      <w:r>
        <w:rPr>
          <w:spacing w:val="-8"/>
        </w:rPr>
        <w:t> </w:t>
      </w:r>
      <w:r>
        <w:rPr/>
        <w:t>than</w:t>
      </w:r>
      <w:r>
        <w:rPr>
          <w:spacing w:val="-7"/>
        </w:rPr>
        <w:t> </w:t>
      </w:r>
      <w:r>
        <w:rPr/>
        <w:t>enough</w:t>
      </w:r>
      <w:r>
        <w:rPr>
          <w:spacing w:val="-7"/>
        </w:rPr>
        <w:t> </w:t>
      </w:r>
      <w:r>
        <w:rPr/>
        <w:t>proﬁts</w:t>
      </w:r>
      <w:r>
        <w:rPr>
          <w:spacing w:val="-7"/>
        </w:rPr>
        <w:t> </w:t>
      </w:r>
      <w:r>
        <w:rPr/>
        <w:t>in</w:t>
      </w:r>
      <w:r>
        <w:rPr>
          <w:spacing w:val="-7"/>
        </w:rPr>
        <w:t> </w:t>
      </w:r>
      <w:r>
        <w:rPr/>
        <w:t>your</w:t>
      </w:r>
      <w:r>
        <w:rPr>
          <w:spacing w:val="-7"/>
        </w:rPr>
        <w:t> </w:t>
      </w:r>
      <w:r>
        <w:rPr/>
        <w:t>pocket</w:t>
      </w:r>
      <w:r>
        <w:rPr>
          <w:spacing w:val="-7"/>
        </w:rPr>
        <w:t> </w:t>
      </w:r>
      <w:r>
        <w:rPr/>
        <w:t>to</w:t>
      </w:r>
      <w:r>
        <w:rPr>
          <w:spacing w:val="-7"/>
        </w:rPr>
        <w:t> </w:t>
      </w:r>
      <w:r>
        <w:rPr/>
        <w:t>comfortably pay the lucky </w:t>
      </w:r>
      <w:r>
        <w:rPr>
          <w:spacing w:val="-4"/>
        </w:rPr>
        <w:t>winner. </w:t>
      </w:r>
      <w:r>
        <w:rPr>
          <w:spacing w:val="-3"/>
        </w:rPr>
        <w:t>However, </w:t>
      </w:r>
      <w:r>
        <w:rPr/>
        <w:t>when you make your ﬁrst trip to the ﬁshing</w:t>
      </w:r>
      <w:r>
        <w:rPr>
          <w:spacing w:val="-12"/>
        </w:rPr>
        <w:t> </w:t>
      </w:r>
      <w:r>
        <w:rPr/>
        <w:t>hole,</w:t>
      </w:r>
      <w:r>
        <w:rPr>
          <w:spacing w:val="-12"/>
        </w:rPr>
        <w:t> </w:t>
      </w:r>
      <w:r>
        <w:rPr/>
        <w:t>bet</w:t>
      </w:r>
      <w:r>
        <w:rPr>
          <w:spacing w:val="-12"/>
        </w:rPr>
        <w:t> </w:t>
      </w:r>
      <w:r>
        <w:rPr/>
        <w:t>on</w:t>
      </w:r>
      <w:r>
        <w:rPr>
          <w:spacing w:val="-12"/>
        </w:rPr>
        <w:t> </w:t>
      </w:r>
      <w:r>
        <w:rPr/>
        <w:t>a</w:t>
      </w:r>
      <w:r>
        <w:rPr>
          <w:spacing w:val="-11"/>
        </w:rPr>
        <w:t> </w:t>
      </w:r>
      <w:r>
        <w:rPr/>
        <w:t>catﬁsh,</w:t>
      </w:r>
      <w:r>
        <w:rPr>
          <w:spacing w:val="-12"/>
        </w:rPr>
        <w:t> </w:t>
      </w:r>
      <w:r>
        <w:rPr/>
        <w:t>and</w:t>
      </w:r>
      <w:r>
        <w:rPr>
          <w:spacing w:val="-12"/>
        </w:rPr>
        <w:t> </w:t>
      </w:r>
      <w:r>
        <w:rPr/>
        <w:t>somebody</w:t>
      </w:r>
      <w:r>
        <w:rPr>
          <w:spacing w:val="-12"/>
        </w:rPr>
        <w:t> </w:t>
      </w:r>
      <w:r>
        <w:rPr/>
        <w:t>pulls</w:t>
      </w:r>
      <w:r>
        <w:rPr>
          <w:spacing w:val="-12"/>
        </w:rPr>
        <w:t> </w:t>
      </w:r>
      <w:r>
        <w:rPr/>
        <w:t>out</w:t>
      </w:r>
      <w:r>
        <w:rPr>
          <w:spacing w:val="-11"/>
        </w:rPr>
        <w:t> </w:t>
      </w:r>
      <w:r>
        <w:rPr/>
        <w:t>a</w:t>
      </w:r>
      <w:r>
        <w:rPr>
          <w:spacing w:val="-12"/>
        </w:rPr>
        <w:t> </w:t>
      </w:r>
      <w:r>
        <w:rPr/>
        <w:t>big</w:t>
      </w:r>
      <w:r>
        <w:rPr>
          <w:spacing w:val="-12"/>
        </w:rPr>
        <w:t> </w:t>
      </w:r>
      <w:r>
        <w:rPr/>
        <w:t>bass</w:t>
      </w:r>
      <w:r>
        <w:rPr>
          <w:spacing w:val="-12"/>
        </w:rPr>
        <w:t> </w:t>
      </w:r>
      <w:r>
        <w:rPr/>
        <w:t>on</w:t>
      </w:r>
      <w:r>
        <w:rPr>
          <w:spacing w:val="-11"/>
        </w:rPr>
        <w:t> </w:t>
      </w:r>
      <w:r>
        <w:rPr/>
        <w:t>the ﬁrst</w:t>
      </w:r>
      <w:r>
        <w:rPr>
          <w:spacing w:val="-8"/>
        </w:rPr>
        <w:t> </w:t>
      </w:r>
      <w:r>
        <w:rPr/>
        <w:t>cast,</w:t>
      </w:r>
      <w:r>
        <w:rPr>
          <w:spacing w:val="-8"/>
        </w:rPr>
        <w:t> </w:t>
      </w:r>
      <w:r>
        <w:rPr/>
        <w:t>you</w:t>
      </w:r>
      <w:r>
        <w:rPr>
          <w:spacing w:val="-8"/>
        </w:rPr>
        <w:t> </w:t>
      </w:r>
      <w:r>
        <w:rPr/>
        <w:t>have</w:t>
      </w:r>
      <w:r>
        <w:rPr>
          <w:spacing w:val="-7"/>
        </w:rPr>
        <w:t> </w:t>
      </w:r>
      <w:r>
        <w:rPr/>
        <w:t>to</w:t>
      </w:r>
      <w:r>
        <w:rPr>
          <w:spacing w:val="-8"/>
        </w:rPr>
        <w:t> </w:t>
      </w:r>
      <w:r>
        <w:rPr/>
        <w:t>have</w:t>
      </w:r>
      <w:r>
        <w:rPr>
          <w:spacing w:val="-8"/>
        </w:rPr>
        <w:t> </w:t>
      </w:r>
      <w:r>
        <w:rPr/>
        <w:t>the</w:t>
      </w:r>
      <w:r>
        <w:rPr>
          <w:spacing w:val="-8"/>
        </w:rPr>
        <w:t> </w:t>
      </w:r>
      <w:r>
        <w:rPr/>
        <w:t>gumption</w:t>
      </w:r>
      <w:r>
        <w:rPr>
          <w:spacing w:val="-7"/>
        </w:rPr>
        <w:t> </w:t>
      </w:r>
      <w:r>
        <w:rPr/>
        <w:t>to</w:t>
      </w:r>
      <w:r>
        <w:rPr>
          <w:spacing w:val="-8"/>
        </w:rPr>
        <w:t> </w:t>
      </w:r>
      <w:r>
        <w:rPr/>
        <w:t>pay</w:t>
      </w:r>
      <w:r>
        <w:rPr>
          <w:spacing w:val="-8"/>
        </w:rPr>
        <w:t> </w:t>
      </w:r>
      <w:r>
        <w:rPr/>
        <w:t>the</w:t>
      </w:r>
      <w:r>
        <w:rPr>
          <w:spacing w:val="-7"/>
        </w:rPr>
        <w:t> </w:t>
      </w:r>
      <w:r>
        <w:rPr/>
        <w:t>prize</w:t>
      </w:r>
      <w:r>
        <w:rPr>
          <w:spacing w:val="-8"/>
        </w:rPr>
        <w:t> </w:t>
      </w:r>
      <w:r>
        <w:rPr/>
        <w:t>and</w:t>
      </w:r>
      <w:r>
        <w:rPr>
          <w:spacing w:val="-8"/>
        </w:rPr>
        <w:t> </w:t>
      </w:r>
      <w:r>
        <w:rPr/>
        <w:t>go</w:t>
      </w:r>
      <w:r>
        <w:rPr>
          <w:spacing w:val="-8"/>
        </w:rPr>
        <w:t> </w:t>
      </w:r>
      <w:r>
        <w:rPr/>
        <w:t>back to your catﬁsh bet. While the odds of this happening are </w:t>
      </w:r>
      <w:r>
        <w:rPr>
          <w:spacing w:val="-6"/>
        </w:rPr>
        <w:t>low, </w:t>
      </w:r>
      <w:r>
        <w:rPr/>
        <w:t>it cer- tainly can happen. </w:t>
      </w:r>
      <w:r>
        <w:rPr>
          <w:spacing w:val="-8"/>
        </w:rPr>
        <w:t>You </w:t>
      </w:r>
      <w:r>
        <w:rPr/>
        <w:t>can see how it might be unwise for a </w:t>
      </w:r>
      <w:r>
        <w:rPr>
          <w:spacing w:val="-2"/>
        </w:rPr>
        <w:t>catﬁsh </w:t>
      </w:r>
      <w:r>
        <w:rPr/>
        <w:t>better to assume after this incident that “catﬁsh betting is bad.” </w:t>
      </w:r>
      <w:r>
        <w:rPr>
          <w:spacing w:val="-4"/>
        </w:rPr>
        <w:t>Unfortunately,</w:t>
      </w:r>
      <w:r>
        <w:rPr>
          <w:spacing w:val="-16"/>
        </w:rPr>
        <w:t> </w:t>
      </w:r>
      <w:r>
        <w:rPr/>
        <w:t>many</w:t>
      </w:r>
      <w:r>
        <w:rPr>
          <w:spacing w:val="-16"/>
        </w:rPr>
        <w:t> </w:t>
      </w:r>
      <w:r>
        <w:rPr/>
        <w:t>option</w:t>
      </w:r>
      <w:r>
        <w:rPr>
          <w:spacing w:val="-16"/>
        </w:rPr>
        <w:t> </w:t>
      </w:r>
      <w:r>
        <w:rPr/>
        <w:t>sellers</w:t>
      </w:r>
      <w:r>
        <w:rPr>
          <w:spacing w:val="-16"/>
        </w:rPr>
        <w:t> </w:t>
      </w:r>
      <w:r>
        <w:rPr/>
        <w:t>make</w:t>
      </w:r>
      <w:r>
        <w:rPr>
          <w:spacing w:val="-16"/>
        </w:rPr>
        <w:t> </w:t>
      </w:r>
      <w:r>
        <w:rPr/>
        <w:t>exactly</w:t>
      </w:r>
      <w:r>
        <w:rPr>
          <w:spacing w:val="-16"/>
        </w:rPr>
        <w:t> </w:t>
      </w:r>
      <w:r>
        <w:rPr/>
        <w:t>this</w:t>
      </w:r>
      <w:r>
        <w:rPr>
          <w:spacing w:val="-16"/>
        </w:rPr>
        <w:t> </w:t>
      </w:r>
      <w:r>
        <w:rPr/>
        <w:t>mistake</w:t>
      </w:r>
      <w:r>
        <w:rPr>
          <w:spacing w:val="-16"/>
        </w:rPr>
        <w:t> </w:t>
      </w:r>
      <w:r>
        <w:rPr/>
        <w:t>and</w:t>
      </w:r>
      <w:r>
        <w:rPr>
          <w:spacing w:val="-16"/>
        </w:rPr>
        <w:t> </w:t>
      </w:r>
      <w:r>
        <w:rPr/>
        <w:t>then tell all who will listen of their misfortune, especially if they had $5</w:t>
      </w:r>
      <w:r>
        <w:rPr>
          <w:spacing w:val="2"/>
        </w:rPr>
        <w:t> </w:t>
      </w:r>
      <w:r>
        <w:rPr/>
        <w:t>in</w:t>
      </w:r>
    </w:p>
    <w:p>
      <w:pPr>
        <w:spacing w:after="0" w:line="206" w:lineRule="auto"/>
        <w:jc w:val="both"/>
        <w:sectPr>
          <w:pgSz w:w="8180" w:h="12980"/>
          <w:pgMar w:header="692" w:footer="0" w:top="900" w:bottom="280" w:left="580" w:right="600"/>
        </w:sectPr>
      </w:pPr>
    </w:p>
    <w:p>
      <w:pPr>
        <w:pStyle w:val="BodyText"/>
        <w:spacing w:before="12"/>
        <w:rPr>
          <w:sz w:val="19"/>
        </w:rPr>
      </w:pPr>
    </w:p>
    <w:p>
      <w:pPr>
        <w:pStyle w:val="BodyText"/>
        <w:spacing w:line="206" w:lineRule="auto" w:before="96"/>
        <w:ind w:left="153" w:right="123"/>
        <w:jc w:val="both"/>
      </w:pPr>
      <w:r>
        <w:rPr/>
        <w:t>their</w:t>
      </w:r>
      <w:r>
        <w:rPr>
          <w:spacing w:val="-5"/>
        </w:rPr>
        <w:t> </w:t>
      </w:r>
      <w:r>
        <w:rPr/>
        <w:t>pocket</w:t>
      </w:r>
      <w:r>
        <w:rPr>
          <w:spacing w:val="-4"/>
        </w:rPr>
        <w:t> </w:t>
      </w:r>
      <w:r>
        <w:rPr/>
        <w:t>and</w:t>
      </w:r>
      <w:r>
        <w:rPr>
          <w:spacing w:val="-5"/>
        </w:rPr>
        <w:t> </w:t>
      </w:r>
      <w:r>
        <w:rPr/>
        <w:t>the</w:t>
      </w:r>
      <w:r>
        <w:rPr>
          <w:spacing w:val="-4"/>
        </w:rPr>
        <w:t> angler,</w:t>
      </w:r>
      <w:r>
        <w:rPr>
          <w:spacing w:val="-5"/>
        </w:rPr>
        <w:t> </w:t>
      </w:r>
      <w:r>
        <w:rPr/>
        <w:t>against</w:t>
      </w:r>
      <w:r>
        <w:rPr>
          <w:spacing w:val="-4"/>
        </w:rPr>
        <w:t> </w:t>
      </w:r>
      <w:r>
        <w:rPr/>
        <w:t>all</w:t>
      </w:r>
      <w:r>
        <w:rPr>
          <w:spacing w:val="-5"/>
        </w:rPr>
        <w:t> </w:t>
      </w:r>
      <w:r>
        <w:rPr/>
        <w:t>odds,</w:t>
      </w:r>
      <w:r>
        <w:rPr>
          <w:spacing w:val="-4"/>
        </w:rPr>
        <w:t> </w:t>
      </w:r>
      <w:r>
        <w:rPr/>
        <w:t>pulled</w:t>
      </w:r>
      <w:r>
        <w:rPr>
          <w:spacing w:val="-4"/>
        </w:rPr>
        <w:t> </w:t>
      </w:r>
      <w:r>
        <w:rPr/>
        <w:t>out</w:t>
      </w:r>
      <w:r>
        <w:rPr>
          <w:spacing w:val="-5"/>
        </w:rPr>
        <w:t> </w:t>
      </w:r>
      <w:r>
        <w:rPr/>
        <w:t>a</w:t>
      </w:r>
      <w:r>
        <w:rPr>
          <w:spacing w:val="-4"/>
        </w:rPr>
        <w:t> </w:t>
      </w:r>
      <w:r>
        <w:rPr/>
        <w:t>$5</w:t>
      </w:r>
      <w:r>
        <w:rPr>
          <w:spacing w:val="-5"/>
        </w:rPr>
        <w:t> </w:t>
      </w:r>
      <w:r>
        <w:rPr/>
        <w:t>ﬁsh.</w:t>
      </w:r>
      <w:r>
        <w:rPr>
          <w:spacing w:val="-4"/>
        </w:rPr>
        <w:t> </w:t>
      </w:r>
      <w:r>
        <w:rPr/>
        <w:t>This further perpetuates the misconception that option writing is a reck- less approach to</w:t>
      </w:r>
      <w:r>
        <w:rPr>
          <w:spacing w:val="-4"/>
        </w:rPr>
        <w:t> </w:t>
      </w:r>
      <w:r>
        <w:rPr/>
        <w:t>investing.</w:t>
      </w:r>
    </w:p>
    <w:p>
      <w:pPr>
        <w:pStyle w:val="BodyText"/>
        <w:spacing w:line="206" w:lineRule="auto"/>
        <w:ind w:left="153" w:right="122" w:firstLine="480"/>
        <w:jc w:val="both"/>
      </w:pPr>
      <w:r>
        <w:rPr/>
        <w:t>Now that you understand the basic concept, there is much you can do to increase the odds that anglers will catch fewer bass and especially</w:t>
      </w:r>
      <w:r>
        <w:rPr>
          <w:spacing w:val="-11"/>
        </w:rPr>
        <w:t> </w:t>
      </w:r>
      <w:r>
        <w:rPr/>
        <w:t>keep</w:t>
      </w:r>
      <w:r>
        <w:rPr>
          <w:spacing w:val="-11"/>
        </w:rPr>
        <w:t> </w:t>
      </w:r>
      <w:r>
        <w:rPr/>
        <w:t>them</w:t>
      </w:r>
      <w:r>
        <w:rPr>
          <w:spacing w:val="-11"/>
        </w:rPr>
        <w:t> </w:t>
      </w:r>
      <w:r>
        <w:rPr/>
        <w:t>from</w:t>
      </w:r>
      <w:r>
        <w:rPr>
          <w:spacing w:val="-11"/>
        </w:rPr>
        <w:t> </w:t>
      </w:r>
      <w:r>
        <w:rPr/>
        <w:t>catching</w:t>
      </w:r>
      <w:r>
        <w:rPr>
          <w:spacing w:val="-11"/>
        </w:rPr>
        <w:t> </w:t>
      </w:r>
      <w:r>
        <w:rPr/>
        <w:t>the</w:t>
      </w:r>
      <w:r>
        <w:rPr>
          <w:spacing w:val="-11"/>
        </w:rPr>
        <w:t> </w:t>
      </w:r>
      <w:r>
        <w:rPr/>
        <w:t>“monster”</w:t>
      </w:r>
      <w:r>
        <w:rPr>
          <w:spacing w:val="-10"/>
        </w:rPr>
        <w:t> </w:t>
      </w:r>
      <w:r>
        <w:rPr/>
        <w:t>bass</w:t>
      </w:r>
      <w:r>
        <w:rPr>
          <w:spacing w:val="-11"/>
        </w:rPr>
        <w:t> </w:t>
      </w:r>
      <w:r>
        <w:rPr/>
        <w:t>and</w:t>
      </w:r>
      <w:r>
        <w:rPr>
          <w:spacing w:val="-11"/>
        </w:rPr>
        <w:t> </w:t>
      </w:r>
      <w:r>
        <w:rPr/>
        <w:t>keep</w:t>
      </w:r>
      <w:r>
        <w:rPr>
          <w:spacing w:val="-11"/>
        </w:rPr>
        <w:t> </w:t>
      </w:r>
      <w:r>
        <w:rPr/>
        <w:t>reel- ing in those catﬁsh. This is what this book is</w:t>
      </w:r>
      <w:r>
        <w:rPr>
          <w:spacing w:val="-18"/>
        </w:rPr>
        <w:t> </w:t>
      </w:r>
      <w:r>
        <w:rPr/>
        <w:t>about.</w:t>
      </w:r>
    </w:p>
    <w:p>
      <w:pPr>
        <w:spacing w:after="0" w:line="206" w:lineRule="auto"/>
        <w:jc w:val="both"/>
        <w:sectPr>
          <w:pgSz w:w="8180" w:h="12980"/>
          <w:pgMar w:header="692" w:footer="0" w:top="900" w:bottom="280" w:left="576" w:right="60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1"/>
        </w:rPr>
      </w:pPr>
    </w:p>
    <w:p>
      <w:pPr>
        <w:spacing w:before="90"/>
        <w:ind w:left="1908" w:right="0" w:firstLine="0"/>
        <w:jc w:val="left"/>
        <w:rPr>
          <w:rFonts w:ascii="Times New Roman"/>
          <w:i/>
          <w:sz w:val="24"/>
        </w:rPr>
      </w:pPr>
      <w:r>
        <w:rPr>
          <w:rFonts w:ascii="Times New Roman"/>
          <w:i/>
          <w:sz w:val="24"/>
        </w:rPr>
        <w:t>This page intentionally left blank</w:t>
      </w:r>
    </w:p>
    <w:p>
      <w:pPr>
        <w:spacing w:after="0"/>
        <w:jc w:val="left"/>
        <w:rPr>
          <w:rFonts w:ascii="Times New Roman"/>
          <w:sz w:val="24"/>
        </w:rPr>
        <w:sectPr>
          <w:headerReference w:type="default" r:id="rId30"/>
          <w:pgSz w:w="8180" w:h="12980"/>
          <w:pgMar w:header="0" w:footer="0" w:top="1220" w:bottom="280" w:left="580" w:right="600"/>
        </w:sectPr>
      </w:pPr>
    </w:p>
    <w:p>
      <w:pPr>
        <w:tabs>
          <w:tab w:pos="6869" w:val="left" w:leader="none"/>
        </w:tabs>
        <w:spacing w:before="39"/>
        <w:ind w:left="149" w:right="0" w:firstLine="0"/>
        <w:jc w:val="left"/>
        <w:rPr>
          <w:rFonts w:ascii="Trebuchet MS"/>
          <w:sz w:val="36"/>
        </w:rPr>
      </w:pPr>
      <w:bookmarkStart w:name="Chapter 2 A Crash Course on Futures" w:id="17"/>
      <w:bookmarkEnd w:id="17"/>
      <w:r>
        <w:rPr/>
      </w:r>
      <w:bookmarkStart w:name="_bookmark12" w:id="18"/>
      <w:bookmarkEnd w:id="18"/>
      <w:r>
        <w:rPr/>
      </w:r>
      <w:r>
        <w:rPr>
          <w:rFonts w:ascii="Trebuchet MS"/>
          <w:color w:val="B2B2B2"/>
          <w:spacing w:val="158"/>
          <w:w w:val="70"/>
          <w:sz w:val="280"/>
          <w:u w:val="single" w:color="000000"/>
        </w:rPr>
        <w:t>2</w:t>
      </w:r>
      <w:r>
        <w:rPr>
          <w:rFonts w:ascii="Trebuchet MS"/>
          <w:w w:val="58"/>
          <w:sz w:val="36"/>
          <w:u w:val="single"/>
        </w:rPr>
        <w:t>C</w:t>
      </w:r>
      <w:r>
        <w:rPr>
          <w:rFonts w:ascii="Trebuchet MS"/>
          <w:spacing w:val="52"/>
          <w:sz w:val="36"/>
          <w:u w:val="single"/>
        </w:rPr>
        <w:t> </w:t>
      </w:r>
      <w:r>
        <w:rPr>
          <w:rFonts w:ascii="Trebuchet MS"/>
          <w:w w:val="62"/>
          <w:sz w:val="36"/>
          <w:u w:val="single"/>
        </w:rPr>
        <w:t>H</w:t>
      </w:r>
      <w:r>
        <w:rPr>
          <w:rFonts w:ascii="Trebuchet MS"/>
          <w:spacing w:val="52"/>
          <w:sz w:val="36"/>
          <w:u w:val="single"/>
        </w:rPr>
        <w:t> </w:t>
      </w:r>
      <w:r>
        <w:rPr>
          <w:rFonts w:ascii="Trebuchet MS"/>
          <w:w w:val="75"/>
          <w:sz w:val="36"/>
          <w:u w:val="single"/>
        </w:rPr>
        <w:t>A</w:t>
      </w:r>
      <w:r>
        <w:rPr>
          <w:rFonts w:ascii="Trebuchet MS"/>
          <w:spacing w:val="52"/>
          <w:sz w:val="36"/>
          <w:u w:val="single"/>
        </w:rPr>
        <w:t> </w:t>
      </w:r>
      <w:r>
        <w:rPr>
          <w:rFonts w:ascii="Trebuchet MS"/>
          <w:w w:val="69"/>
          <w:sz w:val="36"/>
          <w:u w:val="single"/>
        </w:rPr>
        <w:t>P</w:t>
      </w:r>
      <w:r>
        <w:rPr>
          <w:rFonts w:ascii="Trebuchet MS"/>
          <w:spacing w:val="52"/>
          <w:sz w:val="36"/>
          <w:u w:val="single"/>
        </w:rPr>
        <w:t> </w:t>
      </w:r>
      <w:r>
        <w:rPr>
          <w:rFonts w:ascii="Trebuchet MS"/>
          <w:w w:val="60"/>
          <w:sz w:val="36"/>
          <w:u w:val="single"/>
        </w:rPr>
        <w:t>T</w:t>
      </w:r>
      <w:r>
        <w:rPr>
          <w:rFonts w:ascii="Trebuchet MS"/>
          <w:spacing w:val="52"/>
          <w:sz w:val="36"/>
          <w:u w:val="single"/>
        </w:rPr>
        <w:t> </w:t>
      </w:r>
      <w:r>
        <w:rPr>
          <w:rFonts w:ascii="Trebuchet MS"/>
          <w:w w:val="58"/>
          <w:sz w:val="36"/>
          <w:u w:val="single"/>
        </w:rPr>
        <w:t>E</w:t>
      </w:r>
      <w:r>
        <w:rPr>
          <w:rFonts w:ascii="Trebuchet MS"/>
          <w:spacing w:val="52"/>
          <w:sz w:val="36"/>
          <w:u w:val="single"/>
        </w:rPr>
        <w:t> </w:t>
      </w:r>
      <w:r>
        <w:rPr>
          <w:rFonts w:ascii="Trebuchet MS"/>
          <w:w w:val="66"/>
          <w:sz w:val="36"/>
          <w:u w:val="single"/>
        </w:rPr>
        <w:t>R</w:t>
      </w:r>
      <w:r>
        <w:rPr>
          <w:rFonts w:ascii="Trebuchet MS"/>
          <w:sz w:val="36"/>
          <w:u w:val="single"/>
        </w:rPr>
        <w:tab/>
      </w:r>
    </w:p>
    <w:p>
      <w:pPr>
        <w:spacing w:before="426"/>
        <w:ind w:left="1150" w:right="495" w:firstLine="0"/>
        <w:jc w:val="center"/>
        <w:rPr>
          <w:rFonts w:ascii="Verdana"/>
          <w:b/>
          <w:sz w:val="48"/>
        </w:rPr>
      </w:pPr>
      <w:r>
        <w:rPr>
          <w:rFonts w:ascii="Verdana"/>
          <w:b/>
          <w:w w:val="80"/>
          <w:sz w:val="48"/>
        </w:rPr>
        <w:t>A</w:t>
      </w:r>
      <w:r>
        <w:rPr>
          <w:rFonts w:ascii="Verdana"/>
          <w:b/>
          <w:spacing w:val="-102"/>
          <w:w w:val="80"/>
          <w:sz w:val="48"/>
        </w:rPr>
        <w:t> </w:t>
      </w:r>
      <w:r>
        <w:rPr>
          <w:rFonts w:ascii="Verdana"/>
          <w:b/>
          <w:w w:val="80"/>
          <w:sz w:val="48"/>
        </w:rPr>
        <w:t>Crash</w:t>
      </w:r>
      <w:r>
        <w:rPr>
          <w:rFonts w:ascii="Verdana"/>
          <w:b/>
          <w:spacing w:val="-101"/>
          <w:w w:val="80"/>
          <w:sz w:val="48"/>
        </w:rPr>
        <w:t> </w:t>
      </w:r>
      <w:r>
        <w:rPr>
          <w:rFonts w:ascii="Verdana"/>
          <w:b/>
          <w:w w:val="80"/>
          <w:sz w:val="48"/>
        </w:rPr>
        <w:t>Course</w:t>
      </w:r>
      <w:r>
        <w:rPr>
          <w:rFonts w:ascii="Verdana"/>
          <w:b/>
          <w:spacing w:val="-101"/>
          <w:w w:val="80"/>
          <w:sz w:val="48"/>
        </w:rPr>
        <w:t> </w:t>
      </w:r>
      <w:r>
        <w:rPr>
          <w:rFonts w:ascii="Verdana"/>
          <w:b/>
          <w:w w:val="80"/>
          <w:sz w:val="48"/>
        </w:rPr>
        <w:t>on</w:t>
      </w:r>
      <w:r>
        <w:rPr>
          <w:rFonts w:ascii="Verdana"/>
          <w:b/>
          <w:spacing w:val="-102"/>
          <w:w w:val="80"/>
          <w:sz w:val="48"/>
        </w:rPr>
        <w:t> </w:t>
      </w:r>
      <w:r>
        <w:rPr>
          <w:rFonts w:ascii="Verdana"/>
          <w:b/>
          <w:w w:val="80"/>
          <w:sz w:val="48"/>
        </w:rPr>
        <w:t>Futures</w:t>
      </w: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spacing w:before="1"/>
        <w:rPr>
          <w:rFonts w:ascii="Verdana"/>
          <w:b/>
          <w:sz w:val="25"/>
        </w:rPr>
      </w:pPr>
    </w:p>
    <w:p>
      <w:pPr>
        <w:pStyle w:val="BodyText"/>
        <w:spacing w:line="204" w:lineRule="auto" w:before="150"/>
        <w:ind w:left="149" w:right="126" w:hanging="1"/>
        <w:jc w:val="both"/>
      </w:pPr>
      <w:r>
        <w:rPr>
          <w:rFonts w:ascii="Trebuchet MS" w:hAnsi="Trebuchet MS"/>
          <w:sz w:val="36"/>
        </w:rPr>
        <w:t>A</w:t>
      </w:r>
      <w:r>
        <w:rPr/>
        <w:t>fter</w:t>
      </w:r>
      <w:r>
        <w:rPr>
          <w:spacing w:val="-8"/>
        </w:rPr>
        <w:t> </w:t>
      </w:r>
      <w:r>
        <w:rPr/>
        <w:t>decades</w:t>
      </w:r>
      <w:r>
        <w:rPr>
          <w:spacing w:val="-7"/>
        </w:rPr>
        <w:t> </w:t>
      </w:r>
      <w:r>
        <w:rPr/>
        <w:t>of</w:t>
      </w:r>
      <w:r>
        <w:rPr>
          <w:spacing w:val="-7"/>
        </w:rPr>
        <w:t> </w:t>
      </w:r>
      <w:r>
        <w:rPr/>
        <w:t>being</w:t>
      </w:r>
      <w:r>
        <w:rPr>
          <w:spacing w:val="-7"/>
        </w:rPr>
        <w:t> </w:t>
      </w:r>
      <w:r>
        <w:rPr/>
        <w:t>the</w:t>
      </w:r>
      <w:r>
        <w:rPr>
          <w:spacing w:val="-7"/>
        </w:rPr>
        <w:t> </w:t>
      </w:r>
      <w:r>
        <w:rPr/>
        <w:t>outcast</w:t>
      </w:r>
      <w:r>
        <w:rPr>
          <w:spacing w:val="-7"/>
        </w:rPr>
        <w:t> </w:t>
      </w:r>
      <w:r>
        <w:rPr/>
        <w:t>stepchild</w:t>
      </w:r>
      <w:r>
        <w:rPr>
          <w:spacing w:val="-7"/>
        </w:rPr>
        <w:t> </w:t>
      </w:r>
      <w:r>
        <w:rPr/>
        <w:t>of</w:t>
      </w:r>
      <w:r>
        <w:rPr>
          <w:spacing w:val="-7"/>
        </w:rPr>
        <w:t> </w:t>
      </w:r>
      <w:r>
        <w:rPr/>
        <w:t>the</w:t>
      </w:r>
      <w:r>
        <w:rPr>
          <w:spacing w:val="-8"/>
        </w:rPr>
        <w:t> </w:t>
      </w:r>
      <w:r>
        <w:rPr/>
        <w:t>investment</w:t>
      </w:r>
      <w:r>
        <w:rPr>
          <w:spacing w:val="-7"/>
        </w:rPr>
        <w:t> </w:t>
      </w:r>
      <w:r>
        <w:rPr/>
        <w:t>world, futures trading ﬁnally has begun to catch the eye of mainstream investors.</w:t>
      </w:r>
      <w:r>
        <w:rPr>
          <w:spacing w:val="-9"/>
        </w:rPr>
        <w:t> </w:t>
      </w:r>
      <w:r>
        <w:rPr/>
        <w:t>Perhaps</w:t>
      </w:r>
      <w:r>
        <w:rPr>
          <w:spacing w:val="-8"/>
        </w:rPr>
        <w:t> </w:t>
      </w:r>
      <w:r>
        <w:rPr/>
        <w:t>it</w:t>
      </w:r>
      <w:r>
        <w:rPr>
          <w:spacing w:val="-9"/>
        </w:rPr>
        <w:t> </w:t>
      </w:r>
      <w:r>
        <w:rPr/>
        <w:t>is</w:t>
      </w:r>
      <w:r>
        <w:rPr>
          <w:spacing w:val="-8"/>
        </w:rPr>
        <w:t> </w:t>
      </w:r>
      <w:r>
        <w:rPr/>
        <w:t>the</w:t>
      </w:r>
      <w:r>
        <w:rPr>
          <w:spacing w:val="-8"/>
        </w:rPr>
        <w:t> </w:t>
      </w:r>
      <w:r>
        <w:rPr/>
        <w:t>expanding</w:t>
      </w:r>
      <w:r>
        <w:rPr>
          <w:spacing w:val="-9"/>
        </w:rPr>
        <w:t> </w:t>
      </w:r>
      <w:r>
        <w:rPr/>
        <w:t>need</w:t>
      </w:r>
      <w:r>
        <w:rPr>
          <w:spacing w:val="-8"/>
        </w:rPr>
        <w:t> </w:t>
      </w:r>
      <w:r>
        <w:rPr/>
        <w:t>to</w:t>
      </w:r>
      <w:r>
        <w:rPr>
          <w:spacing w:val="-9"/>
        </w:rPr>
        <w:t> </w:t>
      </w:r>
      <w:r>
        <w:rPr/>
        <w:t>diversify</w:t>
      </w:r>
      <w:r>
        <w:rPr>
          <w:spacing w:val="-8"/>
        </w:rPr>
        <w:t> </w:t>
      </w:r>
      <w:r>
        <w:rPr/>
        <w:t>that</w:t>
      </w:r>
      <w:r>
        <w:rPr>
          <w:spacing w:val="-8"/>
        </w:rPr>
        <w:t> </w:t>
      </w:r>
      <w:r>
        <w:rPr/>
        <w:t>is</w:t>
      </w:r>
      <w:r>
        <w:rPr>
          <w:spacing w:val="-9"/>
        </w:rPr>
        <w:t> </w:t>
      </w:r>
      <w:r>
        <w:rPr/>
        <w:t>driving this trend. Or it could be that after the tech stock meltdown of the early 2000s or the credit crisis in the later half of the decade, futures may not look quite as risky or intimidating as they used to, at least in relation to everything else. Unlike stock in companies like Enron or Bear Stearns, commodities are physical products that people use every </w:t>
      </w:r>
      <w:r>
        <w:rPr>
          <w:spacing w:val="-7"/>
        </w:rPr>
        <w:t>day. </w:t>
      </w:r>
      <w:r>
        <w:rPr/>
        <w:t>Regardless of what is happening in credit markets or cor- porate boardrooms, people will still drink coffee, eat wheat and ﬁll their cars with gas. These assets will always have a value. In this day and age where anything goes in the investment world, that fact is beginning to carry a lot of weight with</w:t>
      </w:r>
      <w:r>
        <w:rPr>
          <w:spacing w:val="-14"/>
        </w:rPr>
        <w:t> </w:t>
      </w:r>
      <w:r>
        <w:rPr/>
        <w:t>investors.</w:t>
      </w:r>
    </w:p>
    <w:p>
      <w:pPr>
        <w:pStyle w:val="BodyText"/>
        <w:spacing w:line="206" w:lineRule="auto" w:before="6"/>
        <w:ind w:left="149" w:right="127" w:firstLine="480"/>
        <w:jc w:val="both"/>
      </w:pPr>
      <w:r>
        <w:rPr/>
        <w:t>New volume records are being set on many contracts at the Chicago Mercantile Exchange and the Chicago Board of Trade. New products and the continued expansion of electronic exchanges con- tinue to point to a thriving, growing industry.</w:t>
      </w:r>
    </w:p>
    <w:p>
      <w:pPr>
        <w:pStyle w:val="BodyText"/>
        <w:spacing w:line="206" w:lineRule="auto"/>
        <w:ind w:left="149" w:right="127" w:firstLine="480"/>
        <w:jc w:val="both"/>
      </w:pPr>
      <w:r>
        <w:rPr/>
        <w:t>Yet, despite the popularity of futures trading, the odds remain stacked against individual investors in the futures arena.</w:t>
      </w:r>
    </w:p>
    <w:p>
      <w:pPr>
        <w:pStyle w:val="BodyText"/>
        <w:spacing w:line="206" w:lineRule="auto"/>
        <w:ind w:left="149" w:right="127" w:firstLine="480"/>
        <w:jc w:val="both"/>
      </w:pPr>
      <w:r>
        <w:rPr/>
        <w:t>Studies conﬁrm that about 76 percent of all futures traders end up losing money (there is no doubt that most of these are small spec- ulators). It is no mystery </w:t>
      </w:r>
      <w:r>
        <w:rPr>
          <w:spacing w:val="-7"/>
        </w:rPr>
        <w:t>why. </w:t>
      </w:r>
      <w:r>
        <w:rPr/>
        <w:t>It is amateurs against the pros in</w:t>
      </w:r>
    </w:p>
    <w:p>
      <w:pPr>
        <w:spacing w:before="35"/>
        <w:ind w:left="0" w:right="127" w:firstLine="0"/>
        <w:jc w:val="right"/>
        <w:rPr>
          <w:b/>
          <w:sz w:val="18"/>
        </w:rPr>
      </w:pPr>
      <w:r>
        <w:rPr>
          <w:b/>
          <w:sz w:val="18"/>
        </w:rPr>
        <w:t>21</w:t>
      </w:r>
    </w:p>
    <w:p>
      <w:pPr>
        <w:spacing w:after="0"/>
        <w:jc w:val="right"/>
        <w:rPr>
          <w:sz w:val="18"/>
        </w:rPr>
        <w:sectPr>
          <w:headerReference w:type="even" r:id="rId31"/>
          <w:pgSz w:w="8180" w:h="12980"/>
          <w:pgMar w:header="0" w:footer="0" w:top="0" w:bottom="280" w:left="576" w:right="603"/>
        </w:sectPr>
      </w:pPr>
    </w:p>
    <w:p>
      <w:pPr>
        <w:pStyle w:val="BodyText"/>
        <w:spacing w:before="1"/>
        <w:rPr>
          <w:b/>
          <w:sz w:val="20"/>
        </w:rPr>
      </w:pPr>
    </w:p>
    <w:p>
      <w:pPr>
        <w:pStyle w:val="BodyText"/>
        <w:spacing w:line="206" w:lineRule="auto" w:before="97"/>
        <w:ind w:left="149" w:right="127"/>
        <w:jc w:val="both"/>
      </w:pPr>
      <w:bookmarkStart w:name="_bookmark13" w:id="19"/>
      <w:bookmarkEnd w:id="19"/>
      <w:r>
        <w:rPr/>
      </w:r>
      <w:r>
        <w:rPr/>
        <w:t>futures. No matter how hard small investors try, the pros are usually one step ahead. If you read something on your screen, they probably knew about it yesterday. If you read something in the newspaper, they probably knew about it last week. By the time you go to trade it, it’s already been priced into the market.</w:t>
      </w:r>
    </w:p>
    <w:p>
      <w:pPr>
        <w:pStyle w:val="BodyText"/>
        <w:spacing w:line="206" w:lineRule="auto"/>
        <w:ind w:left="149" w:right="127" w:firstLine="480"/>
        <w:jc w:val="both"/>
      </w:pPr>
      <w:r>
        <w:rPr/>
        <w:t>It is not the fact that small speculators don’t have the time, nerves, resources, capital, or knowledge to compete. It is all those facts. It is the fact that they are amateurs competing against profes- sionals, and this is the real reason most futures traders lose money.</w:t>
      </w:r>
    </w:p>
    <w:p>
      <w:pPr>
        <w:pStyle w:val="BodyText"/>
        <w:spacing w:line="206" w:lineRule="auto"/>
        <w:ind w:left="149" w:right="127" w:firstLine="480"/>
        <w:jc w:val="both"/>
      </w:pPr>
      <w:r>
        <w:rPr/>
        <w:t>Lucky</w:t>
      </w:r>
      <w:r>
        <w:rPr>
          <w:spacing w:val="-8"/>
        </w:rPr>
        <w:t> </w:t>
      </w:r>
      <w:r>
        <w:rPr/>
        <w:t>for</w:t>
      </w:r>
      <w:r>
        <w:rPr>
          <w:spacing w:val="-8"/>
        </w:rPr>
        <w:t> </w:t>
      </w:r>
      <w:r>
        <w:rPr/>
        <w:t>you,</w:t>
      </w:r>
      <w:r>
        <w:rPr>
          <w:spacing w:val="-8"/>
        </w:rPr>
        <w:t> </w:t>
      </w:r>
      <w:r>
        <w:rPr/>
        <w:t>you</w:t>
      </w:r>
      <w:r>
        <w:rPr>
          <w:spacing w:val="-7"/>
        </w:rPr>
        <w:t> </w:t>
      </w:r>
      <w:r>
        <w:rPr/>
        <w:t>don’t</w:t>
      </w:r>
      <w:r>
        <w:rPr>
          <w:spacing w:val="-8"/>
        </w:rPr>
        <w:t> </w:t>
      </w:r>
      <w:r>
        <w:rPr/>
        <w:t>have</w:t>
      </w:r>
      <w:r>
        <w:rPr>
          <w:spacing w:val="-8"/>
        </w:rPr>
        <w:t> </w:t>
      </w:r>
      <w:r>
        <w:rPr/>
        <w:t>to</w:t>
      </w:r>
      <w:r>
        <w:rPr>
          <w:spacing w:val="-8"/>
        </w:rPr>
        <w:t> </w:t>
      </w:r>
      <w:r>
        <w:rPr/>
        <w:t>be</w:t>
      </w:r>
      <w:r>
        <w:rPr>
          <w:spacing w:val="-7"/>
        </w:rPr>
        <w:t> </w:t>
      </w:r>
      <w:r>
        <w:rPr/>
        <w:t>part</w:t>
      </w:r>
      <w:r>
        <w:rPr>
          <w:spacing w:val="-8"/>
        </w:rPr>
        <w:t> </w:t>
      </w:r>
      <w:r>
        <w:rPr/>
        <w:t>of</w:t>
      </w:r>
      <w:r>
        <w:rPr>
          <w:spacing w:val="-8"/>
        </w:rPr>
        <w:t> </w:t>
      </w:r>
      <w:r>
        <w:rPr/>
        <w:t>this</w:t>
      </w:r>
      <w:r>
        <w:rPr>
          <w:spacing w:val="-8"/>
        </w:rPr>
        <w:t> </w:t>
      </w:r>
      <w:r>
        <w:rPr/>
        <w:t>group.</w:t>
      </w:r>
      <w:r>
        <w:rPr>
          <w:spacing w:val="-11"/>
        </w:rPr>
        <w:t> </w:t>
      </w:r>
      <w:r>
        <w:rPr>
          <w:spacing w:val="-8"/>
        </w:rPr>
        <w:t>You </w:t>
      </w:r>
      <w:r>
        <w:rPr/>
        <w:t>don’t have to go toe to toe with these heavyweights on their turf anymore. </w:t>
      </w:r>
      <w:r>
        <w:rPr>
          <w:spacing w:val="-8"/>
        </w:rPr>
        <w:t>You</w:t>
      </w:r>
      <w:r>
        <w:rPr>
          <w:spacing w:val="-10"/>
        </w:rPr>
        <w:t> </w:t>
      </w:r>
      <w:r>
        <w:rPr/>
        <w:t>can</w:t>
      </w:r>
      <w:r>
        <w:rPr>
          <w:spacing w:val="-10"/>
        </w:rPr>
        <w:t> </w:t>
      </w:r>
      <w:r>
        <w:rPr/>
        <w:t>simply</w:t>
      </w:r>
      <w:r>
        <w:rPr>
          <w:spacing w:val="-10"/>
        </w:rPr>
        <w:t> </w:t>
      </w:r>
      <w:r>
        <w:rPr/>
        <w:t>walk</w:t>
      </w:r>
      <w:r>
        <w:rPr>
          <w:spacing w:val="-10"/>
        </w:rPr>
        <w:t> </w:t>
      </w:r>
      <w:r>
        <w:rPr/>
        <w:t>around</w:t>
      </w:r>
      <w:r>
        <w:rPr>
          <w:spacing w:val="-10"/>
        </w:rPr>
        <w:t> </w:t>
      </w:r>
      <w:r>
        <w:rPr/>
        <w:t>the</w:t>
      </w:r>
      <w:r>
        <w:rPr>
          <w:spacing w:val="-10"/>
        </w:rPr>
        <w:t> </w:t>
      </w:r>
      <w:r>
        <w:rPr/>
        <w:t>outskirts</w:t>
      </w:r>
      <w:r>
        <w:rPr>
          <w:spacing w:val="-10"/>
        </w:rPr>
        <w:t> </w:t>
      </w:r>
      <w:r>
        <w:rPr/>
        <w:t>of</w:t>
      </w:r>
      <w:r>
        <w:rPr>
          <w:spacing w:val="-10"/>
        </w:rPr>
        <w:t> </w:t>
      </w:r>
      <w:r>
        <w:rPr/>
        <w:t>this</w:t>
      </w:r>
      <w:r>
        <w:rPr>
          <w:spacing w:val="-9"/>
        </w:rPr>
        <w:t> </w:t>
      </w:r>
      <w:r>
        <w:rPr/>
        <w:t>ongoing</w:t>
      </w:r>
      <w:r>
        <w:rPr>
          <w:spacing w:val="-10"/>
        </w:rPr>
        <w:t> </w:t>
      </w:r>
      <w:r>
        <w:rPr/>
        <w:t>battle,</w:t>
      </w:r>
      <w:r>
        <w:rPr>
          <w:spacing w:val="-10"/>
        </w:rPr>
        <w:t> </w:t>
      </w:r>
      <w:r>
        <w:rPr/>
        <w:t>pick- ing</w:t>
      </w:r>
      <w:r>
        <w:rPr>
          <w:spacing w:val="-5"/>
        </w:rPr>
        <w:t> </w:t>
      </w:r>
      <w:r>
        <w:rPr/>
        <w:t>up</w:t>
      </w:r>
      <w:r>
        <w:rPr>
          <w:spacing w:val="-4"/>
        </w:rPr>
        <w:t> </w:t>
      </w:r>
      <w:r>
        <w:rPr/>
        <w:t>the</w:t>
      </w:r>
      <w:r>
        <w:rPr>
          <w:spacing w:val="-4"/>
        </w:rPr>
        <w:t> </w:t>
      </w:r>
      <w:r>
        <w:rPr/>
        <w:t>spare</w:t>
      </w:r>
      <w:r>
        <w:rPr>
          <w:spacing w:val="-5"/>
        </w:rPr>
        <w:t> </w:t>
      </w:r>
      <w:r>
        <w:rPr/>
        <w:t>change</w:t>
      </w:r>
      <w:r>
        <w:rPr>
          <w:spacing w:val="-4"/>
        </w:rPr>
        <w:t> </w:t>
      </w:r>
      <w:r>
        <w:rPr/>
        <w:t>that</w:t>
      </w:r>
      <w:r>
        <w:rPr>
          <w:spacing w:val="-4"/>
        </w:rPr>
        <w:t> </w:t>
      </w:r>
      <w:r>
        <w:rPr/>
        <w:t>rolls</w:t>
      </w:r>
      <w:r>
        <w:rPr>
          <w:spacing w:val="-4"/>
        </w:rPr>
        <w:t> </w:t>
      </w:r>
      <w:r>
        <w:rPr/>
        <w:t>off</w:t>
      </w:r>
      <w:r>
        <w:rPr>
          <w:spacing w:val="-5"/>
        </w:rPr>
        <w:t> </w:t>
      </w:r>
      <w:r>
        <w:rPr/>
        <w:t>to</w:t>
      </w:r>
      <w:r>
        <w:rPr>
          <w:spacing w:val="-4"/>
        </w:rPr>
        <w:t> </w:t>
      </w:r>
      <w:r>
        <w:rPr/>
        <w:t>the</w:t>
      </w:r>
      <w:r>
        <w:rPr>
          <w:spacing w:val="-4"/>
        </w:rPr>
        <w:t> </w:t>
      </w:r>
      <w:r>
        <w:rPr/>
        <w:t>side.</w:t>
      </w:r>
      <w:r>
        <w:rPr>
          <w:spacing w:val="-7"/>
        </w:rPr>
        <w:t> </w:t>
      </w:r>
      <w:r>
        <w:rPr>
          <w:spacing w:val="-8"/>
        </w:rPr>
        <w:t>You</w:t>
      </w:r>
      <w:r>
        <w:rPr>
          <w:spacing w:val="-5"/>
        </w:rPr>
        <w:t> </w:t>
      </w:r>
      <w:r>
        <w:rPr/>
        <w:t>can</w:t>
      </w:r>
      <w:r>
        <w:rPr>
          <w:spacing w:val="-4"/>
        </w:rPr>
        <w:t> </w:t>
      </w:r>
      <w:r>
        <w:rPr/>
        <w:t>sell</w:t>
      </w:r>
      <w:r>
        <w:rPr>
          <w:spacing w:val="-4"/>
        </w:rPr>
        <w:t> </w:t>
      </w:r>
      <w:r>
        <w:rPr/>
        <w:t>options.</w:t>
      </w:r>
    </w:p>
    <w:p>
      <w:pPr>
        <w:pStyle w:val="BodyText"/>
        <w:spacing w:before="4"/>
        <w:rPr>
          <w:sz w:val="25"/>
        </w:rPr>
      </w:pPr>
    </w:p>
    <w:p>
      <w:pPr>
        <w:pStyle w:val="Heading4"/>
        <w:ind w:left="149"/>
      </w:pPr>
      <w:r>
        <w:rPr>
          <w:w w:val="85"/>
        </w:rPr>
        <w:t>FUTURES CONTRACTS: WHAT ARE THEY?</w:t>
      </w:r>
    </w:p>
    <w:p>
      <w:pPr>
        <w:pStyle w:val="BodyText"/>
        <w:spacing w:line="206" w:lineRule="auto" w:before="122"/>
        <w:ind w:left="149" w:right="126"/>
        <w:jc w:val="both"/>
      </w:pPr>
      <w:r>
        <w:rPr/>
        <w:t>Before one can understand how to sell options on futures, one must understand futures themselves. Farmers originated the buying and selling of futures contracts as a way to offer a hedge against price changes in their crops.</w:t>
      </w:r>
    </w:p>
    <w:p>
      <w:pPr>
        <w:pStyle w:val="BodyText"/>
        <w:spacing w:line="206" w:lineRule="auto"/>
        <w:ind w:left="149" w:right="127" w:firstLine="480"/>
        <w:jc w:val="both"/>
      </w:pPr>
      <w:r>
        <w:rPr/>
        <w:t>It worked like this: A farmer has a crop of cotton growing in his ﬁeld. He likes the current price that cotton is fetching at the market and would be very happy if he could sell his crop at this price. However, his crop will not be ready to sell for three months. By sell- ing a cotton futures contract (or number of contracts) equal to the amount of cotton he has growing in his ﬁeld, he can effectively “lock in” the current price of cotton.</w:t>
      </w:r>
    </w:p>
    <w:p>
      <w:pPr>
        <w:pStyle w:val="BodyText"/>
        <w:spacing w:line="206" w:lineRule="auto"/>
        <w:ind w:left="149" w:right="125" w:firstLine="480"/>
        <w:jc w:val="both"/>
      </w:pPr>
      <w:r>
        <w:rPr/>
        <w:t>How does this work? As an example, let’s say the farmer esti- mates that his crop will produce 50,000 pounds of cotton this </w:t>
      </w:r>
      <w:r>
        <w:rPr>
          <w:spacing w:val="-4"/>
        </w:rPr>
        <w:t>year. </w:t>
      </w:r>
      <w:r>
        <w:rPr/>
        <w:t>The futures contract for cotton is for 50,000 pounds. Therefore, the farmer can sell one futures contract of cotton at today’s price for the month he expects his cotton to be ready for </w:t>
      </w:r>
      <w:r>
        <w:rPr>
          <w:spacing w:val="-4"/>
        </w:rPr>
        <w:t>delivery. </w:t>
      </w:r>
      <w:r>
        <w:rPr/>
        <w:t>Now if the price of cotton falls between now and the time his cotton is ready to sell, he</w:t>
      </w:r>
      <w:r>
        <w:rPr>
          <w:spacing w:val="-3"/>
        </w:rPr>
        <w:t> </w:t>
      </w:r>
      <w:r>
        <w:rPr/>
        <w:t>will</w:t>
      </w:r>
      <w:r>
        <w:rPr>
          <w:spacing w:val="-6"/>
        </w:rPr>
        <w:t> </w:t>
      </w:r>
      <w:r>
        <w:rPr/>
        <w:t>make</w:t>
      </w:r>
      <w:r>
        <w:rPr>
          <w:spacing w:val="-6"/>
        </w:rPr>
        <w:t> </w:t>
      </w:r>
      <w:r>
        <w:rPr/>
        <w:t>up</w:t>
      </w:r>
      <w:r>
        <w:rPr>
          <w:spacing w:val="-5"/>
        </w:rPr>
        <w:t> </w:t>
      </w:r>
      <w:r>
        <w:rPr/>
        <w:t>the</w:t>
      </w:r>
      <w:r>
        <w:rPr>
          <w:spacing w:val="-6"/>
        </w:rPr>
        <w:t> </w:t>
      </w:r>
      <w:r>
        <w:rPr/>
        <w:t>difference</w:t>
      </w:r>
      <w:r>
        <w:rPr>
          <w:spacing w:val="-6"/>
        </w:rPr>
        <w:t> </w:t>
      </w:r>
      <w:r>
        <w:rPr/>
        <w:t>in</w:t>
      </w:r>
      <w:r>
        <w:rPr>
          <w:spacing w:val="-6"/>
        </w:rPr>
        <w:t> </w:t>
      </w:r>
      <w:r>
        <w:rPr/>
        <w:t>proﬁts</w:t>
      </w:r>
      <w:r>
        <w:rPr>
          <w:spacing w:val="-6"/>
        </w:rPr>
        <w:t> </w:t>
      </w:r>
      <w:r>
        <w:rPr/>
        <w:t>on</w:t>
      </w:r>
      <w:r>
        <w:rPr>
          <w:spacing w:val="-6"/>
        </w:rPr>
        <w:t> </w:t>
      </w:r>
      <w:r>
        <w:rPr/>
        <w:t>his</w:t>
      </w:r>
      <w:r>
        <w:rPr>
          <w:spacing w:val="-6"/>
        </w:rPr>
        <w:t> </w:t>
      </w:r>
      <w:r>
        <w:rPr/>
        <w:t>futures</w:t>
      </w:r>
      <w:r>
        <w:rPr>
          <w:spacing w:val="-6"/>
        </w:rPr>
        <w:t> </w:t>
      </w:r>
      <w:r>
        <w:rPr/>
        <w:t>contract.</w:t>
      </w:r>
      <w:r>
        <w:rPr>
          <w:spacing w:val="-6"/>
        </w:rPr>
        <w:t> </w:t>
      </w:r>
      <w:r>
        <w:rPr/>
        <w:t>If</w:t>
      </w:r>
      <w:r>
        <w:rPr>
          <w:spacing w:val="-6"/>
        </w:rPr>
        <w:t> </w:t>
      </w:r>
      <w:r>
        <w:rPr/>
        <w:t>the price of cotton rises, he will lose on his futures contract, but he will make up the difference on the sale of his physical cotton. It is a way for the farmer to avoid the risk of prices moving below a point at which he would be satisﬁed. This is called </w:t>
      </w:r>
      <w:r>
        <w:rPr>
          <w:i/>
        </w:rPr>
        <w:t>hedging</w:t>
      </w:r>
      <w:r>
        <w:rPr/>
        <w:t>, and it is still the primary purpose of the futures markets</w:t>
      </w:r>
      <w:r>
        <w:rPr>
          <w:spacing w:val="-10"/>
        </w:rPr>
        <w:t> </w:t>
      </w:r>
      <w:r>
        <w:rPr>
          <w:spacing w:val="-5"/>
        </w:rPr>
        <w:t>today.</w:t>
      </w:r>
    </w:p>
    <w:p>
      <w:pPr>
        <w:pStyle w:val="BodyText"/>
        <w:spacing w:line="233" w:lineRule="exact"/>
        <w:ind w:right="128"/>
        <w:jc w:val="right"/>
      </w:pPr>
      <w:r>
        <w:rPr/>
        <w:t>Huge institutional farms and agricultural producers hedge</w:t>
      </w:r>
      <w:r>
        <w:rPr>
          <w:spacing w:val="-38"/>
        </w:rPr>
        <w:t> </w:t>
      </w:r>
      <w:r>
        <w:rPr/>
        <w:t>their</w:t>
      </w:r>
    </w:p>
    <w:p>
      <w:pPr>
        <w:pStyle w:val="BodyText"/>
        <w:spacing w:line="282" w:lineRule="exact"/>
        <w:ind w:right="127"/>
        <w:jc w:val="right"/>
      </w:pPr>
      <w:r>
        <w:rPr/>
        <w:t>products</w:t>
      </w:r>
      <w:r>
        <w:rPr>
          <w:spacing w:val="16"/>
        </w:rPr>
        <w:t> </w:t>
      </w:r>
      <w:r>
        <w:rPr/>
        <w:t>in</w:t>
      </w:r>
      <w:r>
        <w:rPr>
          <w:spacing w:val="17"/>
        </w:rPr>
        <w:t> </w:t>
      </w:r>
      <w:r>
        <w:rPr/>
        <w:t>everything</w:t>
      </w:r>
      <w:r>
        <w:rPr>
          <w:spacing w:val="17"/>
        </w:rPr>
        <w:t> </w:t>
      </w:r>
      <w:r>
        <w:rPr/>
        <w:t>from</w:t>
      </w:r>
      <w:r>
        <w:rPr>
          <w:spacing w:val="17"/>
        </w:rPr>
        <w:t> </w:t>
      </w:r>
      <w:r>
        <w:rPr/>
        <w:t>cocoa</w:t>
      </w:r>
      <w:r>
        <w:rPr>
          <w:spacing w:val="17"/>
        </w:rPr>
        <w:t> </w:t>
      </w:r>
      <w:r>
        <w:rPr/>
        <w:t>to</w:t>
      </w:r>
      <w:r>
        <w:rPr>
          <w:spacing w:val="16"/>
        </w:rPr>
        <w:t> </w:t>
      </w:r>
      <w:r>
        <w:rPr/>
        <w:t>cattle</w:t>
      </w:r>
      <w:r>
        <w:rPr>
          <w:spacing w:val="17"/>
        </w:rPr>
        <w:t> </w:t>
      </w:r>
      <w:r>
        <w:rPr/>
        <w:t>to</w:t>
      </w:r>
      <w:r>
        <w:rPr>
          <w:spacing w:val="17"/>
        </w:rPr>
        <w:t> </w:t>
      </w:r>
      <w:r>
        <w:rPr/>
        <w:t>soybeans.</w:t>
      </w:r>
      <w:r>
        <w:rPr>
          <w:spacing w:val="17"/>
        </w:rPr>
        <w:t> </w:t>
      </w:r>
      <w:r>
        <w:rPr/>
        <w:t>Banks</w:t>
      </w:r>
      <w:r>
        <w:rPr>
          <w:spacing w:val="17"/>
        </w:rPr>
        <w:t> </w:t>
      </w:r>
      <w:r>
        <w:rPr/>
        <w:t>and</w:t>
      </w:r>
    </w:p>
    <w:p>
      <w:pPr>
        <w:spacing w:after="0" w:line="282" w:lineRule="exact"/>
        <w:jc w:val="right"/>
        <w:sectPr>
          <w:headerReference w:type="even" r:id="rId32"/>
          <w:headerReference w:type="default" r:id="rId33"/>
          <w:pgSz w:w="8180" w:h="12980"/>
          <w:pgMar w:header="692" w:footer="0" w:top="900" w:bottom="280" w:left="580" w:right="600"/>
          <w:pgNumType w:start="22"/>
        </w:sectPr>
      </w:pPr>
    </w:p>
    <w:p>
      <w:pPr>
        <w:pStyle w:val="BodyText"/>
        <w:spacing w:before="12"/>
        <w:rPr>
          <w:sz w:val="19"/>
        </w:rPr>
      </w:pPr>
    </w:p>
    <w:p>
      <w:pPr>
        <w:pStyle w:val="BodyText"/>
        <w:spacing w:line="206" w:lineRule="auto" w:before="96"/>
        <w:ind w:left="153" w:right="124"/>
        <w:jc w:val="both"/>
      </w:pPr>
      <w:bookmarkStart w:name="_bookmark14" w:id="20"/>
      <w:bookmarkEnd w:id="20"/>
      <w:r>
        <w:rPr/>
      </w:r>
      <w:r>
        <w:rPr/>
        <w:t>government institutions hedge their exposure to currency ﬂuctua- tions and interest rates. Worldwide brokerage houses hedge their exposure to the stock market with index futures contracts.</w:t>
      </w:r>
    </w:p>
    <w:p>
      <w:pPr>
        <w:pStyle w:val="BodyText"/>
        <w:spacing w:line="206" w:lineRule="auto"/>
        <w:ind w:left="153" w:right="123" w:firstLine="480"/>
        <w:jc w:val="both"/>
      </w:pPr>
      <w:r>
        <w:rPr/>
        <w:t>Hedgers also can be users of the actual products they want to protect against prices moving higher. A company such as Pillsbury, which uses thousands of tons of ﬂour in a year, may want to protect against higher wheat prices and hedge by buying wheat futures. Financial institutions use futures to hedge in this manner as well.</w:t>
      </w:r>
    </w:p>
    <w:p>
      <w:pPr>
        <w:pStyle w:val="BodyText"/>
        <w:spacing w:line="206" w:lineRule="auto"/>
        <w:ind w:left="153" w:right="123" w:firstLine="480"/>
        <w:jc w:val="both"/>
      </w:pPr>
      <w:r>
        <w:rPr/>
        <w:t>Pure</w:t>
      </w:r>
      <w:r>
        <w:rPr>
          <w:spacing w:val="-9"/>
        </w:rPr>
        <w:t> </w:t>
      </w:r>
      <w:r>
        <w:rPr/>
        <w:t>hedgers</w:t>
      </w:r>
      <w:r>
        <w:rPr>
          <w:spacing w:val="-9"/>
        </w:rPr>
        <w:t> </w:t>
      </w:r>
      <w:r>
        <w:rPr/>
        <w:t>make</w:t>
      </w:r>
      <w:r>
        <w:rPr>
          <w:spacing w:val="-8"/>
        </w:rPr>
        <w:t> </w:t>
      </w:r>
      <w:r>
        <w:rPr/>
        <w:t>no</w:t>
      </w:r>
      <w:r>
        <w:rPr>
          <w:spacing w:val="-9"/>
        </w:rPr>
        <w:t> </w:t>
      </w:r>
      <w:r>
        <w:rPr/>
        <w:t>actual</w:t>
      </w:r>
      <w:r>
        <w:rPr>
          <w:spacing w:val="-9"/>
        </w:rPr>
        <w:t> </w:t>
      </w:r>
      <w:r>
        <w:rPr/>
        <w:t>net</w:t>
      </w:r>
      <w:r>
        <w:rPr>
          <w:spacing w:val="-8"/>
        </w:rPr>
        <w:t> </w:t>
      </w:r>
      <w:r>
        <w:rPr/>
        <w:t>proﬁt</w:t>
      </w:r>
      <w:r>
        <w:rPr>
          <w:spacing w:val="-9"/>
        </w:rPr>
        <w:t> </w:t>
      </w:r>
      <w:r>
        <w:rPr/>
        <w:t>from</w:t>
      </w:r>
      <w:r>
        <w:rPr>
          <w:spacing w:val="-9"/>
        </w:rPr>
        <w:t> </w:t>
      </w:r>
      <w:r>
        <w:rPr/>
        <w:t>trading</w:t>
      </w:r>
      <w:r>
        <w:rPr>
          <w:spacing w:val="-8"/>
        </w:rPr>
        <w:t> </w:t>
      </w:r>
      <w:r>
        <w:rPr/>
        <w:t>futures.</w:t>
      </w:r>
      <w:r>
        <w:rPr>
          <w:spacing w:val="-9"/>
        </w:rPr>
        <w:t> </w:t>
      </w:r>
      <w:r>
        <w:rPr/>
        <w:t>It</w:t>
      </w:r>
      <w:r>
        <w:rPr>
          <w:spacing w:val="-8"/>
        </w:rPr>
        <w:t> </w:t>
      </w:r>
      <w:r>
        <w:rPr/>
        <w:t>is only</w:t>
      </w:r>
      <w:r>
        <w:rPr>
          <w:spacing w:val="-8"/>
        </w:rPr>
        <w:t> </w:t>
      </w:r>
      <w:r>
        <w:rPr/>
        <w:t>a</w:t>
      </w:r>
      <w:r>
        <w:rPr>
          <w:spacing w:val="-7"/>
        </w:rPr>
        <w:t> </w:t>
      </w:r>
      <w:r>
        <w:rPr/>
        <w:t>tool</w:t>
      </w:r>
      <w:r>
        <w:rPr>
          <w:spacing w:val="-7"/>
        </w:rPr>
        <w:t> </w:t>
      </w:r>
      <w:r>
        <w:rPr/>
        <w:t>to</w:t>
      </w:r>
      <w:r>
        <w:rPr>
          <w:spacing w:val="-7"/>
        </w:rPr>
        <w:t> </w:t>
      </w:r>
      <w:r>
        <w:rPr/>
        <w:t>cut</w:t>
      </w:r>
      <w:r>
        <w:rPr>
          <w:spacing w:val="-7"/>
        </w:rPr>
        <w:t> </w:t>
      </w:r>
      <w:r>
        <w:rPr/>
        <w:t>risk</w:t>
      </w:r>
      <w:r>
        <w:rPr>
          <w:spacing w:val="-7"/>
        </w:rPr>
        <w:t> </w:t>
      </w:r>
      <w:r>
        <w:rPr/>
        <w:t>and</w:t>
      </w:r>
      <w:r>
        <w:rPr>
          <w:spacing w:val="-7"/>
        </w:rPr>
        <w:t> </w:t>
      </w:r>
      <w:r>
        <w:rPr/>
        <w:t>manage</w:t>
      </w:r>
      <w:r>
        <w:rPr>
          <w:spacing w:val="-7"/>
        </w:rPr>
        <w:t> </w:t>
      </w:r>
      <w:r>
        <w:rPr/>
        <w:t>price</w:t>
      </w:r>
      <w:r>
        <w:rPr>
          <w:spacing w:val="-7"/>
        </w:rPr>
        <w:t> </w:t>
      </w:r>
      <w:r>
        <w:rPr/>
        <w:t>swings</w:t>
      </w:r>
      <w:r>
        <w:rPr>
          <w:spacing w:val="-7"/>
        </w:rPr>
        <w:t> </w:t>
      </w:r>
      <w:r>
        <w:rPr/>
        <w:t>in</w:t>
      </w:r>
      <w:r>
        <w:rPr>
          <w:spacing w:val="-7"/>
        </w:rPr>
        <w:t> </w:t>
      </w:r>
      <w:r>
        <w:rPr/>
        <w:t>a</w:t>
      </w:r>
      <w:r>
        <w:rPr>
          <w:spacing w:val="-7"/>
        </w:rPr>
        <w:t> </w:t>
      </w:r>
      <w:r>
        <w:rPr/>
        <w:t>product</w:t>
      </w:r>
      <w:r>
        <w:rPr>
          <w:spacing w:val="-8"/>
        </w:rPr>
        <w:t> </w:t>
      </w:r>
      <w:r>
        <w:rPr/>
        <w:t>that</w:t>
      </w:r>
      <w:r>
        <w:rPr>
          <w:spacing w:val="-7"/>
        </w:rPr>
        <w:t> </w:t>
      </w:r>
      <w:r>
        <w:rPr/>
        <w:t>their business either produces or uses in some regard. Not only are these traders very well versed in their </w:t>
      </w:r>
      <w:r>
        <w:rPr>
          <w:spacing w:val="-4"/>
        </w:rPr>
        <w:t>industry, </w:t>
      </w:r>
      <w:r>
        <w:rPr/>
        <w:t>but generally they also work for large organizations and have thousands or even millions of dollars in technical and human resources available to them to deter- mine price directions and risk arrays of the commodities or ﬁnancial instruments</w:t>
      </w:r>
      <w:r>
        <w:rPr>
          <w:spacing w:val="-5"/>
        </w:rPr>
        <w:t> </w:t>
      </w:r>
      <w:r>
        <w:rPr/>
        <w:t>with</w:t>
      </w:r>
      <w:r>
        <w:rPr>
          <w:spacing w:val="-5"/>
        </w:rPr>
        <w:t> </w:t>
      </w:r>
      <w:r>
        <w:rPr/>
        <w:t>which</w:t>
      </w:r>
      <w:r>
        <w:rPr>
          <w:spacing w:val="-5"/>
        </w:rPr>
        <w:t> </w:t>
      </w:r>
      <w:r>
        <w:rPr/>
        <w:t>they</w:t>
      </w:r>
      <w:r>
        <w:rPr>
          <w:spacing w:val="-5"/>
        </w:rPr>
        <w:t> </w:t>
      </w:r>
      <w:r>
        <w:rPr/>
        <w:t>are</w:t>
      </w:r>
      <w:r>
        <w:rPr>
          <w:spacing w:val="-5"/>
        </w:rPr>
        <w:t> </w:t>
      </w:r>
      <w:r>
        <w:rPr/>
        <w:t>dealing.</w:t>
      </w:r>
      <w:r>
        <w:rPr>
          <w:spacing w:val="-5"/>
        </w:rPr>
        <w:t> </w:t>
      </w:r>
      <w:r>
        <w:rPr/>
        <w:t>These</w:t>
      </w:r>
      <w:r>
        <w:rPr>
          <w:spacing w:val="-5"/>
        </w:rPr>
        <w:t> </w:t>
      </w:r>
      <w:r>
        <w:rPr/>
        <w:t>traders</w:t>
      </w:r>
      <w:r>
        <w:rPr>
          <w:spacing w:val="-5"/>
        </w:rPr>
        <w:t> </w:t>
      </w:r>
      <w:r>
        <w:rPr/>
        <w:t>are</w:t>
      </w:r>
      <w:r>
        <w:rPr>
          <w:spacing w:val="-5"/>
        </w:rPr>
        <w:t> </w:t>
      </w:r>
      <w:r>
        <w:rPr/>
        <w:t>known</w:t>
      </w:r>
      <w:r>
        <w:rPr>
          <w:spacing w:val="-5"/>
        </w:rPr>
        <w:t> </w:t>
      </w:r>
      <w:r>
        <w:rPr/>
        <w:t>as </w:t>
      </w:r>
      <w:r>
        <w:rPr>
          <w:i/>
        </w:rPr>
        <w:t>commercial traders</w:t>
      </w:r>
      <w:r>
        <w:rPr/>
        <w:t>, or </w:t>
      </w:r>
      <w:r>
        <w:rPr>
          <w:i/>
        </w:rPr>
        <w:t>commercials </w:t>
      </w:r>
      <w:r>
        <w:rPr/>
        <w:t>for</w:t>
      </w:r>
      <w:r>
        <w:rPr>
          <w:spacing w:val="-8"/>
        </w:rPr>
        <w:t> </w:t>
      </w:r>
      <w:r>
        <w:rPr/>
        <w:t>short.</w:t>
      </w:r>
    </w:p>
    <w:p>
      <w:pPr>
        <w:pStyle w:val="BodyText"/>
        <w:spacing w:line="206" w:lineRule="auto"/>
        <w:ind w:left="153" w:right="122" w:firstLine="480"/>
        <w:jc w:val="both"/>
      </w:pPr>
      <w:r>
        <w:rPr>
          <w:spacing w:val="-3"/>
        </w:rPr>
        <w:t>However, </w:t>
      </w:r>
      <w:r>
        <w:rPr/>
        <w:t>in order to hedge their risk, they have to have some- body assume that risk. </w:t>
      </w:r>
      <w:r>
        <w:rPr>
          <w:i/>
        </w:rPr>
        <w:t>Speculators </w:t>
      </w:r>
      <w:r>
        <w:rPr/>
        <w:t>ﬁll this role. Speculators do not trade futures to manage risk or lock in prices. </w:t>
      </w:r>
      <w:r>
        <w:rPr>
          <w:spacing w:val="-4"/>
        </w:rPr>
        <w:t>Usually, </w:t>
      </w:r>
      <w:r>
        <w:rPr/>
        <w:t>they are not even in the physical commodities business. They are trading the con- tracts purely for proﬁt. They are willing to assume the risk of the hedgers in the hope that a price move will produce proﬁts for them. They</w:t>
      </w:r>
      <w:r>
        <w:rPr>
          <w:spacing w:val="-9"/>
        </w:rPr>
        <w:t> </w:t>
      </w:r>
      <w:r>
        <w:rPr/>
        <w:t>do</w:t>
      </w:r>
      <w:r>
        <w:rPr>
          <w:spacing w:val="-8"/>
        </w:rPr>
        <w:t> </w:t>
      </w:r>
      <w:r>
        <w:rPr/>
        <w:t>not</w:t>
      </w:r>
      <w:r>
        <w:rPr>
          <w:spacing w:val="-9"/>
        </w:rPr>
        <w:t> </w:t>
      </w:r>
      <w:r>
        <w:rPr/>
        <w:t>deliver</w:t>
      </w:r>
      <w:r>
        <w:rPr>
          <w:spacing w:val="-8"/>
        </w:rPr>
        <w:t> </w:t>
      </w:r>
      <w:r>
        <w:rPr/>
        <w:t>the</w:t>
      </w:r>
      <w:r>
        <w:rPr>
          <w:spacing w:val="-9"/>
        </w:rPr>
        <w:t> </w:t>
      </w:r>
      <w:r>
        <w:rPr/>
        <w:t>goods,</w:t>
      </w:r>
      <w:r>
        <w:rPr>
          <w:spacing w:val="-9"/>
        </w:rPr>
        <w:t> </w:t>
      </w:r>
      <w:r>
        <w:rPr/>
        <w:t>nor</w:t>
      </w:r>
      <w:r>
        <w:rPr>
          <w:spacing w:val="-8"/>
        </w:rPr>
        <w:t> </w:t>
      </w:r>
      <w:r>
        <w:rPr/>
        <w:t>do</w:t>
      </w:r>
      <w:r>
        <w:rPr>
          <w:spacing w:val="-9"/>
        </w:rPr>
        <w:t> </w:t>
      </w:r>
      <w:r>
        <w:rPr/>
        <w:t>they</w:t>
      </w:r>
      <w:r>
        <w:rPr>
          <w:spacing w:val="-8"/>
        </w:rPr>
        <w:t> </w:t>
      </w:r>
      <w:r>
        <w:rPr/>
        <w:t>take</w:t>
      </w:r>
      <w:r>
        <w:rPr>
          <w:spacing w:val="-9"/>
        </w:rPr>
        <w:t> </w:t>
      </w:r>
      <w:r>
        <w:rPr>
          <w:spacing w:val="-4"/>
        </w:rPr>
        <w:t>delivery.</w:t>
      </w:r>
      <w:r>
        <w:rPr>
          <w:spacing w:val="-8"/>
        </w:rPr>
        <w:t> </w:t>
      </w:r>
      <w:r>
        <w:rPr/>
        <w:t>They</w:t>
      </w:r>
      <w:r>
        <w:rPr>
          <w:spacing w:val="-9"/>
        </w:rPr>
        <w:t> </w:t>
      </w:r>
      <w:r>
        <w:rPr/>
        <w:t>simply buy and sell the contracts and exit before delivery comes</w:t>
      </w:r>
      <w:r>
        <w:rPr>
          <w:spacing w:val="-29"/>
        </w:rPr>
        <w:t> </w:t>
      </w:r>
      <w:r>
        <w:rPr/>
        <w:t>due.</w:t>
      </w:r>
    </w:p>
    <w:p>
      <w:pPr>
        <w:pStyle w:val="BodyText"/>
        <w:spacing w:line="206" w:lineRule="auto"/>
        <w:ind w:left="153" w:right="122" w:firstLine="480"/>
        <w:jc w:val="both"/>
      </w:pPr>
      <w:r>
        <w:rPr/>
        <w:t>The Commodity Futures </w:t>
      </w:r>
      <w:r>
        <w:rPr>
          <w:spacing w:val="-4"/>
        </w:rPr>
        <w:t>Trading </w:t>
      </w:r>
      <w:r>
        <w:rPr/>
        <w:t>Commission (CFTC) divides speculators</w:t>
      </w:r>
      <w:r>
        <w:rPr>
          <w:spacing w:val="-6"/>
        </w:rPr>
        <w:t> </w:t>
      </w:r>
      <w:r>
        <w:rPr/>
        <w:t>into</w:t>
      </w:r>
      <w:r>
        <w:rPr>
          <w:spacing w:val="-6"/>
        </w:rPr>
        <w:t> </w:t>
      </w:r>
      <w:r>
        <w:rPr/>
        <w:t>two</w:t>
      </w:r>
      <w:r>
        <w:rPr>
          <w:spacing w:val="-6"/>
        </w:rPr>
        <w:t> </w:t>
      </w:r>
      <w:r>
        <w:rPr/>
        <w:t>groups:</w:t>
      </w:r>
      <w:r>
        <w:rPr>
          <w:spacing w:val="-5"/>
        </w:rPr>
        <w:t> </w:t>
      </w:r>
      <w:r>
        <w:rPr>
          <w:i/>
        </w:rPr>
        <w:t>large</w:t>
      </w:r>
      <w:r>
        <w:rPr>
          <w:i/>
          <w:spacing w:val="-6"/>
        </w:rPr>
        <w:t> </w:t>
      </w:r>
      <w:r>
        <w:rPr/>
        <w:t>and</w:t>
      </w:r>
      <w:r>
        <w:rPr>
          <w:spacing w:val="-6"/>
        </w:rPr>
        <w:t> </w:t>
      </w:r>
      <w:r>
        <w:rPr>
          <w:i/>
        </w:rPr>
        <w:t>small</w:t>
      </w:r>
      <w:r>
        <w:rPr>
          <w:i/>
          <w:spacing w:val="-6"/>
        </w:rPr>
        <w:t> </w:t>
      </w:r>
      <w:r>
        <w:rPr>
          <w:i/>
        </w:rPr>
        <w:t>speculators</w:t>
      </w:r>
      <w:r>
        <w:rPr/>
        <w:t>.</w:t>
      </w:r>
      <w:r>
        <w:rPr>
          <w:spacing w:val="-5"/>
        </w:rPr>
        <w:t> </w:t>
      </w:r>
      <w:r>
        <w:rPr/>
        <w:t>If</w:t>
      </w:r>
      <w:r>
        <w:rPr>
          <w:spacing w:val="-6"/>
        </w:rPr>
        <w:t> </w:t>
      </w:r>
      <w:r>
        <w:rPr/>
        <w:t>a</w:t>
      </w:r>
      <w:r>
        <w:rPr>
          <w:spacing w:val="-6"/>
        </w:rPr>
        <w:t> </w:t>
      </w:r>
      <w:r>
        <w:rPr/>
        <w:t>trader</w:t>
      </w:r>
      <w:r>
        <w:rPr>
          <w:spacing w:val="-5"/>
        </w:rPr>
        <w:t> </w:t>
      </w:r>
      <w:r>
        <w:rPr/>
        <w:t>has a certain number of contracts in one </w:t>
      </w:r>
      <w:r>
        <w:rPr>
          <w:spacing w:val="-4"/>
        </w:rPr>
        <w:t>commodity, </w:t>
      </w:r>
      <w:r>
        <w:rPr/>
        <w:t>usually 50 or 100, he is considered to be a large speculator in that particular </w:t>
      </w:r>
      <w:r>
        <w:rPr>
          <w:spacing w:val="-4"/>
        </w:rPr>
        <w:t>commodity. </w:t>
      </w:r>
      <w:r>
        <w:rPr/>
        <w:t>While many individual investors easily can hold this many contracts at a time, large speculators generally are thought of as professional money managers or </w:t>
      </w:r>
      <w:r>
        <w:rPr>
          <w:i/>
        </w:rPr>
        <w:t>funds</w:t>
      </w:r>
      <w:r>
        <w:rPr/>
        <w:t>. Large investment houses or independent operators</w:t>
      </w:r>
      <w:r>
        <w:rPr>
          <w:spacing w:val="-7"/>
        </w:rPr>
        <w:t> </w:t>
      </w:r>
      <w:r>
        <w:rPr/>
        <w:t>can</w:t>
      </w:r>
      <w:r>
        <w:rPr>
          <w:spacing w:val="-6"/>
        </w:rPr>
        <w:t> </w:t>
      </w:r>
      <w:r>
        <w:rPr/>
        <w:t>trade</w:t>
      </w:r>
      <w:r>
        <w:rPr>
          <w:spacing w:val="-7"/>
        </w:rPr>
        <w:t> </w:t>
      </w:r>
      <w:r>
        <w:rPr/>
        <w:t>commodity</w:t>
      </w:r>
      <w:r>
        <w:rPr>
          <w:spacing w:val="-6"/>
        </w:rPr>
        <w:t> </w:t>
      </w:r>
      <w:r>
        <w:rPr/>
        <w:t>funds,</w:t>
      </w:r>
      <w:r>
        <w:rPr>
          <w:spacing w:val="-6"/>
        </w:rPr>
        <w:t> </w:t>
      </w:r>
      <w:r>
        <w:rPr/>
        <w:t>made</w:t>
      </w:r>
      <w:r>
        <w:rPr>
          <w:spacing w:val="-7"/>
        </w:rPr>
        <w:t> </w:t>
      </w:r>
      <w:r>
        <w:rPr/>
        <w:t>up</w:t>
      </w:r>
      <w:r>
        <w:rPr>
          <w:spacing w:val="-6"/>
        </w:rPr>
        <w:t> </w:t>
      </w:r>
      <w:r>
        <w:rPr/>
        <w:t>of</w:t>
      </w:r>
      <w:r>
        <w:rPr>
          <w:spacing w:val="-6"/>
        </w:rPr>
        <w:t> </w:t>
      </w:r>
      <w:r>
        <w:rPr/>
        <w:t>capital</w:t>
      </w:r>
      <w:r>
        <w:rPr>
          <w:spacing w:val="-7"/>
        </w:rPr>
        <w:t> </w:t>
      </w:r>
      <w:r>
        <w:rPr/>
        <w:t>from</w:t>
      </w:r>
      <w:r>
        <w:rPr>
          <w:spacing w:val="-6"/>
        </w:rPr>
        <w:t> </w:t>
      </w:r>
      <w:r>
        <w:rPr/>
        <w:t>many investors (similar to a mutual fund in equities). </w:t>
      </w:r>
      <w:r>
        <w:rPr>
          <w:spacing w:val="-4"/>
        </w:rPr>
        <w:t>Ironically, </w:t>
      </w:r>
      <w:r>
        <w:rPr/>
        <w:t>some of these are known as </w:t>
      </w:r>
      <w:r>
        <w:rPr>
          <w:i/>
        </w:rPr>
        <w:t>hedge funds</w:t>
      </w:r>
      <w:r>
        <w:rPr/>
        <w:t>, supposedly because these funds can be somewhat of a hedge against adverse moves in the stock market. </w:t>
      </w:r>
      <w:r>
        <w:rPr>
          <w:spacing w:val="-3"/>
        </w:rPr>
        <w:t>However, </w:t>
      </w:r>
      <w:r>
        <w:rPr/>
        <w:t>the purpose of these funds is to produce a</w:t>
      </w:r>
      <w:r>
        <w:rPr>
          <w:spacing w:val="-20"/>
        </w:rPr>
        <w:t> </w:t>
      </w:r>
      <w:r>
        <w:rPr/>
        <w:t>proﬁt.</w:t>
      </w:r>
    </w:p>
    <w:p>
      <w:pPr>
        <w:pStyle w:val="BodyText"/>
        <w:spacing w:line="233" w:lineRule="exact"/>
        <w:ind w:left="633"/>
        <w:jc w:val="both"/>
      </w:pPr>
      <w:r>
        <w:rPr/>
        <w:t>Fund</w:t>
      </w:r>
      <w:r>
        <w:rPr>
          <w:spacing w:val="19"/>
        </w:rPr>
        <w:t> </w:t>
      </w:r>
      <w:r>
        <w:rPr/>
        <w:t>managers</w:t>
      </w:r>
      <w:r>
        <w:rPr>
          <w:spacing w:val="19"/>
        </w:rPr>
        <w:t> </w:t>
      </w:r>
      <w:r>
        <w:rPr/>
        <w:t>trade</w:t>
      </w:r>
      <w:r>
        <w:rPr>
          <w:spacing w:val="20"/>
        </w:rPr>
        <w:t> </w:t>
      </w:r>
      <w:r>
        <w:rPr/>
        <w:t>billions</w:t>
      </w:r>
      <w:r>
        <w:rPr>
          <w:spacing w:val="19"/>
        </w:rPr>
        <w:t> </w:t>
      </w:r>
      <w:r>
        <w:rPr/>
        <w:t>of</w:t>
      </w:r>
      <w:r>
        <w:rPr>
          <w:spacing w:val="19"/>
        </w:rPr>
        <w:t> </w:t>
      </w:r>
      <w:r>
        <w:rPr/>
        <w:t>dollars</w:t>
      </w:r>
      <w:r>
        <w:rPr>
          <w:spacing w:val="20"/>
        </w:rPr>
        <w:t> </w:t>
      </w:r>
      <w:r>
        <w:rPr/>
        <w:t>and</w:t>
      </w:r>
      <w:r>
        <w:rPr>
          <w:spacing w:val="19"/>
        </w:rPr>
        <w:t> </w:t>
      </w:r>
      <w:r>
        <w:rPr/>
        <w:t>trade</w:t>
      </w:r>
      <w:r>
        <w:rPr>
          <w:spacing w:val="19"/>
        </w:rPr>
        <w:t> </w:t>
      </w:r>
      <w:r>
        <w:rPr/>
        <w:t>many</w:t>
      </w:r>
      <w:r>
        <w:rPr>
          <w:spacing w:val="20"/>
        </w:rPr>
        <w:t> </w:t>
      </w:r>
      <w:r>
        <w:rPr/>
        <w:t>thou-</w:t>
      </w:r>
    </w:p>
    <w:p>
      <w:pPr>
        <w:pStyle w:val="BodyText"/>
        <w:spacing w:line="206" w:lineRule="auto"/>
        <w:ind w:left="153" w:right="123"/>
        <w:jc w:val="both"/>
      </w:pPr>
      <w:r>
        <w:rPr/>
        <w:t>sands of contracts in a </w:t>
      </w:r>
      <w:r>
        <w:rPr>
          <w:spacing w:val="-7"/>
        </w:rPr>
        <w:t>day. </w:t>
      </w:r>
      <w:r>
        <w:rPr/>
        <w:t>They have the ability to move the market to a certain degree when they decide to enter or exit positions. Like commercial</w:t>
      </w:r>
      <w:r>
        <w:rPr>
          <w:spacing w:val="9"/>
        </w:rPr>
        <w:t> </w:t>
      </w:r>
      <w:r>
        <w:rPr/>
        <w:t>traders,</w:t>
      </w:r>
      <w:r>
        <w:rPr>
          <w:spacing w:val="10"/>
        </w:rPr>
        <w:t> </w:t>
      </w:r>
      <w:r>
        <w:rPr/>
        <w:t>most</w:t>
      </w:r>
      <w:r>
        <w:rPr>
          <w:spacing w:val="10"/>
        </w:rPr>
        <w:t> </w:t>
      </w:r>
      <w:r>
        <w:rPr/>
        <w:t>have</w:t>
      </w:r>
      <w:r>
        <w:rPr>
          <w:spacing w:val="10"/>
        </w:rPr>
        <w:t> </w:t>
      </w:r>
      <w:r>
        <w:rPr/>
        <w:t>huge</w:t>
      </w:r>
      <w:r>
        <w:rPr>
          <w:spacing w:val="9"/>
        </w:rPr>
        <w:t> </w:t>
      </w:r>
      <w:r>
        <w:rPr/>
        <w:t>amounts</w:t>
      </w:r>
      <w:r>
        <w:rPr>
          <w:spacing w:val="10"/>
        </w:rPr>
        <w:t> </w:t>
      </w:r>
      <w:r>
        <w:rPr/>
        <w:t>of</w:t>
      </w:r>
      <w:r>
        <w:rPr>
          <w:spacing w:val="10"/>
        </w:rPr>
        <w:t> </w:t>
      </w:r>
      <w:r>
        <w:rPr/>
        <w:t>resources</w:t>
      </w:r>
      <w:r>
        <w:rPr>
          <w:spacing w:val="10"/>
        </w:rPr>
        <w:t> </w:t>
      </w:r>
      <w:r>
        <w:rPr/>
        <w:t>available</w:t>
      </w:r>
    </w:p>
    <w:p>
      <w:pPr>
        <w:spacing w:after="0" w:line="206" w:lineRule="auto"/>
        <w:jc w:val="both"/>
        <w:sectPr>
          <w:pgSz w:w="8180" w:h="12980"/>
          <w:pgMar w:header="692" w:footer="0" w:top="900" w:bottom="280" w:left="576" w:right="603"/>
        </w:sectPr>
      </w:pPr>
    </w:p>
    <w:p>
      <w:pPr>
        <w:pStyle w:val="BodyText"/>
        <w:spacing w:before="12"/>
        <w:rPr>
          <w:sz w:val="19"/>
        </w:rPr>
      </w:pPr>
    </w:p>
    <w:p>
      <w:pPr>
        <w:pStyle w:val="BodyText"/>
        <w:spacing w:line="206" w:lineRule="auto" w:before="96"/>
        <w:ind w:left="149" w:right="127"/>
        <w:jc w:val="both"/>
      </w:pPr>
      <w:bookmarkStart w:name="_bookmark15" w:id="21"/>
      <w:bookmarkEnd w:id="21"/>
      <w:r>
        <w:rPr/>
      </w:r>
      <w:r>
        <w:rPr/>
        <w:t>to them, industry contacts, and a wealth of personal or company experience to draw on.</w:t>
      </w:r>
    </w:p>
    <w:p>
      <w:pPr>
        <w:pStyle w:val="BodyText"/>
        <w:spacing w:line="206" w:lineRule="auto"/>
        <w:ind w:left="149" w:right="127" w:firstLine="480"/>
        <w:jc w:val="both"/>
      </w:pPr>
      <w:r>
        <w:rPr/>
        <w:t>There is one category left. This is the </w:t>
      </w:r>
      <w:r>
        <w:rPr>
          <w:i/>
        </w:rPr>
        <w:t>small </w:t>
      </w:r>
      <w:r>
        <w:rPr>
          <w:i/>
          <w:spacing w:val="-3"/>
        </w:rPr>
        <w:t>speculator. </w:t>
      </w:r>
      <w:r>
        <w:rPr/>
        <w:t>Small spec- ulators</w:t>
      </w:r>
      <w:r>
        <w:rPr>
          <w:spacing w:val="-7"/>
        </w:rPr>
        <w:t> </w:t>
      </w:r>
      <w:r>
        <w:rPr/>
        <w:t>are</w:t>
      </w:r>
      <w:r>
        <w:rPr>
          <w:spacing w:val="-6"/>
        </w:rPr>
        <w:t> </w:t>
      </w:r>
      <w:r>
        <w:rPr/>
        <w:t>individual</w:t>
      </w:r>
      <w:r>
        <w:rPr>
          <w:spacing w:val="-7"/>
        </w:rPr>
        <w:t> </w:t>
      </w:r>
      <w:r>
        <w:rPr/>
        <w:t>investors.</w:t>
      </w:r>
      <w:r>
        <w:rPr>
          <w:spacing w:val="-6"/>
        </w:rPr>
        <w:t> </w:t>
      </w:r>
      <w:r>
        <w:rPr/>
        <w:t>They</w:t>
      </w:r>
      <w:r>
        <w:rPr>
          <w:spacing w:val="-6"/>
        </w:rPr>
        <w:t> </w:t>
      </w:r>
      <w:r>
        <w:rPr/>
        <w:t>are</w:t>
      </w:r>
      <w:r>
        <w:rPr>
          <w:spacing w:val="-7"/>
        </w:rPr>
        <w:t> </w:t>
      </w:r>
      <w:r>
        <w:rPr/>
        <w:t>the</w:t>
      </w:r>
      <w:r>
        <w:rPr>
          <w:spacing w:val="-6"/>
        </w:rPr>
        <w:t> </w:t>
      </w:r>
      <w:r>
        <w:rPr/>
        <w:t>tiny</w:t>
      </w:r>
      <w:r>
        <w:rPr>
          <w:spacing w:val="-6"/>
        </w:rPr>
        <w:t> </w:t>
      </w:r>
      <w:r>
        <w:rPr/>
        <w:t>capitalists</w:t>
      </w:r>
      <w:r>
        <w:rPr>
          <w:spacing w:val="-7"/>
        </w:rPr>
        <w:t> </w:t>
      </w:r>
      <w:r>
        <w:rPr/>
        <w:t>trying</w:t>
      </w:r>
      <w:r>
        <w:rPr>
          <w:spacing w:val="-6"/>
        </w:rPr>
        <w:t> </w:t>
      </w:r>
      <w:r>
        <w:rPr/>
        <w:t>to enter the race between the two</w:t>
      </w:r>
      <w:r>
        <w:rPr>
          <w:spacing w:val="-9"/>
        </w:rPr>
        <w:t> </w:t>
      </w:r>
      <w:r>
        <w:rPr/>
        <w:t>titans.</w:t>
      </w:r>
    </w:p>
    <w:p>
      <w:pPr>
        <w:pStyle w:val="BodyText"/>
        <w:spacing w:before="1"/>
        <w:rPr>
          <w:sz w:val="26"/>
        </w:rPr>
      </w:pPr>
    </w:p>
    <w:p>
      <w:pPr>
        <w:pStyle w:val="Heading4"/>
        <w:ind w:left="149"/>
      </w:pPr>
      <w:r>
        <w:rPr>
          <w:w w:val="85"/>
        </w:rPr>
        <w:t>CONTRACTS AND CONTRACT MONTHS</w:t>
      </w:r>
    </w:p>
    <w:p>
      <w:pPr>
        <w:pStyle w:val="BodyText"/>
        <w:spacing w:line="206" w:lineRule="auto" w:before="122"/>
        <w:ind w:left="149" w:right="127"/>
        <w:jc w:val="both"/>
      </w:pPr>
      <w:r>
        <w:rPr/>
        <w:t>A</w:t>
      </w:r>
      <w:r>
        <w:rPr>
          <w:spacing w:val="-23"/>
        </w:rPr>
        <w:t> </w:t>
      </w:r>
      <w:r>
        <w:rPr>
          <w:i/>
        </w:rPr>
        <w:t>futures</w:t>
      </w:r>
      <w:r>
        <w:rPr>
          <w:i/>
          <w:spacing w:val="-11"/>
        </w:rPr>
        <w:t> </w:t>
      </w:r>
      <w:r>
        <w:rPr>
          <w:i/>
        </w:rPr>
        <w:t>contract</w:t>
      </w:r>
      <w:r>
        <w:rPr>
          <w:i/>
          <w:spacing w:val="-11"/>
        </w:rPr>
        <w:t> </w:t>
      </w:r>
      <w:r>
        <w:rPr/>
        <w:t>is</w:t>
      </w:r>
      <w:r>
        <w:rPr>
          <w:spacing w:val="-11"/>
        </w:rPr>
        <w:t> </w:t>
      </w:r>
      <w:r>
        <w:rPr/>
        <w:t>an</w:t>
      </w:r>
      <w:r>
        <w:rPr>
          <w:spacing w:val="-11"/>
        </w:rPr>
        <w:t> </w:t>
      </w:r>
      <w:r>
        <w:rPr/>
        <w:t>agreement</w:t>
      </w:r>
      <w:r>
        <w:rPr>
          <w:spacing w:val="-11"/>
        </w:rPr>
        <w:t> </w:t>
      </w:r>
      <w:r>
        <w:rPr/>
        <w:t>to</w:t>
      </w:r>
      <w:r>
        <w:rPr>
          <w:spacing w:val="-11"/>
        </w:rPr>
        <w:t> </w:t>
      </w:r>
      <w:r>
        <w:rPr/>
        <w:t>buy</w:t>
      </w:r>
      <w:r>
        <w:rPr>
          <w:spacing w:val="-11"/>
        </w:rPr>
        <w:t> </w:t>
      </w:r>
      <w:r>
        <w:rPr/>
        <w:t>or</w:t>
      </w:r>
      <w:r>
        <w:rPr>
          <w:spacing w:val="-11"/>
        </w:rPr>
        <w:t> </w:t>
      </w:r>
      <w:r>
        <w:rPr/>
        <w:t>sell</w:t>
      </w:r>
      <w:r>
        <w:rPr>
          <w:spacing w:val="-11"/>
        </w:rPr>
        <w:t> </w:t>
      </w:r>
      <w:r>
        <w:rPr/>
        <w:t>a</w:t>
      </w:r>
      <w:r>
        <w:rPr>
          <w:spacing w:val="-11"/>
        </w:rPr>
        <w:t> </w:t>
      </w:r>
      <w:r>
        <w:rPr/>
        <w:t>speciﬁed</w:t>
      </w:r>
      <w:r>
        <w:rPr>
          <w:spacing w:val="-11"/>
        </w:rPr>
        <w:t> </w:t>
      </w:r>
      <w:r>
        <w:rPr/>
        <w:t>commodity in</w:t>
      </w:r>
      <w:r>
        <w:rPr>
          <w:spacing w:val="-6"/>
        </w:rPr>
        <w:t> </w:t>
      </w:r>
      <w:r>
        <w:rPr/>
        <w:t>a</w:t>
      </w:r>
      <w:r>
        <w:rPr>
          <w:spacing w:val="-5"/>
        </w:rPr>
        <w:t> </w:t>
      </w:r>
      <w:r>
        <w:rPr/>
        <w:t>speciﬁed</w:t>
      </w:r>
      <w:r>
        <w:rPr>
          <w:spacing w:val="-5"/>
        </w:rPr>
        <w:t> </w:t>
      </w:r>
      <w:r>
        <w:rPr/>
        <w:t>amount</w:t>
      </w:r>
      <w:r>
        <w:rPr>
          <w:spacing w:val="-5"/>
        </w:rPr>
        <w:t> </w:t>
      </w:r>
      <w:r>
        <w:rPr/>
        <w:t>at</w:t>
      </w:r>
      <w:r>
        <w:rPr>
          <w:spacing w:val="-6"/>
        </w:rPr>
        <w:t> </w:t>
      </w:r>
      <w:r>
        <w:rPr/>
        <w:t>a</w:t>
      </w:r>
      <w:r>
        <w:rPr>
          <w:spacing w:val="-5"/>
        </w:rPr>
        <w:t> </w:t>
      </w:r>
      <w:r>
        <w:rPr/>
        <w:t>speciﬁed</w:t>
      </w:r>
      <w:r>
        <w:rPr>
          <w:spacing w:val="-5"/>
        </w:rPr>
        <w:t> </w:t>
      </w:r>
      <w:r>
        <w:rPr/>
        <w:t>date.</w:t>
      </w:r>
      <w:r>
        <w:rPr>
          <w:spacing w:val="-5"/>
        </w:rPr>
        <w:t> </w:t>
      </w:r>
      <w:r>
        <w:rPr/>
        <w:t>Every</w:t>
      </w:r>
      <w:r>
        <w:rPr>
          <w:spacing w:val="-5"/>
        </w:rPr>
        <w:t> </w:t>
      </w:r>
      <w:r>
        <w:rPr/>
        <w:t>contract</w:t>
      </w:r>
      <w:r>
        <w:rPr>
          <w:spacing w:val="-6"/>
        </w:rPr>
        <w:t> </w:t>
      </w:r>
      <w:r>
        <w:rPr/>
        <w:t>is</w:t>
      </w:r>
      <w:r>
        <w:rPr>
          <w:spacing w:val="-5"/>
        </w:rPr>
        <w:t> </w:t>
      </w:r>
      <w:r>
        <w:rPr/>
        <w:t>for</w:t>
      </w:r>
      <w:r>
        <w:rPr>
          <w:spacing w:val="-5"/>
        </w:rPr>
        <w:t> </w:t>
      </w:r>
      <w:r>
        <w:rPr/>
        <w:t>a</w:t>
      </w:r>
      <w:r>
        <w:rPr>
          <w:spacing w:val="-5"/>
        </w:rPr>
        <w:t> </w:t>
      </w:r>
      <w:r>
        <w:rPr/>
        <w:t>speci- ﬁed</w:t>
      </w:r>
      <w:r>
        <w:rPr>
          <w:spacing w:val="-9"/>
        </w:rPr>
        <w:t> </w:t>
      </w:r>
      <w:r>
        <w:rPr/>
        <w:t>amount</w:t>
      </w:r>
      <w:r>
        <w:rPr>
          <w:spacing w:val="-9"/>
        </w:rPr>
        <w:t> </w:t>
      </w:r>
      <w:r>
        <w:rPr/>
        <w:t>of</w:t>
      </w:r>
      <w:r>
        <w:rPr>
          <w:spacing w:val="-9"/>
        </w:rPr>
        <w:t> </w:t>
      </w:r>
      <w:r>
        <w:rPr/>
        <w:t>that</w:t>
      </w:r>
      <w:r>
        <w:rPr>
          <w:spacing w:val="-9"/>
        </w:rPr>
        <w:t> </w:t>
      </w:r>
      <w:r>
        <w:rPr/>
        <w:t>particular</w:t>
      </w:r>
      <w:r>
        <w:rPr>
          <w:spacing w:val="-8"/>
        </w:rPr>
        <w:t> </w:t>
      </w:r>
      <w:r>
        <w:rPr>
          <w:spacing w:val="-4"/>
        </w:rPr>
        <w:t>commodity,</w:t>
      </w:r>
      <w:r>
        <w:rPr>
          <w:spacing w:val="-9"/>
        </w:rPr>
        <w:t> </w:t>
      </w:r>
      <w:r>
        <w:rPr>
          <w:spacing w:val="-4"/>
        </w:rPr>
        <w:t>currency,</w:t>
      </w:r>
      <w:r>
        <w:rPr>
          <w:spacing w:val="-9"/>
        </w:rPr>
        <w:t> </w:t>
      </w:r>
      <w:r>
        <w:rPr/>
        <w:t>or</w:t>
      </w:r>
      <w:r>
        <w:rPr>
          <w:spacing w:val="-9"/>
        </w:rPr>
        <w:t> </w:t>
      </w:r>
      <w:r>
        <w:rPr/>
        <w:t>ﬁnancial</w:t>
      </w:r>
      <w:r>
        <w:rPr>
          <w:spacing w:val="-9"/>
        </w:rPr>
        <w:t> </w:t>
      </w:r>
      <w:r>
        <w:rPr/>
        <w:t>prod- uct.</w:t>
      </w:r>
      <w:r>
        <w:rPr>
          <w:spacing w:val="-11"/>
        </w:rPr>
        <w:t> </w:t>
      </w:r>
      <w:r>
        <w:rPr/>
        <w:t>Most</w:t>
      </w:r>
      <w:r>
        <w:rPr>
          <w:spacing w:val="-11"/>
        </w:rPr>
        <w:t> </w:t>
      </w:r>
      <w:r>
        <w:rPr/>
        <w:t>commodities</w:t>
      </w:r>
      <w:r>
        <w:rPr>
          <w:spacing w:val="-10"/>
        </w:rPr>
        <w:t> </w:t>
      </w:r>
      <w:r>
        <w:rPr/>
        <w:t>have</w:t>
      </w:r>
      <w:r>
        <w:rPr>
          <w:spacing w:val="-11"/>
        </w:rPr>
        <w:t> </w:t>
      </w:r>
      <w:r>
        <w:rPr/>
        <w:t>different</w:t>
      </w:r>
      <w:r>
        <w:rPr>
          <w:spacing w:val="-10"/>
        </w:rPr>
        <w:t> </w:t>
      </w:r>
      <w:r>
        <w:rPr/>
        <w:t>contract</w:t>
      </w:r>
      <w:r>
        <w:rPr>
          <w:spacing w:val="-11"/>
        </w:rPr>
        <w:t> </w:t>
      </w:r>
      <w:r>
        <w:rPr/>
        <w:t>sizes</w:t>
      </w:r>
      <w:r>
        <w:rPr>
          <w:spacing w:val="-10"/>
        </w:rPr>
        <w:t> </w:t>
      </w:r>
      <w:r>
        <w:rPr/>
        <w:t>depending</w:t>
      </w:r>
      <w:r>
        <w:rPr>
          <w:spacing w:val="-11"/>
        </w:rPr>
        <w:t> </w:t>
      </w:r>
      <w:r>
        <w:rPr/>
        <w:t>on</w:t>
      </w:r>
      <w:r>
        <w:rPr>
          <w:spacing w:val="-11"/>
        </w:rPr>
        <w:t> </w:t>
      </w:r>
      <w:r>
        <w:rPr/>
        <w:t>the unit that is used to measure it. For instance, a contract for corn is for 5,000 bushels of corn. A contract for crude oil is for 1,000 barrels of crude.</w:t>
      </w:r>
    </w:p>
    <w:p>
      <w:pPr>
        <w:pStyle w:val="BodyText"/>
        <w:spacing w:line="206" w:lineRule="auto"/>
        <w:ind w:left="149" w:right="127" w:firstLine="480"/>
        <w:jc w:val="both"/>
      </w:pPr>
      <w:r>
        <w:rPr/>
        <w:t>Unlike stocks, commodities trade in different contract months. Corn for delivery in July is a different contract at a different price from a contract for corn for delivery in September. As a speculator, you will want to close out your positions before these contracts come due for delivery.</w:t>
      </w:r>
    </w:p>
    <w:p>
      <w:pPr>
        <w:pStyle w:val="BodyText"/>
        <w:spacing w:line="206" w:lineRule="auto"/>
        <w:ind w:left="149" w:right="127" w:firstLine="480"/>
        <w:jc w:val="both"/>
      </w:pPr>
      <w:r>
        <w:rPr/>
        <w:t>Some investors new to futures express the fear that they will make some sort of mistake and that a contract for a commodity will be</w:t>
      </w:r>
      <w:r>
        <w:rPr>
          <w:spacing w:val="-9"/>
        </w:rPr>
        <w:t> </w:t>
      </w:r>
      <w:r>
        <w:rPr/>
        <w:t>delivered</w:t>
      </w:r>
      <w:r>
        <w:rPr>
          <w:spacing w:val="-9"/>
        </w:rPr>
        <w:t> </w:t>
      </w:r>
      <w:r>
        <w:rPr/>
        <w:t>to</w:t>
      </w:r>
      <w:r>
        <w:rPr>
          <w:spacing w:val="-9"/>
        </w:rPr>
        <w:t> </w:t>
      </w:r>
      <w:r>
        <w:rPr/>
        <w:t>their</w:t>
      </w:r>
      <w:r>
        <w:rPr>
          <w:spacing w:val="-9"/>
        </w:rPr>
        <w:t> </w:t>
      </w:r>
      <w:r>
        <w:rPr>
          <w:spacing w:val="-4"/>
        </w:rPr>
        <w:t>door.</w:t>
      </w:r>
      <w:r>
        <w:rPr>
          <w:spacing w:val="-9"/>
        </w:rPr>
        <w:t> </w:t>
      </w:r>
      <w:r>
        <w:rPr/>
        <w:t>This</w:t>
      </w:r>
      <w:r>
        <w:rPr>
          <w:spacing w:val="-9"/>
        </w:rPr>
        <w:t> </w:t>
      </w:r>
      <w:r>
        <w:rPr/>
        <w:t>is</w:t>
      </w:r>
      <w:r>
        <w:rPr>
          <w:spacing w:val="-9"/>
        </w:rPr>
        <w:t> </w:t>
      </w:r>
      <w:r>
        <w:rPr/>
        <w:t>simply</w:t>
      </w:r>
      <w:r>
        <w:rPr>
          <w:spacing w:val="-9"/>
        </w:rPr>
        <w:t> </w:t>
      </w:r>
      <w:r>
        <w:rPr/>
        <w:t>unrealistic.</w:t>
      </w:r>
      <w:r>
        <w:rPr>
          <w:spacing w:val="-9"/>
        </w:rPr>
        <w:t> </w:t>
      </w:r>
      <w:r>
        <w:rPr/>
        <w:t>There</w:t>
      </w:r>
      <w:r>
        <w:rPr>
          <w:spacing w:val="-8"/>
        </w:rPr>
        <w:t> </w:t>
      </w:r>
      <w:r>
        <w:rPr/>
        <w:t>are</w:t>
      </w:r>
      <w:r>
        <w:rPr>
          <w:spacing w:val="-9"/>
        </w:rPr>
        <w:t> </w:t>
      </w:r>
      <w:r>
        <w:rPr/>
        <w:t>several layers of people whose responsibility it is to make sure that this does not happen. </w:t>
      </w:r>
      <w:r>
        <w:rPr>
          <w:spacing w:val="-8"/>
        </w:rPr>
        <w:t>You </w:t>
      </w:r>
      <w:r>
        <w:rPr/>
        <w:t>would be contacted by several of them (ﬁrst and foremost, your broker) to inform you that it is time to exit your posi- tion, and if </w:t>
      </w:r>
      <w:r>
        <w:rPr>
          <w:spacing w:val="-4"/>
        </w:rPr>
        <w:t>necessary, </w:t>
      </w:r>
      <w:r>
        <w:rPr/>
        <w:t>they probably would do so on your behalf. Even if you did intend to take </w:t>
      </w:r>
      <w:r>
        <w:rPr>
          <w:spacing w:val="-4"/>
        </w:rPr>
        <w:t>delivery, </w:t>
      </w:r>
      <w:r>
        <w:rPr/>
        <w:t>there is much paperwork and arrangements to be made before this could take</w:t>
      </w:r>
      <w:r>
        <w:rPr>
          <w:spacing w:val="-17"/>
        </w:rPr>
        <w:t> </w:t>
      </w:r>
      <w:r>
        <w:rPr/>
        <w:t>place.</w:t>
      </w:r>
    </w:p>
    <w:p>
      <w:pPr>
        <w:pStyle w:val="BodyText"/>
        <w:spacing w:line="259" w:lineRule="exact"/>
        <w:ind w:left="629"/>
        <w:jc w:val="both"/>
      </w:pPr>
      <w:r>
        <w:rPr/>
        <w:t>Option traders generally do not have to worry about this.</w:t>
      </w:r>
    </w:p>
    <w:p>
      <w:pPr>
        <w:pStyle w:val="BodyText"/>
        <w:spacing w:before="9"/>
        <w:rPr>
          <w:sz w:val="24"/>
        </w:rPr>
      </w:pPr>
    </w:p>
    <w:p>
      <w:pPr>
        <w:pStyle w:val="Heading4"/>
        <w:ind w:left="149"/>
      </w:pPr>
      <w:r>
        <w:rPr>
          <w:w w:val="85"/>
        </w:rPr>
        <w:t>CONTRACT SIZES AND POINT VALUES</w:t>
      </w:r>
    </w:p>
    <w:p>
      <w:pPr>
        <w:pStyle w:val="BodyText"/>
        <w:spacing w:line="206" w:lineRule="auto" w:before="122"/>
        <w:ind w:left="149" w:right="127"/>
        <w:jc w:val="both"/>
      </w:pPr>
      <w:r>
        <w:rPr/>
        <w:t>Another difference between futures and stocks is how price moves are calculated. In a stock, you can buy 100 shares of stock, and if the price</w:t>
      </w:r>
      <w:r>
        <w:rPr>
          <w:spacing w:val="-12"/>
        </w:rPr>
        <w:t> </w:t>
      </w:r>
      <w:r>
        <w:rPr/>
        <w:t>moves</w:t>
      </w:r>
      <w:r>
        <w:rPr>
          <w:spacing w:val="-12"/>
        </w:rPr>
        <w:t> </w:t>
      </w:r>
      <w:r>
        <w:rPr/>
        <w:t>up</w:t>
      </w:r>
      <w:r>
        <w:rPr>
          <w:spacing w:val="-12"/>
        </w:rPr>
        <w:t> </w:t>
      </w:r>
      <w:r>
        <w:rPr/>
        <w:t>$1</w:t>
      </w:r>
      <w:r>
        <w:rPr>
          <w:spacing w:val="-12"/>
        </w:rPr>
        <w:t> </w:t>
      </w:r>
      <w:r>
        <w:rPr/>
        <w:t>a</w:t>
      </w:r>
      <w:r>
        <w:rPr>
          <w:spacing w:val="-12"/>
        </w:rPr>
        <w:t> </w:t>
      </w:r>
      <w:r>
        <w:rPr/>
        <w:t>share,</w:t>
      </w:r>
      <w:r>
        <w:rPr>
          <w:spacing w:val="-12"/>
        </w:rPr>
        <w:t> </w:t>
      </w:r>
      <w:r>
        <w:rPr/>
        <w:t>you</w:t>
      </w:r>
      <w:r>
        <w:rPr>
          <w:spacing w:val="-12"/>
        </w:rPr>
        <w:t> </w:t>
      </w:r>
      <w:r>
        <w:rPr/>
        <w:t>make</w:t>
      </w:r>
      <w:r>
        <w:rPr>
          <w:spacing w:val="-12"/>
        </w:rPr>
        <w:t> </w:t>
      </w:r>
      <w:r>
        <w:rPr/>
        <w:t>$100.</w:t>
      </w:r>
      <w:r>
        <w:rPr>
          <w:spacing w:val="-12"/>
        </w:rPr>
        <w:t> </w:t>
      </w:r>
      <w:r>
        <w:rPr/>
        <w:t>Since</w:t>
      </w:r>
      <w:r>
        <w:rPr>
          <w:spacing w:val="-12"/>
        </w:rPr>
        <w:t> </w:t>
      </w:r>
      <w:r>
        <w:rPr/>
        <w:t>commodity</w:t>
      </w:r>
      <w:r>
        <w:rPr>
          <w:spacing w:val="-12"/>
        </w:rPr>
        <w:t> </w:t>
      </w:r>
      <w:r>
        <w:rPr/>
        <w:t>contracts vary in size and units of measurement (i.e., barrels, bushels, or pounds), each commodity has a different </w:t>
      </w:r>
      <w:r>
        <w:rPr>
          <w:i/>
        </w:rPr>
        <w:t>point</w:t>
      </w:r>
      <w:r>
        <w:rPr>
          <w:i/>
          <w:spacing w:val="-16"/>
        </w:rPr>
        <w:t> </w:t>
      </w:r>
      <w:r>
        <w:rPr/>
        <w:t>value.</w:t>
      </w:r>
    </w:p>
    <w:p>
      <w:pPr>
        <w:pStyle w:val="BodyText"/>
        <w:spacing w:line="206" w:lineRule="auto"/>
        <w:ind w:left="149" w:right="127" w:firstLine="480"/>
        <w:jc w:val="both"/>
      </w:pPr>
      <w:r>
        <w:rPr/>
        <w:t>For example, the size of a crude oil contract is 1,000 barrels. The price in the crude oil contract is quoted at a price per barrel. Price changes in crude oil move in 1-cent increments. Therefore, a 1-cent</w:t>
      </w:r>
    </w:p>
    <w:p>
      <w:pPr>
        <w:spacing w:after="0" w:line="206" w:lineRule="auto"/>
        <w:jc w:val="both"/>
        <w:sectPr>
          <w:pgSz w:w="8180" w:h="12980"/>
          <w:pgMar w:header="692" w:footer="0" w:top="900" w:bottom="280" w:left="580" w:right="600"/>
        </w:sectPr>
      </w:pPr>
    </w:p>
    <w:p>
      <w:pPr>
        <w:pStyle w:val="BodyText"/>
        <w:spacing w:before="12"/>
        <w:rPr>
          <w:sz w:val="19"/>
        </w:rPr>
      </w:pPr>
    </w:p>
    <w:p>
      <w:pPr>
        <w:pStyle w:val="BodyText"/>
        <w:spacing w:line="204" w:lineRule="auto" w:before="98"/>
        <w:ind w:left="153" w:right="123"/>
        <w:jc w:val="both"/>
      </w:pPr>
      <w:bookmarkStart w:name="_bookmark16" w:id="22"/>
      <w:bookmarkEnd w:id="22"/>
      <w:r>
        <w:rPr/>
      </w:r>
      <w:r>
        <w:rPr/>
        <w:t>move</w:t>
      </w:r>
      <w:r>
        <w:rPr>
          <w:spacing w:val="-8"/>
        </w:rPr>
        <w:t> </w:t>
      </w:r>
      <w:r>
        <w:rPr/>
        <w:t>in</w:t>
      </w:r>
      <w:r>
        <w:rPr>
          <w:spacing w:val="-7"/>
        </w:rPr>
        <w:t> </w:t>
      </w:r>
      <w:r>
        <w:rPr/>
        <w:t>the</w:t>
      </w:r>
      <w:r>
        <w:rPr>
          <w:spacing w:val="-8"/>
        </w:rPr>
        <w:t> </w:t>
      </w:r>
      <w:r>
        <w:rPr/>
        <w:t>price</w:t>
      </w:r>
      <w:r>
        <w:rPr>
          <w:spacing w:val="-7"/>
        </w:rPr>
        <w:t> </w:t>
      </w:r>
      <w:r>
        <w:rPr/>
        <w:t>of</w:t>
      </w:r>
      <w:r>
        <w:rPr>
          <w:spacing w:val="-8"/>
        </w:rPr>
        <w:t> </w:t>
      </w:r>
      <w:r>
        <w:rPr/>
        <w:t>crude</w:t>
      </w:r>
      <w:r>
        <w:rPr>
          <w:spacing w:val="-7"/>
        </w:rPr>
        <w:t> </w:t>
      </w:r>
      <w:r>
        <w:rPr/>
        <w:t>oil</w:t>
      </w:r>
      <w:r>
        <w:rPr>
          <w:spacing w:val="-8"/>
        </w:rPr>
        <w:t> </w:t>
      </w:r>
      <w:r>
        <w:rPr/>
        <w:t>equates</w:t>
      </w:r>
      <w:r>
        <w:rPr>
          <w:spacing w:val="-7"/>
        </w:rPr>
        <w:t> </w:t>
      </w:r>
      <w:r>
        <w:rPr/>
        <w:t>to</w:t>
      </w:r>
      <w:r>
        <w:rPr>
          <w:spacing w:val="-8"/>
        </w:rPr>
        <w:t> </w:t>
      </w:r>
      <w:r>
        <w:rPr/>
        <w:t>a</w:t>
      </w:r>
      <w:r>
        <w:rPr>
          <w:spacing w:val="-7"/>
        </w:rPr>
        <w:t> </w:t>
      </w:r>
      <w:r>
        <w:rPr/>
        <w:t>gain</w:t>
      </w:r>
      <w:r>
        <w:rPr>
          <w:spacing w:val="-8"/>
        </w:rPr>
        <w:t> </w:t>
      </w:r>
      <w:r>
        <w:rPr/>
        <w:t>or</w:t>
      </w:r>
      <w:r>
        <w:rPr>
          <w:spacing w:val="-7"/>
        </w:rPr>
        <w:t> </w:t>
      </w:r>
      <w:r>
        <w:rPr/>
        <w:t>loss</w:t>
      </w:r>
      <w:r>
        <w:rPr>
          <w:spacing w:val="-8"/>
        </w:rPr>
        <w:t> </w:t>
      </w:r>
      <w:r>
        <w:rPr/>
        <w:t>of</w:t>
      </w:r>
      <w:r>
        <w:rPr>
          <w:spacing w:val="-7"/>
        </w:rPr>
        <w:t> </w:t>
      </w:r>
      <w:r>
        <w:rPr/>
        <w:t>$10</w:t>
      </w:r>
      <w:r>
        <w:rPr>
          <w:spacing w:val="-8"/>
        </w:rPr>
        <w:t> </w:t>
      </w:r>
      <w:r>
        <w:rPr/>
        <w:t>for</w:t>
      </w:r>
      <w:r>
        <w:rPr>
          <w:spacing w:val="-7"/>
        </w:rPr>
        <w:t> </w:t>
      </w:r>
      <w:r>
        <w:rPr/>
        <w:t>every contract a trader holds (0.01 x 1,000 </w:t>
      </w:r>
      <w:r>
        <w:rPr>
          <w:rFonts w:ascii="LM Roman Unslanted 10" w:hAnsi="LM Roman Unslanted 10"/>
        </w:rPr>
        <w:t>= </w:t>
      </w:r>
      <w:r>
        <w:rPr/>
        <w:t>$10). If a trader bought one contract</w:t>
      </w:r>
      <w:r>
        <w:rPr>
          <w:spacing w:val="-11"/>
        </w:rPr>
        <w:t> </w:t>
      </w:r>
      <w:r>
        <w:rPr/>
        <w:t>for</w:t>
      </w:r>
      <w:r>
        <w:rPr>
          <w:spacing w:val="-10"/>
        </w:rPr>
        <w:t> </w:t>
      </w:r>
      <w:r>
        <w:rPr/>
        <w:t>May</w:t>
      </w:r>
      <w:r>
        <w:rPr>
          <w:spacing w:val="-10"/>
        </w:rPr>
        <w:t> </w:t>
      </w:r>
      <w:r>
        <w:rPr/>
        <w:t>crude</w:t>
      </w:r>
      <w:r>
        <w:rPr>
          <w:spacing w:val="-10"/>
        </w:rPr>
        <w:t> </w:t>
      </w:r>
      <w:r>
        <w:rPr/>
        <w:t>oil</w:t>
      </w:r>
      <w:r>
        <w:rPr>
          <w:spacing w:val="-11"/>
        </w:rPr>
        <w:t> </w:t>
      </w:r>
      <w:r>
        <w:rPr/>
        <w:t>at</w:t>
      </w:r>
      <w:r>
        <w:rPr>
          <w:spacing w:val="-10"/>
        </w:rPr>
        <w:t> </w:t>
      </w:r>
      <w:r>
        <w:rPr/>
        <w:t>$98.00</w:t>
      </w:r>
      <w:r>
        <w:rPr>
          <w:spacing w:val="-10"/>
        </w:rPr>
        <w:t> </w:t>
      </w:r>
      <w:r>
        <w:rPr/>
        <w:t>per</w:t>
      </w:r>
      <w:r>
        <w:rPr>
          <w:spacing w:val="-10"/>
        </w:rPr>
        <w:t> </w:t>
      </w:r>
      <w:r>
        <w:rPr/>
        <w:t>barrel,</w:t>
      </w:r>
      <w:r>
        <w:rPr>
          <w:spacing w:val="-10"/>
        </w:rPr>
        <w:t> </w:t>
      </w:r>
      <w:r>
        <w:rPr/>
        <w:t>and</w:t>
      </w:r>
      <w:r>
        <w:rPr>
          <w:spacing w:val="-11"/>
        </w:rPr>
        <w:t> </w:t>
      </w:r>
      <w:r>
        <w:rPr/>
        <w:t>the</w:t>
      </w:r>
      <w:r>
        <w:rPr>
          <w:spacing w:val="-10"/>
        </w:rPr>
        <w:t> </w:t>
      </w:r>
      <w:r>
        <w:rPr/>
        <w:t>price</w:t>
      </w:r>
      <w:r>
        <w:rPr>
          <w:spacing w:val="-10"/>
        </w:rPr>
        <w:t> </w:t>
      </w:r>
      <w:r>
        <w:rPr/>
        <w:t>increased to</w:t>
      </w:r>
      <w:r>
        <w:rPr>
          <w:spacing w:val="12"/>
        </w:rPr>
        <w:t> </w:t>
      </w:r>
      <w:r>
        <w:rPr/>
        <w:t>$98.50</w:t>
      </w:r>
      <w:r>
        <w:rPr>
          <w:spacing w:val="13"/>
        </w:rPr>
        <w:t> </w:t>
      </w:r>
      <w:r>
        <w:rPr/>
        <w:t>per</w:t>
      </w:r>
      <w:r>
        <w:rPr>
          <w:spacing w:val="12"/>
        </w:rPr>
        <w:t> </w:t>
      </w:r>
      <w:r>
        <w:rPr/>
        <w:t>barrel,</w:t>
      </w:r>
      <w:r>
        <w:rPr>
          <w:spacing w:val="13"/>
        </w:rPr>
        <w:t> </w:t>
      </w:r>
      <w:r>
        <w:rPr/>
        <w:t>the</w:t>
      </w:r>
      <w:r>
        <w:rPr>
          <w:spacing w:val="13"/>
        </w:rPr>
        <w:t> </w:t>
      </w:r>
      <w:r>
        <w:rPr/>
        <w:t>trader</w:t>
      </w:r>
      <w:r>
        <w:rPr>
          <w:spacing w:val="12"/>
        </w:rPr>
        <w:t> </w:t>
      </w:r>
      <w:r>
        <w:rPr/>
        <w:t>would</w:t>
      </w:r>
      <w:r>
        <w:rPr>
          <w:spacing w:val="13"/>
        </w:rPr>
        <w:t> </w:t>
      </w:r>
      <w:r>
        <w:rPr/>
        <w:t>have</w:t>
      </w:r>
      <w:r>
        <w:rPr>
          <w:spacing w:val="13"/>
        </w:rPr>
        <w:t> </w:t>
      </w:r>
      <w:r>
        <w:rPr/>
        <w:t>made</w:t>
      </w:r>
      <w:r>
        <w:rPr>
          <w:spacing w:val="12"/>
        </w:rPr>
        <w:t> </w:t>
      </w:r>
      <w:r>
        <w:rPr/>
        <w:t>a</w:t>
      </w:r>
      <w:r>
        <w:rPr>
          <w:spacing w:val="13"/>
        </w:rPr>
        <w:t> </w:t>
      </w:r>
      <w:r>
        <w:rPr/>
        <w:t>$500</w:t>
      </w:r>
      <w:r>
        <w:rPr>
          <w:spacing w:val="13"/>
        </w:rPr>
        <w:t> </w:t>
      </w:r>
      <w:r>
        <w:rPr/>
        <w:t>proﬁt</w:t>
      </w:r>
      <w:r>
        <w:rPr>
          <w:spacing w:val="12"/>
        </w:rPr>
        <w:t> </w:t>
      </w:r>
      <w:r>
        <w:rPr/>
        <w:t>(50</w:t>
      </w:r>
      <w:r>
        <w:rPr>
          <w:spacing w:val="13"/>
        </w:rPr>
        <w:t> </w:t>
      </w:r>
      <w:r>
        <w:rPr/>
        <w:t>x</w:t>
      </w:r>
    </w:p>
    <w:p>
      <w:pPr>
        <w:pStyle w:val="BodyText"/>
        <w:spacing w:line="247" w:lineRule="exact"/>
        <w:ind w:left="153"/>
        <w:jc w:val="both"/>
      </w:pPr>
      <w:r>
        <w:rPr/>
        <w:t>$10 </w:t>
      </w:r>
      <w:r>
        <w:rPr>
          <w:rFonts w:ascii="LM Roman Unslanted 10"/>
        </w:rPr>
        <w:t>= </w:t>
      </w:r>
      <w:r>
        <w:rPr/>
        <w:t>$500).</w:t>
      </w:r>
    </w:p>
    <w:p>
      <w:pPr>
        <w:pStyle w:val="BodyText"/>
        <w:spacing w:line="206" w:lineRule="auto" w:before="11"/>
        <w:ind w:left="153" w:right="123" w:firstLine="480"/>
        <w:jc w:val="both"/>
      </w:pPr>
      <w:r>
        <w:rPr/>
        <w:t>Contract sizes and point values for different commodities and futures contracts are listed in Figure 2.1.</w:t>
      </w:r>
    </w:p>
    <w:p>
      <w:pPr>
        <w:pStyle w:val="BodyText"/>
        <w:spacing w:before="5"/>
        <w:rPr>
          <w:sz w:val="26"/>
        </w:rPr>
      </w:pPr>
    </w:p>
    <w:p>
      <w:pPr>
        <w:pStyle w:val="Heading4"/>
        <w:ind w:left="153"/>
      </w:pPr>
      <w:r>
        <w:rPr>
          <w:w w:val="85"/>
        </w:rPr>
        <w:t>MARGINS ON FUTURES</w:t>
      </w:r>
    </w:p>
    <w:p>
      <w:pPr>
        <w:pStyle w:val="BodyText"/>
        <w:spacing w:line="206" w:lineRule="auto" w:before="122"/>
        <w:ind w:left="153" w:right="123"/>
        <w:jc w:val="both"/>
      </w:pPr>
      <w:r>
        <w:rPr/>
        <w:t>The term </w:t>
      </w:r>
      <w:r>
        <w:rPr>
          <w:i/>
        </w:rPr>
        <w:t>margin </w:t>
      </w:r>
      <w:r>
        <w:rPr/>
        <w:t>has a completely different meaning in the futures world than it does in the world of equities. In stocks, one often can “borrow” money from the brokerage house to purchase stocks, at least a certain percentage of stock. This is known as </w:t>
      </w:r>
      <w:r>
        <w:rPr>
          <w:i/>
        </w:rPr>
        <w:t>buying on margin. </w:t>
      </w:r>
      <w:r>
        <w:rPr/>
        <w:t>The</w:t>
      </w:r>
      <w:r>
        <w:rPr>
          <w:spacing w:val="-6"/>
        </w:rPr>
        <w:t> </w:t>
      </w:r>
      <w:r>
        <w:rPr/>
        <w:t>investor</w:t>
      </w:r>
      <w:r>
        <w:rPr>
          <w:spacing w:val="-6"/>
        </w:rPr>
        <w:t> </w:t>
      </w:r>
      <w:r>
        <w:rPr/>
        <w:t>then</w:t>
      </w:r>
      <w:r>
        <w:rPr>
          <w:spacing w:val="-6"/>
        </w:rPr>
        <w:t> </w:t>
      </w:r>
      <w:r>
        <w:rPr/>
        <w:t>has</w:t>
      </w:r>
      <w:r>
        <w:rPr>
          <w:spacing w:val="-6"/>
        </w:rPr>
        <w:t> </w:t>
      </w:r>
      <w:r>
        <w:rPr/>
        <w:t>to</w:t>
      </w:r>
      <w:r>
        <w:rPr>
          <w:spacing w:val="-5"/>
        </w:rPr>
        <w:t> </w:t>
      </w:r>
      <w:r>
        <w:rPr/>
        <w:t>pay</w:t>
      </w:r>
      <w:r>
        <w:rPr>
          <w:spacing w:val="-6"/>
        </w:rPr>
        <w:t> </w:t>
      </w:r>
      <w:r>
        <w:rPr/>
        <w:t>interest</w:t>
      </w:r>
      <w:r>
        <w:rPr>
          <w:spacing w:val="-6"/>
        </w:rPr>
        <w:t> </w:t>
      </w:r>
      <w:r>
        <w:rPr/>
        <w:t>on</w:t>
      </w:r>
      <w:r>
        <w:rPr>
          <w:spacing w:val="-6"/>
        </w:rPr>
        <w:t> </w:t>
      </w:r>
      <w:r>
        <w:rPr/>
        <w:t>the</w:t>
      </w:r>
      <w:r>
        <w:rPr>
          <w:spacing w:val="-6"/>
        </w:rPr>
        <w:t> </w:t>
      </w:r>
      <w:r>
        <w:rPr/>
        <w:t>money</w:t>
      </w:r>
      <w:r>
        <w:rPr>
          <w:spacing w:val="-6"/>
        </w:rPr>
        <w:t> </w:t>
      </w:r>
      <w:r>
        <w:rPr/>
        <w:t>she</w:t>
      </w:r>
      <w:r>
        <w:rPr>
          <w:spacing w:val="-5"/>
        </w:rPr>
        <w:t> </w:t>
      </w:r>
      <w:r>
        <w:rPr/>
        <w:t>borrowed</w:t>
      </w:r>
      <w:r>
        <w:rPr>
          <w:spacing w:val="-6"/>
        </w:rPr>
        <w:t> </w:t>
      </w:r>
      <w:r>
        <w:rPr/>
        <w:t>and hope</w:t>
      </w:r>
      <w:r>
        <w:rPr>
          <w:spacing w:val="-10"/>
        </w:rPr>
        <w:t> </w:t>
      </w:r>
      <w:r>
        <w:rPr/>
        <w:t>that</w:t>
      </w:r>
      <w:r>
        <w:rPr>
          <w:spacing w:val="-10"/>
        </w:rPr>
        <w:t> </w:t>
      </w:r>
      <w:r>
        <w:rPr/>
        <w:t>the</w:t>
      </w:r>
      <w:r>
        <w:rPr>
          <w:spacing w:val="-9"/>
        </w:rPr>
        <w:t> </w:t>
      </w:r>
      <w:r>
        <w:rPr/>
        <w:t>gain</w:t>
      </w:r>
      <w:r>
        <w:rPr>
          <w:spacing w:val="-10"/>
        </w:rPr>
        <w:t> </w:t>
      </w:r>
      <w:r>
        <w:rPr/>
        <w:t>from</w:t>
      </w:r>
      <w:r>
        <w:rPr>
          <w:spacing w:val="-9"/>
        </w:rPr>
        <w:t> </w:t>
      </w:r>
      <w:r>
        <w:rPr/>
        <w:t>her</w:t>
      </w:r>
      <w:r>
        <w:rPr>
          <w:spacing w:val="-10"/>
        </w:rPr>
        <w:t> </w:t>
      </w:r>
      <w:r>
        <w:rPr/>
        <w:t>stock</w:t>
      </w:r>
      <w:r>
        <w:rPr>
          <w:spacing w:val="-9"/>
        </w:rPr>
        <w:t> </w:t>
      </w:r>
      <w:r>
        <w:rPr/>
        <w:t>purchase</w:t>
      </w:r>
      <w:r>
        <w:rPr>
          <w:spacing w:val="-10"/>
        </w:rPr>
        <w:t> </w:t>
      </w:r>
      <w:r>
        <w:rPr/>
        <w:t>is</w:t>
      </w:r>
      <w:r>
        <w:rPr>
          <w:spacing w:val="-9"/>
        </w:rPr>
        <w:t> </w:t>
      </w:r>
      <w:r>
        <w:rPr/>
        <w:t>enough</w:t>
      </w:r>
      <w:r>
        <w:rPr>
          <w:spacing w:val="-10"/>
        </w:rPr>
        <w:t> </w:t>
      </w:r>
      <w:r>
        <w:rPr/>
        <w:t>to</w:t>
      </w:r>
      <w:r>
        <w:rPr>
          <w:spacing w:val="-9"/>
        </w:rPr>
        <w:t> </w:t>
      </w:r>
      <w:r>
        <w:rPr/>
        <w:t>pay</w:t>
      </w:r>
      <w:r>
        <w:rPr>
          <w:spacing w:val="-10"/>
        </w:rPr>
        <w:t> </w:t>
      </w:r>
      <w:r>
        <w:rPr/>
        <w:t>her</w:t>
      </w:r>
      <w:r>
        <w:rPr>
          <w:spacing w:val="-10"/>
        </w:rPr>
        <w:t> </w:t>
      </w:r>
      <w:r>
        <w:rPr/>
        <w:t>inter- est charge and commission and still show a proﬁt. This is a way of increasing</w:t>
      </w:r>
      <w:r>
        <w:rPr>
          <w:spacing w:val="-2"/>
        </w:rPr>
        <w:t> </w:t>
      </w:r>
      <w:r>
        <w:rPr/>
        <w:t>leverage.</w:t>
      </w:r>
    </w:p>
    <w:p>
      <w:pPr>
        <w:pStyle w:val="BodyText"/>
        <w:spacing w:line="206" w:lineRule="auto"/>
        <w:ind w:left="153" w:right="123" w:firstLine="480"/>
        <w:jc w:val="both"/>
      </w:pPr>
      <w:r>
        <w:rPr/>
        <w:t>In futures, buying or selling on margin is a built-in feature. </w:t>
      </w:r>
      <w:r>
        <w:rPr>
          <w:spacing w:val="-11"/>
        </w:rPr>
        <w:t>To </w:t>
      </w:r>
      <w:r>
        <w:rPr/>
        <w:t>use the preceding example, a crude oil contract trading at $98 per barrel at a contract size of 1,000 barrels would mean that the total value</w:t>
      </w:r>
      <w:r>
        <w:rPr>
          <w:spacing w:val="-6"/>
        </w:rPr>
        <w:t> </w:t>
      </w:r>
      <w:r>
        <w:rPr/>
        <w:t>of</w:t>
      </w:r>
      <w:r>
        <w:rPr>
          <w:spacing w:val="-5"/>
        </w:rPr>
        <w:t> </w:t>
      </w:r>
      <w:r>
        <w:rPr/>
        <w:t>the</w:t>
      </w:r>
      <w:r>
        <w:rPr>
          <w:spacing w:val="-6"/>
        </w:rPr>
        <w:t> </w:t>
      </w:r>
      <w:r>
        <w:rPr/>
        <w:t>contract</w:t>
      </w:r>
      <w:r>
        <w:rPr>
          <w:spacing w:val="-5"/>
        </w:rPr>
        <w:t> </w:t>
      </w:r>
      <w:r>
        <w:rPr/>
        <w:t>is</w:t>
      </w:r>
      <w:r>
        <w:rPr>
          <w:spacing w:val="-5"/>
        </w:rPr>
        <w:t> </w:t>
      </w:r>
      <w:r>
        <w:rPr/>
        <w:t>$98,000.</w:t>
      </w:r>
      <w:r>
        <w:rPr>
          <w:spacing w:val="-10"/>
        </w:rPr>
        <w:t> </w:t>
      </w:r>
      <w:r>
        <w:rPr>
          <w:spacing w:val="-8"/>
        </w:rPr>
        <w:t>Yet</w:t>
      </w:r>
      <w:r>
        <w:rPr>
          <w:spacing w:val="-5"/>
        </w:rPr>
        <w:t> </w:t>
      </w:r>
      <w:r>
        <w:rPr/>
        <w:t>a</w:t>
      </w:r>
      <w:r>
        <w:rPr>
          <w:spacing w:val="-5"/>
        </w:rPr>
        <w:t> </w:t>
      </w:r>
      <w:r>
        <w:rPr/>
        <w:t>trader</w:t>
      </w:r>
      <w:r>
        <w:rPr>
          <w:spacing w:val="-6"/>
        </w:rPr>
        <w:t> </w:t>
      </w:r>
      <w:r>
        <w:rPr/>
        <w:t>can</w:t>
      </w:r>
      <w:r>
        <w:rPr>
          <w:spacing w:val="-5"/>
        </w:rPr>
        <w:t> </w:t>
      </w:r>
      <w:r>
        <w:rPr/>
        <w:t>purchase</w:t>
      </w:r>
      <w:r>
        <w:rPr>
          <w:spacing w:val="-5"/>
        </w:rPr>
        <w:t> </w:t>
      </w:r>
      <w:r>
        <w:rPr/>
        <w:t>(or</w:t>
      </w:r>
      <w:r>
        <w:rPr>
          <w:spacing w:val="-6"/>
        </w:rPr>
        <w:t> </w:t>
      </w:r>
      <w:r>
        <w:rPr/>
        <w:t>sell)</w:t>
      </w:r>
      <w:r>
        <w:rPr>
          <w:spacing w:val="-5"/>
        </w:rPr>
        <w:t> </w:t>
      </w:r>
      <w:r>
        <w:rPr/>
        <w:t>that contract</w:t>
      </w:r>
      <w:r>
        <w:rPr>
          <w:spacing w:val="-7"/>
        </w:rPr>
        <w:t> </w:t>
      </w:r>
      <w:r>
        <w:rPr/>
        <w:t>for</w:t>
      </w:r>
      <w:r>
        <w:rPr>
          <w:spacing w:val="-7"/>
        </w:rPr>
        <w:t> </w:t>
      </w:r>
      <w:r>
        <w:rPr/>
        <w:t>a</w:t>
      </w:r>
      <w:r>
        <w:rPr>
          <w:spacing w:val="-7"/>
        </w:rPr>
        <w:t> </w:t>
      </w:r>
      <w:r>
        <w:rPr/>
        <w:t>small</w:t>
      </w:r>
      <w:r>
        <w:rPr>
          <w:spacing w:val="-7"/>
        </w:rPr>
        <w:t> </w:t>
      </w:r>
      <w:r>
        <w:rPr>
          <w:i/>
        </w:rPr>
        <w:t>margin</w:t>
      </w:r>
      <w:r>
        <w:rPr>
          <w:i/>
          <w:spacing w:val="-6"/>
        </w:rPr>
        <w:t> </w:t>
      </w:r>
      <w:r>
        <w:rPr>
          <w:i/>
        </w:rPr>
        <w:t>deposit</w:t>
      </w:r>
      <w:r>
        <w:rPr/>
        <w:t>,</w:t>
      </w:r>
      <w:r>
        <w:rPr>
          <w:spacing w:val="-7"/>
        </w:rPr>
        <w:t> </w:t>
      </w:r>
      <w:r>
        <w:rPr/>
        <w:t>usually</w:t>
      </w:r>
      <w:r>
        <w:rPr>
          <w:spacing w:val="-7"/>
        </w:rPr>
        <w:t> </w:t>
      </w:r>
      <w:r>
        <w:rPr/>
        <w:t>about</w:t>
      </w:r>
      <w:r>
        <w:rPr>
          <w:spacing w:val="-7"/>
        </w:rPr>
        <w:t> </w:t>
      </w:r>
      <w:r>
        <w:rPr/>
        <w:t>5</w:t>
      </w:r>
      <w:r>
        <w:rPr>
          <w:spacing w:val="-6"/>
        </w:rPr>
        <w:t> </w:t>
      </w:r>
      <w:r>
        <w:rPr/>
        <w:t>to</w:t>
      </w:r>
      <w:r>
        <w:rPr>
          <w:spacing w:val="-7"/>
        </w:rPr>
        <w:t> </w:t>
      </w:r>
      <w:r>
        <w:rPr/>
        <w:t>10</w:t>
      </w:r>
      <w:r>
        <w:rPr>
          <w:spacing w:val="-7"/>
        </w:rPr>
        <w:t> </w:t>
      </w:r>
      <w:r>
        <w:rPr/>
        <w:t>percent</w:t>
      </w:r>
      <w:r>
        <w:rPr>
          <w:spacing w:val="-7"/>
        </w:rPr>
        <w:t> </w:t>
      </w:r>
      <w:r>
        <w:rPr/>
        <w:t>of</w:t>
      </w:r>
      <w:r>
        <w:rPr>
          <w:spacing w:val="-7"/>
        </w:rPr>
        <w:t> </w:t>
      </w:r>
      <w:r>
        <w:rPr/>
        <w:t>the value of the contract. In the traditional way of buying stocks, to pur- chase $98,000 worth of stocks would require $98,000 worth of cash. </w:t>
      </w:r>
      <w:r>
        <w:rPr>
          <w:spacing w:val="-3"/>
        </w:rPr>
        <w:t>However, </w:t>
      </w:r>
      <w:r>
        <w:rPr/>
        <w:t>to purchase $98,000 worth of crude oil, one only needs to put down the margin requirement, maybe $6,000. The exchange will front you the</w:t>
      </w:r>
      <w:r>
        <w:rPr>
          <w:spacing w:val="-4"/>
        </w:rPr>
        <w:t> </w:t>
      </w:r>
      <w:r>
        <w:rPr/>
        <w:t>rest.</w:t>
      </w:r>
    </w:p>
    <w:p>
      <w:pPr>
        <w:pStyle w:val="BodyText"/>
        <w:spacing w:line="204" w:lineRule="auto"/>
        <w:ind w:left="153" w:right="123" w:firstLine="480"/>
        <w:jc w:val="both"/>
      </w:pPr>
      <w:r>
        <w:rPr/>
        <w:t>This is where the leverage comes from in futures contracts. A small move in the value of the unleveraged stock produces a small gain</w:t>
      </w:r>
      <w:r>
        <w:rPr>
          <w:spacing w:val="-8"/>
        </w:rPr>
        <w:t> </w:t>
      </w:r>
      <w:r>
        <w:rPr/>
        <w:t>or</w:t>
      </w:r>
      <w:r>
        <w:rPr>
          <w:spacing w:val="-7"/>
        </w:rPr>
        <w:t> </w:t>
      </w:r>
      <w:r>
        <w:rPr/>
        <w:t>loss.</w:t>
      </w:r>
      <w:r>
        <w:rPr>
          <w:spacing w:val="-15"/>
        </w:rPr>
        <w:t> </w:t>
      </w:r>
      <w:r>
        <w:rPr/>
        <w:t>A</w:t>
      </w:r>
      <w:r>
        <w:rPr>
          <w:spacing w:val="-20"/>
        </w:rPr>
        <w:t> </w:t>
      </w:r>
      <w:r>
        <w:rPr/>
        <w:t>small</w:t>
      </w:r>
      <w:r>
        <w:rPr>
          <w:spacing w:val="-7"/>
        </w:rPr>
        <w:t> </w:t>
      </w:r>
      <w:r>
        <w:rPr/>
        <w:t>move</w:t>
      </w:r>
      <w:r>
        <w:rPr>
          <w:spacing w:val="-7"/>
        </w:rPr>
        <w:t> </w:t>
      </w:r>
      <w:r>
        <w:rPr/>
        <w:t>in</w:t>
      </w:r>
      <w:r>
        <w:rPr>
          <w:spacing w:val="-7"/>
        </w:rPr>
        <w:t> </w:t>
      </w:r>
      <w:r>
        <w:rPr/>
        <w:t>the</w:t>
      </w:r>
      <w:r>
        <w:rPr>
          <w:spacing w:val="-7"/>
        </w:rPr>
        <w:t> </w:t>
      </w:r>
      <w:r>
        <w:rPr/>
        <w:t>value</w:t>
      </w:r>
      <w:r>
        <w:rPr>
          <w:spacing w:val="-7"/>
        </w:rPr>
        <w:t> </w:t>
      </w:r>
      <w:r>
        <w:rPr/>
        <w:t>of</w:t>
      </w:r>
      <w:r>
        <w:rPr>
          <w:spacing w:val="-7"/>
        </w:rPr>
        <w:t> </w:t>
      </w:r>
      <w:r>
        <w:rPr/>
        <w:t>the</w:t>
      </w:r>
      <w:r>
        <w:rPr>
          <w:spacing w:val="-7"/>
        </w:rPr>
        <w:t> </w:t>
      </w:r>
      <w:r>
        <w:rPr/>
        <w:t>commodity</w:t>
      </w:r>
      <w:r>
        <w:rPr>
          <w:spacing w:val="-7"/>
        </w:rPr>
        <w:t> </w:t>
      </w:r>
      <w:r>
        <w:rPr/>
        <w:t>can</w:t>
      </w:r>
      <w:r>
        <w:rPr>
          <w:spacing w:val="-8"/>
        </w:rPr>
        <w:t> </w:t>
      </w:r>
      <w:r>
        <w:rPr/>
        <w:t>result</w:t>
      </w:r>
      <w:r>
        <w:rPr>
          <w:spacing w:val="-7"/>
        </w:rPr>
        <w:t> </w:t>
      </w:r>
      <w:r>
        <w:rPr/>
        <w:t>in a</w:t>
      </w:r>
      <w:r>
        <w:rPr>
          <w:spacing w:val="-7"/>
        </w:rPr>
        <w:t> </w:t>
      </w:r>
      <w:r>
        <w:rPr/>
        <w:t>large</w:t>
      </w:r>
      <w:r>
        <w:rPr>
          <w:spacing w:val="-7"/>
        </w:rPr>
        <w:t> </w:t>
      </w:r>
      <w:r>
        <w:rPr/>
        <w:t>gain</w:t>
      </w:r>
      <w:r>
        <w:rPr>
          <w:spacing w:val="-7"/>
        </w:rPr>
        <w:t> </w:t>
      </w:r>
      <w:r>
        <w:rPr/>
        <w:t>or</w:t>
      </w:r>
      <w:r>
        <w:rPr>
          <w:spacing w:val="-7"/>
        </w:rPr>
        <w:t> </w:t>
      </w:r>
      <w:r>
        <w:rPr/>
        <w:t>loss.</w:t>
      </w:r>
      <w:r>
        <w:rPr>
          <w:spacing w:val="-7"/>
        </w:rPr>
        <w:t> </w:t>
      </w:r>
      <w:r>
        <w:rPr/>
        <w:t>For</w:t>
      </w:r>
      <w:r>
        <w:rPr>
          <w:spacing w:val="-7"/>
        </w:rPr>
        <w:t> </w:t>
      </w:r>
      <w:r>
        <w:rPr/>
        <w:t>instance,</w:t>
      </w:r>
      <w:r>
        <w:rPr>
          <w:spacing w:val="-7"/>
        </w:rPr>
        <w:t> </w:t>
      </w:r>
      <w:r>
        <w:rPr/>
        <w:t>if</w:t>
      </w:r>
      <w:r>
        <w:rPr>
          <w:spacing w:val="-7"/>
        </w:rPr>
        <w:t> </w:t>
      </w:r>
      <w:r>
        <w:rPr/>
        <w:t>you</w:t>
      </w:r>
      <w:r>
        <w:rPr>
          <w:spacing w:val="-7"/>
        </w:rPr>
        <w:t> </w:t>
      </w:r>
      <w:r>
        <w:rPr/>
        <w:t>purchase</w:t>
      </w:r>
      <w:r>
        <w:rPr>
          <w:spacing w:val="-7"/>
        </w:rPr>
        <w:t> </w:t>
      </w:r>
      <w:r>
        <w:rPr/>
        <w:t>1,000</w:t>
      </w:r>
      <w:r>
        <w:rPr>
          <w:spacing w:val="-7"/>
        </w:rPr>
        <w:t> </w:t>
      </w:r>
      <w:r>
        <w:rPr/>
        <w:t>shares</w:t>
      </w:r>
      <w:r>
        <w:rPr>
          <w:spacing w:val="-7"/>
        </w:rPr>
        <w:t> </w:t>
      </w:r>
      <w:r>
        <w:rPr/>
        <w:t>of</w:t>
      </w:r>
      <w:r>
        <w:rPr>
          <w:spacing w:val="-7"/>
        </w:rPr>
        <w:t> </w:t>
      </w:r>
      <w:r>
        <w:rPr/>
        <w:t>stock at</w:t>
      </w:r>
      <w:r>
        <w:rPr>
          <w:spacing w:val="-5"/>
        </w:rPr>
        <w:t> </w:t>
      </w:r>
      <w:r>
        <w:rPr/>
        <w:t>$98</w:t>
      </w:r>
      <w:r>
        <w:rPr>
          <w:spacing w:val="-5"/>
        </w:rPr>
        <w:t> </w:t>
      </w:r>
      <w:r>
        <w:rPr/>
        <w:t>a</w:t>
      </w:r>
      <w:r>
        <w:rPr>
          <w:spacing w:val="-5"/>
        </w:rPr>
        <w:t> </w:t>
      </w:r>
      <w:r>
        <w:rPr/>
        <w:t>share,</w:t>
      </w:r>
      <w:r>
        <w:rPr>
          <w:spacing w:val="-5"/>
        </w:rPr>
        <w:t> </w:t>
      </w:r>
      <w:r>
        <w:rPr/>
        <w:t>you</w:t>
      </w:r>
      <w:r>
        <w:rPr>
          <w:spacing w:val="-5"/>
        </w:rPr>
        <w:t> </w:t>
      </w:r>
      <w:r>
        <w:rPr/>
        <w:t>plunk</w:t>
      </w:r>
      <w:r>
        <w:rPr>
          <w:spacing w:val="-5"/>
        </w:rPr>
        <w:t> </w:t>
      </w:r>
      <w:r>
        <w:rPr/>
        <w:t>down</w:t>
      </w:r>
      <w:r>
        <w:rPr>
          <w:spacing w:val="-5"/>
        </w:rPr>
        <w:t> </w:t>
      </w:r>
      <w:r>
        <w:rPr/>
        <w:t>$98,000.</w:t>
      </w:r>
      <w:r>
        <w:rPr>
          <w:spacing w:val="-5"/>
        </w:rPr>
        <w:t> </w:t>
      </w:r>
      <w:r>
        <w:rPr/>
        <w:t>If</w:t>
      </w:r>
      <w:r>
        <w:rPr>
          <w:spacing w:val="-5"/>
        </w:rPr>
        <w:t> </w:t>
      </w:r>
      <w:r>
        <w:rPr/>
        <w:t>the</w:t>
      </w:r>
      <w:r>
        <w:rPr>
          <w:spacing w:val="-5"/>
        </w:rPr>
        <w:t> </w:t>
      </w:r>
      <w:r>
        <w:rPr/>
        <w:t>stock</w:t>
      </w:r>
      <w:r>
        <w:rPr>
          <w:spacing w:val="-5"/>
        </w:rPr>
        <w:t> </w:t>
      </w:r>
      <w:r>
        <w:rPr/>
        <w:t>moves</w:t>
      </w:r>
      <w:r>
        <w:rPr>
          <w:spacing w:val="-5"/>
        </w:rPr>
        <w:t> </w:t>
      </w:r>
      <w:r>
        <w:rPr/>
        <w:t>up</w:t>
      </w:r>
      <w:r>
        <w:rPr>
          <w:spacing w:val="-5"/>
        </w:rPr>
        <w:t> </w:t>
      </w:r>
      <w:r>
        <w:rPr/>
        <w:t>to</w:t>
      </w:r>
      <w:r>
        <w:rPr>
          <w:spacing w:val="-5"/>
        </w:rPr>
        <w:t> </w:t>
      </w:r>
      <w:r>
        <w:rPr/>
        <w:t>$102 per share, you make $4,000, or approximately 4 percent return on your</w:t>
      </w:r>
      <w:r>
        <w:rPr>
          <w:spacing w:val="-2"/>
        </w:rPr>
        <w:t> </w:t>
      </w:r>
      <w:r>
        <w:rPr/>
        <w:t>investment</w:t>
      </w:r>
      <w:r>
        <w:rPr>
          <w:spacing w:val="-1"/>
        </w:rPr>
        <w:t> </w:t>
      </w:r>
      <w:r>
        <w:rPr/>
        <w:t>(4,000/</w:t>
      </w:r>
      <w:r>
        <w:rPr>
          <w:spacing w:val="-34"/>
        </w:rPr>
        <w:t> </w:t>
      </w:r>
      <w:r>
        <w:rPr/>
        <w:t>98,000</w:t>
      </w:r>
      <w:r>
        <w:rPr>
          <w:spacing w:val="-2"/>
        </w:rPr>
        <w:t> </w:t>
      </w:r>
      <w:r>
        <w:rPr>
          <w:rFonts w:ascii="LM Roman Unslanted 10"/>
        </w:rPr>
        <w:t>=</w:t>
      </w:r>
      <w:r>
        <w:rPr>
          <w:rFonts w:ascii="LM Roman Unslanted 10"/>
          <w:spacing w:val="-31"/>
        </w:rPr>
        <w:t> </w:t>
      </w:r>
      <w:r>
        <w:rPr/>
        <w:t>.0408).</w:t>
      </w:r>
    </w:p>
    <w:p>
      <w:pPr>
        <w:pStyle w:val="BodyText"/>
        <w:spacing w:line="252" w:lineRule="exact"/>
        <w:ind w:left="633"/>
        <w:jc w:val="both"/>
      </w:pPr>
      <w:r>
        <w:rPr/>
        <w:t>If you purchase a contract for crude oil at $98, put down your</w:t>
      </w:r>
    </w:p>
    <w:p>
      <w:pPr>
        <w:pStyle w:val="BodyText"/>
        <w:spacing w:line="204" w:lineRule="auto"/>
        <w:ind w:left="153" w:right="123"/>
        <w:jc w:val="both"/>
      </w:pPr>
      <w:r>
        <w:rPr/>
        <w:t>$6,000 margin requirement, and it moves up to $102, you make the same $4,000, yet your return on investment is 66.7 percent (4,000/ 6,000 </w:t>
      </w:r>
      <w:r>
        <w:rPr>
          <w:rFonts w:ascii="LM Roman Unslanted 10"/>
        </w:rPr>
        <w:t>= </w:t>
      </w:r>
      <w:r>
        <w:rPr/>
        <w:t>.667). This aspect of leverage is why futures generally are considered an aggressive investment by the mainstream investment media.</w:t>
      </w:r>
    </w:p>
    <w:p>
      <w:pPr>
        <w:spacing w:after="0" w:line="204" w:lineRule="auto"/>
        <w:jc w:val="both"/>
        <w:sectPr>
          <w:pgSz w:w="8180" w:h="12980"/>
          <w:pgMar w:header="692" w:footer="0" w:top="900" w:bottom="280" w:left="576" w:right="603"/>
        </w:sectPr>
      </w:pPr>
    </w:p>
    <w:p>
      <w:pPr>
        <w:tabs>
          <w:tab w:pos="1714" w:val="left" w:leader="none"/>
        </w:tabs>
        <w:spacing w:before="79"/>
        <w:ind w:left="347" w:right="0" w:firstLine="0"/>
        <w:jc w:val="left"/>
        <w:rPr>
          <w:rFonts w:ascii="Verdana"/>
          <w:b/>
          <w:sz w:val="18"/>
        </w:rPr>
      </w:pPr>
      <w:r>
        <w:rPr/>
        <w:pict>
          <v:group style="position:absolute;margin-left:48.360989pt;margin-top:17.49785pt;width:534pt;height:1.5pt;mso-position-horizontal-relative:page;mso-position-vertical-relative:paragraph;z-index:-15690240;mso-wrap-distance-left:0;mso-wrap-distance-right:0" coordorigin="967,350" coordsize="10680,30">
            <v:line style="position:absolute" from="967,365" to="2875,365" stroked="true" strokeweight="1.5pt" strokecolor="#000000">
              <v:stroke dashstyle="solid"/>
            </v:line>
            <v:line style="position:absolute" from="967,377" to="11647,377" stroked="true" strokeweight=".25pt" strokecolor="#000000">
              <v:stroke dashstyle="solid"/>
            </v:line>
            <w10:wrap type="topAndBottom"/>
          </v:group>
        </w:pict>
      </w:r>
      <w:r>
        <w:rPr/>
        <w:pict>
          <v:shape style="position:absolute;margin-left:602.370972pt;margin-top:35.481503pt;width:12.75pt;height:11pt;mso-position-horizontal-relative:page;mso-position-vertical-relative:page;z-index:15767552" type="#_x0000_t202" filled="false" stroked="false">
            <v:textbox inset="0,0,0,0" style="layout-flow:vertical">
              <w:txbxContent>
                <w:p>
                  <w:pPr>
                    <w:spacing w:line="234" w:lineRule="exact" w:before="0"/>
                    <w:ind w:left="20" w:right="0" w:firstLine="0"/>
                    <w:jc w:val="left"/>
                    <w:rPr>
                      <w:b/>
                      <w:sz w:val="18"/>
                    </w:rPr>
                  </w:pPr>
                  <w:r>
                    <w:rPr>
                      <w:b/>
                      <w:sz w:val="18"/>
                    </w:rPr>
                    <w:t>26</w:t>
                  </w:r>
                </w:p>
              </w:txbxContent>
            </v:textbox>
            <w10:wrap type="none"/>
          </v:shape>
        </w:pict>
      </w:r>
      <w:r>
        <w:rPr/>
        <w:pict>
          <v:shape style="position:absolute;margin-left:602.218018pt;margin-top:174.774506pt;width:12.9pt;height:198.75pt;mso-position-horizontal-relative:page;mso-position-vertical-relative:page;z-index:15768064" type="#_x0000_t202" filled="false" stroked="false">
            <v:textbox inset="0,0,0,0" style="layout-flow:vertical">
              <w:txbxContent>
                <w:p>
                  <w:pPr>
                    <w:spacing w:line="238" w:lineRule="exact" w:before="0"/>
                    <w:ind w:left="20" w:right="0" w:firstLine="0"/>
                    <w:jc w:val="left"/>
                    <w:rPr>
                      <w:sz w:val="18"/>
                    </w:rPr>
                  </w:pPr>
                  <w:r>
                    <w:rPr>
                      <w:sz w:val="18"/>
                    </w:rPr>
                    <w:t>PART I Selling Options—Why and How it Works</w:t>
                  </w:r>
                </w:p>
              </w:txbxContent>
            </v:textbox>
            <w10:wrap type="none"/>
          </v:shape>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2.1</w:t>
      </w:r>
    </w:p>
    <w:p>
      <w:pPr>
        <w:spacing w:before="22"/>
        <w:ind w:left="347" w:right="0" w:firstLine="0"/>
        <w:jc w:val="left"/>
        <w:rPr>
          <w:rFonts w:ascii="Trebuchet MS" w:hAnsi="Trebuchet MS"/>
          <w:sz w:val="20"/>
        </w:rPr>
      </w:pPr>
      <w:r>
        <w:rPr>
          <w:rFonts w:ascii="Trebuchet MS" w:hAnsi="Trebuchet MS"/>
          <w:w w:val="105"/>
          <w:sz w:val="20"/>
        </w:rPr>
        <w:t>Futures Contract Speciﬁcations</w:t>
      </w:r>
    </w:p>
    <w:p>
      <w:pPr>
        <w:pStyle w:val="BodyText"/>
        <w:spacing w:before="2"/>
        <w:rPr>
          <w:rFonts w:ascii="Trebuchet MS"/>
          <w:sz w:val="10"/>
        </w:rPr>
      </w:pPr>
    </w:p>
    <w:tbl>
      <w:tblPr>
        <w:tblW w:w="0" w:type="auto"/>
        <w:jc w:val="left"/>
        <w:tblInd w:w="1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56"/>
        <w:gridCol w:w="2106"/>
        <w:gridCol w:w="1172"/>
        <w:gridCol w:w="1664"/>
        <w:gridCol w:w="1123"/>
        <w:gridCol w:w="1518"/>
        <w:gridCol w:w="1838"/>
      </w:tblGrid>
      <w:tr>
        <w:trPr>
          <w:trHeight w:val="355" w:hRule="atLeast"/>
        </w:trPr>
        <w:tc>
          <w:tcPr>
            <w:tcW w:w="1256" w:type="dxa"/>
            <w:tcBorders>
              <w:top w:val="single" w:sz="4" w:space="0" w:color="000000"/>
              <w:left w:val="single" w:sz="4" w:space="0" w:color="000000"/>
              <w:bottom w:val="single" w:sz="4" w:space="0" w:color="000000"/>
            </w:tcBorders>
          </w:tcPr>
          <w:p>
            <w:pPr>
              <w:pStyle w:val="TableParagraph"/>
              <w:spacing w:before="92"/>
              <w:ind w:left="237"/>
              <w:rPr>
                <w:b/>
                <w:sz w:val="16"/>
              </w:rPr>
            </w:pPr>
            <w:r>
              <w:rPr>
                <w:b/>
                <w:sz w:val="16"/>
              </w:rPr>
              <w:t>Symbol</w:t>
            </w:r>
          </w:p>
        </w:tc>
        <w:tc>
          <w:tcPr>
            <w:tcW w:w="2106" w:type="dxa"/>
            <w:tcBorders>
              <w:top w:val="single" w:sz="4" w:space="0" w:color="000000"/>
              <w:bottom w:val="single" w:sz="4" w:space="0" w:color="000000"/>
            </w:tcBorders>
          </w:tcPr>
          <w:p>
            <w:pPr>
              <w:pStyle w:val="TableParagraph"/>
              <w:spacing w:before="92"/>
              <w:ind w:left="246"/>
              <w:rPr>
                <w:b/>
                <w:sz w:val="16"/>
              </w:rPr>
            </w:pPr>
            <w:r>
              <w:rPr>
                <w:b/>
                <w:sz w:val="16"/>
              </w:rPr>
              <w:t>Future</w:t>
            </w:r>
          </w:p>
        </w:tc>
        <w:tc>
          <w:tcPr>
            <w:tcW w:w="1172" w:type="dxa"/>
            <w:tcBorders>
              <w:top w:val="single" w:sz="4" w:space="0" w:color="000000"/>
              <w:bottom w:val="single" w:sz="4" w:space="0" w:color="000000"/>
            </w:tcBorders>
          </w:tcPr>
          <w:p>
            <w:pPr>
              <w:pStyle w:val="TableParagraph"/>
              <w:spacing w:before="92"/>
              <w:ind w:left="215"/>
              <w:rPr>
                <w:b/>
                <w:sz w:val="16"/>
              </w:rPr>
            </w:pPr>
            <w:r>
              <w:rPr>
                <w:b/>
                <w:sz w:val="16"/>
              </w:rPr>
              <w:t>Exchange</w:t>
            </w:r>
          </w:p>
        </w:tc>
        <w:tc>
          <w:tcPr>
            <w:tcW w:w="1664" w:type="dxa"/>
            <w:tcBorders>
              <w:top w:val="single" w:sz="4" w:space="0" w:color="000000"/>
              <w:bottom w:val="single" w:sz="4" w:space="0" w:color="000000"/>
            </w:tcBorders>
          </w:tcPr>
          <w:p>
            <w:pPr>
              <w:pStyle w:val="TableParagraph"/>
              <w:spacing w:before="92"/>
              <w:ind w:left="208"/>
              <w:rPr>
                <w:b/>
                <w:sz w:val="16"/>
              </w:rPr>
            </w:pPr>
            <w:r>
              <w:rPr>
                <w:b/>
                <w:sz w:val="16"/>
              </w:rPr>
              <w:t>Hours</w:t>
            </w:r>
          </w:p>
        </w:tc>
        <w:tc>
          <w:tcPr>
            <w:tcW w:w="1123" w:type="dxa"/>
            <w:tcBorders>
              <w:top w:val="single" w:sz="4" w:space="0" w:color="000000"/>
              <w:bottom w:val="single" w:sz="4" w:space="0" w:color="000000"/>
            </w:tcBorders>
          </w:tcPr>
          <w:p>
            <w:pPr>
              <w:pStyle w:val="TableParagraph"/>
              <w:spacing w:before="92"/>
              <w:ind w:left="184"/>
              <w:rPr>
                <w:b/>
                <w:sz w:val="16"/>
              </w:rPr>
            </w:pPr>
            <w:r>
              <w:rPr>
                <w:b/>
                <w:sz w:val="16"/>
              </w:rPr>
              <w:t>Months</w:t>
            </w:r>
          </w:p>
        </w:tc>
        <w:tc>
          <w:tcPr>
            <w:tcW w:w="1518" w:type="dxa"/>
            <w:tcBorders>
              <w:top w:val="single" w:sz="4" w:space="0" w:color="000000"/>
              <w:bottom w:val="single" w:sz="4" w:space="0" w:color="000000"/>
            </w:tcBorders>
          </w:tcPr>
          <w:p>
            <w:pPr>
              <w:pStyle w:val="TableParagraph"/>
              <w:spacing w:before="92"/>
              <w:ind w:left="201"/>
              <w:rPr>
                <w:b/>
                <w:sz w:val="16"/>
              </w:rPr>
            </w:pPr>
            <w:r>
              <w:rPr>
                <w:b/>
                <w:sz w:val="16"/>
              </w:rPr>
              <w:t>Contract Size</w:t>
            </w:r>
          </w:p>
        </w:tc>
        <w:tc>
          <w:tcPr>
            <w:tcW w:w="1838" w:type="dxa"/>
            <w:tcBorders>
              <w:top w:val="single" w:sz="4" w:space="0" w:color="000000"/>
              <w:bottom w:val="single" w:sz="4" w:space="0" w:color="000000"/>
              <w:right w:val="single" w:sz="2" w:space="0" w:color="000000"/>
            </w:tcBorders>
          </w:tcPr>
          <w:p>
            <w:pPr>
              <w:pStyle w:val="TableParagraph"/>
              <w:spacing w:before="92"/>
              <w:ind w:left="304"/>
              <w:rPr>
                <w:b/>
                <w:sz w:val="16"/>
              </w:rPr>
            </w:pPr>
            <w:r>
              <w:rPr>
                <w:b/>
                <w:sz w:val="16"/>
              </w:rPr>
              <w:t>Point Value</w:t>
            </w:r>
          </w:p>
        </w:tc>
      </w:tr>
      <w:tr>
        <w:trPr>
          <w:trHeight w:val="551" w:hRule="atLeast"/>
        </w:trPr>
        <w:tc>
          <w:tcPr>
            <w:tcW w:w="1256" w:type="dxa"/>
            <w:tcBorders>
              <w:top w:val="single" w:sz="4" w:space="0" w:color="000000"/>
              <w:left w:val="single" w:sz="4" w:space="0" w:color="000000"/>
            </w:tcBorders>
          </w:tcPr>
          <w:p>
            <w:pPr>
              <w:pStyle w:val="TableParagraph"/>
              <w:spacing w:before="97"/>
              <w:ind w:left="237"/>
              <w:rPr>
                <w:i/>
                <w:sz w:val="16"/>
              </w:rPr>
            </w:pPr>
            <w:r>
              <w:rPr>
                <w:i/>
                <w:sz w:val="16"/>
              </w:rPr>
              <w:t>Financial</w:t>
            </w:r>
          </w:p>
          <w:p>
            <w:pPr>
              <w:pStyle w:val="TableParagraph"/>
              <w:spacing w:before="56"/>
              <w:ind w:left="237"/>
              <w:rPr>
                <w:i/>
                <w:sz w:val="16"/>
              </w:rPr>
            </w:pPr>
            <w:r>
              <w:rPr>
                <w:i/>
                <w:sz w:val="16"/>
              </w:rPr>
              <w:t>ED</w:t>
            </w:r>
          </w:p>
        </w:tc>
        <w:tc>
          <w:tcPr>
            <w:tcW w:w="2106" w:type="dxa"/>
            <w:tcBorders>
              <w:top w:val="single" w:sz="4" w:space="0" w:color="000000"/>
            </w:tcBorders>
          </w:tcPr>
          <w:p>
            <w:pPr>
              <w:pStyle w:val="TableParagraph"/>
              <w:spacing w:before="0"/>
              <w:rPr>
                <w:rFonts w:ascii="Trebuchet MS"/>
                <w:sz w:val="18"/>
              </w:rPr>
            </w:pPr>
          </w:p>
          <w:p>
            <w:pPr>
              <w:pStyle w:val="TableParagraph"/>
              <w:spacing w:before="128"/>
              <w:ind w:left="246"/>
              <w:rPr>
                <w:i/>
                <w:sz w:val="16"/>
              </w:rPr>
            </w:pPr>
            <w:r>
              <w:rPr>
                <w:i/>
                <w:sz w:val="16"/>
              </w:rPr>
              <w:t>Eurodollar (3 month)</w:t>
            </w:r>
          </w:p>
        </w:tc>
        <w:tc>
          <w:tcPr>
            <w:tcW w:w="1172" w:type="dxa"/>
            <w:tcBorders>
              <w:top w:val="single" w:sz="4" w:space="0" w:color="000000"/>
            </w:tcBorders>
          </w:tcPr>
          <w:p>
            <w:pPr>
              <w:pStyle w:val="TableParagraph"/>
              <w:spacing w:before="0"/>
              <w:rPr>
                <w:rFonts w:ascii="Trebuchet MS"/>
                <w:sz w:val="18"/>
              </w:rPr>
            </w:pPr>
          </w:p>
          <w:p>
            <w:pPr>
              <w:pStyle w:val="TableParagraph"/>
              <w:spacing w:before="128"/>
              <w:ind w:left="215"/>
              <w:rPr>
                <w:i/>
                <w:sz w:val="16"/>
              </w:rPr>
            </w:pPr>
            <w:r>
              <w:rPr>
                <w:i/>
                <w:sz w:val="16"/>
              </w:rPr>
              <w:t>CME</w:t>
            </w:r>
          </w:p>
        </w:tc>
        <w:tc>
          <w:tcPr>
            <w:tcW w:w="1664" w:type="dxa"/>
            <w:tcBorders>
              <w:top w:val="single" w:sz="4" w:space="0" w:color="000000"/>
            </w:tcBorders>
          </w:tcPr>
          <w:p>
            <w:pPr>
              <w:pStyle w:val="TableParagraph"/>
              <w:spacing w:before="0"/>
              <w:rPr>
                <w:rFonts w:ascii="Trebuchet MS"/>
                <w:sz w:val="18"/>
              </w:rPr>
            </w:pPr>
          </w:p>
          <w:p>
            <w:pPr>
              <w:pStyle w:val="TableParagraph"/>
              <w:spacing w:before="128"/>
              <w:ind w:left="208"/>
              <w:rPr>
                <w:i/>
                <w:sz w:val="16"/>
              </w:rPr>
            </w:pPr>
            <w:r>
              <w:rPr>
                <w:i/>
                <w:sz w:val="16"/>
              </w:rPr>
              <w:t>7:20–2:00</w:t>
            </w:r>
          </w:p>
        </w:tc>
        <w:tc>
          <w:tcPr>
            <w:tcW w:w="1123" w:type="dxa"/>
            <w:tcBorders>
              <w:top w:val="single" w:sz="4" w:space="0" w:color="000000"/>
            </w:tcBorders>
          </w:tcPr>
          <w:p>
            <w:pPr>
              <w:pStyle w:val="TableParagraph"/>
              <w:spacing w:before="0"/>
              <w:rPr>
                <w:rFonts w:ascii="Trebuchet MS"/>
                <w:sz w:val="18"/>
              </w:rPr>
            </w:pPr>
          </w:p>
          <w:p>
            <w:pPr>
              <w:pStyle w:val="TableParagraph"/>
              <w:spacing w:before="128"/>
              <w:ind w:left="184"/>
              <w:rPr>
                <w:i/>
                <w:sz w:val="16"/>
              </w:rPr>
            </w:pPr>
            <w:r>
              <w:rPr>
                <w:i/>
                <w:sz w:val="16"/>
              </w:rPr>
              <w:t>H,M,U,Z</w:t>
            </w:r>
          </w:p>
        </w:tc>
        <w:tc>
          <w:tcPr>
            <w:tcW w:w="1518" w:type="dxa"/>
            <w:tcBorders>
              <w:top w:val="single" w:sz="4" w:space="0" w:color="000000"/>
            </w:tcBorders>
          </w:tcPr>
          <w:p>
            <w:pPr>
              <w:pStyle w:val="TableParagraph"/>
              <w:spacing w:before="0"/>
              <w:rPr>
                <w:rFonts w:ascii="Trebuchet MS"/>
                <w:sz w:val="18"/>
              </w:rPr>
            </w:pPr>
          </w:p>
          <w:p>
            <w:pPr>
              <w:pStyle w:val="TableParagraph"/>
              <w:spacing w:before="128"/>
              <w:ind w:left="201"/>
              <w:rPr>
                <w:i/>
                <w:sz w:val="16"/>
              </w:rPr>
            </w:pPr>
            <w:r>
              <w:rPr>
                <w:i/>
                <w:sz w:val="16"/>
              </w:rPr>
              <w:t>1 mil.E</w:t>
            </w:r>
          </w:p>
        </w:tc>
        <w:tc>
          <w:tcPr>
            <w:tcW w:w="1838" w:type="dxa"/>
            <w:tcBorders>
              <w:top w:val="single" w:sz="4" w:space="0" w:color="000000"/>
              <w:right w:val="single" w:sz="2" w:space="0" w:color="000000"/>
            </w:tcBorders>
          </w:tcPr>
          <w:p>
            <w:pPr>
              <w:pStyle w:val="TableParagraph"/>
              <w:spacing w:before="5"/>
              <w:rPr>
                <w:rFonts w:ascii="Trebuchet MS"/>
                <w:sz w:val="26"/>
              </w:rPr>
            </w:pPr>
          </w:p>
          <w:p>
            <w:pPr>
              <w:pStyle w:val="TableParagraph"/>
              <w:spacing w:line="223" w:lineRule="exact" w:before="0"/>
              <w:ind w:left="304"/>
              <w:rPr>
                <w:i/>
                <w:sz w:val="16"/>
              </w:rPr>
            </w:pPr>
            <w:r>
              <w:rPr>
                <w:i/>
                <w:sz w:val="16"/>
              </w:rPr>
              <w:t>1 pt. </w:t>
            </w:r>
            <w:r>
              <w:rPr>
                <w:rFonts w:ascii="LM Roman Unslanted 10"/>
                <w:sz w:val="16"/>
              </w:rPr>
              <w:t>= </w:t>
            </w:r>
            <w:r>
              <w:rPr>
                <w:i/>
                <w:sz w:val="16"/>
              </w:rPr>
              <w:t>$25.00</w:t>
            </w:r>
          </w:p>
        </w:tc>
      </w:tr>
      <w:tr>
        <w:trPr>
          <w:trHeight w:val="240" w:hRule="atLeast"/>
        </w:trPr>
        <w:tc>
          <w:tcPr>
            <w:tcW w:w="1256" w:type="dxa"/>
            <w:tcBorders>
              <w:left w:val="single" w:sz="4" w:space="0" w:color="000000"/>
            </w:tcBorders>
          </w:tcPr>
          <w:p>
            <w:pPr>
              <w:pStyle w:val="TableParagraph"/>
              <w:ind w:left="237"/>
              <w:rPr>
                <w:i/>
                <w:sz w:val="16"/>
              </w:rPr>
            </w:pPr>
            <w:r>
              <w:rPr>
                <w:i/>
                <w:sz w:val="16"/>
              </w:rPr>
              <w:t>ED</w:t>
            </w:r>
          </w:p>
        </w:tc>
        <w:tc>
          <w:tcPr>
            <w:tcW w:w="2106" w:type="dxa"/>
          </w:tcPr>
          <w:p>
            <w:pPr>
              <w:pStyle w:val="TableParagraph"/>
              <w:ind w:left="246"/>
              <w:rPr>
                <w:i/>
                <w:sz w:val="16"/>
              </w:rPr>
            </w:pPr>
            <w:r>
              <w:rPr>
                <w:i/>
                <w:sz w:val="16"/>
              </w:rPr>
              <w:t>Euroyen (3 month)</w:t>
            </w:r>
          </w:p>
        </w:tc>
        <w:tc>
          <w:tcPr>
            <w:tcW w:w="1172" w:type="dxa"/>
          </w:tcPr>
          <w:p>
            <w:pPr>
              <w:pStyle w:val="TableParagraph"/>
              <w:ind w:left="215"/>
              <w:rPr>
                <w:i/>
                <w:sz w:val="16"/>
              </w:rPr>
            </w:pPr>
            <w:r>
              <w:rPr>
                <w:i/>
                <w:sz w:val="16"/>
              </w:rPr>
              <w:t>CME</w:t>
            </w:r>
          </w:p>
        </w:tc>
        <w:tc>
          <w:tcPr>
            <w:tcW w:w="1664" w:type="dxa"/>
          </w:tcPr>
          <w:p>
            <w:pPr>
              <w:pStyle w:val="TableParagraph"/>
              <w:ind w:left="208"/>
              <w:rPr>
                <w:i/>
                <w:sz w:val="16"/>
              </w:rPr>
            </w:pPr>
            <w:r>
              <w:rPr>
                <w:i/>
                <w:sz w:val="16"/>
              </w:rPr>
              <w:t>7:20–2:00</w:t>
            </w:r>
          </w:p>
        </w:tc>
        <w:tc>
          <w:tcPr>
            <w:tcW w:w="1123" w:type="dxa"/>
          </w:tcPr>
          <w:p>
            <w:pPr>
              <w:pStyle w:val="TableParagraph"/>
              <w:ind w:left="184"/>
              <w:rPr>
                <w:i/>
                <w:sz w:val="16"/>
              </w:rPr>
            </w:pPr>
            <w:r>
              <w:rPr>
                <w:i/>
                <w:sz w:val="16"/>
              </w:rPr>
              <w:t>H,M,U,Z</w:t>
            </w:r>
          </w:p>
        </w:tc>
        <w:tc>
          <w:tcPr>
            <w:tcW w:w="1518" w:type="dxa"/>
          </w:tcPr>
          <w:p>
            <w:pPr>
              <w:pStyle w:val="TableParagraph"/>
              <w:ind w:left="201"/>
              <w:rPr>
                <w:i/>
                <w:sz w:val="16"/>
              </w:rPr>
            </w:pPr>
            <w:r>
              <w:rPr>
                <w:i/>
                <w:sz w:val="16"/>
              </w:rPr>
              <w:t>100 mil.Y</w:t>
            </w:r>
          </w:p>
        </w:tc>
        <w:tc>
          <w:tcPr>
            <w:tcW w:w="1838" w:type="dxa"/>
            <w:tcBorders>
              <w:right w:val="single" w:sz="2" w:space="0" w:color="000000"/>
            </w:tcBorders>
          </w:tcPr>
          <w:p>
            <w:pPr>
              <w:pStyle w:val="TableParagraph"/>
              <w:spacing w:line="220" w:lineRule="exact" w:before="0"/>
              <w:ind w:left="303"/>
              <w:rPr>
                <w:i/>
                <w:sz w:val="16"/>
              </w:rPr>
            </w:pPr>
            <w:r>
              <w:rPr>
                <w:i/>
                <w:sz w:val="16"/>
              </w:rPr>
              <w:t>1 pt. </w:t>
            </w:r>
            <w:r>
              <w:rPr>
                <w:rFonts w:ascii="LM Roman Unslanted 10"/>
                <w:sz w:val="16"/>
              </w:rPr>
              <w:t>= </w:t>
            </w:r>
            <w:r>
              <w:rPr>
                <w:i/>
                <w:sz w:val="16"/>
              </w:rPr>
              <w:t>1,250.00 Y</w:t>
            </w:r>
          </w:p>
        </w:tc>
      </w:tr>
      <w:tr>
        <w:trPr>
          <w:trHeight w:val="239" w:hRule="atLeast"/>
        </w:trPr>
        <w:tc>
          <w:tcPr>
            <w:tcW w:w="1256" w:type="dxa"/>
            <w:tcBorders>
              <w:left w:val="single" w:sz="4" w:space="0" w:color="000000"/>
            </w:tcBorders>
          </w:tcPr>
          <w:p>
            <w:pPr>
              <w:pStyle w:val="TableParagraph"/>
              <w:ind w:left="237"/>
              <w:rPr>
                <w:i/>
                <w:sz w:val="16"/>
              </w:rPr>
            </w:pPr>
            <w:r>
              <w:rPr>
                <w:i/>
                <w:sz w:val="16"/>
              </w:rPr>
              <w:t>FT,RFF</w:t>
            </w:r>
          </w:p>
        </w:tc>
        <w:tc>
          <w:tcPr>
            <w:tcW w:w="2106" w:type="dxa"/>
          </w:tcPr>
          <w:p>
            <w:pPr>
              <w:pStyle w:val="TableParagraph"/>
              <w:ind w:left="246"/>
              <w:rPr>
                <w:i/>
                <w:sz w:val="16"/>
              </w:rPr>
            </w:pPr>
            <w:r>
              <w:rPr>
                <w:i/>
                <w:sz w:val="16"/>
              </w:rPr>
              <w:t>Federal Funds (30 day)</w:t>
            </w:r>
          </w:p>
        </w:tc>
        <w:tc>
          <w:tcPr>
            <w:tcW w:w="1172" w:type="dxa"/>
          </w:tcPr>
          <w:p>
            <w:pPr>
              <w:pStyle w:val="TableParagraph"/>
              <w:ind w:left="215"/>
              <w:rPr>
                <w:i/>
                <w:sz w:val="16"/>
              </w:rPr>
            </w:pPr>
            <w:r>
              <w:rPr>
                <w:i/>
                <w:sz w:val="16"/>
              </w:rPr>
              <w:t>CBOT</w:t>
            </w:r>
          </w:p>
        </w:tc>
        <w:tc>
          <w:tcPr>
            <w:tcW w:w="1664" w:type="dxa"/>
          </w:tcPr>
          <w:p>
            <w:pPr>
              <w:pStyle w:val="TableParagraph"/>
              <w:ind w:left="208"/>
              <w:rPr>
                <w:i/>
                <w:sz w:val="16"/>
              </w:rPr>
            </w:pPr>
            <w:r>
              <w:rPr>
                <w:i/>
                <w:sz w:val="16"/>
              </w:rPr>
              <w:t>7:20–2:00</w:t>
            </w:r>
          </w:p>
        </w:tc>
        <w:tc>
          <w:tcPr>
            <w:tcW w:w="1123" w:type="dxa"/>
          </w:tcPr>
          <w:p>
            <w:pPr>
              <w:pStyle w:val="TableParagraph"/>
              <w:ind w:left="184"/>
              <w:rPr>
                <w:i/>
                <w:sz w:val="16"/>
              </w:rPr>
            </w:pPr>
            <w:r>
              <w:rPr>
                <w:i/>
                <w:sz w:val="16"/>
              </w:rPr>
              <w:t>All months</w:t>
            </w:r>
          </w:p>
        </w:tc>
        <w:tc>
          <w:tcPr>
            <w:tcW w:w="1518" w:type="dxa"/>
          </w:tcPr>
          <w:p>
            <w:pPr>
              <w:pStyle w:val="TableParagraph"/>
              <w:ind w:left="201"/>
              <w:rPr>
                <w:i/>
                <w:sz w:val="16"/>
              </w:rPr>
            </w:pPr>
            <w:r>
              <w:rPr>
                <w:i/>
                <w:sz w:val="16"/>
              </w:rPr>
              <w:t>$5 mil.</w:t>
            </w:r>
          </w:p>
        </w:tc>
        <w:tc>
          <w:tcPr>
            <w:tcW w:w="1838" w:type="dxa"/>
            <w:tcBorders>
              <w:right w:val="single" w:sz="2" w:space="0" w:color="000000"/>
            </w:tcBorders>
          </w:tcPr>
          <w:p>
            <w:pPr>
              <w:pStyle w:val="TableParagraph"/>
              <w:spacing w:line="220" w:lineRule="exact" w:before="0"/>
              <w:ind w:left="304"/>
              <w:rPr>
                <w:i/>
                <w:sz w:val="16"/>
              </w:rPr>
            </w:pPr>
            <w:r>
              <w:rPr>
                <w:i/>
                <w:sz w:val="16"/>
              </w:rPr>
              <w:t>1 pt. </w:t>
            </w:r>
            <w:r>
              <w:rPr>
                <w:rFonts w:ascii="LM Roman Unslanted 10"/>
                <w:sz w:val="16"/>
              </w:rPr>
              <w:t>= </w:t>
            </w:r>
            <w:r>
              <w:rPr>
                <w:i/>
                <w:sz w:val="16"/>
              </w:rPr>
              <w:t>$41.67</w:t>
            </w:r>
          </w:p>
        </w:tc>
      </w:tr>
      <w:tr>
        <w:trPr>
          <w:trHeight w:val="240" w:hRule="atLeast"/>
        </w:trPr>
        <w:tc>
          <w:tcPr>
            <w:tcW w:w="1256" w:type="dxa"/>
            <w:tcBorders>
              <w:left w:val="single" w:sz="4" w:space="0" w:color="000000"/>
            </w:tcBorders>
          </w:tcPr>
          <w:p>
            <w:pPr>
              <w:pStyle w:val="TableParagraph"/>
              <w:ind w:left="237"/>
              <w:rPr>
                <w:i/>
                <w:sz w:val="16"/>
              </w:rPr>
            </w:pPr>
            <w:r>
              <w:rPr>
                <w:i/>
                <w:sz w:val="16"/>
              </w:rPr>
              <w:t>EM,REM</w:t>
            </w:r>
          </w:p>
        </w:tc>
        <w:tc>
          <w:tcPr>
            <w:tcW w:w="2106" w:type="dxa"/>
          </w:tcPr>
          <w:p>
            <w:pPr>
              <w:pStyle w:val="TableParagraph"/>
              <w:ind w:left="246"/>
              <w:rPr>
                <w:i/>
                <w:sz w:val="16"/>
              </w:rPr>
            </w:pPr>
            <w:r>
              <w:rPr>
                <w:i/>
                <w:sz w:val="16"/>
              </w:rPr>
              <w:t>Libor (1 month)</w:t>
            </w:r>
          </w:p>
        </w:tc>
        <w:tc>
          <w:tcPr>
            <w:tcW w:w="1172" w:type="dxa"/>
          </w:tcPr>
          <w:p>
            <w:pPr>
              <w:pStyle w:val="TableParagraph"/>
              <w:ind w:left="215"/>
              <w:rPr>
                <w:i/>
                <w:sz w:val="16"/>
              </w:rPr>
            </w:pPr>
            <w:r>
              <w:rPr>
                <w:i/>
                <w:sz w:val="16"/>
              </w:rPr>
              <w:t>CME</w:t>
            </w:r>
          </w:p>
        </w:tc>
        <w:tc>
          <w:tcPr>
            <w:tcW w:w="1664" w:type="dxa"/>
          </w:tcPr>
          <w:p>
            <w:pPr>
              <w:pStyle w:val="TableParagraph"/>
              <w:ind w:left="208"/>
              <w:rPr>
                <w:i/>
                <w:sz w:val="16"/>
              </w:rPr>
            </w:pPr>
            <w:r>
              <w:rPr>
                <w:i/>
                <w:sz w:val="16"/>
              </w:rPr>
              <w:t>7:20–2:00</w:t>
            </w:r>
          </w:p>
        </w:tc>
        <w:tc>
          <w:tcPr>
            <w:tcW w:w="1123" w:type="dxa"/>
          </w:tcPr>
          <w:p>
            <w:pPr>
              <w:pStyle w:val="TableParagraph"/>
              <w:ind w:left="184"/>
              <w:rPr>
                <w:i/>
                <w:sz w:val="16"/>
              </w:rPr>
            </w:pPr>
            <w:r>
              <w:rPr>
                <w:i/>
                <w:sz w:val="16"/>
              </w:rPr>
              <w:t>All months</w:t>
            </w:r>
          </w:p>
        </w:tc>
        <w:tc>
          <w:tcPr>
            <w:tcW w:w="1518" w:type="dxa"/>
          </w:tcPr>
          <w:p>
            <w:pPr>
              <w:pStyle w:val="TableParagraph"/>
              <w:ind w:left="201"/>
              <w:rPr>
                <w:i/>
                <w:sz w:val="16"/>
              </w:rPr>
            </w:pPr>
            <w:r>
              <w:rPr>
                <w:i/>
                <w:sz w:val="16"/>
              </w:rPr>
              <w:t>$3 mil.</w:t>
            </w:r>
          </w:p>
        </w:tc>
        <w:tc>
          <w:tcPr>
            <w:tcW w:w="1838" w:type="dxa"/>
            <w:tcBorders>
              <w:right w:val="single" w:sz="2" w:space="0" w:color="000000"/>
            </w:tcBorders>
          </w:tcPr>
          <w:p>
            <w:pPr>
              <w:pStyle w:val="TableParagraph"/>
              <w:spacing w:line="220" w:lineRule="exact" w:before="0"/>
              <w:ind w:left="303"/>
              <w:rPr>
                <w:i/>
                <w:sz w:val="16"/>
              </w:rPr>
            </w:pPr>
            <w:r>
              <w:rPr>
                <w:i/>
                <w:sz w:val="16"/>
              </w:rPr>
              <w:t>1 pt. </w:t>
            </w:r>
            <w:r>
              <w:rPr>
                <w:rFonts w:ascii="LM Roman Unslanted 10"/>
                <w:sz w:val="16"/>
              </w:rPr>
              <w:t>= </w:t>
            </w:r>
            <w:r>
              <w:rPr>
                <w:i/>
                <w:sz w:val="16"/>
              </w:rPr>
              <w:t>$25.00</w:t>
            </w:r>
          </w:p>
        </w:tc>
      </w:tr>
      <w:tr>
        <w:trPr>
          <w:trHeight w:val="240" w:hRule="atLeast"/>
        </w:trPr>
        <w:tc>
          <w:tcPr>
            <w:tcW w:w="1256" w:type="dxa"/>
            <w:tcBorders>
              <w:left w:val="single" w:sz="4" w:space="0" w:color="000000"/>
            </w:tcBorders>
          </w:tcPr>
          <w:p>
            <w:pPr>
              <w:pStyle w:val="TableParagraph"/>
              <w:ind w:left="237"/>
              <w:rPr>
                <w:i/>
                <w:sz w:val="16"/>
              </w:rPr>
            </w:pPr>
            <w:r>
              <w:rPr>
                <w:i/>
                <w:sz w:val="16"/>
              </w:rPr>
              <w:t>TB,RTB</w:t>
            </w:r>
          </w:p>
        </w:tc>
        <w:tc>
          <w:tcPr>
            <w:tcW w:w="2106" w:type="dxa"/>
          </w:tcPr>
          <w:p>
            <w:pPr>
              <w:pStyle w:val="TableParagraph"/>
              <w:ind w:left="246"/>
              <w:rPr>
                <w:i/>
                <w:sz w:val="16"/>
              </w:rPr>
            </w:pPr>
            <w:r>
              <w:rPr>
                <w:i/>
                <w:sz w:val="16"/>
              </w:rPr>
              <w:t>T-Bills (90 day)</w:t>
            </w:r>
          </w:p>
        </w:tc>
        <w:tc>
          <w:tcPr>
            <w:tcW w:w="1172" w:type="dxa"/>
          </w:tcPr>
          <w:p>
            <w:pPr>
              <w:pStyle w:val="TableParagraph"/>
              <w:ind w:left="215"/>
              <w:rPr>
                <w:i/>
                <w:sz w:val="16"/>
              </w:rPr>
            </w:pPr>
            <w:r>
              <w:rPr>
                <w:i/>
                <w:sz w:val="16"/>
              </w:rPr>
              <w:t>CME</w:t>
            </w:r>
          </w:p>
        </w:tc>
        <w:tc>
          <w:tcPr>
            <w:tcW w:w="1664" w:type="dxa"/>
          </w:tcPr>
          <w:p>
            <w:pPr>
              <w:pStyle w:val="TableParagraph"/>
              <w:ind w:left="208"/>
              <w:rPr>
                <w:i/>
                <w:sz w:val="16"/>
              </w:rPr>
            </w:pPr>
            <w:r>
              <w:rPr>
                <w:i/>
                <w:sz w:val="16"/>
              </w:rPr>
              <w:t>7:20–2:00</w:t>
            </w:r>
          </w:p>
        </w:tc>
        <w:tc>
          <w:tcPr>
            <w:tcW w:w="1123" w:type="dxa"/>
          </w:tcPr>
          <w:p>
            <w:pPr>
              <w:pStyle w:val="TableParagraph"/>
              <w:ind w:left="184"/>
              <w:rPr>
                <w:i/>
                <w:sz w:val="16"/>
              </w:rPr>
            </w:pPr>
            <w:r>
              <w:rPr>
                <w:i/>
                <w:sz w:val="16"/>
              </w:rPr>
              <w:t>H,M,U,Z</w:t>
            </w:r>
          </w:p>
        </w:tc>
        <w:tc>
          <w:tcPr>
            <w:tcW w:w="1518" w:type="dxa"/>
          </w:tcPr>
          <w:p>
            <w:pPr>
              <w:pStyle w:val="TableParagraph"/>
              <w:ind w:left="200"/>
              <w:rPr>
                <w:i/>
                <w:sz w:val="16"/>
              </w:rPr>
            </w:pPr>
            <w:r>
              <w:rPr>
                <w:i/>
                <w:sz w:val="16"/>
              </w:rPr>
              <w:t>1 mil. bills</w:t>
            </w:r>
          </w:p>
        </w:tc>
        <w:tc>
          <w:tcPr>
            <w:tcW w:w="1838" w:type="dxa"/>
            <w:tcBorders>
              <w:right w:val="single" w:sz="2" w:space="0" w:color="000000"/>
            </w:tcBorders>
          </w:tcPr>
          <w:p>
            <w:pPr>
              <w:pStyle w:val="TableParagraph"/>
              <w:spacing w:line="220" w:lineRule="exact" w:before="0"/>
              <w:ind w:left="303"/>
              <w:rPr>
                <w:i/>
                <w:sz w:val="16"/>
              </w:rPr>
            </w:pPr>
            <w:r>
              <w:rPr>
                <w:i/>
                <w:sz w:val="16"/>
              </w:rPr>
              <w:t>1 pt. </w:t>
            </w:r>
            <w:r>
              <w:rPr>
                <w:rFonts w:ascii="LM Roman Unslanted 10"/>
                <w:sz w:val="16"/>
              </w:rPr>
              <w:t>= </w:t>
            </w:r>
            <w:r>
              <w:rPr>
                <w:i/>
                <w:sz w:val="16"/>
              </w:rPr>
              <w:t>$25.00</w:t>
            </w:r>
          </w:p>
        </w:tc>
      </w:tr>
      <w:tr>
        <w:trPr>
          <w:trHeight w:val="240" w:hRule="atLeast"/>
        </w:trPr>
        <w:tc>
          <w:tcPr>
            <w:tcW w:w="1256" w:type="dxa"/>
            <w:tcBorders>
              <w:left w:val="single" w:sz="4" w:space="0" w:color="000000"/>
            </w:tcBorders>
          </w:tcPr>
          <w:p>
            <w:pPr>
              <w:pStyle w:val="TableParagraph"/>
              <w:ind w:left="237"/>
              <w:rPr>
                <w:i/>
                <w:sz w:val="16"/>
              </w:rPr>
            </w:pPr>
            <w:r>
              <w:rPr>
                <w:i/>
                <w:sz w:val="16"/>
              </w:rPr>
              <w:t>TU,RTU</w:t>
            </w:r>
          </w:p>
        </w:tc>
        <w:tc>
          <w:tcPr>
            <w:tcW w:w="2106" w:type="dxa"/>
          </w:tcPr>
          <w:p>
            <w:pPr>
              <w:pStyle w:val="TableParagraph"/>
              <w:ind w:left="246"/>
              <w:rPr>
                <w:i/>
                <w:sz w:val="16"/>
              </w:rPr>
            </w:pPr>
            <w:r>
              <w:rPr>
                <w:i/>
                <w:sz w:val="16"/>
              </w:rPr>
              <w:t>T-Notes (2 years)</w:t>
            </w:r>
          </w:p>
        </w:tc>
        <w:tc>
          <w:tcPr>
            <w:tcW w:w="1172" w:type="dxa"/>
          </w:tcPr>
          <w:p>
            <w:pPr>
              <w:pStyle w:val="TableParagraph"/>
              <w:ind w:left="215"/>
              <w:rPr>
                <w:i/>
                <w:sz w:val="16"/>
              </w:rPr>
            </w:pPr>
            <w:r>
              <w:rPr>
                <w:i/>
                <w:sz w:val="16"/>
              </w:rPr>
              <w:t>CBOT</w:t>
            </w:r>
          </w:p>
        </w:tc>
        <w:tc>
          <w:tcPr>
            <w:tcW w:w="1664" w:type="dxa"/>
          </w:tcPr>
          <w:p>
            <w:pPr>
              <w:pStyle w:val="TableParagraph"/>
              <w:ind w:left="208"/>
              <w:rPr>
                <w:i/>
                <w:sz w:val="16"/>
              </w:rPr>
            </w:pPr>
            <w:r>
              <w:rPr>
                <w:i/>
                <w:sz w:val="16"/>
              </w:rPr>
              <w:t>7:20–2:00</w:t>
            </w:r>
          </w:p>
        </w:tc>
        <w:tc>
          <w:tcPr>
            <w:tcW w:w="1123" w:type="dxa"/>
          </w:tcPr>
          <w:p>
            <w:pPr>
              <w:pStyle w:val="TableParagraph"/>
              <w:ind w:left="184"/>
              <w:rPr>
                <w:i/>
                <w:sz w:val="16"/>
              </w:rPr>
            </w:pPr>
            <w:r>
              <w:rPr>
                <w:i/>
                <w:sz w:val="16"/>
              </w:rPr>
              <w:t>H,M,U,Z</w:t>
            </w:r>
          </w:p>
        </w:tc>
        <w:tc>
          <w:tcPr>
            <w:tcW w:w="1518" w:type="dxa"/>
          </w:tcPr>
          <w:p>
            <w:pPr>
              <w:pStyle w:val="TableParagraph"/>
              <w:ind w:left="201"/>
              <w:rPr>
                <w:i/>
                <w:sz w:val="16"/>
              </w:rPr>
            </w:pPr>
            <w:r>
              <w:rPr>
                <w:i/>
                <w:sz w:val="16"/>
              </w:rPr>
              <w:t>$200,000 note</w:t>
            </w:r>
          </w:p>
        </w:tc>
        <w:tc>
          <w:tcPr>
            <w:tcW w:w="1838" w:type="dxa"/>
            <w:tcBorders>
              <w:right w:val="single" w:sz="2" w:space="0" w:color="000000"/>
            </w:tcBorders>
          </w:tcPr>
          <w:p>
            <w:pPr>
              <w:pStyle w:val="TableParagraph"/>
              <w:spacing w:line="220" w:lineRule="exact" w:before="0"/>
              <w:ind w:left="304"/>
              <w:rPr>
                <w:i/>
                <w:sz w:val="16"/>
              </w:rPr>
            </w:pPr>
            <w:r>
              <w:rPr>
                <w:i/>
                <w:sz w:val="16"/>
              </w:rPr>
              <w:t>1/128 </w:t>
            </w:r>
            <w:r>
              <w:rPr>
                <w:rFonts w:ascii="LM Roman Unslanted 10"/>
                <w:sz w:val="16"/>
              </w:rPr>
              <w:t>= </w:t>
            </w:r>
            <w:r>
              <w:rPr>
                <w:i/>
                <w:sz w:val="16"/>
              </w:rPr>
              <w:t>$15.625</w:t>
            </w:r>
          </w:p>
        </w:tc>
      </w:tr>
      <w:tr>
        <w:trPr>
          <w:trHeight w:val="240" w:hRule="atLeast"/>
        </w:trPr>
        <w:tc>
          <w:tcPr>
            <w:tcW w:w="1256" w:type="dxa"/>
            <w:tcBorders>
              <w:left w:val="single" w:sz="4" w:space="0" w:color="000000"/>
            </w:tcBorders>
          </w:tcPr>
          <w:p>
            <w:pPr>
              <w:pStyle w:val="TableParagraph"/>
              <w:ind w:left="237"/>
              <w:rPr>
                <w:i/>
                <w:sz w:val="16"/>
              </w:rPr>
            </w:pPr>
            <w:r>
              <w:rPr>
                <w:i/>
                <w:sz w:val="16"/>
              </w:rPr>
              <w:t>FV,RFV</w:t>
            </w:r>
          </w:p>
        </w:tc>
        <w:tc>
          <w:tcPr>
            <w:tcW w:w="2106" w:type="dxa"/>
          </w:tcPr>
          <w:p>
            <w:pPr>
              <w:pStyle w:val="TableParagraph"/>
              <w:ind w:left="246"/>
              <w:rPr>
                <w:i/>
                <w:sz w:val="16"/>
              </w:rPr>
            </w:pPr>
            <w:r>
              <w:rPr>
                <w:i/>
                <w:sz w:val="16"/>
              </w:rPr>
              <w:t>T-Notes (5 years)</w:t>
            </w:r>
          </w:p>
        </w:tc>
        <w:tc>
          <w:tcPr>
            <w:tcW w:w="1172" w:type="dxa"/>
          </w:tcPr>
          <w:p>
            <w:pPr>
              <w:pStyle w:val="TableParagraph"/>
              <w:ind w:left="215"/>
              <w:rPr>
                <w:i/>
                <w:sz w:val="16"/>
              </w:rPr>
            </w:pPr>
            <w:r>
              <w:rPr>
                <w:i/>
                <w:sz w:val="16"/>
              </w:rPr>
              <w:t>CBOT</w:t>
            </w:r>
          </w:p>
        </w:tc>
        <w:tc>
          <w:tcPr>
            <w:tcW w:w="1664" w:type="dxa"/>
          </w:tcPr>
          <w:p>
            <w:pPr>
              <w:pStyle w:val="TableParagraph"/>
              <w:ind w:left="208"/>
              <w:rPr>
                <w:i/>
                <w:sz w:val="16"/>
              </w:rPr>
            </w:pPr>
            <w:r>
              <w:rPr>
                <w:i/>
                <w:sz w:val="16"/>
              </w:rPr>
              <w:t>7:20–2:00</w:t>
            </w:r>
          </w:p>
        </w:tc>
        <w:tc>
          <w:tcPr>
            <w:tcW w:w="1123" w:type="dxa"/>
          </w:tcPr>
          <w:p>
            <w:pPr>
              <w:pStyle w:val="TableParagraph"/>
              <w:ind w:left="184"/>
              <w:rPr>
                <w:i/>
                <w:sz w:val="16"/>
              </w:rPr>
            </w:pPr>
            <w:r>
              <w:rPr>
                <w:i/>
                <w:sz w:val="16"/>
              </w:rPr>
              <w:t>H,M,U,Z</w:t>
            </w:r>
          </w:p>
        </w:tc>
        <w:tc>
          <w:tcPr>
            <w:tcW w:w="1518" w:type="dxa"/>
          </w:tcPr>
          <w:p>
            <w:pPr>
              <w:pStyle w:val="TableParagraph"/>
              <w:ind w:left="201"/>
              <w:rPr>
                <w:i/>
                <w:sz w:val="16"/>
              </w:rPr>
            </w:pPr>
            <w:r>
              <w:rPr>
                <w:i/>
                <w:sz w:val="16"/>
              </w:rPr>
              <w:t>$100,000 note</w:t>
            </w:r>
          </w:p>
        </w:tc>
        <w:tc>
          <w:tcPr>
            <w:tcW w:w="1838" w:type="dxa"/>
            <w:tcBorders>
              <w:right w:val="single" w:sz="2" w:space="0" w:color="000000"/>
            </w:tcBorders>
          </w:tcPr>
          <w:p>
            <w:pPr>
              <w:pStyle w:val="TableParagraph"/>
              <w:spacing w:line="220" w:lineRule="exact" w:before="0"/>
              <w:ind w:left="304"/>
              <w:rPr>
                <w:i/>
                <w:sz w:val="16"/>
              </w:rPr>
            </w:pPr>
            <w:r>
              <w:rPr>
                <w:i/>
                <w:sz w:val="16"/>
              </w:rPr>
              <w:t>1/64 </w:t>
            </w:r>
            <w:r>
              <w:rPr>
                <w:rFonts w:ascii="LM Roman Unslanted 10"/>
                <w:sz w:val="16"/>
              </w:rPr>
              <w:t>= </w:t>
            </w:r>
            <w:r>
              <w:rPr>
                <w:i/>
                <w:sz w:val="16"/>
              </w:rPr>
              <w:t>$15.625</w:t>
            </w:r>
          </w:p>
        </w:tc>
      </w:tr>
      <w:tr>
        <w:trPr>
          <w:trHeight w:val="240" w:hRule="atLeast"/>
        </w:trPr>
        <w:tc>
          <w:tcPr>
            <w:tcW w:w="1256" w:type="dxa"/>
            <w:tcBorders>
              <w:left w:val="single" w:sz="4" w:space="0" w:color="000000"/>
            </w:tcBorders>
          </w:tcPr>
          <w:p>
            <w:pPr>
              <w:pStyle w:val="TableParagraph"/>
              <w:ind w:left="237"/>
              <w:rPr>
                <w:i/>
                <w:sz w:val="16"/>
              </w:rPr>
            </w:pPr>
            <w:r>
              <w:rPr>
                <w:i/>
                <w:sz w:val="16"/>
              </w:rPr>
              <w:t>TY,TYD</w:t>
            </w:r>
          </w:p>
        </w:tc>
        <w:tc>
          <w:tcPr>
            <w:tcW w:w="2106" w:type="dxa"/>
          </w:tcPr>
          <w:p>
            <w:pPr>
              <w:pStyle w:val="TableParagraph"/>
              <w:ind w:left="246"/>
              <w:rPr>
                <w:i/>
                <w:sz w:val="16"/>
              </w:rPr>
            </w:pPr>
            <w:r>
              <w:rPr>
                <w:i/>
                <w:sz w:val="16"/>
              </w:rPr>
              <w:t>T-Notes (10 years)</w:t>
            </w:r>
          </w:p>
        </w:tc>
        <w:tc>
          <w:tcPr>
            <w:tcW w:w="1172" w:type="dxa"/>
          </w:tcPr>
          <w:p>
            <w:pPr>
              <w:pStyle w:val="TableParagraph"/>
              <w:ind w:left="215"/>
              <w:rPr>
                <w:i/>
                <w:sz w:val="16"/>
              </w:rPr>
            </w:pPr>
            <w:r>
              <w:rPr>
                <w:i/>
                <w:sz w:val="16"/>
              </w:rPr>
              <w:t>CBOT</w:t>
            </w:r>
          </w:p>
        </w:tc>
        <w:tc>
          <w:tcPr>
            <w:tcW w:w="1664" w:type="dxa"/>
          </w:tcPr>
          <w:p>
            <w:pPr>
              <w:pStyle w:val="TableParagraph"/>
              <w:ind w:left="208"/>
              <w:rPr>
                <w:i/>
                <w:sz w:val="16"/>
              </w:rPr>
            </w:pPr>
            <w:r>
              <w:rPr>
                <w:i/>
                <w:sz w:val="16"/>
              </w:rPr>
              <w:t>7:20–2:00</w:t>
            </w:r>
          </w:p>
        </w:tc>
        <w:tc>
          <w:tcPr>
            <w:tcW w:w="1123" w:type="dxa"/>
          </w:tcPr>
          <w:p>
            <w:pPr>
              <w:pStyle w:val="TableParagraph"/>
              <w:ind w:left="184"/>
              <w:rPr>
                <w:i/>
                <w:sz w:val="16"/>
              </w:rPr>
            </w:pPr>
            <w:r>
              <w:rPr>
                <w:i/>
                <w:sz w:val="16"/>
              </w:rPr>
              <w:t>H,M,U,Z</w:t>
            </w:r>
          </w:p>
        </w:tc>
        <w:tc>
          <w:tcPr>
            <w:tcW w:w="1518" w:type="dxa"/>
          </w:tcPr>
          <w:p>
            <w:pPr>
              <w:pStyle w:val="TableParagraph"/>
              <w:ind w:left="201"/>
              <w:rPr>
                <w:i/>
                <w:sz w:val="16"/>
              </w:rPr>
            </w:pPr>
            <w:r>
              <w:rPr>
                <w:i/>
                <w:sz w:val="16"/>
              </w:rPr>
              <w:t>$100,000 note</w:t>
            </w:r>
          </w:p>
        </w:tc>
        <w:tc>
          <w:tcPr>
            <w:tcW w:w="1838" w:type="dxa"/>
            <w:tcBorders>
              <w:right w:val="single" w:sz="2" w:space="0" w:color="000000"/>
            </w:tcBorders>
          </w:tcPr>
          <w:p>
            <w:pPr>
              <w:pStyle w:val="TableParagraph"/>
              <w:spacing w:line="220" w:lineRule="exact" w:before="0"/>
              <w:ind w:left="304"/>
              <w:rPr>
                <w:i/>
                <w:sz w:val="16"/>
              </w:rPr>
            </w:pPr>
            <w:r>
              <w:rPr>
                <w:i/>
                <w:sz w:val="16"/>
              </w:rPr>
              <w:t>1/64 </w:t>
            </w:r>
            <w:r>
              <w:rPr>
                <w:rFonts w:ascii="LM Roman Unslanted 10"/>
                <w:sz w:val="16"/>
              </w:rPr>
              <w:t>= </w:t>
            </w:r>
            <w:r>
              <w:rPr>
                <w:i/>
                <w:sz w:val="16"/>
              </w:rPr>
              <w:t>$15.625</w:t>
            </w:r>
          </w:p>
        </w:tc>
      </w:tr>
      <w:tr>
        <w:trPr>
          <w:trHeight w:val="238" w:hRule="atLeast"/>
        </w:trPr>
        <w:tc>
          <w:tcPr>
            <w:tcW w:w="1256" w:type="dxa"/>
            <w:tcBorders>
              <w:left w:val="single" w:sz="4" w:space="0" w:color="000000"/>
            </w:tcBorders>
          </w:tcPr>
          <w:p>
            <w:pPr>
              <w:pStyle w:val="TableParagraph"/>
              <w:ind w:left="237"/>
              <w:rPr>
                <w:i/>
                <w:sz w:val="16"/>
              </w:rPr>
            </w:pPr>
            <w:r>
              <w:rPr>
                <w:i/>
                <w:sz w:val="16"/>
              </w:rPr>
              <w:t>US,USD</w:t>
            </w:r>
          </w:p>
        </w:tc>
        <w:tc>
          <w:tcPr>
            <w:tcW w:w="2106" w:type="dxa"/>
          </w:tcPr>
          <w:p>
            <w:pPr>
              <w:pStyle w:val="TableParagraph"/>
              <w:ind w:left="246"/>
              <w:rPr>
                <w:i/>
                <w:sz w:val="16"/>
              </w:rPr>
            </w:pPr>
            <w:r>
              <w:rPr>
                <w:i/>
                <w:sz w:val="16"/>
              </w:rPr>
              <w:t>US T-Bonds</w:t>
            </w:r>
          </w:p>
        </w:tc>
        <w:tc>
          <w:tcPr>
            <w:tcW w:w="1172" w:type="dxa"/>
          </w:tcPr>
          <w:p>
            <w:pPr>
              <w:pStyle w:val="TableParagraph"/>
              <w:ind w:left="215"/>
              <w:rPr>
                <w:i/>
                <w:sz w:val="16"/>
              </w:rPr>
            </w:pPr>
            <w:r>
              <w:rPr>
                <w:i/>
                <w:sz w:val="16"/>
              </w:rPr>
              <w:t>CBOT</w:t>
            </w:r>
          </w:p>
        </w:tc>
        <w:tc>
          <w:tcPr>
            <w:tcW w:w="1664" w:type="dxa"/>
          </w:tcPr>
          <w:p>
            <w:pPr>
              <w:pStyle w:val="TableParagraph"/>
              <w:ind w:left="208"/>
              <w:rPr>
                <w:i/>
                <w:sz w:val="16"/>
              </w:rPr>
            </w:pPr>
            <w:r>
              <w:rPr>
                <w:i/>
                <w:sz w:val="16"/>
              </w:rPr>
              <w:t>7:20–2:00</w:t>
            </w:r>
          </w:p>
        </w:tc>
        <w:tc>
          <w:tcPr>
            <w:tcW w:w="1123" w:type="dxa"/>
          </w:tcPr>
          <w:p>
            <w:pPr>
              <w:pStyle w:val="TableParagraph"/>
              <w:ind w:left="184"/>
              <w:rPr>
                <w:i/>
                <w:sz w:val="16"/>
              </w:rPr>
            </w:pPr>
            <w:r>
              <w:rPr>
                <w:i/>
                <w:sz w:val="16"/>
              </w:rPr>
              <w:t>H,M,U,Z</w:t>
            </w:r>
          </w:p>
        </w:tc>
        <w:tc>
          <w:tcPr>
            <w:tcW w:w="1518" w:type="dxa"/>
          </w:tcPr>
          <w:p>
            <w:pPr>
              <w:pStyle w:val="TableParagraph"/>
              <w:ind w:left="201"/>
              <w:rPr>
                <w:i/>
                <w:sz w:val="16"/>
              </w:rPr>
            </w:pPr>
            <w:r>
              <w:rPr>
                <w:i/>
                <w:sz w:val="16"/>
              </w:rPr>
              <w:t>$100,000 note</w:t>
            </w:r>
          </w:p>
        </w:tc>
        <w:tc>
          <w:tcPr>
            <w:tcW w:w="1838" w:type="dxa"/>
            <w:tcBorders>
              <w:right w:val="single" w:sz="2" w:space="0" w:color="000000"/>
            </w:tcBorders>
          </w:tcPr>
          <w:p>
            <w:pPr>
              <w:pStyle w:val="TableParagraph"/>
              <w:spacing w:line="218" w:lineRule="exact" w:before="0"/>
              <w:ind w:left="304"/>
              <w:rPr>
                <w:i/>
                <w:sz w:val="16"/>
              </w:rPr>
            </w:pPr>
            <w:r>
              <w:rPr>
                <w:i/>
                <w:sz w:val="16"/>
              </w:rPr>
              <w:t>1/32 </w:t>
            </w:r>
            <w:r>
              <w:rPr>
                <w:rFonts w:ascii="LM Roman Unslanted 10"/>
                <w:sz w:val="16"/>
              </w:rPr>
              <w:t>= </w:t>
            </w:r>
            <w:r>
              <w:rPr>
                <w:i/>
                <w:sz w:val="16"/>
              </w:rPr>
              <w:t>$31.25</w:t>
            </w:r>
          </w:p>
        </w:tc>
      </w:tr>
      <w:tr>
        <w:trPr>
          <w:trHeight w:val="481" w:hRule="atLeast"/>
        </w:trPr>
        <w:tc>
          <w:tcPr>
            <w:tcW w:w="1256" w:type="dxa"/>
            <w:tcBorders>
              <w:left w:val="single" w:sz="4" w:space="0" w:color="000000"/>
            </w:tcBorders>
          </w:tcPr>
          <w:p>
            <w:pPr>
              <w:pStyle w:val="TableParagraph"/>
              <w:spacing w:before="28"/>
              <w:ind w:left="237"/>
              <w:rPr>
                <w:i/>
                <w:sz w:val="16"/>
              </w:rPr>
            </w:pPr>
            <w:r>
              <w:rPr>
                <w:i/>
                <w:sz w:val="16"/>
              </w:rPr>
              <w:t>Currencies</w:t>
            </w:r>
          </w:p>
          <w:p>
            <w:pPr>
              <w:pStyle w:val="TableParagraph"/>
              <w:spacing w:before="56"/>
              <w:ind w:left="237"/>
              <w:rPr>
                <w:i/>
                <w:sz w:val="16"/>
              </w:rPr>
            </w:pPr>
            <w:r>
              <w:rPr>
                <w:i/>
                <w:sz w:val="16"/>
              </w:rPr>
              <w:t>AD,RAD</w:t>
            </w:r>
          </w:p>
        </w:tc>
        <w:tc>
          <w:tcPr>
            <w:tcW w:w="2106" w:type="dxa"/>
          </w:tcPr>
          <w:p>
            <w:pPr>
              <w:pStyle w:val="TableParagraph"/>
              <w:spacing w:before="1"/>
              <w:rPr>
                <w:rFonts w:ascii="Trebuchet MS"/>
                <w:sz w:val="23"/>
              </w:rPr>
            </w:pPr>
          </w:p>
          <w:p>
            <w:pPr>
              <w:pStyle w:val="TableParagraph"/>
              <w:spacing w:before="0"/>
              <w:ind w:left="246"/>
              <w:rPr>
                <w:i/>
                <w:sz w:val="16"/>
              </w:rPr>
            </w:pPr>
            <w:r>
              <w:rPr>
                <w:i/>
                <w:sz w:val="16"/>
              </w:rPr>
              <w:t>Australian Dollar</w:t>
            </w:r>
          </w:p>
        </w:tc>
        <w:tc>
          <w:tcPr>
            <w:tcW w:w="1172" w:type="dxa"/>
          </w:tcPr>
          <w:p>
            <w:pPr>
              <w:pStyle w:val="TableParagraph"/>
              <w:spacing w:before="1"/>
              <w:rPr>
                <w:rFonts w:ascii="Trebuchet MS"/>
                <w:sz w:val="23"/>
              </w:rPr>
            </w:pPr>
          </w:p>
          <w:p>
            <w:pPr>
              <w:pStyle w:val="TableParagraph"/>
              <w:spacing w:before="0"/>
              <w:ind w:left="215"/>
              <w:rPr>
                <w:i/>
                <w:sz w:val="16"/>
              </w:rPr>
            </w:pPr>
            <w:r>
              <w:rPr>
                <w:i/>
                <w:sz w:val="16"/>
              </w:rPr>
              <w:t>IMM</w:t>
            </w:r>
          </w:p>
        </w:tc>
        <w:tc>
          <w:tcPr>
            <w:tcW w:w="1664" w:type="dxa"/>
          </w:tcPr>
          <w:p>
            <w:pPr>
              <w:pStyle w:val="TableParagraph"/>
              <w:spacing w:before="1"/>
              <w:rPr>
                <w:rFonts w:ascii="Trebuchet MS"/>
                <w:sz w:val="23"/>
              </w:rPr>
            </w:pPr>
          </w:p>
          <w:p>
            <w:pPr>
              <w:pStyle w:val="TableParagraph"/>
              <w:spacing w:before="0"/>
              <w:ind w:left="208"/>
              <w:rPr>
                <w:i/>
                <w:sz w:val="16"/>
              </w:rPr>
            </w:pPr>
            <w:r>
              <w:rPr>
                <w:i/>
                <w:sz w:val="16"/>
              </w:rPr>
              <w:t>7:20–2:00</w:t>
            </w:r>
          </w:p>
        </w:tc>
        <w:tc>
          <w:tcPr>
            <w:tcW w:w="1123" w:type="dxa"/>
          </w:tcPr>
          <w:p>
            <w:pPr>
              <w:pStyle w:val="TableParagraph"/>
              <w:spacing w:before="1"/>
              <w:rPr>
                <w:rFonts w:ascii="Trebuchet MS"/>
                <w:sz w:val="23"/>
              </w:rPr>
            </w:pPr>
          </w:p>
          <w:p>
            <w:pPr>
              <w:pStyle w:val="TableParagraph"/>
              <w:spacing w:before="0"/>
              <w:ind w:left="184"/>
              <w:rPr>
                <w:i/>
                <w:sz w:val="16"/>
              </w:rPr>
            </w:pPr>
            <w:r>
              <w:rPr>
                <w:i/>
                <w:sz w:val="16"/>
              </w:rPr>
              <w:t>H,M,U,Z</w:t>
            </w:r>
          </w:p>
        </w:tc>
        <w:tc>
          <w:tcPr>
            <w:tcW w:w="1518" w:type="dxa"/>
          </w:tcPr>
          <w:p>
            <w:pPr>
              <w:pStyle w:val="TableParagraph"/>
              <w:spacing w:before="1"/>
              <w:rPr>
                <w:rFonts w:ascii="Trebuchet MS"/>
                <w:sz w:val="23"/>
              </w:rPr>
            </w:pPr>
          </w:p>
          <w:p>
            <w:pPr>
              <w:pStyle w:val="TableParagraph"/>
              <w:spacing w:before="0"/>
              <w:ind w:left="201"/>
              <w:rPr>
                <w:i/>
                <w:sz w:val="16"/>
              </w:rPr>
            </w:pPr>
            <w:r>
              <w:rPr>
                <w:i/>
                <w:sz w:val="16"/>
              </w:rPr>
              <w:t>100,000 AD</w:t>
            </w:r>
          </w:p>
        </w:tc>
        <w:tc>
          <w:tcPr>
            <w:tcW w:w="1838" w:type="dxa"/>
            <w:tcBorders>
              <w:right w:val="single" w:sz="2" w:space="0" w:color="000000"/>
            </w:tcBorders>
          </w:tcPr>
          <w:p>
            <w:pPr>
              <w:pStyle w:val="TableParagraph"/>
              <w:spacing w:before="6"/>
              <w:rPr>
                <w:rFonts w:ascii="Trebuchet MS"/>
                <w:sz w:val="20"/>
              </w:rPr>
            </w:pPr>
          </w:p>
          <w:p>
            <w:pPr>
              <w:pStyle w:val="TableParagraph"/>
              <w:spacing w:line="223" w:lineRule="exact" w:before="0"/>
              <w:ind w:left="304"/>
              <w:rPr>
                <w:i/>
                <w:sz w:val="16"/>
              </w:rPr>
            </w:pPr>
            <w:r>
              <w:rPr>
                <w:i/>
                <w:sz w:val="16"/>
              </w:rPr>
              <w:t>1 pt. </w:t>
            </w:r>
            <w:r>
              <w:rPr>
                <w:rFonts w:ascii="LM Roman Unslanted 10"/>
                <w:sz w:val="16"/>
              </w:rPr>
              <w:t>= </w:t>
            </w:r>
            <w:r>
              <w:rPr>
                <w:i/>
                <w:sz w:val="16"/>
              </w:rPr>
              <w:t>$10.00</w:t>
            </w:r>
          </w:p>
        </w:tc>
      </w:tr>
      <w:tr>
        <w:trPr>
          <w:trHeight w:val="240" w:hRule="atLeast"/>
        </w:trPr>
        <w:tc>
          <w:tcPr>
            <w:tcW w:w="1256" w:type="dxa"/>
            <w:tcBorders>
              <w:left w:val="single" w:sz="4" w:space="0" w:color="000000"/>
            </w:tcBorders>
          </w:tcPr>
          <w:p>
            <w:pPr>
              <w:pStyle w:val="TableParagraph"/>
              <w:ind w:left="237"/>
              <w:rPr>
                <w:i/>
                <w:sz w:val="16"/>
              </w:rPr>
            </w:pPr>
            <w:r>
              <w:rPr>
                <w:i/>
                <w:sz w:val="16"/>
              </w:rPr>
              <w:t>BR</w:t>
            </w:r>
          </w:p>
        </w:tc>
        <w:tc>
          <w:tcPr>
            <w:tcW w:w="2106" w:type="dxa"/>
          </w:tcPr>
          <w:p>
            <w:pPr>
              <w:pStyle w:val="TableParagraph"/>
              <w:ind w:left="246"/>
              <w:rPr>
                <w:i/>
                <w:sz w:val="16"/>
              </w:rPr>
            </w:pPr>
            <w:r>
              <w:rPr>
                <w:i/>
                <w:sz w:val="16"/>
              </w:rPr>
              <w:t>Brazilian Real</w:t>
            </w:r>
          </w:p>
        </w:tc>
        <w:tc>
          <w:tcPr>
            <w:tcW w:w="1172" w:type="dxa"/>
          </w:tcPr>
          <w:p>
            <w:pPr>
              <w:pStyle w:val="TableParagraph"/>
              <w:ind w:left="215"/>
              <w:rPr>
                <w:i/>
                <w:sz w:val="16"/>
              </w:rPr>
            </w:pPr>
            <w:r>
              <w:rPr>
                <w:i/>
                <w:sz w:val="16"/>
              </w:rPr>
              <w:t>IMM</w:t>
            </w:r>
          </w:p>
        </w:tc>
        <w:tc>
          <w:tcPr>
            <w:tcW w:w="1664" w:type="dxa"/>
          </w:tcPr>
          <w:p>
            <w:pPr>
              <w:pStyle w:val="TableParagraph"/>
              <w:ind w:left="208"/>
              <w:rPr>
                <w:i/>
                <w:sz w:val="16"/>
              </w:rPr>
            </w:pPr>
            <w:r>
              <w:rPr>
                <w:i/>
                <w:sz w:val="16"/>
              </w:rPr>
              <w:t>7:20–2:00</w:t>
            </w:r>
          </w:p>
        </w:tc>
        <w:tc>
          <w:tcPr>
            <w:tcW w:w="1123" w:type="dxa"/>
          </w:tcPr>
          <w:p>
            <w:pPr>
              <w:pStyle w:val="TableParagraph"/>
              <w:ind w:left="184"/>
              <w:rPr>
                <w:i/>
                <w:sz w:val="16"/>
              </w:rPr>
            </w:pPr>
            <w:r>
              <w:rPr>
                <w:i/>
                <w:sz w:val="16"/>
              </w:rPr>
              <w:t>H,M,U,Z</w:t>
            </w:r>
          </w:p>
        </w:tc>
        <w:tc>
          <w:tcPr>
            <w:tcW w:w="1518" w:type="dxa"/>
          </w:tcPr>
          <w:p>
            <w:pPr>
              <w:pStyle w:val="TableParagraph"/>
              <w:ind w:left="201"/>
              <w:rPr>
                <w:i/>
                <w:sz w:val="16"/>
              </w:rPr>
            </w:pPr>
            <w:r>
              <w:rPr>
                <w:i/>
                <w:sz w:val="16"/>
              </w:rPr>
              <w:t>100,000 BR</w:t>
            </w:r>
          </w:p>
        </w:tc>
        <w:tc>
          <w:tcPr>
            <w:tcW w:w="1838" w:type="dxa"/>
            <w:tcBorders>
              <w:right w:val="single" w:sz="2" w:space="0" w:color="000000"/>
            </w:tcBorders>
          </w:tcPr>
          <w:p>
            <w:pPr>
              <w:pStyle w:val="TableParagraph"/>
              <w:spacing w:line="220" w:lineRule="exact" w:before="0"/>
              <w:ind w:left="304"/>
              <w:rPr>
                <w:i/>
                <w:sz w:val="16"/>
              </w:rPr>
            </w:pPr>
            <w:r>
              <w:rPr>
                <w:i/>
                <w:sz w:val="16"/>
              </w:rPr>
              <w:t>1 pt. </w:t>
            </w:r>
            <w:r>
              <w:rPr>
                <w:rFonts w:ascii="LM Roman Unslanted 10"/>
                <w:sz w:val="16"/>
              </w:rPr>
              <w:t>= </w:t>
            </w:r>
            <w:r>
              <w:rPr>
                <w:i/>
                <w:sz w:val="16"/>
              </w:rPr>
              <w:t>$10.00</w:t>
            </w:r>
          </w:p>
        </w:tc>
      </w:tr>
      <w:tr>
        <w:trPr>
          <w:trHeight w:val="240" w:hRule="atLeast"/>
        </w:trPr>
        <w:tc>
          <w:tcPr>
            <w:tcW w:w="1256" w:type="dxa"/>
            <w:tcBorders>
              <w:left w:val="single" w:sz="4" w:space="0" w:color="000000"/>
            </w:tcBorders>
          </w:tcPr>
          <w:p>
            <w:pPr>
              <w:pStyle w:val="TableParagraph"/>
              <w:ind w:left="237"/>
              <w:rPr>
                <w:i/>
                <w:sz w:val="16"/>
              </w:rPr>
            </w:pPr>
            <w:r>
              <w:rPr>
                <w:i/>
                <w:sz w:val="16"/>
              </w:rPr>
              <w:t>BP,RBP</w:t>
            </w:r>
          </w:p>
        </w:tc>
        <w:tc>
          <w:tcPr>
            <w:tcW w:w="2106" w:type="dxa"/>
          </w:tcPr>
          <w:p>
            <w:pPr>
              <w:pStyle w:val="TableParagraph"/>
              <w:ind w:left="246"/>
              <w:rPr>
                <w:i/>
                <w:sz w:val="16"/>
              </w:rPr>
            </w:pPr>
            <w:r>
              <w:rPr>
                <w:i/>
                <w:sz w:val="16"/>
              </w:rPr>
              <w:t>British Pound</w:t>
            </w:r>
          </w:p>
        </w:tc>
        <w:tc>
          <w:tcPr>
            <w:tcW w:w="1172" w:type="dxa"/>
          </w:tcPr>
          <w:p>
            <w:pPr>
              <w:pStyle w:val="TableParagraph"/>
              <w:ind w:left="215"/>
              <w:rPr>
                <w:i/>
                <w:sz w:val="16"/>
              </w:rPr>
            </w:pPr>
            <w:r>
              <w:rPr>
                <w:i/>
                <w:sz w:val="16"/>
              </w:rPr>
              <w:t>IMM</w:t>
            </w:r>
          </w:p>
        </w:tc>
        <w:tc>
          <w:tcPr>
            <w:tcW w:w="1664" w:type="dxa"/>
          </w:tcPr>
          <w:p>
            <w:pPr>
              <w:pStyle w:val="TableParagraph"/>
              <w:ind w:left="208"/>
              <w:rPr>
                <w:i/>
                <w:sz w:val="16"/>
              </w:rPr>
            </w:pPr>
            <w:r>
              <w:rPr>
                <w:i/>
                <w:sz w:val="16"/>
              </w:rPr>
              <w:t>7:20–2:00</w:t>
            </w:r>
          </w:p>
        </w:tc>
        <w:tc>
          <w:tcPr>
            <w:tcW w:w="1123" w:type="dxa"/>
          </w:tcPr>
          <w:p>
            <w:pPr>
              <w:pStyle w:val="TableParagraph"/>
              <w:ind w:left="184"/>
              <w:rPr>
                <w:i/>
                <w:sz w:val="16"/>
              </w:rPr>
            </w:pPr>
            <w:r>
              <w:rPr>
                <w:i/>
                <w:sz w:val="16"/>
              </w:rPr>
              <w:t>H,M,U,Z</w:t>
            </w:r>
          </w:p>
        </w:tc>
        <w:tc>
          <w:tcPr>
            <w:tcW w:w="1518" w:type="dxa"/>
          </w:tcPr>
          <w:p>
            <w:pPr>
              <w:pStyle w:val="TableParagraph"/>
              <w:ind w:left="201"/>
              <w:rPr>
                <w:i/>
                <w:sz w:val="16"/>
              </w:rPr>
            </w:pPr>
            <w:r>
              <w:rPr>
                <w:i/>
                <w:sz w:val="16"/>
              </w:rPr>
              <w:t>62,500 BP</w:t>
            </w:r>
          </w:p>
        </w:tc>
        <w:tc>
          <w:tcPr>
            <w:tcW w:w="1838" w:type="dxa"/>
            <w:tcBorders>
              <w:right w:val="single" w:sz="2" w:space="0" w:color="000000"/>
            </w:tcBorders>
          </w:tcPr>
          <w:p>
            <w:pPr>
              <w:pStyle w:val="TableParagraph"/>
              <w:spacing w:line="220" w:lineRule="exact" w:before="0"/>
              <w:ind w:left="304"/>
              <w:rPr>
                <w:i/>
                <w:sz w:val="16"/>
              </w:rPr>
            </w:pPr>
            <w:r>
              <w:rPr>
                <w:i/>
                <w:sz w:val="16"/>
              </w:rPr>
              <w:t>1 pt. </w:t>
            </w:r>
            <w:r>
              <w:rPr>
                <w:rFonts w:ascii="LM Roman Unslanted 10"/>
                <w:sz w:val="16"/>
              </w:rPr>
              <w:t>= </w:t>
            </w:r>
            <w:r>
              <w:rPr>
                <w:i/>
                <w:sz w:val="16"/>
              </w:rPr>
              <w:t>$6.25</w:t>
            </w:r>
          </w:p>
        </w:tc>
      </w:tr>
      <w:tr>
        <w:trPr>
          <w:trHeight w:val="240" w:hRule="atLeast"/>
        </w:trPr>
        <w:tc>
          <w:tcPr>
            <w:tcW w:w="1256" w:type="dxa"/>
            <w:tcBorders>
              <w:left w:val="single" w:sz="4" w:space="0" w:color="000000"/>
            </w:tcBorders>
          </w:tcPr>
          <w:p>
            <w:pPr>
              <w:pStyle w:val="TableParagraph"/>
              <w:ind w:left="237"/>
              <w:rPr>
                <w:i/>
                <w:sz w:val="16"/>
              </w:rPr>
            </w:pPr>
            <w:r>
              <w:rPr>
                <w:i/>
                <w:sz w:val="16"/>
              </w:rPr>
              <w:t>CD,RCD</w:t>
            </w:r>
          </w:p>
        </w:tc>
        <w:tc>
          <w:tcPr>
            <w:tcW w:w="2106" w:type="dxa"/>
          </w:tcPr>
          <w:p>
            <w:pPr>
              <w:pStyle w:val="TableParagraph"/>
              <w:ind w:left="246"/>
              <w:rPr>
                <w:i/>
                <w:sz w:val="16"/>
              </w:rPr>
            </w:pPr>
            <w:r>
              <w:rPr>
                <w:i/>
                <w:sz w:val="16"/>
              </w:rPr>
              <w:t>Canadian Dollar</w:t>
            </w:r>
          </w:p>
        </w:tc>
        <w:tc>
          <w:tcPr>
            <w:tcW w:w="1172" w:type="dxa"/>
          </w:tcPr>
          <w:p>
            <w:pPr>
              <w:pStyle w:val="TableParagraph"/>
              <w:ind w:left="215"/>
              <w:rPr>
                <w:i/>
                <w:sz w:val="16"/>
              </w:rPr>
            </w:pPr>
            <w:r>
              <w:rPr>
                <w:i/>
                <w:sz w:val="16"/>
              </w:rPr>
              <w:t>IMM</w:t>
            </w:r>
          </w:p>
        </w:tc>
        <w:tc>
          <w:tcPr>
            <w:tcW w:w="1664" w:type="dxa"/>
          </w:tcPr>
          <w:p>
            <w:pPr>
              <w:pStyle w:val="TableParagraph"/>
              <w:ind w:left="208"/>
              <w:rPr>
                <w:i/>
                <w:sz w:val="16"/>
              </w:rPr>
            </w:pPr>
            <w:r>
              <w:rPr>
                <w:i/>
                <w:sz w:val="16"/>
              </w:rPr>
              <w:t>7:20–2:00</w:t>
            </w:r>
          </w:p>
        </w:tc>
        <w:tc>
          <w:tcPr>
            <w:tcW w:w="1123" w:type="dxa"/>
          </w:tcPr>
          <w:p>
            <w:pPr>
              <w:pStyle w:val="TableParagraph"/>
              <w:ind w:left="184"/>
              <w:rPr>
                <w:i/>
                <w:sz w:val="16"/>
              </w:rPr>
            </w:pPr>
            <w:r>
              <w:rPr>
                <w:i/>
                <w:sz w:val="16"/>
              </w:rPr>
              <w:t>H,M,U,Z</w:t>
            </w:r>
          </w:p>
        </w:tc>
        <w:tc>
          <w:tcPr>
            <w:tcW w:w="1518" w:type="dxa"/>
          </w:tcPr>
          <w:p>
            <w:pPr>
              <w:pStyle w:val="TableParagraph"/>
              <w:ind w:left="201"/>
              <w:rPr>
                <w:i/>
                <w:sz w:val="16"/>
              </w:rPr>
            </w:pPr>
            <w:r>
              <w:rPr>
                <w:i/>
                <w:sz w:val="16"/>
              </w:rPr>
              <w:t>100,000 CD</w:t>
            </w:r>
          </w:p>
        </w:tc>
        <w:tc>
          <w:tcPr>
            <w:tcW w:w="1838" w:type="dxa"/>
            <w:tcBorders>
              <w:right w:val="single" w:sz="2" w:space="0" w:color="000000"/>
            </w:tcBorders>
          </w:tcPr>
          <w:p>
            <w:pPr>
              <w:pStyle w:val="TableParagraph"/>
              <w:spacing w:line="220" w:lineRule="exact" w:before="0"/>
              <w:ind w:left="304"/>
              <w:rPr>
                <w:i/>
                <w:sz w:val="16"/>
              </w:rPr>
            </w:pPr>
            <w:r>
              <w:rPr>
                <w:i/>
                <w:sz w:val="16"/>
              </w:rPr>
              <w:t>1 pt. </w:t>
            </w:r>
            <w:r>
              <w:rPr>
                <w:rFonts w:ascii="LM Roman Unslanted 10"/>
                <w:sz w:val="16"/>
              </w:rPr>
              <w:t>= </w:t>
            </w:r>
            <w:r>
              <w:rPr>
                <w:i/>
                <w:sz w:val="16"/>
              </w:rPr>
              <w:t>$10.00</w:t>
            </w:r>
          </w:p>
        </w:tc>
      </w:tr>
      <w:tr>
        <w:trPr>
          <w:trHeight w:val="239" w:hRule="atLeast"/>
        </w:trPr>
        <w:tc>
          <w:tcPr>
            <w:tcW w:w="1256" w:type="dxa"/>
            <w:tcBorders>
              <w:left w:val="single" w:sz="4" w:space="0" w:color="000000"/>
            </w:tcBorders>
          </w:tcPr>
          <w:p>
            <w:pPr>
              <w:pStyle w:val="TableParagraph"/>
              <w:ind w:left="237"/>
              <w:rPr>
                <w:i/>
                <w:sz w:val="16"/>
              </w:rPr>
            </w:pPr>
            <w:r>
              <w:rPr>
                <w:i/>
                <w:sz w:val="16"/>
              </w:rPr>
              <w:t>CZ,CZK</w:t>
            </w:r>
          </w:p>
        </w:tc>
        <w:tc>
          <w:tcPr>
            <w:tcW w:w="2106" w:type="dxa"/>
          </w:tcPr>
          <w:p>
            <w:pPr>
              <w:pStyle w:val="TableParagraph"/>
              <w:ind w:left="245"/>
              <w:rPr>
                <w:i/>
                <w:sz w:val="16"/>
              </w:rPr>
            </w:pPr>
            <w:r>
              <w:rPr>
                <w:i/>
                <w:sz w:val="16"/>
              </w:rPr>
              <w:t>Czech Koruna</w:t>
            </w:r>
          </w:p>
        </w:tc>
        <w:tc>
          <w:tcPr>
            <w:tcW w:w="1172" w:type="dxa"/>
          </w:tcPr>
          <w:p>
            <w:pPr>
              <w:pStyle w:val="TableParagraph"/>
              <w:ind w:left="214"/>
              <w:rPr>
                <w:i/>
                <w:sz w:val="16"/>
              </w:rPr>
            </w:pPr>
            <w:r>
              <w:rPr>
                <w:i/>
                <w:sz w:val="16"/>
              </w:rPr>
              <w:t>IMM</w:t>
            </w:r>
          </w:p>
        </w:tc>
        <w:tc>
          <w:tcPr>
            <w:tcW w:w="1664" w:type="dxa"/>
          </w:tcPr>
          <w:p>
            <w:pPr>
              <w:pStyle w:val="TableParagraph"/>
              <w:ind w:left="207"/>
              <w:rPr>
                <w:i/>
                <w:sz w:val="16"/>
              </w:rPr>
            </w:pPr>
            <w:r>
              <w:rPr>
                <w:i/>
                <w:sz w:val="16"/>
              </w:rPr>
              <w:t>7:20–2:00</w:t>
            </w:r>
          </w:p>
        </w:tc>
        <w:tc>
          <w:tcPr>
            <w:tcW w:w="1123" w:type="dxa"/>
          </w:tcPr>
          <w:p>
            <w:pPr>
              <w:pStyle w:val="TableParagraph"/>
              <w:ind w:left="183"/>
              <w:rPr>
                <w:i/>
                <w:sz w:val="16"/>
              </w:rPr>
            </w:pPr>
            <w:r>
              <w:rPr>
                <w:i/>
                <w:sz w:val="16"/>
              </w:rPr>
              <w:t>H,M,U,Z</w:t>
            </w:r>
          </w:p>
        </w:tc>
        <w:tc>
          <w:tcPr>
            <w:tcW w:w="1518" w:type="dxa"/>
          </w:tcPr>
          <w:p>
            <w:pPr>
              <w:pStyle w:val="TableParagraph"/>
              <w:ind w:left="200"/>
              <w:rPr>
                <w:i/>
                <w:sz w:val="16"/>
              </w:rPr>
            </w:pPr>
            <w:r>
              <w:rPr>
                <w:i/>
                <w:sz w:val="16"/>
              </w:rPr>
              <w:t>4 mil. CK</w:t>
            </w:r>
          </w:p>
        </w:tc>
        <w:tc>
          <w:tcPr>
            <w:tcW w:w="1838" w:type="dxa"/>
            <w:tcBorders>
              <w:right w:val="single" w:sz="2" w:space="0" w:color="000000"/>
            </w:tcBorders>
          </w:tcPr>
          <w:p>
            <w:pPr>
              <w:pStyle w:val="TableParagraph"/>
              <w:spacing w:line="220" w:lineRule="exact" w:before="0"/>
              <w:ind w:left="303"/>
              <w:rPr>
                <w:i/>
                <w:sz w:val="16"/>
              </w:rPr>
            </w:pPr>
            <w:r>
              <w:rPr>
                <w:i/>
                <w:sz w:val="16"/>
              </w:rPr>
              <w:t>1 pt. </w:t>
            </w:r>
            <w:r>
              <w:rPr>
                <w:rFonts w:ascii="LM Roman Unslanted 10"/>
                <w:sz w:val="16"/>
              </w:rPr>
              <w:t>= </w:t>
            </w:r>
            <w:r>
              <w:rPr>
                <w:i/>
                <w:sz w:val="16"/>
              </w:rPr>
              <w:t>$4.00</w:t>
            </w:r>
          </w:p>
        </w:tc>
      </w:tr>
      <w:tr>
        <w:trPr>
          <w:trHeight w:val="240" w:hRule="atLeast"/>
        </w:trPr>
        <w:tc>
          <w:tcPr>
            <w:tcW w:w="1256" w:type="dxa"/>
            <w:tcBorders>
              <w:left w:val="single" w:sz="4" w:space="0" w:color="000000"/>
            </w:tcBorders>
          </w:tcPr>
          <w:p>
            <w:pPr>
              <w:pStyle w:val="TableParagraph"/>
              <w:ind w:left="237"/>
              <w:rPr>
                <w:i/>
                <w:sz w:val="16"/>
              </w:rPr>
            </w:pPr>
            <w:r>
              <w:rPr>
                <w:i/>
                <w:sz w:val="16"/>
              </w:rPr>
              <w:t>EC,REC</w:t>
            </w:r>
          </w:p>
        </w:tc>
        <w:tc>
          <w:tcPr>
            <w:tcW w:w="2106" w:type="dxa"/>
          </w:tcPr>
          <w:p>
            <w:pPr>
              <w:pStyle w:val="TableParagraph"/>
              <w:ind w:left="245"/>
              <w:rPr>
                <w:i/>
                <w:sz w:val="16"/>
              </w:rPr>
            </w:pPr>
            <w:r>
              <w:rPr>
                <w:i/>
                <w:sz w:val="16"/>
              </w:rPr>
              <w:t>Eurodollar</w:t>
            </w:r>
          </w:p>
        </w:tc>
        <w:tc>
          <w:tcPr>
            <w:tcW w:w="1172" w:type="dxa"/>
          </w:tcPr>
          <w:p>
            <w:pPr>
              <w:pStyle w:val="TableParagraph"/>
              <w:ind w:left="215"/>
              <w:rPr>
                <w:i/>
                <w:sz w:val="16"/>
              </w:rPr>
            </w:pPr>
            <w:r>
              <w:rPr>
                <w:i/>
                <w:sz w:val="16"/>
              </w:rPr>
              <w:t>IMM</w:t>
            </w:r>
          </w:p>
        </w:tc>
        <w:tc>
          <w:tcPr>
            <w:tcW w:w="1664" w:type="dxa"/>
          </w:tcPr>
          <w:p>
            <w:pPr>
              <w:pStyle w:val="TableParagraph"/>
              <w:ind w:left="208"/>
              <w:rPr>
                <w:i/>
                <w:sz w:val="16"/>
              </w:rPr>
            </w:pPr>
            <w:r>
              <w:rPr>
                <w:i/>
                <w:sz w:val="16"/>
              </w:rPr>
              <w:t>7:20–2:00</w:t>
            </w:r>
          </w:p>
        </w:tc>
        <w:tc>
          <w:tcPr>
            <w:tcW w:w="1123" w:type="dxa"/>
          </w:tcPr>
          <w:p>
            <w:pPr>
              <w:pStyle w:val="TableParagraph"/>
              <w:ind w:left="184"/>
              <w:rPr>
                <w:i/>
                <w:sz w:val="16"/>
              </w:rPr>
            </w:pPr>
            <w:r>
              <w:rPr>
                <w:i/>
                <w:sz w:val="16"/>
              </w:rPr>
              <w:t>H,M,U,Z</w:t>
            </w:r>
          </w:p>
        </w:tc>
        <w:tc>
          <w:tcPr>
            <w:tcW w:w="1518" w:type="dxa"/>
          </w:tcPr>
          <w:p>
            <w:pPr>
              <w:pStyle w:val="TableParagraph"/>
              <w:ind w:left="201"/>
              <w:rPr>
                <w:i/>
                <w:sz w:val="16"/>
              </w:rPr>
            </w:pPr>
            <w:r>
              <w:rPr>
                <w:i/>
                <w:sz w:val="16"/>
              </w:rPr>
              <w:t>$125,000</w:t>
            </w:r>
          </w:p>
        </w:tc>
        <w:tc>
          <w:tcPr>
            <w:tcW w:w="1838" w:type="dxa"/>
            <w:tcBorders>
              <w:right w:val="single" w:sz="2" w:space="0" w:color="000000"/>
            </w:tcBorders>
          </w:tcPr>
          <w:p>
            <w:pPr>
              <w:pStyle w:val="TableParagraph"/>
              <w:spacing w:line="220" w:lineRule="exact" w:before="0"/>
              <w:ind w:left="303"/>
              <w:rPr>
                <w:i/>
                <w:sz w:val="16"/>
              </w:rPr>
            </w:pPr>
            <w:r>
              <w:rPr>
                <w:i/>
                <w:sz w:val="16"/>
              </w:rPr>
              <w:t>1 pt. </w:t>
            </w:r>
            <w:r>
              <w:rPr>
                <w:rFonts w:ascii="LM Roman Unslanted 10"/>
                <w:sz w:val="16"/>
              </w:rPr>
              <w:t>= </w:t>
            </w:r>
            <w:r>
              <w:rPr>
                <w:i/>
                <w:sz w:val="16"/>
              </w:rPr>
              <w:t>$12.50</w:t>
            </w:r>
          </w:p>
        </w:tc>
      </w:tr>
      <w:tr>
        <w:trPr>
          <w:trHeight w:val="240" w:hRule="atLeast"/>
        </w:trPr>
        <w:tc>
          <w:tcPr>
            <w:tcW w:w="1256" w:type="dxa"/>
            <w:tcBorders>
              <w:left w:val="single" w:sz="4" w:space="0" w:color="000000"/>
            </w:tcBorders>
          </w:tcPr>
          <w:p>
            <w:pPr>
              <w:pStyle w:val="TableParagraph"/>
              <w:ind w:left="236"/>
              <w:rPr>
                <w:i/>
                <w:sz w:val="16"/>
              </w:rPr>
            </w:pPr>
            <w:r>
              <w:rPr>
                <w:i/>
                <w:sz w:val="16"/>
              </w:rPr>
              <w:t>E7</w:t>
            </w:r>
          </w:p>
        </w:tc>
        <w:tc>
          <w:tcPr>
            <w:tcW w:w="2106" w:type="dxa"/>
          </w:tcPr>
          <w:p>
            <w:pPr>
              <w:pStyle w:val="TableParagraph"/>
              <w:ind w:left="245"/>
              <w:rPr>
                <w:i/>
                <w:sz w:val="16"/>
              </w:rPr>
            </w:pPr>
            <w:r>
              <w:rPr>
                <w:i/>
                <w:sz w:val="16"/>
              </w:rPr>
              <w:t>Eurodollar (E-Mini)</w:t>
            </w:r>
          </w:p>
        </w:tc>
        <w:tc>
          <w:tcPr>
            <w:tcW w:w="1172" w:type="dxa"/>
          </w:tcPr>
          <w:p>
            <w:pPr>
              <w:pStyle w:val="TableParagraph"/>
              <w:ind w:left="215"/>
              <w:rPr>
                <w:i/>
                <w:sz w:val="16"/>
              </w:rPr>
            </w:pPr>
            <w:r>
              <w:rPr>
                <w:i/>
                <w:sz w:val="16"/>
              </w:rPr>
              <w:t>IMM</w:t>
            </w:r>
          </w:p>
        </w:tc>
        <w:tc>
          <w:tcPr>
            <w:tcW w:w="1664" w:type="dxa"/>
          </w:tcPr>
          <w:p>
            <w:pPr>
              <w:pStyle w:val="TableParagraph"/>
              <w:ind w:left="208"/>
              <w:rPr>
                <w:i/>
                <w:sz w:val="16"/>
              </w:rPr>
            </w:pPr>
            <w:r>
              <w:rPr>
                <w:i/>
                <w:sz w:val="16"/>
              </w:rPr>
              <w:t>5:00 PM–4:00 PM</w:t>
            </w:r>
          </w:p>
        </w:tc>
        <w:tc>
          <w:tcPr>
            <w:tcW w:w="1123" w:type="dxa"/>
          </w:tcPr>
          <w:p>
            <w:pPr>
              <w:pStyle w:val="TableParagraph"/>
              <w:ind w:left="184"/>
              <w:rPr>
                <w:i/>
                <w:sz w:val="16"/>
              </w:rPr>
            </w:pPr>
            <w:r>
              <w:rPr>
                <w:i/>
                <w:sz w:val="16"/>
              </w:rPr>
              <w:t>H,M,U,Z</w:t>
            </w:r>
          </w:p>
        </w:tc>
        <w:tc>
          <w:tcPr>
            <w:tcW w:w="1518" w:type="dxa"/>
          </w:tcPr>
          <w:p>
            <w:pPr>
              <w:pStyle w:val="TableParagraph"/>
              <w:ind w:left="201"/>
              <w:rPr>
                <w:i/>
                <w:sz w:val="16"/>
              </w:rPr>
            </w:pPr>
            <w:r>
              <w:rPr>
                <w:i/>
                <w:sz w:val="16"/>
              </w:rPr>
              <w:t>$62,500</w:t>
            </w:r>
          </w:p>
        </w:tc>
        <w:tc>
          <w:tcPr>
            <w:tcW w:w="1838" w:type="dxa"/>
            <w:tcBorders>
              <w:right w:val="single" w:sz="2" w:space="0" w:color="000000"/>
            </w:tcBorders>
          </w:tcPr>
          <w:p>
            <w:pPr>
              <w:pStyle w:val="TableParagraph"/>
              <w:spacing w:line="220" w:lineRule="exact" w:before="0"/>
              <w:ind w:left="303"/>
              <w:rPr>
                <w:i/>
                <w:sz w:val="16"/>
              </w:rPr>
            </w:pPr>
            <w:r>
              <w:rPr>
                <w:i/>
                <w:sz w:val="16"/>
              </w:rPr>
              <w:t>1 pt. </w:t>
            </w:r>
            <w:r>
              <w:rPr>
                <w:rFonts w:ascii="LM Roman Unslanted 10"/>
                <w:sz w:val="16"/>
              </w:rPr>
              <w:t>= </w:t>
            </w:r>
            <w:r>
              <w:rPr>
                <w:i/>
                <w:sz w:val="16"/>
              </w:rPr>
              <w:t>$6.25</w:t>
            </w:r>
          </w:p>
        </w:tc>
      </w:tr>
      <w:tr>
        <w:trPr>
          <w:trHeight w:val="240" w:hRule="atLeast"/>
        </w:trPr>
        <w:tc>
          <w:tcPr>
            <w:tcW w:w="1256" w:type="dxa"/>
            <w:tcBorders>
              <w:left w:val="single" w:sz="4" w:space="0" w:color="000000"/>
            </w:tcBorders>
          </w:tcPr>
          <w:p>
            <w:pPr>
              <w:pStyle w:val="TableParagraph"/>
              <w:ind w:left="236"/>
              <w:rPr>
                <w:i/>
                <w:sz w:val="16"/>
              </w:rPr>
            </w:pPr>
            <w:r>
              <w:rPr>
                <w:i/>
                <w:sz w:val="16"/>
              </w:rPr>
              <w:t>FR,HUF</w:t>
            </w:r>
          </w:p>
        </w:tc>
        <w:tc>
          <w:tcPr>
            <w:tcW w:w="2106" w:type="dxa"/>
          </w:tcPr>
          <w:p>
            <w:pPr>
              <w:pStyle w:val="TableParagraph"/>
              <w:ind w:left="245"/>
              <w:rPr>
                <w:i/>
                <w:sz w:val="16"/>
              </w:rPr>
            </w:pPr>
            <w:r>
              <w:rPr>
                <w:i/>
                <w:sz w:val="16"/>
              </w:rPr>
              <w:t>Hungarian Forint</w:t>
            </w:r>
          </w:p>
        </w:tc>
        <w:tc>
          <w:tcPr>
            <w:tcW w:w="1172" w:type="dxa"/>
          </w:tcPr>
          <w:p>
            <w:pPr>
              <w:pStyle w:val="TableParagraph"/>
              <w:ind w:left="214"/>
              <w:rPr>
                <w:i/>
                <w:sz w:val="16"/>
              </w:rPr>
            </w:pPr>
            <w:r>
              <w:rPr>
                <w:i/>
                <w:sz w:val="16"/>
              </w:rPr>
              <w:t>IMM</w:t>
            </w:r>
          </w:p>
        </w:tc>
        <w:tc>
          <w:tcPr>
            <w:tcW w:w="1664" w:type="dxa"/>
          </w:tcPr>
          <w:p>
            <w:pPr>
              <w:pStyle w:val="TableParagraph"/>
              <w:ind w:left="207"/>
              <w:rPr>
                <w:i/>
                <w:sz w:val="16"/>
              </w:rPr>
            </w:pPr>
            <w:r>
              <w:rPr>
                <w:i/>
                <w:sz w:val="16"/>
              </w:rPr>
              <w:t>7:20–2:00</w:t>
            </w:r>
          </w:p>
        </w:tc>
        <w:tc>
          <w:tcPr>
            <w:tcW w:w="1123" w:type="dxa"/>
          </w:tcPr>
          <w:p>
            <w:pPr>
              <w:pStyle w:val="TableParagraph"/>
              <w:ind w:left="183"/>
              <w:rPr>
                <w:i/>
                <w:sz w:val="16"/>
              </w:rPr>
            </w:pPr>
            <w:r>
              <w:rPr>
                <w:i/>
                <w:sz w:val="16"/>
              </w:rPr>
              <w:t>H,M,U,Z</w:t>
            </w:r>
          </w:p>
        </w:tc>
        <w:tc>
          <w:tcPr>
            <w:tcW w:w="1518" w:type="dxa"/>
          </w:tcPr>
          <w:p>
            <w:pPr>
              <w:pStyle w:val="TableParagraph"/>
              <w:ind w:left="200"/>
              <w:rPr>
                <w:i/>
                <w:sz w:val="16"/>
              </w:rPr>
            </w:pPr>
            <w:r>
              <w:rPr>
                <w:i/>
                <w:sz w:val="16"/>
              </w:rPr>
              <w:t>30 mil. HF</w:t>
            </w:r>
          </w:p>
        </w:tc>
        <w:tc>
          <w:tcPr>
            <w:tcW w:w="1838" w:type="dxa"/>
            <w:tcBorders>
              <w:right w:val="single" w:sz="2" w:space="0" w:color="000000"/>
            </w:tcBorders>
          </w:tcPr>
          <w:p>
            <w:pPr>
              <w:pStyle w:val="TableParagraph"/>
              <w:spacing w:line="220" w:lineRule="exact" w:before="0"/>
              <w:ind w:left="303"/>
              <w:rPr>
                <w:i/>
                <w:sz w:val="16"/>
              </w:rPr>
            </w:pPr>
            <w:r>
              <w:rPr>
                <w:i/>
                <w:sz w:val="16"/>
              </w:rPr>
              <w:t>1 pt. </w:t>
            </w:r>
            <w:r>
              <w:rPr>
                <w:rFonts w:ascii="LM Roman Unslanted 10"/>
                <w:sz w:val="16"/>
              </w:rPr>
              <w:t>= </w:t>
            </w:r>
            <w:r>
              <w:rPr>
                <w:i/>
                <w:sz w:val="16"/>
              </w:rPr>
              <w:t>$3.00</w:t>
            </w:r>
          </w:p>
        </w:tc>
      </w:tr>
      <w:tr>
        <w:trPr>
          <w:trHeight w:val="240" w:hRule="atLeast"/>
        </w:trPr>
        <w:tc>
          <w:tcPr>
            <w:tcW w:w="1256" w:type="dxa"/>
            <w:tcBorders>
              <w:left w:val="single" w:sz="4" w:space="0" w:color="000000"/>
            </w:tcBorders>
          </w:tcPr>
          <w:p>
            <w:pPr>
              <w:pStyle w:val="TableParagraph"/>
              <w:ind w:left="236"/>
              <w:rPr>
                <w:i/>
                <w:sz w:val="16"/>
              </w:rPr>
            </w:pPr>
            <w:r>
              <w:rPr>
                <w:i/>
                <w:sz w:val="16"/>
              </w:rPr>
              <w:t>JY,RJY</w:t>
            </w:r>
          </w:p>
        </w:tc>
        <w:tc>
          <w:tcPr>
            <w:tcW w:w="2106" w:type="dxa"/>
          </w:tcPr>
          <w:p>
            <w:pPr>
              <w:pStyle w:val="TableParagraph"/>
              <w:ind w:left="245"/>
              <w:rPr>
                <w:i/>
                <w:sz w:val="16"/>
              </w:rPr>
            </w:pPr>
            <w:r>
              <w:rPr>
                <w:i/>
                <w:sz w:val="16"/>
              </w:rPr>
              <w:t>Japanese Yen</w:t>
            </w:r>
          </w:p>
        </w:tc>
        <w:tc>
          <w:tcPr>
            <w:tcW w:w="1172" w:type="dxa"/>
          </w:tcPr>
          <w:p>
            <w:pPr>
              <w:pStyle w:val="TableParagraph"/>
              <w:ind w:left="214"/>
              <w:rPr>
                <w:i/>
                <w:sz w:val="16"/>
              </w:rPr>
            </w:pPr>
            <w:r>
              <w:rPr>
                <w:i/>
                <w:sz w:val="16"/>
              </w:rPr>
              <w:t>IMM</w:t>
            </w:r>
          </w:p>
        </w:tc>
        <w:tc>
          <w:tcPr>
            <w:tcW w:w="1664" w:type="dxa"/>
          </w:tcPr>
          <w:p>
            <w:pPr>
              <w:pStyle w:val="TableParagraph"/>
              <w:ind w:left="207"/>
              <w:rPr>
                <w:i/>
                <w:sz w:val="16"/>
              </w:rPr>
            </w:pPr>
            <w:r>
              <w:rPr>
                <w:i/>
                <w:sz w:val="16"/>
              </w:rPr>
              <w:t>7:20–2:00</w:t>
            </w:r>
          </w:p>
        </w:tc>
        <w:tc>
          <w:tcPr>
            <w:tcW w:w="1123" w:type="dxa"/>
          </w:tcPr>
          <w:p>
            <w:pPr>
              <w:pStyle w:val="TableParagraph"/>
              <w:ind w:left="183"/>
              <w:rPr>
                <w:i/>
                <w:sz w:val="16"/>
              </w:rPr>
            </w:pPr>
            <w:r>
              <w:rPr>
                <w:i/>
                <w:sz w:val="16"/>
              </w:rPr>
              <w:t>H,M,U,Z</w:t>
            </w:r>
          </w:p>
        </w:tc>
        <w:tc>
          <w:tcPr>
            <w:tcW w:w="1518" w:type="dxa"/>
          </w:tcPr>
          <w:p>
            <w:pPr>
              <w:pStyle w:val="TableParagraph"/>
              <w:ind w:left="200"/>
              <w:rPr>
                <w:i/>
                <w:sz w:val="16"/>
              </w:rPr>
            </w:pPr>
            <w:r>
              <w:rPr>
                <w:i/>
                <w:sz w:val="16"/>
              </w:rPr>
              <w:t>12.5 mil. Yen</w:t>
            </w:r>
          </w:p>
        </w:tc>
        <w:tc>
          <w:tcPr>
            <w:tcW w:w="1838" w:type="dxa"/>
            <w:tcBorders>
              <w:right w:val="single" w:sz="2" w:space="0" w:color="000000"/>
            </w:tcBorders>
          </w:tcPr>
          <w:p>
            <w:pPr>
              <w:pStyle w:val="TableParagraph"/>
              <w:spacing w:line="220" w:lineRule="exact" w:before="0"/>
              <w:ind w:left="303"/>
              <w:rPr>
                <w:i/>
                <w:sz w:val="16"/>
              </w:rPr>
            </w:pPr>
            <w:r>
              <w:rPr>
                <w:i/>
                <w:sz w:val="16"/>
              </w:rPr>
              <w:t>1 pt. </w:t>
            </w:r>
            <w:r>
              <w:rPr>
                <w:rFonts w:ascii="LM Roman Unslanted 10"/>
                <w:sz w:val="16"/>
              </w:rPr>
              <w:t>= </w:t>
            </w:r>
            <w:r>
              <w:rPr>
                <w:i/>
                <w:sz w:val="16"/>
              </w:rPr>
              <w:t>$12.50</w:t>
            </w:r>
          </w:p>
        </w:tc>
      </w:tr>
      <w:tr>
        <w:trPr>
          <w:trHeight w:val="240" w:hRule="atLeast"/>
        </w:trPr>
        <w:tc>
          <w:tcPr>
            <w:tcW w:w="1256" w:type="dxa"/>
            <w:tcBorders>
              <w:left w:val="single" w:sz="4" w:space="0" w:color="000000"/>
            </w:tcBorders>
          </w:tcPr>
          <w:p>
            <w:pPr>
              <w:pStyle w:val="TableParagraph"/>
              <w:ind w:left="236"/>
              <w:rPr>
                <w:i/>
                <w:sz w:val="16"/>
              </w:rPr>
            </w:pPr>
            <w:r>
              <w:rPr>
                <w:i/>
                <w:sz w:val="16"/>
              </w:rPr>
              <w:t>J7</w:t>
            </w:r>
          </w:p>
        </w:tc>
        <w:tc>
          <w:tcPr>
            <w:tcW w:w="2106" w:type="dxa"/>
          </w:tcPr>
          <w:p>
            <w:pPr>
              <w:pStyle w:val="TableParagraph"/>
              <w:ind w:left="245"/>
              <w:rPr>
                <w:i/>
                <w:sz w:val="16"/>
              </w:rPr>
            </w:pPr>
            <w:r>
              <w:rPr>
                <w:i/>
                <w:sz w:val="16"/>
              </w:rPr>
              <w:t>Japanese Yen (E-Mini)</w:t>
            </w:r>
          </w:p>
        </w:tc>
        <w:tc>
          <w:tcPr>
            <w:tcW w:w="1172" w:type="dxa"/>
          </w:tcPr>
          <w:p>
            <w:pPr>
              <w:pStyle w:val="TableParagraph"/>
              <w:ind w:left="214"/>
              <w:rPr>
                <w:i/>
                <w:sz w:val="16"/>
              </w:rPr>
            </w:pPr>
            <w:r>
              <w:rPr>
                <w:i/>
                <w:sz w:val="16"/>
              </w:rPr>
              <w:t>IMM</w:t>
            </w:r>
          </w:p>
        </w:tc>
        <w:tc>
          <w:tcPr>
            <w:tcW w:w="1664" w:type="dxa"/>
          </w:tcPr>
          <w:p>
            <w:pPr>
              <w:pStyle w:val="TableParagraph"/>
              <w:ind w:left="207"/>
              <w:rPr>
                <w:i/>
                <w:sz w:val="16"/>
              </w:rPr>
            </w:pPr>
            <w:r>
              <w:rPr>
                <w:i/>
                <w:sz w:val="16"/>
              </w:rPr>
              <w:t>5:00 PM–4:00 PM</w:t>
            </w:r>
          </w:p>
        </w:tc>
        <w:tc>
          <w:tcPr>
            <w:tcW w:w="1123" w:type="dxa"/>
          </w:tcPr>
          <w:p>
            <w:pPr>
              <w:pStyle w:val="TableParagraph"/>
              <w:ind w:left="183"/>
              <w:rPr>
                <w:i/>
                <w:sz w:val="16"/>
              </w:rPr>
            </w:pPr>
            <w:r>
              <w:rPr>
                <w:i/>
                <w:sz w:val="16"/>
              </w:rPr>
              <w:t>H,M,U,Z</w:t>
            </w:r>
          </w:p>
        </w:tc>
        <w:tc>
          <w:tcPr>
            <w:tcW w:w="1518" w:type="dxa"/>
          </w:tcPr>
          <w:p>
            <w:pPr>
              <w:pStyle w:val="TableParagraph"/>
              <w:ind w:left="200"/>
              <w:rPr>
                <w:i/>
                <w:sz w:val="16"/>
              </w:rPr>
            </w:pPr>
            <w:r>
              <w:rPr>
                <w:i/>
                <w:sz w:val="16"/>
              </w:rPr>
              <w:t>6.25 mil. Yen</w:t>
            </w:r>
          </w:p>
        </w:tc>
        <w:tc>
          <w:tcPr>
            <w:tcW w:w="1838" w:type="dxa"/>
            <w:tcBorders>
              <w:right w:val="single" w:sz="2" w:space="0" w:color="000000"/>
            </w:tcBorders>
          </w:tcPr>
          <w:p>
            <w:pPr>
              <w:pStyle w:val="TableParagraph"/>
              <w:spacing w:line="220" w:lineRule="exact" w:before="0"/>
              <w:ind w:left="302"/>
              <w:rPr>
                <w:i/>
                <w:sz w:val="16"/>
              </w:rPr>
            </w:pPr>
            <w:r>
              <w:rPr>
                <w:i/>
                <w:sz w:val="16"/>
              </w:rPr>
              <w:t>1 pt. </w:t>
            </w:r>
            <w:r>
              <w:rPr>
                <w:rFonts w:ascii="LM Roman Unslanted 10"/>
                <w:sz w:val="16"/>
              </w:rPr>
              <w:t>= </w:t>
            </w:r>
            <w:r>
              <w:rPr>
                <w:i/>
                <w:sz w:val="16"/>
              </w:rPr>
              <w:t>$6.25</w:t>
            </w:r>
          </w:p>
        </w:tc>
      </w:tr>
      <w:tr>
        <w:trPr>
          <w:trHeight w:val="240" w:hRule="atLeast"/>
        </w:trPr>
        <w:tc>
          <w:tcPr>
            <w:tcW w:w="1256" w:type="dxa"/>
            <w:tcBorders>
              <w:left w:val="single" w:sz="4" w:space="0" w:color="000000"/>
            </w:tcBorders>
          </w:tcPr>
          <w:p>
            <w:pPr>
              <w:pStyle w:val="TableParagraph"/>
              <w:ind w:left="236"/>
              <w:rPr>
                <w:i/>
                <w:sz w:val="16"/>
              </w:rPr>
            </w:pPr>
            <w:r>
              <w:rPr>
                <w:i/>
                <w:sz w:val="16"/>
              </w:rPr>
              <w:t>Mp,RME</w:t>
            </w:r>
          </w:p>
        </w:tc>
        <w:tc>
          <w:tcPr>
            <w:tcW w:w="2106" w:type="dxa"/>
          </w:tcPr>
          <w:p>
            <w:pPr>
              <w:pStyle w:val="TableParagraph"/>
              <w:ind w:left="245"/>
              <w:rPr>
                <w:i/>
                <w:sz w:val="16"/>
              </w:rPr>
            </w:pPr>
            <w:r>
              <w:rPr>
                <w:i/>
                <w:sz w:val="16"/>
              </w:rPr>
              <w:t>Mexican Pesco</w:t>
            </w:r>
          </w:p>
        </w:tc>
        <w:tc>
          <w:tcPr>
            <w:tcW w:w="1172" w:type="dxa"/>
          </w:tcPr>
          <w:p>
            <w:pPr>
              <w:pStyle w:val="TableParagraph"/>
              <w:ind w:left="214"/>
              <w:rPr>
                <w:i/>
                <w:sz w:val="16"/>
              </w:rPr>
            </w:pPr>
            <w:r>
              <w:rPr>
                <w:i/>
                <w:sz w:val="16"/>
              </w:rPr>
              <w:t>IMM</w:t>
            </w:r>
          </w:p>
        </w:tc>
        <w:tc>
          <w:tcPr>
            <w:tcW w:w="1664" w:type="dxa"/>
          </w:tcPr>
          <w:p>
            <w:pPr>
              <w:pStyle w:val="TableParagraph"/>
              <w:ind w:left="207"/>
              <w:rPr>
                <w:i/>
                <w:sz w:val="16"/>
              </w:rPr>
            </w:pPr>
            <w:r>
              <w:rPr>
                <w:i/>
                <w:sz w:val="16"/>
              </w:rPr>
              <w:t>7:20–2:00</w:t>
            </w:r>
          </w:p>
        </w:tc>
        <w:tc>
          <w:tcPr>
            <w:tcW w:w="1123" w:type="dxa"/>
          </w:tcPr>
          <w:p>
            <w:pPr>
              <w:pStyle w:val="TableParagraph"/>
              <w:ind w:left="183"/>
              <w:rPr>
                <w:i/>
                <w:sz w:val="16"/>
              </w:rPr>
            </w:pPr>
            <w:r>
              <w:rPr>
                <w:i/>
                <w:sz w:val="16"/>
              </w:rPr>
              <w:t>H,M,U,Z</w:t>
            </w:r>
          </w:p>
        </w:tc>
        <w:tc>
          <w:tcPr>
            <w:tcW w:w="1518" w:type="dxa"/>
          </w:tcPr>
          <w:p>
            <w:pPr>
              <w:pStyle w:val="TableParagraph"/>
              <w:ind w:left="200"/>
              <w:rPr>
                <w:i/>
                <w:sz w:val="16"/>
              </w:rPr>
            </w:pPr>
            <w:r>
              <w:rPr>
                <w:i/>
                <w:sz w:val="16"/>
              </w:rPr>
              <w:t>500,000 MP</w:t>
            </w:r>
          </w:p>
        </w:tc>
        <w:tc>
          <w:tcPr>
            <w:tcW w:w="1838" w:type="dxa"/>
            <w:tcBorders>
              <w:right w:val="single" w:sz="2" w:space="0" w:color="000000"/>
            </w:tcBorders>
          </w:tcPr>
          <w:p>
            <w:pPr>
              <w:pStyle w:val="TableParagraph"/>
              <w:spacing w:line="220" w:lineRule="exact" w:before="0"/>
              <w:ind w:left="302"/>
              <w:rPr>
                <w:i/>
                <w:sz w:val="16"/>
              </w:rPr>
            </w:pPr>
            <w:r>
              <w:rPr>
                <w:i/>
                <w:sz w:val="16"/>
              </w:rPr>
              <w:t>1 pt. </w:t>
            </w:r>
            <w:r>
              <w:rPr>
                <w:rFonts w:ascii="LM Roman Unslanted 10"/>
                <w:sz w:val="16"/>
              </w:rPr>
              <w:t>= </w:t>
            </w:r>
            <w:r>
              <w:rPr>
                <w:i/>
                <w:sz w:val="16"/>
              </w:rPr>
              <w:t>$5.00</w:t>
            </w:r>
          </w:p>
        </w:tc>
      </w:tr>
      <w:tr>
        <w:trPr>
          <w:trHeight w:val="226" w:hRule="atLeast"/>
        </w:trPr>
        <w:tc>
          <w:tcPr>
            <w:tcW w:w="1256" w:type="dxa"/>
            <w:tcBorders>
              <w:left w:val="single" w:sz="4" w:space="0" w:color="000000"/>
            </w:tcBorders>
          </w:tcPr>
          <w:p>
            <w:pPr>
              <w:pStyle w:val="TableParagraph"/>
              <w:spacing w:line="180" w:lineRule="exact"/>
              <w:ind w:left="236"/>
              <w:rPr>
                <w:i/>
                <w:sz w:val="16"/>
              </w:rPr>
            </w:pPr>
            <w:r>
              <w:rPr>
                <w:i/>
                <w:sz w:val="16"/>
              </w:rPr>
              <w:t>NE</w:t>
            </w:r>
          </w:p>
        </w:tc>
        <w:tc>
          <w:tcPr>
            <w:tcW w:w="2106" w:type="dxa"/>
          </w:tcPr>
          <w:p>
            <w:pPr>
              <w:pStyle w:val="TableParagraph"/>
              <w:spacing w:line="180" w:lineRule="exact"/>
              <w:ind w:left="245"/>
              <w:rPr>
                <w:i/>
                <w:sz w:val="16"/>
              </w:rPr>
            </w:pPr>
            <w:r>
              <w:rPr>
                <w:i/>
                <w:sz w:val="16"/>
              </w:rPr>
              <w:t>New Zealand Dollar</w:t>
            </w:r>
          </w:p>
        </w:tc>
        <w:tc>
          <w:tcPr>
            <w:tcW w:w="1172" w:type="dxa"/>
          </w:tcPr>
          <w:p>
            <w:pPr>
              <w:pStyle w:val="TableParagraph"/>
              <w:spacing w:line="180" w:lineRule="exact"/>
              <w:ind w:left="214"/>
              <w:rPr>
                <w:i/>
                <w:sz w:val="16"/>
              </w:rPr>
            </w:pPr>
            <w:r>
              <w:rPr>
                <w:i/>
                <w:sz w:val="16"/>
              </w:rPr>
              <w:t>IMM</w:t>
            </w:r>
          </w:p>
        </w:tc>
        <w:tc>
          <w:tcPr>
            <w:tcW w:w="1664" w:type="dxa"/>
          </w:tcPr>
          <w:p>
            <w:pPr>
              <w:pStyle w:val="TableParagraph"/>
              <w:spacing w:line="180" w:lineRule="exact"/>
              <w:ind w:left="207"/>
              <w:rPr>
                <w:i/>
                <w:sz w:val="16"/>
              </w:rPr>
            </w:pPr>
            <w:r>
              <w:rPr>
                <w:i/>
                <w:sz w:val="16"/>
              </w:rPr>
              <w:t>7:20–2:00</w:t>
            </w:r>
          </w:p>
        </w:tc>
        <w:tc>
          <w:tcPr>
            <w:tcW w:w="1123" w:type="dxa"/>
          </w:tcPr>
          <w:p>
            <w:pPr>
              <w:pStyle w:val="TableParagraph"/>
              <w:spacing w:line="180" w:lineRule="exact"/>
              <w:ind w:left="183"/>
              <w:rPr>
                <w:i/>
                <w:sz w:val="16"/>
              </w:rPr>
            </w:pPr>
            <w:r>
              <w:rPr>
                <w:i/>
                <w:sz w:val="16"/>
              </w:rPr>
              <w:t>H,M,U,Z</w:t>
            </w:r>
          </w:p>
        </w:tc>
        <w:tc>
          <w:tcPr>
            <w:tcW w:w="1518" w:type="dxa"/>
          </w:tcPr>
          <w:p>
            <w:pPr>
              <w:pStyle w:val="TableParagraph"/>
              <w:spacing w:line="180" w:lineRule="exact"/>
              <w:ind w:left="200"/>
              <w:rPr>
                <w:i/>
                <w:sz w:val="16"/>
              </w:rPr>
            </w:pPr>
            <w:r>
              <w:rPr>
                <w:i/>
                <w:sz w:val="16"/>
              </w:rPr>
              <w:t>100,000 NZD</w:t>
            </w:r>
          </w:p>
        </w:tc>
        <w:tc>
          <w:tcPr>
            <w:tcW w:w="1838" w:type="dxa"/>
            <w:tcBorders>
              <w:right w:val="single" w:sz="2" w:space="0" w:color="000000"/>
            </w:tcBorders>
          </w:tcPr>
          <w:p>
            <w:pPr>
              <w:pStyle w:val="TableParagraph"/>
              <w:spacing w:line="207" w:lineRule="exact" w:before="0"/>
              <w:ind w:left="303"/>
              <w:rPr>
                <w:i/>
                <w:sz w:val="16"/>
              </w:rPr>
            </w:pPr>
            <w:r>
              <w:rPr>
                <w:i/>
                <w:sz w:val="16"/>
              </w:rPr>
              <w:t>1 pt. </w:t>
            </w:r>
            <w:r>
              <w:rPr>
                <w:rFonts w:ascii="LM Roman Unslanted 10"/>
                <w:sz w:val="16"/>
              </w:rPr>
              <w:t>= </w:t>
            </w:r>
            <w:r>
              <w:rPr>
                <w:i/>
                <w:sz w:val="16"/>
              </w:rPr>
              <w:t>($10.00)</w:t>
            </w:r>
          </w:p>
        </w:tc>
      </w:tr>
    </w:tbl>
    <w:p>
      <w:pPr>
        <w:spacing w:after="0" w:line="207" w:lineRule="exact"/>
        <w:rPr>
          <w:sz w:val="16"/>
        </w:rPr>
        <w:sectPr>
          <w:headerReference w:type="default" r:id="rId34"/>
          <w:pgSz w:w="12980" w:h="8180" w:orient="landscape"/>
          <w:pgMar w:header="0" w:footer="0" w:top="700" w:bottom="280" w:left="860" w:right="1220"/>
        </w:sectPr>
      </w:pPr>
    </w:p>
    <w:tbl>
      <w:tblPr>
        <w:tblW w:w="0" w:type="auto"/>
        <w:jc w:val="left"/>
        <w:tblInd w:w="1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81"/>
        <w:gridCol w:w="2147"/>
        <w:gridCol w:w="1062"/>
        <w:gridCol w:w="1813"/>
        <w:gridCol w:w="1282"/>
        <w:gridCol w:w="1617"/>
        <w:gridCol w:w="1585"/>
      </w:tblGrid>
      <w:tr>
        <w:trPr>
          <w:trHeight w:val="243" w:hRule="atLeast"/>
        </w:trPr>
        <w:tc>
          <w:tcPr>
            <w:tcW w:w="1181" w:type="dxa"/>
            <w:tcBorders>
              <w:left w:val="single" w:sz="2" w:space="0" w:color="000000"/>
            </w:tcBorders>
          </w:tcPr>
          <w:p>
            <w:pPr>
              <w:pStyle w:val="TableParagraph"/>
              <w:spacing w:before="20"/>
              <w:ind w:left="240"/>
              <w:rPr>
                <w:i/>
                <w:sz w:val="16"/>
              </w:rPr>
            </w:pPr>
            <w:r>
              <w:rPr>
                <w:i/>
                <w:sz w:val="16"/>
              </w:rPr>
              <w:t>UN,NOK</w:t>
            </w:r>
          </w:p>
        </w:tc>
        <w:tc>
          <w:tcPr>
            <w:tcW w:w="2147" w:type="dxa"/>
          </w:tcPr>
          <w:p>
            <w:pPr>
              <w:pStyle w:val="TableParagraph"/>
              <w:spacing w:before="20"/>
              <w:ind w:left="321"/>
              <w:rPr>
                <w:i/>
                <w:sz w:val="16"/>
              </w:rPr>
            </w:pPr>
            <w:r>
              <w:rPr>
                <w:i/>
                <w:sz w:val="16"/>
              </w:rPr>
              <w:t>Norwegian Krone</w:t>
            </w:r>
          </w:p>
        </w:tc>
        <w:tc>
          <w:tcPr>
            <w:tcW w:w="1062" w:type="dxa"/>
          </w:tcPr>
          <w:p>
            <w:pPr>
              <w:pStyle w:val="TableParagraph"/>
              <w:spacing w:before="20"/>
              <w:ind w:left="249"/>
              <w:rPr>
                <w:i/>
                <w:sz w:val="16"/>
              </w:rPr>
            </w:pPr>
            <w:r>
              <w:rPr>
                <w:i/>
                <w:sz w:val="16"/>
              </w:rPr>
              <w:t>IMM</w:t>
            </w:r>
          </w:p>
        </w:tc>
        <w:tc>
          <w:tcPr>
            <w:tcW w:w="1813" w:type="dxa"/>
          </w:tcPr>
          <w:p>
            <w:pPr>
              <w:pStyle w:val="TableParagraph"/>
              <w:spacing w:before="20"/>
              <w:ind w:left="352"/>
              <w:rPr>
                <w:i/>
                <w:sz w:val="16"/>
              </w:rPr>
            </w:pPr>
            <w:r>
              <w:rPr>
                <w:i/>
                <w:sz w:val="16"/>
              </w:rPr>
              <w:t>5:00 PM–4:00 PM</w:t>
            </w:r>
          </w:p>
        </w:tc>
        <w:tc>
          <w:tcPr>
            <w:tcW w:w="1282" w:type="dxa"/>
          </w:tcPr>
          <w:p>
            <w:pPr>
              <w:pStyle w:val="TableParagraph"/>
              <w:spacing w:before="20"/>
              <w:ind w:left="179"/>
              <w:rPr>
                <w:i/>
                <w:sz w:val="16"/>
              </w:rPr>
            </w:pPr>
            <w:r>
              <w:rPr>
                <w:i/>
                <w:sz w:val="16"/>
              </w:rPr>
              <w:t>H,M,U,Z</w:t>
            </w:r>
          </w:p>
        </w:tc>
        <w:tc>
          <w:tcPr>
            <w:tcW w:w="1617" w:type="dxa"/>
          </w:tcPr>
          <w:p>
            <w:pPr>
              <w:pStyle w:val="TableParagraph"/>
              <w:spacing w:before="20"/>
              <w:ind w:left="37"/>
              <w:rPr>
                <w:i/>
                <w:sz w:val="16"/>
              </w:rPr>
            </w:pPr>
            <w:r>
              <w:rPr>
                <w:i/>
                <w:sz w:val="16"/>
              </w:rPr>
              <w:t>2 mil.NKr</w:t>
            </w:r>
          </w:p>
        </w:tc>
        <w:tc>
          <w:tcPr>
            <w:tcW w:w="1585" w:type="dxa"/>
            <w:tcBorders>
              <w:right w:val="single" w:sz="2" w:space="0" w:color="000000"/>
            </w:tcBorders>
          </w:tcPr>
          <w:p>
            <w:pPr>
              <w:pStyle w:val="TableParagraph"/>
              <w:spacing w:line="217" w:lineRule="exact" w:before="0"/>
              <w:ind w:left="41"/>
              <w:rPr>
                <w:i/>
                <w:sz w:val="16"/>
              </w:rPr>
            </w:pPr>
            <w:r>
              <w:rPr>
                <w:i/>
                <w:sz w:val="16"/>
              </w:rPr>
              <w:t>1 pt. </w:t>
            </w:r>
            <w:r>
              <w:rPr>
                <w:rFonts w:ascii="LM Roman Unslanted 10"/>
                <w:sz w:val="16"/>
              </w:rPr>
              <w:t>= </w:t>
            </w:r>
            <w:r>
              <w:rPr>
                <w:i/>
                <w:sz w:val="16"/>
              </w:rPr>
              <w:t>$20.00</w:t>
            </w:r>
          </w:p>
        </w:tc>
      </w:tr>
      <w:tr>
        <w:trPr>
          <w:trHeight w:val="240" w:hRule="atLeast"/>
        </w:trPr>
        <w:tc>
          <w:tcPr>
            <w:tcW w:w="1181" w:type="dxa"/>
            <w:tcBorders>
              <w:left w:val="single" w:sz="2" w:space="0" w:color="000000"/>
            </w:tcBorders>
          </w:tcPr>
          <w:p>
            <w:pPr>
              <w:pStyle w:val="TableParagraph"/>
              <w:spacing w:before="17"/>
              <w:ind w:left="240"/>
              <w:rPr>
                <w:i/>
                <w:sz w:val="16"/>
              </w:rPr>
            </w:pPr>
            <w:r>
              <w:rPr>
                <w:i/>
                <w:sz w:val="16"/>
              </w:rPr>
              <w:t>PZ,PLN</w:t>
            </w:r>
          </w:p>
        </w:tc>
        <w:tc>
          <w:tcPr>
            <w:tcW w:w="2147" w:type="dxa"/>
          </w:tcPr>
          <w:p>
            <w:pPr>
              <w:pStyle w:val="TableParagraph"/>
              <w:spacing w:before="17"/>
              <w:ind w:left="321"/>
              <w:rPr>
                <w:i/>
                <w:sz w:val="16"/>
              </w:rPr>
            </w:pPr>
            <w:r>
              <w:rPr>
                <w:i/>
                <w:sz w:val="16"/>
              </w:rPr>
              <w:t>Polish Zloty</w:t>
            </w:r>
          </w:p>
        </w:tc>
        <w:tc>
          <w:tcPr>
            <w:tcW w:w="1062" w:type="dxa"/>
          </w:tcPr>
          <w:p>
            <w:pPr>
              <w:pStyle w:val="TableParagraph"/>
              <w:spacing w:before="17"/>
              <w:ind w:left="249"/>
              <w:rPr>
                <w:i/>
                <w:sz w:val="16"/>
              </w:rPr>
            </w:pPr>
            <w:r>
              <w:rPr>
                <w:i/>
                <w:sz w:val="16"/>
              </w:rPr>
              <w:t>IMM</w:t>
            </w:r>
          </w:p>
        </w:tc>
        <w:tc>
          <w:tcPr>
            <w:tcW w:w="1813" w:type="dxa"/>
          </w:tcPr>
          <w:p>
            <w:pPr>
              <w:pStyle w:val="TableParagraph"/>
              <w:spacing w:before="17"/>
              <w:ind w:left="352"/>
              <w:rPr>
                <w:i/>
                <w:sz w:val="16"/>
              </w:rPr>
            </w:pPr>
            <w:r>
              <w:rPr>
                <w:i/>
                <w:sz w:val="16"/>
              </w:rPr>
              <w:t>7:20–2:00</w:t>
            </w:r>
          </w:p>
        </w:tc>
        <w:tc>
          <w:tcPr>
            <w:tcW w:w="1282" w:type="dxa"/>
          </w:tcPr>
          <w:p>
            <w:pPr>
              <w:pStyle w:val="TableParagraph"/>
              <w:spacing w:before="17"/>
              <w:ind w:left="179"/>
              <w:rPr>
                <w:i/>
                <w:sz w:val="16"/>
              </w:rPr>
            </w:pPr>
            <w:r>
              <w:rPr>
                <w:i/>
                <w:sz w:val="16"/>
              </w:rPr>
              <w:t>H,M,U,Z</w:t>
            </w:r>
          </w:p>
        </w:tc>
        <w:tc>
          <w:tcPr>
            <w:tcW w:w="1617" w:type="dxa"/>
          </w:tcPr>
          <w:p>
            <w:pPr>
              <w:pStyle w:val="TableParagraph"/>
              <w:spacing w:before="17"/>
              <w:ind w:left="37"/>
              <w:rPr>
                <w:i/>
                <w:sz w:val="16"/>
              </w:rPr>
            </w:pPr>
            <w:r>
              <w:rPr>
                <w:i/>
                <w:sz w:val="16"/>
              </w:rPr>
              <w:t>500,000 PZ</w:t>
            </w:r>
          </w:p>
        </w:tc>
        <w:tc>
          <w:tcPr>
            <w:tcW w:w="1585" w:type="dxa"/>
            <w:tcBorders>
              <w:right w:val="single" w:sz="2" w:space="0" w:color="000000"/>
            </w:tcBorders>
          </w:tcPr>
          <w:p>
            <w:pPr>
              <w:pStyle w:val="TableParagraph"/>
              <w:spacing w:line="214" w:lineRule="exact" w:before="0"/>
              <w:ind w:left="41"/>
              <w:rPr>
                <w:i/>
                <w:sz w:val="16"/>
              </w:rPr>
            </w:pPr>
            <w:r>
              <w:rPr>
                <w:i/>
                <w:sz w:val="16"/>
              </w:rPr>
              <w:t>1 pt. </w:t>
            </w:r>
            <w:r>
              <w:rPr>
                <w:rFonts w:ascii="LM Roman Unslanted 10"/>
                <w:sz w:val="16"/>
              </w:rPr>
              <w:t>= </w:t>
            </w:r>
            <w:r>
              <w:rPr>
                <w:i/>
                <w:sz w:val="16"/>
              </w:rPr>
              <w:t>$5.00</w:t>
            </w:r>
          </w:p>
        </w:tc>
      </w:tr>
      <w:tr>
        <w:trPr>
          <w:trHeight w:val="240" w:hRule="atLeast"/>
        </w:trPr>
        <w:tc>
          <w:tcPr>
            <w:tcW w:w="1181" w:type="dxa"/>
            <w:tcBorders>
              <w:left w:val="single" w:sz="2" w:space="0" w:color="000000"/>
            </w:tcBorders>
          </w:tcPr>
          <w:p>
            <w:pPr>
              <w:pStyle w:val="TableParagraph"/>
              <w:spacing w:before="17"/>
              <w:ind w:left="240"/>
              <w:rPr>
                <w:i/>
                <w:sz w:val="16"/>
              </w:rPr>
            </w:pPr>
            <w:r>
              <w:rPr>
                <w:i/>
                <w:sz w:val="16"/>
              </w:rPr>
              <w:t>RU</w:t>
            </w:r>
          </w:p>
        </w:tc>
        <w:tc>
          <w:tcPr>
            <w:tcW w:w="2147" w:type="dxa"/>
          </w:tcPr>
          <w:p>
            <w:pPr>
              <w:pStyle w:val="TableParagraph"/>
              <w:spacing w:before="17"/>
              <w:ind w:left="321"/>
              <w:rPr>
                <w:i/>
                <w:sz w:val="16"/>
              </w:rPr>
            </w:pPr>
            <w:r>
              <w:rPr>
                <w:i/>
                <w:sz w:val="16"/>
              </w:rPr>
              <w:t>Russian Ruble</w:t>
            </w:r>
          </w:p>
        </w:tc>
        <w:tc>
          <w:tcPr>
            <w:tcW w:w="1062" w:type="dxa"/>
          </w:tcPr>
          <w:p>
            <w:pPr>
              <w:pStyle w:val="TableParagraph"/>
              <w:spacing w:before="17"/>
              <w:ind w:left="249"/>
              <w:rPr>
                <w:i/>
                <w:sz w:val="16"/>
              </w:rPr>
            </w:pPr>
            <w:r>
              <w:rPr>
                <w:i/>
                <w:sz w:val="16"/>
              </w:rPr>
              <w:t>IMM</w:t>
            </w:r>
          </w:p>
        </w:tc>
        <w:tc>
          <w:tcPr>
            <w:tcW w:w="1813" w:type="dxa"/>
          </w:tcPr>
          <w:p>
            <w:pPr>
              <w:pStyle w:val="TableParagraph"/>
              <w:spacing w:before="17"/>
              <w:ind w:left="352"/>
              <w:rPr>
                <w:i/>
                <w:sz w:val="16"/>
              </w:rPr>
            </w:pPr>
            <w:r>
              <w:rPr>
                <w:i/>
                <w:sz w:val="16"/>
              </w:rPr>
              <w:t>7:20–2:00</w:t>
            </w:r>
          </w:p>
        </w:tc>
        <w:tc>
          <w:tcPr>
            <w:tcW w:w="1282" w:type="dxa"/>
          </w:tcPr>
          <w:p>
            <w:pPr>
              <w:pStyle w:val="TableParagraph"/>
              <w:spacing w:before="17"/>
              <w:ind w:left="179"/>
              <w:rPr>
                <w:i/>
                <w:sz w:val="16"/>
              </w:rPr>
            </w:pPr>
            <w:r>
              <w:rPr>
                <w:i/>
                <w:sz w:val="16"/>
              </w:rPr>
              <w:t>H,M,U,Z</w:t>
            </w:r>
          </w:p>
        </w:tc>
        <w:tc>
          <w:tcPr>
            <w:tcW w:w="1617" w:type="dxa"/>
          </w:tcPr>
          <w:p>
            <w:pPr>
              <w:pStyle w:val="TableParagraph"/>
              <w:spacing w:before="17"/>
              <w:ind w:left="37"/>
              <w:rPr>
                <w:i/>
                <w:sz w:val="16"/>
              </w:rPr>
            </w:pPr>
            <w:r>
              <w:rPr>
                <w:i/>
                <w:sz w:val="16"/>
              </w:rPr>
              <w:t>2.5 mil. RR</w:t>
            </w:r>
          </w:p>
        </w:tc>
        <w:tc>
          <w:tcPr>
            <w:tcW w:w="1585" w:type="dxa"/>
            <w:tcBorders>
              <w:right w:val="single" w:sz="2" w:space="0" w:color="000000"/>
            </w:tcBorders>
          </w:tcPr>
          <w:p>
            <w:pPr>
              <w:pStyle w:val="TableParagraph"/>
              <w:spacing w:line="214" w:lineRule="exact" w:before="0"/>
              <w:ind w:left="40"/>
              <w:rPr>
                <w:i/>
                <w:sz w:val="16"/>
              </w:rPr>
            </w:pPr>
            <w:r>
              <w:rPr>
                <w:i/>
                <w:sz w:val="16"/>
              </w:rPr>
              <w:t>1 pt. </w:t>
            </w:r>
            <w:r>
              <w:rPr>
                <w:rFonts w:ascii="LM Roman Unslanted 10"/>
                <w:sz w:val="16"/>
              </w:rPr>
              <w:t>= </w:t>
            </w:r>
            <w:r>
              <w:rPr>
                <w:i/>
                <w:sz w:val="16"/>
              </w:rPr>
              <w:t>$25.00</w:t>
            </w:r>
          </w:p>
        </w:tc>
      </w:tr>
      <w:tr>
        <w:trPr>
          <w:trHeight w:val="240" w:hRule="atLeast"/>
        </w:trPr>
        <w:tc>
          <w:tcPr>
            <w:tcW w:w="1181" w:type="dxa"/>
            <w:tcBorders>
              <w:left w:val="single" w:sz="2" w:space="0" w:color="000000"/>
            </w:tcBorders>
          </w:tcPr>
          <w:p>
            <w:pPr>
              <w:pStyle w:val="TableParagraph"/>
              <w:spacing w:before="17"/>
              <w:ind w:left="240"/>
              <w:rPr>
                <w:i/>
                <w:sz w:val="16"/>
              </w:rPr>
            </w:pPr>
            <w:r>
              <w:rPr>
                <w:i/>
                <w:sz w:val="16"/>
              </w:rPr>
              <w:t>RA</w:t>
            </w:r>
          </w:p>
        </w:tc>
        <w:tc>
          <w:tcPr>
            <w:tcW w:w="2147" w:type="dxa"/>
          </w:tcPr>
          <w:p>
            <w:pPr>
              <w:pStyle w:val="TableParagraph"/>
              <w:spacing w:before="17"/>
              <w:ind w:left="321"/>
              <w:rPr>
                <w:i/>
                <w:sz w:val="16"/>
              </w:rPr>
            </w:pPr>
            <w:r>
              <w:rPr>
                <w:i/>
                <w:sz w:val="16"/>
              </w:rPr>
              <w:t>South African Rand</w:t>
            </w:r>
          </w:p>
        </w:tc>
        <w:tc>
          <w:tcPr>
            <w:tcW w:w="1062" w:type="dxa"/>
          </w:tcPr>
          <w:p>
            <w:pPr>
              <w:pStyle w:val="TableParagraph"/>
              <w:spacing w:before="17"/>
              <w:ind w:left="249"/>
              <w:rPr>
                <w:i/>
                <w:sz w:val="16"/>
              </w:rPr>
            </w:pPr>
            <w:r>
              <w:rPr>
                <w:i/>
                <w:sz w:val="16"/>
              </w:rPr>
              <w:t>IMM</w:t>
            </w:r>
          </w:p>
        </w:tc>
        <w:tc>
          <w:tcPr>
            <w:tcW w:w="1813" w:type="dxa"/>
          </w:tcPr>
          <w:p>
            <w:pPr>
              <w:pStyle w:val="TableParagraph"/>
              <w:spacing w:before="17"/>
              <w:ind w:left="352"/>
              <w:rPr>
                <w:i/>
                <w:sz w:val="16"/>
              </w:rPr>
            </w:pPr>
            <w:r>
              <w:rPr>
                <w:i/>
                <w:sz w:val="16"/>
              </w:rPr>
              <w:t>7:20–2:00</w:t>
            </w:r>
          </w:p>
        </w:tc>
        <w:tc>
          <w:tcPr>
            <w:tcW w:w="1282" w:type="dxa"/>
          </w:tcPr>
          <w:p>
            <w:pPr>
              <w:pStyle w:val="TableParagraph"/>
              <w:spacing w:before="17"/>
              <w:ind w:left="179"/>
              <w:rPr>
                <w:i/>
                <w:sz w:val="16"/>
              </w:rPr>
            </w:pPr>
            <w:r>
              <w:rPr>
                <w:i/>
                <w:sz w:val="16"/>
              </w:rPr>
              <w:t>H,M,U,Z</w:t>
            </w:r>
          </w:p>
        </w:tc>
        <w:tc>
          <w:tcPr>
            <w:tcW w:w="1617" w:type="dxa"/>
          </w:tcPr>
          <w:p>
            <w:pPr>
              <w:pStyle w:val="TableParagraph"/>
              <w:spacing w:before="17"/>
              <w:ind w:left="37"/>
              <w:rPr>
                <w:i/>
                <w:sz w:val="16"/>
              </w:rPr>
            </w:pPr>
            <w:r>
              <w:rPr>
                <w:i/>
                <w:sz w:val="16"/>
              </w:rPr>
              <w:t>500,000 SAR</w:t>
            </w:r>
          </w:p>
        </w:tc>
        <w:tc>
          <w:tcPr>
            <w:tcW w:w="1585" w:type="dxa"/>
            <w:tcBorders>
              <w:right w:val="single" w:sz="2" w:space="0" w:color="000000"/>
            </w:tcBorders>
          </w:tcPr>
          <w:p>
            <w:pPr>
              <w:pStyle w:val="TableParagraph"/>
              <w:spacing w:line="214" w:lineRule="exact" w:before="0"/>
              <w:ind w:left="41"/>
              <w:rPr>
                <w:i/>
                <w:sz w:val="16"/>
              </w:rPr>
            </w:pPr>
            <w:r>
              <w:rPr>
                <w:i/>
                <w:sz w:val="16"/>
              </w:rPr>
              <w:t>1 pt. </w:t>
            </w:r>
            <w:r>
              <w:rPr>
                <w:rFonts w:ascii="LM Roman Unslanted 10"/>
                <w:sz w:val="16"/>
              </w:rPr>
              <w:t>= </w:t>
            </w:r>
            <w:r>
              <w:rPr>
                <w:i/>
                <w:sz w:val="16"/>
              </w:rPr>
              <w:t>$5.00</w:t>
            </w:r>
          </w:p>
        </w:tc>
      </w:tr>
      <w:tr>
        <w:trPr>
          <w:trHeight w:val="240" w:hRule="atLeast"/>
        </w:trPr>
        <w:tc>
          <w:tcPr>
            <w:tcW w:w="1181" w:type="dxa"/>
            <w:tcBorders>
              <w:left w:val="single" w:sz="2" w:space="0" w:color="000000"/>
            </w:tcBorders>
          </w:tcPr>
          <w:p>
            <w:pPr>
              <w:pStyle w:val="TableParagraph"/>
              <w:spacing w:before="17"/>
              <w:ind w:left="240"/>
              <w:rPr>
                <w:i/>
                <w:sz w:val="16"/>
              </w:rPr>
            </w:pPr>
            <w:r>
              <w:rPr>
                <w:i/>
                <w:sz w:val="16"/>
              </w:rPr>
              <w:t>SE,SEK</w:t>
            </w:r>
          </w:p>
        </w:tc>
        <w:tc>
          <w:tcPr>
            <w:tcW w:w="2147" w:type="dxa"/>
          </w:tcPr>
          <w:p>
            <w:pPr>
              <w:pStyle w:val="TableParagraph"/>
              <w:spacing w:before="17"/>
              <w:ind w:left="321"/>
              <w:rPr>
                <w:i/>
                <w:sz w:val="16"/>
              </w:rPr>
            </w:pPr>
            <w:r>
              <w:rPr>
                <w:i/>
                <w:sz w:val="16"/>
              </w:rPr>
              <w:t>Swedish Krona</w:t>
            </w:r>
          </w:p>
        </w:tc>
        <w:tc>
          <w:tcPr>
            <w:tcW w:w="1062" w:type="dxa"/>
          </w:tcPr>
          <w:p>
            <w:pPr>
              <w:pStyle w:val="TableParagraph"/>
              <w:spacing w:before="17"/>
              <w:ind w:left="249"/>
              <w:rPr>
                <w:i/>
                <w:sz w:val="16"/>
              </w:rPr>
            </w:pPr>
            <w:r>
              <w:rPr>
                <w:i/>
                <w:sz w:val="16"/>
              </w:rPr>
              <w:t>IMM</w:t>
            </w:r>
          </w:p>
        </w:tc>
        <w:tc>
          <w:tcPr>
            <w:tcW w:w="1813" w:type="dxa"/>
          </w:tcPr>
          <w:p>
            <w:pPr>
              <w:pStyle w:val="TableParagraph"/>
              <w:spacing w:before="17"/>
              <w:ind w:left="352"/>
              <w:rPr>
                <w:i/>
                <w:sz w:val="16"/>
              </w:rPr>
            </w:pPr>
            <w:r>
              <w:rPr>
                <w:i/>
                <w:sz w:val="16"/>
              </w:rPr>
              <w:t>5:00 PM–4:00 PM</w:t>
            </w:r>
          </w:p>
        </w:tc>
        <w:tc>
          <w:tcPr>
            <w:tcW w:w="1282" w:type="dxa"/>
          </w:tcPr>
          <w:p>
            <w:pPr>
              <w:pStyle w:val="TableParagraph"/>
              <w:spacing w:before="17"/>
              <w:ind w:left="179"/>
              <w:rPr>
                <w:i/>
                <w:sz w:val="16"/>
              </w:rPr>
            </w:pPr>
            <w:r>
              <w:rPr>
                <w:i/>
                <w:sz w:val="16"/>
              </w:rPr>
              <w:t>H,M,U,Z</w:t>
            </w:r>
          </w:p>
        </w:tc>
        <w:tc>
          <w:tcPr>
            <w:tcW w:w="1617" w:type="dxa"/>
          </w:tcPr>
          <w:p>
            <w:pPr>
              <w:pStyle w:val="TableParagraph"/>
              <w:spacing w:before="17"/>
              <w:ind w:left="37"/>
              <w:rPr>
                <w:i/>
                <w:sz w:val="16"/>
              </w:rPr>
            </w:pPr>
            <w:r>
              <w:rPr>
                <w:i/>
                <w:sz w:val="16"/>
              </w:rPr>
              <w:t>2 mil. SKr</w:t>
            </w:r>
          </w:p>
        </w:tc>
        <w:tc>
          <w:tcPr>
            <w:tcW w:w="1585" w:type="dxa"/>
            <w:tcBorders>
              <w:right w:val="single" w:sz="2" w:space="0" w:color="000000"/>
            </w:tcBorders>
          </w:tcPr>
          <w:p>
            <w:pPr>
              <w:pStyle w:val="TableParagraph"/>
              <w:spacing w:line="214" w:lineRule="exact" w:before="0"/>
              <w:ind w:left="41"/>
              <w:rPr>
                <w:i/>
                <w:sz w:val="16"/>
              </w:rPr>
            </w:pPr>
            <w:r>
              <w:rPr>
                <w:i/>
                <w:sz w:val="16"/>
              </w:rPr>
              <w:t>1 pt. </w:t>
            </w:r>
            <w:r>
              <w:rPr>
                <w:rFonts w:ascii="LM Roman Unslanted 10"/>
                <w:sz w:val="16"/>
              </w:rPr>
              <w:t>= </w:t>
            </w:r>
            <w:r>
              <w:rPr>
                <w:i/>
                <w:sz w:val="16"/>
              </w:rPr>
              <w:t>$20.00</w:t>
            </w:r>
          </w:p>
        </w:tc>
      </w:tr>
      <w:tr>
        <w:trPr>
          <w:trHeight w:val="238" w:hRule="atLeast"/>
        </w:trPr>
        <w:tc>
          <w:tcPr>
            <w:tcW w:w="1181" w:type="dxa"/>
            <w:tcBorders>
              <w:left w:val="single" w:sz="2" w:space="0" w:color="000000"/>
            </w:tcBorders>
          </w:tcPr>
          <w:p>
            <w:pPr>
              <w:pStyle w:val="TableParagraph"/>
              <w:spacing w:before="17"/>
              <w:ind w:left="240"/>
              <w:rPr>
                <w:i/>
                <w:sz w:val="16"/>
              </w:rPr>
            </w:pPr>
            <w:r>
              <w:rPr>
                <w:i/>
                <w:sz w:val="16"/>
              </w:rPr>
              <w:t>E1,SF</w:t>
            </w:r>
          </w:p>
        </w:tc>
        <w:tc>
          <w:tcPr>
            <w:tcW w:w="2147" w:type="dxa"/>
          </w:tcPr>
          <w:p>
            <w:pPr>
              <w:pStyle w:val="TableParagraph"/>
              <w:spacing w:before="17"/>
              <w:ind w:left="321"/>
              <w:rPr>
                <w:i/>
                <w:sz w:val="16"/>
              </w:rPr>
            </w:pPr>
            <w:r>
              <w:rPr>
                <w:i/>
                <w:sz w:val="16"/>
              </w:rPr>
              <w:t>Swiss Franc</w:t>
            </w:r>
          </w:p>
        </w:tc>
        <w:tc>
          <w:tcPr>
            <w:tcW w:w="1062" w:type="dxa"/>
          </w:tcPr>
          <w:p>
            <w:pPr>
              <w:pStyle w:val="TableParagraph"/>
              <w:spacing w:before="17"/>
              <w:ind w:left="249"/>
              <w:rPr>
                <w:i/>
                <w:sz w:val="16"/>
              </w:rPr>
            </w:pPr>
            <w:r>
              <w:rPr>
                <w:i/>
                <w:sz w:val="16"/>
              </w:rPr>
              <w:t>IMM</w:t>
            </w:r>
          </w:p>
        </w:tc>
        <w:tc>
          <w:tcPr>
            <w:tcW w:w="1813" w:type="dxa"/>
          </w:tcPr>
          <w:p>
            <w:pPr>
              <w:pStyle w:val="TableParagraph"/>
              <w:spacing w:before="17"/>
              <w:ind w:left="352"/>
              <w:rPr>
                <w:i/>
                <w:sz w:val="16"/>
              </w:rPr>
            </w:pPr>
            <w:r>
              <w:rPr>
                <w:i/>
                <w:sz w:val="16"/>
              </w:rPr>
              <w:t>7:20–2:00</w:t>
            </w:r>
          </w:p>
        </w:tc>
        <w:tc>
          <w:tcPr>
            <w:tcW w:w="1282" w:type="dxa"/>
          </w:tcPr>
          <w:p>
            <w:pPr>
              <w:pStyle w:val="TableParagraph"/>
              <w:spacing w:before="17"/>
              <w:ind w:left="179"/>
              <w:rPr>
                <w:i/>
                <w:sz w:val="16"/>
              </w:rPr>
            </w:pPr>
            <w:r>
              <w:rPr>
                <w:i/>
                <w:sz w:val="16"/>
              </w:rPr>
              <w:t>H,M,U,Z</w:t>
            </w:r>
          </w:p>
        </w:tc>
        <w:tc>
          <w:tcPr>
            <w:tcW w:w="1617" w:type="dxa"/>
          </w:tcPr>
          <w:p>
            <w:pPr>
              <w:pStyle w:val="TableParagraph"/>
              <w:spacing w:before="17"/>
              <w:ind w:left="37"/>
              <w:rPr>
                <w:i/>
                <w:sz w:val="16"/>
              </w:rPr>
            </w:pPr>
            <w:r>
              <w:rPr>
                <w:i/>
                <w:sz w:val="16"/>
              </w:rPr>
              <w:t>125,000 SF</w:t>
            </w:r>
          </w:p>
        </w:tc>
        <w:tc>
          <w:tcPr>
            <w:tcW w:w="1585" w:type="dxa"/>
            <w:tcBorders>
              <w:right w:val="single" w:sz="2" w:space="0" w:color="000000"/>
            </w:tcBorders>
          </w:tcPr>
          <w:p>
            <w:pPr>
              <w:pStyle w:val="TableParagraph"/>
              <w:spacing w:line="214" w:lineRule="exact" w:before="0"/>
              <w:ind w:left="41"/>
              <w:rPr>
                <w:i/>
                <w:sz w:val="16"/>
              </w:rPr>
            </w:pPr>
            <w:r>
              <w:rPr>
                <w:i/>
                <w:sz w:val="16"/>
              </w:rPr>
              <w:t>1 pt. </w:t>
            </w:r>
            <w:r>
              <w:rPr>
                <w:rFonts w:ascii="LM Roman Unslanted 10"/>
                <w:sz w:val="16"/>
              </w:rPr>
              <w:t>= </w:t>
            </w:r>
            <w:r>
              <w:rPr>
                <w:i/>
                <w:sz w:val="16"/>
              </w:rPr>
              <w:t>$12.50</w:t>
            </w:r>
          </w:p>
        </w:tc>
      </w:tr>
      <w:tr>
        <w:trPr>
          <w:trHeight w:val="242" w:hRule="atLeast"/>
        </w:trPr>
        <w:tc>
          <w:tcPr>
            <w:tcW w:w="1181" w:type="dxa"/>
            <w:tcBorders>
              <w:left w:val="single" w:sz="2" w:space="0" w:color="000000"/>
            </w:tcBorders>
          </w:tcPr>
          <w:p>
            <w:pPr>
              <w:pStyle w:val="TableParagraph"/>
              <w:spacing w:before="18"/>
              <w:ind w:left="240"/>
              <w:rPr>
                <w:i/>
                <w:sz w:val="16"/>
              </w:rPr>
            </w:pPr>
            <w:r>
              <w:rPr>
                <w:i/>
                <w:sz w:val="16"/>
              </w:rPr>
              <w:t>Indicies</w:t>
            </w:r>
          </w:p>
        </w:tc>
        <w:tc>
          <w:tcPr>
            <w:tcW w:w="2147" w:type="dxa"/>
          </w:tcPr>
          <w:p>
            <w:pPr>
              <w:pStyle w:val="TableParagraph"/>
              <w:spacing w:before="0"/>
              <w:rPr>
                <w:rFonts w:ascii="Times New Roman"/>
                <w:sz w:val="16"/>
              </w:rPr>
            </w:pPr>
          </w:p>
        </w:tc>
        <w:tc>
          <w:tcPr>
            <w:tcW w:w="1062" w:type="dxa"/>
          </w:tcPr>
          <w:p>
            <w:pPr>
              <w:pStyle w:val="TableParagraph"/>
              <w:spacing w:before="0"/>
              <w:rPr>
                <w:rFonts w:ascii="Times New Roman"/>
                <w:sz w:val="16"/>
              </w:rPr>
            </w:pPr>
          </w:p>
        </w:tc>
        <w:tc>
          <w:tcPr>
            <w:tcW w:w="1813" w:type="dxa"/>
          </w:tcPr>
          <w:p>
            <w:pPr>
              <w:pStyle w:val="TableParagraph"/>
              <w:spacing w:before="0"/>
              <w:rPr>
                <w:rFonts w:ascii="Times New Roman"/>
                <w:sz w:val="16"/>
              </w:rPr>
            </w:pPr>
          </w:p>
        </w:tc>
        <w:tc>
          <w:tcPr>
            <w:tcW w:w="1282" w:type="dxa"/>
          </w:tcPr>
          <w:p>
            <w:pPr>
              <w:pStyle w:val="TableParagraph"/>
              <w:spacing w:before="0"/>
              <w:rPr>
                <w:rFonts w:ascii="Times New Roman"/>
                <w:sz w:val="16"/>
              </w:rPr>
            </w:pPr>
          </w:p>
        </w:tc>
        <w:tc>
          <w:tcPr>
            <w:tcW w:w="1617" w:type="dxa"/>
          </w:tcPr>
          <w:p>
            <w:pPr>
              <w:pStyle w:val="TableParagraph"/>
              <w:spacing w:before="0"/>
              <w:rPr>
                <w:rFonts w:ascii="Times New Roman"/>
                <w:sz w:val="16"/>
              </w:rPr>
            </w:pPr>
          </w:p>
        </w:tc>
        <w:tc>
          <w:tcPr>
            <w:tcW w:w="1585" w:type="dxa"/>
            <w:tcBorders>
              <w:right w:val="single" w:sz="2" w:space="0" w:color="000000"/>
            </w:tcBorders>
          </w:tcPr>
          <w:p>
            <w:pPr>
              <w:pStyle w:val="TableParagraph"/>
              <w:spacing w:before="0"/>
              <w:rPr>
                <w:rFonts w:ascii="Times New Roman"/>
                <w:sz w:val="16"/>
              </w:rPr>
            </w:pPr>
          </w:p>
        </w:tc>
      </w:tr>
      <w:tr>
        <w:trPr>
          <w:trHeight w:val="239" w:hRule="atLeast"/>
        </w:trPr>
        <w:tc>
          <w:tcPr>
            <w:tcW w:w="1181" w:type="dxa"/>
            <w:tcBorders>
              <w:left w:val="single" w:sz="2" w:space="0" w:color="000000"/>
            </w:tcBorders>
          </w:tcPr>
          <w:p>
            <w:pPr>
              <w:pStyle w:val="TableParagraph"/>
              <w:spacing w:before="16"/>
              <w:ind w:left="240"/>
              <w:rPr>
                <w:i/>
                <w:sz w:val="16"/>
              </w:rPr>
            </w:pPr>
            <w:r>
              <w:rPr>
                <w:i/>
                <w:sz w:val="16"/>
              </w:rPr>
              <w:t>CR</w:t>
            </w:r>
          </w:p>
        </w:tc>
        <w:tc>
          <w:tcPr>
            <w:tcW w:w="2147" w:type="dxa"/>
          </w:tcPr>
          <w:p>
            <w:pPr>
              <w:pStyle w:val="TableParagraph"/>
              <w:spacing w:before="16"/>
              <w:ind w:left="321"/>
              <w:rPr>
                <w:i/>
                <w:sz w:val="16"/>
              </w:rPr>
            </w:pPr>
            <w:r>
              <w:rPr>
                <w:i/>
                <w:sz w:val="16"/>
              </w:rPr>
              <w:t>CRB Index</w:t>
            </w:r>
          </w:p>
        </w:tc>
        <w:tc>
          <w:tcPr>
            <w:tcW w:w="1062" w:type="dxa"/>
          </w:tcPr>
          <w:p>
            <w:pPr>
              <w:pStyle w:val="TableParagraph"/>
              <w:spacing w:before="16"/>
              <w:ind w:left="249"/>
              <w:rPr>
                <w:i/>
                <w:sz w:val="16"/>
              </w:rPr>
            </w:pPr>
            <w:r>
              <w:rPr>
                <w:i/>
                <w:sz w:val="16"/>
              </w:rPr>
              <w:t>NYBT</w:t>
            </w:r>
          </w:p>
        </w:tc>
        <w:tc>
          <w:tcPr>
            <w:tcW w:w="1813" w:type="dxa"/>
          </w:tcPr>
          <w:p>
            <w:pPr>
              <w:pStyle w:val="TableParagraph"/>
              <w:spacing w:before="16"/>
              <w:ind w:left="352"/>
              <w:rPr>
                <w:i/>
                <w:sz w:val="16"/>
              </w:rPr>
            </w:pPr>
            <w:r>
              <w:rPr>
                <w:i/>
                <w:sz w:val="16"/>
              </w:rPr>
              <w:t>9:00–1:30</w:t>
            </w:r>
          </w:p>
        </w:tc>
        <w:tc>
          <w:tcPr>
            <w:tcW w:w="1282" w:type="dxa"/>
          </w:tcPr>
          <w:p>
            <w:pPr>
              <w:pStyle w:val="TableParagraph"/>
              <w:spacing w:before="16"/>
              <w:ind w:left="179"/>
              <w:rPr>
                <w:i/>
                <w:sz w:val="16"/>
              </w:rPr>
            </w:pPr>
            <w:r>
              <w:rPr>
                <w:i/>
                <w:sz w:val="16"/>
              </w:rPr>
              <w:t>H,M,U,X</w:t>
            </w:r>
          </w:p>
        </w:tc>
        <w:tc>
          <w:tcPr>
            <w:tcW w:w="1617" w:type="dxa"/>
          </w:tcPr>
          <w:p>
            <w:pPr>
              <w:pStyle w:val="TableParagraph"/>
              <w:spacing w:line="213" w:lineRule="exact" w:before="0"/>
              <w:ind w:left="37"/>
              <w:rPr>
                <w:i/>
                <w:sz w:val="16"/>
              </w:rPr>
            </w:pPr>
            <w:r>
              <w:rPr>
                <w:i/>
                <w:sz w:val="16"/>
              </w:rPr>
              <w:t>$200 </w:t>
            </w:r>
            <w:r>
              <w:rPr>
                <w:rFonts w:ascii="LM Roman Unslanted 10" w:hAnsi="LM Roman Unslanted 10"/>
                <w:sz w:val="16"/>
              </w:rPr>
              <w:t>× </w:t>
            </w:r>
            <w:r>
              <w:rPr>
                <w:i/>
                <w:sz w:val="16"/>
              </w:rPr>
              <w:t>Index Value</w:t>
            </w:r>
          </w:p>
        </w:tc>
        <w:tc>
          <w:tcPr>
            <w:tcW w:w="1585" w:type="dxa"/>
            <w:tcBorders>
              <w:right w:val="single" w:sz="2" w:space="0" w:color="000000"/>
            </w:tcBorders>
          </w:tcPr>
          <w:p>
            <w:pPr>
              <w:pStyle w:val="TableParagraph"/>
              <w:spacing w:line="213" w:lineRule="exact" w:before="0"/>
              <w:ind w:left="41"/>
              <w:rPr>
                <w:i/>
                <w:sz w:val="16"/>
              </w:rPr>
            </w:pPr>
            <w:r>
              <w:rPr>
                <w:i/>
                <w:sz w:val="16"/>
              </w:rPr>
              <w:t>1 pt. </w:t>
            </w:r>
            <w:r>
              <w:rPr>
                <w:rFonts w:ascii="LM Roman Unslanted 10"/>
                <w:sz w:val="16"/>
              </w:rPr>
              <w:t>= </w:t>
            </w:r>
            <w:r>
              <w:rPr>
                <w:i/>
                <w:sz w:val="16"/>
              </w:rPr>
              <w:t>$10.00</w:t>
            </w:r>
          </w:p>
        </w:tc>
      </w:tr>
      <w:tr>
        <w:trPr>
          <w:trHeight w:val="240" w:hRule="atLeast"/>
        </w:trPr>
        <w:tc>
          <w:tcPr>
            <w:tcW w:w="1181" w:type="dxa"/>
            <w:tcBorders>
              <w:left w:val="single" w:sz="2" w:space="0" w:color="000000"/>
            </w:tcBorders>
          </w:tcPr>
          <w:p>
            <w:pPr>
              <w:pStyle w:val="TableParagraph"/>
              <w:spacing w:before="17"/>
              <w:ind w:left="240"/>
              <w:rPr>
                <w:i/>
                <w:sz w:val="16"/>
              </w:rPr>
            </w:pPr>
            <w:r>
              <w:rPr>
                <w:i/>
                <w:sz w:val="16"/>
              </w:rPr>
              <w:t>NDJ,DJ</w:t>
            </w:r>
          </w:p>
        </w:tc>
        <w:tc>
          <w:tcPr>
            <w:tcW w:w="2147" w:type="dxa"/>
          </w:tcPr>
          <w:p>
            <w:pPr>
              <w:pStyle w:val="TableParagraph"/>
              <w:spacing w:before="17"/>
              <w:ind w:left="321"/>
              <w:rPr>
                <w:i/>
                <w:sz w:val="16"/>
              </w:rPr>
            </w:pPr>
            <w:r>
              <w:rPr>
                <w:i/>
                <w:sz w:val="16"/>
              </w:rPr>
              <w:t>Dow Jones Ind</w:t>
            </w:r>
          </w:p>
        </w:tc>
        <w:tc>
          <w:tcPr>
            <w:tcW w:w="1062" w:type="dxa"/>
          </w:tcPr>
          <w:p>
            <w:pPr>
              <w:pStyle w:val="TableParagraph"/>
              <w:spacing w:before="17"/>
              <w:ind w:left="249"/>
              <w:rPr>
                <w:i/>
                <w:sz w:val="16"/>
              </w:rPr>
            </w:pPr>
            <w:r>
              <w:rPr>
                <w:i/>
                <w:sz w:val="16"/>
              </w:rPr>
              <w:t>CBOT</w:t>
            </w:r>
          </w:p>
        </w:tc>
        <w:tc>
          <w:tcPr>
            <w:tcW w:w="1813" w:type="dxa"/>
          </w:tcPr>
          <w:p>
            <w:pPr>
              <w:pStyle w:val="TableParagraph"/>
              <w:spacing w:before="17"/>
              <w:ind w:left="352"/>
              <w:rPr>
                <w:i/>
                <w:sz w:val="16"/>
              </w:rPr>
            </w:pPr>
            <w:r>
              <w:rPr>
                <w:i/>
                <w:sz w:val="16"/>
              </w:rPr>
              <w:t>7:20–3:15</w:t>
            </w:r>
          </w:p>
        </w:tc>
        <w:tc>
          <w:tcPr>
            <w:tcW w:w="1282" w:type="dxa"/>
          </w:tcPr>
          <w:p>
            <w:pPr>
              <w:pStyle w:val="TableParagraph"/>
              <w:spacing w:before="17"/>
              <w:ind w:left="179"/>
              <w:rPr>
                <w:i/>
                <w:sz w:val="16"/>
              </w:rPr>
            </w:pPr>
            <w:r>
              <w:rPr>
                <w:i/>
                <w:sz w:val="16"/>
              </w:rPr>
              <w:t>H,M,U,Z</w:t>
            </w:r>
          </w:p>
        </w:tc>
        <w:tc>
          <w:tcPr>
            <w:tcW w:w="1617" w:type="dxa"/>
          </w:tcPr>
          <w:p>
            <w:pPr>
              <w:pStyle w:val="TableParagraph"/>
              <w:spacing w:line="214" w:lineRule="exact" w:before="0"/>
              <w:ind w:left="37"/>
              <w:rPr>
                <w:i/>
                <w:sz w:val="16"/>
              </w:rPr>
            </w:pPr>
            <w:r>
              <w:rPr>
                <w:i/>
                <w:sz w:val="16"/>
              </w:rPr>
              <w:t>$10 </w:t>
            </w:r>
            <w:r>
              <w:rPr>
                <w:rFonts w:ascii="LM Roman Unslanted 10" w:hAnsi="LM Roman Unslanted 10"/>
                <w:sz w:val="16"/>
              </w:rPr>
              <w:t>× </w:t>
            </w:r>
            <w:r>
              <w:rPr>
                <w:i/>
                <w:sz w:val="16"/>
              </w:rPr>
              <w:t>Index Value</w:t>
            </w:r>
          </w:p>
        </w:tc>
        <w:tc>
          <w:tcPr>
            <w:tcW w:w="1585" w:type="dxa"/>
            <w:tcBorders>
              <w:right w:val="single" w:sz="2" w:space="0" w:color="000000"/>
            </w:tcBorders>
          </w:tcPr>
          <w:p>
            <w:pPr>
              <w:pStyle w:val="TableParagraph"/>
              <w:spacing w:line="214" w:lineRule="exact" w:before="0"/>
              <w:ind w:left="41"/>
              <w:rPr>
                <w:i/>
                <w:sz w:val="16"/>
              </w:rPr>
            </w:pPr>
            <w:r>
              <w:rPr>
                <w:i/>
                <w:sz w:val="16"/>
              </w:rPr>
              <w:t>1 pt. </w:t>
            </w:r>
            <w:r>
              <w:rPr>
                <w:rFonts w:ascii="LM Roman Unslanted 10"/>
                <w:sz w:val="16"/>
              </w:rPr>
              <w:t>= </w:t>
            </w:r>
            <w:r>
              <w:rPr>
                <w:i/>
                <w:sz w:val="16"/>
              </w:rPr>
              <w:t>$10.00</w:t>
            </w:r>
          </w:p>
        </w:tc>
      </w:tr>
      <w:tr>
        <w:trPr>
          <w:trHeight w:val="239" w:hRule="atLeast"/>
        </w:trPr>
        <w:tc>
          <w:tcPr>
            <w:tcW w:w="1181" w:type="dxa"/>
            <w:tcBorders>
              <w:left w:val="single" w:sz="2" w:space="0" w:color="000000"/>
            </w:tcBorders>
          </w:tcPr>
          <w:p>
            <w:pPr>
              <w:pStyle w:val="TableParagraph"/>
              <w:spacing w:before="17"/>
              <w:ind w:left="240"/>
              <w:rPr>
                <w:i/>
                <w:sz w:val="16"/>
              </w:rPr>
            </w:pPr>
            <w:r>
              <w:rPr>
                <w:i/>
                <w:sz w:val="16"/>
              </w:rPr>
              <w:t>MB</w:t>
            </w:r>
          </w:p>
        </w:tc>
        <w:tc>
          <w:tcPr>
            <w:tcW w:w="2147" w:type="dxa"/>
          </w:tcPr>
          <w:p>
            <w:pPr>
              <w:pStyle w:val="TableParagraph"/>
              <w:spacing w:before="17"/>
              <w:ind w:left="321"/>
              <w:rPr>
                <w:i/>
                <w:sz w:val="16"/>
              </w:rPr>
            </w:pPr>
            <w:r>
              <w:rPr>
                <w:i/>
                <w:sz w:val="16"/>
              </w:rPr>
              <w:t>Muni Bond Index</w:t>
            </w:r>
          </w:p>
        </w:tc>
        <w:tc>
          <w:tcPr>
            <w:tcW w:w="1062" w:type="dxa"/>
          </w:tcPr>
          <w:p>
            <w:pPr>
              <w:pStyle w:val="TableParagraph"/>
              <w:spacing w:before="17"/>
              <w:ind w:left="249"/>
              <w:rPr>
                <w:i/>
                <w:sz w:val="16"/>
              </w:rPr>
            </w:pPr>
            <w:r>
              <w:rPr>
                <w:i/>
                <w:sz w:val="16"/>
              </w:rPr>
              <w:t>CBOT</w:t>
            </w:r>
          </w:p>
        </w:tc>
        <w:tc>
          <w:tcPr>
            <w:tcW w:w="1813" w:type="dxa"/>
          </w:tcPr>
          <w:p>
            <w:pPr>
              <w:pStyle w:val="TableParagraph"/>
              <w:spacing w:before="17"/>
              <w:ind w:left="352"/>
              <w:rPr>
                <w:i/>
                <w:sz w:val="16"/>
              </w:rPr>
            </w:pPr>
            <w:r>
              <w:rPr>
                <w:i/>
                <w:sz w:val="16"/>
              </w:rPr>
              <w:t>7:20–2:00</w:t>
            </w:r>
          </w:p>
        </w:tc>
        <w:tc>
          <w:tcPr>
            <w:tcW w:w="1282" w:type="dxa"/>
          </w:tcPr>
          <w:p>
            <w:pPr>
              <w:pStyle w:val="TableParagraph"/>
              <w:spacing w:before="17"/>
              <w:ind w:left="179"/>
              <w:rPr>
                <w:i/>
                <w:sz w:val="16"/>
              </w:rPr>
            </w:pPr>
            <w:r>
              <w:rPr>
                <w:i/>
                <w:sz w:val="16"/>
              </w:rPr>
              <w:t>H,M,U,Z</w:t>
            </w:r>
          </w:p>
        </w:tc>
        <w:tc>
          <w:tcPr>
            <w:tcW w:w="1617" w:type="dxa"/>
          </w:tcPr>
          <w:p>
            <w:pPr>
              <w:pStyle w:val="TableParagraph"/>
              <w:spacing w:line="214" w:lineRule="exact" w:before="0"/>
              <w:ind w:left="37"/>
              <w:rPr>
                <w:i/>
                <w:sz w:val="16"/>
              </w:rPr>
            </w:pPr>
            <w:r>
              <w:rPr>
                <w:i/>
                <w:sz w:val="16"/>
              </w:rPr>
              <w:t>$1,000 </w:t>
            </w:r>
            <w:r>
              <w:rPr>
                <w:rFonts w:ascii="LM Roman Unslanted 10" w:hAnsi="LM Roman Unslanted 10"/>
                <w:sz w:val="16"/>
              </w:rPr>
              <w:t>× </w:t>
            </w:r>
            <w:r>
              <w:rPr>
                <w:i/>
                <w:sz w:val="16"/>
              </w:rPr>
              <w:t>Index Value</w:t>
            </w:r>
          </w:p>
        </w:tc>
        <w:tc>
          <w:tcPr>
            <w:tcW w:w="1585" w:type="dxa"/>
            <w:tcBorders>
              <w:right w:val="single" w:sz="2" w:space="0" w:color="000000"/>
            </w:tcBorders>
          </w:tcPr>
          <w:p>
            <w:pPr>
              <w:pStyle w:val="TableParagraph"/>
              <w:spacing w:line="214" w:lineRule="exact" w:before="0"/>
              <w:ind w:left="41"/>
              <w:rPr>
                <w:i/>
                <w:sz w:val="16"/>
              </w:rPr>
            </w:pPr>
            <w:r>
              <w:rPr>
                <w:i/>
                <w:sz w:val="16"/>
              </w:rPr>
              <w:t>1/32 </w:t>
            </w:r>
            <w:r>
              <w:rPr>
                <w:rFonts w:ascii="LM Roman Unslanted 10"/>
                <w:sz w:val="16"/>
              </w:rPr>
              <w:t>= </w:t>
            </w:r>
            <w:r>
              <w:rPr>
                <w:i/>
                <w:sz w:val="16"/>
              </w:rPr>
              <w:t>$31.25</w:t>
            </w:r>
          </w:p>
        </w:tc>
      </w:tr>
      <w:tr>
        <w:trPr>
          <w:trHeight w:val="240" w:hRule="atLeast"/>
        </w:trPr>
        <w:tc>
          <w:tcPr>
            <w:tcW w:w="1181" w:type="dxa"/>
            <w:tcBorders>
              <w:left w:val="single" w:sz="2" w:space="0" w:color="000000"/>
            </w:tcBorders>
          </w:tcPr>
          <w:p>
            <w:pPr>
              <w:pStyle w:val="TableParagraph"/>
              <w:spacing w:before="17"/>
              <w:ind w:left="240"/>
              <w:rPr>
                <w:i/>
                <w:sz w:val="16"/>
              </w:rPr>
            </w:pPr>
            <w:r>
              <w:rPr>
                <w:i/>
                <w:sz w:val="16"/>
              </w:rPr>
              <w:t>ND,RNQ</w:t>
            </w:r>
          </w:p>
        </w:tc>
        <w:tc>
          <w:tcPr>
            <w:tcW w:w="2147" w:type="dxa"/>
          </w:tcPr>
          <w:p>
            <w:pPr>
              <w:pStyle w:val="TableParagraph"/>
              <w:spacing w:before="17"/>
              <w:ind w:left="321"/>
              <w:rPr>
                <w:i/>
                <w:sz w:val="16"/>
              </w:rPr>
            </w:pPr>
            <w:r>
              <w:rPr>
                <w:i/>
                <w:sz w:val="16"/>
              </w:rPr>
              <w:t>NASDAQ 100</w:t>
            </w:r>
          </w:p>
        </w:tc>
        <w:tc>
          <w:tcPr>
            <w:tcW w:w="1062" w:type="dxa"/>
          </w:tcPr>
          <w:p>
            <w:pPr>
              <w:pStyle w:val="TableParagraph"/>
              <w:spacing w:before="17"/>
              <w:ind w:left="249"/>
              <w:rPr>
                <w:i/>
                <w:sz w:val="16"/>
              </w:rPr>
            </w:pPr>
            <w:r>
              <w:rPr>
                <w:i/>
                <w:sz w:val="16"/>
              </w:rPr>
              <w:t>CME</w:t>
            </w:r>
          </w:p>
        </w:tc>
        <w:tc>
          <w:tcPr>
            <w:tcW w:w="1813" w:type="dxa"/>
          </w:tcPr>
          <w:p>
            <w:pPr>
              <w:pStyle w:val="TableParagraph"/>
              <w:spacing w:before="17"/>
              <w:ind w:left="352"/>
              <w:rPr>
                <w:i/>
                <w:sz w:val="16"/>
              </w:rPr>
            </w:pPr>
            <w:r>
              <w:rPr>
                <w:i/>
                <w:sz w:val="16"/>
              </w:rPr>
              <w:t>8:30–3:15</w:t>
            </w:r>
          </w:p>
        </w:tc>
        <w:tc>
          <w:tcPr>
            <w:tcW w:w="1282" w:type="dxa"/>
          </w:tcPr>
          <w:p>
            <w:pPr>
              <w:pStyle w:val="TableParagraph"/>
              <w:spacing w:before="17"/>
              <w:ind w:left="179"/>
              <w:rPr>
                <w:i/>
                <w:sz w:val="16"/>
              </w:rPr>
            </w:pPr>
            <w:r>
              <w:rPr>
                <w:i/>
                <w:sz w:val="16"/>
              </w:rPr>
              <w:t>H,M,U,Z</w:t>
            </w:r>
          </w:p>
        </w:tc>
        <w:tc>
          <w:tcPr>
            <w:tcW w:w="1617" w:type="dxa"/>
          </w:tcPr>
          <w:p>
            <w:pPr>
              <w:pStyle w:val="TableParagraph"/>
              <w:spacing w:line="214" w:lineRule="exact" w:before="0"/>
              <w:ind w:left="37"/>
              <w:rPr>
                <w:i/>
                <w:sz w:val="16"/>
              </w:rPr>
            </w:pPr>
            <w:r>
              <w:rPr>
                <w:i/>
                <w:sz w:val="16"/>
              </w:rPr>
              <w:t>$100 </w:t>
            </w:r>
            <w:r>
              <w:rPr>
                <w:rFonts w:ascii="LM Roman Unslanted 10" w:hAnsi="LM Roman Unslanted 10"/>
                <w:sz w:val="16"/>
              </w:rPr>
              <w:t>× </w:t>
            </w:r>
            <w:r>
              <w:rPr>
                <w:i/>
                <w:sz w:val="16"/>
              </w:rPr>
              <w:t>Index Value</w:t>
            </w:r>
          </w:p>
        </w:tc>
        <w:tc>
          <w:tcPr>
            <w:tcW w:w="1585" w:type="dxa"/>
            <w:tcBorders>
              <w:right w:val="single" w:sz="2" w:space="0" w:color="000000"/>
            </w:tcBorders>
          </w:tcPr>
          <w:p>
            <w:pPr>
              <w:pStyle w:val="TableParagraph"/>
              <w:spacing w:line="214" w:lineRule="exact" w:before="0"/>
              <w:ind w:left="41"/>
              <w:rPr>
                <w:i/>
                <w:sz w:val="16"/>
              </w:rPr>
            </w:pPr>
            <w:r>
              <w:rPr>
                <w:i/>
                <w:sz w:val="16"/>
              </w:rPr>
              <w:t>1 pt. </w:t>
            </w:r>
            <w:r>
              <w:rPr>
                <w:rFonts w:ascii="LM Roman Unslanted 10"/>
                <w:sz w:val="16"/>
              </w:rPr>
              <w:t>= </w:t>
            </w:r>
            <w:r>
              <w:rPr>
                <w:i/>
                <w:sz w:val="16"/>
              </w:rPr>
              <w:t>$5.00</w:t>
            </w:r>
          </w:p>
        </w:tc>
      </w:tr>
      <w:tr>
        <w:trPr>
          <w:trHeight w:val="240" w:hRule="atLeast"/>
        </w:trPr>
        <w:tc>
          <w:tcPr>
            <w:tcW w:w="1181" w:type="dxa"/>
            <w:tcBorders>
              <w:left w:val="single" w:sz="2" w:space="0" w:color="000000"/>
            </w:tcBorders>
          </w:tcPr>
          <w:p>
            <w:pPr>
              <w:pStyle w:val="TableParagraph"/>
              <w:spacing w:before="17"/>
              <w:ind w:left="240"/>
              <w:rPr>
                <w:i/>
                <w:sz w:val="16"/>
              </w:rPr>
            </w:pPr>
            <w:r>
              <w:rPr>
                <w:i/>
                <w:sz w:val="16"/>
              </w:rPr>
              <w:t>NQ</w:t>
            </w:r>
          </w:p>
        </w:tc>
        <w:tc>
          <w:tcPr>
            <w:tcW w:w="2147" w:type="dxa"/>
          </w:tcPr>
          <w:p>
            <w:pPr>
              <w:pStyle w:val="TableParagraph"/>
              <w:spacing w:before="17"/>
              <w:ind w:left="321"/>
              <w:rPr>
                <w:i/>
                <w:sz w:val="16"/>
              </w:rPr>
            </w:pPr>
            <w:r>
              <w:rPr>
                <w:i/>
                <w:sz w:val="16"/>
              </w:rPr>
              <w:t>NASDAQ 100 (E-Mini)</w:t>
            </w:r>
          </w:p>
        </w:tc>
        <w:tc>
          <w:tcPr>
            <w:tcW w:w="1062" w:type="dxa"/>
          </w:tcPr>
          <w:p>
            <w:pPr>
              <w:pStyle w:val="TableParagraph"/>
              <w:spacing w:before="17"/>
              <w:ind w:left="249"/>
              <w:rPr>
                <w:i/>
                <w:sz w:val="16"/>
              </w:rPr>
            </w:pPr>
            <w:r>
              <w:rPr>
                <w:i/>
                <w:sz w:val="16"/>
              </w:rPr>
              <w:t>CMEE</w:t>
            </w:r>
          </w:p>
        </w:tc>
        <w:tc>
          <w:tcPr>
            <w:tcW w:w="1813" w:type="dxa"/>
          </w:tcPr>
          <w:p>
            <w:pPr>
              <w:pStyle w:val="TableParagraph"/>
              <w:spacing w:before="17"/>
              <w:ind w:left="352"/>
              <w:rPr>
                <w:i/>
                <w:sz w:val="16"/>
              </w:rPr>
            </w:pPr>
            <w:r>
              <w:rPr>
                <w:i/>
                <w:sz w:val="16"/>
              </w:rPr>
              <w:t>5:00 PM–3:15 PM</w:t>
            </w:r>
          </w:p>
        </w:tc>
        <w:tc>
          <w:tcPr>
            <w:tcW w:w="1282" w:type="dxa"/>
          </w:tcPr>
          <w:p>
            <w:pPr>
              <w:pStyle w:val="TableParagraph"/>
              <w:spacing w:before="17"/>
              <w:ind w:left="179"/>
              <w:rPr>
                <w:i/>
                <w:sz w:val="16"/>
              </w:rPr>
            </w:pPr>
            <w:r>
              <w:rPr>
                <w:i/>
                <w:sz w:val="16"/>
              </w:rPr>
              <w:t>H,M,U,Z</w:t>
            </w:r>
          </w:p>
        </w:tc>
        <w:tc>
          <w:tcPr>
            <w:tcW w:w="1617" w:type="dxa"/>
          </w:tcPr>
          <w:p>
            <w:pPr>
              <w:pStyle w:val="TableParagraph"/>
              <w:spacing w:line="214" w:lineRule="exact" w:before="0"/>
              <w:ind w:left="37"/>
              <w:rPr>
                <w:i/>
                <w:sz w:val="16"/>
              </w:rPr>
            </w:pPr>
            <w:r>
              <w:rPr>
                <w:i/>
                <w:sz w:val="16"/>
              </w:rPr>
              <w:t>$20 </w:t>
            </w:r>
            <w:r>
              <w:rPr>
                <w:rFonts w:ascii="LM Roman Unslanted 10" w:hAnsi="LM Roman Unslanted 10"/>
                <w:sz w:val="16"/>
              </w:rPr>
              <w:t>× </w:t>
            </w:r>
            <w:r>
              <w:rPr>
                <w:i/>
                <w:sz w:val="16"/>
              </w:rPr>
              <w:t>Index Value</w:t>
            </w:r>
          </w:p>
        </w:tc>
        <w:tc>
          <w:tcPr>
            <w:tcW w:w="1585" w:type="dxa"/>
            <w:tcBorders>
              <w:right w:val="single" w:sz="2" w:space="0" w:color="000000"/>
            </w:tcBorders>
          </w:tcPr>
          <w:p>
            <w:pPr>
              <w:pStyle w:val="TableParagraph"/>
              <w:spacing w:line="214" w:lineRule="exact" w:before="0"/>
              <w:ind w:left="41"/>
              <w:rPr>
                <w:i/>
                <w:sz w:val="16"/>
              </w:rPr>
            </w:pPr>
            <w:r>
              <w:rPr>
                <w:i/>
                <w:sz w:val="16"/>
              </w:rPr>
              <w:t>1 pt. </w:t>
            </w:r>
            <w:r>
              <w:rPr>
                <w:rFonts w:ascii="LM Roman Unslanted 10"/>
                <w:sz w:val="16"/>
              </w:rPr>
              <w:t>= </w:t>
            </w:r>
            <w:r>
              <w:rPr>
                <w:i/>
                <w:sz w:val="16"/>
              </w:rPr>
              <w:t>$.20</w:t>
            </w:r>
          </w:p>
        </w:tc>
      </w:tr>
      <w:tr>
        <w:trPr>
          <w:trHeight w:val="240" w:hRule="atLeast"/>
        </w:trPr>
        <w:tc>
          <w:tcPr>
            <w:tcW w:w="1181" w:type="dxa"/>
            <w:tcBorders>
              <w:left w:val="single" w:sz="2" w:space="0" w:color="000000"/>
            </w:tcBorders>
          </w:tcPr>
          <w:p>
            <w:pPr>
              <w:pStyle w:val="TableParagraph"/>
              <w:spacing w:before="17"/>
              <w:ind w:left="240"/>
              <w:rPr>
                <w:i/>
                <w:sz w:val="16"/>
              </w:rPr>
            </w:pPr>
            <w:r>
              <w:rPr>
                <w:i/>
                <w:sz w:val="16"/>
              </w:rPr>
              <w:t>NK</w:t>
            </w:r>
          </w:p>
        </w:tc>
        <w:tc>
          <w:tcPr>
            <w:tcW w:w="2147" w:type="dxa"/>
          </w:tcPr>
          <w:p>
            <w:pPr>
              <w:pStyle w:val="TableParagraph"/>
              <w:spacing w:before="17"/>
              <w:ind w:left="321"/>
              <w:rPr>
                <w:i/>
                <w:sz w:val="16"/>
              </w:rPr>
            </w:pPr>
            <w:r>
              <w:rPr>
                <w:i/>
                <w:sz w:val="16"/>
              </w:rPr>
              <w:t>Nikkei 225</w:t>
            </w:r>
          </w:p>
        </w:tc>
        <w:tc>
          <w:tcPr>
            <w:tcW w:w="1062" w:type="dxa"/>
          </w:tcPr>
          <w:p>
            <w:pPr>
              <w:pStyle w:val="TableParagraph"/>
              <w:spacing w:before="17"/>
              <w:ind w:left="250"/>
              <w:rPr>
                <w:i/>
                <w:sz w:val="16"/>
              </w:rPr>
            </w:pPr>
            <w:r>
              <w:rPr>
                <w:i/>
                <w:sz w:val="16"/>
              </w:rPr>
              <w:t>CME</w:t>
            </w:r>
          </w:p>
        </w:tc>
        <w:tc>
          <w:tcPr>
            <w:tcW w:w="1813" w:type="dxa"/>
          </w:tcPr>
          <w:p>
            <w:pPr>
              <w:pStyle w:val="TableParagraph"/>
              <w:spacing w:before="17"/>
              <w:ind w:left="352"/>
              <w:rPr>
                <w:i/>
                <w:sz w:val="16"/>
              </w:rPr>
            </w:pPr>
            <w:r>
              <w:rPr>
                <w:i/>
                <w:sz w:val="16"/>
              </w:rPr>
              <w:t>8:00–3:15</w:t>
            </w:r>
          </w:p>
        </w:tc>
        <w:tc>
          <w:tcPr>
            <w:tcW w:w="1282" w:type="dxa"/>
          </w:tcPr>
          <w:p>
            <w:pPr>
              <w:pStyle w:val="TableParagraph"/>
              <w:spacing w:before="17"/>
              <w:ind w:left="179"/>
              <w:rPr>
                <w:i/>
                <w:sz w:val="16"/>
              </w:rPr>
            </w:pPr>
            <w:r>
              <w:rPr>
                <w:i/>
                <w:sz w:val="16"/>
              </w:rPr>
              <w:t>H,M,U,Z</w:t>
            </w:r>
          </w:p>
        </w:tc>
        <w:tc>
          <w:tcPr>
            <w:tcW w:w="1617" w:type="dxa"/>
          </w:tcPr>
          <w:p>
            <w:pPr>
              <w:pStyle w:val="TableParagraph"/>
              <w:spacing w:line="214" w:lineRule="exact" w:before="0"/>
              <w:ind w:left="38"/>
              <w:rPr>
                <w:i/>
                <w:sz w:val="16"/>
              </w:rPr>
            </w:pPr>
            <w:r>
              <w:rPr>
                <w:i/>
                <w:sz w:val="16"/>
              </w:rPr>
              <w:t>$5 </w:t>
            </w:r>
            <w:r>
              <w:rPr>
                <w:rFonts w:ascii="LM Roman Unslanted 10" w:hAnsi="LM Roman Unslanted 10"/>
                <w:sz w:val="16"/>
              </w:rPr>
              <w:t>× </w:t>
            </w:r>
            <w:r>
              <w:rPr>
                <w:i/>
                <w:sz w:val="16"/>
              </w:rPr>
              <w:t>Ave</w:t>
            </w:r>
          </w:p>
        </w:tc>
        <w:tc>
          <w:tcPr>
            <w:tcW w:w="1585" w:type="dxa"/>
            <w:tcBorders>
              <w:right w:val="single" w:sz="2" w:space="0" w:color="000000"/>
            </w:tcBorders>
          </w:tcPr>
          <w:p>
            <w:pPr>
              <w:pStyle w:val="TableParagraph"/>
              <w:spacing w:line="214" w:lineRule="exact" w:before="0"/>
              <w:ind w:left="41"/>
              <w:rPr>
                <w:i/>
                <w:sz w:val="16"/>
              </w:rPr>
            </w:pPr>
            <w:r>
              <w:rPr>
                <w:i/>
                <w:sz w:val="16"/>
              </w:rPr>
              <w:t>1 pt. </w:t>
            </w:r>
            <w:r>
              <w:rPr>
                <w:rFonts w:ascii="LM Roman Unslanted 10"/>
                <w:sz w:val="16"/>
              </w:rPr>
              <w:t>= </w:t>
            </w:r>
            <w:r>
              <w:rPr>
                <w:i/>
                <w:sz w:val="16"/>
              </w:rPr>
              <w:t>$5.00</w:t>
            </w:r>
          </w:p>
        </w:tc>
      </w:tr>
      <w:tr>
        <w:trPr>
          <w:trHeight w:val="240" w:hRule="atLeast"/>
        </w:trPr>
        <w:tc>
          <w:tcPr>
            <w:tcW w:w="1181" w:type="dxa"/>
            <w:tcBorders>
              <w:left w:val="single" w:sz="2" w:space="0" w:color="000000"/>
            </w:tcBorders>
          </w:tcPr>
          <w:p>
            <w:pPr>
              <w:pStyle w:val="TableParagraph"/>
              <w:spacing w:before="17"/>
              <w:ind w:left="240"/>
              <w:rPr>
                <w:i/>
                <w:sz w:val="16"/>
              </w:rPr>
            </w:pPr>
            <w:r>
              <w:rPr>
                <w:i/>
                <w:sz w:val="16"/>
              </w:rPr>
              <w:t>YU</w:t>
            </w:r>
          </w:p>
        </w:tc>
        <w:tc>
          <w:tcPr>
            <w:tcW w:w="2147" w:type="dxa"/>
          </w:tcPr>
          <w:p>
            <w:pPr>
              <w:pStyle w:val="TableParagraph"/>
              <w:spacing w:before="17"/>
              <w:ind w:left="321"/>
              <w:rPr>
                <w:i/>
                <w:sz w:val="16"/>
              </w:rPr>
            </w:pPr>
            <w:r>
              <w:rPr>
                <w:i/>
                <w:sz w:val="16"/>
              </w:rPr>
              <w:t>NYSE Stock Index</w:t>
            </w:r>
          </w:p>
        </w:tc>
        <w:tc>
          <w:tcPr>
            <w:tcW w:w="1062" w:type="dxa"/>
          </w:tcPr>
          <w:p>
            <w:pPr>
              <w:pStyle w:val="TableParagraph"/>
              <w:spacing w:before="17"/>
              <w:ind w:left="249"/>
              <w:rPr>
                <w:i/>
                <w:sz w:val="16"/>
              </w:rPr>
            </w:pPr>
            <w:r>
              <w:rPr>
                <w:i/>
                <w:sz w:val="16"/>
              </w:rPr>
              <w:t>NYBT</w:t>
            </w:r>
          </w:p>
        </w:tc>
        <w:tc>
          <w:tcPr>
            <w:tcW w:w="1813" w:type="dxa"/>
          </w:tcPr>
          <w:p>
            <w:pPr>
              <w:pStyle w:val="TableParagraph"/>
              <w:spacing w:before="17"/>
              <w:ind w:left="352"/>
              <w:rPr>
                <w:i/>
                <w:sz w:val="16"/>
              </w:rPr>
            </w:pPr>
            <w:r>
              <w:rPr>
                <w:i/>
                <w:sz w:val="16"/>
              </w:rPr>
              <w:t>8:30–3:15</w:t>
            </w:r>
          </w:p>
        </w:tc>
        <w:tc>
          <w:tcPr>
            <w:tcW w:w="1282" w:type="dxa"/>
          </w:tcPr>
          <w:p>
            <w:pPr>
              <w:pStyle w:val="TableParagraph"/>
              <w:spacing w:before="17"/>
              <w:ind w:left="179"/>
              <w:rPr>
                <w:i/>
                <w:sz w:val="16"/>
              </w:rPr>
            </w:pPr>
            <w:r>
              <w:rPr>
                <w:i/>
                <w:sz w:val="16"/>
              </w:rPr>
              <w:t>H,M,U,Z</w:t>
            </w:r>
          </w:p>
        </w:tc>
        <w:tc>
          <w:tcPr>
            <w:tcW w:w="1617" w:type="dxa"/>
          </w:tcPr>
          <w:p>
            <w:pPr>
              <w:pStyle w:val="TableParagraph"/>
              <w:spacing w:line="214" w:lineRule="exact" w:before="0"/>
              <w:ind w:left="38"/>
              <w:rPr>
                <w:i/>
                <w:sz w:val="16"/>
              </w:rPr>
            </w:pPr>
            <w:r>
              <w:rPr>
                <w:i/>
                <w:sz w:val="16"/>
              </w:rPr>
              <w:t>$50 </w:t>
            </w:r>
            <w:r>
              <w:rPr>
                <w:rFonts w:ascii="LM Roman Unslanted 10" w:hAnsi="LM Roman Unslanted 10"/>
                <w:sz w:val="16"/>
              </w:rPr>
              <w:t>× </w:t>
            </w:r>
            <w:r>
              <w:rPr>
                <w:i/>
                <w:sz w:val="16"/>
              </w:rPr>
              <w:t>Index</w:t>
            </w:r>
          </w:p>
        </w:tc>
        <w:tc>
          <w:tcPr>
            <w:tcW w:w="1585" w:type="dxa"/>
            <w:tcBorders>
              <w:right w:val="single" w:sz="2" w:space="0" w:color="000000"/>
            </w:tcBorders>
          </w:tcPr>
          <w:p>
            <w:pPr>
              <w:pStyle w:val="TableParagraph"/>
              <w:spacing w:line="214" w:lineRule="exact" w:before="0"/>
              <w:ind w:left="41"/>
              <w:rPr>
                <w:i/>
                <w:sz w:val="16"/>
              </w:rPr>
            </w:pPr>
            <w:r>
              <w:rPr>
                <w:i/>
                <w:sz w:val="16"/>
              </w:rPr>
              <w:t>1 pt. </w:t>
            </w:r>
            <w:r>
              <w:rPr>
                <w:rFonts w:ascii="LM Roman Unslanted 10"/>
                <w:sz w:val="16"/>
              </w:rPr>
              <w:t>= </w:t>
            </w:r>
            <w:r>
              <w:rPr>
                <w:i/>
                <w:sz w:val="16"/>
              </w:rPr>
              <w:t>$5.00</w:t>
            </w:r>
          </w:p>
        </w:tc>
      </w:tr>
      <w:tr>
        <w:trPr>
          <w:trHeight w:val="240" w:hRule="atLeast"/>
        </w:trPr>
        <w:tc>
          <w:tcPr>
            <w:tcW w:w="1181" w:type="dxa"/>
            <w:tcBorders>
              <w:left w:val="single" w:sz="2" w:space="0" w:color="000000"/>
            </w:tcBorders>
          </w:tcPr>
          <w:p>
            <w:pPr>
              <w:pStyle w:val="TableParagraph"/>
              <w:spacing w:before="17"/>
              <w:ind w:left="240"/>
              <w:rPr>
                <w:i/>
                <w:sz w:val="16"/>
              </w:rPr>
            </w:pPr>
            <w:r>
              <w:rPr>
                <w:i/>
                <w:sz w:val="16"/>
              </w:rPr>
              <w:t>ER</w:t>
            </w:r>
          </w:p>
        </w:tc>
        <w:tc>
          <w:tcPr>
            <w:tcW w:w="2147" w:type="dxa"/>
          </w:tcPr>
          <w:p>
            <w:pPr>
              <w:pStyle w:val="TableParagraph"/>
              <w:spacing w:before="17"/>
              <w:ind w:left="322"/>
              <w:rPr>
                <w:i/>
                <w:sz w:val="16"/>
              </w:rPr>
            </w:pPr>
            <w:r>
              <w:rPr>
                <w:i/>
                <w:sz w:val="16"/>
              </w:rPr>
              <w:t>Russel 2000 (E-Mini)</w:t>
            </w:r>
          </w:p>
        </w:tc>
        <w:tc>
          <w:tcPr>
            <w:tcW w:w="1062" w:type="dxa"/>
          </w:tcPr>
          <w:p>
            <w:pPr>
              <w:pStyle w:val="TableParagraph"/>
              <w:spacing w:before="17"/>
              <w:ind w:left="250"/>
              <w:rPr>
                <w:i/>
                <w:sz w:val="16"/>
              </w:rPr>
            </w:pPr>
            <w:r>
              <w:rPr>
                <w:i/>
                <w:sz w:val="16"/>
              </w:rPr>
              <w:t>IOM</w:t>
            </w:r>
          </w:p>
        </w:tc>
        <w:tc>
          <w:tcPr>
            <w:tcW w:w="1813" w:type="dxa"/>
          </w:tcPr>
          <w:p>
            <w:pPr>
              <w:pStyle w:val="TableParagraph"/>
              <w:spacing w:before="17"/>
              <w:ind w:left="353"/>
              <w:rPr>
                <w:i/>
                <w:sz w:val="16"/>
              </w:rPr>
            </w:pPr>
            <w:r>
              <w:rPr>
                <w:i/>
                <w:sz w:val="16"/>
              </w:rPr>
              <w:t>8:30–3:15</w:t>
            </w:r>
          </w:p>
        </w:tc>
        <w:tc>
          <w:tcPr>
            <w:tcW w:w="1282" w:type="dxa"/>
          </w:tcPr>
          <w:p>
            <w:pPr>
              <w:pStyle w:val="TableParagraph"/>
              <w:spacing w:before="17"/>
              <w:ind w:left="180"/>
              <w:rPr>
                <w:i/>
                <w:sz w:val="16"/>
              </w:rPr>
            </w:pPr>
            <w:r>
              <w:rPr>
                <w:i/>
                <w:sz w:val="16"/>
              </w:rPr>
              <w:t>H,M,U,Z</w:t>
            </w:r>
          </w:p>
        </w:tc>
        <w:tc>
          <w:tcPr>
            <w:tcW w:w="1617" w:type="dxa"/>
          </w:tcPr>
          <w:p>
            <w:pPr>
              <w:pStyle w:val="TableParagraph"/>
              <w:spacing w:line="214" w:lineRule="exact" w:before="0"/>
              <w:ind w:left="38"/>
              <w:rPr>
                <w:i/>
                <w:sz w:val="16"/>
              </w:rPr>
            </w:pPr>
            <w:r>
              <w:rPr>
                <w:i/>
                <w:sz w:val="16"/>
              </w:rPr>
              <w:t>$100 </w:t>
            </w:r>
            <w:r>
              <w:rPr>
                <w:rFonts w:ascii="LM Roman Unslanted 10" w:hAnsi="LM Roman Unslanted 10"/>
                <w:sz w:val="16"/>
              </w:rPr>
              <w:t>× </w:t>
            </w:r>
            <w:r>
              <w:rPr>
                <w:i/>
                <w:sz w:val="16"/>
              </w:rPr>
              <w:t>Index Value</w:t>
            </w:r>
          </w:p>
        </w:tc>
        <w:tc>
          <w:tcPr>
            <w:tcW w:w="1585" w:type="dxa"/>
            <w:tcBorders>
              <w:right w:val="single" w:sz="2" w:space="0" w:color="000000"/>
            </w:tcBorders>
          </w:tcPr>
          <w:p>
            <w:pPr>
              <w:pStyle w:val="TableParagraph"/>
              <w:spacing w:line="214" w:lineRule="exact" w:before="0"/>
              <w:ind w:left="41"/>
              <w:rPr>
                <w:i/>
                <w:sz w:val="16"/>
              </w:rPr>
            </w:pPr>
            <w:r>
              <w:rPr>
                <w:i/>
                <w:sz w:val="16"/>
              </w:rPr>
              <w:t>1 pt. </w:t>
            </w:r>
            <w:r>
              <w:rPr>
                <w:rFonts w:ascii="LM Roman Unslanted 10"/>
                <w:sz w:val="16"/>
              </w:rPr>
              <w:t>= </w:t>
            </w:r>
            <w:r>
              <w:rPr>
                <w:i/>
                <w:sz w:val="16"/>
              </w:rPr>
              <w:t>$1.00</w:t>
            </w:r>
          </w:p>
        </w:tc>
      </w:tr>
      <w:tr>
        <w:trPr>
          <w:trHeight w:val="240" w:hRule="atLeast"/>
        </w:trPr>
        <w:tc>
          <w:tcPr>
            <w:tcW w:w="1181" w:type="dxa"/>
            <w:tcBorders>
              <w:left w:val="single" w:sz="2" w:space="0" w:color="000000"/>
            </w:tcBorders>
          </w:tcPr>
          <w:p>
            <w:pPr>
              <w:pStyle w:val="TableParagraph"/>
              <w:spacing w:before="17"/>
              <w:ind w:left="240"/>
              <w:rPr>
                <w:i/>
                <w:sz w:val="16"/>
              </w:rPr>
            </w:pPr>
            <w:r>
              <w:rPr>
                <w:i/>
                <w:sz w:val="16"/>
              </w:rPr>
              <w:t>SP,RSP</w:t>
            </w:r>
          </w:p>
        </w:tc>
        <w:tc>
          <w:tcPr>
            <w:tcW w:w="2147" w:type="dxa"/>
          </w:tcPr>
          <w:p>
            <w:pPr>
              <w:pStyle w:val="TableParagraph"/>
              <w:spacing w:before="17"/>
              <w:ind w:left="322"/>
              <w:rPr>
                <w:i/>
                <w:sz w:val="16"/>
              </w:rPr>
            </w:pPr>
            <w:r>
              <w:rPr>
                <w:i/>
                <w:sz w:val="16"/>
              </w:rPr>
              <w:t>S&amp;P 500</w:t>
            </w:r>
          </w:p>
        </w:tc>
        <w:tc>
          <w:tcPr>
            <w:tcW w:w="1062" w:type="dxa"/>
          </w:tcPr>
          <w:p>
            <w:pPr>
              <w:pStyle w:val="TableParagraph"/>
              <w:spacing w:before="17"/>
              <w:ind w:left="250"/>
              <w:rPr>
                <w:i/>
                <w:sz w:val="16"/>
              </w:rPr>
            </w:pPr>
            <w:r>
              <w:rPr>
                <w:i/>
                <w:sz w:val="16"/>
              </w:rPr>
              <w:t>CME</w:t>
            </w:r>
          </w:p>
        </w:tc>
        <w:tc>
          <w:tcPr>
            <w:tcW w:w="1813" w:type="dxa"/>
          </w:tcPr>
          <w:p>
            <w:pPr>
              <w:pStyle w:val="TableParagraph"/>
              <w:spacing w:before="17"/>
              <w:ind w:left="353"/>
              <w:rPr>
                <w:i/>
                <w:sz w:val="16"/>
              </w:rPr>
            </w:pPr>
            <w:r>
              <w:rPr>
                <w:i/>
                <w:sz w:val="16"/>
              </w:rPr>
              <w:t>8:30–3:15</w:t>
            </w:r>
          </w:p>
        </w:tc>
        <w:tc>
          <w:tcPr>
            <w:tcW w:w="1282" w:type="dxa"/>
          </w:tcPr>
          <w:p>
            <w:pPr>
              <w:pStyle w:val="TableParagraph"/>
              <w:spacing w:before="17"/>
              <w:ind w:left="180"/>
              <w:rPr>
                <w:i/>
                <w:sz w:val="16"/>
              </w:rPr>
            </w:pPr>
            <w:r>
              <w:rPr>
                <w:i/>
                <w:sz w:val="16"/>
              </w:rPr>
              <w:t>H,M,U,Z</w:t>
            </w:r>
          </w:p>
        </w:tc>
        <w:tc>
          <w:tcPr>
            <w:tcW w:w="1617" w:type="dxa"/>
          </w:tcPr>
          <w:p>
            <w:pPr>
              <w:pStyle w:val="TableParagraph"/>
              <w:spacing w:line="214" w:lineRule="exact" w:before="0"/>
              <w:ind w:left="38"/>
              <w:rPr>
                <w:i/>
                <w:sz w:val="16"/>
              </w:rPr>
            </w:pPr>
            <w:r>
              <w:rPr>
                <w:i/>
                <w:sz w:val="16"/>
              </w:rPr>
              <w:t>$250 </w:t>
            </w:r>
            <w:r>
              <w:rPr>
                <w:rFonts w:ascii="LM Roman Unslanted 10" w:hAnsi="LM Roman Unslanted 10"/>
                <w:sz w:val="16"/>
              </w:rPr>
              <w:t>× </w:t>
            </w:r>
            <w:r>
              <w:rPr>
                <w:i/>
                <w:sz w:val="16"/>
              </w:rPr>
              <w:t>Index</w:t>
            </w:r>
          </w:p>
        </w:tc>
        <w:tc>
          <w:tcPr>
            <w:tcW w:w="1585" w:type="dxa"/>
            <w:tcBorders>
              <w:right w:val="single" w:sz="2" w:space="0" w:color="000000"/>
            </w:tcBorders>
          </w:tcPr>
          <w:p>
            <w:pPr>
              <w:pStyle w:val="TableParagraph"/>
              <w:spacing w:line="214" w:lineRule="exact" w:before="0"/>
              <w:ind w:left="42"/>
              <w:rPr>
                <w:i/>
                <w:sz w:val="16"/>
              </w:rPr>
            </w:pPr>
            <w:r>
              <w:rPr>
                <w:i/>
                <w:sz w:val="16"/>
              </w:rPr>
              <w:t>1 pt. </w:t>
            </w:r>
            <w:r>
              <w:rPr>
                <w:rFonts w:ascii="LM Roman Unslanted 10"/>
                <w:sz w:val="16"/>
              </w:rPr>
              <w:t>= </w:t>
            </w:r>
            <w:r>
              <w:rPr>
                <w:i/>
                <w:sz w:val="16"/>
              </w:rPr>
              <w:t>$2.50</w:t>
            </w:r>
          </w:p>
        </w:tc>
      </w:tr>
      <w:tr>
        <w:trPr>
          <w:trHeight w:val="239" w:hRule="atLeast"/>
        </w:trPr>
        <w:tc>
          <w:tcPr>
            <w:tcW w:w="1181" w:type="dxa"/>
            <w:tcBorders>
              <w:left w:val="single" w:sz="2" w:space="0" w:color="000000"/>
            </w:tcBorders>
          </w:tcPr>
          <w:p>
            <w:pPr>
              <w:pStyle w:val="TableParagraph"/>
              <w:spacing w:before="17"/>
              <w:ind w:left="240"/>
              <w:rPr>
                <w:i/>
                <w:sz w:val="16"/>
              </w:rPr>
            </w:pPr>
            <w:r>
              <w:rPr>
                <w:i/>
                <w:sz w:val="16"/>
              </w:rPr>
              <w:t>ES</w:t>
            </w:r>
          </w:p>
        </w:tc>
        <w:tc>
          <w:tcPr>
            <w:tcW w:w="2147" w:type="dxa"/>
          </w:tcPr>
          <w:p>
            <w:pPr>
              <w:pStyle w:val="TableParagraph"/>
              <w:spacing w:before="17"/>
              <w:ind w:left="322"/>
              <w:rPr>
                <w:i/>
                <w:sz w:val="16"/>
              </w:rPr>
            </w:pPr>
            <w:r>
              <w:rPr>
                <w:i/>
                <w:sz w:val="16"/>
              </w:rPr>
              <w:t>S&amp;P 500 (E-Mini)</w:t>
            </w:r>
          </w:p>
        </w:tc>
        <w:tc>
          <w:tcPr>
            <w:tcW w:w="1062" w:type="dxa"/>
          </w:tcPr>
          <w:p>
            <w:pPr>
              <w:pStyle w:val="TableParagraph"/>
              <w:spacing w:before="17"/>
              <w:ind w:left="250"/>
              <w:rPr>
                <w:i/>
                <w:sz w:val="16"/>
              </w:rPr>
            </w:pPr>
            <w:r>
              <w:rPr>
                <w:i/>
                <w:sz w:val="16"/>
              </w:rPr>
              <w:t>CME</w:t>
            </w:r>
          </w:p>
        </w:tc>
        <w:tc>
          <w:tcPr>
            <w:tcW w:w="1813" w:type="dxa"/>
          </w:tcPr>
          <w:p>
            <w:pPr>
              <w:pStyle w:val="TableParagraph"/>
              <w:spacing w:before="17"/>
              <w:ind w:left="353"/>
              <w:rPr>
                <w:i/>
                <w:sz w:val="16"/>
              </w:rPr>
            </w:pPr>
            <w:r>
              <w:rPr>
                <w:i/>
                <w:sz w:val="16"/>
              </w:rPr>
              <w:t>5:00–3:15 PM</w:t>
            </w:r>
          </w:p>
        </w:tc>
        <w:tc>
          <w:tcPr>
            <w:tcW w:w="1282" w:type="dxa"/>
          </w:tcPr>
          <w:p>
            <w:pPr>
              <w:pStyle w:val="TableParagraph"/>
              <w:spacing w:before="17"/>
              <w:ind w:left="180"/>
              <w:rPr>
                <w:i/>
                <w:sz w:val="16"/>
              </w:rPr>
            </w:pPr>
            <w:r>
              <w:rPr>
                <w:i/>
                <w:sz w:val="16"/>
              </w:rPr>
              <w:t>H,M,U,Z</w:t>
            </w:r>
          </w:p>
        </w:tc>
        <w:tc>
          <w:tcPr>
            <w:tcW w:w="1617" w:type="dxa"/>
          </w:tcPr>
          <w:p>
            <w:pPr>
              <w:pStyle w:val="TableParagraph"/>
              <w:spacing w:line="214" w:lineRule="exact" w:before="0"/>
              <w:ind w:left="38"/>
              <w:rPr>
                <w:i/>
                <w:sz w:val="16"/>
              </w:rPr>
            </w:pPr>
            <w:r>
              <w:rPr>
                <w:i/>
                <w:sz w:val="16"/>
              </w:rPr>
              <w:t>$50 </w:t>
            </w:r>
            <w:r>
              <w:rPr>
                <w:rFonts w:ascii="LM Roman Unslanted 10" w:hAnsi="LM Roman Unslanted 10"/>
                <w:sz w:val="16"/>
              </w:rPr>
              <w:t>× </w:t>
            </w:r>
            <w:r>
              <w:rPr>
                <w:i/>
                <w:sz w:val="16"/>
              </w:rPr>
              <w:t>Index</w:t>
            </w:r>
          </w:p>
        </w:tc>
        <w:tc>
          <w:tcPr>
            <w:tcW w:w="1585" w:type="dxa"/>
            <w:tcBorders>
              <w:right w:val="single" w:sz="2" w:space="0" w:color="000000"/>
            </w:tcBorders>
          </w:tcPr>
          <w:p>
            <w:pPr>
              <w:pStyle w:val="TableParagraph"/>
              <w:spacing w:line="214" w:lineRule="exact" w:before="0"/>
              <w:ind w:left="42"/>
              <w:rPr>
                <w:i/>
                <w:sz w:val="16"/>
              </w:rPr>
            </w:pPr>
            <w:r>
              <w:rPr>
                <w:i/>
                <w:sz w:val="16"/>
              </w:rPr>
              <w:t>1 pt. </w:t>
            </w:r>
            <w:r>
              <w:rPr>
                <w:rFonts w:ascii="LM Roman Unslanted 10"/>
                <w:sz w:val="16"/>
              </w:rPr>
              <w:t>= </w:t>
            </w:r>
            <w:r>
              <w:rPr>
                <w:i/>
                <w:sz w:val="16"/>
              </w:rPr>
              <w:t>$.50</w:t>
            </w:r>
          </w:p>
        </w:tc>
      </w:tr>
      <w:tr>
        <w:trPr>
          <w:trHeight w:val="238" w:hRule="atLeast"/>
        </w:trPr>
        <w:tc>
          <w:tcPr>
            <w:tcW w:w="1181" w:type="dxa"/>
            <w:tcBorders>
              <w:left w:val="single" w:sz="2" w:space="0" w:color="000000"/>
            </w:tcBorders>
          </w:tcPr>
          <w:p>
            <w:pPr>
              <w:pStyle w:val="TableParagraph"/>
              <w:spacing w:before="17"/>
              <w:ind w:left="241"/>
              <w:rPr>
                <w:i/>
                <w:sz w:val="16"/>
              </w:rPr>
            </w:pPr>
            <w:r>
              <w:rPr>
                <w:i/>
                <w:sz w:val="16"/>
              </w:rPr>
              <w:t>DX</w:t>
            </w:r>
          </w:p>
        </w:tc>
        <w:tc>
          <w:tcPr>
            <w:tcW w:w="2147" w:type="dxa"/>
          </w:tcPr>
          <w:p>
            <w:pPr>
              <w:pStyle w:val="TableParagraph"/>
              <w:spacing w:before="17"/>
              <w:ind w:left="322"/>
              <w:rPr>
                <w:i/>
                <w:sz w:val="16"/>
              </w:rPr>
            </w:pPr>
            <w:r>
              <w:rPr>
                <w:i/>
                <w:sz w:val="16"/>
              </w:rPr>
              <w:t>US Dollar Index</w:t>
            </w:r>
          </w:p>
        </w:tc>
        <w:tc>
          <w:tcPr>
            <w:tcW w:w="1062" w:type="dxa"/>
          </w:tcPr>
          <w:p>
            <w:pPr>
              <w:pStyle w:val="TableParagraph"/>
              <w:spacing w:before="17"/>
              <w:ind w:left="250"/>
              <w:rPr>
                <w:i/>
                <w:sz w:val="16"/>
              </w:rPr>
            </w:pPr>
            <w:r>
              <w:rPr>
                <w:i/>
                <w:sz w:val="16"/>
              </w:rPr>
              <w:t>NYBT</w:t>
            </w:r>
          </w:p>
        </w:tc>
        <w:tc>
          <w:tcPr>
            <w:tcW w:w="1813" w:type="dxa"/>
          </w:tcPr>
          <w:p>
            <w:pPr>
              <w:pStyle w:val="TableParagraph"/>
              <w:spacing w:before="17"/>
              <w:ind w:left="353"/>
              <w:rPr>
                <w:i/>
                <w:sz w:val="16"/>
              </w:rPr>
            </w:pPr>
            <w:r>
              <w:rPr>
                <w:i/>
                <w:sz w:val="16"/>
              </w:rPr>
              <w:t>6:00 PM–9:00 PM</w:t>
            </w:r>
          </w:p>
        </w:tc>
        <w:tc>
          <w:tcPr>
            <w:tcW w:w="1282" w:type="dxa"/>
          </w:tcPr>
          <w:p>
            <w:pPr>
              <w:pStyle w:val="TableParagraph"/>
              <w:spacing w:before="17"/>
              <w:ind w:left="180"/>
              <w:rPr>
                <w:i/>
                <w:sz w:val="16"/>
              </w:rPr>
            </w:pPr>
            <w:r>
              <w:rPr>
                <w:i/>
                <w:sz w:val="16"/>
              </w:rPr>
              <w:t>H,M,U,Z</w:t>
            </w:r>
          </w:p>
        </w:tc>
        <w:tc>
          <w:tcPr>
            <w:tcW w:w="1617" w:type="dxa"/>
          </w:tcPr>
          <w:p>
            <w:pPr>
              <w:pStyle w:val="TableParagraph"/>
              <w:spacing w:line="214" w:lineRule="exact" w:before="0"/>
              <w:ind w:left="38"/>
              <w:rPr>
                <w:i/>
                <w:sz w:val="16"/>
              </w:rPr>
            </w:pPr>
            <w:r>
              <w:rPr>
                <w:i/>
                <w:sz w:val="16"/>
              </w:rPr>
              <w:t>$1,000 </w:t>
            </w:r>
            <w:r>
              <w:rPr>
                <w:rFonts w:ascii="LM Roman Unslanted 10" w:hAnsi="LM Roman Unslanted 10"/>
                <w:sz w:val="16"/>
              </w:rPr>
              <w:t>× </w:t>
            </w:r>
            <w:r>
              <w:rPr>
                <w:i/>
                <w:sz w:val="16"/>
              </w:rPr>
              <w:t>Index</w:t>
            </w:r>
          </w:p>
        </w:tc>
        <w:tc>
          <w:tcPr>
            <w:tcW w:w="1585" w:type="dxa"/>
            <w:tcBorders>
              <w:right w:val="single" w:sz="2" w:space="0" w:color="000000"/>
            </w:tcBorders>
          </w:tcPr>
          <w:p>
            <w:pPr>
              <w:pStyle w:val="TableParagraph"/>
              <w:spacing w:line="214" w:lineRule="exact" w:before="0"/>
              <w:ind w:left="42"/>
              <w:rPr>
                <w:i/>
                <w:sz w:val="16"/>
              </w:rPr>
            </w:pPr>
            <w:r>
              <w:rPr>
                <w:i/>
                <w:sz w:val="16"/>
              </w:rPr>
              <w:t>1 pt. </w:t>
            </w:r>
            <w:r>
              <w:rPr>
                <w:rFonts w:ascii="LM Roman Unslanted 10"/>
                <w:sz w:val="16"/>
              </w:rPr>
              <w:t>= </w:t>
            </w:r>
            <w:r>
              <w:rPr>
                <w:i/>
                <w:sz w:val="16"/>
              </w:rPr>
              <w:t>$10.00</w:t>
            </w:r>
          </w:p>
        </w:tc>
      </w:tr>
      <w:tr>
        <w:trPr>
          <w:trHeight w:val="242" w:hRule="atLeast"/>
        </w:trPr>
        <w:tc>
          <w:tcPr>
            <w:tcW w:w="1181" w:type="dxa"/>
            <w:tcBorders>
              <w:left w:val="single" w:sz="2" w:space="0" w:color="000000"/>
            </w:tcBorders>
          </w:tcPr>
          <w:p>
            <w:pPr>
              <w:pStyle w:val="TableParagraph"/>
              <w:spacing w:before="18"/>
              <w:ind w:left="240"/>
              <w:rPr>
                <w:i/>
                <w:sz w:val="16"/>
              </w:rPr>
            </w:pPr>
            <w:r>
              <w:rPr>
                <w:i/>
                <w:sz w:val="16"/>
              </w:rPr>
              <w:t>Dairy</w:t>
            </w:r>
          </w:p>
        </w:tc>
        <w:tc>
          <w:tcPr>
            <w:tcW w:w="2147" w:type="dxa"/>
          </w:tcPr>
          <w:p>
            <w:pPr>
              <w:pStyle w:val="TableParagraph"/>
              <w:spacing w:before="0"/>
              <w:rPr>
                <w:rFonts w:ascii="Times New Roman"/>
                <w:sz w:val="16"/>
              </w:rPr>
            </w:pPr>
          </w:p>
        </w:tc>
        <w:tc>
          <w:tcPr>
            <w:tcW w:w="1062" w:type="dxa"/>
          </w:tcPr>
          <w:p>
            <w:pPr>
              <w:pStyle w:val="TableParagraph"/>
              <w:spacing w:before="0"/>
              <w:rPr>
                <w:rFonts w:ascii="Times New Roman"/>
                <w:sz w:val="16"/>
              </w:rPr>
            </w:pPr>
          </w:p>
        </w:tc>
        <w:tc>
          <w:tcPr>
            <w:tcW w:w="1813" w:type="dxa"/>
          </w:tcPr>
          <w:p>
            <w:pPr>
              <w:pStyle w:val="TableParagraph"/>
              <w:spacing w:before="0"/>
              <w:rPr>
                <w:rFonts w:ascii="Times New Roman"/>
                <w:sz w:val="16"/>
              </w:rPr>
            </w:pPr>
          </w:p>
        </w:tc>
        <w:tc>
          <w:tcPr>
            <w:tcW w:w="1282" w:type="dxa"/>
          </w:tcPr>
          <w:p>
            <w:pPr>
              <w:pStyle w:val="TableParagraph"/>
              <w:spacing w:before="0"/>
              <w:rPr>
                <w:rFonts w:ascii="Times New Roman"/>
                <w:sz w:val="16"/>
              </w:rPr>
            </w:pPr>
          </w:p>
        </w:tc>
        <w:tc>
          <w:tcPr>
            <w:tcW w:w="1617" w:type="dxa"/>
          </w:tcPr>
          <w:p>
            <w:pPr>
              <w:pStyle w:val="TableParagraph"/>
              <w:spacing w:before="0"/>
              <w:rPr>
                <w:rFonts w:ascii="Times New Roman"/>
                <w:sz w:val="16"/>
              </w:rPr>
            </w:pPr>
          </w:p>
        </w:tc>
        <w:tc>
          <w:tcPr>
            <w:tcW w:w="1585" w:type="dxa"/>
            <w:tcBorders>
              <w:right w:val="single" w:sz="2" w:space="0" w:color="000000"/>
            </w:tcBorders>
          </w:tcPr>
          <w:p>
            <w:pPr>
              <w:pStyle w:val="TableParagraph"/>
              <w:spacing w:before="0"/>
              <w:rPr>
                <w:rFonts w:ascii="Times New Roman"/>
                <w:sz w:val="16"/>
              </w:rPr>
            </w:pPr>
          </w:p>
        </w:tc>
      </w:tr>
      <w:tr>
        <w:trPr>
          <w:trHeight w:val="239" w:hRule="atLeast"/>
        </w:trPr>
        <w:tc>
          <w:tcPr>
            <w:tcW w:w="1181" w:type="dxa"/>
            <w:tcBorders>
              <w:left w:val="single" w:sz="2" w:space="0" w:color="000000"/>
            </w:tcBorders>
          </w:tcPr>
          <w:p>
            <w:pPr>
              <w:pStyle w:val="TableParagraph"/>
              <w:spacing w:before="16"/>
              <w:ind w:left="240"/>
              <w:rPr>
                <w:i/>
                <w:sz w:val="16"/>
              </w:rPr>
            </w:pPr>
            <w:r>
              <w:rPr>
                <w:i/>
                <w:sz w:val="16"/>
              </w:rPr>
              <w:t>DB</w:t>
            </w:r>
          </w:p>
        </w:tc>
        <w:tc>
          <w:tcPr>
            <w:tcW w:w="2147" w:type="dxa"/>
          </w:tcPr>
          <w:p>
            <w:pPr>
              <w:pStyle w:val="TableParagraph"/>
              <w:spacing w:before="16"/>
              <w:ind w:left="321"/>
              <w:rPr>
                <w:i/>
                <w:sz w:val="16"/>
              </w:rPr>
            </w:pPr>
            <w:r>
              <w:rPr>
                <w:i/>
                <w:sz w:val="16"/>
              </w:rPr>
              <w:t>Butter</w:t>
            </w:r>
          </w:p>
        </w:tc>
        <w:tc>
          <w:tcPr>
            <w:tcW w:w="1062" w:type="dxa"/>
          </w:tcPr>
          <w:p>
            <w:pPr>
              <w:pStyle w:val="TableParagraph"/>
              <w:spacing w:before="16"/>
              <w:ind w:left="249"/>
              <w:rPr>
                <w:i/>
                <w:sz w:val="16"/>
              </w:rPr>
            </w:pPr>
            <w:r>
              <w:rPr>
                <w:i/>
                <w:sz w:val="16"/>
              </w:rPr>
              <w:t>CME</w:t>
            </w:r>
          </w:p>
        </w:tc>
        <w:tc>
          <w:tcPr>
            <w:tcW w:w="1813" w:type="dxa"/>
          </w:tcPr>
          <w:p>
            <w:pPr>
              <w:pStyle w:val="TableParagraph"/>
              <w:spacing w:before="16"/>
              <w:ind w:left="352"/>
              <w:rPr>
                <w:i/>
                <w:sz w:val="16"/>
              </w:rPr>
            </w:pPr>
            <w:r>
              <w:rPr>
                <w:i/>
                <w:sz w:val="16"/>
              </w:rPr>
              <w:t>9:30–1:10</w:t>
            </w:r>
          </w:p>
        </w:tc>
        <w:tc>
          <w:tcPr>
            <w:tcW w:w="1282" w:type="dxa"/>
          </w:tcPr>
          <w:p>
            <w:pPr>
              <w:pStyle w:val="TableParagraph"/>
              <w:spacing w:before="16"/>
              <w:ind w:left="179"/>
              <w:rPr>
                <w:i/>
                <w:sz w:val="16"/>
              </w:rPr>
            </w:pPr>
            <w:r>
              <w:rPr>
                <w:i/>
                <w:sz w:val="16"/>
              </w:rPr>
              <w:t>H,K,N,U,V,Z</w:t>
            </w:r>
          </w:p>
        </w:tc>
        <w:tc>
          <w:tcPr>
            <w:tcW w:w="1617" w:type="dxa"/>
          </w:tcPr>
          <w:p>
            <w:pPr>
              <w:pStyle w:val="TableParagraph"/>
              <w:spacing w:before="16"/>
              <w:ind w:left="37"/>
              <w:rPr>
                <w:i/>
                <w:sz w:val="16"/>
              </w:rPr>
            </w:pPr>
            <w:r>
              <w:rPr>
                <w:i/>
                <w:sz w:val="16"/>
              </w:rPr>
              <w:t>40,000 lbs</w:t>
            </w:r>
          </w:p>
        </w:tc>
        <w:tc>
          <w:tcPr>
            <w:tcW w:w="1585" w:type="dxa"/>
            <w:tcBorders>
              <w:right w:val="single" w:sz="2" w:space="0" w:color="000000"/>
            </w:tcBorders>
          </w:tcPr>
          <w:p>
            <w:pPr>
              <w:pStyle w:val="TableParagraph"/>
              <w:spacing w:line="213" w:lineRule="exact" w:before="0"/>
              <w:ind w:left="41"/>
              <w:rPr>
                <w:i/>
                <w:sz w:val="16"/>
              </w:rPr>
            </w:pPr>
            <w:r>
              <w:rPr>
                <w:i/>
                <w:sz w:val="16"/>
              </w:rPr>
              <w:t>1 pt. </w:t>
            </w:r>
            <w:r>
              <w:rPr>
                <w:rFonts w:ascii="LM Roman Unslanted 10"/>
                <w:sz w:val="16"/>
              </w:rPr>
              <w:t>= </w:t>
            </w:r>
            <w:r>
              <w:rPr>
                <w:i/>
                <w:sz w:val="16"/>
              </w:rPr>
              <w:t>$4.00</w:t>
            </w:r>
          </w:p>
        </w:tc>
      </w:tr>
      <w:tr>
        <w:trPr>
          <w:trHeight w:val="239" w:hRule="atLeast"/>
        </w:trPr>
        <w:tc>
          <w:tcPr>
            <w:tcW w:w="1181" w:type="dxa"/>
            <w:tcBorders>
              <w:left w:val="single" w:sz="2" w:space="0" w:color="000000"/>
            </w:tcBorders>
          </w:tcPr>
          <w:p>
            <w:pPr>
              <w:pStyle w:val="TableParagraph"/>
              <w:spacing w:before="17"/>
              <w:ind w:left="239"/>
              <w:rPr>
                <w:i/>
                <w:sz w:val="16"/>
              </w:rPr>
            </w:pPr>
            <w:r>
              <w:rPr>
                <w:i/>
                <w:sz w:val="16"/>
              </w:rPr>
              <w:t>DA</w:t>
            </w:r>
          </w:p>
        </w:tc>
        <w:tc>
          <w:tcPr>
            <w:tcW w:w="2147" w:type="dxa"/>
          </w:tcPr>
          <w:p>
            <w:pPr>
              <w:pStyle w:val="TableParagraph"/>
              <w:spacing w:before="17"/>
              <w:ind w:left="321"/>
              <w:rPr>
                <w:i/>
                <w:sz w:val="16"/>
              </w:rPr>
            </w:pPr>
            <w:r>
              <w:rPr>
                <w:i/>
                <w:sz w:val="16"/>
              </w:rPr>
              <w:t>Milk (Class III)</w:t>
            </w:r>
          </w:p>
        </w:tc>
        <w:tc>
          <w:tcPr>
            <w:tcW w:w="1062" w:type="dxa"/>
          </w:tcPr>
          <w:p>
            <w:pPr>
              <w:pStyle w:val="TableParagraph"/>
              <w:spacing w:before="17"/>
              <w:ind w:left="249"/>
              <w:rPr>
                <w:i/>
                <w:sz w:val="16"/>
              </w:rPr>
            </w:pPr>
            <w:r>
              <w:rPr>
                <w:i/>
                <w:sz w:val="16"/>
              </w:rPr>
              <w:t>CME</w:t>
            </w:r>
          </w:p>
        </w:tc>
        <w:tc>
          <w:tcPr>
            <w:tcW w:w="1813" w:type="dxa"/>
          </w:tcPr>
          <w:p>
            <w:pPr>
              <w:pStyle w:val="TableParagraph"/>
              <w:spacing w:before="17"/>
              <w:ind w:left="352"/>
              <w:rPr>
                <w:i/>
                <w:sz w:val="16"/>
              </w:rPr>
            </w:pPr>
            <w:r>
              <w:rPr>
                <w:i/>
                <w:sz w:val="16"/>
              </w:rPr>
              <w:t>9:30–1:10</w:t>
            </w:r>
          </w:p>
        </w:tc>
        <w:tc>
          <w:tcPr>
            <w:tcW w:w="1282" w:type="dxa"/>
          </w:tcPr>
          <w:p>
            <w:pPr>
              <w:pStyle w:val="TableParagraph"/>
              <w:spacing w:before="17"/>
              <w:ind w:left="179"/>
              <w:rPr>
                <w:i/>
                <w:sz w:val="16"/>
              </w:rPr>
            </w:pPr>
            <w:r>
              <w:rPr>
                <w:i/>
                <w:sz w:val="16"/>
              </w:rPr>
              <w:t>All</w:t>
            </w:r>
          </w:p>
        </w:tc>
        <w:tc>
          <w:tcPr>
            <w:tcW w:w="1617" w:type="dxa"/>
          </w:tcPr>
          <w:p>
            <w:pPr>
              <w:pStyle w:val="TableParagraph"/>
              <w:spacing w:before="17"/>
              <w:ind w:left="37"/>
              <w:rPr>
                <w:i/>
                <w:sz w:val="16"/>
              </w:rPr>
            </w:pPr>
            <w:r>
              <w:rPr>
                <w:i/>
                <w:sz w:val="16"/>
              </w:rPr>
              <w:t>200,000 lbs</w:t>
            </w:r>
          </w:p>
        </w:tc>
        <w:tc>
          <w:tcPr>
            <w:tcW w:w="1585" w:type="dxa"/>
            <w:tcBorders>
              <w:right w:val="single" w:sz="2" w:space="0" w:color="000000"/>
            </w:tcBorders>
          </w:tcPr>
          <w:p>
            <w:pPr>
              <w:pStyle w:val="TableParagraph"/>
              <w:spacing w:line="214" w:lineRule="exact" w:before="0"/>
              <w:ind w:left="41"/>
              <w:rPr>
                <w:i/>
                <w:sz w:val="16"/>
              </w:rPr>
            </w:pPr>
            <w:r>
              <w:rPr>
                <w:i/>
                <w:sz w:val="16"/>
              </w:rPr>
              <w:t>1 pt. </w:t>
            </w:r>
            <w:r>
              <w:rPr>
                <w:rFonts w:ascii="LM Roman Unslanted 10"/>
                <w:sz w:val="16"/>
              </w:rPr>
              <w:t>= </w:t>
            </w:r>
            <w:r>
              <w:rPr>
                <w:i/>
                <w:sz w:val="16"/>
              </w:rPr>
              <w:t>$4.00</w:t>
            </w:r>
          </w:p>
        </w:tc>
      </w:tr>
      <w:tr>
        <w:trPr>
          <w:trHeight w:val="440" w:hRule="atLeast"/>
        </w:trPr>
        <w:tc>
          <w:tcPr>
            <w:tcW w:w="1181" w:type="dxa"/>
            <w:tcBorders>
              <w:left w:val="single" w:sz="2" w:space="0" w:color="000000"/>
            </w:tcBorders>
          </w:tcPr>
          <w:p>
            <w:pPr>
              <w:pStyle w:val="TableParagraph"/>
              <w:spacing w:before="17"/>
              <w:ind w:left="239"/>
              <w:rPr>
                <w:i/>
                <w:sz w:val="16"/>
              </w:rPr>
            </w:pPr>
            <w:r>
              <w:rPr>
                <w:i/>
                <w:sz w:val="16"/>
              </w:rPr>
              <w:t>DK</w:t>
            </w:r>
          </w:p>
        </w:tc>
        <w:tc>
          <w:tcPr>
            <w:tcW w:w="2147" w:type="dxa"/>
          </w:tcPr>
          <w:p>
            <w:pPr>
              <w:pStyle w:val="TableParagraph"/>
              <w:spacing w:before="17"/>
              <w:ind w:left="321"/>
              <w:rPr>
                <w:i/>
                <w:sz w:val="16"/>
              </w:rPr>
            </w:pPr>
            <w:r>
              <w:rPr>
                <w:i/>
                <w:sz w:val="16"/>
              </w:rPr>
              <w:t>Milk (Class IV)</w:t>
            </w:r>
          </w:p>
        </w:tc>
        <w:tc>
          <w:tcPr>
            <w:tcW w:w="1062" w:type="dxa"/>
          </w:tcPr>
          <w:p>
            <w:pPr>
              <w:pStyle w:val="TableParagraph"/>
              <w:spacing w:before="17"/>
              <w:ind w:left="249"/>
              <w:rPr>
                <w:i/>
                <w:sz w:val="16"/>
              </w:rPr>
            </w:pPr>
            <w:r>
              <w:rPr>
                <w:i/>
                <w:sz w:val="16"/>
              </w:rPr>
              <w:t>CME</w:t>
            </w:r>
          </w:p>
        </w:tc>
        <w:tc>
          <w:tcPr>
            <w:tcW w:w="1813" w:type="dxa"/>
          </w:tcPr>
          <w:p>
            <w:pPr>
              <w:pStyle w:val="TableParagraph"/>
              <w:spacing w:before="17"/>
              <w:ind w:left="352"/>
              <w:rPr>
                <w:i/>
                <w:sz w:val="16"/>
              </w:rPr>
            </w:pPr>
            <w:r>
              <w:rPr>
                <w:i/>
                <w:sz w:val="16"/>
              </w:rPr>
              <w:t>9:20–1:10</w:t>
            </w:r>
          </w:p>
        </w:tc>
        <w:tc>
          <w:tcPr>
            <w:tcW w:w="1282" w:type="dxa"/>
          </w:tcPr>
          <w:p>
            <w:pPr>
              <w:pStyle w:val="TableParagraph"/>
              <w:spacing w:line="261" w:lineRule="auto" w:before="17"/>
              <w:ind w:left="179" w:right="15"/>
              <w:rPr>
                <w:i/>
                <w:sz w:val="16"/>
              </w:rPr>
            </w:pPr>
            <w:r>
              <w:rPr>
                <w:i/>
                <w:sz w:val="16"/>
              </w:rPr>
              <w:t>18 consecutive </w:t>
            </w:r>
            <w:r>
              <w:rPr>
                <w:i/>
                <w:sz w:val="16"/>
              </w:rPr>
              <w:t>months</w:t>
            </w:r>
          </w:p>
        </w:tc>
        <w:tc>
          <w:tcPr>
            <w:tcW w:w="1617" w:type="dxa"/>
          </w:tcPr>
          <w:p>
            <w:pPr>
              <w:pStyle w:val="TableParagraph"/>
              <w:spacing w:before="17"/>
              <w:ind w:left="37"/>
              <w:rPr>
                <w:i/>
                <w:sz w:val="16"/>
              </w:rPr>
            </w:pPr>
            <w:r>
              <w:rPr>
                <w:i/>
                <w:sz w:val="16"/>
              </w:rPr>
              <w:t>200,000 lbs</w:t>
            </w:r>
          </w:p>
        </w:tc>
        <w:tc>
          <w:tcPr>
            <w:tcW w:w="1585" w:type="dxa"/>
            <w:tcBorders>
              <w:right w:val="single" w:sz="2" w:space="0" w:color="000000"/>
            </w:tcBorders>
          </w:tcPr>
          <w:p>
            <w:pPr>
              <w:pStyle w:val="TableParagraph"/>
              <w:spacing w:line="214" w:lineRule="exact" w:before="0"/>
              <w:ind w:left="41"/>
              <w:rPr>
                <w:i/>
                <w:sz w:val="16"/>
              </w:rPr>
            </w:pPr>
            <w:r>
              <w:rPr>
                <w:i/>
                <w:sz w:val="16"/>
              </w:rPr>
              <w:t>1 pt. </w:t>
            </w:r>
            <w:r>
              <w:rPr>
                <w:rFonts w:ascii="LM Roman Unslanted 10"/>
                <w:sz w:val="16"/>
              </w:rPr>
              <w:t>= </w:t>
            </w:r>
            <w:r>
              <w:rPr>
                <w:i/>
                <w:sz w:val="16"/>
              </w:rPr>
              <w:t>$20.00</w:t>
            </w:r>
          </w:p>
        </w:tc>
      </w:tr>
      <w:tr>
        <w:trPr>
          <w:trHeight w:val="238" w:hRule="atLeast"/>
        </w:trPr>
        <w:tc>
          <w:tcPr>
            <w:tcW w:w="1181" w:type="dxa"/>
            <w:tcBorders>
              <w:left w:val="single" w:sz="2" w:space="0" w:color="000000"/>
            </w:tcBorders>
          </w:tcPr>
          <w:p>
            <w:pPr>
              <w:pStyle w:val="TableParagraph"/>
              <w:spacing w:before="17"/>
              <w:ind w:left="239"/>
              <w:rPr>
                <w:i/>
                <w:sz w:val="16"/>
              </w:rPr>
            </w:pPr>
            <w:r>
              <w:rPr>
                <w:i/>
                <w:sz w:val="16"/>
              </w:rPr>
              <w:t>NF</w:t>
            </w:r>
          </w:p>
        </w:tc>
        <w:tc>
          <w:tcPr>
            <w:tcW w:w="2147" w:type="dxa"/>
          </w:tcPr>
          <w:p>
            <w:pPr>
              <w:pStyle w:val="TableParagraph"/>
              <w:spacing w:before="17"/>
              <w:ind w:left="321"/>
              <w:rPr>
                <w:i/>
                <w:sz w:val="16"/>
              </w:rPr>
            </w:pPr>
            <w:r>
              <w:rPr>
                <w:i/>
                <w:sz w:val="16"/>
              </w:rPr>
              <w:t>Non-fat Dry Milk</w:t>
            </w:r>
          </w:p>
        </w:tc>
        <w:tc>
          <w:tcPr>
            <w:tcW w:w="1062" w:type="dxa"/>
          </w:tcPr>
          <w:p>
            <w:pPr>
              <w:pStyle w:val="TableParagraph"/>
              <w:spacing w:before="17"/>
              <w:ind w:left="249"/>
              <w:rPr>
                <w:i/>
                <w:sz w:val="16"/>
              </w:rPr>
            </w:pPr>
            <w:r>
              <w:rPr>
                <w:i/>
                <w:sz w:val="16"/>
              </w:rPr>
              <w:t>CME</w:t>
            </w:r>
          </w:p>
        </w:tc>
        <w:tc>
          <w:tcPr>
            <w:tcW w:w="1813" w:type="dxa"/>
          </w:tcPr>
          <w:p>
            <w:pPr>
              <w:pStyle w:val="TableParagraph"/>
              <w:spacing w:before="17"/>
              <w:ind w:left="352"/>
              <w:rPr>
                <w:i/>
                <w:sz w:val="16"/>
              </w:rPr>
            </w:pPr>
            <w:r>
              <w:rPr>
                <w:i/>
                <w:sz w:val="16"/>
              </w:rPr>
              <w:t>9:40–1:20</w:t>
            </w:r>
          </w:p>
        </w:tc>
        <w:tc>
          <w:tcPr>
            <w:tcW w:w="1282" w:type="dxa"/>
          </w:tcPr>
          <w:p>
            <w:pPr>
              <w:pStyle w:val="TableParagraph"/>
              <w:spacing w:before="17"/>
              <w:ind w:left="179"/>
              <w:rPr>
                <w:i/>
                <w:sz w:val="16"/>
              </w:rPr>
            </w:pPr>
            <w:r>
              <w:rPr>
                <w:i/>
                <w:sz w:val="16"/>
              </w:rPr>
              <w:t>All months</w:t>
            </w:r>
          </w:p>
        </w:tc>
        <w:tc>
          <w:tcPr>
            <w:tcW w:w="1617" w:type="dxa"/>
          </w:tcPr>
          <w:p>
            <w:pPr>
              <w:pStyle w:val="TableParagraph"/>
              <w:spacing w:before="17"/>
              <w:ind w:left="37"/>
              <w:rPr>
                <w:i/>
                <w:sz w:val="16"/>
              </w:rPr>
            </w:pPr>
            <w:r>
              <w:rPr>
                <w:i/>
                <w:sz w:val="16"/>
              </w:rPr>
              <w:t>44,000 lbs</w:t>
            </w:r>
          </w:p>
        </w:tc>
        <w:tc>
          <w:tcPr>
            <w:tcW w:w="1585" w:type="dxa"/>
            <w:tcBorders>
              <w:right w:val="single" w:sz="2" w:space="0" w:color="000000"/>
            </w:tcBorders>
          </w:tcPr>
          <w:p>
            <w:pPr>
              <w:pStyle w:val="TableParagraph"/>
              <w:spacing w:line="214" w:lineRule="exact" w:before="0"/>
              <w:ind w:left="41"/>
              <w:rPr>
                <w:i/>
                <w:sz w:val="16"/>
              </w:rPr>
            </w:pPr>
            <w:r>
              <w:rPr>
                <w:i/>
                <w:sz w:val="16"/>
              </w:rPr>
              <w:t>1 pt. </w:t>
            </w:r>
            <w:r>
              <w:rPr>
                <w:rFonts w:ascii="LM Roman Unslanted 10"/>
                <w:sz w:val="16"/>
              </w:rPr>
              <w:t>= </w:t>
            </w:r>
            <w:r>
              <w:rPr>
                <w:i/>
                <w:sz w:val="16"/>
              </w:rPr>
              <w:t>$4.40</w:t>
            </w:r>
          </w:p>
        </w:tc>
      </w:tr>
      <w:tr>
        <w:trPr>
          <w:trHeight w:val="242" w:hRule="atLeast"/>
        </w:trPr>
        <w:tc>
          <w:tcPr>
            <w:tcW w:w="1181" w:type="dxa"/>
            <w:tcBorders>
              <w:left w:val="single" w:sz="2" w:space="0" w:color="000000"/>
            </w:tcBorders>
          </w:tcPr>
          <w:p>
            <w:pPr>
              <w:pStyle w:val="TableParagraph"/>
              <w:spacing w:before="18"/>
              <w:ind w:left="240"/>
              <w:rPr>
                <w:i/>
                <w:sz w:val="16"/>
              </w:rPr>
            </w:pPr>
            <w:r>
              <w:rPr>
                <w:i/>
                <w:sz w:val="16"/>
              </w:rPr>
              <w:t>Grains</w:t>
            </w:r>
          </w:p>
        </w:tc>
        <w:tc>
          <w:tcPr>
            <w:tcW w:w="2147" w:type="dxa"/>
          </w:tcPr>
          <w:p>
            <w:pPr>
              <w:pStyle w:val="TableParagraph"/>
              <w:spacing w:before="0"/>
              <w:rPr>
                <w:rFonts w:ascii="Times New Roman"/>
                <w:sz w:val="16"/>
              </w:rPr>
            </w:pPr>
          </w:p>
        </w:tc>
        <w:tc>
          <w:tcPr>
            <w:tcW w:w="1062" w:type="dxa"/>
          </w:tcPr>
          <w:p>
            <w:pPr>
              <w:pStyle w:val="TableParagraph"/>
              <w:spacing w:before="0"/>
              <w:rPr>
                <w:rFonts w:ascii="Times New Roman"/>
                <w:sz w:val="16"/>
              </w:rPr>
            </w:pPr>
          </w:p>
        </w:tc>
        <w:tc>
          <w:tcPr>
            <w:tcW w:w="1813" w:type="dxa"/>
          </w:tcPr>
          <w:p>
            <w:pPr>
              <w:pStyle w:val="TableParagraph"/>
              <w:spacing w:before="0"/>
              <w:rPr>
                <w:rFonts w:ascii="Times New Roman"/>
                <w:sz w:val="16"/>
              </w:rPr>
            </w:pPr>
          </w:p>
        </w:tc>
        <w:tc>
          <w:tcPr>
            <w:tcW w:w="1282" w:type="dxa"/>
          </w:tcPr>
          <w:p>
            <w:pPr>
              <w:pStyle w:val="TableParagraph"/>
              <w:spacing w:before="0"/>
              <w:rPr>
                <w:rFonts w:ascii="Times New Roman"/>
                <w:sz w:val="16"/>
              </w:rPr>
            </w:pPr>
          </w:p>
        </w:tc>
        <w:tc>
          <w:tcPr>
            <w:tcW w:w="1617" w:type="dxa"/>
          </w:tcPr>
          <w:p>
            <w:pPr>
              <w:pStyle w:val="TableParagraph"/>
              <w:spacing w:before="0"/>
              <w:rPr>
                <w:rFonts w:ascii="Times New Roman"/>
                <w:sz w:val="16"/>
              </w:rPr>
            </w:pPr>
          </w:p>
        </w:tc>
        <w:tc>
          <w:tcPr>
            <w:tcW w:w="1585" w:type="dxa"/>
            <w:tcBorders>
              <w:right w:val="single" w:sz="2" w:space="0" w:color="000000"/>
            </w:tcBorders>
          </w:tcPr>
          <w:p>
            <w:pPr>
              <w:pStyle w:val="TableParagraph"/>
              <w:spacing w:before="0"/>
              <w:rPr>
                <w:rFonts w:ascii="Times New Roman"/>
                <w:sz w:val="16"/>
              </w:rPr>
            </w:pPr>
          </w:p>
        </w:tc>
      </w:tr>
      <w:tr>
        <w:trPr>
          <w:trHeight w:val="239" w:hRule="atLeast"/>
        </w:trPr>
        <w:tc>
          <w:tcPr>
            <w:tcW w:w="1181" w:type="dxa"/>
            <w:tcBorders>
              <w:left w:val="single" w:sz="2" w:space="0" w:color="000000"/>
            </w:tcBorders>
          </w:tcPr>
          <w:p>
            <w:pPr>
              <w:pStyle w:val="TableParagraph"/>
              <w:spacing w:before="16"/>
              <w:ind w:left="240"/>
              <w:rPr>
                <w:i/>
                <w:sz w:val="16"/>
              </w:rPr>
            </w:pPr>
            <w:r>
              <w:rPr>
                <w:i/>
                <w:sz w:val="16"/>
              </w:rPr>
              <w:t>NC,C</w:t>
            </w:r>
          </w:p>
        </w:tc>
        <w:tc>
          <w:tcPr>
            <w:tcW w:w="2147" w:type="dxa"/>
          </w:tcPr>
          <w:p>
            <w:pPr>
              <w:pStyle w:val="TableParagraph"/>
              <w:spacing w:before="16"/>
              <w:ind w:left="321"/>
              <w:rPr>
                <w:i/>
                <w:sz w:val="16"/>
              </w:rPr>
            </w:pPr>
            <w:r>
              <w:rPr>
                <w:i/>
                <w:sz w:val="16"/>
              </w:rPr>
              <w:t>Corn</w:t>
            </w:r>
          </w:p>
        </w:tc>
        <w:tc>
          <w:tcPr>
            <w:tcW w:w="1062" w:type="dxa"/>
          </w:tcPr>
          <w:p>
            <w:pPr>
              <w:pStyle w:val="TableParagraph"/>
              <w:spacing w:before="16"/>
              <w:ind w:left="249"/>
              <w:rPr>
                <w:i/>
                <w:sz w:val="16"/>
              </w:rPr>
            </w:pPr>
            <w:r>
              <w:rPr>
                <w:i/>
                <w:sz w:val="16"/>
              </w:rPr>
              <w:t>CBOT</w:t>
            </w:r>
          </w:p>
        </w:tc>
        <w:tc>
          <w:tcPr>
            <w:tcW w:w="1813" w:type="dxa"/>
          </w:tcPr>
          <w:p>
            <w:pPr>
              <w:pStyle w:val="TableParagraph"/>
              <w:spacing w:before="16"/>
              <w:ind w:left="352"/>
              <w:rPr>
                <w:i/>
                <w:sz w:val="16"/>
              </w:rPr>
            </w:pPr>
            <w:r>
              <w:rPr>
                <w:i/>
                <w:sz w:val="16"/>
              </w:rPr>
              <w:t>9:30–1:15</w:t>
            </w:r>
          </w:p>
        </w:tc>
        <w:tc>
          <w:tcPr>
            <w:tcW w:w="1282" w:type="dxa"/>
          </w:tcPr>
          <w:p>
            <w:pPr>
              <w:pStyle w:val="TableParagraph"/>
              <w:spacing w:before="16"/>
              <w:ind w:left="179"/>
              <w:rPr>
                <w:i/>
                <w:sz w:val="16"/>
              </w:rPr>
            </w:pPr>
            <w:r>
              <w:rPr>
                <w:i/>
                <w:sz w:val="16"/>
              </w:rPr>
              <w:t>H,K,N,U,Z</w:t>
            </w:r>
          </w:p>
        </w:tc>
        <w:tc>
          <w:tcPr>
            <w:tcW w:w="1617" w:type="dxa"/>
          </w:tcPr>
          <w:p>
            <w:pPr>
              <w:pStyle w:val="TableParagraph"/>
              <w:spacing w:before="16"/>
              <w:ind w:left="37"/>
              <w:rPr>
                <w:i/>
                <w:sz w:val="16"/>
              </w:rPr>
            </w:pPr>
            <w:r>
              <w:rPr>
                <w:i/>
                <w:sz w:val="16"/>
              </w:rPr>
              <w:t>5,000 bu</w:t>
            </w:r>
          </w:p>
        </w:tc>
        <w:tc>
          <w:tcPr>
            <w:tcW w:w="1585" w:type="dxa"/>
            <w:tcBorders>
              <w:right w:val="single" w:sz="2" w:space="0" w:color="000000"/>
            </w:tcBorders>
          </w:tcPr>
          <w:p>
            <w:pPr>
              <w:pStyle w:val="TableParagraph"/>
              <w:spacing w:line="213" w:lineRule="exact" w:before="0"/>
              <w:ind w:left="41"/>
              <w:rPr>
                <w:i/>
                <w:sz w:val="16"/>
              </w:rPr>
            </w:pPr>
            <w:r>
              <w:rPr>
                <w:i/>
                <w:sz w:val="16"/>
              </w:rPr>
              <w:t>1 ct </w:t>
            </w:r>
            <w:r>
              <w:rPr>
                <w:rFonts w:ascii="LM Roman Unslanted 10"/>
                <w:sz w:val="16"/>
              </w:rPr>
              <w:t>= </w:t>
            </w:r>
            <w:r>
              <w:rPr>
                <w:i/>
                <w:sz w:val="16"/>
              </w:rPr>
              <w:t>$50.00</w:t>
            </w:r>
          </w:p>
        </w:tc>
      </w:tr>
      <w:tr>
        <w:trPr>
          <w:trHeight w:val="240" w:hRule="atLeast"/>
        </w:trPr>
        <w:tc>
          <w:tcPr>
            <w:tcW w:w="1181" w:type="dxa"/>
            <w:tcBorders>
              <w:left w:val="single" w:sz="2" w:space="0" w:color="000000"/>
            </w:tcBorders>
          </w:tcPr>
          <w:p>
            <w:pPr>
              <w:pStyle w:val="TableParagraph"/>
              <w:spacing w:before="17"/>
              <w:ind w:left="240"/>
              <w:rPr>
                <w:i/>
                <w:sz w:val="16"/>
              </w:rPr>
            </w:pPr>
            <w:r>
              <w:rPr>
                <w:i/>
                <w:sz w:val="16"/>
              </w:rPr>
              <w:t>XC</w:t>
            </w:r>
          </w:p>
        </w:tc>
        <w:tc>
          <w:tcPr>
            <w:tcW w:w="2147" w:type="dxa"/>
          </w:tcPr>
          <w:p>
            <w:pPr>
              <w:pStyle w:val="TableParagraph"/>
              <w:spacing w:before="17"/>
              <w:ind w:left="321"/>
              <w:rPr>
                <w:i/>
                <w:sz w:val="16"/>
              </w:rPr>
            </w:pPr>
            <w:r>
              <w:rPr>
                <w:i/>
                <w:sz w:val="16"/>
              </w:rPr>
              <w:t>Corn (E-Mini)</w:t>
            </w:r>
          </w:p>
        </w:tc>
        <w:tc>
          <w:tcPr>
            <w:tcW w:w="1062" w:type="dxa"/>
          </w:tcPr>
          <w:p>
            <w:pPr>
              <w:pStyle w:val="TableParagraph"/>
              <w:spacing w:before="17"/>
              <w:ind w:left="249"/>
              <w:rPr>
                <w:i/>
                <w:sz w:val="16"/>
              </w:rPr>
            </w:pPr>
            <w:r>
              <w:rPr>
                <w:i/>
                <w:sz w:val="16"/>
              </w:rPr>
              <w:t>CBOT</w:t>
            </w:r>
          </w:p>
        </w:tc>
        <w:tc>
          <w:tcPr>
            <w:tcW w:w="1813" w:type="dxa"/>
          </w:tcPr>
          <w:p>
            <w:pPr>
              <w:pStyle w:val="TableParagraph"/>
              <w:spacing w:before="17"/>
              <w:ind w:left="352"/>
              <w:rPr>
                <w:i/>
                <w:sz w:val="16"/>
              </w:rPr>
            </w:pPr>
            <w:r>
              <w:rPr>
                <w:i/>
                <w:sz w:val="16"/>
              </w:rPr>
              <w:t>9:30–1:45</w:t>
            </w:r>
          </w:p>
        </w:tc>
        <w:tc>
          <w:tcPr>
            <w:tcW w:w="1282" w:type="dxa"/>
          </w:tcPr>
          <w:p>
            <w:pPr>
              <w:pStyle w:val="TableParagraph"/>
              <w:spacing w:before="17"/>
              <w:ind w:left="179"/>
              <w:rPr>
                <w:i/>
                <w:sz w:val="16"/>
              </w:rPr>
            </w:pPr>
            <w:r>
              <w:rPr>
                <w:i/>
                <w:sz w:val="16"/>
              </w:rPr>
              <w:t>H,K,N,U,Z</w:t>
            </w:r>
          </w:p>
        </w:tc>
        <w:tc>
          <w:tcPr>
            <w:tcW w:w="1617" w:type="dxa"/>
          </w:tcPr>
          <w:p>
            <w:pPr>
              <w:pStyle w:val="TableParagraph"/>
              <w:spacing w:before="17"/>
              <w:ind w:left="37"/>
              <w:rPr>
                <w:i/>
                <w:sz w:val="16"/>
              </w:rPr>
            </w:pPr>
            <w:r>
              <w:rPr>
                <w:i/>
                <w:sz w:val="16"/>
              </w:rPr>
              <w:t>1,000 bu</w:t>
            </w:r>
          </w:p>
        </w:tc>
        <w:tc>
          <w:tcPr>
            <w:tcW w:w="1585" w:type="dxa"/>
            <w:tcBorders>
              <w:right w:val="single" w:sz="2" w:space="0" w:color="000000"/>
            </w:tcBorders>
          </w:tcPr>
          <w:p>
            <w:pPr>
              <w:pStyle w:val="TableParagraph"/>
              <w:spacing w:line="214" w:lineRule="exact" w:before="0"/>
              <w:ind w:left="41"/>
              <w:rPr>
                <w:i/>
                <w:sz w:val="16"/>
              </w:rPr>
            </w:pPr>
            <w:r>
              <w:rPr>
                <w:i/>
                <w:sz w:val="16"/>
              </w:rPr>
              <w:t>1 ct </w:t>
            </w:r>
            <w:r>
              <w:rPr>
                <w:rFonts w:ascii="LM Roman Unslanted 10"/>
                <w:sz w:val="16"/>
              </w:rPr>
              <w:t>= </w:t>
            </w:r>
            <w:r>
              <w:rPr>
                <w:i/>
                <w:sz w:val="16"/>
              </w:rPr>
              <w:t>$10.00</w:t>
            </w:r>
          </w:p>
        </w:tc>
      </w:tr>
      <w:tr>
        <w:trPr>
          <w:trHeight w:val="293" w:hRule="atLeast"/>
        </w:trPr>
        <w:tc>
          <w:tcPr>
            <w:tcW w:w="1181" w:type="dxa"/>
            <w:tcBorders>
              <w:left w:val="single" w:sz="2" w:space="0" w:color="000000"/>
              <w:bottom w:val="single" w:sz="4" w:space="0" w:color="000000"/>
            </w:tcBorders>
          </w:tcPr>
          <w:p>
            <w:pPr>
              <w:pStyle w:val="TableParagraph"/>
              <w:spacing w:before="17"/>
              <w:ind w:left="240"/>
              <w:rPr>
                <w:i/>
                <w:sz w:val="16"/>
              </w:rPr>
            </w:pPr>
            <w:r>
              <w:rPr>
                <w:i/>
                <w:sz w:val="16"/>
              </w:rPr>
              <w:t>MW</w:t>
            </w:r>
          </w:p>
        </w:tc>
        <w:tc>
          <w:tcPr>
            <w:tcW w:w="2147" w:type="dxa"/>
            <w:tcBorders>
              <w:bottom w:val="single" w:sz="4" w:space="0" w:color="000000"/>
            </w:tcBorders>
          </w:tcPr>
          <w:p>
            <w:pPr>
              <w:pStyle w:val="TableParagraph"/>
              <w:spacing w:before="17"/>
              <w:ind w:left="321"/>
              <w:rPr>
                <w:i/>
                <w:sz w:val="16"/>
              </w:rPr>
            </w:pPr>
            <w:r>
              <w:rPr>
                <w:i/>
                <w:sz w:val="16"/>
              </w:rPr>
              <w:t>Wheat</w:t>
            </w:r>
          </w:p>
        </w:tc>
        <w:tc>
          <w:tcPr>
            <w:tcW w:w="1062" w:type="dxa"/>
            <w:tcBorders>
              <w:bottom w:val="single" w:sz="4" w:space="0" w:color="000000"/>
            </w:tcBorders>
          </w:tcPr>
          <w:p>
            <w:pPr>
              <w:pStyle w:val="TableParagraph"/>
              <w:spacing w:before="17"/>
              <w:ind w:left="249"/>
              <w:rPr>
                <w:i/>
                <w:sz w:val="16"/>
              </w:rPr>
            </w:pPr>
            <w:r>
              <w:rPr>
                <w:i/>
                <w:sz w:val="16"/>
              </w:rPr>
              <w:t>CBOT</w:t>
            </w:r>
          </w:p>
        </w:tc>
        <w:tc>
          <w:tcPr>
            <w:tcW w:w="1813" w:type="dxa"/>
            <w:tcBorders>
              <w:bottom w:val="single" w:sz="4" w:space="0" w:color="000000"/>
            </w:tcBorders>
          </w:tcPr>
          <w:p>
            <w:pPr>
              <w:pStyle w:val="TableParagraph"/>
              <w:spacing w:before="17"/>
              <w:ind w:left="352"/>
              <w:rPr>
                <w:i/>
                <w:sz w:val="16"/>
              </w:rPr>
            </w:pPr>
            <w:r>
              <w:rPr>
                <w:i/>
                <w:sz w:val="16"/>
              </w:rPr>
              <w:t>9:30–1:15</w:t>
            </w:r>
          </w:p>
        </w:tc>
        <w:tc>
          <w:tcPr>
            <w:tcW w:w="1282" w:type="dxa"/>
            <w:tcBorders>
              <w:bottom w:val="single" w:sz="4" w:space="0" w:color="000000"/>
            </w:tcBorders>
          </w:tcPr>
          <w:p>
            <w:pPr>
              <w:pStyle w:val="TableParagraph"/>
              <w:spacing w:before="17"/>
              <w:ind w:left="179"/>
              <w:rPr>
                <w:i/>
                <w:sz w:val="16"/>
              </w:rPr>
            </w:pPr>
            <w:r>
              <w:rPr>
                <w:i/>
                <w:sz w:val="16"/>
              </w:rPr>
              <w:t>H,K,N,U,Z</w:t>
            </w:r>
          </w:p>
        </w:tc>
        <w:tc>
          <w:tcPr>
            <w:tcW w:w="1617" w:type="dxa"/>
            <w:tcBorders>
              <w:bottom w:val="single" w:sz="4" w:space="0" w:color="000000"/>
            </w:tcBorders>
          </w:tcPr>
          <w:p>
            <w:pPr>
              <w:pStyle w:val="TableParagraph"/>
              <w:spacing w:before="17"/>
              <w:ind w:left="37"/>
              <w:rPr>
                <w:i/>
                <w:sz w:val="16"/>
              </w:rPr>
            </w:pPr>
            <w:r>
              <w:rPr>
                <w:i/>
                <w:sz w:val="16"/>
              </w:rPr>
              <w:t>5,000 bu</w:t>
            </w:r>
          </w:p>
        </w:tc>
        <w:tc>
          <w:tcPr>
            <w:tcW w:w="1585" w:type="dxa"/>
            <w:tcBorders>
              <w:bottom w:val="single" w:sz="4" w:space="0" w:color="000000"/>
              <w:right w:val="single" w:sz="2" w:space="0" w:color="000000"/>
            </w:tcBorders>
          </w:tcPr>
          <w:p>
            <w:pPr>
              <w:pStyle w:val="TableParagraph"/>
              <w:spacing w:line="214" w:lineRule="exact" w:before="0"/>
              <w:ind w:left="41"/>
              <w:rPr>
                <w:i/>
                <w:sz w:val="16"/>
              </w:rPr>
            </w:pPr>
            <w:r>
              <w:rPr>
                <w:i/>
                <w:sz w:val="16"/>
              </w:rPr>
              <w:t>1/4 pt. </w:t>
            </w:r>
            <w:r>
              <w:rPr>
                <w:rFonts w:ascii="LM Roman Unslanted 10"/>
                <w:sz w:val="16"/>
              </w:rPr>
              <w:t>= </w:t>
            </w:r>
            <w:r>
              <w:rPr>
                <w:i/>
                <w:sz w:val="16"/>
              </w:rPr>
              <w:t>$50.00</w:t>
            </w:r>
          </w:p>
        </w:tc>
      </w:tr>
    </w:tbl>
    <w:p>
      <w:pPr>
        <w:spacing w:before="67"/>
        <w:ind w:left="0" w:right="188" w:firstLine="0"/>
        <w:jc w:val="right"/>
        <w:rPr>
          <w:rFonts w:ascii="Arial"/>
          <w:i/>
          <w:sz w:val="16"/>
        </w:rPr>
      </w:pPr>
      <w:r>
        <w:rPr/>
        <w:pict>
          <v:shape style="position:absolute;margin-left:602.038025pt;margin-top:35.481503pt;width:12.9pt;height:165.55pt;mso-position-horizontal-relative:page;mso-position-vertical-relative:page;z-index:15768576" type="#_x0000_t202" filled="false" stroked="false">
            <v:textbox inset="0,0,0,0" style="layout-flow:vertical">
              <w:txbxContent>
                <w:p>
                  <w:pPr>
                    <w:spacing w:line="238" w:lineRule="exact" w:before="0"/>
                    <w:ind w:left="20" w:right="0" w:firstLine="0"/>
                    <w:jc w:val="left"/>
                    <w:rPr>
                      <w:sz w:val="18"/>
                    </w:rPr>
                  </w:pPr>
                  <w:r>
                    <w:rPr>
                      <w:sz w:val="18"/>
                    </w:rPr>
                    <w:t>CHAPTER 2 A Crash Course on Futures</w:t>
                  </w:r>
                </w:p>
              </w:txbxContent>
            </v:textbox>
            <w10:wrap type="none"/>
          </v:shape>
        </w:pict>
      </w:r>
      <w:r>
        <w:rPr/>
        <w:pict>
          <v:shape style="position:absolute;margin-left:602.191040pt;margin-top:362.478516pt;width:12.75pt;height:11pt;mso-position-horizontal-relative:page;mso-position-vertical-relative:page;z-index:15769088" type="#_x0000_t202" filled="false" stroked="false">
            <v:textbox inset="0,0,0,0" style="layout-flow:vertical">
              <w:txbxContent>
                <w:p>
                  <w:pPr>
                    <w:spacing w:line="234" w:lineRule="exact" w:before="0"/>
                    <w:ind w:left="20" w:right="0" w:firstLine="0"/>
                    <w:jc w:val="left"/>
                    <w:rPr>
                      <w:b/>
                      <w:sz w:val="18"/>
                    </w:rPr>
                  </w:pPr>
                  <w:r>
                    <w:rPr>
                      <w:b/>
                      <w:sz w:val="18"/>
                    </w:rPr>
                    <w:t>27</w:t>
                  </w:r>
                </w:p>
              </w:txbxContent>
            </v:textbox>
            <w10:wrap type="none"/>
          </v:shape>
        </w:pict>
      </w:r>
      <w:r>
        <w:rPr>
          <w:rFonts w:ascii="Arial"/>
          <w:i/>
          <w:sz w:val="16"/>
        </w:rPr>
        <w:t>(Continued )</w:t>
      </w:r>
    </w:p>
    <w:p>
      <w:pPr>
        <w:spacing w:after="0"/>
        <w:jc w:val="right"/>
        <w:rPr>
          <w:rFonts w:ascii="Arial"/>
          <w:sz w:val="16"/>
        </w:rPr>
        <w:sectPr>
          <w:headerReference w:type="even" r:id="rId35"/>
          <w:pgSz w:w="12980" w:h="8180" w:orient="landscape"/>
          <w:pgMar w:header="0" w:footer="0" w:top="720" w:bottom="280" w:left="860" w:right="1220"/>
        </w:sectPr>
      </w:pPr>
    </w:p>
    <w:p>
      <w:pPr>
        <w:tabs>
          <w:tab w:pos="1714" w:val="left" w:leader="none"/>
        </w:tabs>
        <w:spacing w:before="79"/>
        <w:ind w:left="347" w:right="0" w:firstLine="0"/>
        <w:jc w:val="left"/>
        <w:rPr>
          <w:rFonts w:ascii="Verdana"/>
          <w:b/>
          <w:sz w:val="18"/>
        </w:rPr>
      </w:pPr>
      <w:r>
        <w:rPr/>
        <w:pict>
          <v:shape style="position:absolute;margin-left:602.370972pt;margin-top:35.481503pt;width:12.75pt;height:11pt;mso-position-horizontal-relative:page;mso-position-vertical-relative:page;z-index:15769600" type="#_x0000_t202" filled="false" stroked="false">
            <v:textbox inset="0,0,0,0" style="layout-flow:vertical">
              <w:txbxContent>
                <w:p>
                  <w:pPr>
                    <w:spacing w:line="234" w:lineRule="exact" w:before="0"/>
                    <w:ind w:left="20" w:right="0" w:firstLine="0"/>
                    <w:jc w:val="left"/>
                    <w:rPr>
                      <w:b/>
                      <w:sz w:val="18"/>
                    </w:rPr>
                  </w:pPr>
                  <w:r>
                    <w:rPr>
                      <w:b/>
                      <w:sz w:val="18"/>
                    </w:rPr>
                    <w:t>28</w:t>
                  </w:r>
                </w:p>
              </w:txbxContent>
            </v:textbox>
            <w10:wrap type="none"/>
          </v:shape>
        </w:pict>
      </w:r>
      <w:r>
        <w:rPr/>
        <w:pict>
          <v:shape style="position:absolute;margin-left:602.218018pt;margin-top:174.774506pt;width:12.9pt;height:198.75pt;mso-position-horizontal-relative:page;mso-position-vertical-relative:page;z-index:15770112" type="#_x0000_t202" filled="false" stroked="false">
            <v:textbox inset="0,0,0,0" style="layout-flow:vertical">
              <w:txbxContent>
                <w:p>
                  <w:pPr>
                    <w:spacing w:line="238" w:lineRule="exact" w:before="0"/>
                    <w:ind w:left="20" w:right="0" w:firstLine="0"/>
                    <w:jc w:val="left"/>
                    <w:rPr>
                      <w:sz w:val="18"/>
                    </w:rPr>
                  </w:pPr>
                  <w:r>
                    <w:rPr>
                      <w:sz w:val="18"/>
                    </w:rPr>
                    <w:t>PART I Selling Options—Why and How it Works</w:t>
                  </w:r>
                </w:p>
              </w:txbxContent>
            </v:textbox>
            <w10:wrap type="none"/>
          </v:shape>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2.1</w:t>
      </w:r>
    </w:p>
    <w:p>
      <w:pPr>
        <w:pStyle w:val="BodyText"/>
        <w:spacing w:before="7"/>
        <w:rPr>
          <w:rFonts w:ascii="Verdana"/>
          <w:b/>
          <w:sz w:val="6"/>
        </w:rPr>
      </w:pPr>
    </w:p>
    <w:tbl>
      <w:tblPr>
        <w:tblW w:w="0" w:type="auto"/>
        <w:jc w:val="left"/>
        <w:tblInd w:w="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25"/>
        <w:gridCol w:w="2016"/>
        <w:gridCol w:w="1094"/>
        <w:gridCol w:w="1380"/>
        <w:gridCol w:w="1545"/>
        <w:gridCol w:w="1379"/>
        <w:gridCol w:w="1835"/>
      </w:tblGrid>
      <w:tr>
        <w:trPr>
          <w:trHeight w:val="385" w:hRule="atLeast"/>
        </w:trPr>
        <w:tc>
          <w:tcPr>
            <w:tcW w:w="1425" w:type="dxa"/>
            <w:tcBorders>
              <w:top w:val="single" w:sz="12" w:space="0" w:color="000000"/>
              <w:bottom w:val="single" w:sz="4" w:space="0" w:color="000000"/>
            </w:tcBorders>
          </w:tcPr>
          <w:p>
            <w:pPr>
              <w:pStyle w:val="TableParagraph"/>
              <w:spacing w:before="39"/>
              <w:ind w:left="242"/>
              <w:rPr>
                <w:rFonts w:ascii="Trebuchet MS"/>
                <w:sz w:val="20"/>
              </w:rPr>
            </w:pPr>
            <w:r>
              <w:rPr>
                <w:rFonts w:ascii="Trebuchet MS"/>
                <w:w w:val="105"/>
                <w:sz w:val="20"/>
              </w:rPr>
              <w:t>(Continued)</w:t>
            </w:r>
          </w:p>
        </w:tc>
        <w:tc>
          <w:tcPr>
            <w:tcW w:w="9249" w:type="dxa"/>
            <w:gridSpan w:val="6"/>
            <w:tcBorders>
              <w:top w:val="single" w:sz="12" w:space="0" w:color="000000"/>
              <w:bottom w:val="single" w:sz="4" w:space="0" w:color="000000"/>
            </w:tcBorders>
          </w:tcPr>
          <w:p>
            <w:pPr>
              <w:pStyle w:val="TableParagraph"/>
              <w:spacing w:before="0"/>
              <w:rPr>
                <w:rFonts w:ascii="Times New Roman"/>
                <w:sz w:val="16"/>
              </w:rPr>
            </w:pPr>
          </w:p>
        </w:tc>
      </w:tr>
      <w:tr>
        <w:trPr>
          <w:trHeight w:val="355" w:hRule="atLeast"/>
        </w:trPr>
        <w:tc>
          <w:tcPr>
            <w:tcW w:w="1425" w:type="dxa"/>
            <w:tcBorders>
              <w:top w:val="single" w:sz="4" w:space="0" w:color="000000"/>
              <w:left w:val="single" w:sz="4" w:space="0" w:color="000000"/>
              <w:bottom w:val="single" w:sz="4" w:space="0" w:color="000000"/>
            </w:tcBorders>
          </w:tcPr>
          <w:p>
            <w:pPr>
              <w:pStyle w:val="TableParagraph"/>
              <w:spacing w:before="92"/>
              <w:ind w:left="237"/>
              <w:rPr>
                <w:b/>
                <w:sz w:val="16"/>
              </w:rPr>
            </w:pPr>
            <w:r>
              <w:rPr>
                <w:b/>
                <w:sz w:val="16"/>
              </w:rPr>
              <w:t>Symbol</w:t>
            </w:r>
          </w:p>
        </w:tc>
        <w:tc>
          <w:tcPr>
            <w:tcW w:w="2016" w:type="dxa"/>
            <w:tcBorders>
              <w:top w:val="single" w:sz="4" w:space="0" w:color="000000"/>
              <w:bottom w:val="single" w:sz="4" w:space="0" w:color="000000"/>
            </w:tcBorders>
          </w:tcPr>
          <w:p>
            <w:pPr>
              <w:pStyle w:val="TableParagraph"/>
              <w:spacing w:before="92"/>
              <w:ind w:left="77"/>
              <w:rPr>
                <w:b/>
                <w:sz w:val="16"/>
              </w:rPr>
            </w:pPr>
            <w:r>
              <w:rPr>
                <w:b/>
                <w:sz w:val="16"/>
              </w:rPr>
              <w:t>Future</w:t>
            </w:r>
          </w:p>
        </w:tc>
        <w:tc>
          <w:tcPr>
            <w:tcW w:w="1094" w:type="dxa"/>
            <w:tcBorders>
              <w:top w:val="single" w:sz="4" w:space="0" w:color="000000"/>
              <w:bottom w:val="single" w:sz="4" w:space="0" w:color="000000"/>
            </w:tcBorders>
          </w:tcPr>
          <w:p>
            <w:pPr>
              <w:pStyle w:val="TableParagraph"/>
              <w:spacing w:before="92"/>
              <w:ind w:left="136"/>
              <w:rPr>
                <w:b/>
                <w:sz w:val="16"/>
              </w:rPr>
            </w:pPr>
            <w:r>
              <w:rPr>
                <w:b/>
                <w:sz w:val="16"/>
              </w:rPr>
              <w:t>Exchange</w:t>
            </w:r>
          </w:p>
        </w:tc>
        <w:tc>
          <w:tcPr>
            <w:tcW w:w="1380" w:type="dxa"/>
            <w:tcBorders>
              <w:top w:val="single" w:sz="4" w:space="0" w:color="000000"/>
              <w:bottom w:val="single" w:sz="4" w:space="0" w:color="000000"/>
            </w:tcBorders>
          </w:tcPr>
          <w:p>
            <w:pPr>
              <w:pStyle w:val="TableParagraph"/>
              <w:spacing w:before="92"/>
              <w:ind w:left="207"/>
              <w:rPr>
                <w:b/>
                <w:sz w:val="16"/>
              </w:rPr>
            </w:pPr>
            <w:r>
              <w:rPr>
                <w:b/>
                <w:sz w:val="16"/>
              </w:rPr>
              <w:t>Hours</w:t>
            </w:r>
          </w:p>
        </w:tc>
        <w:tc>
          <w:tcPr>
            <w:tcW w:w="1545" w:type="dxa"/>
            <w:tcBorders>
              <w:top w:val="single" w:sz="4" w:space="0" w:color="000000"/>
              <w:bottom w:val="single" w:sz="4" w:space="0" w:color="000000"/>
            </w:tcBorders>
          </w:tcPr>
          <w:p>
            <w:pPr>
              <w:pStyle w:val="TableParagraph"/>
              <w:spacing w:before="92"/>
              <w:ind w:left="467"/>
              <w:rPr>
                <w:b/>
                <w:sz w:val="16"/>
              </w:rPr>
            </w:pPr>
            <w:r>
              <w:rPr>
                <w:b/>
                <w:sz w:val="16"/>
              </w:rPr>
              <w:t>Months</w:t>
            </w:r>
          </w:p>
        </w:tc>
        <w:tc>
          <w:tcPr>
            <w:tcW w:w="1379" w:type="dxa"/>
            <w:tcBorders>
              <w:top w:val="single" w:sz="4" w:space="0" w:color="000000"/>
              <w:bottom w:val="single" w:sz="4" w:space="0" w:color="000000"/>
            </w:tcBorders>
          </w:tcPr>
          <w:p>
            <w:pPr>
              <w:pStyle w:val="TableParagraph"/>
              <w:spacing w:before="92"/>
              <w:ind w:left="62"/>
              <w:rPr>
                <w:b/>
                <w:sz w:val="16"/>
              </w:rPr>
            </w:pPr>
            <w:r>
              <w:rPr>
                <w:b/>
                <w:sz w:val="16"/>
              </w:rPr>
              <w:t>Contract Size</w:t>
            </w:r>
          </w:p>
        </w:tc>
        <w:tc>
          <w:tcPr>
            <w:tcW w:w="1835" w:type="dxa"/>
            <w:tcBorders>
              <w:top w:val="single" w:sz="4" w:space="0" w:color="000000"/>
              <w:bottom w:val="single" w:sz="4" w:space="0" w:color="000000"/>
              <w:right w:val="single" w:sz="2" w:space="0" w:color="000000"/>
            </w:tcBorders>
          </w:tcPr>
          <w:p>
            <w:pPr>
              <w:pStyle w:val="TableParagraph"/>
              <w:spacing w:before="92"/>
              <w:ind w:left="304"/>
              <w:rPr>
                <w:b/>
                <w:sz w:val="16"/>
              </w:rPr>
            </w:pPr>
            <w:r>
              <w:rPr>
                <w:b/>
                <w:sz w:val="16"/>
              </w:rPr>
              <w:t>Point Value</w:t>
            </w:r>
          </w:p>
        </w:tc>
      </w:tr>
      <w:tr>
        <w:trPr>
          <w:trHeight w:val="311" w:hRule="atLeast"/>
        </w:trPr>
        <w:tc>
          <w:tcPr>
            <w:tcW w:w="1425" w:type="dxa"/>
            <w:tcBorders>
              <w:top w:val="single" w:sz="4" w:space="0" w:color="000000"/>
              <w:left w:val="single" w:sz="4" w:space="0" w:color="000000"/>
            </w:tcBorders>
          </w:tcPr>
          <w:p>
            <w:pPr>
              <w:pStyle w:val="TableParagraph"/>
              <w:spacing w:before="97"/>
              <w:ind w:left="237"/>
              <w:rPr>
                <w:i/>
                <w:sz w:val="16"/>
              </w:rPr>
            </w:pPr>
            <w:r>
              <w:rPr>
                <w:i/>
                <w:sz w:val="16"/>
              </w:rPr>
              <w:t>MW</w:t>
            </w:r>
          </w:p>
        </w:tc>
        <w:tc>
          <w:tcPr>
            <w:tcW w:w="2016" w:type="dxa"/>
            <w:tcBorders>
              <w:top w:val="single" w:sz="4" w:space="0" w:color="000000"/>
            </w:tcBorders>
          </w:tcPr>
          <w:p>
            <w:pPr>
              <w:pStyle w:val="TableParagraph"/>
              <w:spacing w:before="97"/>
              <w:ind w:left="77"/>
              <w:rPr>
                <w:i/>
                <w:sz w:val="16"/>
              </w:rPr>
            </w:pPr>
            <w:r>
              <w:rPr>
                <w:i/>
                <w:sz w:val="16"/>
              </w:rPr>
              <w:t>Wheat (E-Mini)</w:t>
            </w:r>
          </w:p>
        </w:tc>
        <w:tc>
          <w:tcPr>
            <w:tcW w:w="1094" w:type="dxa"/>
            <w:tcBorders>
              <w:top w:val="single" w:sz="4" w:space="0" w:color="000000"/>
            </w:tcBorders>
          </w:tcPr>
          <w:p>
            <w:pPr>
              <w:pStyle w:val="TableParagraph"/>
              <w:spacing w:before="97"/>
              <w:ind w:left="136"/>
              <w:rPr>
                <w:i/>
                <w:sz w:val="16"/>
              </w:rPr>
            </w:pPr>
            <w:r>
              <w:rPr>
                <w:i/>
                <w:sz w:val="16"/>
              </w:rPr>
              <w:t>CBOT</w:t>
            </w:r>
          </w:p>
        </w:tc>
        <w:tc>
          <w:tcPr>
            <w:tcW w:w="1380" w:type="dxa"/>
            <w:tcBorders>
              <w:top w:val="single" w:sz="4" w:space="0" w:color="000000"/>
            </w:tcBorders>
          </w:tcPr>
          <w:p>
            <w:pPr>
              <w:pStyle w:val="TableParagraph"/>
              <w:spacing w:before="97"/>
              <w:ind w:left="207"/>
              <w:rPr>
                <w:i/>
                <w:sz w:val="16"/>
              </w:rPr>
            </w:pPr>
            <w:r>
              <w:rPr>
                <w:i/>
                <w:sz w:val="16"/>
              </w:rPr>
              <w:t>9:30–1:45</w:t>
            </w:r>
          </w:p>
        </w:tc>
        <w:tc>
          <w:tcPr>
            <w:tcW w:w="1545" w:type="dxa"/>
            <w:tcBorders>
              <w:top w:val="single" w:sz="4" w:space="0" w:color="000000"/>
            </w:tcBorders>
          </w:tcPr>
          <w:p>
            <w:pPr>
              <w:pStyle w:val="TableParagraph"/>
              <w:spacing w:before="97"/>
              <w:ind w:left="467"/>
              <w:rPr>
                <w:i/>
                <w:sz w:val="16"/>
              </w:rPr>
            </w:pPr>
            <w:r>
              <w:rPr>
                <w:i/>
                <w:sz w:val="16"/>
              </w:rPr>
              <w:t>H,K,N,U,Z</w:t>
            </w:r>
          </w:p>
        </w:tc>
        <w:tc>
          <w:tcPr>
            <w:tcW w:w="1379" w:type="dxa"/>
            <w:tcBorders>
              <w:top w:val="single" w:sz="4" w:space="0" w:color="000000"/>
            </w:tcBorders>
          </w:tcPr>
          <w:p>
            <w:pPr>
              <w:pStyle w:val="TableParagraph"/>
              <w:spacing w:before="97"/>
              <w:ind w:left="62"/>
              <w:rPr>
                <w:i/>
                <w:sz w:val="16"/>
              </w:rPr>
            </w:pPr>
            <w:r>
              <w:rPr>
                <w:i/>
                <w:sz w:val="16"/>
              </w:rPr>
              <w:t>1,000 bu</w:t>
            </w:r>
          </w:p>
        </w:tc>
        <w:tc>
          <w:tcPr>
            <w:tcW w:w="1835" w:type="dxa"/>
            <w:tcBorders>
              <w:top w:val="single" w:sz="4" w:space="0" w:color="000000"/>
              <w:right w:val="single" w:sz="2" w:space="0" w:color="000000"/>
            </w:tcBorders>
          </w:tcPr>
          <w:p>
            <w:pPr>
              <w:pStyle w:val="TableParagraph"/>
              <w:spacing w:line="223" w:lineRule="exact" w:before="67"/>
              <w:ind w:left="304"/>
              <w:rPr>
                <w:i/>
                <w:sz w:val="16"/>
              </w:rPr>
            </w:pPr>
            <w:r>
              <w:rPr>
                <w:i/>
                <w:sz w:val="16"/>
              </w:rPr>
              <w:t>1 ct </w:t>
            </w:r>
            <w:r>
              <w:rPr>
                <w:rFonts w:ascii="LM Roman Unslanted 10"/>
                <w:sz w:val="16"/>
              </w:rPr>
              <w:t>= </w:t>
            </w:r>
            <w:r>
              <w:rPr>
                <w:i/>
                <w:sz w:val="16"/>
              </w:rPr>
              <w:t>$10.00</w:t>
            </w:r>
          </w:p>
        </w:tc>
      </w:tr>
      <w:tr>
        <w:trPr>
          <w:trHeight w:val="240" w:hRule="atLeast"/>
        </w:trPr>
        <w:tc>
          <w:tcPr>
            <w:tcW w:w="1425" w:type="dxa"/>
            <w:tcBorders>
              <w:left w:val="single" w:sz="4" w:space="0" w:color="000000"/>
            </w:tcBorders>
          </w:tcPr>
          <w:p>
            <w:pPr>
              <w:pStyle w:val="TableParagraph"/>
              <w:ind w:left="237"/>
              <w:rPr>
                <w:i/>
                <w:sz w:val="16"/>
              </w:rPr>
            </w:pPr>
            <w:r>
              <w:rPr>
                <w:i/>
                <w:sz w:val="16"/>
              </w:rPr>
              <w:t>XW</w:t>
            </w:r>
          </w:p>
        </w:tc>
        <w:tc>
          <w:tcPr>
            <w:tcW w:w="2016" w:type="dxa"/>
          </w:tcPr>
          <w:p>
            <w:pPr>
              <w:pStyle w:val="TableParagraph"/>
              <w:ind w:left="77"/>
              <w:rPr>
                <w:i/>
                <w:sz w:val="16"/>
              </w:rPr>
            </w:pPr>
            <w:r>
              <w:rPr>
                <w:i/>
                <w:sz w:val="16"/>
              </w:rPr>
              <w:t>Wheat</w:t>
            </w:r>
          </w:p>
        </w:tc>
        <w:tc>
          <w:tcPr>
            <w:tcW w:w="1094" w:type="dxa"/>
          </w:tcPr>
          <w:p>
            <w:pPr>
              <w:pStyle w:val="TableParagraph"/>
              <w:ind w:left="136"/>
              <w:rPr>
                <w:i/>
                <w:sz w:val="16"/>
              </w:rPr>
            </w:pPr>
            <w:r>
              <w:rPr>
                <w:i/>
                <w:sz w:val="16"/>
              </w:rPr>
              <w:t>KCBT</w:t>
            </w:r>
          </w:p>
        </w:tc>
        <w:tc>
          <w:tcPr>
            <w:tcW w:w="1380" w:type="dxa"/>
          </w:tcPr>
          <w:p>
            <w:pPr>
              <w:pStyle w:val="TableParagraph"/>
              <w:ind w:left="207"/>
              <w:rPr>
                <w:i/>
                <w:sz w:val="16"/>
              </w:rPr>
            </w:pPr>
            <w:r>
              <w:rPr>
                <w:i/>
                <w:sz w:val="16"/>
              </w:rPr>
              <w:t>9:30–1:15</w:t>
            </w:r>
          </w:p>
        </w:tc>
        <w:tc>
          <w:tcPr>
            <w:tcW w:w="1545" w:type="dxa"/>
          </w:tcPr>
          <w:p>
            <w:pPr>
              <w:pStyle w:val="TableParagraph"/>
              <w:ind w:left="467"/>
              <w:rPr>
                <w:i/>
                <w:sz w:val="16"/>
              </w:rPr>
            </w:pPr>
            <w:r>
              <w:rPr>
                <w:i/>
                <w:sz w:val="16"/>
              </w:rPr>
              <w:t>H,K,N,U,Z</w:t>
            </w:r>
          </w:p>
        </w:tc>
        <w:tc>
          <w:tcPr>
            <w:tcW w:w="1379" w:type="dxa"/>
          </w:tcPr>
          <w:p>
            <w:pPr>
              <w:pStyle w:val="TableParagraph"/>
              <w:ind w:left="62"/>
              <w:rPr>
                <w:i/>
                <w:sz w:val="16"/>
              </w:rPr>
            </w:pPr>
            <w:r>
              <w:rPr>
                <w:i/>
                <w:sz w:val="16"/>
              </w:rPr>
              <w:t>5,000 bu</w:t>
            </w:r>
          </w:p>
        </w:tc>
        <w:tc>
          <w:tcPr>
            <w:tcW w:w="1835" w:type="dxa"/>
            <w:tcBorders>
              <w:right w:val="single" w:sz="2" w:space="0" w:color="000000"/>
            </w:tcBorders>
          </w:tcPr>
          <w:p>
            <w:pPr>
              <w:pStyle w:val="TableParagraph"/>
              <w:spacing w:line="220" w:lineRule="exact" w:before="0"/>
              <w:ind w:left="304"/>
              <w:rPr>
                <w:i/>
                <w:sz w:val="16"/>
              </w:rPr>
            </w:pPr>
            <w:r>
              <w:rPr>
                <w:i/>
                <w:sz w:val="16"/>
              </w:rPr>
              <w:t>1 ct </w:t>
            </w:r>
            <w:r>
              <w:rPr>
                <w:rFonts w:ascii="LM Roman Unslanted 10"/>
                <w:sz w:val="16"/>
              </w:rPr>
              <w:t>= </w:t>
            </w:r>
            <w:r>
              <w:rPr>
                <w:i/>
                <w:sz w:val="16"/>
              </w:rPr>
              <w:t>$10.00</w:t>
            </w:r>
          </w:p>
        </w:tc>
      </w:tr>
      <w:tr>
        <w:trPr>
          <w:trHeight w:val="240" w:hRule="atLeast"/>
        </w:trPr>
        <w:tc>
          <w:tcPr>
            <w:tcW w:w="1425" w:type="dxa"/>
            <w:tcBorders>
              <w:left w:val="single" w:sz="4" w:space="0" w:color="000000"/>
            </w:tcBorders>
          </w:tcPr>
          <w:p>
            <w:pPr>
              <w:pStyle w:val="TableParagraph"/>
              <w:ind w:left="237"/>
              <w:rPr>
                <w:i/>
                <w:sz w:val="16"/>
              </w:rPr>
            </w:pPr>
            <w:r>
              <w:rPr>
                <w:i/>
                <w:sz w:val="16"/>
              </w:rPr>
              <w:t>HW</w:t>
            </w:r>
          </w:p>
        </w:tc>
        <w:tc>
          <w:tcPr>
            <w:tcW w:w="2016" w:type="dxa"/>
          </w:tcPr>
          <w:p>
            <w:pPr>
              <w:pStyle w:val="TableParagraph"/>
              <w:ind w:left="77"/>
              <w:rPr>
                <w:i/>
                <w:sz w:val="16"/>
              </w:rPr>
            </w:pPr>
            <w:r>
              <w:rPr>
                <w:i/>
                <w:sz w:val="16"/>
              </w:rPr>
              <w:t>Wheat (Hard)</w:t>
            </w:r>
          </w:p>
        </w:tc>
        <w:tc>
          <w:tcPr>
            <w:tcW w:w="1094" w:type="dxa"/>
          </w:tcPr>
          <w:p>
            <w:pPr>
              <w:pStyle w:val="TableParagraph"/>
              <w:ind w:left="136"/>
              <w:rPr>
                <w:i/>
                <w:sz w:val="16"/>
              </w:rPr>
            </w:pPr>
            <w:r>
              <w:rPr>
                <w:i/>
                <w:sz w:val="16"/>
              </w:rPr>
              <w:t>MGE</w:t>
            </w:r>
          </w:p>
        </w:tc>
        <w:tc>
          <w:tcPr>
            <w:tcW w:w="1380" w:type="dxa"/>
          </w:tcPr>
          <w:p>
            <w:pPr>
              <w:pStyle w:val="TableParagraph"/>
              <w:ind w:left="207"/>
              <w:rPr>
                <w:i/>
                <w:sz w:val="16"/>
              </w:rPr>
            </w:pPr>
            <w:r>
              <w:rPr>
                <w:i/>
                <w:sz w:val="16"/>
              </w:rPr>
              <w:t>9:30–1:15</w:t>
            </w:r>
          </w:p>
        </w:tc>
        <w:tc>
          <w:tcPr>
            <w:tcW w:w="1545" w:type="dxa"/>
          </w:tcPr>
          <w:p>
            <w:pPr>
              <w:pStyle w:val="TableParagraph"/>
              <w:ind w:left="467"/>
              <w:rPr>
                <w:i/>
                <w:sz w:val="16"/>
              </w:rPr>
            </w:pPr>
            <w:r>
              <w:rPr>
                <w:i/>
                <w:sz w:val="16"/>
              </w:rPr>
              <w:t>H,K,N,U,Z</w:t>
            </w:r>
          </w:p>
        </w:tc>
        <w:tc>
          <w:tcPr>
            <w:tcW w:w="1379" w:type="dxa"/>
          </w:tcPr>
          <w:p>
            <w:pPr>
              <w:pStyle w:val="TableParagraph"/>
              <w:ind w:left="62"/>
              <w:rPr>
                <w:i/>
                <w:sz w:val="16"/>
              </w:rPr>
            </w:pPr>
            <w:r>
              <w:rPr>
                <w:i/>
                <w:sz w:val="16"/>
              </w:rPr>
              <w:t>5,000 bu</w:t>
            </w:r>
          </w:p>
        </w:tc>
        <w:tc>
          <w:tcPr>
            <w:tcW w:w="1835" w:type="dxa"/>
            <w:tcBorders>
              <w:right w:val="single" w:sz="2" w:space="0" w:color="000000"/>
            </w:tcBorders>
          </w:tcPr>
          <w:p>
            <w:pPr>
              <w:pStyle w:val="TableParagraph"/>
              <w:spacing w:line="220" w:lineRule="exact" w:before="0"/>
              <w:ind w:left="304"/>
              <w:rPr>
                <w:i/>
                <w:sz w:val="16"/>
              </w:rPr>
            </w:pPr>
            <w:r>
              <w:rPr>
                <w:i/>
                <w:sz w:val="16"/>
              </w:rPr>
              <w:t>1 pt. </w:t>
            </w:r>
            <w:r>
              <w:rPr>
                <w:rFonts w:ascii="LM Roman Unslanted 10"/>
                <w:sz w:val="16"/>
              </w:rPr>
              <w:t>= </w:t>
            </w:r>
            <w:r>
              <w:rPr>
                <w:i/>
                <w:sz w:val="16"/>
              </w:rPr>
              <w:t>$12.50</w:t>
            </w:r>
          </w:p>
        </w:tc>
      </w:tr>
      <w:tr>
        <w:trPr>
          <w:trHeight w:val="240" w:hRule="atLeast"/>
        </w:trPr>
        <w:tc>
          <w:tcPr>
            <w:tcW w:w="1425" w:type="dxa"/>
            <w:tcBorders>
              <w:left w:val="single" w:sz="4" w:space="0" w:color="000000"/>
            </w:tcBorders>
          </w:tcPr>
          <w:p>
            <w:pPr>
              <w:pStyle w:val="TableParagraph"/>
              <w:ind w:left="237"/>
              <w:rPr>
                <w:i/>
                <w:sz w:val="16"/>
              </w:rPr>
            </w:pPr>
            <w:r>
              <w:rPr>
                <w:i/>
                <w:sz w:val="16"/>
              </w:rPr>
              <w:t>MW</w:t>
            </w:r>
          </w:p>
        </w:tc>
        <w:tc>
          <w:tcPr>
            <w:tcW w:w="2016" w:type="dxa"/>
          </w:tcPr>
          <w:p>
            <w:pPr>
              <w:pStyle w:val="TableParagraph"/>
              <w:ind w:left="77"/>
              <w:rPr>
                <w:i/>
                <w:sz w:val="16"/>
              </w:rPr>
            </w:pPr>
            <w:r>
              <w:rPr>
                <w:i/>
                <w:sz w:val="16"/>
              </w:rPr>
              <w:t>Wheat (Hard Red Spring)</w:t>
            </w:r>
          </w:p>
        </w:tc>
        <w:tc>
          <w:tcPr>
            <w:tcW w:w="1094" w:type="dxa"/>
          </w:tcPr>
          <w:p>
            <w:pPr>
              <w:pStyle w:val="TableParagraph"/>
              <w:ind w:left="136"/>
              <w:rPr>
                <w:i/>
                <w:sz w:val="16"/>
              </w:rPr>
            </w:pPr>
            <w:r>
              <w:rPr>
                <w:i/>
                <w:sz w:val="16"/>
              </w:rPr>
              <w:t>MGE</w:t>
            </w:r>
          </w:p>
        </w:tc>
        <w:tc>
          <w:tcPr>
            <w:tcW w:w="1380" w:type="dxa"/>
          </w:tcPr>
          <w:p>
            <w:pPr>
              <w:pStyle w:val="TableParagraph"/>
              <w:ind w:left="207"/>
              <w:rPr>
                <w:i/>
                <w:sz w:val="16"/>
              </w:rPr>
            </w:pPr>
            <w:r>
              <w:rPr>
                <w:i/>
                <w:sz w:val="16"/>
              </w:rPr>
              <w:t>9:30–1:15</w:t>
            </w:r>
          </w:p>
        </w:tc>
        <w:tc>
          <w:tcPr>
            <w:tcW w:w="1545" w:type="dxa"/>
          </w:tcPr>
          <w:p>
            <w:pPr>
              <w:pStyle w:val="TableParagraph"/>
              <w:ind w:left="467"/>
              <w:rPr>
                <w:i/>
                <w:sz w:val="16"/>
              </w:rPr>
            </w:pPr>
            <w:r>
              <w:rPr>
                <w:i/>
                <w:sz w:val="16"/>
              </w:rPr>
              <w:t>All months</w:t>
            </w:r>
          </w:p>
        </w:tc>
        <w:tc>
          <w:tcPr>
            <w:tcW w:w="1379" w:type="dxa"/>
          </w:tcPr>
          <w:p>
            <w:pPr>
              <w:pStyle w:val="TableParagraph"/>
              <w:ind w:left="62"/>
              <w:rPr>
                <w:i/>
                <w:sz w:val="16"/>
              </w:rPr>
            </w:pPr>
            <w:r>
              <w:rPr>
                <w:i/>
                <w:sz w:val="16"/>
              </w:rPr>
              <w:t>5,000 bu</w:t>
            </w:r>
          </w:p>
        </w:tc>
        <w:tc>
          <w:tcPr>
            <w:tcW w:w="1835" w:type="dxa"/>
            <w:tcBorders>
              <w:right w:val="single" w:sz="2" w:space="0" w:color="000000"/>
            </w:tcBorders>
          </w:tcPr>
          <w:p>
            <w:pPr>
              <w:pStyle w:val="TableParagraph"/>
              <w:spacing w:line="220" w:lineRule="exact" w:before="0"/>
              <w:ind w:left="304"/>
              <w:rPr>
                <w:i/>
                <w:sz w:val="16"/>
              </w:rPr>
            </w:pPr>
            <w:r>
              <w:rPr>
                <w:i/>
                <w:sz w:val="16"/>
              </w:rPr>
              <w:t>1 pt. </w:t>
            </w:r>
            <w:r>
              <w:rPr>
                <w:rFonts w:ascii="LM Roman Unslanted 10"/>
                <w:sz w:val="16"/>
              </w:rPr>
              <w:t>= </w:t>
            </w:r>
            <w:r>
              <w:rPr>
                <w:i/>
                <w:sz w:val="16"/>
              </w:rPr>
              <w:t>$50.00</w:t>
            </w:r>
          </w:p>
        </w:tc>
      </w:tr>
      <w:tr>
        <w:trPr>
          <w:trHeight w:val="240" w:hRule="atLeast"/>
        </w:trPr>
        <w:tc>
          <w:tcPr>
            <w:tcW w:w="1425" w:type="dxa"/>
            <w:tcBorders>
              <w:left w:val="single" w:sz="4" w:space="0" w:color="000000"/>
            </w:tcBorders>
          </w:tcPr>
          <w:p>
            <w:pPr>
              <w:pStyle w:val="TableParagraph"/>
              <w:ind w:left="237"/>
              <w:rPr>
                <w:i/>
                <w:sz w:val="16"/>
              </w:rPr>
            </w:pPr>
            <w:r>
              <w:rPr>
                <w:i/>
                <w:sz w:val="16"/>
              </w:rPr>
              <w:t>NO,O</w:t>
            </w:r>
          </w:p>
        </w:tc>
        <w:tc>
          <w:tcPr>
            <w:tcW w:w="2016" w:type="dxa"/>
          </w:tcPr>
          <w:p>
            <w:pPr>
              <w:pStyle w:val="TableParagraph"/>
              <w:ind w:left="77"/>
              <w:rPr>
                <w:i/>
                <w:sz w:val="16"/>
              </w:rPr>
            </w:pPr>
            <w:r>
              <w:rPr>
                <w:i/>
                <w:sz w:val="16"/>
              </w:rPr>
              <w:t>Oats</w:t>
            </w:r>
          </w:p>
        </w:tc>
        <w:tc>
          <w:tcPr>
            <w:tcW w:w="1094" w:type="dxa"/>
          </w:tcPr>
          <w:p>
            <w:pPr>
              <w:pStyle w:val="TableParagraph"/>
              <w:ind w:left="136"/>
              <w:rPr>
                <w:i/>
                <w:sz w:val="16"/>
              </w:rPr>
            </w:pPr>
            <w:r>
              <w:rPr>
                <w:i/>
                <w:sz w:val="16"/>
              </w:rPr>
              <w:t>CBOT</w:t>
            </w:r>
          </w:p>
        </w:tc>
        <w:tc>
          <w:tcPr>
            <w:tcW w:w="1380" w:type="dxa"/>
          </w:tcPr>
          <w:p>
            <w:pPr>
              <w:pStyle w:val="TableParagraph"/>
              <w:ind w:left="207"/>
              <w:rPr>
                <w:i/>
                <w:sz w:val="16"/>
              </w:rPr>
            </w:pPr>
            <w:r>
              <w:rPr>
                <w:i/>
                <w:sz w:val="16"/>
              </w:rPr>
              <w:t>9:30–1:15</w:t>
            </w:r>
          </w:p>
        </w:tc>
        <w:tc>
          <w:tcPr>
            <w:tcW w:w="1545" w:type="dxa"/>
          </w:tcPr>
          <w:p>
            <w:pPr>
              <w:pStyle w:val="TableParagraph"/>
              <w:ind w:left="467"/>
              <w:rPr>
                <w:i/>
                <w:sz w:val="16"/>
              </w:rPr>
            </w:pPr>
            <w:r>
              <w:rPr>
                <w:i/>
                <w:sz w:val="16"/>
              </w:rPr>
              <w:t>H,K,N,U,Z</w:t>
            </w:r>
          </w:p>
        </w:tc>
        <w:tc>
          <w:tcPr>
            <w:tcW w:w="1379" w:type="dxa"/>
          </w:tcPr>
          <w:p>
            <w:pPr>
              <w:pStyle w:val="TableParagraph"/>
              <w:ind w:left="62"/>
              <w:rPr>
                <w:i/>
                <w:sz w:val="16"/>
              </w:rPr>
            </w:pPr>
            <w:r>
              <w:rPr>
                <w:i/>
                <w:sz w:val="16"/>
              </w:rPr>
              <w:t>5,000 bu</w:t>
            </w:r>
          </w:p>
        </w:tc>
        <w:tc>
          <w:tcPr>
            <w:tcW w:w="1835" w:type="dxa"/>
            <w:tcBorders>
              <w:right w:val="single" w:sz="2" w:space="0" w:color="000000"/>
            </w:tcBorders>
          </w:tcPr>
          <w:p>
            <w:pPr>
              <w:pStyle w:val="TableParagraph"/>
              <w:spacing w:line="220" w:lineRule="exact" w:before="0"/>
              <w:ind w:left="304"/>
              <w:rPr>
                <w:i/>
                <w:sz w:val="16"/>
              </w:rPr>
            </w:pPr>
            <w:r>
              <w:rPr>
                <w:i/>
                <w:sz w:val="16"/>
              </w:rPr>
              <w:t>1 ct </w:t>
            </w:r>
            <w:r>
              <w:rPr>
                <w:rFonts w:ascii="LM Roman Unslanted 10"/>
                <w:sz w:val="16"/>
              </w:rPr>
              <w:t>= </w:t>
            </w:r>
            <w:r>
              <w:rPr>
                <w:i/>
                <w:sz w:val="16"/>
              </w:rPr>
              <w:t>$50.00</w:t>
            </w:r>
          </w:p>
        </w:tc>
      </w:tr>
      <w:tr>
        <w:trPr>
          <w:trHeight w:val="240" w:hRule="atLeast"/>
        </w:trPr>
        <w:tc>
          <w:tcPr>
            <w:tcW w:w="1425" w:type="dxa"/>
            <w:tcBorders>
              <w:left w:val="single" w:sz="4" w:space="0" w:color="000000"/>
            </w:tcBorders>
          </w:tcPr>
          <w:p>
            <w:pPr>
              <w:pStyle w:val="TableParagraph"/>
              <w:ind w:left="237"/>
              <w:rPr>
                <w:i/>
                <w:sz w:val="16"/>
              </w:rPr>
            </w:pPr>
            <w:r>
              <w:rPr>
                <w:i/>
                <w:sz w:val="16"/>
              </w:rPr>
              <w:t>NNR,NR</w:t>
            </w:r>
          </w:p>
        </w:tc>
        <w:tc>
          <w:tcPr>
            <w:tcW w:w="2016" w:type="dxa"/>
          </w:tcPr>
          <w:p>
            <w:pPr>
              <w:pStyle w:val="TableParagraph"/>
              <w:ind w:left="77"/>
              <w:rPr>
                <w:i/>
                <w:sz w:val="16"/>
              </w:rPr>
            </w:pPr>
            <w:r>
              <w:rPr>
                <w:i/>
                <w:sz w:val="16"/>
              </w:rPr>
              <w:t>Rough Rice</w:t>
            </w:r>
          </w:p>
        </w:tc>
        <w:tc>
          <w:tcPr>
            <w:tcW w:w="1094" w:type="dxa"/>
          </w:tcPr>
          <w:p>
            <w:pPr>
              <w:pStyle w:val="TableParagraph"/>
              <w:ind w:left="136"/>
              <w:rPr>
                <w:i/>
                <w:sz w:val="16"/>
              </w:rPr>
            </w:pPr>
            <w:r>
              <w:rPr>
                <w:i/>
                <w:sz w:val="16"/>
              </w:rPr>
              <w:t>CBOT</w:t>
            </w:r>
          </w:p>
        </w:tc>
        <w:tc>
          <w:tcPr>
            <w:tcW w:w="1380" w:type="dxa"/>
          </w:tcPr>
          <w:p>
            <w:pPr>
              <w:pStyle w:val="TableParagraph"/>
              <w:ind w:left="207"/>
              <w:rPr>
                <w:i/>
                <w:sz w:val="16"/>
              </w:rPr>
            </w:pPr>
            <w:r>
              <w:rPr>
                <w:i/>
                <w:sz w:val="16"/>
              </w:rPr>
              <w:t>9:30–1:15</w:t>
            </w:r>
          </w:p>
        </w:tc>
        <w:tc>
          <w:tcPr>
            <w:tcW w:w="1545" w:type="dxa"/>
          </w:tcPr>
          <w:p>
            <w:pPr>
              <w:pStyle w:val="TableParagraph"/>
              <w:ind w:left="467"/>
              <w:rPr>
                <w:i/>
                <w:sz w:val="16"/>
              </w:rPr>
            </w:pPr>
            <w:r>
              <w:rPr>
                <w:i/>
                <w:sz w:val="16"/>
              </w:rPr>
              <w:t>F,H,K,N,U</w:t>
            </w:r>
          </w:p>
        </w:tc>
        <w:tc>
          <w:tcPr>
            <w:tcW w:w="1379" w:type="dxa"/>
          </w:tcPr>
          <w:p>
            <w:pPr>
              <w:pStyle w:val="TableParagraph"/>
              <w:ind w:left="62"/>
              <w:rPr>
                <w:i/>
                <w:sz w:val="16"/>
              </w:rPr>
            </w:pPr>
            <w:r>
              <w:rPr>
                <w:i/>
                <w:sz w:val="16"/>
              </w:rPr>
              <w:t>2,000 klbs</w:t>
            </w:r>
          </w:p>
        </w:tc>
        <w:tc>
          <w:tcPr>
            <w:tcW w:w="1835" w:type="dxa"/>
            <w:tcBorders>
              <w:right w:val="single" w:sz="2" w:space="0" w:color="000000"/>
            </w:tcBorders>
          </w:tcPr>
          <w:p>
            <w:pPr>
              <w:pStyle w:val="TableParagraph"/>
              <w:spacing w:line="220" w:lineRule="exact" w:before="0"/>
              <w:ind w:left="304"/>
              <w:rPr>
                <w:i/>
                <w:sz w:val="16"/>
              </w:rPr>
            </w:pPr>
            <w:r>
              <w:rPr>
                <w:i/>
                <w:sz w:val="16"/>
              </w:rPr>
              <w:t>1 ct </w:t>
            </w:r>
            <w:r>
              <w:rPr>
                <w:rFonts w:ascii="LM Roman Unslanted 10"/>
                <w:sz w:val="16"/>
              </w:rPr>
              <w:t>= </w:t>
            </w:r>
            <w:r>
              <w:rPr>
                <w:i/>
                <w:sz w:val="16"/>
              </w:rPr>
              <w:t>$20.00</w:t>
            </w:r>
          </w:p>
        </w:tc>
      </w:tr>
      <w:tr>
        <w:trPr>
          <w:trHeight w:val="240" w:hRule="atLeast"/>
        </w:trPr>
        <w:tc>
          <w:tcPr>
            <w:tcW w:w="1425" w:type="dxa"/>
            <w:tcBorders>
              <w:left w:val="single" w:sz="4" w:space="0" w:color="000000"/>
            </w:tcBorders>
          </w:tcPr>
          <w:p>
            <w:pPr>
              <w:pStyle w:val="TableParagraph"/>
              <w:ind w:left="237"/>
              <w:rPr>
                <w:i/>
                <w:sz w:val="16"/>
              </w:rPr>
            </w:pPr>
            <w:r>
              <w:rPr>
                <w:i/>
                <w:sz w:val="16"/>
              </w:rPr>
              <w:t>NS,S</w:t>
            </w:r>
          </w:p>
        </w:tc>
        <w:tc>
          <w:tcPr>
            <w:tcW w:w="2016" w:type="dxa"/>
          </w:tcPr>
          <w:p>
            <w:pPr>
              <w:pStyle w:val="TableParagraph"/>
              <w:ind w:left="77"/>
              <w:rPr>
                <w:i/>
                <w:sz w:val="16"/>
              </w:rPr>
            </w:pPr>
            <w:r>
              <w:rPr>
                <w:i/>
                <w:sz w:val="16"/>
              </w:rPr>
              <w:t>Soybean</w:t>
            </w:r>
          </w:p>
        </w:tc>
        <w:tc>
          <w:tcPr>
            <w:tcW w:w="1094" w:type="dxa"/>
          </w:tcPr>
          <w:p>
            <w:pPr>
              <w:pStyle w:val="TableParagraph"/>
              <w:ind w:left="136"/>
              <w:rPr>
                <w:i/>
                <w:sz w:val="16"/>
              </w:rPr>
            </w:pPr>
            <w:r>
              <w:rPr>
                <w:i/>
                <w:sz w:val="16"/>
              </w:rPr>
              <w:t>CBOT</w:t>
            </w:r>
          </w:p>
        </w:tc>
        <w:tc>
          <w:tcPr>
            <w:tcW w:w="1380" w:type="dxa"/>
          </w:tcPr>
          <w:p>
            <w:pPr>
              <w:pStyle w:val="TableParagraph"/>
              <w:ind w:left="207"/>
              <w:rPr>
                <w:i/>
                <w:sz w:val="16"/>
              </w:rPr>
            </w:pPr>
            <w:r>
              <w:rPr>
                <w:i/>
                <w:sz w:val="16"/>
              </w:rPr>
              <w:t>9:30–1:15</w:t>
            </w:r>
          </w:p>
        </w:tc>
        <w:tc>
          <w:tcPr>
            <w:tcW w:w="1545" w:type="dxa"/>
          </w:tcPr>
          <w:p>
            <w:pPr>
              <w:pStyle w:val="TableParagraph"/>
              <w:ind w:left="467"/>
              <w:rPr>
                <w:i/>
                <w:sz w:val="16"/>
              </w:rPr>
            </w:pPr>
            <w:r>
              <w:rPr>
                <w:i/>
                <w:sz w:val="16"/>
              </w:rPr>
              <w:t>F,H,K,N,</w:t>
            </w:r>
          </w:p>
        </w:tc>
        <w:tc>
          <w:tcPr>
            <w:tcW w:w="1379" w:type="dxa"/>
          </w:tcPr>
          <w:p>
            <w:pPr>
              <w:pStyle w:val="TableParagraph"/>
              <w:ind w:left="62"/>
              <w:rPr>
                <w:i/>
                <w:sz w:val="16"/>
              </w:rPr>
            </w:pPr>
            <w:r>
              <w:rPr>
                <w:i/>
                <w:sz w:val="16"/>
              </w:rPr>
              <w:t>5,000 bu</w:t>
            </w:r>
          </w:p>
        </w:tc>
        <w:tc>
          <w:tcPr>
            <w:tcW w:w="1835" w:type="dxa"/>
            <w:tcBorders>
              <w:right w:val="single" w:sz="2" w:space="0" w:color="000000"/>
            </w:tcBorders>
          </w:tcPr>
          <w:p>
            <w:pPr>
              <w:pStyle w:val="TableParagraph"/>
              <w:spacing w:line="220" w:lineRule="exact" w:before="0"/>
              <w:ind w:left="304"/>
              <w:rPr>
                <w:i/>
                <w:sz w:val="16"/>
              </w:rPr>
            </w:pPr>
            <w:r>
              <w:rPr>
                <w:i/>
                <w:sz w:val="16"/>
              </w:rPr>
              <w:t>1 ct </w:t>
            </w:r>
            <w:r>
              <w:rPr>
                <w:rFonts w:ascii="LM Roman Unslanted 10"/>
                <w:sz w:val="16"/>
              </w:rPr>
              <w:t>= </w:t>
            </w:r>
            <w:r>
              <w:rPr>
                <w:i/>
                <w:sz w:val="16"/>
              </w:rPr>
              <w:t>$50.00</w:t>
            </w:r>
          </w:p>
        </w:tc>
      </w:tr>
      <w:tr>
        <w:trPr>
          <w:trHeight w:val="240" w:hRule="atLeast"/>
        </w:trPr>
        <w:tc>
          <w:tcPr>
            <w:tcW w:w="1425" w:type="dxa"/>
            <w:tcBorders>
              <w:left w:val="single" w:sz="4" w:space="0" w:color="000000"/>
            </w:tcBorders>
          </w:tcPr>
          <w:p>
            <w:pPr>
              <w:pStyle w:val="TableParagraph"/>
              <w:spacing w:before="0"/>
              <w:rPr>
                <w:rFonts w:ascii="Times New Roman"/>
                <w:sz w:val="16"/>
              </w:rPr>
            </w:pPr>
          </w:p>
        </w:tc>
        <w:tc>
          <w:tcPr>
            <w:tcW w:w="2016" w:type="dxa"/>
          </w:tcPr>
          <w:p>
            <w:pPr>
              <w:pStyle w:val="TableParagraph"/>
              <w:spacing w:before="0"/>
              <w:rPr>
                <w:rFonts w:ascii="Times New Roman"/>
                <w:sz w:val="16"/>
              </w:rPr>
            </w:pPr>
          </w:p>
        </w:tc>
        <w:tc>
          <w:tcPr>
            <w:tcW w:w="1094" w:type="dxa"/>
          </w:tcPr>
          <w:p>
            <w:pPr>
              <w:pStyle w:val="TableParagraph"/>
              <w:spacing w:before="0"/>
              <w:rPr>
                <w:rFonts w:ascii="Times New Roman"/>
                <w:sz w:val="16"/>
              </w:rPr>
            </w:pPr>
          </w:p>
        </w:tc>
        <w:tc>
          <w:tcPr>
            <w:tcW w:w="1380" w:type="dxa"/>
          </w:tcPr>
          <w:p>
            <w:pPr>
              <w:pStyle w:val="TableParagraph"/>
              <w:spacing w:before="0"/>
              <w:rPr>
                <w:rFonts w:ascii="Times New Roman"/>
                <w:sz w:val="16"/>
              </w:rPr>
            </w:pPr>
          </w:p>
        </w:tc>
        <w:tc>
          <w:tcPr>
            <w:tcW w:w="1545" w:type="dxa"/>
          </w:tcPr>
          <w:p>
            <w:pPr>
              <w:pStyle w:val="TableParagraph"/>
              <w:ind w:left="467"/>
              <w:rPr>
                <w:i/>
                <w:sz w:val="16"/>
              </w:rPr>
            </w:pPr>
            <w:r>
              <w:rPr>
                <w:i/>
                <w:sz w:val="16"/>
              </w:rPr>
              <w:t>Q,U,X</w:t>
            </w:r>
          </w:p>
        </w:tc>
        <w:tc>
          <w:tcPr>
            <w:tcW w:w="1379" w:type="dxa"/>
          </w:tcPr>
          <w:p>
            <w:pPr>
              <w:pStyle w:val="TableParagraph"/>
              <w:spacing w:before="0"/>
              <w:rPr>
                <w:rFonts w:ascii="Times New Roman"/>
                <w:sz w:val="16"/>
              </w:rPr>
            </w:pPr>
          </w:p>
        </w:tc>
        <w:tc>
          <w:tcPr>
            <w:tcW w:w="1835" w:type="dxa"/>
            <w:tcBorders>
              <w:right w:val="single" w:sz="2" w:space="0" w:color="000000"/>
            </w:tcBorders>
          </w:tcPr>
          <w:p>
            <w:pPr>
              <w:pStyle w:val="TableParagraph"/>
              <w:spacing w:before="0"/>
              <w:rPr>
                <w:rFonts w:ascii="Times New Roman"/>
                <w:sz w:val="16"/>
              </w:rPr>
            </w:pPr>
          </w:p>
        </w:tc>
      </w:tr>
      <w:tr>
        <w:trPr>
          <w:trHeight w:val="240" w:hRule="atLeast"/>
        </w:trPr>
        <w:tc>
          <w:tcPr>
            <w:tcW w:w="1425" w:type="dxa"/>
            <w:tcBorders>
              <w:left w:val="single" w:sz="4" w:space="0" w:color="000000"/>
            </w:tcBorders>
          </w:tcPr>
          <w:p>
            <w:pPr>
              <w:pStyle w:val="TableParagraph"/>
              <w:ind w:left="237"/>
              <w:rPr>
                <w:i/>
                <w:sz w:val="16"/>
              </w:rPr>
            </w:pPr>
            <w:r>
              <w:rPr>
                <w:i/>
                <w:sz w:val="16"/>
              </w:rPr>
              <w:t>XS</w:t>
            </w:r>
          </w:p>
        </w:tc>
        <w:tc>
          <w:tcPr>
            <w:tcW w:w="2016" w:type="dxa"/>
          </w:tcPr>
          <w:p>
            <w:pPr>
              <w:pStyle w:val="TableParagraph"/>
              <w:ind w:left="77"/>
              <w:rPr>
                <w:i/>
                <w:sz w:val="16"/>
              </w:rPr>
            </w:pPr>
            <w:r>
              <w:rPr>
                <w:i/>
                <w:sz w:val="16"/>
              </w:rPr>
              <w:t>Soybean (E-Mini)</w:t>
            </w:r>
          </w:p>
        </w:tc>
        <w:tc>
          <w:tcPr>
            <w:tcW w:w="1094" w:type="dxa"/>
          </w:tcPr>
          <w:p>
            <w:pPr>
              <w:pStyle w:val="TableParagraph"/>
              <w:ind w:left="136"/>
              <w:rPr>
                <w:i/>
                <w:sz w:val="16"/>
              </w:rPr>
            </w:pPr>
            <w:r>
              <w:rPr>
                <w:i/>
                <w:sz w:val="16"/>
              </w:rPr>
              <w:t>CBOT</w:t>
            </w:r>
          </w:p>
        </w:tc>
        <w:tc>
          <w:tcPr>
            <w:tcW w:w="1380" w:type="dxa"/>
          </w:tcPr>
          <w:p>
            <w:pPr>
              <w:pStyle w:val="TableParagraph"/>
              <w:ind w:left="207"/>
              <w:rPr>
                <w:i/>
                <w:sz w:val="16"/>
              </w:rPr>
            </w:pPr>
            <w:r>
              <w:rPr>
                <w:i/>
                <w:sz w:val="16"/>
              </w:rPr>
              <w:t>9:30–1:45</w:t>
            </w:r>
          </w:p>
        </w:tc>
        <w:tc>
          <w:tcPr>
            <w:tcW w:w="1545" w:type="dxa"/>
          </w:tcPr>
          <w:p>
            <w:pPr>
              <w:pStyle w:val="TableParagraph"/>
              <w:ind w:left="467"/>
              <w:rPr>
                <w:i/>
                <w:sz w:val="16"/>
              </w:rPr>
            </w:pPr>
            <w:r>
              <w:rPr>
                <w:i/>
                <w:sz w:val="16"/>
              </w:rPr>
              <w:t>F,H,K,N,</w:t>
            </w:r>
          </w:p>
        </w:tc>
        <w:tc>
          <w:tcPr>
            <w:tcW w:w="1379" w:type="dxa"/>
          </w:tcPr>
          <w:p>
            <w:pPr>
              <w:pStyle w:val="TableParagraph"/>
              <w:ind w:left="62"/>
              <w:rPr>
                <w:i/>
                <w:sz w:val="16"/>
              </w:rPr>
            </w:pPr>
            <w:r>
              <w:rPr>
                <w:i/>
                <w:sz w:val="16"/>
              </w:rPr>
              <w:t>1,000 bu</w:t>
            </w:r>
          </w:p>
        </w:tc>
        <w:tc>
          <w:tcPr>
            <w:tcW w:w="1835" w:type="dxa"/>
            <w:tcBorders>
              <w:right w:val="single" w:sz="2" w:space="0" w:color="000000"/>
            </w:tcBorders>
          </w:tcPr>
          <w:p>
            <w:pPr>
              <w:pStyle w:val="TableParagraph"/>
              <w:spacing w:line="220" w:lineRule="exact" w:before="0"/>
              <w:ind w:left="304"/>
              <w:rPr>
                <w:i/>
                <w:sz w:val="16"/>
              </w:rPr>
            </w:pPr>
            <w:r>
              <w:rPr>
                <w:i/>
                <w:sz w:val="16"/>
              </w:rPr>
              <w:t>1 ct </w:t>
            </w:r>
            <w:r>
              <w:rPr>
                <w:rFonts w:ascii="LM Roman Unslanted 10"/>
                <w:sz w:val="16"/>
              </w:rPr>
              <w:t>= </w:t>
            </w:r>
            <w:r>
              <w:rPr>
                <w:i/>
                <w:sz w:val="16"/>
              </w:rPr>
              <w:t>$10.00</w:t>
            </w:r>
          </w:p>
        </w:tc>
      </w:tr>
      <w:tr>
        <w:trPr>
          <w:trHeight w:val="240" w:hRule="atLeast"/>
        </w:trPr>
        <w:tc>
          <w:tcPr>
            <w:tcW w:w="1425" w:type="dxa"/>
            <w:tcBorders>
              <w:left w:val="single" w:sz="4" w:space="0" w:color="000000"/>
            </w:tcBorders>
          </w:tcPr>
          <w:p>
            <w:pPr>
              <w:pStyle w:val="TableParagraph"/>
              <w:spacing w:before="0"/>
              <w:rPr>
                <w:rFonts w:ascii="Times New Roman"/>
                <w:sz w:val="16"/>
              </w:rPr>
            </w:pPr>
          </w:p>
        </w:tc>
        <w:tc>
          <w:tcPr>
            <w:tcW w:w="2016" w:type="dxa"/>
          </w:tcPr>
          <w:p>
            <w:pPr>
              <w:pStyle w:val="TableParagraph"/>
              <w:spacing w:before="0"/>
              <w:rPr>
                <w:rFonts w:ascii="Times New Roman"/>
                <w:sz w:val="16"/>
              </w:rPr>
            </w:pPr>
          </w:p>
        </w:tc>
        <w:tc>
          <w:tcPr>
            <w:tcW w:w="1094" w:type="dxa"/>
          </w:tcPr>
          <w:p>
            <w:pPr>
              <w:pStyle w:val="TableParagraph"/>
              <w:spacing w:before="0"/>
              <w:rPr>
                <w:rFonts w:ascii="Times New Roman"/>
                <w:sz w:val="16"/>
              </w:rPr>
            </w:pPr>
          </w:p>
        </w:tc>
        <w:tc>
          <w:tcPr>
            <w:tcW w:w="1380" w:type="dxa"/>
          </w:tcPr>
          <w:p>
            <w:pPr>
              <w:pStyle w:val="TableParagraph"/>
              <w:spacing w:before="0"/>
              <w:rPr>
                <w:rFonts w:ascii="Times New Roman"/>
                <w:sz w:val="16"/>
              </w:rPr>
            </w:pPr>
          </w:p>
        </w:tc>
        <w:tc>
          <w:tcPr>
            <w:tcW w:w="1545" w:type="dxa"/>
          </w:tcPr>
          <w:p>
            <w:pPr>
              <w:pStyle w:val="TableParagraph"/>
              <w:ind w:left="467"/>
              <w:rPr>
                <w:i/>
                <w:sz w:val="16"/>
              </w:rPr>
            </w:pPr>
            <w:r>
              <w:rPr>
                <w:i/>
                <w:sz w:val="16"/>
              </w:rPr>
              <w:t>Q,U,Z</w:t>
            </w:r>
          </w:p>
        </w:tc>
        <w:tc>
          <w:tcPr>
            <w:tcW w:w="1379" w:type="dxa"/>
          </w:tcPr>
          <w:p>
            <w:pPr>
              <w:pStyle w:val="TableParagraph"/>
              <w:spacing w:before="0"/>
              <w:rPr>
                <w:rFonts w:ascii="Times New Roman"/>
                <w:sz w:val="16"/>
              </w:rPr>
            </w:pPr>
          </w:p>
        </w:tc>
        <w:tc>
          <w:tcPr>
            <w:tcW w:w="1835" w:type="dxa"/>
            <w:tcBorders>
              <w:right w:val="single" w:sz="2" w:space="0" w:color="000000"/>
            </w:tcBorders>
          </w:tcPr>
          <w:p>
            <w:pPr>
              <w:pStyle w:val="TableParagraph"/>
              <w:spacing w:before="0"/>
              <w:rPr>
                <w:rFonts w:ascii="Times New Roman"/>
                <w:sz w:val="16"/>
              </w:rPr>
            </w:pPr>
          </w:p>
        </w:tc>
      </w:tr>
      <w:tr>
        <w:trPr>
          <w:trHeight w:val="240" w:hRule="atLeast"/>
        </w:trPr>
        <w:tc>
          <w:tcPr>
            <w:tcW w:w="1425" w:type="dxa"/>
            <w:tcBorders>
              <w:left w:val="single" w:sz="4" w:space="0" w:color="000000"/>
            </w:tcBorders>
          </w:tcPr>
          <w:p>
            <w:pPr>
              <w:pStyle w:val="TableParagraph"/>
              <w:ind w:left="237"/>
              <w:rPr>
                <w:i/>
                <w:sz w:val="16"/>
              </w:rPr>
            </w:pPr>
            <w:r>
              <w:rPr>
                <w:i/>
                <w:sz w:val="16"/>
              </w:rPr>
              <w:t>NSM,SM</w:t>
            </w:r>
          </w:p>
        </w:tc>
        <w:tc>
          <w:tcPr>
            <w:tcW w:w="2016" w:type="dxa"/>
          </w:tcPr>
          <w:p>
            <w:pPr>
              <w:pStyle w:val="TableParagraph"/>
              <w:ind w:left="77"/>
              <w:rPr>
                <w:i/>
                <w:sz w:val="16"/>
              </w:rPr>
            </w:pPr>
            <w:r>
              <w:rPr>
                <w:i/>
                <w:sz w:val="16"/>
              </w:rPr>
              <w:t>Soybean Meal</w:t>
            </w:r>
          </w:p>
        </w:tc>
        <w:tc>
          <w:tcPr>
            <w:tcW w:w="1094" w:type="dxa"/>
          </w:tcPr>
          <w:p>
            <w:pPr>
              <w:pStyle w:val="TableParagraph"/>
              <w:ind w:left="136"/>
              <w:rPr>
                <w:i/>
                <w:sz w:val="16"/>
              </w:rPr>
            </w:pPr>
            <w:r>
              <w:rPr>
                <w:i/>
                <w:sz w:val="16"/>
              </w:rPr>
              <w:t>CBOT</w:t>
            </w:r>
          </w:p>
        </w:tc>
        <w:tc>
          <w:tcPr>
            <w:tcW w:w="1380" w:type="dxa"/>
          </w:tcPr>
          <w:p>
            <w:pPr>
              <w:pStyle w:val="TableParagraph"/>
              <w:ind w:left="207"/>
              <w:rPr>
                <w:i/>
                <w:sz w:val="16"/>
              </w:rPr>
            </w:pPr>
            <w:r>
              <w:rPr>
                <w:i/>
                <w:sz w:val="16"/>
              </w:rPr>
              <w:t>9:30–1:15</w:t>
            </w:r>
          </w:p>
        </w:tc>
        <w:tc>
          <w:tcPr>
            <w:tcW w:w="1545" w:type="dxa"/>
          </w:tcPr>
          <w:p>
            <w:pPr>
              <w:pStyle w:val="TableParagraph"/>
              <w:ind w:left="467"/>
              <w:rPr>
                <w:i/>
                <w:sz w:val="16"/>
              </w:rPr>
            </w:pPr>
            <w:r>
              <w:rPr>
                <w:i/>
                <w:sz w:val="16"/>
              </w:rPr>
              <w:t>F,H,K,N,</w:t>
            </w:r>
          </w:p>
        </w:tc>
        <w:tc>
          <w:tcPr>
            <w:tcW w:w="1379" w:type="dxa"/>
          </w:tcPr>
          <w:p>
            <w:pPr>
              <w:pStyle w:val="TableParagraph"/>
              <w:ind w:left="62"/>
              <w:rPr>
                <w:i/>
                <w:sz w:val="16"/>
              </w:rPr>
            </w:pPr>
            <w:r>
              <w:rPr>
                <w:i/>
                <w:sz w:val="16"/>
              </w:rPr>
              <w:t>100 tons</w:t>
            </w:r>
          </w:p>
        </w:tc>
        <w:tc>
          <w:tcPr>
            <w:tcW w:w="1835" w:type="dxa"/>
            <w:tcBorders>
              <w:right w:val="single" w:sz="2" w:space="0" w:color="000000"/>
            </w:tcBorders>
          </w:tcPr>
          <w:p>
            <w:pPr>
              <w:pStyle w:val="TableParagraph"/>
              <w:spacing w:line="220" w:lineRule="exact" w:before="0"/>
              <w:ind w:left="304"/>
              <w:rPr>
                <w:i/>
                <w:sz w:val="16"/>
              </w:rPr>
            </w:pPr>
            <w:r>
              <w:rPr>
                <w:i/>
                <w:sz w:val="16"/>
              </w:rPr>
              <w:t>1 pt. </w:t>
            </w:r>
            <w:r>
              <w:rPr>
                <w:rFonts w:ascii="LM Roman Unslanted 10"/>
                <w:sz w:val="16"/>
              </w:rPr>
              <w:t>= </w:t>
            </w:r>
            <w:r>
              <w:rPr>
                <w:i/>
                <w:sz w:val="16"/>
              </w:rPr>
              <w:t>$1.00</w:t>
            </w:r>
          </w:p>
        </w:tc>
      </w:tr>
      <w:tr>
        <w:trPr>
          <w:trHeight w:val="239" w:hRule="atLeast"/>
        </w:trPr>
        <w:tc>
          <w:tcPr>
            <w:tcW w:w="1425" w:type="dxa"/>
            <w:tcBorders>
              <w:left w:val="single" w:sz="4" w:space="0" w:color="000000"/>
            </w:tcBorders>
          </w:tcPr>
          <w:p>
            <w:pPr>
              <w:pStyle w:val="TableParagraph"/>
              <w:spacing w:before="0"/>
              <w:rPr>
                <w:rFonts w:ascii="Times New Roman"/>
                <w:sz w:val="16"/>
              </w:rPr>
            </w:pPr>
          </w:p>
        </w:tc>
        <w:tc>
          <w:tcPr>
            <w:tcW w:w="2016" w:type="dxa"/>
          </w:tcPr>
          <w:p>
            <w:pPr>
              <w:pStyle w:val="TableParagraph"/>
              <w:spacing w:before="0"/>
              <w:rPr>
                <w:rFonts w:ascii="Times New Roman"/>
                <w:sz w:val="16"/>
              </w:rPr>
            </w:pPr>
          </w:p>
        </w:tc>
        <w:tc>
          <w:tcPr>
            <w:tcW w:w="1094" w:type="dxa"/>
          </w:tcPr>
          <w:p>
            <w:pPr>
              <w:pStyle w:val="TableParagraph"/>
              <w:spacing w:before="0"/>
              <w:rPr>
                <w:rFonts w:ascii="Times New Roman"/>
                <w:sz w:val="16"/>
              </w:rPr>
            </w:pPr>
          </w:p>
        </w:tc>
        <w:tc>
          <w:tcPr>
            <w:tcW w:w="1380" w:type="dxa"/>
          </w:tcPr>
          <w:p>
            <w:pPr>
              <w:pStyle w:val="TableParagraph"/>
              <w:spacing w:before="0"/>
              <w:rPr>
                <w:rFonts w:ascii="Times New Roman"/>
                <w:sz w:val="16"/>
              </w:rPr>
            </w:pPr>
          </w:p>
        </w:tc>
        <w:tc>
          <w:tcPr>
            <w:tcW w:w="1545" w:type="dxa"/>
          </w:tcPr>
          <w:p>
            <w:pPr>
              <w:pStyle w:val="TableParagraph"/>
              <w:ind w:left="467"/>
              <w:rPr>
                <w:i/>
                <w:sz w:val="16"/>
              </w:rPr>
            </w:pPr>
            <w:r>
              <w:rPr>
                <w:i/>
                <w:sz w:val="16"/>
              </w:rPr>
              <w:t>Q,U,V,Z</w:t>
            </w:r>
          </w:p>
        </w:tc>
        <w:tc>
          <w:tcPr>
            <w:tcW w:w="1379" w:type="dxa"/>
          </w:tcPr>
          <w:p>
            <w:pPr>
              <w:pStyle w:val="TableParagraph"/>
              <w:spacing w:before="0"/>
              <w:rPr>
                <w:rFonts w:ascii="Times New Roman"/>
                <w:sz w:val="16"/>
              </w:rPr>
            </w:pPr>
          </w:p>
        </w:tc>
        <w:tc>
          <w:tcPr>
            <w:tcW w:w="1835" w:type="dxa"/>
            <w:tcBorders>
              <w:right w:val="single" w:sz="2" w:space="0" w:color="000000"/>
            </w:tcBorders>
          </w:tcPr>
          <w:p>
            <w:pPr>
              <w:pStyle w:val="TableParagraph"/>
              <w:spacing w:before="0"/>
              <w:rPr>
                <w:rFonts w:ascii="Times New Roman"/>
                <w:sz w:val="16"/>
              </w:rPr>
            </w:pPr>
          </w:p>
        </w:tc>
      </w:tr>
      <w:tr>
        <w:trPr>
          <w:trHeight w:val="240" w:hRule="atLeast"/>
        </w:trPr>
        <w:tc>
          <w:tcPr>
            <w:tcW w:w="1425" w:type="dxa"/>
            <w:tcBorders>
              <w:left w:val="single" w:sz="4" w:space="0" w:color="000000"/>
            </w:tcBorders>
          </w:tcPr>
          <w:p>
            <w:pPr>
              <w:pStyle w:val="TableParagraph"/>
              <w:ind w:left="237"/>
              <w:rPr>
                <w:i/>
                <w:sz w:val="16"/>
              </w:rPr>
            </w:pPr>
            <w:r>
              <w:rPr>
                <w:i/>
                <w:sz w:val="16"/>
              </w:rPr>
              <w:t>NBO,BO</w:t>
            </w:r>
          </w:p>
        </w:tc>
        <w:tc>
          <w:tcPr>
            <w:tcW w:w="2016" w:type="dxa"/>
          </w:tcPr>
          <w:p>
            <w:pPr>
              <w:pStyle w:val="TableParagraph"/>
              <w:ind w:left="77"/>
              <w:rPr>
                <w:i/>
                <w:sz w:val="16"/>
              </w:rPr>
            </w:pPr>
            <w:r>
              <w:rPr>
                <w:i/>
                <w:sz w:val="16"/>
              </w:rPr>
              <w:t>Soybean Oil</w:t>
            </w:r>
          </w:p>
        </w:tc>
        <w:tc>
          <w:tcPr>
            <w:tcW w:w="1094" w:type="dxa"/>
          </w:tcPr>
          <w:p>
            <w:pPr>
              <w:pStyle w:val="TableParagraph"/>
              <w:ind w:left="136"/>
              <w:rPr>
                <w:i/>
                <w:sz w:val="16"/>
              </w:rPr>
            </w:pPr>
            <w:r>
              <w:rPr>
                <w:i/>
                <w:sz w:val="16"/>
              </w:rPr>
              <w:t>CBOT</w:t>
            </w:r>
          </w:p>
        </w:tc>
        <w:tc>
          <w:tcPr>
            <w:tcW w:w="1380" w:type="dxa"/>
          </w:tcPr>
          <w:p>
            <w:pPr>
              <w:pStyle w:val="TableParagraph"/>
              <w:ind w:left="207"/>
              <w:rPr>
                <w:i/>
                <w:sz w:val="16"/>
              </w:rPr>
            </w:pPr>
            <w:r>
              <w:rPr>
                <w:i/>
                <w:sz w:val="16"/>
              </w:rPr>
              <w:t>9:30–1:15</w:t>
            </w:r>
          </w:p>
        </w:tc>
        <w:tc>
          <w:tcPr>
            <w:tcW w:w="1545" w:type="dxa"/>
          </w:tcPr>
          <w:p>
            <w:pPr>
              <w:pStyle w:val="TableParagraph"/>
              <w:ind w:left="467"/>
              <w:rPr>
                <w:i/>
                <w:sz w:val="16"/>
              </w:rPr>
            </w:pPr>
            <w:r>
              <w:rPr>
                <w:i/>
                <w:sz w:val="16"/>
              </w:rPr>
              <w:t>F,H,K,N,Q,</w:t>
            </w:r>
          </w:p>
        </w:tc>
        <w:tc>
          <w:tcPr>
            <w:tcW w:w="1379" w:type="dxa"/>
          </w:tcPr>
          <w:p>
            <w:pPr>
              <w:pStyle w:val="TableParagraph"/>
              <w:ind w:left="62"/>
              <w:rPr>
                <w:i/>
                <w:sz w:val="16"/>
              </w:rPr>
            </w:pPr>
            <w:r>
              <w:rPr>
                <w:i/>
                <w:sz w:val="16"/>
              </w:rPr>
              <w:t>60,000 lbs</w:t>
            </w:r>
          </w:p>
        </w:tc>
        <w:tc>
          <w:tcPr>
            <w:tcW w:w="1835" w:type="dxa"/>
            <w:tcBorders>
              <w:right w:val="single" w:sz="2" w:space="0" w:color="000000"/>
            </w:tcBorders>
          </w:tcPr>
          <w:p>
            <w:pPr>
              <w:pStyle w:val="TableParagraph"/>
              <w:spacing w:line="220" w:lineRule="exact" w:before="0"/>
              <w:ind w:left="304"/>
              <w:rPr>
                <w:i/>
                <w:sz w:val="16"/>
              </w:rPr>
            </w:pPr>
            <w:r>
              <w:rPr>
                <w:i/>
                <w:sz w:val="16"/>
              </w:rPr>
              <w:t>1 pt. </w:t>
            </w:r>
            <w:r>
              <w:rPr>
                <w:rFonts w:ascii="LM Roman Unslanted 10"/>
                <w:sz w:val="16"/>
              </w:rPr>
              <w:t>= </w:t>
            </w:r>
            <w:r>
              <w:rPr>
                <w:i/>
                <w:sz w:val="16"/>
              </w:rPr>
              <w:t>$6.00</w:t>
            </w:r>
          </w:p>
        </w:tc>
      </w:tr>
      <w:tr>
        <w:trPr>
          <w:trHeight w:val="480" w:hRule="atLeast"/>
        </w:trPr>
        <w:tc>
          <w:tcPr>
            <w:tcW w:w="1425" w:type="dxa"/>
            <w:tcBorders>
              <w:left w:val="single" w:sz="4" w:space="0" w:color="000000"/>
            </w:tcBorders>
          </w:tcPr>
          <w:p>
            <w:pPr>
              <w:pStyle w:val="TableParagraph"/>
              <w:spacing w:before="11"/>
              <w:rPr>
                <w:rFonts w:ascii="Verdana"/>
                <w:b/>
                <w:sz w:val="21"/>
              </w:rPr>
            </w:pPr>
          </w:p>
          <w:p>
            <w:pPr>
              <w:pStyle w:val="TableParagraph"/>
              <w:spacing w:before="0"/>
              <w:ind w:left="237"/>
              <w:rPr>
                <w:i/>
                <w:sz w:val="16"/>
              </w:rPr>
            </w:pPr>
            <w:r>
              <w:rPr>
                <w:i/>
                <w:sz w:val="16"/>
              </w:rPr>
              <w:t>Livestock</w:t>
            </w:r>
          </w:p>
        </w:tc>
        <w:tc>
          <w:tcPr>
            <w:tcW w:w="2016" w:type="dxa"/>
          </w:tcPr>
          <w:p>
            <w:pPr>
              <w:pStyle w:val="TableParagraph"/>
              <w:spacing w:before="0"/>
              <w:rPr>
                <w:rFonts w:ascii="Times New Roman"/>
                <w:sz w:val="16"/>
              </w:rPr>
            </w:pPr>
          </w:p>
        </w:tc>
        <w:tc>
          <w:tcPr>
            <w:tcW w:w="1094" w:type="dxa"/>
          </w:tcPr>
          <w:p>
            <w:pPr>
              <w:pStyle w:val="TableParagraph"/>
              <w:spacing w:before="0"/>
              <w:rPr>
                <w:rFonts w:ascii="Times New Roman"/>
                <w:sz w:val="16"/>
              </w:rPr>
            </w:pPr>
          </w:p>
        </w:tc>
        <w:tc>
          <w:tcPr>
            <w:tcW w:w="1380" w:type="dxa"/>
          </w:tcPr>
          <w:p>
            <w:pPr>
              <w:pStyle w:val="TableParagraph"/>
              <w:spacing w:before="0"/>
              <w:rPr>
                <w:rFonts w:ascii="Times New Roman"/>
                <w:sz w:val="16"/>
              </w:rPr>
            </w:pPr>
          </w:p>
        </w:tc>
        <w:tc>
          <w:tcPr>
            <w:tcW w:w="1545" w:type="dxa"/>
          </w:tcPr>
          <w:p>
            <w:pPr>
              <w:pStyle w:val="TableParagraph"/>
              <w:ind w:left="467"/>
              <w:rPr>
                <w:i/>
                <w:sz w:val="16"/>
              </w:rPr>
            </w:pPr>
            <w:r>
              <w:rPr>
                <w:i/>
                <w:sz w:val="16"/>
              </w:rPr>
              <w:t>U,V,Z</w:t>
            </w:r>
          </w:p>
        </w:tc>
        <w:tc>
          <w:tcPr>
            <w:tcW w:w="1379" w:type="dxa"/>
          </w:tcPr>
          <w:p>
            <w:pPr>
              <w:pStyle w:val="TableParagraph"/>
              <w:spacing w:before="0"/>
              <w:rPr>
                <w:rFonts w:ascii="Times New Roman"/>
                <w:sz w:val="16"/>
              </w:rPr>
            </w:pPr>
          </w:p>
        </w:tc>
        <w:tc>
          <w:tcPr>
            <w:tcW w:w="1835" w:type="dxa"/>
            <w:tcBorders>
              <w:right w:val="single" w:sz="2" w:space="0" w:color="000000"/>
            </w:tcBorders>
          </w:tcPr>
          <w:p>
            <w:pPr>
              <w:pStyle w:val="TableParagraph"/>
              <w:spacing w:before="0"/>
              <w:rPr>
                <w:rFonts w:ascii="Times New Roman"/>
                <w:sz w:val="16"/>
              </w:rPr>
            </w:pPr>
          </w:p>
        </w:tc>
      </w:tr>
      <w:tr>
        <w:trPr>
          <w:trHeight w:val="239" w:hRule="atLeast"/>
        </w:trPr>
        <w:tc>
          <w:tcPr>
            <w:tcW w:w="1425" w:type="dxa"/>
            <w:tcBorders>
              <w:left w:val="single" w:sz="4" w:space="0" w:color="000000"/>
            </w:tcBorders>
          </w:tcPr>
          <w:p>
            <w:pPr>
              <w:pStyle w:val="TableParagraph"/>
              <w:ind w:left="237"/>
              <w:rPr>
                <w:i/>
                <w:sz w:val="16"/>
              </w:rPr>
            </w:pPr>
            <w:r>
              <w:rPr>
                <w:i/>
                <w:sz w:val="16"/>
              </w:rPr>
              <w:t>FC</w:t>
            </w:r>
          </w:p>
        </w:tc>
        <w:tc>
          <w:tcPr>
            <w:tcW w:w="2016" w:type="dxa"/>
          </w:tcPr>
          <w:p>
            <w:pPr>
              <w:pStyle w:val="TableParagraph"/>
              <w:ind w:left="77"/>
              <w:rPr>
                <w:i/>
                <w:sz w:val="16"/>
              </w:rPr>
            </w:pPr>
            <w:r>
              <w:rPr>
                <w:i/>
                <w:sz w:val="16"/>
              </w:rPr>
              <w:t>Feeder Cattle</w:t>
            </w:r>
          </w:p>
        </w:tc>
        <w:tc>
          <w:tcPr>
            <w:tcW w:w="1094" w:type="dxa"/>
          </w:tcPr>
          <w:p>
            <w:pPr>
              <w:pStyle w:val="TableParagraph"/>
              <w:ind w:left="136"/>
              <w:rPr>
                <w:i/>
                <w:sz w:val="16"/>
              </w:rPr>
            </w:pPr>
            <w:r>
              <w:rPr>
                <w:i/>
                <w:sz w:val="16"/>
              </w:rPr>
              <w:t>CME</w:t>
            </w:r>
          </w:p>
        </w:tc>
        <w:tc>
          <w:tcPr>
            <w:tcW w:w="1380" w:type="dxa"/>
          </w:tcPr>
          <w:p>
            <w:pPr>
              <w:pStyle w:val="TableParagraph"/>
              <w:ind w:left="207"/>
              <w:rPr>
                <w:i/>
                <w:sz w:val="16"/>
              </w:rPr>
            </w:pPr>
            <w:r>
              <w:rPr>
                <w:i/>
                <w:sz w:val="16"/>
              </w:rPr>
              <w:t>9:05–1:00</w:t>
            </w:r>
          </w:p>
        </w:tc>
        <w:tc>
          <w:tcPr>
            <w:tcW w:w="1545" w:type="dxa"/>
          </w:tcPr>
          <w:p>
            <w:pPr>
              <w:pStyle w:val="TableParagraph"/>
              <w:ind w:left="467"/>
              <w:rPr>
                <w:i/>
                <w:sz w:val="16"/>
              </w:rPr>
            </w:pPr>
            <w:r>
              <w:rPr>
                <w:i/>
                <w:sz w:val="16"/>
              </w:rPr>
              <w:t>F,H,J,K,Q,</w:t>
            </w:r>
          </w:p>
        </w:tc>
        <w:tc>
          <w:tcPr>
            <w:tcW w:w="1379" w:type="dxa"/>
          </w:tcPr>
          <w:p>
            <w:pPr>
              <w:pStyle w:val="TableParagraph"/>
              <w:ind w:left="62"/>
              <w:rPr>
                <w:i/>
                <w:sz w:val="16"/>
              </w:rPr>
            </w:pPr>
            <w:r>
              <w:rPr>
                <w:i/>
                <w:sz w:val="16"/>
              </w:rPr>
              <w:t>50,000 lbs</w:t>
            </w:r>
          </w:p>
        </w:tc>
        <w:tc>
          <w:tcPr>
            <w:tcW w:w="1835" w:type="dxa"/>
            <w:tcBorders>
              <w:right w:val="single" w:sz="2" w:space="0" w:color="000000"/>
            </w:tcBorders>
          </w:tcPr>
          <w:p>
            <w:pPr>
              <w:pStyle w:val="TableParagraph"/>
              <w:spacing w:line="220" w:lineRule="exact" w:before="0"/>
              <w:ind w:left="304"/>
              <w:rPr>
                <w:i/>
                <w:sz w:val="16"/>
              </w:rPr>
            </w:pPr>
            <w:r>
              <w:rPr>
                <w:i/>
                <w:sz w:val="16"/>
              </w:rPr>
              <w:t>1 pt. </w:t>
            </w:r>
            <w:r>
              <w:rPr>
                <w:rFonts w:ascii="LM Roman Unslanted 10"/>
                <w:sz w:val="16"/>
              </w:rPr>
              <w:t>= </w:t>
            </w:r>
            <w:r>
              <w:rPr>
                <w:i/>
                <w:sz w:val="16"/>
              </w:rPr>
              <w:t>$5.00</w:t>
            </w:r>
          </w:p>
        </w:tc>
      </w:tr>
      <w:tr>
        <w:trPr>
          <w:trHeight w:val="239" w:hRule="atLeast"/>
        </w:trPr>
        <w:tc>
          <w:tcPr>
            <w:tcW w:w="1425" w:type="dxa"/>
            <w:tcBorders>
              <w:left w:val="single" w:sz="4" w:space="0" w:color="000000"/>
            </w:tcBorders>
          </w:tcPr>
          <w:p>
            <w:pPr>
              <w:pStyle w:val="TableParagraph"/>
              <w:spacing w:before="0"/>
              <w:rPr>
                <w:rFonts w:ascii="Times New Roman"/>
                <w:sz w:val="16"/>
              </w:rPr>
            </w:pPr>
          </w:p>
        </w:tc>
        <w:tc>
          <w:tcPr>
            <w:tcW w:w="2016" w:type="dxa"/>
          </w:tcPr>
          <w:p>
            <w:pPr>
              <w:pStyle w:val="TableParagraph"/>
              <w:spacing w:before="0"/>
              <w:rPr>
                <w:rFonts w:ascii="Times New Roman"/>
                <w:sz w:val="16"/>
              </w:rPr>
            </w:pPr>
          </w:p>
        </w:tc>
        <w:tc>
          <w:tcPr>
            <w:tcW w:w="1094" w:type="dxa"/>
          </w:tcPr>
          <w:p>
            <w:pPr>
              <w:pStyle w:val="TableParagraph"/>
              <w:spacing w:before="0"/>
              <w:rPr>
                <w:rFonts w:ascii="Times New Roman"/>
                <w:sz w:val="16"/>
              </w:rPr>
            </w:pPr>
          </w:p>
        </w:tc>
        <w:tc>
          <w:tcPr>
            <w:tcW w:w="1380" w:type="dxa"/>
          </w:tcPr>
          <w:p>
            <w:pPr>
              <w:pStyle w:val="TableParagraph"/>
              <w:spacing w:before="0"/>
              <w:rPr>
                <w:rFonts w:ascii="Times New Roman"/>
                <w:sz w:val="16"/>
              </w:rPr>
            </w:pPr>
          </w:p>
        </w:tc>
        <w:tc>
          <w:tcPr>
            <w:tcW w:w="1545" w:type="dxa"/>
          </w:tcPr>
          <w:p>
            <w:pPr>
              <w:pStyle w:val="TableParagraph"/>
              <w:ind w:left="467"/>
              <w:rPr>
                <w:i/>
                <w:sz w:val="16"/>
              </w:rPr>
            </w:pPr>
            <w:r>
              <w:rPr>
                <w:i/>
                <w:sz w:val="16"/>
              </w:rPr>
              <w:t>U,V,X</w:t>
            </w:r>
          </w:p>
        </w:tc>
        <w:tc>
          <w:tcPr>
            <w:tcW w:w="1379" w:type="dxa"/>
          </w:tcPr>
          <w:p>
            <w:pPr>
              <w:pStyle w:val="TableParagraph"/>
              <w:spacing w:before="0"/>
              <w:rPr>
                <w:rFonts w:ascii="Times New Roman"/>
                <w:sz w:val="16"/>
              </w:rPr>
            </w:pPr>
          </w:p>
        </w:tc>
        <w:tc>
          <w:tcPr>
            <w:tcW w:w="1835" w:type="dxa"/>
            <w:tcBorders>
              <w:right w:val="single" w:sz="2" w:space="0" w:color="000000"/>
            </w:tcBorders>
          </w:tcPr>
          <w:p>
            <w:pPr>
              <w:pStyle w:val="TableParagraph"/>
              <w:spacing w:before="0"/>
              <w:rPr>
                <w:rFonts w:ascii="Times New Roman"/>
                <w:sz w:val="16"/>
              </w:rPr>
            </w:pPr>
          </w:p>
        </w:tc>
      </w:tr>
      <w:tr>
        <w:trPr>
          <w:trHeight w:val="240" w:hRule="atLeast"/>
        </w:trPr>
        <w:tc>
          <w:tcPr>
            <w:tcW w:w="1425" w:type="dxa"/>
            <w:tcBorders>
              <w:left w:val="single" w:sz="4" w:space="0" w:color="000000"/>
            </w:tcBorders>
          </w:tcPr>
          <w:p>
            <w:pPr>
              <w:pStyle w:val="TableParagraph"/>
              <w:ind w:left="237"/>
              <w:rPr>
                <w:i/>
                <w:sz w:val="16"/>
              </w:rPr>
            </w:pPr>
            <w:r>
              <w:rPr>
                <w:i/>
                <w:sz w:val="16"/>
              </w:rPr>
              <w:t>FM</w:t>
            </w:r>
          </w:p>
        </w:tc>
        <w:tc>
          <w:tcPr>
            <w:tcW w:w="2016" w:type="dxa"/>
          </w:tcPr>
          <w:p>
            <w:pPr>
              <w:pStyle w:val="TableParagraph"/>
              <w:ind w:left="77"/>
              <w:rPr>
                <w:i/>
                <w:sz w:val="16"/>
              </w:rPr>
            </w:pPr>
            <w:r>
              <w:rPr>
                <w:i/>
                <w:sz w:val="16"/>
              </w:rPr>
              <w:t>Feeder Cattle (E-Mini)</w:t>
            </w:r>
          </w:p>
        </w:tc>
        <w:tc>
          <w:tcPr>
            <w:tcW w:w="1094" w:type="dxa"/>
          </w:tcPr>
          <w:p>
            <w:pPr>
              <w:pStyle w:val="TableParagraph"/>
              <w:ind w:left="136"/>
              <w:rPr>
                <w:i/>
                <w:sz w:val="16"/>
              </w:rPr>
            </w:pPr>
            <w:r>
              <w:rPr>
                <w:i/>
                <w:sz w:val="16"/>
              </w:rPr>
              <w:t>CME</w:t>
            </w:r>
          </w:p>
        </w:tc>
        <w:tc>
          <w:tcPr>
            <w:tcW w:w="1380" w:type="dxa"/>
          </w:tcPr>
          <w:p>
            <w:pPr>
              <w:pStyle w:val="TableParagraph"/>
              <w:ind w:left="207"/>
              <w:rPr>
                <w:i/>
                <w:sz w:val="16"/>
              </w:rPr>
            </w:pPr>
            <w:r>
              <w:rPr>
                <w:i/>
                <w:sz w:val="16"/>
              </w:rPr>
              <w:t>9:05–1:00</w:t>
            </w:r>
          </w:p>
        </w:tc>
        <w:tc>
          <w:tcPr>
            <w:tcW w:w="1545" w:type="dxa"/>
          </w:tcPr>
          <w:p>
            <w:pPr>
              <w:pStyle w:val="TableParagraph"/>
              <w:ind w:left="467"/>
              <w:rPr>
                <w:i/>
                <w:sz w:val="16"/>
              </w:rPr>
            </w:pPr>
            <w:r>
              <w:rPr>
                <w:i/>
                <w:sz w:val="16"/>
              </w:rPr>
              <w:t>F,H,J,Q,U,V,X</w:t>
            </w:r>
          </w:p>
        </w:tc>
        <w:tc>
          <w:tcPr>
            <w:tcW w:w="1379" w:type="dxa"/>
          </w:tcPr>
          <w:p>
            <w:pPr>
              <w:pStyle w:val="TableParagraph"/>
              <w:ind w:left="62"/>
              <w:rPr>
                <w:i/>
                <w:sz w:val="16"/>
              </w:rPr>
            </w:pPr>
            <w:r>
              <w:rPr>
                <w:i/>
                <w:sz w:val="16"/>
              </w:rPr>
              <w:t>10,000 lbs</w:t>
            </w:r>
          </w:p>
        </w:tc>
        <w:tc>
          <w:tcPr>
            <w:tcW w:w="1835" w:type="dxa"/>
            <w:tcBorders>
              <w:right w:val="single" w:sz="2" w:space="0" w:color="000000"/>
            </w:tcBorders>
          </w:tcPr>
          <w:p>
            <w:pPr>
              <w:pStyle w:val="TableParagraph"/>
              <w:spacing w:line="220" w:lineRule="exact" w:before="0"/>
              <w:ind w:left="304"/>
              <w:rPr>
                <w:i/>
                <w:sz w:val="16"/>
              </w:rPr>
            </w:pPr>
            <w:r>
              <w:rPr>
                <w:i/>
                <w:sz w:val="16"/>
              </w:rPr>
              <w:t>1 pt. </w:t>
            </w:r>
            <w:r>
              <w:rPr>
                <w:rFonts w:ascii="LM Roman Unslanted 10"/>
                <w:sz w:val="16"/>
              </w:rPr>
              <w:t>= </w:t>
            </w:r>
            <w:r>
              <w:rPr>
                <w:i/>
                <w:sz w:val="16"/>
              </w:rPr>
              <w:t>$10.00</w:t>
            </w:r>
          </w:p>
        </w:tc>
      </w:tr>
      <w:tr>
        <w:trPr>
          <w:trHeight w:val="240" w:hRule="atLeast"/>
        </w:trPr>
        <w:tc>
          <w:tcPr>
            <w:tcW w:w="1425" w:type="dxa"/>
            <w:tcBorders>
              <w:left w:val="single" w:sz="4" w:space="0" w:color="000000"/>
            </w:tcBorders>
          </w:tcPr>
          <w:p>
            <w:pPr>
              <w:pStyle w:val="TableParagraph"/>
              <w:ind w:left="237"/>
              <w:rPr>
                <w:i/>
                <w:sz w:val="16"/>
              </w:rPr>
            </w:pPr>
            <w:r>
              <w:rPr>
                <w:i/>
                <w:sz w:val="16"/>
              </w:rPr>
              <w:t>LC</w:t>
            </w:r>
          </w:p>
        </w:tc>
        <w:tc>
          <w:tcPr>
            <w:tcW w:w="2016" w:type="dxa"/>
          </w:tcPr>
          <w:p>
            <w:pPr>
              <w:pStyle w:val="TableParagraph"/>
              <w:ind w:left="77"/>
              <w:rPr>
                <w:i/>
                <w:sz w:val="16"/>
              </w:rPr>
            </w:pPr>
            <w:r>
              <w:rPr>
                <w:i/>
                <w:sz w:val="16"/>
              </w:rPr>
              <w:t>Live Cattle</w:t>
            </w:r>
          </w:p>
        </w:tc>
        <w:tc>
          <w:tcPr>
            <w:tcW w:w="1094" w:type="dxa"/>
          </w:tcPr>
          <w:p>
            <w:pPr>
              <w:pStyle w:val="TableParagraph"/>
              <w:ind w:left="136"/>
              <w:rPr>
                <w:i/>
                <w:sz w:val="16"/>
              </w:rPr>
            </w:pPr>
            <w:r>
              <w:rPr>
                <w:i/>
                <w:sz w:val="16"/>
              </w:rPr>
              <w:t>CME</w:t>
            </w:r>
          </w:p>
        </w:tc>
        <w:tc>
          <w:tcPr>
            <w:tcW w:w="1380" w:type="dxa"/>
          </w:tcPr>
          <w:p>
            <w:pPr>
              <w:pStyle w:val="TableParagraph"/>
              <w:ind w:left="207"/>
              <w:rPr>
                <w:i/>
                <w:sz w:val="16"/>
              </w:rPr>
            </w:pPr>
            <w:r>
              <w:rPr>
                <w:i/>
                <w:sz w:val="16"/>
              </w:rPr>
              <w:t>9:05–1:00</w:t>
            </w:r>
          </w:p>
        </w:tc>
        <w:tc>
          <w:tcPr>
            <w:tcW w:w="1545" w:type="dxa"/>
          </w:tcPr>
          <w:p>
            <w:pPr>
              <w:pStyle w:val="TableParagraph"/>
              <w:ind w:left="467"/>
              <w:rPr>
                <w:i/>
                <w:sz w:val="16"/>
              </w:rPr>
            </w:pPr>
            <w:r>
              <w:rPr>
                <w:i/>
                <w:sz w:val="16"/>
              </w:rPr>
              <w:t>G,J,M,Q,V,Z</w:t>
            </w:r>
          </w:p>
        </w:tc>
        <w:tc>
          <w:tcPr>
            <w:tcW w:w="1379" w:type="dxa"/>
          </w:tcPr>
          <w:p>
            <w:pPr>
              <w:pStyle w:val="TableParagraph"/>
              <w:ind w:left="62"/>
              <w:rPr>
                <w:i/>
                <w:sz w:val="16"/>
              </w:rPr>
            </w:pPr>
            <w:r>
              <w:rPr>
                <w:i/>
                <w:sz w:val="16"/>
              </w:rPr>
              <w:t>40,000 lbs</w:t>
            </w:r>
          </w:p>
        </w:tc>
        <w:tc>
          <w:tcPr>
            <w:tcW w:w="1835" w:type="dxa"/>
            <w:tcBorders>
              <w:right w:val="single" w:sz="2" w:space="0" w:color="000000"/>
            </w:tcBorders>
          </w:tcPr>
          <w:p>
            <w:pPr>
              <w:pStyle w:val="TableParagraph"/>
              <w:spacing w:line="220" w:lineRule="exact" w:before="0"/>
              <w:ind w:left="304"/>
              <w:rPr>
                <w:i/>
                <w:sz w:val="16"/>
              </w:rPr>
            </w:pPr>
            <w:r>
              <w:rPr>
                <w:i/>
                <w:sz w:val="16"/>
              </w:rPr>
              <w:t>1 pt. </w:t>
            </w:r>
            <w:r>
              <w:rPr>
                <w:rFonts w:ascii="LM Roman Unslanted 10"/>
                <w:sz w:val="16"/>
              </w:rPr>
              <w:t>= </w:t>
            </w:r>
            <w:r>
              <w:rPr>
                <w:i/>
                <w:sz w:val="16"/>
              </w:rPr>
              <w:t>$4.00</w:t>
            </w:r>
          </w:p>
        </w:tc>
      </w:tr>
      <w:tr>
        <w:trPr>
          <w:trHeight w:val="240" w:hRule="atLeast"/>
        </w:trPr>
        <w:tc>
          <w:tcPr>
            <w:tcW w:w="1425" w:type="dxa"/>
            <w:tcBorders>
              <w:left w:val="single" w:sz="4" w:space="0" w:color="000000"/>
            </w:tcBorders>
          </w:tcPr>
          <w:p>
            <w:pPr>
              <w:pStyle w:val="TableParagraph"/>
              <w:ind w:left="237"/>
              <w:rPr>
                <w:i/>
                <w:sz w:val="16"/>
              </w:rPr>
            </w:pPr>
            <w:r>
              <w:rPr>
                <w:i/>
                <w:sz w:val="16"/>
              </w:rPr>
              <w:t>LH</w:t>
            </w:r>
          </w:p>
        </w:tc>
        <w:tc>
          <w:tcPr>
            <w:tcW w:w="2016" w:type="dxa"/>
          </w:tcPr>
          <w:p>
            <w:pPr>
              <w:pStyle w:val="TableParagraph"/>
              <w:ind w:left="77"/>
              <w:rPr>
                <w:i/>
                <w:sz w:val="16"/>
              </w:rPr>
            </w:pPr>
            <w:r>
              <w:rPr>
                <w:i/>
                <w:sz w:val="16"/>
              </w:rPr>
              <w:t>Lean Hogs</w:t>
            </w:r>
          </w:p>
        </w:tc>
        <w:tc>
          <w:tcPr>
            <w:tcW w:w="1094" w:type="dxa"/>
          </w:tcPr>
          <w:p>
            <w:pPr>
              <w:pStyle w:val="TableParagraph"/>
              <w:ind w:left="136"/>
              <w:rPr>
                <w:i/>
                <w:sz w:val="16"/>
              </w:rPr>
            </w:pPr>
            <w:r>
              <w:rPr>
                <w:i/>
                <w:sz w:val="16"/>
              </w:rPr>
              <w:t>CME</w:t>
            </w:r>
          </w:p>
        </w:tc>
        <w:tc>
          <w:tcPr>
            <w:tcW w:w="1380" w:type="dxa"/>
          </w:tcPr>
          <w:p>
            <w:pPr>
              <w:pStyle w:val="TableParagraph"/>
              <w:ind w:left="207"/>
              <w:rPr>
                <w:i/>
                <w:sz w:val="16"/>
              </w:rPr>
            </w:pPr>
            <w:r>
              <w:rPr>
                <w:i/>
                <w:sz w:val="16"/>
              </w:rPr>
              <w:t>9:10–1:00</w:t>
            </w:r>
          </w:p>
        </w:tc>
        <w:tc>
          <w:tcPr>
            <w:tcW w:w="1545" w:type="dxa"/>
          </w:tcPr>
          <w:p>
            <w:pPr>
              <w:pStyle w:val="TableParagraph"/>
              <w:ind w:left="467"/>
              <w:rPr>
                <w:i/>
                <w:sz w:val="16"/>
              </w:rPr>
            </w:pPr>
            <w:r>
              <w:rPr>
                <w:i/>
                <w:sz w:val="16"/>
              </w:rPr>
              <w:t>G,J,M,N,K,</w:t>
            </w:r>
          </w:p>
        </w:tc>
        <w:tc>
          <w:tcPr>
            <w:tcW w:w="1379" w:type="dxa"/>
          </w:tcPr>
          <w:p>
            <w:pPr>
              <w:pStyle w:val="TableParagraph"/>
              <w:ind w:left="62"/>
              <w:rPr>
                <w:i/>
                <w:sz w:val="16"/>
              </w:rPr>
            </w:pPr>
            <w:r>
              <w:rPr>
                <w:i/>
                <w:sz w:val="16"/>
              </w:rPr>
              <w:t>40,000 lbs</w:t>
            </w:r>
          </w:p>
        </w:tc>
        <w:tc>
          <w:tcPr>
            <w:tcW w:w="1835" w:type="dxa"/>
            <w:tcBorders>
              <w:right w:val="single" w:sz="2" w:space="0" w:color="000000"/>
            </w:tcBorders>
          </w:tcPr>
          <w:p>
            <w:pPr>
              <w:pStyle w:val="TableParagraph"/>
              <w:spacing w:line="220" w:lineRule="exact" w:before="0"/>
              <w:ind w:left="304"/>
              <w:rPr>
                <w:i/>
                <w:sz w:val="16"/>
              </w:rPr>
            </w:pPr>
            <w:r>
              <w:rPr>
                <w:i/>
                <w:sz w:val="16"/>
              </w:rPr>
              <w:t>1 pt. </w:t>
            </w:r>
            <w:r>
              <w:rPr>
                <w:rFonts w:ascii="LM Roman Unslanted 10"/>
                <w:sz w:val="16"/>
              </w:rPr>
              <w:t>= </w:t>
            </w:r>
            <w:r>
              <w:rPr>
                <w:i/>
                <w:sz w:val="16"/>
              </w:rPr>
              <w:t>$4.00</w:t>
            </w:r>
          </w:p>
        </w:tc>
      </w:tr>
      <w:tr>
        <w:trPr>
          <w:trHeight w:val="239" w:hRule="atLeast"/>
        </w:trPr>
        <w:tc>
          <w:tcPr>
            <w:tcW w:w="1425" w:type="dxa"/>
            <w:tcBorders>
              <w:left w:val="single" w:sz="4" w:space="0" w:color="000000"/>
            </w:tcBorders>
          </w:tcPr>
          <w:p>
            <w:pPr>
              <w:pStyle w:val="TableParagraph"/>
              <w:spacing w:before="0"/>
              <w:rPr>
                <w:rFonts w:ascii="Times New Roman"/>
                <w:sz w:val="16"/>
              </w:rPr>
            </w:pPr>
          </w:p>
        </w:tc>
        <w:tc>
          <w:tcPr>
            <w:tcW w:w="2016" w:type="dxa"/>
          </w:tcPr>
          <w:p>
            <w:pPr>
              <w:pStyle w:val="TableParagraph"/>
              <w:spacing w:before="0"/>
              <w:rPr>
                <w:rFonts w:ascii="Times New Roman"/>
                <w:sz w:val="16"/>
              </w:rPr>
            </w:pPr>
          </w:p>
        </w:tc>
        <w:tc>
          <w:tcPr>
            <w:tcW w:w="1094" w:type="dxa"/>
          </w:tcPr>
          <w:p>
            <w:pPr>
              <w:pStyle w:val="TableParagraph"/>
              <w:spacing w:before="0"/>
              <w:rPr>
                <w:rFonts w:ascii="Times New Roman"/>
                <w:sz w:val="16"/>
              </w:rPr>
            </w:pPr>
          </w:p>
        </w:tc>
        <w:tc>
          <w:tcPr>
            <w:tcW w:w="1380" w:type="dxa"/>
          </w:tcPr>
          <w:p>
            <w:pPr>
              <w:pStyle w:val="TableParagraph"/>
              <w:spacing w:before="0"/>
              <w:rPr>
                <w:rFonts w:ascii="Times New Roman"/>
                <w:sz w:val="16"/>
              </w:rPr>
            </w:pPr>
          </w:p>
        </w:tc>
        <w:tc>
          <w:tcPr>
            <w:tcW w:w="1545" w:type="dxa"/>
          </w:tcPr>
          <w:p>
            <w:pPr>
              <w:pStyle w:val="TableParagraph"/>
              <w:ind w:left="467"/>
              <w:rPr>
                <w:i/>
                <w:sz w:val="16"/>
              </w:rPr>
            </w:pPr>
            <w:r>
              <w:rPr>
                <w:i/>
                <w:sz w:val="16"/>
              </w:rPr>
              <w:t>Q,V,Z</w:t>
            </w:r>
          </w:p>
        </w:tc>
        <w:tc>
          <w:tcPr>
            <w:tcW w:w="1379" w:type="dxa"/>
          </w:tcPr>
          <w:p>
            <w:pPr>
              <w:pStyle w:val="TableParagraph"/>
              <w:spacing w:before="0"/>
              <w:rPr>
                <w:rFonts w:ascii="Times New Roman"/>
                <w:sz w:val="16"/>
              </w:rPr>
            </w:pPr>
          </w:p>
        </w:tc>
        <w:tc>
          <w:tcPr>
            <w:tcW w:w="1835" w:type="dxa"/>
            <w:tcBorders>
              <w:right w:val="single" w:sz="2" w:space="0" w:color="000000"/>
            </w:tcBorders>
          </w:tcPr>
          <w:p>
            <w:pPr>
              <w:pStyle w:val="TableParagraph"/>
              <w:spacing w:before="0"/>
              <w:rPr>
                <w:rFonts w:ascii="Times New Roman"/>
                <w:sz w:val="16"/>
              </w:rPr>
            </w:pPr>
          </w:p>
        </w:tc>
      </w:tr>
      <w:tr>
        <w:trPr>
          <w:trHeight w:val="240" w:hRule="atLeast"/>
        </w:trPr>
        <w:tc>
          <w:tcPr>
            <w:tcW w:w="1425" w:type="dxa"/>
            <w:tcBorders>
              <w:left w:val="single" w:sz="4" w:space="0" w:color="000000"/>
            </w:tcBorders>
          </w:tcPr>
          <w:p>
            <w:pPr>
              <w:pStyle w:val="TableParagraph"/>
              <w:ind w:left="237"/>
              <w:rPr>
                <w:i/>
                <w:sz w:val="16"/>
              </w:rPr>
            </w:pPr>
            <w:r>
              <w:rPr>
                <w:i/>
                <w:sz w:val="16"/>
              </w:rPr>
              <w:t>HM</w:t>
            </w:r>
          </w:p>
        </w:tc>
        <w:tc>
          <w:tcPr>
            <w:tcW w:w="2016" w:type="dxa"/>
          </w:tcPr>
          <w:p>
            <w:pPr>
              <w:pStyle w:val="TableParagraph"/>
              <w:ind w:left="77"/>
              <w:rPr>
                <w:i/>
                <w:sz w:val="16"/>
              </w:rPr>
            </w:pPr>
            <w:r>
              <w:rPr>
                <w:i/>
                <w:sz w:val="16"/>
              </w:rPr>
              <w:t>Lean Hogs (E-Mini)</w:t>
            </w:r>
          </w:p>
        </w:tc>
        <w:tc>
          <w:tcPr>
            <w:tcW w:w="1094" w:type="dxa"/>
          </w:tcPr>
          <w:p>
            <w:pPr>
              <w:pStyle w:val="TableParagraph"/>
              <w:ind w:left="136"/>
              <w:rPr>
                <w:i/>
                <w:sz w:val="16"/>
              </w:rPr>
            </w:pPr>
            <w:r>
              <w:rPr>
                <w:i/>
                <w:sz w:val="16"/>
              </w:rPr>
              <w:t>CME</w:t>
            </w:r>
          </w:p>
        </w:tc>
        <w:tc>
          <w:tcPr>
            <w:tcW w:w="1380" w:type="dxa"/>
          </w:tcPr>
          <w:p>
            <w:pPr>
              <w:pStyle w:val="TableParagraph"/>
              <w:ind w:left="207"/>
              <w:rPr>
                <w:i/>
                <w:sz w:val="16"/>
              </w:rPr>
            </w:pPr>
            <w:r>
              <w:rPr>
                <w:i/>
                <w:sz w:val="16"/>
              </w:rPr>
              <w:t>9:10–1:00</w:t>
            </w:r>
          </w:p>
        </w:tc>
        <w:tc>
          <w:tcPr>
            <w:tcW w:w="1545" w:type="dxa"/>
          </w:tcPr>
          <w:p>
            <w:pPr>
              <w:pStyle w:val="TableParagraph"/>
              <w:ind w:left="467"/>
              <w:rPr>
                <w:i/>
                <w:sz w:val="16"/>
              </w:rPr>
            </w:pPr>
            <w:r>
              <w:rPr>
                <w:i/>
                <w:sz w:val="16"/>
              </w:rPr>
              <w:t>G,J,M,N,Q,V,Z</w:t>
            </w:r>
          </w:p>
        </w:tc>
        <w:tc>
          <w:tcPr>
            <w:tcW w:w="1379" w:type="dxa"/>
          </w:tcPr>
          <w:p>
            <w:pPr>
              <w:pStyle w:val="TableParagraph"/>
              <w:ind w:left="62"/>
              <w:rPr>
                <w:i/>
                <w:sz w:val="16"/>
              </w:rPr>
            </w:pPr>
            <w:r>
              <w:rPr>
                <w:i/>
                <w:sz w:val="16"/>
              </w:rPr>
              <w:t>10,000 lbs</w:t>
            </w:r>
          </w:p>
        </w:tc>
        <w:tc>
          <w:tcPr>
            <w:tcW w:w="1835" w:type="dxa"/>
            <w:tcBorders>
              <w:right w:val="single" w:sz="2" w:space="0" w:color="000000"/>
            </w:tcBorders>
          </w:tcPr>
          <w:p>
            <w:pPr>
              <w:pStyle w:val="TableParagraph"/>
              <w:spacing w:line="220" w:lineRule="exact" w:before="0"/>
              <w:ind w:left="304"/>
              <w:rPr>
                <w:i/>
                <w:sz w:val="16"/>
              </w:rPr>
            </w:pPr>
            <w:r>
              <w:rPr>
                <w:i/>
                <w:sz w:val="16"/>
              </w:rPr>
              <w:t>1 pt. </w:t>
            </w:r>
            <w:r>
              <w:rPr>
                <w:rFonts w:ascii="LM Roman Unslanted 10"/>
                <w:sz w:val="16"/>
              </w:rPr>
              <w:t>= </w:t>
            </w:r>
            <w:r>
              <w:rPr>
                <w:i/>
                <w:sz w:val="16"/>
              </w:rPr>
              <w:t>$10.00</w:t>
            </w:r>
          </w:p>
        </w:tc>
      </w:tr>
      <w:tr>
        <w:trPr>
          <w:trHeight w:val="226" w:hRule="atLeast"/>
        </w:trPr>
        <w:tc>
          <w:tcPr>
            <w:tcW w:w="1425" w:type="dxa"/>
            <w:tcBorders>
              <w:left w:val="single" w:sz="4" w:space="0" w:color="000000"/>
            </w:tcBorders>
          </w:tcPr>
          <w:p>
            <w:pPr>
              <w:pStyle w:val="TableParagraph"/>
              <w:spacing w:line="180" w:lineRule="exact"/>
              <w:ind w:left="237"/>
              <w:rPr>
                <w:i/>
                <w:sz w:val="16"/>
              </w:rPr>
            </w:pPr>
            <w:r>
              <w:rPr>
                <w:i/>
                <w:sz w:val="16"/>
              </w:rPr>
              <w:t>PB</w:t>
            </w:r>
          </w:p>
        </w:tc>
        <w:tc>
          <w:tcPr>
            <w:tcW w:w="2016" w:type="dxa"/>
          </w:tcPr>
          <w:p>
            <w:pPr>
              <w:pStyle w:val="TableParagraph"/>
              <w:spacing w:line="180" w:lineRule="exact"/>
              <w:ind w:left="77"/>
              <w:rPr>
                <w:i/>
                <w:sz w:val="16"/>
              </w:rPr>
            </w:pPr>
            <w:r>
              <w:rPr>
                <w:i/>
                <w:sz w:val="16"/>
              </w:rPr>
              <w:t>Pork Bellies</w:t>
            </w:r>
          </w:p>
        </w:tc>
        <w:tc>
          <w:tcPr>
            <w:tcW w:w="1094" w:type="dxa"/>
          </w:tcPr>
          <w:p>
            <w:pPr>
              <w:pStyle w:val="TableParagraph"/>
              <w:spacing w:line="180" w:lineRule="exact"/>
              <w:ind w:left="136"/>
              <w:rPr>
                <w:i/>
                <w:sz w:val="16"/>
              </w:rPr>
            </w:pPr>
            <w:r>
              <w:rPr>
                <w:i/>
                <w:sz w:val="16"/>
              </w:rPr>
              <w:t>CME</w:t>
            </w:r>
          </w:p>
        </w:tc>
        <w:tc>
          <w:tcPr>
            <w:tcW w:w="1380" w:type="dxa"/>
          </w:tcPr>
          <w:p>
            <w:pPr>
              <w:pStyle w:val="TableParagraph"/>
              <w:spacing w:line="180" w:lineRule="exact"/>
              <w:ind w:left="207"/>
              <w:rPr>
                <w:i/>
                <w:sz w:val="16"/>
              </w:rPr>
            </w:pPr>
            <w:r>
              <w:rPr>
                <w:i/>
                <w:sz w:val="16"/>
              </w:rPr>
              <w:t>9:10–1:00</w:t>
            </w:r>
          </w:p>
        </w:tc>
        <w:tc>
          <w:tcPr>
            <w:tcW w:w="1545" w:type="dxa"/>
          </w:tcPr>
          <w:p>
            <w:pPr>
              <w:pStyle w:val="TableParagraph"/>
              <w:spacing w:line="180" w:lineRule="exact"/>
              <w:ind w:left="467"/>
              <w:rPr>
                <w:i/>
                <w:sz w:val="16"/>
              </w:rPr>
            </w:pPr>
            <w:r>
              <w:rPr>
                <w:i/>
                <w:sz w:val="16"/>
              </w:rPr>
              <w:t>G,H,K,N,Q</w:t>
            </w:r>
          </w:p>
        </w:tc>
        <w:tc>
          <w:tcPr>
            <w:tcW w:w="1379" w:type="dxa"/>
          </w:tcPr>
          <w:p>
            <w:pPr>
              <w:pStyle w:val="TableParagraph"/>
              <w:spacing w:line="180" w:lineRule="exact"/>
              <w:ind w:left="62"/>
              <w:rPr>
                <w:i/>
                <w:sz w:val="16"/>
              </w:rPr>
            </w:pPr>
            <w:r>
              <w:rPr>
                <w:i/>
                <w:sz w:val="16"/>
              </w:rPr>
              <w:t>40,000 lbs</w:t>
            </w:r>
          </w:p>
        </w:tc>
        <w:tc>
          <w:tcPr>
            <w:tcW w:w="1835" w:type="dxa"/>
            <w:tcBorders>
              <w:right w:val="single" w:sz="2" w:space="0" w:color="000000"/>
            </w:tcBorders>
          </w:tcPr>
          <w:p>
            <w:pPr>
              <w:pStyle w:val="TableParagraph"/>
              <w:spacing w:line="207" w:lineRule="exact" w:before="0"/>
              <w:ind w:left="304"/>
              <w:rPr>
                <w:i/>
                <w:sz w:val="16"/>
              </w:rPr>
            </w:pPr>
            <w:r>
              <w:rPr>
                <w:i/>
                <w:sz w:val="16"/>
              </w:rPr>
              <w:t>1 pt. </w:t>
            </w:r>
            <w:r>
              <w:rPr>
                <w:rFonts w:ascii="LM Roman Unslanted 10"/>
                <w:sz w:val="16"/>
              </w:rPr>
              <w:t>= </w:t>
            </w:r>
            <w:r>
              <w:rPr>
                <w:i/>
                <w:sz w:val="16"/>
              </w:rPr>
              <w:t>$4.00</w:t>
            </w:r>
          </w:p>
        </w:tc>
      </w:tr>
    </w:tbl>
    <w:p>
      <w:pPr>
        <w:spacing w:after="0" w:line="207" w:lineRule="exact"/>
        <w:rPr>
          <w:sz w:val="16"/>
        </w:rPr>
        <w:sectPr>
          <w:headerReference w:type="default" r:id="rId36"/>
          <w:pgSz w:w="12980" w:h="8180" w:orient="landscape"/>
          <w:pgMar w:header="0" w:footer="0" w:top="700" w:bottom="280" w:left="860" w:right="1220"/>
        </w:sectPr>
      </w:pPr>
    </w:p>
    <w:tbl>
      <w:tblPr>
        <w:tblW w:w="0" w:type="auto"/>
        <w:jc w:val="left"/>
        <w:tblInd w:w="3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64"/>
        <w:gridCol w:w="2145"/>
        <w:gridCol w:w="1050"/>
        <w:gridCol w:w="1508"/>
        <w:gridCol w:w="1420"/>
        <w:gridCol w:w="1495"/>
        <w:gridCol w:w="1316"/>
      </w:tblGrid>
      <w:tr>
        <w:trPr>
          <w:trHeight w:val="504" w:hRule="atLeast"/>
        </w:trPr>
        <w:tc>
          <w:tcPr>
            <w:tcW w:w="1064" w:type="dxa"/>
          </w:tcPr>
          <w:p>
            <w:pPr>
              <w:pStyle w:val="TableParagraph"/>
              <w:spacing w:before="52"/>
              <w:ind w:left="50"/>
              <w:rPr>
                <w:i/>
                <w:sz w:val="16"/>
              </w:rPr>
            </w:pPr>
            <w:r>
              <w:rPr>
                <w:i/>
                <w:sz w:val="16"/>
              </w:rPr>
              <w:t>Lumber</w:t>
            </w:r>
          </w:p>
          <w:p>
            <w:pPr>
              <w:pStyle w:val="TableParagraph"/>
              <w:spacing w:before="56"/>
              <w:ind w:left="50"/>
              <w:rPr>
                <w:i/>
                <w:sz w:val="16"/>
              </w:rPr>
            </w:pPr>
            <w:r>
              <w:rPr>
                <w:i/>
                <w:sz w:val="16"/>
              </w:rPr>
              <w:t>LB</w:t>
            </w:r>
          </w:p>
        </w:tc>
        <w:tc>
          <w:tcPr>
            <w:tcW w:w="2145" w:type="dxa"/>
          </w:tcPr>
          <w:p>
            <w:pPr>
              <w:pStyle w:val="TableParagraph"/>
              <w:spacing w:before="0"/>
              <w:rPr>
                <w:rFonts w:ascii="Verdana"/>
                <w:b/>
                <w:sz w:val="24"/>
              </w:rPr>
            </w:pPr>
          </w:p>
          <w:p>
            <w:pPr>
              <w:pStyle w:val="TableParagraph"/>
              <w:spacing w:before="0"/>
              <w:ind w:left="245"/>
              <w:rPr>
                <w:i/>
                <w:sz w:val="16"/>
              </w:rPr>
            </w:pPr>
            <w:r>
              <w:rPr>
                <w:i/>
                <w:sz w:val="16"/>
              </w:rPr>
              <w:t>Random Length Lumber</w:t>
            </w:r>
          </w:p>
        </w:tc>
        <w:tc>
          <w:tcPr>
            <w:tcW w:w="1050" w:type="dxa"/>
          </w:tcPr>
          <w:p>
            <w:pPr>
              <w:pStyle w:val="TableParagraph"/>
              <w:spacing w:before="0"/>
              <w:rPr>
                <w:rFonts w:ascii="Verdana"/>
                <w:b/>
                <w:sz w:val="24"/>
              </w:rPr>
            </w:pPr>
          </w:p>
          <w:p>
            <w:pPr>
              <w:pStyle w:val="TableParagraph"/>
              <w:spacing w:before="0"/>
              <w:ind w:left="176"/>
              <w:rPr>
                <w:i/>
                <w:sz w:val="16"/>
              </w:rPr>
            </w:pPr>
            <w:r>
              <w:rPr>
                <w:i/>
                <w:sz w:val="16"/>
              </w:rPr>
              <w:t>CME</w:t>
            </w:r>
          </w:p>
        </w:tc>
        <w:tc>
          <w:tcPr>
            <w:tcW w:w="1508" w:type="dxa"/>
          </w:tcPr>
          <w:p>
            <w:pPr>
              <w:pStyle w:val="TableParagraph"/>
              <w:spacing w:before="0"/>
              <w:rPr>
                <w:rFonts w:ascii="Verdana"/>
                <w:b/>
                <w:sz w:val="24"/>
              </w:rPr>
            </w:pPr>
          </w:p>
          <w:p>
            <w:pPr>
              <w:pStyle w:val="TableParagraph"/>
              <w:spacing w:before="0"/>
              <w:ind w:left="291"/>
              <w:rPr>
                <w:i/>
                <w:sz w:val="16"/>
              </w:rPr>
            </w:pPr>
            <w:r>
              <w:rPr>
                <w:i/>
                <w:sz w:val="16"/>
              </w:rPr>
              <w:t>9:00–1:05</w:t>
            </w:r>
          </w:p>
        </w:tc>
        <w:tc>
          <w:tcPr>
            <w:tcW w:w="1420" w:type="dxa"/>
          </w:tcPr>
          <w:p>
            <w:pPr>
              <w:pStyle w:val="TableParagraph"/>
              <w:spacing w:before="0"/>
              <w:rPr>
                <w:rFonts w:ascii="Verdana"/>
                <w:b/>
                <w:sz w:val="24"/>
              </w:rPr>
            </w:pPr>
          </w:p>
          <w:p>
            <w:pPr>
              <w:pStyle w:val="TableParagraph"/>
              <w:spacing w:before="0"/>
              <w:ind w:left="423"/>
              <w:rPr>
                <w:i/>
                <w:sz w:val="16"/>
              </w:rPr>
            </w:pPr>
            <w:r>
              <w:rPr>
                <w:i/>
                <w:sz w:val="16"/>
              </w:rPr>
              <w:t>F,H,K,N,U,X</w:t>
            </w:r>
          </w:p>
        </w:tc>
        <w:tc>
          <w:tcPr>
            <w:tcW w:w="1495" w:type="dxa"/>
          </w:tcPr>
          <w:p>
            <w:pPr>
              <w:pStyle w:val="TableParagraph"/>
              <w:spacing w:before="0"/>
              <w:rPr>
                <w:rFonts w:ascii="Verdana"/>
                <w:b/>
                <w:sz w:val="24"/>
              </w:rPr>
            </w:pPr>
          </w:p>
          <w:p>
            <w:pPr>
              <w:pStyle w:val="TableParagraph"/>
              <w:spacing w:before="0"/>
              <w:ind w:left="143"/>
              <w:rPr>
                <w:i/>
                <w:sz w:val="16"/>
              </w:rPr>
            </w:pPr>
            <w:r>
              <w:rPr>
                <w:i/>
                <w:sz w:val="16"/>
              </w:rPr>
              <w:t>110,000 bd ft.</w:t>
            </w:r>
          </w:p>
        </w:tc>
        <w:tc>
          <w:tcPr>
            <w:tcW w:w="1316" w:type="dxa"/>
          </w:tcPr>
          <w:p>
            <w:pPr>
              <w:pStyle w:val="TableParagraph"/>
              <w:spacing w:before="7"/>
              <w:rPr>
                <w:rFonts w:ascii="Verdana"/>
                <w:b/>
                <w:sz w:val="21"/>
              </w:rPr>
            </w:pPr>
          </w:p>
          <w:p>
            <w:pPr>
              <w:pStyle w:val="TableParagraph"/>
              <w:spacing w:line="222" w:lineRule="exact" w:before="0"/>
              <w:ind w:left="269"/>
              <w:rPr>
                <w:i/>
                <w:sz w:val="16"/>
              </w:rPr>
            </w:pPr>
            <w:r>
              <w:rPr>
                <w:i/>
                <w:sz w:val="16"/>
              </w:rPr>
              <w:t>1 pt. </w:t>
            </w:r>
            <w:r>
              <w:rPr>
                <w:rFonts w:ascii="LM Roman Unslanted 10"/>
                <w:sz w:val="16"/>
              </w:rPr>
              <w:t>= </w:t>
            </w:r>
            <w:r>
              <w:rPr>
                <w:i/>
                <w:sz w:val="16"/>
              </w:rPr>
              <w:t>$11.00</w:t>
            </w:r>
          </w:p>
        </w:tc>
      </w:tr>
      <w:tr>
        <w:trPr>
          <w:trHeight w:val="481" w:hRule="atLeast"/>
        </w:trPr>
        <w:tc>
          <w:tcPr>
            <w:tcW w:w="1064" w:type="dxa"/>
          </w:tcPr>
          <w:p>
            <w:pPr>
              <w:pStyle w:val="TableParagraph"/>
              <w:spacing w:before="28"/>
              <w:ind w:left="50"/>
              <w:rPr>
                <w:i/>
                <w:sz w:val="16"/>
              </w:rPr>
            </w:pPr>
            <w:r>
              <w:rPr>
                <w:i/>
                <w:sz w:val="16"/>
              </w:rPr>
              <w:t>Metals</w:t>
            </w:r>
          </w:p>
          <w:p>
            <w:pPr>
              <w:pStyle w:val="TableParagraph"/>
              <w:spacing w:before="56"/>
              <w:ind w:left="50"/>
              <w:rPr>
                <w:i/>
                <w:sz w:val="16"/>
              </w:rPr>
            </w:pPr>
            <w:r>
              <w:rPr>
                <w:i/>
                <w:sz w:val="16"/>
              </w:rPr>
              <w:t>HG,RHG</w:t>
            </w:r>
          </w:p>
        </w:tc>
        <w:tc>
          <w:tcPr>
            <w:tcW w:w="2145" w:type="dxa"/>
          </w:tcPr>
          <w:p>
            <w:pPr>
              <w:pStyle w:val="TableParagraph"/>
              <w:spacing w:before="0"/>
              <w:rPr>
                <w:rFonts w:ascii="Verdana"/>
                <w:b/>
                <w:sz w:val="22"/>
              </w:rPr>
            </w:pPr>
          </w:p>
          <w:p>
            <w:pPr>
              <w:pStyle w:val="TableParagraph"/>
              <w:spacing w:before="0"/>
              <w:ind w:left="246"/>
              <w:rPr>
                <w:i/>
                <w:sz w:val="16"/>
              </w:rPr>
            </w:pPr>
            <w:r>
              <w:rPr>
                <w:i/>
                <w:sz w:val="16"/>
              </w:rPr>
              <w:t>Copper (High Grade)</w:t>
            </w:r>
          </w:p>
        </w:tc>
        <w:tc>
          <w:tcPr>
            <w:tcW w:w="1050" w:type="dxa"/>
          </w:tcPr>
          <w:p>
            <w:pPr>
              <w:pStyle w:val="TableParagraph"/>
              <w:spacing w:before="0"/>
              <w:rPr>
                <w:rFonts w:ascii="Verdana"/>
                <w:b/>
                <w:sz w:val="22"/>
              </w:rPr>
            </w:pPr>
          </w:p>
          <w:p>
            <w:pPr>
              <w:pStyle w:val="TableParagraph"/>
              <w:spacing w:before="0"/>
              <w:ind w:left="176"/>
              <w:rPr>
                <w:i/>
                <w:sz w:val="16"/>
              </w:rPr>
            </w:pPr>
            <w:r>
              <w:rPr>
                <w:i/>
                <w:sz w:val="16"/>
              </w:rPr>
              <w:t>COMEX</w:t>
            </w:r>
          </w:p>
        </w:tc>
        <w:tc>
          <w:tcPr>
            <w:tcW w:w="1508" w:type="dxa"/>
          </w:tcPr>
          <w:p>
            <w:pPr>
              <w:pStyle w:val="TableParagraph"/>
              <w:spacing w:before="0"/>
              <w:rPr>
                <w:rFonts w:ascii="Verdana"/>
                <w:b/>
                <w:sz w:val="22"/>
              </w:rPr>
            </w:pPr>
          </w:p>
          <w:p>
            <w:pPr>
              <w:pStyle w:val="TableParagraph"/>
              <w:spacing w:before="0"/>
              <w:ind w:left="291"/>
              <w:rPr>
                <w:i/>
                <w:sz w:val="16"/>
              </w:rPr>
            </w:pPr>
            <w:r>
              <w:rPr>
                <w:i/>
                <w:sz w:val="16"/>
              </w:rPr>
              <w:t>7:10–12:00</w:t>
            </w:r>
          </w:p>
        </w:tc>
        <w:tc>
          <w:tcPr>
            <w:tcW w:w="1420" w:type="dxa"/>
          </w:tcPr>
          <w:p>
            <w:pPr>
              <w:pStyle w:val="TableParagraph"/>
              <w:spacing w:before="0"/>
              <w:rPr>
                <w:rFonts w:ascii="Verdana"/>
                <w:b/>
                <w:sz w:val="22"/>
              </w:rPr>
            </w:pPr>
          </w:p>
          <w:p>
            <w:pPr>
              <w:pStyle w:val="TableParagraph"/>
              <w:spacing w:before="0"/>
              <w:ind w:left="423"/>
              <w:rPr>
                <w:i/>
                <w:sz w:val="16"/>
              </w:rPr>
            </w:pPr>
            <w:r>
              <w:rPr>
                <w:i/>
                <w:sz w:val="16"/>
              </w:rPr>
              <w:t>F,H,K,N,U,Z</w:t>
            </w:r>
          </w:p>
        </w:tc>
        <w:tc>
          <w:tcPr>
            <w:tcW w:w="1495" w:type="dxa"/>
          </w:tcPr>
          <w:p>
            <w:pPr>
              <w:pStyle w:val="TableParagraph"/>
              <w:spacing w:before="0"/>
              <w:rPr>
                <w:rFonts w:ascii="Verdana"/>
                <w:b/>
                <w:sz w:val="22"/>
              </w:rPr>
            </w:pPr>
          </w:p>
          <w:p>
            <w:pPr>
              <w:pStyle w:val="TableParagraph"/>
              <w:spacing w:before="0"/>
              <w:ind w:left="143"/>
              <w:rPr>
                <w:i/>
                <w:sz w:val="16"/>
              </w:rPr>
            </w:pPr>
            <w:r>
              <w:rPr>
                <w:i/>
                <w:sz w:val="16"/>
              </w:rPr>
              <w:t>25,000 lbs</w:t>
            </w:r>
          </w:p>
        </w:tc>
        <w:tc>
          <w:tcPr>
            <w:tcW w:w="1316" w:type="dxa"/>
          </w:tcPr>
          <w:p>
            <w:pPr>
              <w:pStyle w:val="TableParagraph"/>
              <w:spacing w:before="7"/>
              <w:rPr>
                <w:rFonts w:ascii="Verdana"/>
                <w:b/>
                <w:sz w:val="19"/>
              </w:rPr>
            </w:pPr>
          </w:p>
          <w:p>
            <w:pPr>
              <w:pStyle w:val="TableParagraph"/>
              <w:spacing w:line="223" w:lineRule="exact" w:before="0"/>
              <w:ind w:left="268"/>
              <w:rPr>
                <w:i/>
                <w:sz w:val="16"/>
              </w:rPr>
            </w:pPr>
            <w:r>
              <w:rPr>
                <w:i/>
                <w:sz w:val="16"/>
              </w:rPr>
              <w:t>1 ct </w:t>
            </w:r>
            <w:r>
              <w:rPr>
                <w:rFonts w:ascii="LM Roman Unslanted 10"/>
                <w:sz w:val="16"/>
              </w:rPr>
              <w:t>= </w:t>
            </w:r>
            <w:r>
              <w:rPr>
                <w:i/>
                <w:sz w:val="16"/>
              </w:rPr>
              <w:t>$12.50</w:t>
            </w:r>
          </w:p>
        </w:tc>
      </w:tr>
      <w:tr>
        <w:trPr>
          <w:trHeight w:val="240" w:hRule="atLeast"/>
        </w:trPr>
        <w:tc>
          <w:tcPr>
            <w:tcW w:w="1064" w:type="dxa"/>
          </w:tcPr>
          <w:p>
            <w:pPr>
              <w:pStyle w:val="TableParagraph"/>
              <w:ind w:left="50"/>
              <w:rPr>
                <w:i/>
                <w:sz w:val="16"/>
              </w:rPr>
            </w:pPr>
            <w:r>
              <w:rPr>
                <w:i/>
                <w:sz w:val="16"/>
              </w:rPr>
              <w:t>GC,RGC</w:t>
            </w:r>
          </w:p>
        </w:tc>
        <w:tc>
          <w:tcPr>
            <w:tcW w:w="2145" w:type="dxa"/>
          </w:tcPr>
          <w:p>
            <w:pPr>
              <w:pStyle w:val="TableParagraph"/>
              <w:ind w:left="245"/>
              <w:rPr>
                <w:i/>
                <w:sz w:val="16"/>
              </w:rPr>
            </w:pPr>
            <w:r>
              <w:rPr>
                <w:i/>
                <w:sz w:val="16"/>
              </w:rPr>
              <w:t>Gold</w:t>
            </w:r>
          </w:p>
        </w:tc>
        <w:tc>
          <w:tcPr>
            <w:tcW w:w="1050" w:type="dxa"/>
          </w:tcPr>
          <w:p>
            <w:pPr>
              <w:pStyle w:val="TableParagraph"/>
              <w:ind w:left="176"/>
              <w:rPr>
                <w:i/>
                <w:sz w:val="16"/>
              </w:rPr>
            </w:pPr>
            <w:r>
              <w:rPr>
                <w:i/>
                <w:sz w:val="16"/>
              </w:rPr>
              <w:t>COMEX</w:t>
            </w:r>
          </w:p>
        </w:tc>
        <w:tc>
          <w:tcPr>
            <w:tcW w:w="1508" w:type="dxa"/>
          </w:tcPr>
          <w:p>
            <w:pPr>
              <w:pStyle w:val="TableParagraph"/>
              <w:ind w:left="291"/>
              <w:rPr>
                <w:i/>
                <w:sz w:val="16"/>
              </w:rPr>
            </w:pPr>
            <w:r>
              <w:rPr>
                <w:i/>
                <w:sz w:val="16"/>
              </w:rPr>
              <w:t>7:20–12:30</w:t>
            </w:r>
          </w:p>
        </w:tc>
        <w:tc>
          <w:tcPr>
            <w:tcW w:w="1420" w:type="dxa"/>
          </w:tcPr>
          <w:p>
            <w:pPr>
              <w:pStyle w:val="TableParagraph"/>
              <w:ind w:left="422"/>
              <w:rPr>
                <w:i/>
                <w:sz w:val="16"/>
              </w:rPr>
            </w:pPr>
            <w:r>
              <w:rPr>
                <w:i/>
                <w:sz w:val="16"/>
              </w:rPr>
              <w:t>G,J,M,Q,V,Z</w:t>
            </w:r>
          </w:p>
        </w:tc>
        <w:tc>
          <w:tcPr>
            <w:tcW w:w="1495" w:type="dxa"/>
          </w:tcPr>
          <w:p>
            <w:pPr>
              <w:pStyle w:val="TableParagraph"/>
              <w:ind w:left="142"/>
              <w:rPr>
                <w:i/>
                <w:sz w:val="16"/>
              </w:rPr>
            </w:pPr>
            <w:r>
              <w:rPr>
                <w:i/>
                <w:sz w:val="16"/>
              </w:rPr>
              <w:t>100 oz</w:t>
            </w:r>
          </w:p>
        </w:tc>
        <w:tc>
          <w:tcPr>
            <w:tcW w:w="1316" w:type="dxa"/>
          </w:tcPr>
          <w:p>
            <w:pPr>
              <w:pStyle w:val="TableParagraph"/>
              <w:spacing w:line="220" w:lineRule="exact" w:before="0"/>
              <w:ind w:left="268"/>
              <w:rPr>
                <w:i/>
                <w:sz w:val="16"/>
              </w:rPr>
            </w:pPr>
            <w:r>
              <w:rPr>
                <w:i/>
                <w:sz w:val="16"/>
              </w:rPr>
              <w:t>$1 </w:t>
            </w:r>
            <w:r>
              <w:rPr>
                <w:rFonts w:ascii="LM Roman Unslanted 10"/>
                <w:sz w:val="16"/>
              </w:rPr>
              <w:t>= </w:t>
            </w:r>
            <w:r>
              <w:rPr>
                <w:i/>
                <w:sz w:val="16"/>
              </w:rPr>
              <w:t>$100</w:t>
            </w:r>
          </w:p>
        </w:tc>
      </w:tr>
      <w:tr>
        <w:trPr>
          <w:trHeight w:val="240" w:hRule="atLeast"/>
        </w:trPr>
        <w:tc>
          <w:tcPr>
            <w:tcW w:w="1064" w:type="dxa"/>
          </w:tcPr>
          <w:p>
            <w:pPr>
              <w:pStyle w:val="TableParagraph"/>
              <w:ind w:left="50"/>
              <w:rPr>
                <w:i/>
                <w:sz w:val="16"/>
              </w:rPr>
            </w:pPr>
            <w:r>
              <w:rPr>
                <w:i/>
                <w:sz w:val="16"/>
              </w:rPr>
              <w:t>PA</w:t>
            </w:r>
          </w:p>
        </w:tc>
        <w:tc>
          <w:tcPr>
            <w:tcW w:w="2145" w:type="dxa"/>
          </w:tcPr>
          <w:p>
            <w:pPr>
              <w:pStyle w:val="TableParagraph"/>
              <w:ind w:left="246"/>
              <w:rPr>
                <w:i/>
                <w:sz w:val="16"/>
              </w:rPr>
            </w:pPr>
            <w:r>
              <w:rPr>
                <w:i/>
                <w:sz w:val="16"/>
              </w:rPr>
              <w:t>Palladium</w:t>
            </w:r>
          </w:p>
        </w:tc>
        <w:tc>
          <w:tcPr>
            <w:tcW w:w="1050" w:type="dxa"/>
          </w:tcPr>
          <w:p>
            <w:pPr>
              <w:pStyle w:val="TableParagraph"/>
              <w:ind w:left="176"/>
              <w:rPr>
                <w:i/>
                <w:sz w:val="16"/>
              </w:rPr>
            </w:pPr>
            <w:r>
              <w:rPr>
                <w:i/>
                <w:sz w:val="16"/>
              </w:rPr>
              <w:t>COMEX</w:t>
            </w:r>
          </w:p>
        </w:tc>
        <w:tc>
          <w:tcPr>
            <w:tcW w:w="1508" w:type="dxa"/>
          </w:tcPr>
          <w:p>
            <w:pPr>
              <w:pStyle w:val="TableParagraph"/>
              <w:ind w:left="291"/>
              <w:rPr>
                <w:i/>
                <w:sz w:val="16"/>
              </w:rPr>
            </w:pPr>
            <w:r>
              <w:rPr>
                <w:i/>
                <w:sz w:val="16"/>
              </w:rPr>
              <w:t>7:30–12:00</w:t>
            </w:r>
          </w:p>
        </w:tc>
        <w:tc>
          <w:tcPr>
            <w:tcW w:w="1420" w:type="dxa"/>
          </w:tcPr>
          <w:p>
            <w:pPr>
              <w:pStyle w:val="TableParagraph"/>
              <w:ind w:left="423"/>
              <w:rPr>
                <w:i/>
                <w:sz w:val="16"/>
              </w:rPr>
            </w:pPr>
            <w:r>
              <w:rPr>
                <w:i/>
                <w:sz w:val="16"/>
              </w:rPr>
              <w:t>H,M,U,Z</w:t>
            </w:r>
          </w:p>
        </w:tc>
        <w:tc>
          <w:tcPr>
            <w:tcW w:w="1495" w:type="dxa"/>
          </w:tcPr>
          <w:p>
            <w:pPr>
              <w:pStyle w:val="TableParagraph"/>
              <w:ind w:left="143"/>
              <w:rPr>
                <w:i/>
                <w:sz w:val="16"/>
              </w:rPr>
            </w:pPr>
            <w:r>
              <w:rPr>
                <w:i/>
                <w:sz w:val="16"/>
              </w:rPr>
              <w:t>100 oz</w:t>
            </w:r>
          </w:p>
        </w:tc>
        <w:tc>
          <w:tcPr>
            <w:tcW w:w="1316" w:type="dxa"/>
          </w:tcPr>
          <w:p>
            <w:pPr>
              <w:pStyle w:val="TableParagraph"/>
              <w:spacing w:line="220" w:lineRule="exact" w:before="0"/>
              <w:ind w:left="268"/>
              <w:rPr>
                <w:i/>
                <w:sz w:val="16"/>
              </w:rPr>
            </w:pPr>
            <w:r>
              <w:rPr>
                <w:i/>
                <w:sz w:val="16"/>
              </w:rPr>
              <w:t>1 pt. </w:t>
            </w:r>
            <w:r>
              <w:rPr>
                <w:rFonts w:ascii="LM Roman Unslanted 10"/>
                <w:sz w:val="16"/>
              </w:rPr>
              <w:t>= </w:t>
            </w:r>
            <w:r>
              <w:rPr>
                <w:i/>
                <w:sz w:val="16"/>
              </w:rPr>
              <w:t>$.50</w:t>
            </w:r>
          </w:p>
        </w:tc>
      </w:tr>
      <w:tr>
        <w:trPr>
          <w:trHeight w:val="240" w:hRule="atLeast"/>
        </w:trPr>
        <w:tc>
          <w:tcPr>
            <w:tcW w:w="1064" w:type="dxa"/>
          </w:tcPr>
          <w:p>
            <w:pPr>
              <w:pStyle w:val="TableParagraph"/>
              <w:ind w:left="50"/>
              <w:rPr>
                <w:i/>
                <w:sz w:val="16"/>
              </w:rPr>
            </w:pPr>
            <w:r>
              <w:rPr>
                <w:i/>
                <w:sz w:val="16"/>
              </w:rPr>
              <w:t>PL</w:t>
            </w:r>
          </w:p>
        </w:tc>
        <w:tc>
          <w:tcPr>
            <w:tcW w:w="2145" w:type="dxa"/>
          </w:tcPr>
          <w:p>
            <w:pPr>
              <w:pStyle w:val="TableParagraph"/>
              <w:ind w:left="246"/>
              <w:rPr>
                <w:i/>
                <w:sz w:val="16"/>
              </w:rPr>
            </w:pPr>
            <w:r>
              <w:rPr>
                <w:i/>
                <w:sz w:val="16"/>
              </w:rPr>
              <w:t>Platinum</w:t>
            </w:r>
          </w:p>
        </w:tc>
        <w:tc>
          <w:tcPr>
            <w:tcW w:w="1050" w:type="dxa"/>
          </w:tcPr>
          <w:p>
            <w:pPr>
              <w:pStyle w:val="TableParagraph"/>
              <w:ind w:left="176"/>
              <w:rPr>
                <w:i/>
                <w:sz w:val="16"/>
              </w:rPr>
            </w:pPr>
            <w:r>
              <w:rPr>
                <w:i/>
                <w:sz w:val="16"/>
              </w:rPr>
              <w:t>COMEX</w:t>
            </w:r>
          </w:p>
        </w:tc>
        <w:tc>
          <w:tcPr>
            <w:tcW w:w="1508" w:type="dxa"/>
          </w:tcPr>
          <w:p>
            <w:pPr>
              <w:pStyle w:val="TableParagraph"/>
              <w:ind w:left="290"/>
              <w:rPr>
                <w:i/>
                <w:sz w:val="16"/>
              </w:rPr>
            </w:pPr>
            <w:r>
              <w:rPr>
                <w:i/>
                <w:sz w:val="16"/>
              </w:rPr>
              <w:t>7:20–12:05</w:t>
            </w:r>
          </w:p>
        </w:tc>
        <w:tc>
          <w:tcPr>
            <w:tcW w:w="1420" w:type="dxa"/>
          </w:tcPr>
          <w:p>
            <w:pPr>
              <w:pStyle w:val="TableParagraph"/>
              <w:ind w:left="423"/>
              <w:rPr>
                <w:i/>
                <w:sz w:val="16"/>
              </w:rPr>
            </w:pPr>
            <w:r>
              <w:rPr>
                <w:i/>
                <w:sz w:val="16"/>
              </w:rPr>
              <w:t>F,J,N,V</w:t>
            </w:r>
          </w:p>
        </w:tc>
        <w:tc>
          <w:tcPr>
            <w:tcW w:w="1495" w:type="dxa"/>
          </w:tcPr>
          <w:p>
            <w:pPr>
              <w:pStyle w:val="TableParagraph"/>
              <w:ind w:left="142"/>
              <w:rPr>
                <w:i/>
                <w:sz w:val="16"/>
              </w:rPr>
            </w:pPr>
            <w:r>
              <w:rPr>
                <w:i/>
                <w:sz w:val="16"/>
              </w:rPr>
              <w:t>50 oz</w:t>
            </w:r>
          </w:p>
        </w:tc>
        <w:tc>
          <w:tcPr>
            <w:tcW w:w="1316" w:type="dxa"/>
          </w:tcPr>
          <w:p>
            <w:pPr>
              <w:pStyle w:val="TableParagraph"/>
              <w:spacing w:line="220" w:lineRule="exact" w:before="0"/>
              <w:ind w:left="268"/>
              <w:rPr>
                <w:i/>
                <w:sz w:val="16"/>
              </w:rPr>
            </w:pPr>
            <w:r>
              <w:rPr>
                <w:i/>
                <w:sz w:val="16"/>
              </w:rPr>
              <w:t>0 pt. </w:t>
            </w:r>
            <w:r>
              <w:rPr>
                <w:rFonts w:ascii="LM Roman Unslanted 10"/>
                <w:sz w:val="16"/>
              </w:rPr>
              <w:t>= </w:t>
            </w:r>
            <w:r>
              <w:rPr>
                <w:i/>
                <w:sz w:val="16"/>
              </w:rPr>
              <w:t>$.50</w:t>
            </w:r>
          </w:p>
        </w:tc>
      </w:tr>
      <w:tr>
        <w:trPr>
          <w:trHeight w:val="238" w:hRule="atLeast"/>
        </w:trPr>
        <w:tc>
          <w:tcPr>
            <w:tcW w:w="1064" w:type="dxa"/>
          </w:tcPr>
          <w:p>
            <w:pPr>
              <w:pStyle w:val="TableParagraph"/>
              <w:ind w:left="50"/>
              <w:rPr>
                <w:i/>
                <w:sz w:val="16"/>
              </w:rPr>
            </w:pPr>
            <w:r>
              <w:rPr>
                <w:i/>
                <w:sz w:val="16"/>
              </w:rPr>
              <w:t>Si,RSI</w:t>
            </w:r>
          </w:p>
        </w:tc>
        <w:tc>
          <w:tcPr>
            <w:tcW w:w="2145" w:type="dxa"/>
          </w:tcPr>
          <w:p>
            <w:pPr>
              <w:pStyle w:val="TableParagraph"/>
              <w:ind w:left="246"/>
              <w:rPr>
                <w:i/>
                <w:sz w:val="16"/>
              </w:rPr>
            </w:pPr>
            <w:r>
              <w:rPr>
                <w:i/>
                <w:sz w:val="16"/>
              </w:rPr>
              <w:t>Silver</w:t>
            </w:r>
          </w:p>
        </w:tc>
        <w:tc>
          <w:tcPr>
            <w:tcW w:w="1050" w:type="dxa"/>
          </w:tcPr>
          <w:p>
            <w:pPr>
              <w:pStyle w:val="TableParagraph"/>
              <w:ind w:left="176"/>
              <w:rPr>
                <w:i/>
                <w:sz w:val="16"/>
              </w:rPr>
            </w:pPr>
            <w:r>
              <w:rPr>
                <w:i/>
                <w:sz w:val="16"/>
              </w:rPr>
              <w:t>COMEX</w:t>
            </w:r>
          </w:p>
        </w:tc>
        <w:tc>
          <w:tcPr>
            <w:tcW w:w="1508" w:type="dxa"/>
          </w:tcPr>
          <w:p>
            <w:pPr>
              <w:pStyle w:val="TableParagraph"/>
              <w:ind w:left="290"/>
              <w:rPr>
                <w:i/>
                <w:sz w:val="16"/>
              </w:rPr>
            </w:pPr>
            <w:r>
              <w:rPr>
                <w:i/>
                <w:sz w:val="16"/>
              </w:rPr>
              <w:t>7:25–12:25</w:t>
            </w:r>
          </w:p>
        </w:tc>
        <w:tc>
          <w:tcPr>
            <w:tcW w:w="1420" w:type="dxa"/>
          </w:tcPr>
          <w:p>
            <w:pPr>
              <w:pStyle w:val="TableParagraph"/>
              <w:ind w:left="423"/>
              <w:rPr>
                <w:i/>
                <w:sz w:val="16"/>
              </w:rPr>
            </w:pPr>
            <w:r>
              <w:rPr>
                <w:i/>
                <w:sz w:val="16"/>
              </w:rPr>
              <w:t>F,H,K,N,U,Z</w:t>
            </w:r>
          </w:p>
        </w:tc>
        <w:tc>
          <w:tcPr>
            <w:tcW w:w="1495" w:type="dxa"/>
          </w:tcPr>
          <w:p>
            <w:pPr>
              <w:pStyle w:val="TableParagraph"/>
              <w:ind w:left="142"/>
              <w:rPr>
                <w:i/>
                <w:sz w:val="16"/>
              </w:rPr>
            </w:pPr>
            <w:r>
              <w:rPr>
                <w:i/>
                <w:sz w:val="16"/>
              </w:rPr>
              <w:t>5,000 oz</w:t>
            </w:r>
          </w:p>
        </w:tc>
        <w:tc>
          <w:tcPr>
            <w:tcW w:w="1316" w:type="dxa"/>
          </w:tcPr>
          <w:p>
            <w:pPr>
              <w:pStyle w:val="TableParagraph"/>
              <w:spacing w:line="218" w:lineRule="exact" w:before="0"/>
              <w:ind w:left="268"/>
              <w:rPr>
                <w:i/>
                <w:sz w:val="16"/>
              </w:rPr>
            </w:pPr>
            <w:r>
              <w:rPr>
                <w:i/>
                <w:sz w:val="16"/>
              </w:rPr>
              <w:t>1 pt. </w:t>
            </w:r>
            <w:r>
              <w:rPr>
                <w:rFonts w:ascii="LM Roman Unslanted 10"/>
                <w:sz w:val="16"/>
              </w:rPr>
              <w:t>= </w:t>
            </w:r>
            <w:r>
              <w:rPr>
                <w:i/>
                <w:sz w:val="16"/>
              </w:rPr>
              <w:t>$.50</w:t>
            </w:r>
          </w:p>
        </w:tc>
      </w:tr>
      <w:tr>
        <w:trPr>
          <w:trHeight w:val="481" w:hRule="atLeast"/>
        </w:trPr>
        <w:tc>
          <w:tcPr>
            <w:tcW w:w="1064" w:type="dxa"/>
          </w:tcPr>
          <w:p>
            <w:pPr>
              <w:pStyle w:val="TableParagraph"/>
              <w:spacing w:before="28"/>
              <w:ind w:left="50"/>
              <w:rPr>
                <w:i/>
                <w:sz w:val="16"/>
              </w:rPr>
            </w:pPr>
            <w:r>
              <w:rPr>
                <w:i/>
                <w:sz w:val="16"/>
              </w:rPr>
              <w:t>Softs</w:t>
            </w:r>
          </w:p>
          <w:p>
            <w:pPr>
              <w:pStyle w:val="TableParagraph"/>
              <w:spacing w:before="56"/>
              <w:ind w:left="50"/>
              <w:rPr>
                <w:i/>
                <w:sz w:val="16"/>
              </w:rPr>
            </w:pPr>
            <w:r>
              <w:rPr>
                <w:i/>
                <w:sz w:val="16"/>
              </w:rPr>
              <w:t>CC</w:t>
            </w:r>
          </w:p>
        </w:tc>
        <w:tc>
          <w:tcPr>
            <w:tcW w:w="2145" w:type="dxa"/>
          </w:tcPr>
          <w:p>
            <w:pPr>
              <w:pStyle w:val="TableParagraph"/>
              <w:spacing w:before="0"/>
              <w:rPr>
                <w:rFonts w:ascii="Verdana"/>
                <w:b/>
                <w:sz w:val="22"/>
              </w:rPr>
            </w:pPr>
          </w:p>
          <w:p>
            <w:pPr>
              <w:pStyle w:val="TableParagraph"/>
              <w:spacing w:before="0"/>
              <w:ind w:left="246"/>
              <w:rPr>
                <w:i/>
                <w:sz w:val="16"/>
              </w:rPr>
            </w:pPr>
            <w:r>
              <w:rPr>
                <w:i/>
                <w:sz w:val="16"/>
              </w:rPr>
              <w:t>Cocoa</w:t>
            </w:r>
          </w:p>
        </w:tc>
        <w:tc>
          <w:tcPr>
            <w:tcW w:w="1050" w:type="dxa"/>
          </w:tcPr>
          <w:p>
            <w:pPr>
              <w:pStyle w:val="TableParagraph"/>
              <w:spacing w:before="0"/>
              <w:rPr>
                <w:rFonts w:ascii="Verdana"/>
                <w:b/>
                <w:sz w:val="22"/>
              </w:rPr>
            </w:pPr>
          </w:p>
          <w:p>
            <w:pPr>
              <w:pStyle w:val="TableParagraph"/>
              <w:spacing w:before="0"/>
              <w:ind w:left="176"/>
              <w:rPr>
                <w:i/>
                <w:sz w:val="16"/>
              </w:rPr>
            </w:pPr>
            <w:r>
              <w:rPr>
                <w:i/>
                <w:sz w:val="16"/>
              </w:rPr>
              <w:t>NYBT</w:t>
            </w:r>
          </w:p>
        </w:tc>
        <w:tc>
          <w:tcPr>
            <w:tcW w:w="1508" w:type="dxa"/>
          </w:tcPr>
          <w:p>
            <w:pPr>
              <w:pStyle w:val="TableParagraph"/>
              <w:spacing w:before="0"/>
              <w:rPr>
                <w:rFonts w:ascii="Verdana"/>
                <w:b/>
                <w:sz w:val="22"/>
              </w:rPr>
            </w:pPr>
          </w:p>
          <w:p>
            <w:pPr>
              <w:pStyle w:val="TableParagraph"/>
              <w:spacing w:before="0"/>
              <w:ind w:left="290"/>
              <w:rPr>
                <w:i/>
                <w:sz w:val="16"/>
              </w:rPr>
            </w:pPr>
            <w:r>
              <w:rPr>
                <w:i/>
                <w:sz w:val="16"/>
              </w:rPr>
              <w:t>7:00–10:50</w:t>
            </w:r>
          </w:p>
        </w:tc>
        <w:tc>
          <w:tcPr>
            <w:tcW w:w="1420" w:type="dxa"/>
          </w:tcPr>
          <w:p>
            <w:pPr>
              <w:pStyle w:val="TableParagraph"/>
              <w:spacing w:before="0"/>
              <w:rPr>
                <w:rFonts w:ascii="Verdana"/>
                <w:b/>
                <w:sz w:val="22"/>
              </w:rPr>
            </w:pPr>
          </w:p>
          <w:p>
            <w:pPr>
              <w:pStyle w:val="TableParagraph"/>
              <w:spacing w:before="0"/>
              <w:ind w:left="423"/>
              <w:rPr>
                <w:i/>
                <w:sz w:val="16"/>
              </w:rPr>
            </w:pPr>
            <w:r>
              <w:rPr>
                <w:i/>
                <w:sz w:val="16"/>
              </w:rPr>
              <w:t>H,K,N,U,Z</w:t>
            </w:r>
          </w:p>
        </w:tc>
        <w:tc>
          <w:tcPr>
            <w:tcW w:w="1495" w:type="dxa"/>
          </w:tcPr>
          <w:p>
            <w:pPr>
              <w:pStyle w:val="TableParagraph"/>
              <w:spacing w:before="0"/>
              <w:rPr>
                <w:rFonts w:ascii="Verdana"/>
                <w:b/>
                <w:sz w:val="22"/>
              </w:rPr>
            </w:pPr>
          </w:p>
          <w:p>
            <w:pPr>
              <w:pStyle w:val="TableParagraph"/>
              <w:spacing w:before="0"/>
              <w:ind w:left="143"/>
              <w:rPr>
                <w:i/>
                <w:sz w:val="16"/>
              </w:rPr>
            </w:pPr>
            <w:r>
              <w:rPr>
                <w:i/>
                <w:sz w:val="16"/>
              </w:rPr>
              <w:t>10 metric tons</w:t>
            </w:r>
          </w:p>
        </w:tc>
        <w:tc>
          <w:tcPr>
            <w:tcW w:w="1316" w:type="dxa"/>
          </w:tcPr>
          <w:p>
            <w:pPr>
              <w:pStyle w:val="TableParagraph"/>
              <w:spacing w:before="7"/>
              <w:rPr>
                <w:rFonts w:ascii="Verdana"/>
                <w:b/>
                <w:sz w:val="19"/>
              </w:rPr>
            </w:pPr>
          </w:p>
          <w:p>
            <w:pPr>
              <w:pStyle w:val="TableParagraph"/>
              <w:spacing w:line="223" w:lineRule="exact" w:before="0"/>
              <w:ind w:left="268"/>
              <w:rPr>
                <w:i/>
                <w:sz w:val="16"/>
              </w:rPr>
            </w:pPr>
            <w:r>
              <w:rPr>
                <w:i/>
                <w:sz w:val="16"/>
              </w:rPr>
              <w:t>1 pt. </w:t>
            </w:r>
            <w:r>
              <w:rPr>
                <w:rFonts w:ascii="LM Roman Unslanted 10"/>
                <w:sz w:val="16"/>
              </w:rPr>
              <w:t>= </w:t>
            </w:r>
            <w:r>
              <w:rPr>
                <w:i/>
                <w:sz w:val="16"/>
              </w:rPr>
              <w:t>$10.00</w:t>
            </w:r>
          </w:p>
        </w:tc>
      </w:tr>
      <w:tr>
        <w:trPr>
          <w:trHeight w:val="240" w:hRule="atLeast"/>
        </w:trPr>
        <w:tc>
          <w:tcPr>
            <w:tcW w:w="1064" w:type="dxa"/>
          </w:tcPr>
          <w:p>
            <w:pPr>
              <w:pStyle w:val="TableParagraph"/>
              <w:ind w:left="50"/>
              <w:rPr>
                <w:i/>
                <w:sz w:val="16"/>
              </w:rPr>
            </w:pPr>
            <w:r>
              <w:rPr>
                <w:i/>
                <w:sz w:val="16"/>
              </w:rPr>
              <w:t>KC</w:t>
            </w:r>
          </w:p>
        </w:tc>
        <w:tc>
          <w:tcPr>
            <w:tcW w:w="2145" w:type="dxa"/>
          </w:tcPr>
          <w:p>
            <w:pPr>
              <w:pStyle w:val="TableParagraph"/>
              <w:ind w:left="246"/>
              <w:rPr>
                <w:i/>
                <w:sz w:val="16"/>
              </w:rPr>
            </w:pPr>
            <w:r>
              <w:rPr>
                <w:i/>
                <w:sz w:val="16"/>
              </w:rPr>
              <w:t>Coffee</w:t>
            </w:r>
          </w:p>
        </w:tc>
        <w:tc>
          <w:tcPr>
            <w:tcW w:w="1050" w:type="dxa"/>
          </w:tcPr>
          <w:p>
            <w:pPr>
              <w:pStyle w:val="TableParagraph"/>
              <w:ind w:left="176"/>
              <w:rPr>
                <w:i/>
                <w:sz w:val="16"/>
              </w:rPr>
            </w:pPr>
            <w:r>
              <w:rPr>
                <w:i/>
                <w:sz w:val="16"/>
              </w:rPr>
              <w:t>NYBT</w:t>
            </w:r>
          </w:p>
        </w:tc>
        <w:tc>
          <w:tcPr>
            <w:tcW w:w="1508" w:type="dxa"/>
          </w:tcPr>
          <w:p>
            <w:pPr>
              <w:pStyle w:val="TableParagraph"/>
              <w:ind w:left="290"/>
              <w:rPr>
                <w:i/>
                <w:sz w:val="16"/>
              </w:rPr>
            </w:pPr>
            <w:r>
              <w:rPr>
                <w:i/>
                <w:sz w:val="16"/>
              </w:rPr>
              <w:t>8:15–11:30</w:t>
            </w:r>
          </w:p>
        </w:tc>
        <w:tc>
          <w:tcPr>
            <w:tcW w:w="1420" w:type="dxa"/>
          </w:tcPr>
          <w:p>
            <w:pPr>
              <w:pStyle w:val="TableParagraph"/>
              <w:ind w:left="423"/>
              <w:rPr>
                <w:i/>
                <w:sz w:val="16"/>
              </w:rPr>
            </w:pPr>
            <w:r>
              <w:rPr>
                <w:i/>
                <w:sz w:val="16"/>
              </w:rPr>
              <w:t>H,K,N,U,Z</w:t>
            </w:r>
          </w:p>
        </w:tc>
        <w:tc>
          <w:tcPr>
            <w:tcW w:w="1495" w:type="dxa"/>
          </w:tcPr>
          <w:p>
            <w:pPr>
              <w:pStyle w:val="TableParagraph"/>
              <w:ind w:left="143"/>
              <w:rPr>
                <w:i/>
                <w:sz w:val="16"/>
              </w:rPr>
            </w:pPr>
            <w:r>
              <w:rPr>
                <w:i/>
                <w:sz w:val="16"/>
              </w:rPr>
              <w:t>37,500 lbs</w:t>
            </w:r>
          </w:p>
        </w:tc>
        <w:tc>
          <w:tcPr>
            <w:tcW w:w="1316" w:type="dxa"/>
          </w:tcPr>
          <w:p>
            <w:pPr>
              <w:pStyle w:val="TableParagraph"/>
              <w:spacing w:line="220" w:lineRule="exact" w:before="0"/>
              <w:ind w:left="268"/>
              <w:rPr>
                <w:i/>
                <w:sz w:val="16"/>
              </w:rPr>
            </w:pPr>
            <w:r>
              <w:rPr>
                <w:i/>
                <w:sz w:val="16"/>
              </w:rPr>
              <w:t>1 pt. </w:t>
            </w:r>
            <w:r>
              <w:rPr>
                <w:rFonts w:ascii="LM Roman Unslanted 10"/>
                <w:sz w:val="16"/>
              </w:rPr>
              <w:t>= </w:t>
            </w:r>
            <w:r>
              <w:rPr>
                <w:i/>
                <w:sz w:val="16"/>
              </w:rPr>
              <w:t>$18.75</w:t>
            </w:r>
          </w:p>
        </w:tc>
      </w:tr>
      <w:tr>
        <w:trPr>
          <w:trHeight w:val="240" w:hRule="atLeast"/>
        </w:trPr>
        <w:tc>
          <w:tcPr>
            <w:tcW w:w="1064" w:type="dxa"/>
          </w:tcPr>
          <w:p>
            <w:pPr>
              <w:pStyle w:val="TableParagraph"/>
              <w:ind w:left="50"/>
              <w:rPr>
                <w:i/>
                <w:sz w:val="16"/>
              </w:rPr>
            </w:pPr>
            <w:r>
              <w:rPr>
                <w:i/>
                <w:sz w:val="16"/>
              </w:rPr>
              <w:t>CT</w:t>
            </w:r>
          </w:p>
        </w:tc>
        <w:tc>
          <w:tcPr>
            <w:tcW w:w="2145" w:type="dxa"/>
          </w:tcPr>
          <w:p>
            <w:pPr>
              <w:pStyle w:val="TableParagraph"/>
              <w:ind w:left="246"/>
              <w:rPr>
                <w:i/>
                <w:sz w:val="16"/>
              </w:rPr>
            </w:pPr>
            <w:r>
              <w:rPr>
                <w:i/>
                <w:sz w:val="16"/>
              </w:rPr>
              <w:t>Cotton</w:t>
            </w:r>
          </w:p>
        </w:tc>
        <w:tc>
          <w:tcPr>
            <w:tcW w:w="1050" w:type="dxa"/>
          </w:tcPr>
          <w:p>
            <w:pPr>
              <w:pStyle w:val="TableParagraph"/>
              <w:ind w:left="176"/>
              <w:rPr>
                <w:i/>
                <w:sz w:val="16"/>
              </w:rPr>
            </w:pPr>
            <w:r>
              <w:rPr>
                <w:i/>
                <w:sz w:val="16"/>
              </w:rPr>
              <w:t>NYBT</w:t>
            </w:r>
          </w:p>
        </w:tc>
        <w:tc>
          <w:tcPr>
            <w:tcW w:w="1508" w:type="dxa"/>
          </w:tcPr>
          <w:p>
            <w:pPr>
              <w:pStyle w:val="TableParagraph"/>
              <w:ind w:left="290"/>
              <w:rPr>
                <w:i/>
                <w:sz w:val="16"/>
              </w:rPr>
            </w:pPr>
            <w:r>
              <w:rPr>
                <w:i/>
                <w:sz w:val="16"/>
              </w:rPr>
              <w:t>9:30–1:15</w:t>
            </w:r>
          </w:p>
        </w:tc>
        <w:tc>
          <w:tcPr>
            <w:tcW w:w="1420" w:type="dxa"/>
          </w:tcPr>
          <w:p>
            <w:pPr>
              <w:pStyle w:val="TableParagraph"/>
              <w:ind w:left="423"/>
              <w:rPr>
                <w:i/>
                <w:sz w:val="16"/>
              </w:rPr>
            </w:pPr>
            <w:r>
              <w:rPr>
                <w:i/>
                <w:sz w:val="16"/>
              </w:rPr>
              <w:t>H,K,N,V,Z</w:t>
            </w:r>
          </w:p>
        </w:tc>
        <w:tc>
          <w:tcPr>
            <w:tcW w:w="1495" w:type="dxa"/>
          </w:tcPr>
          <w:p>
            <w:pPr>
              <w:pStyle w:val="TableParagraph"/>
              <w:ind w:left="143"/>
              <w:rPr>
                <w:i/>
                <w:sz w:val="16"/>
              </w:rPr>
            </w:pPr>
            <w:r>
              <w:rPr>
                <w:i/>
                <w:sz w:val="16"/>
              </w:rPr>
              <w:t>50,000 lbs</w:t>
            </w:r>
          </w:p>
        </w:tc>
        <w:tc>
          <w:tcPr>
            <w:tcW w:w="1316" w:type="dxa"/>
          </w:tcPr>
          <w:p>
            <w:pPr>
              <w:pStyle w:val="TableParagraph"/>
              <w:spacing w:line="220" w:lineRule="exact" w:before="0"/>
              <w:ind w:left="268"/>
              <w:rPr>
                <w:i/>
                <w:sz w:val="16"/>
              </w:rPr>
            </w:pPr>
            <w:r>
              <w:rPr>
                <w:i/>
                <w:sz w:val="16"/>
              </w:rPr>
              <w:t>1 pt. </w:t>
            </w:r>
            <w:r>
              <w:rPr>
                <w:rFonts w:ascii="LM Roman Unslanted 10"/>
                <w:sz w:val="16"/>
              </w:rPr>
              <w:t>= </w:t>
            </w:r>
            <w:r>
              <w:rPr>
                <w:i/>
                <w:sz w:val="16"/>
              </w:rPr>
              <w:t>$5.00</w:t>
            </w:r>
          </w:p>
        </w:tc>
      </w:tr>
      <w:tr>
        <w:trPr>
          <w:trHeight w:val="240" w:hRule="atLeast"/>
        </w:trPr>
        <w:tc>
          <w:tcPr>
            <w:tcW w:w="1064" w:type="dxa"/>
          </w:tcPr>
          <w:p>
            <w:pPr>
              <w:pStyle w:val="TableParagraph"/>
              <w:ind w:left="50"/>
              <w:rPr>
                <w:i/>
                <w:sz w:val="16"/>
              </w:rPr>
            </w:pPr>
            <w:r>
              <w:rPr>
                <w:i/>
                <w:sz w:val="16"/>
              </w:rPr>
              <w:t>LB</w:t>
            </w:r>
          </w:p>
        </w:tc>
        <w:tc>
          <w:tcPr>
            <w:tcW w:w="2145" w:type="dxa"/>
          </w:tcPr>
          <w:p>
            <w:pPr>
              <w:pStyle w:val="TableParagraph"/>
              <w:ind w:left="246"/>
              <w:rPr>
                <w:i/>
                <w:sz w:val="16"/>
              </w:rPr>
            </w:pPr>
            <w:r>
              <w:rPr>
                <w:i/>
                <w:sz w:val="16"/>
              </w:rPr>
              <w:t>Lumber</w:t>
            </w:r>
          </w:p>
        </w:tc>
        <w:tc>
          <w:tcPr>
            <w:tcW w:w="1050" w:type="dxa"/>
          </w:tcPr>
          <w:p>
            <w:pPr>
              <w:pStyle w:val="TableParagraph"/>
              <w:ind w:left="176"/>
              <w:rPr>
                <w:i/>
                <w:sz w:val="16"/>
              </w:rPr>
            </w:pPr>
            <w:r>
              <w:rPr>
                <w:i/>
                <w:sz w:val="16"/>
              </w:rPr>
              <w:t>CME</w:t>
            </w:r>
          </w:p>
        </w:tc>
        <w:tc>
          <w:tcPr>
            <w:tcW w:w="1508" w:type="dxa"/>
          </w:tcPr>
          <w:p>
            <w:pPr>
              <w:pStyle w:val="TableParagraph"/>
              <w:ind w:left="291"/>
              <w:rPr>
                <w:i/>
                <w:sz w:val="16"/>
              </w:rPr>
            </w:pPr>
            <w:r>
              <w:rPr>
                <w:i/>
                <w:sz w:val="16"/>
              </w:rPr>
              <w:t>9:00–1:05</w:t>
            </w:r>
          </w:p>
        </w:tc>
        <w:tc>
          <w:tcPr>
            <w:tcW w:w="1420" w:type="dxa"/>
          </w:tcPr>
          <w:p>
            <w:pPr>
              <w:pStyle w:val="TableParagraph"/>
              <w:ind w:left="423"/>
              <w:rPr>
                <w:i/>
                <w:sz w:val="16"/>
              </w:rPr>
            </w:pPr>
            <w:r>
              <w:rPr>
                <w:i/>
                <w:sz w:val="16"/>
              </w:rPr>
              <w:t>F,H,K,N,U,X</w:t>
            </w:r>
          </w:p>
        </w:tc>
        <w:tc>
          <w:tcPr>
            <w:tcW w:w="1495" w:type="dxa"/>
          </w:tcPr>
          <w:p>
            <w:pPr>
              <w:pStyle w:val="TableParagraph"/>
              <w:ind w:left="142"/>
              <w:rPr>
                <w:i/>
                <w:sz w:val="16"/>
              </w:rPr>
            </w:pPr>
            <w:r>
              <w:rPr>
                <w:i/>
                <w:sz w:val="16"/>
              </w:rPr>
              <w:t>110,000 bd ft</w:t>
            </w:r>
          </w:p>
        </w:tc>
        <w:tc>
          <w:tcPr>
            <w:tcW w:w="1316" w:type="dxa"/>
          </w:tcPr>
          <w:p>
            <w:pPr>
              <w:pStyle w:val="TableParagraph"/>
              <w:spacing w:line="220" w:lineRule="exact" w:before="0"/>
              <w:ind w:left="268"/>
              <w:rPr>
                <w:i/>
                <w:sz w:val="16"/>
              </w:rPr>
            </w:pPr>
            <w:r>
              <w:rPr>
                <w:i/>
                <w:sz w:val="16"/>
              </w:rPr>
              <w:t>1 pt. </w:t>
            </w:r>
            <w:r>
              <w:rPr>
                <w:rFonts w:ascii="LM Roman Unslanted 10"/>
                <w:sz w:val="16"/>
              </w:rPr>
              <w:t>= </w:t>
            </w:r>
            <w:r>
              <w:rPr>
                <w:i/>
                <w:sz w:val="16"/>
              </w:rPr>
              <w:t>$.10</w:t>
            </w:r>
          </w:p>
        </w:tc>
      </w:tr>
      <w:tr>
        <w:trPr>
          <w:trHeight w:val="240" w:hRule="atLeast"/>
        </w:trPr>
        <w:tc>
          <w:tcPr>
            <w:tcW w:w="1064" w:type="dxa"/>
          </w:tcPr>
          <w:p>
            <w:pPr>
              <w:pStyle w:val="TableParagraph"/>
              <w:ind w:left="50"/>
              <w:rPr>
                <w:i/>
                <w:sz w:val="16"/>
              </w:rPr>
            </w:pPr>
            <w:r>
              <w:rPr>
                <w:i/>
                <w:sz w:val="16"/>
              </w:rPr>
              <w:t>OJ</w:t>
            </w:r>
          </w:p>
        </w:tc>
        <w:tc>
          <w:tcPr>
            <w:tcW w:w="2145" w:type="dxa"/>
          </w:tcPr>
          <w:p>
            <w:pPr>
              <w:pStyle w:val="TableParagraph"/>
              <w:ind w:left="246"/>
              <w:rPr>
                <w:i/>
                <w:sz w:val="16"/>
              </w:rPr>
            </w:pPr>
            <w:r>
              <w:rPr>
                <w:i/>
                <w:sz w:val="16"/>
              </w:rPr>
              <w:t>Orange Juice</w:t>
            </w:r>
          </w:p>
        </w:tc>
        <w:tc>
          <w:tcPr>
            <w:tcW w:w="1050" w:type="dxa"/>
          </w:tcPr>
          <w:p>
            <w:pPr>
              <w:pStyle w:val="TableParagraph"/>
              <w:ind w:left="176"/>
              <w:rPr>
                <w:i/>
                <w:sz w:val="16"/>
              </w:rPr>
            </w:pPr>
            <w:r>
              <w:rPr>
                <w:i/>
                <w:sz w:val="16"/>
              </w:rPr>
              <w:t>NYBT</w:t>
            </w:r>
          </w:p>
        </w:tc>
        <w:tc>
          <w:tcPr>
            <w:tcW w:w="1508" w:type="dxa"/>
          </w:tcPr>
          <w:p>
            <w:pPr>
              <w:pStyle w:val="TableParagraph"/>
              <w:ind w:left="290"/>
              <w:rPr>
                <w:i/>
                <w:sz w:val="16"/>
              </w:rPr>
            </w:pPr>
            <w:r>
              <w:rPr>
                <w:i/>
                <w:sz w:val="16"/>
              </w:rPr>
              <w:t>9:00–12:30</w:t>
            </w:r>
          </w:p>
        </w:tc>
        <w:tc>
          <w:tcPr>
            <w:tcW w:w="1420" w:type="dxa"/>
          </w:tcPr>
          <w:p>
            <w:pPr>
              <w:pStyle w:val="TableParagraph"/>
              <w:ind w:left="423"/>
              <w:rPr>
                <w:i/>
                <w:sz w:val="16"/>
              </w:rPr>
            </w:pPr>
            <w:r>
              <w:rPr>
                <w:i/>
                <w:sz w:val="16"/>
              </w:rPr>
              <w:t>F,H,K,N,U,X</w:t>
            </w:r>
          </w:p>
        </w:tc>
        <w:tc>
          <w:tcPr>
            <w:tcW w:w="1495" w:type="dxa"/>
          </w:tcPr>
          <w:p>
            <w:pPr>
              <w:pStyle w:val="TableParagraph"/>
              <w:ind w:left="142"/>
              <w:rPr>
                <w:i/>
                <w:sz w:val="16"/>
              </w:rPr>
            </w:pPr>
            <w:r>
              <w:rPr>
                <w:i/>
                <w:sz w:val="16"/>
              </w:rPr>
              <w:t>15,000 lbs</w:t>
            </w:r>
          </w:p>
        </w:tc>
        <w:tc>
          <w:tcPr>
            <w:tcW w:w="1316" w:type="dxa"/>
          </w:tcPr>
          <w:p>
            <w:pPr>
              <w:pStyle w:val="TableParagraph"/>
              <w:spacing w:line="220" w:lineRule="exact" w:before="0"/>
              <w:ind w:left="268"/>
              <w:rPr>
                <w:i/>
                <w:sz w:val="16"/>
              </w:rPr>
            </w:pPr>
            <w:r>
              <w:rPr>
                <w:i/>
                <w:sz w:val="16"/>
              </w:rPr>
              <w:t>1 pt. </w:t>
            </w:r>
            <w:r>
              <w:rPr>
                <w:rFonts w:ascii="LM Roman Unslanted 10"/>
                <w:sz w:val="16"/>
              </w:rPr>
              <w:t>= </w:t>
            </w:r>
            <w:r>
              <w:rPr>
                <w:i/>
                <w:sz w:val="16"/>
              </w:rPr>
              <w:t>$17.50</w:t>
            </w:r>
          </w:p>
        </w:tc>
      </w:tr>
      <w:tr>
        <w:trPr>
          <w:trHeight w:val="238" w:hRule="atLeast"/>
        </w:trPr>
        <w:tc>
          <w:tcPr>
            <w:tcW w:w="1064" w:type="dxa"/>
          </w:tcPr>
          <w:p>
            <w:pPr>
              <w:pStyle w:val="TableParagraph"/>
              <w:ind w:left="50"/>
              <w:rPr>
                <w:i/>
                <w:sz w:val="16"/>
              </w:rPr>
            </w:pPr>
            <w:r>
              <w:rPr>
                <w:i/>
                <w:sz w:val="16"/>
              </w:rPr>
              <w:t>SB</w:t>
            </w:r>
          </w:p>
        </w:tc>
        <w:tc>
          <w:tcPr>
            <w:tcW w:w="2145" w:type="dxa"/>
          </w:tcPr>
          <w:p>
            <w:pPr>
              <w:pStyle w:val="TableParagraph"/>
              <w:ind w:left="246"/>
              <w:rPr>
                <w:i/>
                <w:sz w:val="16"/>
              </w:rPr>
            </w:pPr>
            <w:r>
              <w:rPr>
                <w:i/>
                <w:sz w:val="16"/>
              </w:rPr>
              <w:t>Sugar #11</w:t>
            </w:r>
          </w:p>
        </w:tc>
        <w:tc>
          <w:tcPr>
            <w:tcW w:w="1050" w:type="dxa"/>
          </w:tcPr>
          <w:p>
            <w:pPr>
              <w:pStyle w:val="TableParagraph"/>
              <w:ind w:left="176"/>
              <w:rPr>
                <w:i/>
                <w:sz w:val="16"/>
              </w:rPr>
            </w:pPr>
            <w:r>
              <w:rPr>
                <w:i/>
                <w:sz w:val="16"/>
              </w:rPr>
              <w:t>NYBT</w:t>
            </w:r>
          </w:p>
        </w:tc>
        <w:tc>
          <w:tcPr>
            <w:tcW w:w="1508" w:type="dxa"/>
          </w:tcPr>
          <w:p>
            <w:pPr>
              <w:pStyle w:val="TableParagraph"/>
              <w:ind w:left="290"/>
              <w:rPr>
                <w:i/>
                <w:sz w:val="16"/>
              </w:rPr>
            </w:pPr>
            <w:r>
              <w:rPr>
                <w:i/>
                <w:sz w:val="16"/>
              </w:rPr>
              <w:t>8:00–11:00</w:t>
            </w:r>
          </w:p>
        </w:tc>
        <w:tc>
          <w:tcPr>
            <w:tcW w:w="1420" w:type="dxa"/>
          </w:tcPr>
          <w:p>
            <w:pPr>
              <w:pStyle w:val="TableParagraph"/>
              <w:ind w:left="423"/>
              <w:rPr>
                <w:i/>
                <w:sz w:val="16"/>
              </w:rPr>
            </w:pPr>
            <w:r>
              <w:rPr>
                <w:i/>
                <w:sz w:val="16"/>
              </w:rPr>
              <w:t>H,K,N,V</w:t>
            </w:r>
          </w:p>
        </w:tc>
        <w:tc>
          <w:tcPr>
            <w:tcW w:w="1495" w:type="dxa"/>
          </w:tcPr>
          <w:p>
            <w:pPr>
              <w:pStyle w:val="TableParagraph"/>
              <w:ind w:left="143"/>
              <w:rPr>
                <w:i/>
                <w:sz w:val="16"/>
              </w:rPr>
            </w:pPr>
            <w:r>
              <w:rPr>
                <w:i/>
                <w:sz w:val="16"/>
              </w:rPr>
              <w:t>112,000 lbs</w:t>
            </w:r>
          </w:p>
        </w:tc>
        <w:tc>
          <w:tcPr>
            <w:tcW w:w="1316" w:type="dxa"/>
          </w:tcPr>
          <w:p>
            <w:pPr>
              <w:pStyle w:val="TableParagraph"/>
              <w:spacing w:line="218" w:lineRule="exact" w:before="0"/>
              <w:ind w:left="268"/>
              <w:rPr>
                <w:i/>
                <w:sz w:val="16"/>
              </w:rPr>
            </w:pPr>
            <w:r>
              <w:rPr>
                <w:i/>
                <w:sz w:val="16"/>
              </w:rPr>
              <w:t>1 pt. </w:t>
            </w:r>
            <w:r>
              <w:rPr>
                <w:rFonts w:ascii="LM Roman Unslanted 10"/>
                <w:sz w:val="16"/>
              </w:rPr>
              <w:t>= </w:t>
            </w:r>
            <w:r>
              <w:rPr>
                <w:i/>
                <w:sz w:val="16"/>
              </w:rPr>
              <w:t>$11.20</w:t>
            </w:r>
          </w:p>
        </w:tc>
      </w:tr>
      <w:tr>
        <w:trPr>
          <w:trHeight w:val="481" w:hRule="atLeast"/>
        </w:trPr>
        <w:tc>
          <w:tcPr>
            <w:tcW w:w="1064" w:type="dxa"/>
          </w:tcPr>
          <w:p>
            <w:pPr>
              <w:pStyle w:val="TableParagraph"/>
              <w:spacing w:before="28"/>
              <w:ind w:left="50"/>
              <w:rPr>
                <w:i/>
                <w:sz w:val="16"/>
              </w:rPr>
            </w:pPr>
            <w:r>
              <w:rPr>
                <w:i/>
                <w:sz w:val="16"/>
              </w:rPr>
              <w:t>Energies</w:t>
            </w:r>
          </w:p>
          <w:p>
            <w:pPr>
              <w:pStyle w:val="TableParagraph"/>
              <w:spacing w:before="56"/>
              <w:ind w:left="50"/>
              <w:rPr>
                <w:i/>
                <w:sz w:val="16"/>
              </w:rPr>
            </w:pPr>
            <w:r>
              <w:rPr>
                <w:i/>
                <w:sz w:val="16"/>
              </w:rPr>
              <w:t>CL,RCL</w:t>
            </w:r>
          </w:p>
        </w:tc>
        <w:tc>
          <w:tcPr>
            <w:tcW w:w="2145" w:type="dxa"/>
          </w:tcPr>
          <w:p>
            <w:pPr>
              <w:pStyle w:val="TableParagraph"/>
              <w:spacing w:before="0"/>
              <w:rPr>
                <w:rFonts w:ascii="Verdana"/>
                <w:b/>
                <w:sz w:val="22"/>
              </w:rPr>
            </w:pPr>
          </w:p>
          <w:p>
            <w:pPr>
              <w:pStyle w:val="TableParagraph"/>
              <w:spacing w:before="0"/>
              <w:ind w:left="246"/>
              <w:rPr>
                <w:i/>
                <w:sz w:val="16"/>
              </w:rPr>
            </w:pPr>
            <w:r>
              <w:rPr>
                <w:i/>
                <w:sz w:val="16"/>
              </w:rPr>
              <w:t>Crude Oil</w:t>
            </w:r>
          </w:p>
        </w:tc>
        <w:tc>
          <w:tcPr>
            <w:tcW w:w="1050" w:type="dxa"/>
          </w:tcPr>
          <w:p>
            <w:pPr>
              <w:pStyle w:val="TableParagraph"/>
              <w:spacing w:before="0"/>
              <w:rPr>
                <w:rFonts w:ascii="Verdana"/>
                <w:b/>
                <w:sz w:val="22"/>
              </w:rPr>
            </w:pPr>
          </w:p>
          <w:p>
            <w:pPr>
              <w:pStyle w:val="TableParagraph"/>
              <w:spacing w:before="0"/>
              <w:ind w:left="176"/>
              <w:rPr>
                <w:i/>
                <w:sz w:val="16"/>
              </w:rPr>
            </w:pPr>
            <w:r>
              <w:rPr>
                <w:i/>
                <w:sz w:val="16"/>
              </w:rPr>
              <w:t>NYMX</w:t>
            </w:r>
          </w:p>
        </w:tc>
        <w:tc>
          <w:tcPr>
            <w:tcW w:w="1508" w:type="dxa"/>
          </w:tcPr>
          <w:p>
            <w:pPr>
              <w:pStyle w:val="TableParagraph"/>
              <w:spacing w:before="0"/>
              <w:rPr>
                <w:rFonts w:ascii="Verdana"/>
                <w:b/>
                <w:sz w:val="22"/>
              </w:rPr>
            </w:pPr>
          </w:p>
          <w:p>
            <w:pPr>
              <w:pStyle w:val="TableParagraph"/>
              <w:spacing w:before="0"/>
              <w:ind w:left="290"/>
              <w:rPr>
                <w:i/>
                <w:sz w:val="16"/>
              </w:rPr>
            </w:pPr>
            <w:r>
              <w:rPr>
                <w:i/>
                <w:sz w:val="16"/>
              </w:rPr>
              <w:t>9:00–1:30</w:t>
            </w:r>
          </w:p>
        </w:tc>
        <w:tc>
          <w:tcPr>
            <w:tcW w:w="1420" w:type="dxa"/>
          </w:tcPr>
          <w:p>
            <w:pPr>
              <w:pStyle w:val="TableParagraph"/>
              <w:spacing w:before="0"/>
              <w:rPr>
                <w:rFonts w:ascii="Verdana"/>
                <w:b/>
                <w:sz w:val="22"/>
              </w:rPr>
            </w:pPr>
          </w:p>
          <w:p>
            <w:pPr>
              <w:pStyle w:val="TableParagraph"/>
              <w:spacing w:before="0"/>
              <w:ind w:left="423"/>
              <w:rPr>
                <w:i/>
                <w:sz w:val="16"/>
              </w:rPr>
            </w:pPr>
            <w:r>
              <w:rPr>
                <w:i/>
                <w:sz w:val="16"/>
              </w:rPr>
              <w:t>All Months</w:t>
            </w:r>
          </w:p>
        </w:tc>
        <w:tc>
          <w:tcPr>
            <w:tcW w:w="1495" w:type="dxa"/>
          </w:tcPr>
          <w:p>
            <w:pPr>
              <w:pStyle w:val="TableParagraph"/>
              <w:spacing w:before="0"/>
              <w:rPr>
                <w:rFonts w:ascii="Verdana"/>
                <w:b/>
                <w:sz w:val="22"/>
              </w:rPr>
            </w:pPr>
          </w:p>
          <w:p>
            <w:pPr>
              <w:pStyle w:val="TableParagraph"/>
              <w:spacing w:before="0"/>
              <w:ind w:left="143"/>
              <w:rPr>
                <w:i/>
                <w:sz w:val="16"/>
              </w:rPr>
            </w:pPr>
            <w:r>
              <w:rPr>
                <w:i/>
                <w:sz w:val="16"/>
              </w:rPr>
              <w:t>1,000 bbl</w:t>
            </w:r>
          </w:p>
        </w:tc>
        <w:tc>
          <w:tcPr>
            <w:tcW w:w="1316" w:type="dxa"/>
          </w:tcPr>
          <w:p>
            <w:pPr>
              <w:pStyle w:val="TableParagraph"/>
              <w:spacing w:before="7"/>
              <w:rPr>
                <w:rFonts w:ascii="Verdana"/>
                <w:b/>
                <w:sz w:val="19"/>
              </w:rPr>
            </w:pPr>
          </w:p>
          <w:p>
            <w:pPr>
              <w:pStyle w:val="TableParagraph"/>
              <w:spacing w:line="223" w:lineRule="exact" w:before="0"/>
              <w:ind w:left="268"/>
              <w:rPr>
                <w:i/>
                <w:sz w:val="16"/>
              </w:rPr>
            </w:pPr>
            <w:r>
              <w:rPr>
                <w:i/>
                <w:sz w:val="16"/>
              </w:rPr>
              <w:t>1 pt. </w:t>
            </w:r>
            <w:r>
              <w:rPr>
                <w:rFonts w:ascii="LM Roman Unslanted 10"/>
                <w:sz w:val="16"/>
              </w:rPr>
              <w:t>= </w:t>
            </w:r>
            <w:r>
              <w:rPr>
                <w:i/>
                <w:sz w:val="16"/>
              </w:rPr>
              <w:t>$10.00</w:t>
            </w:r>
          </w:p>
        </w:tc>
      </w:tr>
      <w:tr>
        <w:trPr>
          <w:trHeight w:val="240" w:hRule="atLeast"/>
        </w:trPr>
        <w:tc>
          <w:tcPr>
            <w:tcW w:w="1064" w:type="dxa"/>
          </w:tcPr>
          <w:p>
            <w:pPr>
              <w:pStyle w:val="TableParagraph"/>
              <w:ind w:left="50"/>
              <w:rPr>
                <w:i/>
                <w:sz w:val="16"/>
              </w:rPr>
            </w:pPr>
            <w:r>
              <w:rPr>
                <w:i/>
                <w:sz w:val="16"/>
              </w:rPr>
              <w:t>SC,RSC</w:t>
            </w:r>
          </w:p>
        </w:tc>
        <w:tc>
          <w:tcPr>
            <w:tcW w:w="2145" w:type="dxa"/>
          </w:tcPr>
          <w:p>
            <w:pPr>
              <w:pStyle w:val="TableParagraph"/>
              <w:ind w:left="245"/>
              <w:rPr>
                <w:i/>
                <w:sz w:val="16"/>
              </w:rPr>
            </w:pPr>
            <w:r>
              <w:rPr>
                <w:i/>
                <w:sz w:val="16"/>
              </w:rPr>
              <w:t>Crude Oil (Brent)</w:t>
            </w:r>
          </w:p>
        </w:tc>
        <w:tc>
          <w:tcPr>
            <w:tcW w:w="1050" w:type="dxa"/>
          </w:tcPr>
          <w:p>
            <w:pPr>
              <w:pStyle w:val="TableParagraph"/>
              <w:ind w:left="176"/>
              <w:rPr>
                <w:i/>
                <w:sz w:val="16"/>
              </w:rPr>
            </w:pPr>
            <w:r>
              <w:rPr>
                <w:i/>
                <w:sz w:val="16"/>
              </w:rPr>
              <w:t>NYMX</w:t>
            </w:r>
          </w:p>
        </w:tc>
        <w:tc>
          <w:tcPr>
            <w:tcW w:w="1508" w:type="dxa"/>
          </w:tcPr>
          <w:p>
            <w:pPr>
              <w:pStyle w:val="TableParagraph"/>
              <w:ind w:left="291"/>
              <w:rPr>
                <w:i/>
                <w:sz w:val="16"/>
              </w:rPr>
            </w:pPr>
            <w:r>
              <w:rPr>
                <w:i/>
                <w:sz w:val="16"/>
              </w:rPr>
              <w:t>9:00–1:30</w:t>
            </w:r>
          </w:p>
        </w:tc>
        <w:tc>
          <w:tcPr>
            <w:tcW w:w="1420" w:type="dxa"/>
          </w:tcPr>
          <w:p>
            <w:pPr>
              <w:pStyle w:val="TableParagraph"/>
              <w:ind w:left="423"/>
              <w:rPr>
                <w:i/>
                <w:sz w:val="16"/>
              </w:rPr>
            </w:pPr>
            <w:r>
              <w:rPr>
                <w:i/>
                <w:sz w:val="16"/>
              </w:rPr>
              <w:t>All Months</w:t>
            </w:r>
          </w:p>
        </w:tc>
        <w:tc>
          <w:tcPr>
            <w:tcW w:w="1495" w:type="dxa"/>
          </w:tcPr>
          <w:p>
            <w:pPr>
              <w:pStyle w:val="TableParagraph"/>
              <w:ind w:left="143"/>
              <w:rPr>
                <w:i/>
                <w:sz w:val="16"/>
              </w:rPr>
            </w:pPr>
            <w:r>
              <w:rPr>
                <w:i/>
                <w:sz w:val="16"/>
              </w:rPr>
              <w:t>1,000 bbl</w:t>
            </w:r>
          </w:p>
        </w:tc>
        <w:tc>
          <w:tcPr>
            <w:tcW w:w="1316" w:type="dxa"/>
          </w:tcPr>
          <w:p>
            <w:pPr>
              <w:pStyle w:val="TableParagraph"/>
              <w:spacing w:line="220" w:lineRule="exact" w:before="0"/>
              <w:ind w:left="268"/>
              <w:rPr>
                <w:i/>
                <w:sz w:val="16"/>
              </w:rPr>
            </w:pPr>
            <w:r>
              <w:rPr>
                <w:i/>
                <w:sz w:val="16"/>
              </w:rPr>
              <w:t>1 pt. </w:t>
            </w:r>
            <w:r>
              <w:rPr>
                <w:rFonts w:ascii="LM Roman Unslanted 10"/>
                <w:sz w:val="16"/>
              </w:rPr>
              <w:t>= </w:t>
            </w:r>
            <w:r>
              <w:rPr>
                <w:i/>
                <w:sz w:val="16"/>
              </w:rPr>
              <w:t>$10.00</w:t>
            </w:r>
          </w:p>
        </w:tc>
      </w:tr>
      <w:tr>
        <w:trPr>
          <w:trHeight w:val="240" w:hRule="atLeast"/>
        </w:trPr>
        <w:tc>
          <w:tcPr>
            <w:tcW w:w="1064" w:type="dxa"/>
          </w:tcPr>
          <w:p>
            <w:pPr>
              <w:pStyle w:val="TableParagraph"/>
              <w:ind w:left="50"/>
              <w:rPr>
                <w:i/>
                <w:sz w:val="16"/>
              </w:rPr>
            </w:pPr>
            <w:r>
              <w:rPr>
                <w:i/>
                <w:sz w:val="16"/>
              </w:rPr>
              <w:t>LBC,LBCA</w:t>
            </w:r>
          </w:p>
        </w:tc>
        <w:tc>
          <w:tcPr>
            <w:tcW w:w="2145" w:type="dxa"/>
          </w:tcPr>
          <w:p>
            <w:pPr>
              <w:pStyle w:val="TableParagraph"/>
              <w:ind w:left="245"/>
              <w:rPr>
                <w:i/>
                <w:sz w:val="16"/>
              </w:rPr>
            </w:pPr>
            <w:r>
              <w:rPr>
                <w:i/>
                <w:sz w:val="16"/>
              </w:rPr>
              <w:t>Crude Oil (Brent)</w:t>
            </w:r>
          </w:p>
        </w:tc>
        <w:tc>
          <w:tcPr>
            <w:tcW w:w="1050" w:type="dxa"/>
          </w:tcPr>
          <w:p>
            <w:pPr>
              <w:pStyle w:val="TableParagraph"/>
              <w:ind w:left="176"/>
              <w:rPr>
                <w:i/>
                <w:sz w:val="16"/>
              </w:rPr>
            </w:pPr>
            <w:r>
              <w:rPr>
                <w:i/>
                <w:sz w:val="16"/>
              </w:rPr>
              <w:t>IPE</w:t>
            </w:r>
          </w:p>
        </w:tc>
        <w:tc>
          <w:tcPr>
            <w:tcW w:w="1508" w:type="dxa"/>
          </w:tcPr>
          <w:p>
            <w:pPr>
              <w:pStyle w:val="TableParagraph"/>
              <w:ind w:left="291"/>
              <w:rPr>
                <w:i/>
                <w:sz w:val="16"/>
              </w:rPr>
            </w:pPr>
            <w:r>
              <w:rPr>
                <w:i/>
                <w:sz w:val="16"/>
              </w:rPr>
              <w:t>9:00–1:30</w:t>
            </w:r>
          </w:p>
        </w:tc>
        <w:tc>
          <w:tcPr>
            <w:tcW w:w="1420" w:type="dxa"/>
          </w:tcPr>
          <w:p>
            <w:pPr>
              <w:pStyle w:val="TableParagraph"/>
              <w:ind w:left="423"/>
              <w:rPr>
                <w:i/>
                <w:sz w:val="16"/>
              </w:rPr>
            </w:pPr>
            <w:r>
              <w:rPr>
                <w:i/>
                <w:sz w:val="16"/>
              </w:rPr>
              <w:t>All Months</w:t>
            </w:r>
          </w:p>
        </w:tc>
        <w:tc>
          <w:tcPr>
            <w:tcW w:w="1495" w:type="dxa"/>
          </w:tcPr>
          <w:p>
            <w:pPr>
              <w:pStyle w:val="TableParagraph"/>
              <w:ind w:left="143"/>
              <w:rPr>
                <w:i/>
                <w:sz w:val="16"/>
              </w:rPr>
            </w:pPr>
            <w:r>
              <w:rPr>
                <w:i/>
                <w:sz w:val="16"/>
              </w:rPr>
              <w:t>1,000 bbl</w:t>
            </w:r>
          </w:p>
        </w:tc>
        <w:tc>
          <w:tcPr>
            <w:tcW w:w="1316" w:type="dxa"/>
          </w:tcPr>
          <w:p>
            <w:pPr>
              <w:pStyle w:val="TableParagraph"/>
              <w:spacing w:line="220" w:lineRule="exact" w:before="0"/>
              <w:ind w:left="268"/>
              <w:rPr>
                <w:i/>
                <w:sz w:val="16"/>
              </w:rPr>
            </w:pPr>
            <w:r>
              <w:rPr>
                <w:i/>
                <w:sz w:val="16"/>
              </w:rPr>
              <w:t>1 pt. </w:t>
            </w:r>
            <w:r>
              <w:rPr>
                <w:rFonts w:ascii="LM Roman Unslanted 10"/>
                <w:sz w:val="16"/>
              </w:rPr>
              <w:t>= </w:t>
            </w:r>
            <w:r>
              <w:rPr>
                <w:i/>
                <w:sz w:val="16"/>
              </w:rPr>
              <w:t>$10.00</w:t>
            </w:r>
          </w:p>
        </w:tc>
      </w:tr>
      <w:tr>
        <w:trPr>
          <w:trHeight w:val="240" w:hRule="atLeast"/>
        </w:trPr>
        <w:tc>
          <w:tcPr>
            <w:tcW w:w="1064" w:type="dxa"/>
          </w:tcPr>
          <w:p>
            <w:pPr>
              <w:pStyle w:val="TableParagraph"/>
              <w:ind w:left="50"/>
              <w:rPr>
                <w:i/>
                <w:sz w:val="16"/>
              </w:rPr>
            </w:pPr>
            <w:r>
              <w:rPr>
                <w:i/>
                <w:sz w:val="16"/>
              </w:rPr>
              <w:t>LBC,LBCA</w:t>
            </w:r>
          </w:p>
        </w:tc>
        <w:tc>
          <w:tcPr>
            <w:tcW w:w="2145" w:type="dxa"/>
          </w:tcPr>
          <w:p>
            <w:pPr>
              <w:pStyle w:val="TableParagraph"/>
              <w:ind w:left="246"/>
              <w:rPr>
                <w:i/>
                <w:sz w:val="16"/>
              </w:rPr>
            </w:pPr>
            <w:r>
              <w:rPr>
                <w:i/>
                <w:sz w:val="16"/>
              </w:rPr>
              <w:t>Gas Oil</w:t>
            </w:r>
          </w:p>
        </w:tc>
        <w:tc>
          <w:tcPr>
            <w:tcW w:w="1050" w:type="dxa"/>
          </w:tcPr>
          <w:p>
            <w:pPr>
              <w:pStyle w:val="TableParagraph"/>
              <w:ind w:left="176"/>
              <w:rPr>
                <w:i/>
                <w:sz w:val="16"/>
              </w:rPr>
            </w:pPr>
            <w:r>
              <w:rPr>
                <w:i/>
                <w:sz w:val="16"/>
              </w:rPr>
              <w:t>IPE</w:t>
            </w:r>
          </w:p>
        </w:tc>
        <w:tc>
          <w:tcPr>
            <w:tcW w:w="1508" w:type="dxa"/>
          </w:tcPr>
          <w:p>
            <w:pPr>
              <w:pStyle w:val="TableParagraph"/>
              <w:ind w:left="291"/>
              <w:rPr>
                <w:i/>
                <w:sz w:val="16"/>
              </w:rPr>
            </w:pPr>
            <w:r>
              <w:rPr>
                <w:i/>
                <w:sz w:val="16"/>
              </w:rPr>
              <w:t>9:00–1:30</w:t>
            </w:r>
          </w:p>
        </w:tc>
        <w:tc>
          <w:tcPr>
            <w:tcW w:w="1420" w:type="dxa"/>
          </w:tcPr>
          <w:p>
            <w:pPr>
              <w:pStyle w:val="TableParagraph"/>
              <w:ind w:left="423"/>
              <w:rPr>
                <w:i/>
                <w:sz w:val="16"/>
              </w:rPr>
            </w:pPr>
            <w:r>
              <w:rPr>
                <w:i/>
                <w:sz w:val="16"/>
              </w:rPr>
              <w:t>All Months</w:t>
            </w:r>
          </w:p>
        </w:tc>
        <w:tc>
          <w:tcPr>
            <w:tcW w:w="1495" w:type="dxa"/>
          </w:tcPr>
          <w:p>
            <w:pPr>
              <w:pStyle w:val="TableParagraph"/>
              <w:ind w:left="143"/>
              <w:rPr>
                <w:i/>
                <w:sz w:val="16"/>
              </w:rPr>
            </w:pPr>
            <w:r>
              <w:rPr>
                <w:i/>
                <w:sz w:val="16"/>
              </w:rPr>
              <w:t>100 metric tons</w:t>
            </w:r>
          </w:p>
        </w:tc>
        <w:tc>
          <w:tcPr>
            <w:tcW w:w="1316" w:type="dxa"/>
          </w:tcPr>
          <w:p>
            <w:pPr>
              <w:pStyle w:val="TableParagraph"/>
              <w:spacing w:line="220" w:lineRule="exact" w:before="0"/>
              <w:ind w:left="269"/>
              <w:rPr>
                <w:i/>
                <w:sz w:val="16"/>
              </w:rPr>
            </w:pPr>
            <w:r>
              <w:rPr>
                <w:i/>
                <w:sz w:val="16"/>
              </w:rPr>
              <w:t>1 pt. </w:t>
            </w:r>
            <w:r>
              <w:rPr>
                <w:rFonts w:ascii="LM Roman Unslanted 10"/>
                <w:sz w:val="16"/>
              </w:rPr>
              <w:t>= </w:t>
            </w:r>
            <w:r>
              <w:rPr>
                <w:i/>
                <w:sz w:val="16"/>
              </w:rPr>
              <w:t>$25.00</w:t>
            </w:r>
          </w:p>
        </w:tc>
      </w:tr>
      <w:tr>
        <w:trPr>
          <w:trHeight w:val="239" w:hRule="atLeast"/>
        </w:trPr>
        <w:tc>
          <w:tcPr>
            <w:tcW w:w="1064" w:type="dxa"/>
          </w:tcPr>
          <w:p>
            <w:pPr>
              <w:pStyle w:val="TableParagraph"/>
              <w:ind w:left="50"/>
              <w:rPr>
                <w:i/>
                <w:sz w:val="16"/>
              </w:rPr>
            </w:pPr>
            <w:r>
              <w:rPr>
                <w:i/>
                <w:sz w:val="16"/>
              </w:rPr>
              <w:t>HO,RHO</w:t>
            </w:r>
          </w:p>
        </w:tc>
        <w:tc>
          <w:tcPr>
            <w:tcW w:w="2145" w:type="dxa"/>
          </w:tcPr>
          <w:p>
            <w:pPr>
              <w:pStyle w:val="TableParagraph"/>
              <w:ind w:left="246"/>
              <w:rPr>
                <w:i/>
                <w:sz w:val="16"/>
              </w:rPr>
            </w:pPr>
            <w:r>
              <w:rPr>
                <w:i/>
                <w:sz w:val="16"/>
              </w:rPr>
              <w:t>Heating Oil</w:t>
            </w:r>
          </w:p>
        </w:tc>
        <w:tc>
          <w:tcPr>
            <w:tcW w:w="1050" w:type="dxa"/>
          </w:tcPr>
          <w:p>
            <w:pPr>
              <w:pStyle w:val="TableParagraph"/>
              <w:ind w:left="176"/>
              <w:rPr>
                <w:i/>
                <w:sz w:val="16"/>
              </w:rPr>
            </w:pPr>
            <w:r>
              <w:rPr>
                <w:i/>
                <w:sz w:val="16"/>
              </w:rPr>
              <w:t>NYMX</w:t>
            </w:r>
          </w:p>
        </w:tc>
        <w:tc>
          <w:tcPr>
            <w:tcW w:w="1508" w:type="dxa"/>
          </w:tcPr>
          <w:p>
            <w:pPr>
              <w:pStyle w:val="TableParagraph"/>
              <w:ind w:left="291"/>
              <w:rPr>
                <w:i/>
                <w:sz w:val="16"/>
              </w:rPr>
            </w:pPr>
            <w:r>
              <w:rPr>
                <w:i/>
                <w:sz w:val="16"/>
              </w:rPr>
              <w:t>9:00–1:30</w:t>
            </w:r>
          </w:p>
        </w:tc>
        <w:tc>
          <w:tcPr>
            <w:tcW w:w="1420" w:type="dxa"/>
          </w:tcPr>
          <w:p>
            <w:pPr>
              <w:pStyle w:val="TableParagraph"/>
              <w:ind w:left="423"/>
              <w:rPr>
                <w:i/>
                <w:sz w:val="16"/>
              </w:rPr>
            </w:pPr>
            <w:r>
              <w:rPr>
                <w:i/>
                <w:sz w:val="16"/>
              </w:rPr>
              <w:t>All Months</w:t>
            </w:r>
          </w:p>
        </w:tc>
        <w:tc>
          <w:tcPr>
            <w:tcW w:w="1495" w:type="dxa"/>
          </w:tcPr>
          <w:p>
            <w:pPr>
              <w:pStyle w:val="TableParagraph"/>
              <w:ind w:left="143"/>
              <w:rPr>
                <w:i/>
                <w:sz w:val="16"/>
              </w:rPr>
            </w:pPr>
            <w:r>
              <w:rPr>
                <w:i/>
                <w:sz w:val="16"/>
              </w:rPr>
              <w:t>42,000 gal</w:t>
            </w:r>
          </w:p>
        </w:tc>
        <w:tc>
          <w:tcPr>
            <w:tcW w:w="1316" w:type="dxa"/>
          </w:tcPr>
          <w:p>
            <w:pPr>
              <w:pStyle w:val="TableParagraph"/>
              <w:spacing w:line="220" w:lineRule="exact" w:before="0"/>
              <w:ind w:left="268"/>
              <w:rPr>
                <w:i/>
                <w:sz w:val="16"/>
              </w:rPr>
            </w:pPr>
            <w:r>
              <w:rPr>
                <w:i/>
                <w:sz w:val="16"/>
              </w:rPr>
              <w:t>1 pt. </w:t>
            </w:r>
            <w:r>
              <w:rPr>
                <w:rFonts w:ascii="LM Roman Unslanted 10"/>
                <w:sz w:val="16"/>
              </w:rPr>
              <w:t>= </w:t>
            </w:r>
            <w:r>
              <w:rPr>
                <w:i/>
                <w:sz w:val="16"/>
              </w:rPr>
              <w:t>$4.20</w:t>
            </w:r>
          </w:p>
        </w:tc>
      </w:tr>
      <w:tr>
        <w:trPr>
          <w:trHeight w:val="240" w:hRule="atLeast"/>
        </w:trPr>
        <w:tc>
          <w:tcPr>
            <w:tcW w:w="1064" w:type="dxa"/>
          </w:tcPr>
          <w:p>
            <w:pPr>
              <w:pStyle w:val="TableParagraph"/>
              <w:ind w:left="50"/>
              <w:rPr>
                <w:i/>
                <w:sz w:val="16"/>
              </w:rPr>
            </w:pPr>
            <w:r>
              <w:rPr>
                <w:i/>
                <w:sz w:val="16"/>
              </w:rPr>
              <w:t>NG,RNG</w:t>
            </w:r>
          </w:p>
        </w:tc>
        <w:tc>
          <w:tcPr>
            <w:tcW w:w="2145" w:type="dxa"/>
          </w:tcPr>
          <w:p>
            <w:pPr>
              <w:pStyle w:val="TableParagraph"/>
              <w:ind w:left="246"/>
              <w:rPr>
                <w:i/>
                <w:sz w:val="16"/>
              </w:rPr>
            </w:pPr>
            <w:r>
              <w:rPr>
                <w:i/>
                <w:sz w:val="16"/>
              </w:rPr>
              <w:t>Natural Gas</w:t>
            </w:r>
          </w:p>
        </w:tc>
        <w:tc>
          <w:tcPr>
            <w:tcW w:w="1050" w:type="dxa"/>
          </w:tcPr>
          <w:p>
            <w:pPr>
              <w:pStyle w:val="TableParagraph"/>
              <w:ind w:left="176"/>
              <w:rPr>
                <w:i/>
                <w:sz w:val="16"/>
              </w:rPr>
            </w:pPr>
            <w:r>
              <w:rPr>
                <w:i/>
                <w:sz w:val="16"/>
              </w:rPr>
              <w:t>NYMX</w:t>
            </w:r>
          </w:p>
        </w:tc>
        <w:tc>
          <w:tcPr>
            <w:tcW w:w="1508" w:type="dxa"/>
          </w:tcPr>
          <w:p>
            <w:pPr>
              <w:pStyle w:val="TableParagraph"/>
              <w:ind w:left="291"/>
              <w:rPr>
                <w:i/>
                <w:sz w:val="16"/>
              </w:rPr>
            </w:pPr>
            <w:r>
              <w:rPr>
                <w:i/>
                <w:sz w:val="16"/>
              </w:rPr>
              <w:t>9:00–1:30</w:t>
            </w:r>
          </w:p>
        </w:tc>
        <w:tc>
          <w:tcPr>
            <w:tcW w:w="1420" w:type="dxa"/>
          </w:tcPr>
          <w:p>
            <w:pPr>
              <w:pStyle w:val="TableParagraph"/>
              <w:ind w:left="423"/>
              <w:rPr>
                <w:i/>
                <w:sz w:val="16"/>
              </w:rPr>
            </w:pPr>
            <w:r>
              <w:rPr>
                <w:i/>
                <w:sz w:val="16"/>
              </w:rPr>
              <w:t>All Months</w:t>
            </w:r>
          </w:p>
        </w:tc>
        <w:tc>
          <w:tcPr>
            <w:tcW w:w="1495" w:type="dxa"/>
          </w:tcPr>
          <w:p>
            <w:pPr>
              <w:pStyle w:val="TableParagraph"/>
              <w:ind w:left="143"/>
              <w:rPr>
                <w:i/>
                <w:sz w:val="16"/>
              </w:rPr>
            </w:pPr>
            <w:r>
              <w:rPr>
                <w:i/>
                <w:sz w:val="16"/>
              </w:rPr>
              <w:t>10,000 mm/btu</w:t>
            </w:r>
          </w:p>
        </w:tc>
        <w:tc>
          <w:tcPr>
            <w:tcW w:w="1316" w:type="dxa"/>
          </w:tcPr>
          <w:p>
            <w:pPr>
              <w:pStyle w:val="TableParagraph"/>
              <w:spacing w:line="220" w:lineRule="exact" w:before="0"/>
              <w:ind w:left="269"/>
              <w:rPr>
                <w:i/>
                <w:sz w:val="16"/>
              </w:rPr>
            </w:pPr>
            <w:r>
              <w:rPr>
                <w:i/>
                <w:sz w:val="16"/>
              </w:rPr>
              <w:t>1 pt. </w:t>
            </w:r>
            <w:r>
              <w:rPr>
                <w:rFonts w:ascii="LM Roman Unslanted 10"/>
                <w:sz w:val="16"/>
              </w:rPr>
              <w:t>= </w:t>
            </w:r>
            <w:r>
              <w:rPr>
                <w:i/>
                <w:sz w:val="16"/>
              </w:rPr>
              <w:t>$10.00</w:t>
            </w:r>
          </w:p>
        </w:tc>
      </w:tr>
      <w:tr>
        <w:trPr>
          <w:trHeight w:val="262" w:hRule="atLeast"/>
        </w:trPr>
        <w:tc>
          <w:tcPr>
            <w:tcW w:w="1064" w:type="dxa"/>
          </w:tcPr>
          <w:p>
            <w:pPr>
              <w:pStyle w:val="TableParagraph"/>
              <w:ind w:left="50"/>
              <w:rPr>
                <w:i/>
                <w:sz w:val="16"/>
              </w:rPr>
            </w:pPr>
            <w:r>
              <w:rPr>
                <w:i/>
                <w:sz w:val="16"/>
              </w:rPr>
              <w:t>HU,RHU</w:t>
            </w:r>
          </w:p>
        </w:tc>
        <w:tc>
          <w:tcPr>
            <w:tcW w:w="2145" w:type="dxa"/>
          </w:tcPr>
          <w:p>
            <w:pPr>
              <w:pStyle w:val="TableParagraph"/>
              <w:ind w:left="246"/>
              <w:rPr>
                <w:i/>
                <w:sz w:val="16"/>
              </w:rPr>
            </w:pPr>
            <w:r>
              <w:rPr>
                <w:i/>
                <w:sz w:val="16"/>
              </w:rPr>
              <w:t>Unleaded Gas</w:t>
            </w:r>
          </w:p>
        </w:tc>
        <w:tc>
          <w:tcPr>
            <w:tcW w:w="1050" w:type="dxa"/>
          </w:tcPr>
          <w:p>
            <w:pPr>
              <w:pStyle w:val="TableParagraph"/>
              <w:ind w:left="176"/>
              <w:rPr>
                <w:i/>
                <w:sz w:val="16"/>
              </w:rPr>
            </w:pPr>
            <w:r>
              <w:rPr>
                <w:i/>
                <w:sz w:val="16"/>
              </w:rPr>
              <w:t>NYMX</w:t>
            </w:r>
          </w:p>
        </w:tc>
        <w:tc>
          <w:tcPr>
            <w:tcW w:w="1508" w:type="dxa"/>
          </w:tcPr>
          <w:p>
            <w:pPr>
              <w:pStyle w:val="TableParagraph"/>
              <w:ind w:left="291"/>
              <w:rPr>
                <w:i/>
                <w:sz w:val="16"/>
              </w:rPr>
            </w:pPr>
            <w:r>
              <w:rPr>
                <w:i/>
                <w:sz w:val="16"/>
              </w:rPr>
              <w:t>9:00–1:30</w:t>
            </w:r>
          </w:p>
        </w:tc>
        <w:tc>
          <w:tcPr>
            <w:tcW w:w="1420" w:type="dxa"/>
          </w:tcPr>
          <w:p>
            <w:pPr>
              <w:pStyle w:val="TableParagraph"/>
              <w:ind w:left="423"/>
              <w:rPr>
                <w:i/>
                <w:sz w:val="16"/>
              </w:rPr>
            </w:pPr>
            <w:r>
              <w:rPr>
                <w:i/>
                <w:sz w:val="16"/>
              </w:rPr>
              <w:t>All Months</w:t>
            </w:r>
          </w:p>
        </w:tc>
        <w:tc>
          <w:tcPr>
            <w:tcW w:w="1495" w:type="dxa"/>
          </w:tcPr>
          <w:p>
            <w:pPr>
              <w:pStyle w:val="TableParagraph"/>
              <w:ind w:left="143"/>
              <w:rPr>
                <w:i/>
                <w:sz w:val="16"/>
              </w:rPr>
            </w:pPr>
            <w:r>
              <w:rPr>
                <w:i/>
                <w:sz w:val="16"/>
              </w:rPr>
              <w:t>42,000 gal</w:t>
            </w:r>
          </w:p>
        </w:tc>
        <w:tc>
          <w:tcPr>
            <w:tcW w:w="1316" w:type="dxa"/>
          </w:tcPr>
          <w:p>
            <w:pPr>
              <w:pStyle w:val="TableParagraph"/>
              <w:spacing w:line="212" w:lineRule="exact" w:before="0"/>
              <w:ind w:left="268"/>
              <w:rPr>
                <w:i/>
                <w:sz w:val="16"/>
              </w:rPr>
            </w:pPr>
            <w:r>
              <w:rPr>
                <w:i/>
                <w:sz w:val="16"/>
              </w:rPr>
              <w:t>1 pt. </w:t>
            </w:r>
            <w:r>
              <w:rPr>
                <w:rFonts w:ascii="LM Roman Unslanted 10"/>
                <w:sz w:val="16"/>
              </w:rPr>
              <w:t>= </w:t>
            </w:r>
            <w:r>
              <w:rPr>
                <w:i/>
                <w:sz w:val="16"/>
              </w:rPr>
              <w:t>$4.20</w:t>
            </w:r>
          </w:p>
        </w:tc>
      </w:tr>
    </w:tbl>
    <w:p>
      <w:pPr>
        <w:pStyle w:val="BodyText"/>
        <w:rPr>
          <w:rFonts w:ascii="Verdana"/>
          <w:b/>
          <w:sz w:val="6"/>
        </w:rPr>
      </w:pPr>
      <w:r>
        <w:rPr/>
        <w:pict>
          <v:group style="position:absolute;margin-left:48.056011pt;margin-top:36.480999pt;width:534.25pt;height:346.5pt;mso-position-horizontal-relative:page;mso-position-vertical-relative:page;z-index:-22773760" coordorigin="961,730" coordsize="10685,6930">
            <v:line style="position:absolute" from="964,7657" to="11644,7657" stroked="true" strokeweight=".25pt" strokecolor="#000000">
              <v:stroke dashstyle="solid"/>
            </v:line>
            <v:shape style="position:absolute;left:963;top:729;width:10680;height:6928" coordorigin="964,730" coordsize="10680,6928" path="m964,730l964,7657m11644,730l11644,7657e" filled="false" stroked="true" strokeweight=".25pt" strokecolor="#000000">
              <v:path arrowok="t"/>
              <v:stroke dashstyle="solid"/>
            </v:shape>
            <w10:wrap type="none"/>
          </v:group>
        </w:pict>
      </w:r>
      <w:r>
        <w:rPr/>
        <w:pict>
          <v:shape style="position:absolute;margin-left:602.038025pt;margin-top:35.481503pt;width:12.9pt;height:165.55pt;mso-position-horizontal-relative:page;mso-position-vertical-relative:page;z-index:15771136" type="#_x0000_t202" filled="false" stroked="false">
            <v:textbox inset="0,0,0,0" style="layout-flow:vertical">
              <w:txbxContent>
                <w:p>
                  <w:pPr>
                    <w:spacing w:line="238" w:lineRule="exact" w:before="0"/>
                    <w:ind w:left="20" w:right="0" w:firstLine="0"/>
                    <w:jc w:val="left"/>
                    <w:rPr>
                      <w:sz w:val="18"/>
                    </w:rPr>
                  </w:pPr>
                  <w:r>
                    <w:rPr>
                      <w:sz w:val="18"/>
                    </w:rPr>
                    <w:t>CHAPTER 2 A Crash Course on Futures</w:t>
                  </w:r>
                </w:p>
              </w:txbxContent>
            </v:textbox>
            <w10:wrap type="none"/>
          </v:shape>
        </w:pict>
      </w:r>
      <w:r>
        <w:rPr/>
        <w:pict>
          <v:shape style="position:absolute;margin-left:602.191040pt;margin-top:362.478516pt;width:12.75pt;height:11pt;mso-position-horizontal-relative:page;mso-position-vertical-relative:page;z-index:15771648" type="#_x0000_t202" filled="false" stroked="false">
            <v:textbox inset="0,0,0,0" style="layout-flow:vertical">
              <w:txbxContent>
                <w:p>
                  <w:pPr>
                    <w:spacing w:line="234" w:lineRule="exact" w:before="0"/>
                    <w:ind w:left="20" w:right="0" w:firstLine="0"/>
                    <w:jc w:val="left"/>
                    <w:rPr>
                      <w:b/>
                      <w:sz w:val="18"/>
                    </w:rPr>
                  </w:pPr>
                  <w:r>
                    <w:rPr>
                      <w:b/>
                      <w:sz w:val="18"/>
                    </w:rPr>
                    <w:t>29</w:t>
                  </w:r>
                </w:p>
              </w:txbxContent>
            </v:textbox>
            <w10:wrap type="none"/>
          </v:shape>
        </w:pict>
      </w:r>
    </w:p>
    <w:p>
      <w:pPr>
        <w:spacing w:before="104"/>
        <w:ind w:left="343" w:right="0" w:firstLine="0"/>
        <w:jc w:val="left"/>
        <w:rPr>
          <w:rFonts w:ascii="Arial"/>
          <w:b/>
          <w:sz w:val="16"/>
        </w:rPr>
      </w:pPr>
      <w:r>
        <w:rPr>
          <w:rFonts w:ascii="Arial"/>
          <w:b/>
          <w:sz w:val="16"/>
        </w:rPr>
        <w:t>Exchanges:</w:t>
      </w:r>
    </w:p>
    <w:p>
      <w:pPr>
        <w:spacing w:line="261" w:lineRule="auto" w:before="16"/>
        <w:ind w:left="343" w:right="7949" w:firstLine="0"/>
        <w:jc w:val="left"/>
        <w:rPr>
          <w:rFonts w:ascii="Arial"/>
          <w:i/>
          <w:sz w:val="16"/>
        </w:rPr>
      </w:pPr>
      <w:r>
        <w:rPr>
          <w:rFonts w:ascii="Arial"/>
          <w:i/>
          <w:sz w:val="16"/>
        </w:rPr>
        <w:t>CBOT: Chicago Board of Trade </w:t>
      </w:r>
      <w:r>
        <w:rPr>
          <w:rFonts w:ascii="Arial"/>
          <w:i/>
          <w:sz w:val="16"/>
        </w:rPr>
        <w:t>CME: Chicago Mercantile Exchange COMEX: Commodity Exchange, Inc.</w:t>
      </w:r>
    </w:p>
    <w:p>
      <w:pPr>
        <w:spacing w:line="261" w:lineRule="auto" w:before="0"/>
        <w:ind w:left="343" w:right="6703" w:firstLine="0"/>
        <w:jc w:val="left"/>
        <w:rPr>
          <w:rFonts w:ascii="Arial"/>
          <w:i/>
          <w:sz w:val="16"/>
        </w:rPr>
      </w:pPr>
      <w:r>
        <w:rPr>
          <w:rFonts w:ascii="Arial"/>
          <w:i/>
          <w:sz w:val="16"/>
        </w:rPr>
        <w:t>CSCE: New York Coffee, Sugar and Cocoa Exchange </w:t>
      </w:r>
      <w:r>
        <w:rPr>
          <w:rFonts w:ascii="Arial"/>
          <w:i/>
          <w:sz w:val="16"/>
        </w:rPr>
        <w:t>IMM: International Monetary Market (Div. of CME)</w:t>
      </w:r>
    </w:p>
    <w:p>
      <w:pPr>
        <w:pStyle w:val="BodyText"/>
        <w:spacing w:before="3"/>
        <w:rPr>
          <w:rFonts w:ascii="Arial"/>
          <w:i/>
          <w:sz w:val="16"/>
        </w:rPr>
      </w:pPr>
    </w:p>
    <w:p>
      <w:pPr>
        <w:spacing w:before="0"/>
        <w:ind w:left="0" w:right="108" w:firstLine="0"/>
        <w:jc w:val="right"/>
        <w:rPr>
          <w:rFonts w:ascii="Arial"/>
          <w:i/>
          <w:sz w:val="16"/>
        </w:rPr>
      </w:pPr>
      <w:r>
        <w:rPr>
          <w:rFonts w:ascii="Arial"/>
          <w:i/>
          <w:sz w:val="16"/>
        </w:rPr>
        <w:t>(Continued )</w:t>
      </w:r>
    </w:p>
    <w:p>
      <w:pPr>
        <w:spacing w:after="0"/>
        <w:jc w:val="right"/>
        <w:rPr>
          <w:rFonts w:ascii="Arial"/>
          <w:sz w:val="16"/>
        </w:rPr>
        <w:sectPr>
          <w:headerReference w:type="even" r:id="rId37"/>
          <w:pgSz w:w="12980" w:h="8180" w:orient="landscape"/>
          <w:pgMar w:header="0" w:footer="0" w:top="620" w:bottom="0" w:left="860" w:right="1220"/>
        </w:sectPr>
      </w:pPr>
    </w:p>
    <w:p>
      <w:pPr>
        <w:pStyle w:val="BodyText"/>
        <w:rPr>
          <w:rFonts w:ascii="Arial"/>
          <w:i/>
          <w:sz w:val="20"/>
        </w:rPr>
      </w:pPr>
      <w:r>
        <w:rPr/>
        <w:pict>
          <v:shape style="position:absolute;margin-left:602.370972pt;margin-top:35.481503pt;width:12.75pt;height:11pt;mso-position-horizontal-relative:page;mso-position-vertical-relative:page;z-index:15777792" type="#_x0000_t202" filled="false" stroked="false">
            <v:textbox inset="0,0,0,0" style="layout-flow:vertical">
              <w:txbxContent>
                <w:p>
                  <w:pPr>
                    <w:spacing w:line="234" w:lineRule="exact" w:before="0"/>
                    <w:ind w:left="20" w:right="0" w:firstLine="0"/>
                    <w:jc w:val="left"/>
                    <w:rPr>
                      <w:b/>
                      <w:sz w:val="18"/>
                    </w:rPr>
                  </w:pPr>
                  <w:r>
                    <w:rPr>
                      <w:b/>
                      <w:sz w:val="18"/>
                    </w:rPr>
                    <w:t>30</w:t>
                  </w:r>
                </w:p>
              </w:txbxContent>
            </v:textbox>
            <w10:wrap type="none"/>
          </v:shape>
        </w:pict>
      </w:r>
      <w:r>
        <w:rPr/>
        <w:pict>
          <v:shape style="position:absolute;margin-left:602.218018pt;margin-top:174.774506pt;width:12.9pt;height:198.75pt;mso-position-horizontal-relative:page;mso-position-vertical-relative:page;z-index:15778304" type="#_x0000_t202" filled="false" stroked="false">
            <v:textbox inset="0,0,0,0" style="layout-flow:vertical">
              <w:txbxContent>
                <w:p>
                  <w:pPr>
                    <w:spacing w:line="238" w:lineRule="exact" w:before="0"/>
                    <w:ind w:left="20" w:right="0" w:firstLine="0"/>
                    <w:jc w:val="left"/>
                    <w:rPr>
                      <w:sz w:val="18"/>
                    </w:rPr>
                  </w:pPr>
                  <w:r>
                    <w:rPr>
                      <w:sz w:val="18"/>
                    </w:rPr>
                    <w:t>PART I Selling Options—Why and How it Works</w:t>
                  </w:r>
                </w:p>
              </w:txbxContent>
            </v:textbox>
            <w10:wrap type="none"/>
          </v:shape>
        </w:pict>
      </w:r>
    </w:p>
    <w:p>
      <w:pPr>
        <w:pStyle w:val="BodyText"/>
        <w:rPr>
          <w:rFonts w:ascii="Arial"/>
          <w:i/>
          <w:sz w:val="20"/>
        </w:rPr>
      </w:pPr>
    </w:p>
    <w:p>
      <w:pPr>
        <w:pStyle w:val="BodyText"/>
        <w:rPr>
          <w:rFonts w:ascii="Arial"/>
          <w:i/>
          <w:sz w:val="16"/>
        </w:rPr>
      </w:pPr>
    </w:p>
    <w:p>
      <w:pPr>
        <w:tabs>
          <w:tab w:pos="1704" w:val="left" w:leader="none"/>
        </w:tabs>
        <w:spacing w:before="95"/>
        <w:ind w:left="337" w:right="0" w:firstLine="0"/>
        <w:jc w:val="left"/>
        <w:rPr>
          <w:rFonts w:ascii="Verdana"/>
          <w:b/>
          <w:sz w:val="18"/>
        </w:rPr>
      </w:pPr>
      <w:r>
        <w:rPr/>
        <w:pict>
          <v:group style="position:absolute;margin-left:47.860989pt;margin-top:18.297852pt;width:534pt;height:1.5pt;mso-position-horizontal-relative:page;mso-position-vertical-relative:paragraph;z-index:-15685120;mso-wrap-distance-left:0;mso-wrap-distance-right:0" coordorigin="957,366" coordsize="10680,30">
            <v:line style="position:absolute" from="957,381" to="2865,381" stroked="true" strokeweight="1.5pt" strokecolor="#000000">
              <v:stroke dashstyle="solid"/>
            </v:line>
            <v:line style="position:absolute" from="957,393" to="11637,393" stroked="true" strokeweight=".25pt" strokecolor="#000000">
              <v:stroke dashstyle="solid"/>
            </v:line>
            <w10:wrap type="topAndBottom"/>
          </v:group>
        </w:pict>
      </w:r>
      <w:r>
        <w:rPr/>
        <w:pict>
          <v:group style="position:absolute;margin-left:59.860989pt;margin-top:44.601852pt;width:510pt;height:236.55pt;mso-position-horizontal-relative:page;mso-position-vertical-relative:paragraph;z-index:-22767104" coordorigin="1197,892" coordsize="10200,4731">
            <v:line style="position:absolute" from="1197,1163" to="11397,1163" stroked="true" strokeweight=".25pt" strokecolor="#000000">
              <v:stroke dashstyle="solid"/>
            </v:line>
            <v:shape style="position:absolute;left:1197;top:892;width:598;height:191" type="#_x0000_t202" filled="false" stroked="false">
              <v:textbox inset="0,0,0,0">
                <w:txbxContent>
                  <w:p>
                    <w:pPr>
                      <w:spacing w:before="4"/>
                      <w:ind w:left="0" w:right="0" w:firstLine="0"/>
                      <w:jc w:val="left"/>
                      <w:rPr>
                        <w:rFonts w:ascii="Arial"/>
                        <w:b/>
                        <w:sz w:val="16"/>
                      </w:rPr>
                    </w:pPr>
                    <w:r>
                      <w:rPr>
                        <w:rFonts w:ascii="Arial"/>
                        <w:b/>
                        <w:sz w:val="16"/>
                      </w:rPr>
                      <w:t>Symbol</w:t>
                    </w:r>
                  </w:p>
                </w:txbxContent>
              </v:textbox>
              <w10:wrap type="none"/>
            </v:shape>
            <v:shape style="position:absolute;left:2457;top:892;width:518;height:191" type="#_x0000_t202" filled="false" stroked="false">
              <v:textbox inset="0,0,0,0">
                <w:txbxContent>
                  <w:p>
                    <w:pPr>
                      <w:spacing w:before="4"/>
                      <w:ind w:left="0" w:right="0" w:firstLine="0"/>
                      <w:jc w:val="left"/>
                      <w:rPr>
                        <w:rFonts w:ascii="Arial"/>
                        <w:b/>
                        <w:sz w:val="16"/>
                      </w:rPr>
                    </w:pPr>
                    <w:r>
                      <w:rPr>
                        <w:rFonts w:ascii="Arial"/>
                        <w:b/>
                        <w:sz w:val="16"/>
                      </w:rPr>
                      <w:t>Future</w:t>
                    </w:r>
                  </w:p>
                </w:txbxContent>
              </v:textbox>
              <w10:wrap type="none"/>
            </v:shape>
            <v:shape style="position:absolute;left:4532;top:892;width:776;height:191" type="#_x0000_t202" filled="false" stroked="false">
              <v:textbox inset="0,0,0,0">
                <w:txbxContent>
                  <w:p>
                    <w:pPr>
                      <w:spacing w:before="4"/>
                      <w:ind w:left="0" w:right="0" w:firstLine="0"/>
                      <w:jc w:val="left"/>
                      <w:rPr>
                        <w:rFonts w:ascii="Arial"/>
                        <w:b/>
                        <w:sz w:val="16"/>
                      </w:rPr>
                    </w:pPr>
                    <w:r>
                      <w:rPr>
                        <w:rFonts w:ascii="Arial"/>
                        <w:b/>
                        <w:sz w:val="16"/>
                      </w:rPr>
                      <w:t>Exchange</w:t>
                    </w:r>
                  </w:p>
                </w:txbxContent>
              </v:textbox>
              <w10:wrap type="none"/>
            </v:shape>
            <v:shape style="position:absolute;left:5697;top:892;width:480;height:191" type="#_x0000_t202" filled="false" stroked="false">
              <v:textbox inset="0,0,0,0">
                <w:txbxContent>
                  <w:p>
                    <w:pPr>
                      <w:spacing w:before="4"/>
                      <w:ind w:left="0" w:right="0" w:firstLine="0"/>
                      <w:jc w:val="left"/>
                      <w:rPr>
                        <w:rFonts w:ascii="Arial"/>
                        <w:b/>
                        <w:sz w:val="16"/>
                      </w:rPr>
                    </w:pPr>
                    <w:r>
                      <w:rPr>
                        <w:rFonts w:ascii="Arial"/>
                        <w:b/>
                        <w:sz w:val="16"/>
                      </w:rPr>
                      <w:t>Hours</w:t>
                    </w:r>
                  </w:p>
                </w:txbxContent>
              </v:textbox>
              <w10:wrap type="none"/>
            </v:shape>
            <v:shape style="position:absolute;left:7337;top:892;width:589;height:191" type="#_x0000_t202" filled="false" stroked="false">
              <v:textbox inset="0,0,0,0">
                <w:txbxContent>
                  <w:p>
                    <w:pPr>
                      <w:spacing w:before="4"/>
                      <w:ind w:left="0" w:right="0" w:firstLine="0"/>
                      <w:jc w:val="left"/>
                      <w:rPr>
                        <w:rFonts w:ascii="Arial"/>
                        <w:b/>
                        <w:sz w:val="16"/>
                      </w:rPr>
                    </w:pPr>
                    <w:r>
                      <w:rPr>
                        <w:rFonts w:ascii="Arial"/>
                        <w:b/>
                        <w:sz w:val="16"/>
                      </w:rPr>
                      <w:t>Months</w:t>
                    </w:r>
                  </w:p>
                </w:txbxContent>
              </v:textbox>
              <w10:wrap type="none"/>
            </v:shape>
            <v:shape style="position:absolute;left:8477;top:892;width:1044;height:191" type="#_x0000_t202" filled="false" stroked="false">
              <v:textbox inset="0,0,0,0">
                <w:txbxContent>
                  <w:p>
                    <w:pPr>
                      <w:spacing w:before="4"/>
                      <w:ind w:left="0" w:right="0" w:firstLine="0"/>
                      <w:jc w:val="left"/>
                      <w:rPr>
                        <w:rFonts w:ascii="Arial"/>
                        <w:b/>
                        <w:sz w:val="16"/>
                      </w:rPr>
                    </w:pPr>
                    <w:r>
                      <w:rPr>
                        <w:rFonts w:ascii="Arial"/>
                        <w:b/>
                        <w:sz w:val="16"/>
                      </w:rPr>
                      <w:t>Contract Size</w:t>
                    </w:r>
                  </w:p>
                </w:txbxContent>
              </v:textbox>
              <w10:wrap type="none"/>
            </v:shape>
            <v:shape style="position:absolute;left:10097;top:892;width:863;height:191" type="#_x0000_t202" filled="false" stroked="false">
              <v:textbox inset="0,0,0,0">
                <w:txbxContent>
                  <w:p>
                    <w:pPr>
                      <w:spacing w:before="4"/>
                      <w:ind w:left="0" w:right="0" w:firstLine="0"/>
                      <w:jc w:val="left"/>
                      <w:rPr>
                        <w:rFonts w:ascii="Arial"/>
                        <w:b/>
                        <w:sz w:val="16"/>
                      </w:rPr>
                    </w:pPr>
                    <w:r>
                      <w:rPr>
                        <w:rFonts w:ascii="Arial"/>
                        <w:b/>
                        <w:sz w:val="16"/>
                      </w:rPr>
                      <w:t>Point </w:t>
                    </w:r>
                    <w:r>
                      <w:rPr>
                        <w:rFonts w:ascii="Arial"/>
                        <w:b/>
                        <w:spacing w:val="-3"/>
                        <w:sz w:val="16"/>
                      </w:rPr>
                      <w:t>Value</w:t>
                    </w:r>
                  </w:p>
                </w:txbxContent>
              </v:textbox>
              <w10:wrap type="none"/>
            </v:shape>
            <v:shape style="position:absolute;left:1197;top:1267;width:3212;height:4356" type="#_x0000_t202" filled="false" stroked="false">
              <v:textbox inset="0,0,0,0">
                <w:txbxContent>
                  <w:p>
                    <w:pPr>
                      <w:spacing w:line="261" w:lineRule="auto" w:before="0"/>
                      <w:ind w:left="0" w:right="-12" w:firstLine="0"/>
                      <w:jc w:val="left"/>
                      <w:rPr>
                        <w:rFonts w:ascii="Arial"/>
                        <w:i/>
                        <w:sz w:val="16"/>
                      </w:rPr>
                    </w:pPr>
                    <w:r>
                      <w:rPr>
                        <w:rFonts w:ascii="Arial"/>
                        <w:i/>
                        <w:sz w:val="16"/>
                      </w:rPr>
                      <w:t>IOM: Index and Options Market </w:t>
                    </w:r>
                    <w:r>
                      <w:rPr>
                        <w:rFonts w:ascii="Arial"/>
                        <w:i/>
                        <w:spacing w:val="-4"/>
                        <w:sz w:val="16"/>
                      </w:rPr>
                      <w:t>(Div. </w:t>
                    </w:r>
                    <w:r>
                      <w:rPr>
                        <w:rFonts w:ascii="Arial"/>
                        <w:i/>
                        <w:sz w:val="16"/>
                      </w:rPr>
                      <w:t>of CME) </w:t>
                    </w:r>
                    <w:r>
                      <w:rPr>
                        <w:rFonts w:ascii="Arial"/>
                        <w:i/>
                        <w:sz w:val="16"/>
                      </w:rPr>
                      <w:t>KCBT: Kansas City Board of </w:t>
                    </w:r>
                    <w:r>
                      <w:rPr>
                        <w:rFonts w:ascii="Arial"/>
                        <w:i/>
                        <w:spacing w:val="-5"/>
                        <w:sz w:val="16"/>
                      </w:rPr>
                      <w:t>Trade</w:t>
                    </w:r>
                  </w:p>
                  <w:p>
                    <w:pPr>
                      <w:spacing w:line="261" w:lineRule="auto" w:before="0"/>
                      <w:ind w:left="0" w:right="219" w:firstLine="0"/>
                      <w:jc w:val="left"/>
                      <w:rPr>
                        <w:rFonts w:ascii="Arial"/>
                        <w:i/>
                        <w:sz w:val="16"/>
                      </w:rPr>
                    </w:pPr>
                    <w:r>
                      <w:rPr>
                        <w:rFonts w:ascii="Arial"/>
                        <w:i/>
                        <w:sz w:val="16"/>
                      </w:rPr>
                      <w:t>MACE: MidAmerica Commodity</w:t>
                    </w:r>
                    <w:r>
                      <w:rPr>
                        <w:rFonts w:ascii="Arial"/>
                        <w:i/>
                        <w:spacing w:val="-33"/>
                        <w:sz w:val="16"/>
                      </w:rPr>
                      <w:t> </w:t>
                    </w:r>
                    <w:r>
                      <w:rPr>
                        <w:rFonts w:ascii="Arial"/>
                        <w:i/>
                        <w:sz w:val="16"/>
                      </w:rPr>
                      <w:t>Exchange </w:t>
                    </w:r>
                    <w:r>
                      <w:rPr>
                        <w:rFonts w:ascii="Arial"/>
                        <w:i/>
                        <w:sz w:val="16"/>
                      </w:rPr>
                      <w:t>MGE: Minneapolis Grain Exchange NYFE: New </w:t>
                    </w:r>
                    <w:r>
                      <w:rPr>
                        <w:rFonts w:ascii="Arial"/>
                        <w:i/>
                        <w:spacing w:val="-6"/>
                        <w:sz w:val="16"/>
                      </w:rPr>
                      <w:t>York </w:t>
                    </w:r>
                    <w:r>
                      <w:rPr>
                        <w:rFonts w:ascii="Arial"/>
                        <w:i/>
                        <w:sz w:val="16"/>
                      </w:rPr>
                      <w:t>Futures Exchange NYCE: New </w:t>
                    </w:r>
                    <w:r>
                      <w:rPr>
                        <w:rFonts w:ascii="Arial"/>
                        <w:i/>
                        <w:spacing w:val="-6"/>
                        <w:sz w:val="16"/>
                      </w:rPr>
                      <w:t>York </w:t>
                    </w:r>
                    <w:r>
                      <w:rPr>
                        <w:rFonts w:ascii="Arial"/>
                        <w:i/>
                        <w:sz w:val="16"/>
                      </w:rPr>
                      <w:t>Cotton Exchange NYME: New </w:t>
                    </w:r>
                    <w:r>
                      <w:rPr>
                        <w:rFonts w:ascii="Arial"/>
                        <w:i/>
                        <w:spacing w:val="-6"/>
                        <w:sz w:val="16"/>
                      </w:rPr>
                      <w:t>York </w:t>
                    </w:r>
                    <w:r>
                      <w:rPr>
                        <w:rFonts w:ascii="Arial"/>
                        <w:i/>
                        <w:sz w:val="16"/>
                      </w:rPr>
                      <w:t>Mercantile Exchange WPG: Winnipeg Commodity</w:t>
                    </w:r>
                    <w:r>
                      <w:rPr>
                        <w:rFonts w:ascii="Arial"/>
                        <w:i/>
                        <w:spacing w:val="-23"/>
                        <w:sz w:val="16"/>
                      </w:rPr>
                      <w:t> </w:t>
                    </w:r>
                    <w:r>
                      <w:rPr>
                        <w:rFonts w:ascii="Arial"/>
                        <w:i/>
                        <w:sz w:val="16"/>
                      </w:rPr>
                      <w:t>Exchange</w:t>
                    </w:r>
                  </w:p>
                  <w:p>
                    <w:pPr>
                      <w:spacing w:line="240" w:lineRule="auto" w:before="8"/>
                      <w:rPr>
                        <w:rFonts w:ascii="Arial"/>
                        <w:i/>
                        <w:sz w:val="15"/>
                      </w:rPr>
                    </w:pPr>
                  </w:p>
                  <w:p>
                    <w:pPr>
                      <w:spacing w:line="213" w:lineRule="auto" w:before="0"/>
                      <w:ind w:left="0" w:right="2542" w:firstLine="0"/>
                      <w:jc w:val="left"/>
                      <w:rPr>
                        <w:rFonts w:ascii="Arial"/>
                        <w:i/>
                        <w:sz w:val="16"/>
                      </w:rPr>
                    </w:pPr>
                    <w:r>
                      <w:rPr>
                        <w:rFonts w:ascii="Arial"/>
                        <w:b/>
                        <w:sz w:val="16"/>
                      </w:rPr>
                      <w:t>Months: </w:t>
                    </w:r>
                    <w:r>
                      <w:rPr>
                        <w:rFonts w:ascii="Arial"/>
                        <w:i/>
                        <w:sz w:val="16"/>
                      </w:rPr>
                      <w:t>F </w:t>
                    </w:r>
                    <w:r>
                      <w:rPr>
                        <w:rFonts w:ascii="LM Roman Unslanted 10"/>
                        <w:sz w:val="16"/>
                      </w:rPr>
                      <w:t>= </w:t>
                    </w:r>
                    <w:r>
                      <w:rPr>
                        <w:rFonts w:ascii="Arial"/>
                        <w:i/>
                        <w:sz w:val="16"/>
                      </w:rPr>
                      <w:t>Jan </w:t>
                    </w:r>
                    <w:r>
                      <w:rPr>
                        <w:rFonts w:ascii="Arial"/>
                        <w:i/>
                        <w:sz w:val="16"/>
                      </w:rPr>
                      <w:t>G </w:t>
                    </w:r>
                    <w:r>
                      <w:rPr>
                        <w:rFonts w:ascii="LM Roman Unslanted 10"/>
                        <w:sz w:val="16"/>
                      </w:rPr>
                      <w:t>= </w:t>
                    </w:r>
                    <w:r>
                      <w:rPr>
                        <w:rFonts w:ascii="Arial"/>
                        <w:i/>
                        <w:sz w:val="16"/>
                      </w:rPr>
                      <w:t>Feb </w:t>
                    </w:r>
                    <w:r>
                      <w:rPr>
                        <w:rFonts w:ascii="Arial"/>
                        <w:i/>
                        <w:sz w:val="16"/>
                      </w:rPr>
                      <w:t>H </w:t>
                    </w:r>
                    <w:r>
                      <w:rPr>
                        <w:rFonts w:ascii="LM Roman Unslanted 10"/>
                        <w:sz w:val="16"/>
                      </w:rPr>
                      <w:t>= </w:t>
                    </w:r>
                    <w:r>
                      <w:rPr>
                        <w:rFonts w:ascii="Arial"/>
                        <w:i/>
                        <w:sz w:val="16"/>
                      </w:rPr>
                      <w:t>Mar </w:t>
                    </w:r>
                    <w:r>
                      <w:rPr>
                        <w:rFonts w:ascii="Arial"/>
                        <w:i/>
                        <w:sz w:val="16"/>
                      </w:rPr>
                      <w:t>J </w:t>
                    </w:r>
                    <w:r>
                      <w:rPr>
                        <w:rFonts w:ascii="LM Roman Unslanted 10"/>
                        <w:sz w:val="16"/>
                      </w:rPr>
                      <w:t>= </w:t>
                    </w:r>
                    <w:r>
                      <w:rPr>
                        <w:rFonts w:ascii="Arial"/>
                        <w:i/>
                        <w:sz w:val="16"/>
                      </w:rPr>
                      <w:t>Apr </w:t>
                    </w:r>
                    <w:r>
                      <w:rPr>
                        <w:rFonts w:ascii="Arial"/>
                        <w:i/>
                        <w:sz w:val="16"/>
                      </w:rPr>
                      <w:t>K </w:t>
                    </w:r>
                    <w:r>
                      <w:rPr>
                        <w:rFonts w:ascii="LM Roman Unslanted 10"/>
                        <w:sz w:val="16"/>
                      </w:rPr>
                      <w:t>= </w:t>
                    </w:r>
                    <w:r>
                      <w:rPr>
                        <w:rFonts w:ascii="Arial"/>
                        <w:i/>
                        <w:sz w:val="16"/>
                      </w:rPr>
                      <w:t>May </w:t>
                    </w:r>
                    <w:r>
                      <w:rPr>
                        <w:rFonts w:ascii="Arial"/>
                        <w:i/>
                        <w:sz w:val="16"/>
                      </w:rPr>
                      <w:t>M </w:t>
                    </w:r>
                    <w:r>
                      <w:rPr>
                        <w:rFonts w:ascii="LM Roman Unslanted 10"/>
                        <w:sz w:val="16"/>
                      </w:rPr>
                      <w:t>= </w:t>
                    </w:r>
                    <w:r>
                      <w:rPr>
                        <w:rFonts w:ascii="Arial"/>
                        <w:i/>
                        <w:sz w:val="16"/>
                      </w:rPr>
                      <w:t>Jun </w:t>
                    </w:r>
                    <w:r>
                      <w:rPr>
                        <w:rFonts w:ascii="Arial"/>
                        <w:i/>
                        <w:sz w:val="16"/>
                      </w:rPr>
                      <w:t>N </w:t>
                    </w:r>
                    <w:r>
                      <w:rPr>
                        <w:rFonts w:ascii="LM Roman Unslanted 10"/>
                        <w:sz w:val="16"/>
                      </w:rPr>
                      <w:t>= </w:t>
                    </w:r>
                    <w:r>
                      <w:rPr>
                        <w:rFonts w:ascii="Arial"/>
                        <w:i/>
                        <w:sz w:val="16"/>
                      </w:rPr>
                      <w:t>Jul </w:t>
                    </w:r>
                    <w:r>
                      <w:rPr>
                        <w:rFonts w:ascii="Arial"/>
                        <w:i/>
                        <w:sz w:val="16"/>
                      </w:rPr>
                      <w:t>Q </w:t>
                    </w:r>
                    <w:r>
                      <w:rPr>
                        <w:rFonts w:ascii="LM Roman Unslanted 10"/>
                        <w:sz w:val="16"/>
                      </w:rPr>
                      <w:t>= </w:t>
                    </w:r>
                    <w:r>
                      <w:rPr>
                        <w:rFonts w:ascii="Arial"/>
                        <w:i/>
                        <w:sz w:val="16"/>
                      </w:rPr>
                      <w:t>Aug </w:t>
                    </w:r>
                    <w:r>
                      <w:rPr>
                        <w:rFonts w:ascii="Arial"/>
                        <w:i/>
                        <w:sz w:val="16"/>
                      </w:rPr>
                      <w:t>U </w:t>
                    </w:r>
                    <w:r>
                      <w:rPr>
                        <w:rFonts w:ascii="LM Roman Unslanted 10"/>
                        <w:sz w:val="16"/>
                      </w:rPr>
                      <w:t>= </w:t>
                    </w:r>
                    <w:r>
                      <w:rPr>
                        <w:rFonts w:ascii="Arial"/>
                        <w:i/>
                        <w:sz w:val="16"/>
                      </w:rPr>
                      <w:t>Sep </w:t>
                    </w:r>
                    <w:r>
                      <w:rPr>
                        <w:rFonts w:ascii="Arial"/>
                        <w:i/>
                        <w:sz w:val="16"/>
                      </w:rPr>
                      <w:t>V </w:t>
                    </w:r>
                    <w:r>
                      <w:rPr>
                        <w:rFonts w:ascii="LM Roman Unslanted 10"/>
                        <w:sz w:val="16"/>
                      </w:rPr>
                      <w:t>= </w:t>
                    </w:r>
                    <w:r>
                      <w:rPr>
                        <w:rFonts w:ascii="Arial"/>
                        <w:i/>
                        <w:sz w:val="16"/>
                      </w:rPr>
                      <w:t>Oct </w:t>
                    </w:r>
                    <w:r>
                      <w:rPr>
                        <w:rFonts w:ascii="Arial"/>
                        <w:i/>
                        <w:sz w:val="16"/>
                      </w:rPr>
                      <w:t>X </w:t>
                    </w:r>
                    <w:r>
                      <w:rPr>
                        <w:rFonts w:ascii="LM Roman Unslanted 10"/>
                        <w:sz w:val="16"/>
                      </w:rPr>
                      <w:t>= </w:t>
                    </w:r>
                    <w:r>
                      <w:rPr>
                        <w:rFonts w:ascii="Arial"/>
                        <w:i/>
                        <w:sz w:val="16"/>
                      </w:rPr>
                      <w:t>Nov </w:t>
                    </w:r>
                    <w:r>
                      <w:rPr>
                        <w:rFonts w:ascii="Arial"/>
                        <w:i/>
                        <w:sz w:val="16"/>
                      </w:rPr>
                      <w:t>Z </w:t>
                    </w:r>
                    <w:r>
                      <w:rPr>
                        <w:rFonts w:ascii="LM Roman Unslanted 10"/>
                        <w:sz w:val="16"/>
                      </w:rPr>
                      <w:t>= </w:t>
                    </w:r>
                    <w:r>
                      <w:rPr>
                        <w:rFonts w:ascii="Arial"/>
                        <w:i/>
                        <w:sz w:val="16"/>
                      </w:rPr>
                      <w:t>Dec</w:t>
                    </w:r>
                  </w:p>
                </w:txbxContent>
              </v:textbox>
              <w10:wrap type="none"/>
            </v:shape>
            <w10:wrap type="none"/>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2.1</w:t>
      </w:r>
    </w:p>
    <w:p>
      <w:pPr>
        <w:spacing w:before="22" w:after="116"/>
        <w:ind w:left="337" w:right="0" w:firstLine="0"/>
        <w:jc w:val="left"/>
        <w:rPr>
          <w:rFonts w:ascii="Trebuchet MS"/>
          <w:sz w:val="20"/>
        </w:rPr>
      </w:pPr>
      <w:r>
        <w:rPr>
          <w:rFonts w:ascii="Trebuchet MS"/>
          <w:w w:val="105"/>
          <w:sz w:val="20"/>
        </w:rPr>
        <w:t>(Continued)</w:t>
      </w:r>
    </w:p>
    <w:p>
      <w:pPr>
        <w:pStyle w:val="BodyText"/>
        <w:ind w:left="94"/>
        <w:rPr>
          <w:rFonts w:ascii="Trebuchet MS"/>
          <w:sz w:val="20"/>
        </w:rPr>
      </w:pPr>
      <w:r>
        <w:rPr>
          <w:rFonts w:ascii="Trebuchet MS"/>
          <w:sz w:val="20"/>
        </w:rPr>
        <w:pict>
          <v:group style="width:534.25pt;height:250.65pt;mso-position-horizontal-relative:char;mso-position-vertical-relative:line" coordorigin="0,0" coordsize="10685,5013">
            <v:line style="position:absolute" from="3,3" to="10683,3" stroked="true" strokeweight=".25pt" strokecolor="#000000">
              <v:stroke dashstyle="solid"/>
            </v:line>
            <v:shape style="position:absolute;left:2;top:2;width:10680;height:5008" coordorigin="3,3" coordsize="10680,5008" path="m3,3l3,5010m10683,3l10683,5008m10683,5010l3,5010e" filled="false" stroked="true" strokeweight=".25pt" strokecolor="#000000">
              <v:path arrowok="t"/>
              <v:stroke dashstyle="solid"/>
            </v:shape>
          </v:group>
        </w:pict>
      </w:r>
      <w:r>
        <w:rPr>
          <w:rFonts w:ascii="Trebuchet MS"/>
          <w:sz w:val="20"/>
        </w:rPr>
      </w:r>
    </w:p>
    <w:p>
      <w:pPr>
        <w:spacing w:after="0"/>
        <w:rPr>
          <w:rFonts w:ascii="Trebuchet MS"/>
          <w:sz w:val="20"/>
        </w:rPr>
        <w:sectPr>
          <w:headerReference w:type="default" r:id="rId38"/>
          <w:pgSz w:w="12980" w:h="8180" w:orient="landscape"/>
          <w:pgMar w:header="0" w:footer="0" w:top="720" w:bottom="280" w:left="860" w:right="1220"/>
        </w:sectPr>
      </w:pPr>
    </w:p>
    <w:p>
      <w:pPr>
        <w:pStyle w:val="BodyText"/>
        <w:spacing w:before="7"/>
        <w:rPr>
          <w:rFonts w:ascii="Trebuchet MS"/>
          <w:sz w:val="23"/>
        </w:rPr>
      </w:pPr>
    </w:p>
    <w:p>
      <w:pPr>
        <w:pStyle w:val="BodyText"/>
        <w:spacing w:line="206" w:lineRule="auto" w:before="96"/>
        <w:ind w:left="113" w:right="106" w:firstLine="480"/>
        <w:jc w:val="both"/>
      </w:pPr>
      <w:bookmarkStart w:name="_bookmark17" w:id="23"/>
      <w:bookmarkEnd w:id="23"/>
      <w:r>
        <w:rPr/>
      </w:r>
      <w:r>
        <w:rPr/>
        <w:t>Figure</w:t>
      </w:r>
      <w:r>
        <w:rPr>
          <w:spacing w:val="-12"/>
        </w:rPr>
        <w:t> </w:t>
      </w:r>
      <w:r>
        <w:rPr/>
        <w:t>2.2</w:t>
      </w:r>
      <w:r>
        <w:rPr>
          <w:spacing w:val="-11"/>
        </w:rPr>
        <w:t> </w:t>
      </w:r>
      <w:r>
        <w:rPr/>
        <w:t>presents</w:t>
      </w:r>
      <w:r>
        <w:rPr>
          <w:spacing w:val="-12"/>
        </w:rPr>
        <w:t> </w:t>
      </w:r>
      <w:r>
        <w:rPr/>
        <w:t>an</w:t>
      </w:r>
      <w:r>
        <w:rPr>
          <w:spacing w:val="-11"/>
        </w:rPr>
        <w:t> </w:t>
      </w:r>
      <w:r>
        <w:rPr/>
        <w:t>example</w:t>
      </w:r>
      <w:r>
        <w:rPr>
          <w:spacing w:val="-11"/>
        </w:rPr>
        <w:t> </w:t>
      </w:r>
      <w:r>
        <w:rPr/>
        <w:t>of</w:t>
      </w:r>
      <w:r>
        <w:rPr>
          <w:spacing w:val="-12"/>
        </w:rPr>
        <w:t> </w:t>
      </w:r>
      <w:r>
        <w:rPr/>
        <w:t>what</w:t>
      </w:r>
      <w:r>
        <w:rPr>
          <w:spacing w:val="-11"/>
        </w:rPr>
        <w:t> </w:t>
      </w:r>
      <w:r>
        <w:rPr/>
        <w:t>a</w:t>
      </w:r>
      <w:r>
        <w:rPr>
          <w:spacing w:val="-11"/>
        </w:rPr>
        <w:t> </w:t>
      </w:r>
      <w:r>
        <w:rPr/>
        <w:t>margin</w:t>
      </w:r>
      <w:r>
        <w:rPr>
          <w:spacing w:val="-12"/>
        </w:rPr>
        <w:t> </w:t>
      </w:r>
      <w:r>
        <w:rPr/>
        <w:t>sheet</w:t>
      </w:r>
      <w:r>
        <w:rPr>
          <w:spacing w:val="-11"/>
        </w:rPr>
        <w:t> </w:t>
      </w:r>
      <w:r>
        <w:rPr/>
        <w:t>looks</w:t>
      </w:r>
      <w:r>
        <w:rPr>
          <w:spacing w:val="-11"/>
        </w:rPr>
        <w:t> </w:t>
      </w:r>
      <w:r>
        <w:rPr/>
        <w:t>like. This is only a sample. Margins change all the time, and you should ask your broker for an updated margin sheet if you want to see current margins for futures</w:t>
      </w:r>
      <w:r>
        <w:rPr>
          <w:spacing w:val="-7"/>
        </w:rPr>
        <w:t> </w:t>
      </w:r>
      <w:r>
        <w:rPr/>
        <w:t>contracts.</w:t>
      </w:r>
    </w:p>
    <w:p>
      <w:pPr>
        <w:pStyle w:val="BodyText"/>
        <w:spacing w:before="11"/>
        <w:rPr>
          <w:sz w:val="9"/>
        </w:rPr>
      </w:pPr>
    </w:p>
    <w:p>
      <w:pPr>
        <w:tabs>
          <w:tab w:pos="1717" w:val="left" w:leader="none"/>
        </w:tabs>
        <w:spacing w:before="95"/>
        <w:ind w:left="349" w:right="0" w:firstLine="0"/>
        <w:jc w:val="left"/>
        <w:rPr>
          <w:rFonts w:ascii="Verdana"/>
          <w:b/>
          <w:sz w:val="18"/>
        </w:rPr>
      </w:pPr>
      <w:r>
        <w:rPr/>
        <w:pict>
          <v:group style="position:absolute;margin-left:36.300999pt;margin-top:18.299330pt;width:336pt;height:1.5pt;mso-position-horizontal-relative:page;mso-position-vertical-relative:paragraph;z-index:-15678464;mso-wrap-distance-left:0;mso-wrap-distance-right:0" coordorigin="726,366" coordsize="6720,30">
            <v:line style="position:absolute" from="726,381" to="2634,381" stroked="true" strokeweight="1.5pt" strokecolor="#000000">
              <v:stroke dashstyle="solid"/>
            </v:line>
            <v:line style="position:absolute" from="726,393" to="7446,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2.2</w:t>
      </w:r>
    </w:p>
    <w:p>
      <w:pPr>
        <w:spacing w:line="228" w:lineRule="auto" w:before="32"/>
        <w:ind w:left="349" w:right="0" w:firstLine="0"/>
        <w:jc w:val="left"/>
        <w:rPr>
          <w:rFonts w:ascii="Trebuchet MS"/>
          <w:sz w:val="20"/>
        </w:rPr>
      </w:pPr>
      <w:r>
        <w:rPr>
          <w:rFonts w:ascii="Trebuchet MS"/>
          <w:w w:val="105"/>
          <w:sz w:val="20"/>
        </w:rPr>
        <w:t>Sample Margin Sheet: Listing of Margin Requirements for Futures Contracts</w:t>
      </w:r>
    </w:p>
    <w:p>
      <w:pPr>
        <w:pStyle w:val="BodyText"/>
        <w:spacing w:before="3"/>
        <w:rPr>
          <w:rFonts w:ascii="Trebuchet MS"/>
          <w:sz w:val="10"/>
        </w:rPr>
      </w:pPr>
    </w:p>
    <w:tbl>
      <w:tblPr>
        <w:tblW w:w="0" w:type="auto"/>
        <w:jc w:val="left"/>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93"/>
        <w:gridCol w:w="2275"/>
        <w:gridCol w:w="1853"/>
      </w:tblGrid>
      <w:tr>
        <w:trPr>
          <w:trHeight w:val="730" w:hRule="atLeast"/>
        </w:trPr>
        <w:tc>
          <w:tcPr>
            <w:tcW w:w="2593" w:type="dxa"/>
            <w:tcBorders>
              <w:top w:val="single" w:sz="2" w:space="0" w:color="000000"/>
              <w:left w:val="single" w:sz="2" w:space="0" w:color="000000"/>
              <w:bottom w:val="single" w:sz="2" w:space="0" w:color="000000"/>
            </w:tcBorders>
          </w:tcPr>
          <w:p>
            <w:pPr>
              <w:pStyle w:val="TableParagraph"/>
              <w:spacing w:before="95"/>
              <w:ind w:left="240"/>
              <w:rPr>
                <w:b/>
                <w:sz w:val="16"/>
              </w:rPr>
            </w:pPr>
            <w:r>
              <w:rPr>
                <w:b/>
                <w:sz w:val="16"/>
              </w:rPr>
              <w:t>Margins</w:t>
            </w:r>
          </w:p>
          <w:p>
            <w:pPr>
              <w:pStyle w:val="TableParagraph"/>
              <w:spacing w:before="0"/>
              <w:rPr>
                <w:rFonts w:ascii="Trebuchet MS"/>
                <w:sz w:val="16"/>
              </w:rPr>
            </w:pPr>
          </w:p>
          <w:p>
            <w:pPr>
              <w:pStyle w:val="TableParagraph"/>
              <w:spacing w:before="0"/>
              <w:ind w:left="240"/>
              <w:rPr>
                <w:b/>
                <w:sz w:val="16"/>
              </w:rPr>
            </w:pPr>
            <w:r>
              <w:rPr>
                <w:b/>
                <w:sz w:val="16"/>
              </w:rPr>
              <w:t>Market</w:t>
            </w:r>
          </w:p>
        </w:tc>
        <w:tc>
          <w:tcPr>
            <w:tcW w:w="2275" w:type="dxa"/>
            <w:tcBorders>
              <w:top w:val="single" w:sz="2" w:space="0" w:color="000000"/>
              <w:bottom w:val="single" w:sz="2" w:space="0" w:color="000000"/>
            </w:tcBorders>
          </w:tcPr>
          <w:p>
            <w:pPr>
              <w:pStyle w:val="TableParagraph"/>
              <w:spacing w:before="0"/>
              <w:rPr>
                <w:rFonts w:ascii="Trebuchet MS"/>
                <w:sz w:val="18"/>
              </w:rPr>
            </w:pPr>
          </w:p>
          <w:p>
            <w:pPr>
              <w:pStyle w:val="TableParagraph"/>
              <w:spacing w:before="0"/>
              <w:rPr>
                <w:rFonts w:ascii="Trebuchet MS"/>
                <w:sz w:val="22"/>
              </w:rPr>
            </w:pPr>
          </w:p>
          <w:p>
            <w:pPr>
              <w:pStyle w:val="TableParagraph"/>
              <w:spacing w:before="0"/>
              <w:ind w:left="921"/>
              <w:rPr>
                <w:b/>
                <w:sz w:val="16"/>
              </w:rPr>
            </w:pPr>
            <w:r>
              <w:rPr>
                <w:b/>
                <w:sz w:val="16"/>
              </w:rPr>
              <w:t>Initial</w:t>
            </w:r>
          </w:p>
        </w:tc>
        <w:tc>
          <w:tcPr>
            <w:tcW w:w="1853" w:type="dxa"/>
            <w:tcBorders>
              <w:top w:val="single" w:sz="2" w:space="0" w:color="000000"/>
              <w:bottom w:val="single" w:sz="2" w:space="0" w:color="000000"/>
              <w:right w:val="single" w:sz="2" w:space="0" w:color="000000"/>
            </w:tcBorders>
          </w:tcPr>
          <w:p>
            <w:pPr>
              <w:pStyle w:val="TableParagraph"/>
              <w:spacing w:before="0"/>
              <w:rPr>
                <w:rFonts w:ascii="Trebuchet MS"/>
                <w:sz w:val="18"/>
              </w:rPr>
            </w:pPr>
          </w:p>
          <w:p>
            <w:pPr>
              <w:pStyle w:val="TableParagraph"/>
              <w:spacing w:before="0"/>
              <w:rPr>
                <w:rFonts w:ascii="Trebuchet MS"/>
                <w:sz w:val="22"/>
              </w:rPr>
            </w:pPr>
          </w:p>
          <w:p>
            <w:pPr>
              <w:pStyle w:val="TableParagraph"/>
              <w:spacing w:before="0"/>
              <w:ind w:left="397"/>
              <w:rPr>
                <w:b/>
                <w:sz w:val="16"/>
              </w:rPr>
            </w:pPr>
            <w:r>
              <w:rPr>
                <w:b/>
                <w:sz w:val="16"/>
              </w:rPr>
              <w:t>Maintenance</w:t>
            </w:r>
          </w:p>
        </w:tc>
      </w:tr>
      <w:tr>
        <w:trPr>
          <w:trHeight w:val="313" w:hRule="atLeast"/>
        </w:trPr>
        <w:tc>
          <w:tcPr>
            <w:tcW w:w="2593" w:type="dxa"/>
            <w:tcBorders>
              <w:top w:val="single" w:sz="2" w:space="0" w:color="000000"/>
              <w:left w:val="single" w:sz="2" w:space="0" w:color="000000"/>
            </w:tcBorders>
          </w:tcPr>
          <w:p>
            <w:pPr>
              <w:pStyle w:val="TableParagraph"/>
              <w:spacing w:before="100"/>
              <w:ind w:left="240"/>
              <w:rPr>
                <w:i/>
                <w:sz w:val="16"/>
              </w:rPr>
            </w:pPr>
            <w:r>
              <w:rPr>
                <w:i/>
                <w:sz w:val="16"/>
              </w:rPr>
              <w:t>10 Year agency</w:t>
            </w:r>
          </w:p>
        </w:tc>
        <w:tc>
          <w:tcPr>
            <w:tcW w:w="2275" w:type="dxa"/>
            <w:tcBorders>
              <w:top w:val="single" w:sz="2" w:space="0" w:color="000000"/>
            </w:tcBorders>
          </w:tcPr>
          <w:p>
            <w:pPr>
              <w:pStyle w:val="TableParagraph"/>
              <w:spacing w:before="100"/>
              <w:ind w:left="929"/>
              <w:rPr>
                <w:i/>
                <w:sz w:val="16"/>
              </w:rPr>
            </w:pPr>
            <w:r>
              <w:rPr>
                <w:i/>
                <w:sz w:val="16"/>
              </w:rPr>
              <w:t>945</w:t>
            </w:r>
          </w:p>
        </w:tc>
        <w:tc>
          <w:tcPr>
            <w:tcW w:w="1853" w:type="dxa"/>
            <w:tcBorders>
              <w:top w:val="single" w:sz="2" w:space="0" w:color="000000"/>
              <w:right w:val="single" w:sz="2" w:space="0" w:color="000000"/>
            </w:tcBorders>
          </w:tcPr>
          <w:p>
            <w:pPr>
              <w:pStyle w:val="TableParagraph"/>
              <w:spacing w:before="100"/>
              <w:ind w:left="554"/>
              <w:rPr>
                <w:i/>
                <w:sz w:val="16"/>
              </w:rPr>
            </w:pPr>
            <w:r>
              <w:rPr>
                <w:i/>
                <w:sz w:val="16"/>
              </w:rPr>
              <w:t>700</w:t>
            </w:r>
          </w:p>
        </w:tc>
      </w:tr>
      <w:tr>
        <w:trPr>
          <w:trHeight w:val="240" w:hRule="atLeast"/>
        </w:trPr>
        <w:tc>
          <w:tcPr>
            <w:tcW w:w="2593" w:type="dxa"/>
            <w:tcBorders>
              <w:left w:val="single" w:sz="2" w:space="0" w:color="000000"/>
            </w:tcBorders>
          </w:tcPr>
          <w:p>
            <w:pPr>
              <w:pStyle w:val="TableParagraph"/>
              <w:ind w:left="240"/>
              <w:rPr>
                <w:i/>
                <w:sz w:val="16"/>
              </w:rPr>
            </w:pPr>
            <w:r>
              <w:rPr>
                <w:i/>
                <w:sz w:val="16"/>
              </w:rPr>
              <w:t>13 Week t-bill</w:t>
            </w:r>
          </w:p>
        </w:tc>
        <w:tc>
          <w:tcPr>
            <w:tcW w:w="2275" w:type="dxa"/>
          </w:tcPr>
          <w:p>
            <w:pPr>
              <w:pStyle w:val="TableParagraph"/>
              <w:ind w:left="929"/>
              <w:rPr>
                <w:i/>
                <w:sz w:val="16"/>
              </w:rPr>
            </w:pPr>
            <w:r>
              <w:rPr>
                <w:i/>
                <w:sz w:val="16"/>
              </w:rPr>
              <w:t>405</w:t>
            </w:r>
          </w:p>
        </w:tc>
        <w:tc>
          <w:tcPr>
            <w:tcW w:w="1853" w:type="dxa"/>
            <w:tcBorders>
              <w:right w:val="single" w:sz="2" w:space="0" w:color="000000"/>
            </w:tcBorders>
          </w:tcPr>
          <w:p>
            <w:pPr>
              <w:pStyle w:val="TableParagraph"/>
              <w:ind w:left="554"/>
              <w:rPr>
                <w:i/>
                <w:sz w:val="16"/>
              </w:rPr>
            </w:pPr>
            <w:r>
              <w:rPr>
                <w:i/>
                <w:sz w:val="16"/>
              </w:rPr>
              <w:t>300</w:t>
            </w:r>
          </w:p>
        </w:tc>
      </w:tr>
      <w:tr>
        <w:trPr>
          <w:trHeight w:val="240" w:hRule="atLeast"/>
        </w:trPr>
        <w:tc>
          <w:tcPr>
            <w:tcW w:w="2593" w:type="dxa"/>
            <w:tcBorders>
              <w:left w:val="single" w:sz="2" w:space="0" w:color="000000"/>
            </w:tcBorders>
          </w:tcPr>
          <w:p>
            <w:pPr>
              <w:pStyle w:val="TableParagraph"/>
              <w:ind w:left="240"/>
              <w:rPr>
                <w:i/>
                <w:sz w:val="16"/>
              </w:rPr>
            </w:pPr>
            <w:r>
              <w:rPr>
                <w:i/>
                <w:sz w:val="16"/>
              </w:rPr>
              <w:t>Australian dollar</w:t>
            </w:r>
          </w:p>
        </w:tc>
        <w:tc>
          <w:tcPr>
            <w:tcW w:w="2275" w:type="dxa"/>
          </w:tcPr>
          <w:p>
            <w:pPr>
              <w:pStyle w:val="TableParagraph"/>
              <w:ind w:left="929"/>
              <w:rPr>
                <w:i/>
                <w:sz w:val="16"/>
              </w:rPr>
            </w:pPr>
            <w:r>
              <w:rPr>
                <w:i/>
                <w:sz w:val="16"/>
              </w:rPr>
              <w:t>6,345</w:t>
            </w:r>
          </w:p>
        </w:tc>
        <w:tc>
          <w:tcPr>
            <w:tcW w:w="1853" w:type="dxa"/>
            <w:tcBorders>
              <w:right w:val="single" w:sz="2" w:space="0" w:color="000000"/>
            </w:tcBorders>
          </w:tcPr>
          <w:p>
            <w:pPr>
              <w:pStyle w:val="TableParagraph"/>
              <w:ind w:left="554"/>
              <w:rPr>
                <w:i/>
                <w:sz w:val="16"/>
              </w:rPr>
            </w:pPr>
            <w:r>
              <w:rPr>
                <w:i/>
                <w:sz w:val="16"/>
              </w:rPr>
              <w:t>2,700</w:t>
            </w:r>
          </w:p>
        </w:tc>
      </w:tr>
      <w:tr>
        <w:trPr>
          <w:trHeight w:val="240" w:hRule="atLeast"/>
        </w:trPr>
        <w:tc>
          <w:tcPr>
            <w:tcW w:w="2593" w:type="dxa"/>
            <w:tcBorders>
              <w:left w:val="single" w:sz="2" w:space="0" w:color="000000"/>
            </w:tcBorders>
          </w:tcPr>
          <w:p>
            <w:pPr>
              <w:pStyle w:val="TableParagraph"/>
              <w:ind w:left="240"/>
              <w:rPr>
                <w:i/>
                <w:sz w:val="16"/>
              </w:rPr>
            </w:pPr>
            <w:r>
              <w:rPr>
                <w:i/>
                <w:sz w:val="16"/>
              </w:rPr>
              <w:t>Bobl eurex</w:t>
            </w:r>
          </w:p>
        </w:tc>
        <w:tc>
          <w:tcPr>
            <w:tcW w:w="2275" w:type="dxa"/>
          </w:tcPr>
          <w:p>
            <w:pPr>
              <w:pStyle w:val="TableParagraph"/>
              <w:ind w:left="929"/>
              <w:rPr>
                <w:i/>
                <w:sz w:val="16"/>
              </w:rPr>
            </w:pPr>
            <w:r>
              <w:rPr>
                <w:i/>
                <w:sz w:val="16"/>
              </w:rPr>
              <w:t>0.850 E</w:t>
            </w:r>
          </w:p>
        </w:tc>
        <w:tc>
          <w:tcPr>
            <w:tcW w:w="1853" w:type="dxa"/>
            <w:tcBorders>
              <w:right w:val="single" w:sz="2" w:space="0" w:color="000000"/>
            </w:tcBorders>
          </w:tcPr>
          <w:p>
            <w:pPr>
              <w:pStyle w:val="TableParagraph"/>
              <w:ind w:left="554"/>
              <w:rPr>
                <w:i/>
                <w:sz w:val="16"/>
              </w:rPr>
            </w:pPr>
            <w:r>
              <w:rPr>
                <w:i/>
                <w:sz w:val="16"/>
              </w:rPr>
              <w:t>0.850 E</w:t>
            </w:r>
          </w:p>
        </w:tc>
      </w:tr>
      <w:tr>
        <w:trPr>
          <w:trHeight w:val="240" w:hRule="atLeast"/>
        </w:trPr>
        <w:tc>
          <w:tcPr>
            <w:tcW w:w="2593" w:type="dxa"/>
            <w:tcBorders>
              <w:left w:val="single" w:sz="2" w:space="0" w:color="000000"/>
            </w:tcBorders>
          </w:tcPr>
          <w:p>
            <w:pPr>
              <w:pStyle w:val="TableParagraph"/>
              <w:ind w:left="240"/>
              <w:rPr>
                <w:i/>
                <w:sz w:val="16"/>
              </w:rPr>
            </w:pPr>
            <w:r>
              <w:rPr>
                <w:i/>
                <w:sz w:val="16"/>
              </w:rPr>
              <w:t>Brazilian real</w:t>
            </w:r>
          </w:p>
        </w:tc>
        <w:tc>
          <w:tcPr>
            <w:tcW w:w="2275" w:type="dxa"/>
          </w:tcPr>
          <w:p>
            <w:pPr>
              <w:pStyle w:val="TableParagraph"/>
              <w:ind w:left="929"/>
              <w:rPr>
                <w:i/>
                <w:sz w:val="16"/>
              </w:rPr>
            </w:pPr>
            <w:r>
              <w:rPr>
                <w:i/>
                <w:sz w:val="16"/>
              </w:rPr>
              <w:t>4,480</w:t>
            </w:r>
          </w:p>
        </w:tc>
        <w:tc>
          <w:tcPr>
            <w:tcW w:w="1853" w:type="dxa"/>
            <w:tcBorders>
              <w:right w:val="single" w:sz="2" w:space="0" w:color="000000"/>
            </w:tcBorders>
          </w:tcPr>
          <w:p>
            <w:pPr>
              <w:pStyle w:val="TableParagraph"/>
              <w:ind w:left="554"/>
              <w:rPr>
                <w:i/>
                <w:sz w:val="16"/>
              </w:rPr>
            </w:pPr>
            <w:r>
              <w:rPr>
                <w:i/>
                <w:sz w:val="16"/>
              </w:rPr>
              <w:t>3,200</w:t>
            </w:r>
          </w:p>
        </w:tc>
      </w:tr>
      <w:tr>
        <w:trPr>
          <w:trHeight w:val="240" w:hRule="atLeast"/>
        </w:trPr>
        <w:tc>
          <w:tcPr>
            <w:tcW w:w="2593" w:type="dxa"/>
            <w:tcBorders>
              <w:left w:val="single" w:sz="2" w:space="0" w:color="000000"/>
            </w:tcBorders>
          </w:tcPr>
          <w:p>
            <w:pPr>
              <w:pStyle w:val="TableParagraph"/>
              <w:ind w:left="240"/>
              <w:rPr>
                <w:i/>
                <w:sz w:val="16"/>
              </w:rPr>
            </w:pPr>
            <w:r>
              <w:rPr>
                <w:i/>
                <w:sz w:val="16"/>
              </w:rPr>
              <w:t>British pound</w:t>
            </w:r>
          </w:p>
        </w:tc>
        <w:tc>
          <w:tcPr>
            <w:tcW w:w="2275" w:type="dxa"/>
          </w:tcPr>
          <w:p>
            <w:pPr>
              <w:pStyle w:val="TableParagraph"/>
              <w:ind w:left="929"/>
              <w:rPr>
                <w:i/>
                <w:sz w:val="16"/>
              </w:rPr>
            </w:pPr>
            <w:r>
              <w:rPr>
                <w:i/>
                <w:sz w:val="16"/>
              </w:rPr>
              <w:t>3,510</w:t>
            </w:r>
          </w:p>
        </w:tc>
        <w:tc>
          <w:tcPr>
            <w:tcW w:w="1853" w:type="dxa"/>
            <w:tcBorders>
              <w:right w:val="single" w:sz="2" w:space="0" w:color="000000"/>
            </w:tcBorders>
          </w:tcPr>
          <w:p>
            <w:pPr>
              <w:pStyle w:val="TableParagraph"/>
              <w:ind w:left="554"/>
              <w:rPr>
                <w:i/>
                <w:sz w:val="16"/>
              </w:rPr>
            </w:pPr>
            <w:r>
              <w:rPr>
                <w:i/>
                <w:sz w:val="16"/>
              </w:rPr>
              <w:t>2,600</w:t>
            </w:r>
          </w:p>
        </w:tc>
      </w:tr>
      <w:tr>
        <w:trPr>
          <w:trHeight w:val="240" w:hRule="atLeast"/>
        </w:trPr>
        <w:tc>
          <w:tcPr>
            <w:tcW w:w="2593" w:type="dxa"/>
            <w:tcBorders>
              <w:left w:val="single" w:sz="2" w:space="0" w:color="000000"/>
            </w:tcBorders>
          </w:tcPr>
          <w:p>
            <w:pPr>
              <w:pStyle w:val="TableParagraph"/>
              <w:ind w:left="240"/>
              <w:rPr>
                <w:i/>
                <w:sz w:val="16"/>
              </w:rPr>
            </w:pPr>
            <w:r>
              <w:rPr>
                <w:i/>
                <w:sz w:val="16"/>
              </w:rPr>
              <w:t>Bund eurex</w:t>
            </w:r>
          </w:p>
        </w:tc>
        <w:tc>
          <w:tcPr>
            <w:tcW w:w="2275" w:type="dxa"/>
          </w:tcPr>
          <w:p>
            <w:pPr>
              <w:pStyle w:val="TableParagraph"/>
              <w:ind w:left="929"/>
              <w:rPr>
                <w:i/>
                <w:sz w:val="16"/>
              </w:rPr>
            </w:pPr>
            <w:r>
              <w:rPr>
                <w:i/>
                <w:sz w:val="16"/>
              </w:rPr>
              <w:t>1,750.000 E</w:t>
            </w:r>
          </w:p>
        </w:tc>
        <w:tc>
          <w:tcPr>
            <w:tcW w:w="1853" w:type="dxa"/>
            <w:tcBorders>
              <w:right w:val="single" w:sz="2" w:space="0" w:color="000000"/>
            </w:tcBorders>
          </w:tcPr>
          <w:p>
            <w:pPr>
              <w:pStyle w:val="TableParagraph"/>
              <w:ind w:left="554"/>
              <w:rPr>
                <w:i/>
                <w:sz w:val="16"/>
              </w:rPr>
            </w:pPr>
            <w:r>
              <w:rPr>
                <w:i/>
                <w:sz w:val="16"/>
              </w:rPr>
              <w:t>1,750.000 E</w:t>
            </w:r>
          </w:p>
        </w:tc>
      </w:tr>
      <w:tr>
        <w:trPr>
          <w:trHeight w:val="240" w:hRule="atLeast"/>
        </w:trPr>
        <w:tc>
          <w:tcPr>
            <w:tcW w:w="2593" w:type="dxa"/>
            <w:tcBorders>
              <w:left w:val="single" w:sz="2" w:space="0" w:color="000000"/>
            </w:tcBorders>
          </w:tcPr>
          <w:p>
            <w:pPr>
              <w:pStyle w:val="TableParagraph"/>
              <w:ind w:left="240"/>
              <w:rPr>
                <w:i/>
                <w:sz w:val="16"/>
              </w:rPr>
            </w:pPr>
            <w:r>
              <w:rPr>
                <w:i/>
                <w:sz w:val="16"/>
              </w:rPr>
              <w:t>Butter</w:t>
            </w:r>
          </w:p>
        </w:tc>
        <w:tc>
          <w:tcPr>
            <w:tcW w:w="2275" w:type="dxa"/>
          </w:tcPr>
          <w:p>
            <w:pPr>
              <w:pStyle w:val="TableParagraph"/>
              <w:ind w:left="929"/>
              <w:rPr>
                <w:i/>
                <w:sz w:val="16"/>
              </w:rPr>
            </w:pPr>
            <w:r>
              <w:rPr>
                <w:i/>
                <w:sz w:val="16"/>
              </w:rPr>
              <w:t>1,620</w:t>
            </w:r>
          </w:p>
        </w:tc>
        <w:tc>
          <w:tcPr>
            <w:tcW w:w="1853" w:type="dxa"/>
            <w:tcBorders>
              <w:right w:val="single" w:sz="2" w:space="0" w:color="000000"/>
            </w:tcBorders>
          </w:tcPr>
          <w:p>
            <w:pPr>
              <w:pStyle w:val="TableParagraph"/>
              <w:ind w:left="554"/>
              <w:rPr>
                <w:i/>
                <w:sz w:val="16"/>
              </w:rPr>
            </w:pPr>
            <w:r>
              <w:rPr>
                <w:i/>
                <w:sz w:val="16"/>
              </w:rPr>
              <w:t>1,200</w:t>
            </w:r>
          </w:p>
        </w:tc>
      </w:tr>
      <w:tr>
        <w:trPr>
          <w:trHeight w:val="240" w:hRule="atLeast"/>
        </w:trPr>
        <w:tc>
          <w:tcPr>
            <w:tcW w:w="2593" w:type="dxa"/>
            <w:tcBorders>
              <w:left w:val="single" w:sz="2" w:space="0" w:color="000000"/>
            </w:tcBorders>
          </w:tcPr>
          <w:p>
            <w:pPr>
              <w:pStyle w:val="TableParagraph"/>
              <w:ind w:left="240"/>
              <w:rPr>
                <w:i/>
                <w:sz w:val="16"/>
              </w:rPr>
            </w:pPr>
            <w:r>
              <w:rPr>
                <w:i/>
                <w:sz w:val="16"/>
              </w:rPr>
              <w:t>Canadian dollar</w:t>
            </w:r>
          </w:p>
        </w:tc>
        <w:tc>
          <w:tcPr>
            <w:tcW w:w="2275" w:type="dxa"/>
          </w:tcPr>
          <w:p>
            <w:pPr>
              <w:pStyle w:val="TableParagraph"/>
              <w:ind w:left="929"/>
              <w:rPr>
                <w:i/>
                <w:sz w:val="16"/>
              </w:rPr>
            </w:pPr>
            <w:r>
              <w:rPr>
                <w:i/>
                <w:sz w:val="16"/>
              </w:rPr>
              <w:t>3,510</w:t>
            </w:r>
          </w:p>
        </w:tc>
        <w:tc>
          <w:tcPr>
            <w:tcW w:w="1853" w:type="dxa"/>
            <w:tcBorders>
              <w:right w:val="single" w:sz="2" w:space="0" w:color="000000"/>
            </w:tcBorders>
          </w:tcPr>
          <w:p>
            <w:pPr>
              <w:pStyle w:val="TableParagraph"/>
              <w:ind w:left="554"/>
              <w:rPr>
                <w:i/>
                <w:sz w:val="16"/>
              </w:rPr>
            </w:pPr>
            <w:r>
              <w:rPr>
                <w:i/>
                <w:sz w:val="16"/>
              </w:rPr>
              <w:t>2,000</w:t>
            </w:r>
          </w:p>
        </w:tc>
      </w:tr>
      <w:tr>
        <w:trPr>
          <w:trHeight w:val="240" w:hRule="atLeast"/>
        </w:trPr>
        <w:tc>
          <w:tcPr>
            <w:tcW w:w="2593" w:type="dxa"/>
            <w:tcBorders>
              <w:left w:val="single" w:sz="2" w:space="0" w:color="000000"/>
            </w:tcBorders>
          </w:tcPr>
          <w:p>
            <w:pPr>
              <w:pStyle w:val="TableParagraph"/>
              <w:ind w:left="240"/>
              <w:rPr>
                <w:i/>
                <w:sz w:val="16"/>
              </w:rPr>
            </w:pPr>
            <w:r>
              <w:rPr>
                <w:i/>
                <w:sz w:val="16"/>
              </w:rPr>
              <w:t>Cattle, feeder</w:t>
            </w:r>
          </w:p>
        </w:tc>
        <w:tc>
          <w:tcPr>
            <w:tcW w:w="2275" w:type="dxa"/>
          </w:tcPr>
          <w:p>
            <w:pPr>
              <w:pStyle w:val="TableParagraph"/>
              <w:ind w:left="929"/>
              <w:rPr>
                <w:i/>
                <w:sz w:val="16"/>
              </w:rPr>
            </w:pPr>
            <w:r>
              <w:rPr>
                <w:i/>
                <w:sz w:val="16"/>
              </w:rPr>
              <w:t>2,025</w:t>
            </w:r>
          </w:p>
        </w:tc>
        <w:tc>
          <w:tcPr>
            <w:tcW w:w="1853" w:type="dxa"/>
            <w:tcBorders>
              <w:right w:val="single" w:sz="2" w:space="0" w:color="000000"/>
            </w:tcBorders>
          </w:tcPr>
          <w:p>
            <w:pPr>
              <w:pStyle w:val="TableParagraph"/>
              <w:ind w:left="554"/>
              <w:rPr>
                <w:i/>
                <w:sz w:val="16"/>
              </w:rPr>
            </w:pPr>
            <w:r>
              <w:rPr>
                <w:i/>
                <w:sz w:val="16"/>
              </w:rPr>
              <w:t>1,500</w:t>
            </w:r>
          </w:p>
        </w:tc>
      </w:tr>
      <w:tr>
        <w:trPr>
          <w:trHeight w:val="240" w:hRule="atLeast"/>
        </w:trPr>
        <w:tc>
          <w:tcPr>
            <w:tcW w:w="2593" w:type="dxa"/>
            <w:tcBorders>
              <w:left w:val="single" w:sz="2" w:space="0" w:color="000000"/>
            </w:tcBorders>
          </w:tcPr>
          <w:p>
            <w:pPr>
              <w:pStyle w:val="TableParagraph"/>
              <w:ind w:left="240"/>
              <w:rPr>
                <w:i/>
                <w:sz w:val="16"/>
              </w:rPr>
            </w:pPr>
            <w:r>
              <w:rPr>
                <w:i/>
                <w:sz w:val="16"/>
              </w:rPr>
              <w:t>Cattle, live</w:t>
            </w:r>
          </w:p>
        </w:tc>
        <w:tc>
          <w:tcPr>
            <w:tcW w:w="2275" w:type="dxa"/>
          </w:tcPr>
          <w:p>
            <w:pPr>
              <w:pStyle w:val="TableParagraph"/>
              <w:ind w:left="929"/>
              <w:rPr>
                <w:i/>
                <w:sz w:val="16"/>
              </w:rPr>
            </w:pPr>
            <w:r>
              <w:rPr>
                <w:i/>
                <w:sz w:val="16"/>
              </w:rPr>
              <w:t>1,620</w:t>
            </w:r>
          </w:p>
        </w:tc>
        <w:tc>
          <w:tcPr>
            <w:tcW w:w="1853" w:type="dxa"/>
            <w:tcBorders>
              <w:right w:val="single" w:sz="2" w:space="0" w:color="000000"/>
            </w:tcBorders>
          </w:tcPr>
          <w:p>
            <w:pPr>
              <w:pStyle w:val="TableParagraph"/>
              <w:ind w:left="554"/>
              <w:rPr>
                <w:i/>
                <w:sz w:val="16"/>
              </w:rPr>
            </w:pPr>
            <w:r>
              <w:rPr>
                <w:i/>
                <w:sz w:val="16"/>
              </w:rPr>
              <w:t>1,200</w:t>
            </w:r>
          </w:p>
        </w:tc>
      </w:tr>
      <w:tr>
        <w:trPr>
          <w:trHeight w:val="240" w:hRule="atLeast"/>
        </w:trPr>
        <w:tc>
          <w:tcPr>
            <w:tcW w:w="2593" w:type="dxa"/>
            <w:tcBorders>
              <w:left w:val="single" w:sz="2" w:space="0" w:color="000000"/>
            </w:tcBorders>
          </w:tcPr>
          <w:p>
            <w:pPr>
              <w:pStyle w:val="TableParagraph"/>
              <w:ind w:left="240"/>
              <w:rPr>
                <w:i/>
                <w:sz w:val="16"/>
              </w:rPr>
            </w:pPr>
            <w:r>
              <w:rPr>
                <w:i/>
                <w:sz w:val="16"/>
              </w:rPr>
              <w:t>Cocoa</w:t>
            </w:r>
          </w:p>
        </w:tc>
        <w:tc>
          <w:tcPr>
            <w:tcW w:w="2275" w:type="dxa"/>
          </w:tcPr>
          <w:p>
            <w:pPr>
              <w:pStyle w:val="TableParagraph"/>
              <w:ind w:left="929"/>
              <w:rPr>
                <w:i/>
                <w:sz w:val="16"/>
              </w:rPr>
            </w:pPr>
            <w:r>
              <w:rPr>
                <w:i/>
                <w:sz w:val="16"/>
              </w:rPr>
              <w:t>2,940</w:t>
            </w:r>
          </w:p>
        </w:tc>
        <w:tc>
          <w:tcPr>
            <w:tcW w:w="1853" w:type="dxa"/>
            <w:tcBorders>
              <w:right w:val="single" w:sz="2" w:space="0" w:color="000000"/>
            </w:tcBorders>
          </w:tcPr>
          <w:p>
            <w:pPr>
              <w:pStyle w:val="TableParagraph"/>
              <w:ind w:left="554"/>
              <w:rPr>
                <w:i/>
                <w:sz w:val="16"/>
              </w:rPr>
            </w:pPr>
            <w:r>
              <w:rPr>
                <w:i/>
                <w:sz w:val="16"/>
              </w:rPr>
              <w:t>2,100</w:t>
            </w:r>
          </w:p>
        </w:tc>
      </w:tr>
      <w:tr>
        <w:trPr>
          <w:trHeight w:val="240" w:hRule="atLeast"/>
        </w:trPr>
        <w:tc>
          <w:tcPr>
            <w:tcW w:w="2593" w:type="dxa"/>
            <w:tcBorders>
              <w:left w:val="single" w:sz="2" w:space="0" w:color="000000"/>
            </w:tcBorders>
          </w:tcPr>
          <w:p>
            <w:pPr>
              <w:pStyle w:val="TableParagraph"/>
              <w:ind w:left="240"/>
              <w:rPr>
                <w:i/>
                <w:sz w:val="16"/>
              </w:rPr>
            </w:pPr>
            <w:r>
              <w:rPr>
                <w:i/>
                <w:sz w:val="16"/>
              </w:rPr>
              <w:t>Coffee</w:t>
            </w:r>
          </w:p>
        </w:tc>
        <w:tc>
          <w:tcPr>
            <w:tcW w:w="2275" w:type="dxa"/>
          </w:tcPr>
          <w:p>
            <w:pPr>
              <w:pStyle w:val="TableParagraph"/>
              <w:ind w:left="929"/>
              <w:rPr>
                <w:i/>
                <w:sz w:val="16"/>
              </w:rPr>
            </w:pPr>
            <w:r>
              <w:rPr>
                <w:i/>
                <w:sz w:val="16"/>
              </w:rPr>
              <w:t>4,200</w:t>
            </w:r>
          </w:p>
        </w:tc>
        <w:tc>
          <w:tcPr>
            <w:tcW w:w="1853" w:type="dxa"/>
            <w:tcBorders>
              <w:right w:val="single" w:sz="2" w:space="0" w:color="000000"/>
            </w:tcBorders>
          </w:tcPr>
          <w:p>
            <w:pPr>
              <w:pStyle w:val="TableParagraph"/>
              <w:ind w:left="554"/>
              <w:rPr>
                <w:i/>
                <w:sz w:val="16"/>
              </w:rPr>
            </w:pPr>
            <w:r>
              <w:rPr>
                <w:i/>
                <w:sz w:val="16"/>
              </w:rPr>
              <w:t>3,000</w:t>
            </w:r>
          </w:p>
        </w:tc>
      </w:tr>
      <w:tr>
        <w:trPr>
          <w:trHeight w:val="240" w:hRule="atLeast"/>
        </w:trPr>
        <w:tc>
          <w:tcPr>
            <w:tcW w:w="2593" w:type="dxa"/>
            <w:tcBorders>
              <w:left w:val="single" w:sz="2" w:space="0" w:color="000000"/>
            </w:tcBorders>
          </w:tcPr>
          <w:p>
            <w:pPr>
              <w:pStyle w:val="TableParagraph"/>
              <w:ind w:left="240"/>
              <w:rPr>
                <w:i/>
                <w:sz w:val="16"/>
              </w:rPr>
            </w:pPr>
            <w:r>
              <w:rPr>
                <w:i/>
                <w:sz w:val="16"/>
              </w:rPr>
              <w:t>Copper hi-grade</w:t>
            </w:r>
          </w:p>
        </w:tc>
        <w:tc>
          <w:tcPr>
            <w:tcW w:w="2275" w:type="dxa"/>
          </w:tcPr>
          <w:p>
            <w:pPr>
              <w:pStyle w:val="TableParagraph"/>
              <w:ind w:left="929"/>
              <w:rPr>
                <w:i/>
                <w:sz w:val="16"/>
              </w:rPr>
            </w:pPr>
            <w:r>
              <w:rPr>
                <w:i/>
                <w:sz w:val="16"/>
              </w:rPr>
              <w:t>7,763</w:t>
            </w:r>
          </w:p>
        </w:tc>
        <w:tc>
          <w:tcPr>
            <w:tcW w:w="1853" w:type="dxa"/>
            <w:tcBorders>
              <w:right w:val="single" w:sz="2" w:space="0" w:color="000000"/>
            </w:tcBorders>
          </w:tcPr>
          <w:p>
            <w:pPr>
              <w:pStyle w:val="TableParagraph"/>
              <w:ind w:left="554"/>
              <w:rPr>
                <w:i/>
                <w:sz w:val="16"/>
              </w:rPr>
            </w:pPr>
            <w:r>
              <w:rPr>
                <w:i/>
                <w:sz w:val="16"/>
              </w:rPr>
              <w:t>5,750</w:t>
            </w:r>
          </w:p>
        </w:tc>
      </w:tr>
      <w:tr>
        <w:trPr>
          <w:trHeight w:val="239" w:hRule="atLeast"/>
        </w:trPr>
        <w:tc>
          <w:tcPr>
            <w:tcW w:w="2593" w:type="dxa"/>
            <w:tcBorders>
              <w:left w:val="single" w:sz="2" w:space="0" w:color="000000"/>
            </w:tcBorders>
          </w:tcPr>
          <w:p>
            <w:pPr>
              <w:pStyle w:val="TableParagraph"/>
              <w:ind w:left="240"/>
              <w:rPr>
                <w:i/>
                <w:sz w:val="16"/>
              </w:rPr>
            </w:pPr>
            <w:r>
              <w:rPr>
                <w:i/>
                <w:sz w:val="16"/>
              </w:rPr>
              <w:t>Corn</w:t>
            </w:r>
          </w:p>
        </w:tc>
        <w:tc>
          <w:tcPr>
            <w:tcW w:w="2275" w:type="dxa"/>
          </w:tcPr>
          <w:p>
            <w:pPr>
              <w:pStyle w:val="TableParagraph"/>
              <w:ind w:left="929"/>
              <w:rPr>
                <w:i/>
                <w:sz w:val="16"/>
              </w:rPr>
            </w:pPr>
            <w:r>
              <w:rPr>
                <w:i/>
                <w:sz w:val="16"/>
              </w:rPr>
              <w:t>2,025</w:t>
            </w:r>
          </w:p>
        </w:tc>
        <w:tc>
          <w:tcPr>
            <w:tcW w:w="1853" w:type="dxa"/>
            <w:tcBorders>
              <w:right w:val="single" w:sz="2" w:space="0" w:color="000000"/>
            </w:tcBorders>
          </w:tcPr>
          <w:p>
            <w:pPr>
              <w:pStyle w:val="TableParagraph"/>
              <w:ind w:left="554"/>
              <w:rPr>
                <w:i/>
                <w:sz w:val="16"/>
              </w:rPr>
            </w:pPr>
            <w:r>
              <w:rPr>
                <w:i/>
                <w:sz w:val="16"/>
              </w:rPr>
              <w:t>1,500</w:t>
            </w:r>
          </w:p>
        </w:tc>
      </w:tr>
      <w:tr>
        <w:trPr>
          <w:trHeight w:val="240" w:hRule="atLeast"/>
        </w:trPr>
        <w:tc>
          <w:tcPr>
            <w:tcW w:w="2593" w:type="dxa"/>
            <w:tcBorders>
              <w:left w:val="single" w:sz="2" w:space="0" w:color="000000"/>
            </w:tcBorders>
          </w:tcPr>
          <w:p>
            <w:pPr>
              <w:pStyle w:val="TableParagraph"/>
              <w:ind w:left="240"/>
              <w:rPr>
                <w:i/>
                <w:sz w:val="16"/>
              </w:rPr>
            </w:pPr>
            <w:r>
              <w:rPr>
                <w:i/>
                <w:sz w:val="16"/>
              </w:rPr>
              <w:t>Cotton</w:t>
            </w:r>
          </w:p>
        </w:tc>
        <w:tc>
          <w:tcPr>
            <w:tcW w:w="2275" w:type="dxa"/>
          </w:tcPr>
          <w:p>
            <w:pPr>
              <w:pStyle w:val="TableParagraph"/>
              <w:ind w:left="929"/>
              <w:rPr>
                <w:i/>
                <w:sz w:val="16"/>
              </w:rPr>
            </w:pPr>
            <w:r>
              <w:rPr>
                <w:i/>
                <w:sz w:val="16"/>
              </w:rPr>
              <w:t>2,520</w:t>
            </w:r>
          </w:p>
        </w:tc>
        <w:tc>
          <w:tcPr>
            <w:tcW w:w="1853" w:type="dxa"/>
            <w:tcBorders>
              <w:right w:val="single" w:sz="2" w:space="0" w:color="000000"/>
            </w:tcBorders>
          </w:tcPr>
          <w:p>
            <w:pPr>
              <w:pStyle w:val="TableParagraph"/>
              <w:ind w:left="554"/>
              <w:rPr>
                <w:i/>
                <w:sz w:val="16"/>
              </w:rPr>
            </w:pPr>
            <w:r>
              <w:rPr>
                <w:i/>
                <w:sz w:val="16"/>
              </w:rPr>
              <w:t>1,800</w:t>
            </w:r>
          </w:p>
        </w:tc>
      </w:tr>
      <w:tr>
        <w:trPr>
          <w:trHeight w:val="240" w:hRule="atLeast"/>
        </w:trPr>
        <w:tc>
          <w:tcPr>
            <w:tcW w:w="2593" w:type="dxa"/>
            <w:tcBorders>
              <w:left w:val="single" w:sz="2" w:space="0" w:color="000000"/>
            </w:tcBorders>
          </w:tcPr>
          <w:p>
            <w:pPr>
              <w:pStyle w:val="TableParagraph"/>
              <w:ind w:left="240"/>
              <w:rPr>
                <w:i/>
                <w:sz w:val="16"/>
              </w:rPr>
            </w:pPr>
            <w:r>
              <w:rPr>
                <w:i/>
                <w:sz w:val="16"/>
              </w:rPr>
              <w:t>CRB index</w:t>
            </w:r>
          </w:p>
        </w:tc>
        <w:tc>
          <w:tcPr>
            <w:tcW w:w="2275" w:type="dxa"/>
          </w:tcPr>
          <w:p>
            <w:pPr>
              <w:pStyle w:val="TableParagraph"/>
              <w:ind w:left="929"/>
              <w:rPr>
                <w:i/>
                <w:sz w:val="16"/>
              </w:rPr>
            </w:pPr>
            <w:r>
              <w:rPr>
                <w:i/>
                <w:sz w:val="16"/>
              </w:rPr>
              <w:t>9,000</w:t>
            </w:r>
          </w:p>
        </w:tc>
        <w:tc>
          <w:tcPr>
            <w:tcW w:w="1853" w:type="dxa"/>
            <w:tcBorders>
              <w:right w:val="single" w:sz="2" w:space="0" w:color="000000"/>
            </w:tcBorders>
          </w:tcPr>
          <w:p>
            <w:pPr>
              <w:pStyle w:val="TableParagraph"/>
              <w:ind w:left="554"/>
              <w:rPr>
                <w:i/>
                <w:sz w:val="16"/>
              </w:rPr>
            </w:pPr>
            <w:r>
              <w:rPr>
                <w:i/>
                <w:sz w:val="16"/>
              </w:rPr>
              <w:t>9,000</w:t>
            </w:r>
          </w:p>
        </w:tc>
      </w:tr>
      <w:tr>
        <w:trPr>
          <w:trHeight w:val="240" w:hRule="atLeast"/>
        </w:trPr>
        <w:tc>
          <w:tcPr>
            <w:tcW w:w="2593" w:type="dxa"/>
            <w:tcBorders>
              <w:left w:val="single" w:sz="2" w:space="0" w:color="000000"/>
            </w:tcBorders>
          </w:tcPr>
          <w:p>
            <w:pPr>
              <w:pStyle w:val="TableParagraph"/>
              <w:ind w:left="240"/>
              <w:rPr>
                <w:i/>
                <w:sz w:val="16"/>
              </w:rPr>
            </w:pPr>
            <w:r>
              <w:rPr>
                <w:i/>
                <w:sz w:val="16"/>
              </w:rPr>
              <w:t>Crude oil</w:t>
            </w:r>
          </w:p>
        </w:tc>
        <w:tc>
          <w:tcPr>
            <w:tcW w:w="2275" w:type="dxa"/>
          </w:tcPr>
          <w:p>
            <w:pPr>
              <w:pStyle w:val="TableParagraph"/>
              <w:ind w:left="929"/>
              <w:rPr>
                <w:i/>
                <w:sz w:val="16"/>
              </w:rPr>
            </w:pPr>
            <w:r>
              <w:rPr>
                <w:i/>
                <w:sz w:val="16"/>
              </w:rPr>
              <w:t>12,488</w:t>
            </w:r>
          </w:p>
        </w:tc>
        <w:tc>
          <w:tcPr>
            <w:tcW w:w="1853" w:type="dxa"/>
            <w:tcBorders>
              <w:right w:val="single" w:sz="2" w:space="0" w:color="000000"/>
            </w:tcBorders>
          </w:tcPr>
          <w:p>
            <w:pPr>
              <w:pStyle w:val="TableParagraph"/>
              <w:ind w:left="554"/>
              <w:rPr>
                <w:i/>
                <w:sz w:val="16"/>
              </w:rPr>
            </w:pPr>
            <w:r>
              <w:rPr>
                <w:i/>
                <w:sz w:val="16"/>
              </w:rPr>
              <w:t>9,250</w:t>
            </w:r>
          </w:p>
        </w:tc>
      </w:tr>
      <w:tr>
        <w:trPr>
          <w:trHeight w:val="240" w:hRule="atLeast"/>
        </w:trPr>
        <w:tc>
          <w:tcPr>
            <w:tcW w:w="2593" w:type="dxa"/>
            <w:tcBorders>
              <w:left w:val="single" w:sz="2" w:space="0" w:color="000000"/>
            </w:tcBorders>
          </w:tcPr>
          <w:p>
            <w:pPr>
              <w:pStyle w:val="TableParagraph"/>
              <w:ind w:left="240"/>
              <w:rPr>
                <w:i/>
                <w:sz w:val="16"/>
              </w:rPr>
            </w:pPr>
            <w:r>
              <w:rPr>
                <w:i/>
                <w:sz w:val="16"/>
              </w:rPr>
              <w:t>Dax</w:t>
            </w:r>
          </w:p>
        </w:tc>
        <w:tc>
          <w:tcPr>
            <w:tcW w:w="2275" w:type="dxa"/>
          </w:tcPr>
          <w:p>
            <w:pPr>
              <w:pStyle w:val="TableParagraph"/>
              <w:ind w:left="929"/>
              <w:rPr>
                <w:i/>
                <w:sz w:val="16"/>
              </w:rPr>
            </w:pPr>
            <w:r>
              <w:rPr>
                <w:i/>
                <w:sz w:val="16"/>
              </w:rPr>
              <w:t>14,700.000 E</w:t>
            </w:r>
          </w:p>
        </w:tc>
        <w:tc>
          <w:tcPr>
            <w:tcW w:w="1853" w:type="dxa"/>
            <w:tcBorders>
              <w:right w:val="single" w:sz="2" w:space="0" w:color="000000"/>
            </w:tcBorders>
          </w:tcPr>
          <w:p>
            <w:pPr>
              <w:pStyle w:val="TableParagraph"/>
              <w:ind w:left="554"/>
              <w:rPr>
                <w:i/>
                <w:sz w:val="16"/>
              </w:rPr>
            </w:pPr>
            <w:r>
              <w:rPr>
                <w:i/>
                <w:sz w:val="16"/>
              </w:rPr>
              <w:t>14,700.000 E</w:t>
            </w:r>
          </w:p>
        </w:tc>
      </w:tr>
      <w:tr>
        <w:trPr>
          <w:trHeight w:val="240" w:hRule="atLeast"/>
        </w:trPr>
        <w:tc>
          <w:tcPr>
            <w:tcW w:w="2593" w:type="dxa"/>
            <w:tcBorders>
              <w:left w:val="single" w:sz="2" w:space="0" w:color="000000"/>
            </w:tcBorders>
          </w:tcPr>
          <w:p>
            <w:pPr>
              <w:pStyle w:val="TableParagraph"/>
              <w:ind w:left="240"/>
              <w:rPr>
                <w:i/>
                <w:sz w:val="16"/>
              </w:rPr>
            </w:pPr>
            <w:r>
              <w:rPr>
                <w:i/>
                <w:sz w:val="16"/>
              </w:rPr>
              <w:t>DJ euro stoxx 50</w:t>
            </w:r>
          </w:p>
        </w:tc>
        <w:tc>
          <w:tcPr>
            <w:tcW w:w="2275" w:type="dxa"/>
          </w:tcPr>
          <w:p>
            <w:pPr>
              <w:pStyle w:val="TableParagraph"/>
              <w:ind w:left="929"/>
              <w:rPr>
                <w:i/>
                <w:sz w:val="16"/>
              </w:rPr>
            </w:pPr>
            <w:r>
              <w:rPr>
                <w:i/>
                <w:sz w:val="16"/>
              </w:rPr>
              <w:t>2,750.000 E</w:t>
            </w:r>
          </w:p>
        </w:tc>
        <w:tc>
          <w:tcPr>
            <w:tcW w:w="1853" w:type="dxa"/>
            <w:tcBorders>
              <w:right w:val="single" w:sz="2" w:space="0" w:color="000000"/>
            </w:tcBorders>
          </w:tcPr>
          <w:p>
            <w:pPr>
              <w:pStyle w:val="TableParagraph"/>
              <w:ind w:left="554"/>
              <w:rPr>
                <w:i/>
                <w:sz w:val="16"/>
              </w:rPr>
            </w:pPr>
            <w:r>
              <w:rPr>
                <w:i/>
                <w:sz w:val="16"/>
              </w:rPr>
              <w:t>2,750.000 E</w:t>
            </w:r>
          </w:p>
        </w:tc>
      </w:tr>
      <w:tr>
        <w:trPr>
          <w:trHeight w:val="240" w:hRule="atLeast"/>
        </w:trPr>
        <w:tc>
          <w:tcPr>
            <w:tcW w:w="2593" w:type="dxa"/>
            <w:tcBorders>
              <w:left w:val="single" w:sz="2" w:space="0" w:color="000000"/>
            </w:tcBorders>
          </w:tcPr>
          <w:p>
            <w:pPr>
              <w:pStyle w:val="TableParagraph"/>
              <w:ind w:left="240"/>
              <w:rPr>
                <w:i/>
                <w:sz w:val="16"/>
              </w:rPr>
            </w:pPr>
            <w:r>
              <w:rPr>
                <w:i/>
                <w:sz w:val="16"/>
              </w:rPr>
              <w:t>DJ stoxx 50</w:t>
            </w:r>
          </w:p>
        </w:tc>
        <w:tc>
          <w:tcPr>
            <w:tcW w:w="2275" w:type="dxa"/>
          </w:tcPr>
          <w:p>
            <w:pPr>
              <w:pStyle w:val="TableParagraph"/>
              <w:ind w:left="929"/>
              <w:rPr>
                <w:i/>
                <w:sz w:val="16"/>
              </w:rPr>
            </w:pPr>
            <w:r>
              <w:rPr>
                <w:i/>
                <w:sz w:val="16"/>
              </w:rPr>
              <w:t>1.900 E</w:t>
            </w:r>
          </w:p>
        </w:tc>
        <w:tc>
          <w:tcPr>
            <w:tcW w:w="1853" w:type="dxa"/>
            <w:tcBorders>
              <w:right w:val="single" w:sz="2" w:space="0" w:color="000000"/>
            </w:tcBorders>
          </w:tcPr>
          <w:p>
            <w:pPr>
              <w:pStyle w:val="TableParagraph"/>
              <w:ind w:left="554"/>
              <w:rPr>
                <w:i/>
                <w:sz w:val="16"/>
              </w:rPr>
            </w:pPr>
            <w:r>
              <w:rPr>
                <w:i/>
                <w:sz w:val="16"/>
              </w:rPr>
              <w:t>1.900 E</w:t>
            </w:r>
          </w:p>
        </w:tc>
      </w:tr>
      <w:tr>
        <w:trPr>
          <w:trHeight w:val="240" w:hRule="atLeast"/>
        </w:trPr>
        <w:tc>
          <w:tcPr>
            <w:tcW w:w="2593" w:type="dxa"/>
            <w:tcBorders>
              <w:left w:val="single" w:sz="2" w:space="0" w:color="000000"/>
            </w:tcBorders>
          </w:tcPr>
          <w:p>
            <w:pPr>
              <w:pStyle w:val="TableParagraph"/>
              <w:ind w:left="240"/>
              <w:rPr>
                <w:i/>
                <w:sz w:val="16"/>
              </w:rPr>
            </w:pPr>
            <w:r>
              <w:rPr>
                <w:i/>
                <w:sz w:val="16"/>
              </w:rPr>
              <w:t>Dollar index</w:t>
            </w:r>
          </w:p>
        </w:tc>
        <w:tc>
          <w:tcPr>
            <w:tcW w:w="2275" w:type="dxa"/>
          </w:tcPr>
          <w:p>
            <w:pPr>
              <w:pStyle w:val="TableParagraph"/>
              <w:ind w:left="929"/>
              <w:rPr>
                <w:i/>
                <w:sz w:val="16"/>
              </w:rPr>
            </w:pPr>
            <w:r>
              <w:rPr>
                <w:i/>
                <w:sz w:val="16"/>
              </w:rPr>
              <w:t>2,261</w:t>
            </w:r>
          </w:p>
        </w:tc>
        <w:tc>
          <w:tcPr>
            <w:tcW w:w="1853" w:type="dxa"/>
            <w:tcBorders>
              <w:right w:val="single" w:sz="2" w:space="0" w:color="000000"/>
            </w:tcBorders>
          </w:tcPr>
          <w:p>
            <w:pPr>
              <w:pStyle w:val="TableParagraph"/>
              <w:ind w:left="554"/>
              <w:rPr>
                <w:i/>
                <w:sz w:val="16"/>
              </w:rPr>
            </w:pPr>
            <w:r>
              <w:rPr>
                <w:i/>
                <w:sz w:val="16"/>
              </w:rPr>
              <w:t>1,700</w:t>
            </w:r>
          </w:p>
        </w:tc>
      </w:tr>
      <w:tr>
        <w:trPr>
          <w:trHeight w:val="240" w:hRule="atLeast"/>
        </w:trPr>
        <w:tc>
          <w:tcPr>
            <w:tcW w:w="2593" w:type="dxa"/>
            <w:tcBorders>
              <w:left w:val="single" w:sz="2" w:space="0" w:color="000000"/>
            </w:tcBorders>
          </w:tcPr>
          <w:p>
            <w:pPr>
              <w:pStyle w:val="TableParagraph"/>
              <w:ind w:left="240"/>
              <w:rPr>
                <w:i/>
                <w:sz w:val="16"/>
              </w:rPr>
            </w:pPr>
            <w:r>
              <w:rPr>
                <w:i/>
                <w:sz w:val="16"/>
              </w:rPr>
              <w:t>Dow industrial index</w:t>
            </w:r>
          </w:p>
        </w:tc>
        <w:tc>
          <w:tcPr>
            <w:tcW w:w="2275" w:type="dxa"/>
          </w:tcPr>
          <w:p>
            <w:pPr>
              <w:pStyle w:val="TableParagraph"/>
              <w:ind w:left="929"/>
              <w:rPr>
                <w:i/>
                <w:sz w:val="16"/>
              </w:rPr>
            </w:pPr>
            <w:r>
              <w:rPr>
                <w:i/>
                <w:sz w:val="16"/>
              </w:rPr>
              <w:t>11,250</w:t>
            </w:r>
          </w:p>
        </w:tc>
        <w:tc>
          <w:tcPr>
            <w:tcW w:w="1853" w:type="dxa"/>
            <w:tcBorders>
              <w:right w:val="single" w:sz="2" w:space="0" w:color="000000"/>
            </w:tcBorders>
          </w:tcPr>
          <w:p>
            <w:pPr>
              <w:pStyle w:val="TableParagraph"/>
              <w:ind w:left="554"/>
              <w:rPr>
                <w:i/>
                <w:sz w:val="16"/>
              </w:rPr>
            </w:pPr>
            <w:r>
              <w:rPr>
                <w:i/>
                <w:sz w:val="16"/>
              </w:rPr>
              <w:t>9,000</w:t>
            </w:r>
          </w:p>
        </w:tc>
      </w:tr>
      <w:tr>
        <w:trPr>
          <w:trHeight w:val="240" w:hRule="atLeast"/>
        </w:trPr>
        <w:tc>
          <w:tcPr>
            <w:tcW w:w="2593" w:type="dxa"/>
            <w:tcBorders>
              <w:left w:val="single" w:sz="2" w:space="0" w:color="000000"/>
            </w:tcBorders>
          </w:tcPr>
          <w:p>
            <w:pPr>
              <w:pStyle w:val="TableParagraph"/>
              <w:ind w:left="240"/>
              <w:rPr>
                <w:i/>
                <w:sz w:val="16"/>
              </w:rPr>
            </w:pPr>
            <w:r>
              <w:rPr>
                <w:i/>
                <w:sz w:val="16"/>
              </w:rPr>
              <w:t>Euro Fx</w:t>
            </w:r>
          </w:p>
        </w:tc>
        <w:tc>
          <w:tcPr>
            <w:tcW w:w="2275" w:type="dxa"/>
          </w:tcPr>
          <w:p>
            <w:pPr>
              <w:pStyle w:val="TableParagraph"/>
              <w:ind w:left="929"/>
              <w:rPr>
                <w:i/>
                <w:sz w:val="16"/>
              </w:rPr>
            </w:pPr>
            <w:r>
              <w:rPr>
                <w:i/>
                <w:sz w:val="16"/>
              </w:rPr>
              <w:t>6,075</w:t>
            </w:r>
          </w:p>
        </w:tc>
        <w:tc>
          <w:tcPr>
            <w:tcW w:w="1853" w:type="dxa"/>
            <w:tcBorders>
              <w:right w:val="single" w:sz="2" w:space="0" w:color="000000"/>
            </w:tcBorders>
          </w:tcPr>
          <w:p>
            <w:pPr>
              <w:pStyle w:val="TableParagraph"/>
              <w:ind w:left="554"/>
              <w:rPr>
                <w:i/>
                <w:sz w:val="16"/>
              </w:rPr>
            </w:pPr>
            <w:r>
              <w:rPr>
                <w:i/>
                <w:sz w:val="16"/>
              </w:rPr>
              <w:t>4,500</w:t>
            </w:r>
          </w:p>
        </w:tc>
      </w:tr>
      <w:tr>
        <w:trPr>
          <w:trHeight w:val="240" w:hRule="atLeast"/>
        </w:trPr>
        <w:tc>
          <w:tcPr>
            <w:tcW w:w="2593" w:type="dxa"/>
            <w:tcBorders>
              <w:left w:val="single" w:sz="2" w:space="0" w:color="000000"/>
            </w:tcBorders>
          </w:tcPr>
          <w:p>
            <w:pPr>
              <w:pStyle w:val="TableParagraph"/>
              <w:ind w:left="240"/>
              <w:rPr>
                <w:i/>
                <w:sz w:val="16"/>
              </w:rPr>
            </w:pPr>
            <w:r>
              <w:rPr>
                <w:i/>
                <w:sz w:val="16"/>
              </w:rPr>
              <w:t>Euro dollar</w:t>
            </w:r>
          </w:p>
        </w:tc>
        <w:tc>
          <w:tcPr>
            <w:tcW w:w="2275" w:type="dxa"/>
          </w:tcPr>
          <w:p>
            <w:pPr>
              <w:pStyle w:val="TableParagraph"/>
              <w:ind w:left="929"/>
              <w:rPr>
                <w:i/>
                <w:sz w:val="16"/>
              </w:rPr>
            </w:pPr>
            <w:r>
              <w:rPr>
                <w:i/>
                <w:sz w:val="16"/>
              </w:rPr>
              <w:t>1,485</w:t>
            </w:r>
          </w:p>
        </w:tc>
        <w:tc>
          <w:tcPr>
            <w:tcW w:w="1853" w:type="dxa"/>
            <w:tcBorders>
              <w:right w:val="single" w:sz="2" w:space="0" w:color="000000"/>
            </w:tcBorders>
          </w:tcPr>
          <w:p>
            <w:pPr>
              <w:pStyle w:val="TableParagraph"/>
              <w:ind w:left="554"/>
              <w:rPr>
                <w:i/>
                <w:sz w:val="16"/>
              </w:rPr>
            </w:pPr>
            <w:r>
              <w:rPr>
                <w:i/>
                <w:sz w:val="16"/>
              </w:rPr>
              <w:t>1,100</w:t>
            </w:r>
          </w:p>
        </w:tc>
      </w:tr>
      <w:tr>
        <w:trPr>
          <w:trHeight w:val="240" w:hRule="atLeast"/>
        </w:trPr>
        <w:tc>
          <w:tcPr>
            <w:tcW w:w="2593" w:type="dxa"/>
            <w:tcBorders>
              <w:left w:val="single" w:sz="2" w:space="0" w:color="000000"/>
            </w:tcBorders>
          </w:tcPr>
          <w:p>
            <w:pPr>
              <w:pStyle w:val="TableParagraph"/>
              <w:ind w:left="240"/>
              <w:rPr>
                <w:i/>
                <w:sz w:val="16"/>
              </w:rPr>
            </w:pPr>
            <w:r>
              <w:rPr>
                <w:i/>
                <w:sz w:val="16"/>
              </w:rPr>
              <w:t>Euroyen (in yen)</w:t>
            </w:r>
          </w:p>
        </w:tc>
        <w:tc>
          <w:tcPr>
            <w:tcW w:w="2275" w:type="dxa"/>
          </w:tcPr>
          <w:p>
            <w:pPr>
              <w:pStyle w:val="TableParagraph"/>
              <w:ind w:left="929"/>
              <w:rPr>
                <w:i/>
                <w:sz w:val="16"/>
              </w:rPr>
            </w:pPr>
            <w:r>
              <w:rPr>
                <w:i/>
                <w:sz w:val="16"/>
              </w:rPr>
              <w:t>405,000</w:t>
            </w:r>
          </w:p>
        </w:tc>
        <w:tc>
          <w:tcPr>
            <w:tcW w:w="1853" w:type="dxa"/>
            <w:tcBorders>
              <w:right w:val="single" w:sz="2" w:space="0" w:color="000000"/>
            </w:tcBorders>
          </w:tcPr>
          <w:p>
            <w:pPr>
              <w:pStyle w:val="TableParagraph"/>
              <w:ind w:left="554"/>
              <w:rPr>
                <w:i/>
                <w:sz w:val="16"/>
              </w:rPr>
            </w:pPr>
            <w:r>
              <w:rPr>
                <w:i/>
                <w:sz w:val="16"/>
              </w:rPr>
              <w:t>400,000</w:t>
            </w:r>
          </w:p>
        </w:tc>
      </w:tr>
      <w:tr>
        <w:trPr>
          <w:trHeight w:val="240" w:hRule="atLeast"/>
        </w:trPr>
        <w:tc>
          <w:tcPr>
            <w:tcW w:w="2593" w:type="dxa"/>
            <w:tcBorders>
              <w:left w:val="single" w:sz="2" w:space="0" w:color="000000"/>
            </w:tcBorders>
          </w:tcPr>
          <w:p>
            <w:pPr>
              <w:pStyle w:val="TableParagraph"/>
              <w:ind w:left="240"/>
              <w:rPr>
                <w:i/>
                <w:sz w:val="16"/>
              </w:rPr>
            </w:pPr>
            <w:r>
              <w:rPr>
                <w:i/>
                <w:sz w:val="16"/>
              </w:rPr>
              <w:t>FED funds (30 day)</w:t>
            </w:r>
          </w:p>
        </w:tc>
        <w:tc>
          <w:tcPr>
            <w:tcW w:w="2275" w:type="dxa"/>
          </w:tcPr>
          <w:p>
            <w:pPr>
              <w:pStyle w:val="TableParagraph"/>
              <w:ind w:left="929"/>
              <w:rPr>
                <w:i/>
                <w:sz w:val="16"/>
              </w:rPr>
            </w:pPr>
            <w:r>
              <w:rPr>
                <w:i/>
                <w:sz w:val="16"/>
              </w:rPr>
              <w:t>878</w:t>
            </w:r>
          </w:p>
        </w:tc>
        <w:tc>
          <w:tcPr>
            <w:tcW w:w="1853" w:type="dxa"/>
            <w:tcBorders>
              <w:right w:val="single" w:sz="2" w:space="0" w:color="000000"/>
            </w:tcBorders>
          </w:tcPr>
          <w:p>
            <w:pPr>
              <w:pStyle w:val="TableParagraph"/>
              <w:ind w:left="554"/>
              <w:rPr>
                <w:i/>
                <w:sz w:val="16"/>
              </w:rPr>
            </w:pPr>
            <w:r>
              <w:rPr>
                <w:i/>
                <w:sz w:val="16"/>
              </w:rPr>
              <w:t>650</w:t>
            </w:r>
          </w:p>
        </w:tc>
      </w:tr>
      <w:tr>
        <w:trPr>
          <w:trHeight w:val="240" w:hRule="atLeast"/>
        </w:trPr>
        <w:tc>
          <w:tcPr>
            <w:tcW w:w="2593" w:type="dxa"/>
            <w:tcBorders>
              <w:left w:val="single" w:sz="2" w:space="0" w:color="000000"/>
            </w:tcBorders>
          </w:tcPr>
          <w:p>
            <w:pPr>
              <w:pStyle w:val="TableParagraph"/>
              <w:ind w:left="240"/>
              <w:rPr>
                <w:i/>
                <w:sz w:val="16"/>
              </w:rPr>
            </w:pPr>
            <w:r>
              <w:rPr>
                <w:i/>
                <w:sz w:val="16"/>
              </w:rPr>
              <w:t>Frozen OJ</w:t>
            </w:r>
          </w:p>
        </w:tc>
        <w:tc>
          <w:tcPr>
            <w:tcW w:w="2275" w:type="dxa"/>
          </w:tcPr>
          <w:p>
            <w:pPr>
              <w:pStyle w:val="TableParagraph"/>
              <w:ind w:left="929"/>
              <w:rPr>
                <w:i/>
                <w:sz w:val="16"/>
              </w:rPr>
            </w:pPr>
            <w:r>
              <w:rPr>
                <w:i/>
                <w:sz w:val="16"/>
              </w:rPr>
              <w:t>1,820</w:t>
            </w:r>
          </w:p>
        </w:tc>
        <w:tc>
          <w:tcPr>
            <w:tcW w:w="1853" w:type="dxa"/>
            <w:tcBorders>
              <w:right w:val="single" w:sz="2" w:space="0" w:color="000000"/>
            </w:tcBorders>
          </w:tcPr>
          <w:p>
            <w:pPr>
              <w:pStyle w:val="TableParagraph"/>
              <w:ind w:left="554"/>
              <w:rPr>
                <w:i/>
                <w:sz w:val="16"/>
              </w:rPr>
            </w:pPr>
            <w:r>
              <w:rPr>
                <w:i/>
                <w:sz w:val="16"/>
              </w:rPr>
              <w:t>1,300</w:t>
            </w:r>
          </w:p>
        </w:tc>
      </w:tr>
      <w:tr>
        <w:trPr>
          <w:trHeight w:val="240" w:hRule="atLeast"/>
        </w:trPr>
        <w:tc>
          <w:tcPr>
            <w:tcW w:w="2593" w:type="dxa"/>
            <w:tcBorders>
              <w:left w:val="single" w:sz="2" w:space="0" w:color="000000"/>
            </w:tcBorders>
          </w:tcPr>
          <w:p>
            <w:pPr>
              <w:pStyle w:val="TableParagraph"/>
              <w:ind w:left="240"/>
              <w:rPr>
                <w:i/>
                <w:sz w:val="16"/>
              </w:rPr>
            </w:pPr>
            <w:r>
              <w:rPr>
                <w:i/>
                <w:sz w:val="16"/>
              </w:rPr>
              <w:t>Gold comex</w:t>
            </w:r>
          </w:p>
        </w:tc>
        <w:tc>
          <w:tcPr>
            <w:tcW w:w="2275" w:type="dxa"/>
          </w:tcPr>
          <w:p>
            <w:pPr>
              <w:pStyle w:val="TableParagraph"/>
              <w:ind w:left="929"/>
              <w:rPr>
                <w:i/>
                <w:sz w:val="16"/>
              </w:rPr>
            </w:pPr>
            <w:r>
              <w:rPr>
                <w:i/>
                <w:sz w:val="16"/>
              </w:rPr>
              <w:t>7,425</w:t>
            </w:r>
          </w:p>
        </w:tc>
        <w:tc>
          <w:tcPr>
            <w:tcW w:w="1853" w:type="dxa"/>
            <w:tcBorders>
              <w:right w:val="single" w:sz="2" w:space="0" w:color="000000"/>
            </w:tcBorders>
          </w:tcPr>
          <w:p>
            <w:pPr>
              <w:pStyle w:val="TableParagraph"/>
              <w:ind w:left="554"/>
              <w:rPr>
                <w:i/>
                <w:sz w:val="16"/>
              </w:rPr>
            </w:pPr>
            <w:r>
              <w:rPr>
                <w:i/>
                <w:sz w:val="16"/>
              </w:rPr>
              <w:t>5,500</w:t>
            </w:r>
          </w:p>
        </w:tc>
      </w:tr>
      <w:tr>
        <w:trPr>
          <w:trHeight w:val="240" w:hRule="atLeast"/>
        </w:trPr>
        <w:tc>
          <w:tcPr>
            <w:tcW w:w="2593" w:type="dxa"/>
            <w:tcBorders>
              <w:left w:val="single" w:sz="2" w:space="0" w:color="000000"/>
            </w:tcBorders>
          </w:tcPr>
          <w:p>
            <w:pPr>
              <w:pStyle w:val="TableParagraph"/>
              <w:ind w:left="240"/>
              <w:rPr>
                <w:i/>
                <w:sz w:val="16"/>
              </w:rPr>
            </w:pPr>
            <w:r>
              <w:rPr>
                <w:i/>
                <w:sz w:val="16"/>
              </w:rPr>
              <w:t>100 oz. gold (CBOT)</w:t>
            </w:r>
          </w:p>
        </w:tc>
        <w:tc>
          <w:tcPr>
            <w:tcW w:w="2275" w:type="dxa"/>
          </w:tcPr>
          <w:p>
            <w:pPr>
              <w:pStyle w:val="TableParagraph"/>
              <w:ind w:left="929"/>
              <w:rPr>
                <w:i/>
                <w:sz w:val="16"/>
              </w:rPr>
            </w:pPr>
            <w:r>
              <w:rPr>
                <w:i/>
                <w:sz w:val="16"/>
              </w:rPr>
              <w:t>7,428</w:t>
            </w:r>
          </w:p>
        </w:tc>
        <w:tc>
          <w:tcPr>
            <w:tcW w:w="1853" w:type="dxa"/>
            <w:tcBorders>
              <w:right w:val="single" w:sz="2" w:space="0" w:color="000000"/>
            </w:tcBorders>
          </w:tcPr>
          <w:p>
            <w:pPr>
              <w:pStyle w:val="TableParagraph"/>
              <w:ind w:left="554"/>
              <w:rPr>
                <w:i/>
                <w:sz w:val="16"/>
              </w:rPr>
            </w:pPr>
            <w:r>
              <w:rPr>
                <w:i/>
                <w:sz w:val="16"/>
              </w:rPr>
              <w:t>5,502</w:t>
            </w:r>
          </w:p>
        </w:tc>
      </w:tr>
      <w:tr>
        <w:trPr>
          <w:trHeight w:val="239" w:hRule="atLeast"/>
        </w:trPr>
        <w:tc>
          <w:tcPr>
            <w:tcW w:w="2593" w:type="dxa"/>
            <w:tcBorders>
              <w:left w:val="single" w:sz="2" w:space="0" w:color="000000"/>
            </w:tcBorders>
          </w:tcPr>
          <w:p>
            <w:pPr>
              <w:pStyle w:val="TableParagraph"/>
              <w:ind w:left="240"/>
              <w:rPr>
                <w:i/>
                <w:sz w:val="16"/>
              </w:rPr>
            </w:pPr>
            <w:r>
              <w:rPr>
                <w:i/>
                <w:sz w:val="16"/>
              </w:rPr>
              <w:t>Goldman index</w:t>
            </w:r>
          </w:p>
        </w:tc>
        <w:tc>
          <w:tcPr>
            <w:tcW w:w="2275" w:type="dxa"/>
          </w:tcPr>
          <w:p>
            <w:pPr>
              <w:pStyle w:val="TableParagraph"/>
              <w:ind w:left="929"/>
              <w:rPr>
                <w:i/>
                <w:sz w:val="16"/>
              </w:rPr>
            </w:pPr>
            <w:r>
              <w:rPr>
                <w:i/>
                <w:sz w:val="16"/>
              </w:rPr>
              <w:t>19,500</w:t>
            </w:r>
          </w:p>
        </w:tc>
        <w:tc>
          <w:tcPr>
            <w:tcW w:w="1853" w:type="dxa"/>
            <w:tcBorders>
              <w:right w:val="single" w:sz="2" w:space="0" w:color="000000"/>
            </w:tcBorders>
          </w:tcPr>
          <w:p>
            <w:pPr>
              <w:pStyle w:val="TableParagraph"/>
              <w:ind w:left="554"/>
              <w:rPr>
                <w:i/>
                <w:sz w:val="16"/>
              </w:rPr>
            </w:pPr>
            <w:r>
              <w:rPr>
                <w:i/>
                <w:sz w:val="16"/>
              </w:rPr>
              <w:t>13,000</w:t>
            </w:r>
          </w:p>
        </w:tc>
      </w:tr>
      <w:tr>
        <w:trPr>
          <w:trHeight w:val="296" w:hRule="atLeast"/>
        </w:trPr>
        <w:tc>
          <w:tcPr>
            <w:tcW w:w="2593" w:type="dxa"/>
            <w:tcBorders>
              <w:left w:val="single" w:sz="2" w:space="0" w:color="000000"/>
              <w:bottom w:val="single" w:sz="2" w:space="0" w:color="000000"/>
            </w:tcBorders>
          </w:tcPr>
          <w:p>
            <w:pPr>
              <w:pStyle w:val="TableParagraph"/>
              <w:ind w:left="240"/>
              <w:rPr>
                <w:i/>
                <w:sz w:val="16"/>
              </w:rPr>
            </w:pPr>
            <w:r>
              <w:rPr>
                <w:i/>
                <w:sz w:val="16"/>
              </w:rPr>
              <w:t>Heating oil</w:t>
            </w:r>
          </w:p>
        </w:tc>
        <w:tc>
          <w:tcPr>
            <w:tcW w:w="2275" w:type="dxa"/>
            <w:tcBorders>
              <w:bottom w:val="single" w:sz="2" w:space="0" w:color="000000"/>
            </w:tcBorders>
          </w:tcPr>
          <w:p>
            <w:pPr>
              <w:pStyle w:val="TableParagraph"/>
              <w:ind w:left="929"/>
              <w:rPr>
                <w:i/>
                <w:sz w:val="16"/>
              </w:rPr>
            </w:pPr>
            <w:r>
              <w:rPr>
                <w:i/>
                <w:sz w:val="16"/>
              </w:rPr>
              <w:t>14,175</w:t>
            </w:r>
          </w:p>
        </w:tc>
        <w:tc>
          <w:tcPr>
            <w:tcW w:w="1853" w:type="dxa"/>
            <w:tcBorders>
              <w:bottom w:val="single" w:sz="2" w:space="0" w:color="000000"/>
              <w:right w:val="single" w:sz="2" w:space="0" w:color="000000"/>
            </w:tcBorders>
          </w:tcPr>
          <w:p>
            <w:pPr>
              <w:pStyle w:val="TableParagraph"/>
              <w:ind w:left="554"/>
              <w:rPr>
                <w:i/>
                <w:sz w:val="16"/>
              </w:rPr>
            </w:pPr>
            <w:r>
              <w:rPr>
                <w:i/>
                <w:sz w:val="16"/>
              </w:rPr>
              <w:t>10,550</w:t>
            </w:r>
          </w:p>
        </w:tc>
      </w:tr>
    </w:tbl>
    <w:p>
      <w:pPr>
        <w:spacing w:before="77"/>
        <w:ind w:left="113" w:right="111" w:firstLine="0"/>
        <w:jc w:val="right"/>
        <w:rPr>
          <w:rFonts w:ascii="Arial"/>
          <w:i/>
          <w:sz w:val="16"/>
        </w:rPr>
      </w:pPr>
      <w:r>
        <w:rPr>
          <w:rFonts w:ascii="Arial"/>
          <w:i/>
          <w:sz w:val="16"/>
        </w:rPr>
        <w:t>(Continued )</w:t>
      </w:r>
    </w:p>
    <w:p>
      <w:pPr>
        <w:spacing w:after="0"/>
        <w:jc w:val="right"/>
        <w:rPr>
          <w:rFonts w:ascii="Arial"/>
          <w:sz w:val="16"/>
        </w:rPr>
        <w:sectPr>
          <w:headerReference w:type="default" r:id="rId39"/>
          <w:headerReference w:type="even" r:id="rId40"/>
          <w:pgSz w:w="8180" w:h="12980"/>
          <w:pgMar w:header="692" w:footer="0" w:top="900" w:bottom="280" w:left="616" w:right="620"/>
          <w:pgNumType w:start="31"/>
        </w:sectPr>
      </w:pPr>
    </w:p>
    <w:p>
      <w:pPr>
        <w:pStyle w:val="BodyText"/>
        <w:spacing w:before="6"/>
        <w:rPr>
          <w:rFonts w:ascii="Arial"/>
          <w:i/>
          <w:sz w:val="23"/>
        </w:rPr>
      </w:pPr>
    </w:p>
    <w:p>
      <w:pPr>
        <w:tabs>
          <w:tab w:pos="1717" w:val="left" w:leader="none"/>
        </w:tabs>
        <w:spacing w:before="95"/>
        <w:ind w:left="349" w:right="0" w:firstLine="0"/>
        <w:jc w:val="left"/>
        <w:rPr>
          <w:rFonts w:ascii="Verdana"/>
          <w:b/>
          <w:sz w:val="18"/>
        </w:rPr>
      </w:pPr>
      <w:r>
        <w:rPr/>
        <w:pict>
          <v:group style="position:absolute;margin-left:36.480999pt;margin-top:18.29936pt;width:336pt;height:1.5pt;mso-position-horizontal-relative:page;mso-position-vertical-relative:paragraph;z-index:-15677952;mso-wrap-distance-left:0;mso-wrap-distance-right:0" coordorigin="730,366" coordsize="6720,30">
            <v:line style="position:absolute" from="730,381" to="2637,381" stroked="true" strokeweight="1.5pt" strokecolor="#000000">
              <v:stroke dashstyle="solid"/>
            </v:line>
            <v:line style="position:absolute" from="730,393" to="7450,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2.2</w:t>
      </w:r>
    </w:p>
    <w:p>
      <w:pPr>
        <w:spacing w:before="22"/>
        <w:ind w:left="349" w:right="0" w:firstLine="0"/>
        <w:jc w:val="left"/>
        <w:rPr>
          <w:rFonts w:ascii="Trebuchet MS"/>
          <w:sz w:val="20"/>
        </w:rPr>
      </w:pPr>
      <w:r>
        <w:rPr>
          <w:rFonts w:ascii="Trebuchet MS"/>
          <w:w w:val="105"/>
          <w:sz w:val="20"/>
        </w:rPr>
        <w:t>(Continued)</w:t>
      </w:r>
    </w:p>
    <w:p>
      <w:pPr>
        <w:pStyle w:val="BodyText"/>
        <w:spacing w:before="2"/>
        <w:rPr>
          <w:rFonts w:ascii="Trebuchet MS"/>
          <w:sz w:val="10"/>
        </w:rPr>
      </w:pPr>
    </w:p>
    <w:tbl>
      <w:tblPr>
        <w:tblW w:w="0" w:type="auto"/>
        <w:jc w:val="left"/>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18"/>
        <w:gridCol w:w="1998"/>
        <w:gridCol w:w="2006"/>
      </w:tblGrid>
      <w:tr>
        <w:trPr>
          <w:trHeight w:val="730" w:hRule="atLeast"/>
        </w:trPr>
        <w:tc>
          <w:tcPr>
            <w:tcW w:w="6722" w:type="dxa"/>
            <w:gridSpan w:val="3"/>
            <w:tcBorders>
              <w:top w:val="single" w:sz="2" w:space="0" w:color="000000"/>
              <w:left w:val="single" w:sz="2" w:space="0" w:color="000000"/>
              <w:right w:val="single" w:sz="2" w:space="0" w:color="000000"/>
            </w:tcBorders>
          </w:tcPr>
          <w:p>
            <w:pPr>
              <w:pStyle w:val="TableParagraph"/>
              <w:spacing w:before="95"/>
              <w:ind w:left="240"/>
              <w:rPr>
                <w:b/>
                <w:sz w:val="16"/>
              </w:rPr>
            </w:pPr>
            <w:r>
              <w:rPr>
                <w:b/>
                <w:sz w:val="16"/>
              </w:rPr>
              <w:t>Margins</w:t>
            </w:r>
          </w:p>
          <w:p>
            <w:pPr>
              <w:pStyle w:val="TableParagraph"/>
              <w:spacing w:before="0"/>
              <w:rPr>
                <w:rFonts w:ascii="Trebuchet MS"/>
                <w:sz w:val="16"/>
              </w:rPr>
            </w:pPr>
          </w:p>
          <w:p>
            <w:pPr>
              <w:pStyle w:val="TableParagraph"/>
              <w:tabs>
                <w:tab w:pos="3512" w:val="left" w:leader="none"/>
                <w:tab w:pos="5263" w:val="left" w:leader="none"/>
              </w:tabs>
              <w:spacing w:before="0"/>
              <w:ind w:left="240"/>
              <w:rPr>
                <w:b/>
                <w:sz w:val="16"/>
              </w:rPr>
            </w:pPr>
            <w:r>
              <w:rPr>
                <w:b/>
                <w:sz w:val="16"/>
              </w:rPr>
              <w:t>Market</w:t>
              <w:tab/>
              <w:t>Initial</w:t>
              <w:tab/>
              <w:t>Maintenance</w:t>
            </w:r>
          </w:p>
        </w:tc>
      </w:tr>
      <w:tr>
        <w:trPr>
          <w:trHeight w:val="313" w:hRule="atLeast"/>
        </w:trPr>
        <w:tc>
          <w:tcPr>
            <w:tcW w:w="2718" w:type="dxa"/>
            <w:tcBorders>
              <w:top w:val="single" w:sz="2" w:space="0" w:color="000000"/>
              <w:left w:val="single" w:sz="2" w:space="0" w:color="000000"/>
            </w:tcBorders>
          </w:tcPr>
          <w:p>
            <w:pPr>
              <w:pStyle w:val="TableParagraph"/>
              <w:spacing w:before="100"/>
              <w:ind w:left="240"/>
              <w:rPr>
                <w:i/>
                <w:sz w:val="16"/>
              </w:rPr>
            </w:pPr>
            <w:r>
              <w:rPr>
                <w:i/>
                <w:sz w:val="16"/>
              </w:rPr>
              <w:t>Japanese yen</w:t>
            </w:r>
          </w:p>
        </w:tc>
        <w:tc>
          <w:tcPr>
            <w:tcW w:w="1998" w:type="dxa"/>
            <w:tcBorders>
              <w:top w:val="single" w:sz="2" w:space="0" w:color="000000"/>
            </w:tcBorders>
          </w:tcPr>
          <w:p>
            <w:pPr>
              <w:pStyle w:val="TableParagraph"/>
              <w:spacing w:before="100"/>
              <w:ind w:left="804"/>
              <w:rPr>
                <w:i/>
                <w:sz w:val="16"/>
              </w:rPr>
            </w:pPr>
            <w:r>
              <w:rPr>
                <w:i/>
                <w:sz w:val="16"/>
              </w:rPr>
              <w:t>4,860</w:t>
            </w:r>
          </w:p>
        </w:tc>
        <w:tc>
          <w:tcPr>
            <w:tcW w:w="2006" w:type="dxa"/>
            <w:tcBorders>
              <w:top w:val="single" w:sz="2" w:space="0" w:color="000000"/>
              <w:right w:val="single" w:sz="2" w:space="0" w:color="000000"/>
            </w:tcBorders>
          </w:tcPr>
          <w:p>
            <w:pPr>
              <w:pStyle w:val="TableParagraph"/>
              <w:spacing w:before="100"/>
              <w:ind w:left="706"/>
              <w:rPr>
                <w:i/>
                <w:sz w:val="16"/>
              </w:rPr>
            </w:pPr>
            <w:r>
              <w:rPr>
                <w:i/>
                <w:sz w:val="16"/>
              </w:rPr>
              <w:t>3,600</w:t>
            </w:r>
          </w:p>
        </w:tc>
      </w:tr>
      <w:tr>
        <w:trPr>
          <w:trHeight w:val="240" w:hRule="atLeast"/>
        </w:trPr>
        <w:tc>
          <w:tcPr>
            <w:tcW w:w="2718" w:type="dxa"/>
            <w:tcBorders>
              <w:left w:val="single" w:sz="2" w:space="0" w:color="000000"/>
            </w:tcBorders>
          </w:tcPr>
          <w:p>
            <w:pPr>
              <w:pStyle w:val="TableParagraph"/>
              <w:ind w:left="240"/>
              <w:rPr>
                <w:i/>
                <w:sz w:val="16"/>
              </w:rPr>
            </w:pPr>
            <w:r>
              <w:rPr>
                <w:i/>
                <w:sz w:val="16"/>
              </w:rPr>
              <w:t>KC value line</w:t>
            </w:r>
          </w:p>
        </w:tc>
        <w:tc>
          <w:tcPr>
            <w:tcW w:w="1998" w:type="dxa"/>
          </w:tcPr>
          <w:p>
            <w:pPr>
              <w:pStyle w:val="TableParagraph"/>
              <w:ind w:left="804"/>
              <w:rPr>
                <w:i/>
                <w:sz w:val="16"/>
              </w:rPr>
            </w:pPr>
            <w:r>
              <w:rPr>
                <w:i/>
                <w:sz w:val="16"/>
              </w:rPr>
              <w:t>1,000</w:t>
            </w:r>
          </w:p>
        </w:tc>
        <w:tc>
          <w:tcPr>
            <w:tcW w:w="2006" w:type="dxa"/>
            <w:tcBorders>
              <w:right w:val="single" w:sz="2" w:space="0" w:color="000000"/>
            </w:tcBorders>
          </w:tcPr>
          <w:p>
            <w:pPr>
              <w:pStyle w:val="TableParagraph"/>
              <w:ind w:left="706"/>
              <w:rPr>
                <w:i/>
                <w:sz w:val="16"/>
              </w:rPr>
            </w:pPr>
            <w:r>
              <w:rPr>
                <w:i/>
                <w:sz w:val="16"/>
              </w:rPr>
              <w:t>800</w:t>
            </w:r>
          </w:p>
        </w:tc>
      </w:tr>
      <w:tr>
        <w:trPr>
          <w:trHeight w:val="240" w:hRule="atLeast"/>
        </w:trPr>
        <w:tc>
          <w:tcPr>
            <w:tcW w:w="2718" w:type="dxa"/>
            <w:tcBorders>
              <w:left w:val="single" w:sz="2" w:space="0" w:color="000000"/>
            </w:tcBorders>
          </w:tcPr>
          <w:p>
            <w:pPr>
              <w:pStyle w:val="TableParagraph"/>
              <w:ind w:left="240"/>
              <w:rPr>
                <w:i/>
                <w:sz w:val="16"/>
              </w:rPr>
            </w:pPr>
            <w:r>
              <w:rPr>
                <w:i/>
                <w:sz w:val="16"/>
              </w:rPr>
              <w:t>Lean hogs</w:t>
            </w:r>
          </w:p>
        </w:tc>
        <w:tc>
          <w:tcPr>
            <w:tcW w:w="1998" w:type="dxa"/>
          </w:tcPr>
          <w:p>
            <w:pPr>
              <w:pStyle w:val="TableParagraph"/>
              <w:ind w:left="804"/>
              <w:rPr>
                <w:i/>
                <w:sz w:val="16"/>
              </w:rPr>
            </w:pPr>
            <w:r>
              <w:rPr>
                <w:i/>
                <w:sz w:val="16"/>
              </w:rPr>
              <w:t>1,350</w:t>
            </w:r>
          </w:p>
        </w:tc>
        <w:tc>
          <w:tcPr>
            <w:tcW w:w="2006" w:type="dxa"/>
            <w:tcBorders>
              <w:right w:val="single" w:sz="2" w:space="0" w:color="000000"/>
            </w:tcBorders>
          </w:tcPr>
          <w:p>
            <w:pPr>
              <w:pStyle w:val="TableParagraph"/>
              <w:ind w:left="706"/>
              <w:rPr>
                <w:i/>
                <w:sz w:val="16"/>
              </w:rPr>
            </w:pPr>
            <w:r>
              <w:rPr>
                <w:i/>
                <w:sz w:val="16"/>
              </w:rPr>
              <w:t>1,000</w:t>
            </w:r>
          </w:p>
        </w:tc>
      </w:tr>
      <w:tr>
        <w:trPr>
          <w:trHeight w:val="240" w:hRule="atLeast"/>
        </w:trPr>
        <w:tc>
          <w:tcPr>
            <w:tcW w:w="2718" w:type="dxa"/>
            <w:tcBorders>
              <w:left w:val="single" w:sz="2" w:space="0" w:color="000000"/>
            </w:tcBorders>
          </w:tcPr>
          <w:p>
            <w:pPr>
              <w:pStyle w:val="TableParagraph"/>
              <w:ind w:left="240"/>
              <w:rPr>
                <w:i/>
                <w:sz w:val="16"/>
              </w:rPr>
            </w:pPr>
            <w:r>
              <w:rPr>
                <w:i/>
                <w:sz w:val="16"/>
              </w:rPr>
              <w:t>Libor (1mo) CME</w:t>
            </w:r>
          </w:p>
        </w:tc>
        <w:tc>
          <w:tcPr>
            <w:tcW w:w="1998" w:type="dxa"/>
          </w:tcPr>
          <w:p>
            <w:pPr>
              <w:pStyle w:val="TableParagraph"/>
              <w:ind w:left="804"/>
              <w:rPr>
                <w:i/>
                <w:sz w:val="16"/>
              </w:rPr>
            </w:pPr>
            <w:r>
              <w:rPr>
                <w:i/>
                <w:sz w:val="16"/>
              </w:rPr>
              <w:t>1,350</w:t>
            </w:r>
          </w:p>
        </w:tc>
        <w:tc>
          <w:tcPr>
            <w:tcW w:w="2006" w:type="dxa"/>
            <w:tcBorders>
              <w:right w:val="single" w:sz="2" w:space="0" w:color="000000"/>
            </w:tcBorders>
          </w:tcPr>
          <w:p>
            <w:pPr>
              <w:pStyle w:val="TableParagraph"/>
              <w:ind w:left="706"/>
              <w:rPr>
                <w:i/>
                <w:sz w:val="16"/>
              </w:rPr>
            </w:pPr>
            <w:r>
              <w:rPr>
                <w:i/>
                <w:sz w:val="16"/>
              </w:rPr>
              <w:t>1,350</w:t>
            </w:r>
          </w:p>
        </w:tc>
      </w:tr>
      <w:tr>
        <w:trPr>
          <w:trHeight w:val="240" w:hRule="atLeast"/>
        </w:trPr>
        <w:tc>
          <w:tcPr>
            <w:tcW w:w="2718" w:type="dxa"/>
            <w:tcBorders>
              <w:left w:val="single" w:sz="2" w:space="0" w:color="000000"/>
            </w:tcBorders>
          </w:tcPr>
          <w:p>
            <w:pPr>
              <w:pStyle w:val="TableParagraph"/>
              <w:ind w:left="240"/>
              <w:rPr>
                <w:i/>
                <w:sz w:val="16"/>
              </w:rPr>
            </w:pPr>
            <w:r>
              <w:rPr>
                <w:i/>
                <w:sz w:val="16"/>
              </w:rPr>
              <w:t>Lumber 110 K</w:t>
            </w:r>
          </w:p>
        </w:tc>
        <w:tc>
          <w:tcPr>
            <w:tcW w:w="1998" w:type="dxa"/>
          </w:tcPr>
          <w:p>
            <w:pPr>
              <w:pStyle w:val="TableParagraph"/>
              <w:ind w:left="804"/>
              <w:rPr>
                <w:i/>
                <w:sz w:val="16"/>
              </w:rPr>
            </w:pPr>
            <w:r>
              <w:rPr>
                <w:i/>
                <w:sz w:val="16"/>
              </w:rPr>
              <w:t>1,650</w:t>
            </w:r>
          </w:p>
        </w:tc>
        <w:tc>
          <w:tcPr>
            <w:tcW w:w="2006" w:type="dxa"/>
            <w:tcBorders>
              <w:right w:val="single" w:sz="2" w:space="0" w:color="000000"/>
            </w:tcBorders>
          </w:tcPr>
          <w:p>
            <w:pPr>
              <w:pStyle w:val="TableParagraph"/>
              <w:ind w:left="706"/>
              <w:rPr>
                <w:i/>
                <w:sz w:val="16"/>
              </w:rPr>
            </w:pPr>
            <w:r>
              <w:rPr>
                <w:i/>
                <w:sz w:val="16"/>
              </w:rPr>
              <w:t>1,100</w:t>
            </w:r>
          </w:p>
        </w:tc>
      </w:tr>
      <w:tr>
        <w:trPr>
          <w:trHeight w:val="240" w:hRule="atLeast"/>
        </w:trPr>
        <w:tc>
          <w:tcPr>
            <w:tcW w:w="2718" w:type="dxa"/>
            <w:tcBorders>
              <w:left w:val="single" w:sz="2" w:space="0" w:color="000000"/>
            </w:tcBorders>
          </w:tcPr>
          <w:p>
            <w:pPr>
              <w:pStyle w:val="TableParagraph"/>
              <w:ind w:left="240"/>
              <w:rPr>
                <w:i/>
                <w:sz w:val="16"/>
              </w:rPr>
            </w:pPr>
            <w:r>
              <w:rPr>
                <w:i/>
                <w:sz w:val="16"/>
              </w:rPr>
              <w:t>Mexican peso</w:t>
            </w:r>
          </w:p>
        </w:tc>
        <w:tc>
          <w:tcPr>
            <w:tcW w:w="1998" w:type="dxa"/>
          </w:tcPr>
          <w:p>
            <w:pPr>
              <w:pStyle w:val="TableParagraph"/>
              <w:ind w:left="804"/>
              <w:rPr>
                <w:i/>
                <w:sz w:val="16"/>
              </w:rPr>
            </w:pPr>
            <w:r>
              <w:rPr>
                <w:i/>
                <w:sz w:val="16"/>
              </w:rPr>
              <w:t>3,000</w:t>
            </w:r>
          </w:p>
        </w:tc>
        <w:tc>
          <w:tcPr>
            <w:tcW w:w="2006" w:type="dxa"/>
            <w:tcBorders>
              <w:right w:val="single" w:sz="2" w:space="0" w:color="000000"/>
            </w:tcBorders>
          </w:tcPr>
          <w:p>
            <w:pPr>
              <w:pStyle w:val="TableParagraph"/>
              <w:ind w:left="706"/>
              <w:rPr>
                <w:i/>
                <w:sz w:val="16"/>
              </w:rPr>
            </w:pPr>
            <w:r>
              <w:rPr>
                <w:i/>
                <w:sz w:val="16"/>
              </w:rPr>
              <w:t>2,400</w:t>
            </w:r>
          </w:p>
        </w:tc>
      </w:tr>
      <w:tr>
        <w:trPr>
          <w:trHeight w:val="240" w:hRule="atLeast"/>
        </w:trPr>
        <w:tc>
          <w:tcPr>
            <w:tcW w:w="2718" w:type="dxa"/>
            <w:tcBorders>
              <w:left w:val="single" w:sz="2" w:space="0" w:color="000000"/>
            </w:tcBorders>
          </w:tcPr>
          <w:p>
            <w:pPr>
              <w:pStyle w:val="TableParagraph"/>
              <w:ind w:left="240"/>
              <w:rPr>
                <w:i/>
                <w:sz w:val="16"/>
              </w:rPr>
            </w:pPr>
            <w:r>
              <w:rPr>
                <w:i/>
                <w:sz w:val="16"/>
              </w:rPr>
              <w:t>Milk CME</w:t>
            </w:r>
          </w:p>
        </w:tc>
        <w:tc>
          <w:tcPr>
            <w:tcW w:w="1998" w:type="dxa"/>
          </w:tcPr>
          <w:p>
            <w:pPr>
              <w:pStyle w:val="TableParagraph"/>
              <w:ind w:left="804"/>
              <w:rPr>
                <w:i/>
                <w:sz w:val="16"/>
              </w:rPr>
            </w:pPr>
            <w:r>
              <w:rPr>
                <w:i/>
                <w:sz w:val="16"/>
              </w:rPr>
              <w:t>1,350</w:t>
            </w:r>
          </w:p>
        </w:tc>
        <w:tc>
          <w:tcPr>
            <w:tcW w:w="2006" w:type="dxa"/>
            <w:tcBorders>
              <w:right w:val="single" w:sz="2" w:space="0" w:color="000000"/>
            </w:tcBorders>
          </w:tcPr>
          <w:p>
            <w:pPr>
              <w:pStyle w:val="TableParagraph"/>
              <w:ind w:left="706"/>
              <w:rPr>
                <w:i/>
                <w:sz w:val="16"/>
              </w:rPr>
            </w:pPr>
            <w:r>
              <w:rPr>
                <w:i/>
                <w:sz w:val="16"/>
              </w:rPr>
              <w:t>1,000</w:t>
            </w:r>
          </w:p>
        </w:tc>
      </w:tr>
      <w:tr>
        <w:trPr>
          <w:trHeight w:val="240" w:hRule="atLeast"/>
        </w:trPr>
        <w:tc>
          <w:tcPr>
            <w:tcW w:w="2718" w:type="dxa"/>
            <w:tcBorders>
              <w:left w:val="single" w:sz="2" w:space="0" w:color="000000"/>
            </w:tcBorders>
          </w:tcPr>
          <w:p>
            <w:pPr>
              <w:pStyle w:val="TableParagraph"/>
              <w:ind w:left="240"/>
              <w:rPr>
                <w:i/>
                <w:sz w:val="16"/>
              </w:rPr>
            </w:pPr>
            <w:r>
              <w:rPr>
                <w:i/>
                <w:sz w:val="16"/>
              </w:rPr>
              <w:t>Nasdaq 100 index</w:t>
            </w:r>
          </w:p>
        </w:tc>
        <w:tc>
          <w:tcPr>
            <w:tcW w:w="1998" w:type="dxa"/>
          </w:tcPr>
          <w:p>
            <w:pPr>
              <w:pStyle w:val="TableParagraph"/>
              <w:ind w:left="804"/>
              <w:rPr>
                <w:i/>
                <w:sz w:val="16"/>
              </w:rPr>
            </w:pPr>
            <w:r>
              <w:rPr>
                <w:i/>
                <w:sz w:val="16"/>
              </w:rPr>
              <w:t>20,000</w:t>
            </w:r>
          </w:p>
        </w:tc>
        <w:tc>
          <w:tcPr>
            <w:tcW w:w="2006" w:type="dxa"/>
            <w:tcBorders>
              <w:right w:val="single" w:sz="2" w:space="0" w:color="000000"/>
            </w:tcBorders>
          </w:tcPr>
          <w:p>
            <w:pPr>
              <w:pStyle w:val="TableParagraph"/>
              <w:ind w:left="706"/>
              <w:rPr>
                <w:i/>
                <w:sz w:val="16"/>
              </w:rPr>
            </w:pPr>
            <w:r>
              <w:rPr>
                <w:i/>
                <w:sz w:val="16"/>
              </w:rPr>
              <w:t>16,000</w:t>
            </w:r>
          </w:p>
        </w:tc>
      </w:tr>
      <w:tr>
        <w:trPr>
          <w:trHeight w:val="240" w:hRule="atLeast"/>
        </w:trPr>
        <w:tc>
          <w:tcPr>
            <w:tcW w:w="2718" w:type="dxa"/>
            <w:tcBorders>
              <w:left w:val="single" w:sz="2" w:space="0" w:color="000000"/>
            </w:tcBorders>
          </w:tcPr>
          <w:p>
            <w:pPr>
              <w:pStyle w:val="TableParagraph"/>
              <w:ind w:left="240"/>
              <w:rPr>
                <w:i/>
                <w:sz w:val="16"/>
              </w:rPr>
            </w:pPr>
            <w:r>
              <w:rPr>
                <w:i/>
                <w:sz w:val="16"/>
              </w:rPr>
              <w:t>Natural gas tier 1</w:t>
            </w:r>
          </w:p>
        </w:tc>
        <w:tc>
          <w:tcPr>
            <w:tcW w:w="1998" w:type="dxa"/>
          </w:tcPr>
          <w:p>
            <w:pPr>
              <w:pStyle w:val="TableParagraph"/>
              <w:ind w:left="804"/>
              <w:rPr>
                <w:i/>
                <w:sz w:val="16"/>
              </w:rPr>
            </w:pPr>
            <w:r>
              <w:rPr>
                <w:i/>
                <w:sz w:val="16"/>
              </w:rPr>
              <w:t>11,138</w:t>
            </w:r>
          </w:p>
        </w:tc>
        <w:tc>
          <w:tcPr>
            <w:tcW w:w="2006" w:type="dxa"/>
            <w:tcBorders>
              <w:right w:val="single" w:sz="2" w:space="0" w:color="000000"/>
            </w:tcBorders>
          </w:tcPr>
          <w:p>
            <w:pPr>
              <w:pStyle w:val="TableParagraph"/>
              <w:ind w:left="706"/>
              <w:rPr>
                <w:i/>
                <w:sz w:val="16"/>
              </w:rPr>
            </w:pPr>
            <w:r>
              <w:rPr>
                <w:i/>
                <w:sz w:val="16"/>
              </w:rPr>
              <w:t>8,250</w:t>
            </w:r>
          </w:p>
        </w:tc>
      </w:tr>
      <w:tr>
        <w:trPr>
          <w:trHeight w:val="240" w:hRule="atLeast"/>
        </w:trPr>
        <w:tc>
          <w:tcPr>
            <w:tcW w:w="2718" w:type="dxa"/>
            <w:tcBorders>
              <w:left w:val="single" w:sz="2" w:space="0" w:color="000000"/>
            </w:tcBorders>
          </w:tcPr>
          <w:p>
            <w:pPr>
              <w:pStyle w:val="TableParagraph"/>
              <w:ind w:left="240"/>
              <w:rPr>
                <w:i/>
                <w:sz w:val="16"/>
              </w:rPr>
            </w:pPr>
            <w:r>
              <w:rPr>
                <w:i/>
                <w:sz w:val="16"/>
              </w:rPr>
              <w:t>New FTSE 100</w:t>
            </w:r>
          </w:p>
        </w:tc>
        <w:tc>
          <w:tcPr>
            <w:tcW w:w="1998" w:type="dxa"/>
          </w:tcPr>
          <w:p>
            <w:pPr>
              <w:pStyle w:val="TableParagraph"/>
              <w:ind w:left="804"/>
              <w:rPr>
                <w:i/>
                <w:sz w:val="16"/>
              </w:rPr>
            </w:pPr>
            <w:r>
              <w:rPr>
                <w:i/>
                <w:sz w:val="16"/>
              </w:rPr>
              <w:t>3,000</w:t>
            </w:r>
          </w:p>
        </w:tc>
        <w:tc>
          <w:tcPr>
            <w:tcW w:w="2006" w:type="dxa"/>
            <w:tcBorders>
              <w:right w:val="single" w:sz="2" w:space="0" w:color="000000"/>
            </w:tcBorders>
          </w:tcPr>
          <w:p>
            <w:pPr>
              <w:pStyle w:val="TableParagraph"/>
              <w:ind w:left="706"/>
              <w:rPr>
                <w:i/>
                <w:sz w:val="16"/>
              </w:rPr>
            </w:pPr>
            <w:r>
              <w:rPr>
                <w:i/>
                <w:sz w:val="16"/>
              </w:rPr>
              <w:t>3,000</w:t>
            </w:r>
          </w:p>
        </w:tc>
      </w:tr>
      <w:tr>
        <w:trPr>
          <w:trHeight w:val="240" w:hRule="atLeast"/>
        </w:trPr>
        <w:tc>
          <w:tcPr>
            <w:tcW w:w="2718" w:type="dxa"/>
            <w:tcBorders>
              <w:left w:val="single" w:sz="2" w:space="0" w:color="000000"/>
            </w:tcBorders>
          </w:tcPr>
          <w:p>
            <w:pPr>
              <w:pStyle w:val="TableParagraph"/>
              <w:ind w:left="240"/>
              <w:rPr>
                <w:i/>
                <w:sz w:val="16"/>
              </w:rPr>
            </w:pPr>
            <w:r>
              <w:rPr>
                <w:i/>
                <w:sz w:val="16"/>
              </w:rPr>
              <w:t>Nikkei index</w:t>
            </w:r>
          </w:p>
        </w:tc>
        <w:tc>
          <w:tcPr>
            <w:tcW w:w="1998" w:type="dxa"/>
          </w:tcPr>
          <w:p>
            <w:pPr>
              <w:pStyle w:val="TableParagraph"/>
              <w:ind w:left="804"/>
              <w:rPr>
                <w:i/>
                <w:sz w:val="16"/>
              </w:rPr>
            </w:pPr>
            <w:r>
              <w:rPr>
                <w:i/>
                <w:sz w:val="16"/>
              </w:rPr>
              <w:t>6,250</w:t>
            </w:r>
          </w:p>
        </w:tc>
        <w:tc>
          <w:tcPr>
            <w:tcW w:w="2006" w:type="dxa"/>
            <w:tcBorders>
              <w:right w:val="single" w:sz="2" w:space="0" w:color="000000"/>
            </w:tcBorders>
          </w:tcPr>
          <w:p>
            <w:pPr>
              <w:pStyle w:val="TableParagraph"/>
              <w:ind w:left="706"/>
              <w:rPr>
                <w:i/>
                <w:sz w:val="16"/>
              </w:rPr>
            </w:pPr>
            <w:r>
              <w:rPr>
                <w:i/>
                <w:sz w:val="16"/>
              </w:rPr>
              <w:t>5,000</w:t>
            </w:r>
          </w:p>
        </w:tc>
      </w:tr>
      <w:tr>
        <w:trPr>
          <w:trHeight w:val="240" w:hRule="atLeast"/>
        </w:trPr>
        <w:tc>
          <w:tcPr>
            <w:tcW w:w="2718" w:type="dxa"/>
            <w:tcBorders>
              <w:left w:val="single" w:sz="2" w:space="0" w:color="000000"/>
            </w:tcBorders>
          </w:tcPr>
          <w:p>
            <w:pPr>
              <w:pStyle w:val="TableParagraph"/>
              <w:ind w:left="240"/>
              <w:rPr>
                <w:i/>
                <w:sz w:val="16"/>
              </w:rPr>
            </w:pPr>
            <w:r>
              <w:rPr>
                <w:i/>
                <w:sz w:val="16"/>
              </w:rPr>
              <w:t>NYSE index (YU)</w:t>
            </w:r>
          </w:p>
        </w:tc>
        <w:tc>
          <w:tcPr>
            <w:tcW w:w="1998" w:type="dxa"/>
          </w:tcPr>
          <w:p>
            <w:pPr>
              <w:pStyle w:val="TableParagraph"/>
              <w:ind w:left="804"/>
              <w:rPr>
                <w:i/>
                <w:sz w:val="16"/>
              </w:rPr>
            </w:pPr>
            <w:r>
              <w:rPr>
                <w:i/>
                <w:sz w:val="16"/>
              </w:rPr>
              <w:t>15,500</w:t>
            </w:r>
          </w:p>
        </w:tc>
        <w:tc>
          <w:tcPr>
            <w:tcW w:w="2006" w:type="dxa"/>
            <w:tcBorders>
              <w:right w:val="single" w:sz="2" w:space="0" w:color="000000"/>
            </w:tcBorders>
          </w:tcPr>
          <w:p>
            <w:pPr>
              <w:pStyle w:val="TableParagraph"/>
              <w:ind w:left="706"/>
              <w:rPr>
                <w:i/>
                <w:sz w:val="16"/>
              </w:rPr>
            </w:pPr>
            <w:r>
              <w:rPr>
                <w:i/>
                <w:sz w:val="16"/>
              </w:rPr>
              <w:t>15,500</w:t>
            </w:r>
          </w:p>
        </w:tc>
      </w:tr>
      <w:tr>
        <w:trPr>
          <w:trHeight w:val="240" w:hRule="atLeast"/>
        </w:trPr>
        <w:tc>
          <w:tcPr>
            <w:tcW w:w="2718" w:type="dxa"/>
            <w:tcBorders>
              <w:left w:val="single" w:sz="2" w:space="0" w:color="000000"/>
            </w:tcBorders>
          </w:tcPr>
          <w:p>
            <w:pPr>
              <w:pStyle w:val="TableParagraph"/>
              <w:ind w:left="240"/>
              <w:rPr>
                <w:i/>
                <w:sz w:val="16"/>
              </w:rPr>
            </w:pPr>
            <w:r>
              <w:rPr>
                <w:i/>
                <w:sz w:val="16"/>
              </w:rPr>
              <w:t>NYSE small index (MU)</w:t>
            </w:r>
          </w:p>
        </w:tc>
        <w:tc>
          <w:tcPr>
            <w:tcW w:w="1998" w:type="dxa"/>
          </w:tcPr>
          <w:p>
            <w:pPr>
              <w:pStyle w:val="TableParagraph"/>
              <w:ind w:left="804"/>
              <w:rPr>
                <w:i/>
                <w:sz w:val="16"/>
              </w:rPr>
            </w:pPr>
            <w:r>
              <w:rPr>
                <w:i/>
                <w:sz w:val="16"/>
              </w:rPr>
              <w:t>1,550</w:t>
            </w:r>
          </w:p>
        </w:tc>
        <w:tc>
          <w:tcPr>
            <w:tcW w:w="2006" w:type="dxa"/>
            <w:tcBorders>
              <w:right w:val="single" w:sz="2" w:space="0" w:color="000000"/>
            </w:tcBorders>
          </w:tcPr>
          <w:p>
            <w:pPr>
              <w:pStyle w:val="TableParagraph"/>
              <w:ind w:left="706"/>
              <w:rPr>
                <w:i/>
                <w:sz w:val="16"/>
              </w:rPr>
            </w:pPr>
            <w:r>
              <w:rPr>
                <w:i/>
                <w:sz w:val="16"/>
              </w:rPr>
              <w:t>1,550</w:t>
            </w:r>
          </w:p>
        </w:tc>
      </w:tr>
      <w:tr>
        <w:trPr>
          <w:trHeight w:val="240" w:hRule="atLeast"/>
        </w:trPr>
        <w:tc>
          <w:tcPr>
            <w:tcW w:w="2718" w:type="dxa"/>
            <w:tcBorders>
              <w:left w:val="single" w:sz="2" w:space="0" w:color="000000"/>
            </w:tcBorders>
          </w:tcPr>
          <w:p>
            <w:pPr>
              <w:pStyle w:val="TableParagraph"/>
              <w:ind w:left="240"/>
              <w:rPr>
                <w:i/>
                <w:sz w:val="16"/>
              </w:rPr>
            </w:pPr>
            <w:r>
              <w:rPr>
                <w:i/>
                <w:sz w:val="16"/>
              </w:rPr>
              <w:t>Oats</w:t>
            </w:r>
          </w:p>
        </w:tc>
        <w:tc>
          <w:tcPr>
            <w:tcW w:w="1998" w:type="dxa"/>
          </w:tcPr>
          <w:p>
            <w:pPr>
              <w:pStyle w:val="TableParagraph"/>
              <w:ind w:left="804"/>
              <w:rPr>
                <w:i/>
                <w:sz w:val="16"/>
              </w:rPr>
            </w:pPr>
            <w:r>
              <w:rPr>
                <w:i/>
                <w:sz w:val="16"/>
              </w:rPr>
              <w:t>1,350</w:t>
            </w:r>
          </w:p>
        </w:tc>
        <w:tc>
          <w:tcPr>
            <w:tcW w:w="2006" w:type="dxa"/>
            <w:tcBorders>
              <w:right w:val="single" w:sz="2" w:space="0" w:color="000000"/>
            </w:tcBorders>
          </w:tcPr>
          <w:p>
            <w:pPr>
              <w:pStyle w:val="TableParagraph"/>
              <w:ind w:left="706"/>
              <w:rPr>
                <w:i/>
                <w:sz w:val="16"/>
              </w:rPr>
            </w:pPr>
            <w:r>
              <w:rPr>
                <w:i/>
                <w:sz w:val="16"/>
              </w:rPr>
              <w:t>1,000</w:t>
            </w:r>
          </w:p>
        </w:tc>
      </w:tr>
      <w:tr>
        <w:trPr>
          <w:trHeight w:val="240" w:hRule="atLeast"/>
        </w:trPr>
        <w:tc>
          <w:tcPr>
            <w:tcW w:w="2718" w:type="dxa"/>
            <w:tcBorders>
              <w:left w:val="single" w:sz="2" w:space="0" w:color="000000"/>
            </w:tcBorders>
          </w:tcPr>
          <w:p>
            <w:pPr>
              <w:pStyle w:val="TableParagraph"/>
              <w:ind w:left="240"/>
              <w:rPr>
                <w:i/>
                <w:sz w:val="16"/>
              </w:rPr>
            </w:pPr>
            <w:r>
              <w:rPr>
                <w:i/>
                <w:sz w:val="16"/>
              </w:rPr>
              <w:t>Palladium</w:t>
            </w:r>
          </w:p>
        </w:tc>
        <w:tc>
          <w:tcPr>
            <w:tcW w:w="1998" w:type="dxa"/>
          </w:tcPr>
          <w:p>
            <w:pPr>
              <w:pStyle w:val="TableParagraph"/>
              <w:ind w:left="804"/>
              <w:rPr>
                <w:i/>
                <w:sz w:val="16"/>
              </w:rPr>
            </w:pPr>
            <w:r>
              <w:rPr>
                <w:i/>
                <w:sz w:val="16"/>
              </w:rPr>
              <w:t>3,713</w:t>
            </w:r>
          </w:p>
        </w:tc>
        <w:tc>
          <w:tcPr>
            <w:tcW w:w="2006" w:type="dxa"/>
            <w:tcBorders>
              <w:right w:val="single" w:sz="2" w:space="0" w:color="000000"/>
            </w:tcBorders>
          </w:tcPr>
          <w:p>
            <w:pPr>
              <w:pStyle w:val="TableParagraph"/>
              <w:ind w:left="706"/>
              <w:rPr>
                <w:i/>
                <w:sz w:val="16"/>
              </w:rPr>
            </w:pPr>
            <w:r>
              <w:rPr>
                <w:i/>
                <w:sz w:val="16"/>
              </w:rPr>
              <w:t>2,750</w:t>
            </w:r>
          </w:p>
        </w:tc>
      </w:tr>
      <w:tr>
        <w:trPr>
          <w:trHeight w:val="240" w:hRule="atLeast"/>
        </w:trPr>
        <w:tc>
          <w:tcPr>
            <w:tcW w:w="2718" w:type="dxa"/>
            <w:tcBorders>
              <w:left w:val="single" w:sz="2" w:space="0" w:color="000000"/>
            </w:tcBorders>
          </w:tcPr>
          <w:p>
            <w:pPr>
              <w:pStyle w:val="TableParagraph"/>
              <w:ind w:left="240"/>
              <w:rPr>
                <w:i/>
                <w:sz w:val="16"/>
              </w:rPr>
            </w:pPr>
            <w:r>
              <w:rPr>
                <w:i/>
                <w:sz w:val="16"/>
              </w:rPr>
              <w:t>Platinum</w:t>
            </w:r>
          </w:p>
        </w:tc>
        <w:tc>
          <w:tcPr>
            <w:tcW w:w="1998" w:type="dxa"/>
          </w:tcPr>
          <w:p>
            <w:pPr>
              <w:pStyle w:val="TableParagraph"/>
              <w:ind w:left="804"/>
              <w:rPr>
                <w:i/>
                <w:sz w:val="16"/>
              </w:rPr>
            </w:pPr>
            <w:r>
              <w:rPr>
                <w:i/>
                <w:sz w:val="16"/>
              </w:rPr>
              <w:t>8,100</w:t>
            </w:r>
          </w:p>
        </w:tc>
        <w:tc>
          <w:tcPr>
            <w:tcW w:w="2006" w:type="dxa"/>
            <w:tcBorders>
              <w:right w:val="single" w:sz="2" w:space="0" w:color="000000"/>
            </w:tcBorders>
          </w:tcPr>
          <w:p>
            <w:pPr>
              <w:pStyle w:val="TableParagraph"/>
              <w:ind w:left="706"/>
              <w:rPr>
                <w:i/>
                <w:sz w:val="16"/>
              </w:rPr>
            </w:pPr>
            <w:r>
              <w:rPr>
                <w:i/>
                <w:sz w:val="16"/>
              </w:rPr>
              <w:t>6,000</w:t>
            </w:r>
          </w:p>
        </w:tc>
      </w:tr>
      <w:tr>
        <w:trPr>
          <w:trHeight w:val="240" w:hRule="atLeast"/>
        </w:trPr>
        <w:tc>
          <w:tcPr>
            <w:tcW w:w="2718" w:type="dxa"/>
            <w:tcBorders>
              <w:left w:val="single" w:sz="2" w:space="0" w:color="000000"/>
            </w:tcBorders>
          </w:tcPr>
          <w:p>
            <w:pPr>
              <w:pStyle w:val="TableParagraph"/>
              <w:ind w:left="240"/>
              <w:rPr>
                <w:i/>
                <w:sz w:val="16"/>
              </w:rPr>
            </w:pPr>
            <w:r>
              <w:rPr>
                <w:i/>
                <w:sz w:val="16"/>
              </w:rPr>
              <w:t>Pork bellies, frozen</w:t>
            </w:r>
          </w:p>
        </w:tc>
        <w:tc>
          <w:tcPr>
            <w:tcW w:w="1998" w:type="dxa"/>
          </w:tcPr>
          <w:p>
            <w:pPr>
              <w:pStyle w:val="TableParagraph"/>
              <w:ind w:left="804"/>
              <w:rPr>
                <w:i/>
                <w:sz w:val="16"/>
              </w:rPr>
            </w:pPr>
            <w:r>
              <w:rPr>
                <w:i/>
                <w:sz w:val="16"/>
              </w:rPr>
              <w:t>1,620</w:t>
            </w:r>
          </w:p>
        </w:tc>
        <w:tc>
          <w:tcPr>
            <w:tcW w:w="2006" w:type="dxa"/>
            <w:tcBorders>
              <w:right w:val="single" w:sz="2" w:space="0" w:color="000000"/>
            </w:tcBorders>
          </w:tcPr>
          <w:p>
            <w:pPr>
              <w:pStyle w:val="TableParagraph"/>
              <w:ind w:left="706"/>
              <w:rPr>
                <w:i/>
                <w:sz w:val="16"/>
              </w:rPr>
            </w:pPr>
            <w:r>
              <w:rPr>
                <w:i/>
                <w:sz w:val="16"/>
              </w:rPr>
              <w:t>1,200</w:t>
            </w:r>
          </w:p>
        </w:tc>
      </w:tr>
      <w:tr>
        <w:trPr>
          <w:trHeight w:val="240" w:hRule="atLeast"/>
        </w:trPr>
        <w:tc>
          <w:tcPr>
            <w:tcW w:w="2718" w:type="dxa"/>
            <w:tcBorders>
              <w:left w:val="single" w:sz="2" w:space="0" w:color="000000"/>
            </w:tcBorders>
          </w:tcPr>
          <w:p>
            <w:pPr>
              <w:pStyle w:val="TableParagraph"/>
              <w:ind w:left="240"/>
              <w:rPr>
                <w:i/>
                <w:sz w:val="16"/>
              </w:rPr>
            </w:pPr>
            <w:r>
              <w:rPr>
                <w:i/>
                <w:sz w:val="16"/>
              </w:rPr>
              <w:t>Propane</w:t>
            </w:r>
          </w:p>
        </w:tc>
        <w:tc>
          <w:tcPr>
            <w:tcW w:w="1998" w:type="dxa"/>
          </w:tcPr>
          <w:p>
            <w:pPr>
              <w:pStyle w:val="TableParagraph"/>
              <w:ind w:left="804"/>
              <w:rPr>
                <w:i/>
                <w:sz w:val="16"/>
              </w:rPr>
            </w:pPr>
            <w:r>
              <w:rPr>
                <w:i/>
                <w:sz w:val="16"/>
              </w:rPr>
              <w:t>4,388</w:t>
            </w:r>
          </w:p>
        </w:tc>
        <w:tc>
          <w:tcPr>
            <w:tcW w:w="2006" w:type="dxa"/>
            <w:tcBorders>
              <w:right w:val="single" w:sz="2" w:space="0" w:color="000000"/>
            </w:tcBorders>
          </w:tcPr>
          <w:p>
            <w:pPr>
              <w:pStyle w:val="TableParagraph"/>
              <w:ind w:left="706"/>
              <w:rPr>
                <w:i/>
                <w:sz w:val="16"/>
              </w:rPr>
            </w:pPr>
            <w:r>
              <w:rPr>
                <w:i/>
                <w:sz w:val="16"/>
              </w:rPr>
              <w:t>3,250</w:t>
            </w:r>
          </w:p>
        </w:tc>
      </w:tr>
      <w:tr>
        <w:trPr>
          <w:trHeight w:val="240" w:hRule="atLeast"/>
        </w:trPr>
        <w:tc>
          <w:tcPr>
            <w:tcW w:w="2718" w:type="dxa"/>
            <w:tcBorders>
              <w:left w:val="single" w:sz="2" w:space="0" w:color="000000"/>
            </w:tcBorders>
          </w:tcPr>
          <w:p>
            <w:pPr>
              <w:pStyle w:val="TableParagraph"/>
              <w:ind w:left="240"/>
              <w:rPr>
                <w:i/>
                <w:sz w:val="16"/>
              </w:rPr>
            </w:pPr>
            <w:r>
              <w:rPr>
                <w:i/>
                <w:sz w:val="16"/>
              </w:rPr>
              <w:t>RBOB gasoline</w:t>
            </w:r>
          </w:p>
        </w:tc>
        <w:tc>
          <w:tcPr>
            <w:tcW w:w="1998" w:type="dxa"/>
          </w:tcPr>
          <w:p>
            <w:pPr>
              <w:pStyle w:val="TableParagraph"/>
              <w:ind w:left="804"/>
              <w:rPr>
                <w:i/>
                <w:sz w:val="16"/>
              </w:rPr>
            </w:pPr>
            <w:r>
              <w:rPr>
                <w:i/>
                <w:sz w:val="16"/>
              </w:rPr>
              <w:t>13,500</w:t>
            </w:r>
          </w:p>
        </w:tc>
        <w:tc>
          <w:tcPr>
            <w:tcW w:w="2006" w:type="dxa"/>
            <w:tcBorders>
              <w:right w:val="single" w:sz="2" w:space="0" w:color="000000"/>
            </w:tcBorders>
          </w:tcPr>
          <w:p>
            <w:pPr>
              <w:pStyle w:val="TableParagraph"/>
              <w:ind w:left="706"/>
              <w:rPr>
                <w:i/>
                <w:sz w:val="16"/>
              </w:rPr>
            </w:pPr>
            <w:r>
              <w:rPr>
                <w:i/>
                <w:sz w:val="16"/>
              </w:rPr>
              <w:t>11,000</w:t>
            </w:r>
          </w:p>
        </w:tc>
      </w:tr>
      <w:tr>
        <w:trPr>
          <w:trHeight w:val="240" w:hRule="atLeast"/>
        </w:trPr>
        <w:tc>
          <w:tcPr>
            <w:tcW w:w="2718" w:type="dxa"/>
            <w:tcBorders>
              <w:left w:val="single" w:sz="2" w:space="0" w:color="000000"/>
            </w:tcBorders>
          </w:tcPr>
          <w:p>
            <w:pPr>
              <w:pStyle w:val="TableParagraph"/>
              <w:ind w:left="240"/>
              <w:rPr>
                <w:i/>
                <w:sz w:val="16"/>
              </w:rPr>
            </w:pPr>
            <w:r>
              <w:rPr>
                <w:i/>
                <w:sz w:val="16"/>
              </w:rPr>
              <w:t>Rough rice</w:t>
            </w:r>
          </w:p>
        </w:tc>
        <w:tc>
          <w:tcPr>
            <w:tcW w:w="1998" w:type="dxa"/>
          </w:tcPr>
          <w:p>
            <w:pPr>
              <w:pStyle w:val="TableParagraph"/>
              <w:ind w:left="804"/>
              <w:rPr>
                <w:i/>
                <w:sz w:val="16"/>
              </w:rPr>
            </w:pPr>
            <w:r>
              <w:rPr>
                <w:i/>
                <w:sz w:val="16"/>
              </w:rPr>
              <w:t>3,105</w:t>
            </w:r>
          </w:p>
        </w:tc>
        <w:tc>
          <w:tcPr>
            <w:tcW w:w="2006" w:type="dxa"/>
            <w:tcBorders>
              <w:right w:val="single" w:sz="2" w:space="0" w:color="000000"/>
            </w:tcBorders>
          </w:tcPr>
          <w:p>
            <w:pPr>
              <w:pStyle w:val="TableParagraph"/>
              <w:ind w:left="706"/>
              <w:rPr>
                <w:i/>
                <w:sz w:val="16"/>
              </w:rPr>
            </w:pPr>
            <w:r>
              <w:rPr>
                <w:i/>
                <w:sz w:val="16"/>
              </w:rPr>
              <w:t>2,300</w:t>
            </w:r>
          </w:p>
        </w:tc>
      </w:tr>
      <w:tr>
        <w:trPr>
          <w:trHeight w:val="239" w:hRule="atLeast"/>
        </w:trPr>
        <w:tc>
          <w:tcPr>
            <w:tcW w:w="2718" w:type="dxa"/>
            <w:tcBorders>
              <w:left w:val="single" w:sz="2" w:space="0" w:color="000000"/>
            </w:tcBorders>
          </w:tcPr>
          <w:p>
            <w:pPr>
              <w:pStyle w:val="TableParagraph"/>
              <w:ind w:left="240"/>
              <w:rPr>
                <w:i/>
                <w:sz w:val="16"/>
              </w:rPr>
            </w:pPr>
            <w:r>
              <w:rPr>
                <w:i/>
                <w:sz w:val="16"/>
              </w:rPr>
              <w:t>Russell 1000 index</w:t>
            </w:r>
          </w:p>
        </w:tc>
        <w:tc>
          <w:tcPr>
            <w:tcW w:w="1998" w:type="dxa"/>
          </w:tcPr>
          <w:p>
            <w:pPr>
              <w:pStyle w:val="TableParagraph"/>
              <w:ind w:left="804"/>
              <w:rPr>
                <w:i/>
                <w:sz w:val="16"/>
              </w:rPr>
            </w:pPr>
            <w:r>
              <w:rPr>
                <w:i/>
                <w:sz w:val="16"/>
              </w:rPr>
              <w:t>20,000</w:t>
            </w:r>
          </w:p>
        </w:tc>
        <w:tc>
          <w:tcPr>
            <w:tcW w:w="2006" w:type="dxa"/>
            <w:tcBorders>
              <w:right w:val="single" w:sz="2" w:space="0" w:color="000000"/>
            </w:tcBorders>
          </w:tcPr>
          <w:p>
            <w:pPr>
              <w:pStyle w:val="TableParagraph"/>
              <w:ind w:left="706"/>
              <w:rPr>
                <w:i/>
                <w:sz w:val="16"/>
              </w:rPr>
            </w:pPr>
            <w:r>
              <w:rPr>
                <w:i/>
                <w:sz w:val="16"/>
              </w:rPr>
              <w:t>20,000</w:t>
            </w:r>
          </w:p>
        </w:tc>
      </w:tr>
      <w:tr>
        <w:trPr>
          <w:trHeight w:val="240" w:hRule="atLeast"/>
        </w:trPr>
        <w:tc>
          <w:tcPr>
            <w:tcW w:w="2718" w:type="dxa"/>
            <w:tcBorders>
              <w:left w:val="single" w:sz="2" w:space="0" w:color="000000"/>
            </w:tcBorders>
          </w:tcPr>
          <w:p>
            <w:pPr>
              <w:pStyle w:val="TableParagraph"/>
              <w:ind w:left="240"/>
              <w:rPr>
                <w:i/>
                <w:sz w:val="16"/>
              </w:rPr>
            </w:pPr>
            <w:r>
              <w:rPr>
                <w:i/>
                <w:sz w:val="16"/>
              </w:rPr>
              <w:t>Russell 2000 index</w:t>
            </w:r>
          </w:p>
        </w:tc>
        <w:tc>
          <w:tcPr>
            <w:tcW w:w="1998" w:type="dxa"/>
          </w:tcPr>
          <w:p>
            <w:pPr>
              <w:pStyle w:val="TableParagraph"/>
              <w:ind w:left="804"/>
              <w:rPr>
                <w:i/>
                <w:sz w:val="16"/>
              </w:rPr>
            </w:pPr>
            <w:r>
              <w:rPr>
                <w:i/>
                <w:sz w:val="16"/>
              </w:rPr>
              <w:t>26,000</w:t>
            </w:r>
          </w:p>
        </w:tc>
        <w:tc>
          <w:tcPr>
            <w:tcW w:w="2006" w:type="dxa"/>
            <w:tcBorders>
              <w:right w:val="single" w:sz="2" w:space="0" w:color="000000"/>
            </w:tcBorders>
          </w:tcPr>
          <w:p>
            <w:pPr>
              <w:pStyle w:val="TableParagraph"/>
              <w:ind w:left="706"/>
              <w:rPr>
                <w:i/>
                <w:sz w:val="16"/>
              </w:rPr>
            </w:pPr>
            <w:r>
              <w:rPr>
                <w:i/>
                <w:sz w:val="16"/>
              </w:rPr>
              <w:t>26,000</w:t>
            </w:r>
          </w:p>
        </w:tc>
      </w:tr>
      <w:tr>
        <w:trPr>
          <w:trHeight w:val="240" w:hRule="atLeast"/>
        </w:trPr>
        <w:tc>
          <w:tcPr>
            <w:tcW w:w="2718" w:type="dxa"/>
            <w:tcBorders>
              <w:left w:val="single" w:sz="2" w:space="0" w:color="000000"/>
            </w:tcBorders>
          </w:tcPr>
          <w:p>
            <w:pPr>
              <w:pStyle w:val="TableParagraph"/>
              <w:ind w:left="240"/>
              <w:rPr>
                <w:i/>
                <w:sz w:val="16"/>
              </w:rPr>
            </w:pPr>
            <w:r>
              <w:rPr>
                <w:i/>
                <w:sz w:val="16"/>
              </w:rPr>
              <w:t>Russian ruble</w:t>
            </w:r>
          </w:p>
        </w:tc>
        <w:tc>
          <w:tcPr>
            <w:tcW w:w="1998" w:type="dxa"/>
          </w:tcPr>
          <w:p>
            <w:pPr>
              <w:pStyle w:val="TableParagraph"/>
              <w:ind w:left="804"/>
              <w:rPr>
                <w:i/>
                <w:sz w:val="16"/>
              </w:rPr>
            </w:pPr>
            <w:r>
              <w:rPr>
                <w:i/>
                <w:sz w:val="16"/>
              </w:rPr>
              <w:t>4,950</w:t>
            </w:r>
          </w:p>
        </w:tc>
        <w:tc>
          <w:tcPr>
            <w:tcW w:w="2006" w:type="dxa"/>
            <w:tcBorders>
              <w:right w:val="single" w:sz="2" w:space="0" w:color="000000"/>
            </w:tcBorders>
          </w:tcPr>
          <w:p>
            <w:pPr>
              <w:pStyle w:val="TableParagraph"/>
              <w:ind w:left="706"/>
              <w:rPr>
                <w:i/>
                <w:sz w:val="16"/>
              </w:rPr>
            </w:pPr>
            <w:r>
              <w:rPr>
                <w:i/>
                <w:sz w:val="16"/>
              </w:rPr>
              <w:t>3,302</w:t>
            </w:r>
          </w:p>
        </w:tc>
      </w:tr>
      <w:tr>
        <w:trPr>
          <w:trHeight w:val="240" w:hRule="atLeast"/>
        </w:trPr>
        <w:tc>
          <w:tcPr>
            <w:tcW w:w="2718" w:type="dxa"/>
            <w:tcBorders>
              <w:left w:val="single" w:sz="2" w:space="0" w:color="000000"/>
            </w:tcBorders>
          </w:tcPr>
          <w:p>
            <w:pPr>
              <w:pStyle w:val="TableParagraph"/>
              <w:ind w:left="240"/>
              <w:rPr>
                <w:i/>
                <w:sz w:val="16"/>
              </w:rPr>
            </w:pPr>
            <w:r>
              <w:rPr>
                <w:i/>
                <w:sz w:val="16"/>
              </w:rPr>
              <w:t>S&amp;P 500</w:t>
            </w:r>
          </w:p>
        </w:tc>
        <w:tc>
          <w:tcPr>
            <w:tcW w:w="1998" w:type="dxa"/>
          </w:tcPr>
          <w:p>
            <w:pPr>
              <w:pStyle w:val="TableParagraph"/>
              <w:ind w:left="804"/>
              <w:rPr>
                <w:i/>
                <w:sz w:val="16"/>
              </w:rPr>
            </w:pPr>
            <w:r>
              <w:rPr>
                <w:i/>
                <w:sz w:val="16"/>
              </w:rPr>
              <w:t>30,938</w:t>
            </w:r>
          </w:p>
        </w:tc>
        <w:tc>
          <w:tcPr>
            <w:tcW w:w="2006" w:type="dxa"/>
            <w:tcBorders>
              <w:right w:val="single" w:sz="2" w:space="0" w:color="000000"/>
            </w:tcBorders>
          </w:tcPr>
          <w:p>
            <w:pPr>
              <w:pStyle w:val="TableParagraph"/>
              <w:ind w:left="706"/>
              <w:rPr>
                <w:i/>
                <w:sz w:val="16"/>
              </w:rPr>
            </w:pPr>
            <w:r>
              <w:rPr>
                <w:i/>
                <w:sz w:val="16"/>
              </w:rPr>
              <w:t>24,750</w:t>
            </w:r>
          </w:p>
        </w:tc>
      </w:tr>
      <w:tr>
        <w:trPr>
          <w:trHeight w:val="240" w:hRule="atLeast"/>
        </w:trPr>
        <w:tc>
          <w:tcPr>
            <w:tcW w:w="2718" w:type="dxa"/>
            <w:tcBorders>
              <w:left w:val="single" w:sz="2" w:space="0" w:color="000000"/>
            </w:tcBorders>
          </w:tcPr>
          <w:p>
            <w:pPr>
              <w:pStyle w:val="TableParagraph"/>
              <w:ind w:left="240"/>
              <w:rPr>
                <w:i/>
                <w:sz w:val="16"/>
              </w:rPr>
            </w:pPr>
            <w:r>
              <w:rPr>
                <w:i/>
                <w:sz w:val="16"/>
              </w:rPr>
              <w:t>S&amp;P mid 400</w:t>
            </w:r>
          </w:p>
        </w:tc>
        <w:tc>
          <w:tcPr>
            <w:tcW w:w="1998" w:type="dxa"/>
          </w:tcPr>
          <w:p>
            <w:pPr>
              <w:pStyle w:val="TableParagraph"/>
              <w:ind w:left="804"/>
              <w:rPr>
                <w:i/>
                <w:sz w:val="16"/>
              </w:rPr>
            </w:pPr>
            <w:r>
              <w:rPr>
                <w:i/>
                <w:sz w:val="16"/>
              </w:rPr>
              <w:t>33,750</w:t>
            </w:r>
          </w:p>
        </w:tc>
        <w:tc>
          <w:tcPr>
            <w:tcW w:w="2006" w:type="dxa"/>
            <w:tcBorders>
              <w:right w:val="single" w:sz="2" w:space="0" w:color="000000"/>
            </w:tcBorders>
          </w:tcPr>
          <w:p>
            <w:pPr>
              <w:pStyle w:val="TableParagraph"/>
              <w:ind w:left="706"/>
              <w:rPr>
                <w:i/>
                <w:sz w:val="16"/>
              </w:rPr>
            </w:pPr>
            <w:r>
              <w:rPr>
                <w:i/>
                <w:sz w:val="16"/>
              </w:rPr>
              <w:t>27,000</w:t>
            </w:r>
          </w:p>
        </w:tc>
      </w:tr>
      <w:tr>
        <w:trPr>
          <w:trHeight w:val="240" w:hRule="atLeast"/>
        </w:trPr>
        <w:tc>
          <w:tcPr>
            <w:tcW w:w="2718" w:type="dxa"/>
            <w:tcBorders>
              <w:left w:val="single" w:sz="2" w:space="0" w:color="000000"/>
            </w:tcBorders>
          </w:tcPr>
          <w:p>
            <w:pPr>
              <w:pStyle w:val="TableParagraph"/>
              <w:ind w:left="240"/>
              <w:rPr>
                <w:i/>
                <w:sz w:val="16"/>
              </w:rPr>
            </w:pPr>
            <w:r>
              <w:rPr>
                <w:i/>
                <w:sz w:val="16"/>
              </w:rPr>
              <w:t>Schatz</w:t>
            </w:r>
          </w:p>
        </w:tc>
        <w:tc>
          <w:tcPr>
            <w:tcW w:w="1998" w:type="dxa"/>
          </w:tcPr>
          <w:p>
            <w:pPr>
              <w:pStyle w:val="TableParagraph"/>
              <w:ind w:left="804"/>
              <w:rPr>
                <w:i/>
                <w:sz w:val="16"/>
              </w:rPr>
            </w:pPr>
            <w:r>
              <w:rPr>
                <w:i/>
                <w:sz w:val="16"/>
              </w:rPr>
              <w:t>600 E</w:t>
            </w:r>
          </w:p>
        </w:tc>
        <w:tc>
          <w:tcPr>
            <w:tcW w:w="2006" w:type="dxa"/>
            <w:tcBorders>
              <w:right w:val="single" w:sz="2" w:space="0" w:color="000000"/>
            </w:tcBorders>
          </w:tcPr>
          <w:p>
            <w:pPr>
              <w:pStyle w:val="TableParagraph"/>
              <w:ind w:left="706"/>
              <w:rPr>
                <w:i/>
                <w:sz w:val="16"/>
              </w:rPr>
            </w:pPr>
            <w:r>
              <w:rPr>
                <w:i/>
                <w:sz w:val="16"/>
              </w:rPr>
              <w:t>600 E</w:t>
            </w:r>
          </w:p>
        </w:tc>
      </w:tr>
      <w:tr>
        <w:trPr>
          <w:trHeight w:val="240" w:hRule="atLeast"/>
        </w:trPr>
        <w:tc>
          <w:tcPr>
            <w:tcW w:w="2718" w:type="dxa"/>
            <w:tcBorders>
              <w:left w:val="single" w:sz="2" w:space="0" w:color="000000"/>
            </w:tcBorders>
          </w:tcPr>
          <w:p>
            <w:pPr>
              <w:pStyle w:val="TableParagraph"/>
              <w:ind w:left="240"/>
              <w:rPr>
                <w:i/>
                <w:sz w:val="16"/>
              </w:rPr>
            </w:pPr>
            <w:r>
              <w:rPr>
                <w:i/>
                <w:sz w:val="16"/>
              </w:rPr>
              <w:t>Silver comex</w:t>
            </w:r>
          </w:p>
        </w:tc>
        <w:tc>
          <w:tcPr>
            <w:tcW w:w="1998" w:type="dxa"/>
          </w:tcPr>
          <w:p>
            <w:pPr>
              <w:pStyle w:val="TableParagraph"/>
              <w:ind w:left="804"/>
              <w:rPr>
                <w:i/>
                <w:sz w:val="16"/>
              </w:rPr>
            </w:pPr>
            <w:r>
              <w:rPr>
                <w:i/>
                <w:sz w:val="16"/>
              </w:rPr>
              <w:t>8,100</w:t>
            </w:r>
          </w:p>
        </w:tc>
        <w:tc>
          <w:tcPr>
            <w:tcW w:w="2006" w:type="dxa"/>
            <w:tcBorders>
              <w:right w:val="single" w:sz="2" w:space="0" w:color="000000"/>
            </w:tcBorders>
          </w:tcPr>
          <w:p>
            <w:pPr>
              <w:pStyle w:val="TableParagraph"/>
              <w:ind w:left="706"/>
              <w:rPr>
                <w:i/>
                <w:sz w:val="16"/>
              </w:rPr>
            </w:pPr>
            <w:r>
              <w:rPr>
                <w:i/>
                <w:sz w:val="16"/>
              </w:rPr>
              <w:t>6,000</w:t>
            </w:r>
          </w:p>
        </w:tc>
      </w:tr>
      <w:tr>
        <w:trPr>
          <w:trHeight w:val="240" w:hRule="atLeast"/>
        </w:trPr>
        <w:tc>
          <w:tcPr>
            <w:tcW w:w="2718" w:type="dxa"/>
            <w:tcBorders>
              <w:left w:val="single" w:sz="2" w:space="0" w:color="000000"/>
            </w:tcBorders>
          </w:tcPr>
          <w:p>
            <w:pPr>
              <w:pStyle w:val="TableParagraph"/>
              <w:ind w:left="240"/>
              <w:rPr>
                <w:i/>
                <w:sz w:val="16"/>
              </w:rPr>
            </w:pPr>
            <w:r>
              <w:rPr>
                <w:i/>
                <w:sz w:val="16"/>
              </w:rPr>
              <w:t>5,000 oz. silver (CBOT)</w:t>
            </w:r>
          </w:p>
        </w:tc>
        <w:tc>
          <w:tcPr>
            <w:tcW w:w="1998" w:type="dxa"/>
          </w:tcPr>
          <w:p>
            <w:pPr>
              <w:pStyle w:val="TableParagraph"/>
              <w:ind w:left="804"/>
              <w:rPr>
                <w:i/>
                <w:sz w:val="16"/>
              </w:rPr>
            </w:pPr>
            <w:r>
              <w:rPr>
                <w:i/>
                <w:sz w:val="16"/>
              </w:rPr>
              <w:t>8,640</w:t>
            </w:r>
          </w:p>
        </w:tc>
        <w:tc>
          <w:tcPr>
            <w:tcW w:w="2006" w:type="dxa"/>
            <w:tcBorders>
              <w:right w:val="single" w:sz="2" w:space="0" w:color="000000"/>
            </w:tcBorders>
          </w:tcPr>
          <w:p>
            <w:pPr>
              <w:pStyle w:val="TableParagraph"/>
              <w:ind w:left="706"/>
              <w:rPr>
                <w:i/>
                <w:sz w:val="16"/>
              </w:rPr>
            </w:pPr>
            <w:r>
              <w:rPr>
                <w:i/>
                <w:sz w:val="16"/>
              </w:rPr>
              <w:t>6,400</w:t>
            </w:r>
          </w:p>
        </w:tc>
      </w:tr>
      <w:tr>
        <w:trPr>
          <w:trHeight w:val="240" w:hRule="atLeast"/>
        </w:trPr>
        <w:tc>
          <w:tcPr>
            <w:tcW w:w="2718" w:type="dxa"/>
            <w:tcBorders>
              <w:left w:val="single" w:sz="2" w:space="0" w:color="000000"/>
            </w:tcBorders>
          </w:tcPr>
          <w:p>
            <w:pPr>
              <w:pStyle w:val="TableParagraph"/>
              <w:ind w:left="240"/>
              <w:rPr>
                <w:i/>
                <w:sz w:val="16"/>
              </w:rPr>
            </w:pPr>
            <w:r>
              <w:rPr>
                <w:i/>
                <w:sz w:val="16"/>
              </w:rPr>
              <w:t>Soybean meal</w:t>
            </w:r>
          </w:p>
        </w:tc>
        <w:tc>
          <w:tcPr>
            <w:tcW w:w="1998" w:type="dxa"/>
          </w:tcPr>
          <w:p>
            <w:pPr>
              <w:pStyle w:val="TableParagraph"/>
              <w:ind w:left="804"/>
              <w:rPr>
                <w:i/>
                <w:sz w:val="16"/>
              </w:rPr>
            </w:pPr>
            <w:r>
              <w:rPr>
                <w:i/>
                <w:sz w:val="16"/>
              </w:rPr>
              <w:t>2,700</w:t>
            </w:r>
          </w:p>
        </w:tc>
        <w:tc>
          <w:tcPr>
            <w:tcW w:w="2006" w:type="dxa"/>
            <w:tcBorders>
              <w:right w:val="single" w:sz="2" w:space="0" w:color="000000"/>
            </w:tcBorders>
          </w:tcPr>
          <w:p>
            <w:pPr>
              <w:pStyle w:val="TableParagraph"/>
              <w:ind w:left="706"/>
              <w:rPr>
                <w:i/>
                <w:sz w:val="16"/>
              </w:rPr>
            </w:pPr>
            <w:r>
              <w:rPr>
                <w:i/>
                <w:sz w:val="16"/>
              </w:rPr>
              <w:t>2,000</w:t>
            </w:r>
          </w:p>
        </w:tc>
      </w:tr>
      <w:tr>
        <w:trPr>
          <w:trHeight w:val="240" w:hRule="atLeast"/>
        </w:trPr>
        <w:tc>
          <w:tcPr>
            <w:tcW w:w="2718" w:type="dxa"/>
            <w:tcBorders>
              <w:left w:val="single" w:sz="2" w:space="0" w:color="000000"/>
            </w:tcBorders>
          </w:tcPr>
          <w:p>
            <w:pPr>
              <w:pStyle w:val="TableParagraph"/>
              <w:ind w:left="240"/>
              <w:rPr>
                <w:i/>
                <w:sz w:val="16"/>
              </w:rPr>
            </w:pPr>
            <w:r>
              <w:rPr>
                <w:i/>
                <w:sz w:val="16"/>
              </w:rPr>
              <w:t>Soybean oil</w:t>
            </w:r>
          </w:p>
        </w:tc>
        <w:tc>
          <w:tcPr>
            <w:tcW w:w="1998" w:type="dxa"/>
          </w:tcPr>
          <w:p>
            <w:pPr>
              <w:pStyle w:val="TableParagraph"/>
              <w:ind w:left="804"/>
              <w:rPr>
                <w:i/>
                <w:sz w:val="16"/>
              </w:rPr>
            </w:pPr>
            <w:r>
              <w:rPr>
                <w:i/>
                <w:sz w:val="16"/>
              </w:rPr>
              <w:t>2,025</w:t>
            </w:r>
          </w:p>
        </w:tc>
        <w:tc>
          <w:tcPr>
            <w:tcW w:w="2006" w:type="dxa"/>
            <w:tcBorders>
              <w:right w:val="single" w:sz="2" w:space="0" w:color="000000"/>
            </w:tcBorders>
          </w:tcPr>
          <w:p>
            <w:pPr>
              <w:pStyle w:val="TableParagraph"/>
              <w:ind w:left="706"/>
              <w:rPr>
                <w:i/>
                <w:sz w:val="16"/>
              </w:rPr>
            </w:pPr>
            <w:r>
              <w:rPr>
                <w:i/>
                <w:sz w:val="16"/>
              </w:rPr>
              <w:t>1,500</w:t>
            </w:r>
          </w:p>
        </w:tc>
      </w:tr>
      <w:tr>
        <w:trPr>
          <w:trHeight w:val="240" w:hRule="atLeast"/>
        </w:trPr>
        <w:tc>
          <w:tcPr>
            <w:tcW w:w="2718" w:type="dxa"/>
            <w:tcBorders>
              <w:left w:val="single" w:sz="2" w:space="0" w:color="000000"/>
            </w:tcBorders>
          </w:tcPr>
          <w:p>
            <w:pPr>
              <w:pStyle w:val="TableParagraph"/>
              <w:ind w:left="240"/>
              <w:rPr>
                <w:i/>
                <w:sz w:val="16"/>
              </w:rPr>
            </w:pPr>
            <w:r>
              <w:rPr>
                <w:i/>
                <w:sz w:val="16"/>
              </w:rPr>
              <w:t>Soybeans</w:t>
            </w:r>
          </w:p>
        </w:tc>
        <w:tc>
          <w:tcPr>
            <w:tcW w:w="1998" w:type="dxa"/>
          </w:tcPr>
          <w:p>
            <w:pPr>
              <w:pStyle w:val="TableParagraph"/>
              <w:ind w:left="804"/>
              <w:rPr>
                <w:i/>
                <w:sz w:val="16"/>
              </w:rPr>
            </w:pPr>
            <w:r>
              <w:rPr>
                <w:i/>
                <w:sz w:val="16"/>
              </w:rPr>
              <w:t>4,725</w:t>
            </w:r>
          </w:p>
        </w:tc>
        <w:tc>
          <w:tcPr>
            <w:tcW w:w="2006" w:type="dxa"/>
            <w:tcBorders>
              <w:right w:val="single" w:sz="2" w:space="0" w:color="000000"/>
            </w:tcBorders>
          </w:tcPr>
          <w:p>
            <w:pPr>
              <w:pStyle w:val="TableParagraph"/>
              <w:ind w:left="706"/>
              <w:rPr>
                <w:i/>
                <w:sz w:val="16"/>
              </w:rPr>
            </w:pPr>
            <w:r>
              <w:rPr>
                <w:i/>
                <w:sz w:val="16"/>
              </w:rPr>
              <w:t>3,500</w:t>
            </w:r>
          </w:p>
        </w:tc>
      </w:tr>
      <w:tr>
        <w:trPr>
          <w:trHeight w:val="240" w:hRule="atLeast"/>
        </w:trPr>
        <w:tc>
          <w:tcPr>
            <w:tcW w:w="2718" w:type="dxa"/>
            <w:tcBorders>
              <w:left w:val="single" w:sz="2" w:space="0" w:color="000000"/>
            </w:tcBorders>
          </w:tcPr>
          <w:p>
            <w:pPr>
              <w:pStyle w:val="TableParagraph"/>
              <w:ind w:left="240"/>
              <w:rPr>
                <w:i/>
                <w:sz w:val="16"/>
              </w:rPr>
            </w:pPr>
            <w:r>
              <w:rPr>
                <w:i/>
                <w:sz w:val="16"/>
              </w:rPr>
              <w:t>Sugar #11</w:t>
            </w:r>
          </w:p>
        </w:tc>
        <w:tc>
          <w:tcPr>
            <w:tcW w:w="1998" w:type="dxa"/>
          </w:tcPr>
          <w:p>
            <w:pPr>
              <w:pStyle w:val="TableParagraph"/>
              <w:ind w:left="804"/>
              <w:rPr>
                <w:i/>
                <w:sz w:val="16"/>
              </w:rPr>
            </w:pPr>
            <w:r>
              <w:rPr>
                <w:i/>
                <w:sz w:val="16"/>
              </w:rPr>
              <w:t>1,260</w:t>
            </w:r>
          </w:p>
        </w:tc>
        <w:tc>
          <w:tcPr>
            <w:tcW w:w="2006" w:type="dxa"/>
            <w:tcBorders>
              <w:right w:val="single" w:sz="2" w:space="0" w:color="000000"/>
            </w:tcBorders>
          </w:tcPr>
          <w:p>
            <w:pPr>
              <w:pStyle w:val="TableParagraph"/>
              <w:ind w:left="706"/>
              <w:rPr>
                <w:i/>
                <w:sz w:val="16"/>
              </w:rPr>
            </w:pPr>
            <w:r>
              <w:rPr>
                <w:i/>
                <w:sz w:val="16"/>
              </w:rPr>
              <w:t>900</w:t>
            </w:r>
          </w:p>
        </w:tc>
      </w:tr>
      <w:tr>
        <w:trPr>
          <w:trHeight w:val="240" w:hRule="atLeast"/>
        </w:trPr>
        <w:tc>
          <w:tcPr>
            <w:tcW w:w="2718" w:type="dxa"/>
            <w:tcBorders>
              <w:left w:val="single" w:sz="2" w:space="0" w:color="000000"/>
            </w:tcBorders>
          </w:tcPr>
          <w:p>
            <w:pPr>
              <w:pStyle w:val="TableParagraph"/>
              <w:ind w:left="240"/>
              <w:rPr>
                <w:i/>
                <w:sz w:val="16"/>
              </w:rPr>
            </w:pPr>
            <w:r>
              <w:rPr>
                <w:i/>
                <w:sz w:val="16"/>
              </w:rPr>
              <w:t>Swiss franc</w:t>
            </w:r>
          </w:p>
        </w:tc>
        <w:tc>
          <w:tcPr>
            <w:tcW w:w="1998" w:type="dxa"/>
          </w:tcPr>
          <w:p>
            <w:pPr>
              <w:pStyle w:val="TableParagraph"/>
              <w:ind w:left="804"/>
              <w:rPr>
                <w:i/>
                <w:sz w:val="16"/>
              </w:rPr>
            </w:pPr>
            <w:r>
              <w:rPr>
                <w:i/>
                <w:sz w:val="16"/>
              </w:rPr>
              <w:t>3,915</w:t>
            </w:r>
          </w:p>
        </w:tc>
        <w:tc>
          <w:tcPr>
            <w:tcW w:w="2006" w:type="dxa"/>
            <w:tcBorders>
              <w:right w:val="single" w:sz="2" w:space="0" w:color="000000"/>
            </w:tcBorders>
          </w:tcPr>
          <w:p>
            <w:pPr>
              <w:pStyle w:val="TableParagraph"/>
              <w:ind w:left="706"/>
              <w:rPr>
                <w:i/>
                <w:sz w:val="16"/>
              </w:rPr>
            </w:pPr>
            <w:r>
              <w:rPr>
                <w:i/>
                <w:sz w:val="16"/>
              </w:rPr>
              <w:t>2,800</w:t>
            </w:r>
          </w:p>
        </w:tc>
      </w:tr>
      <w:tr>
        <w:trPr>
          <w:trHeight w:val="240" w:hRule="atLeast"/>
        </w:trPr>
        <w:tc>
          <w:tcPr>
            <w:tcW w:w="2718" w:type="dxa"/>
            <w:tcBorders>
              <w:left w:val="single" w:sz="2" w:space="0" w:color="000000"/>
            </w:tcBorders>
          </w:tcPr>
          <w:p>
            <w:pPr>
              <w:pStyle w:val="TableParagraph"/>
              <w:ind w:left="240"/>
              <w:rPr>
                <w:i/>
                <w:sz w:val="16"/>
              </w:rPr>
            </w:pPr>
            <w:r>
              <w:rPr>
                <w:i/>
                <w:sz w:val="16"/>
              </w:rPr>
              <w:t>US 2 Yr t-note</w:t>
            </w:r>
          </w:p>
        </w:tc>
        <w:tc>
          <w:tcPr>
            <w:tcW w:w="1998" w:type="dxa"/>
          </w:tcPr>
          <w:p>
            <w:pPr>
              <w:pStyle w:val="TableParagraph"/>
              <w:ind w:left="804"/>
              <w:rPr>
                <w:i/>
                <w:sz w:val="16"/>
              </w:rPr>
            </w:pPr>
            <w:r>
              <w:rPr>
                <w:i/>
                <w:sz w:val="16"/>
              </w:rPr>
              <w:t>2,295</w:t>
            </w:r>
          </w:p>
        </w:tc>
        <w:tc>
          <w:tcPr>
            <w:tcW w:w="2006" w:type="dxa"/>
            <w:tcBorders>
              <w:right w:val="single" w:sz="2" w:space="0" w:color="000000"/>
            </w:tcBorders>
          </w:tcPr>
          <w:p>
            <w:pPr>
              <w:pStyle w:val="TableParagraph"/>
              <w:ind w:left="706"/>
              <w:rPr>
                <w:i/>
                <w:sz w:val="16"/>
              </w:rPr>
            </w:pPr>
            <w:r>
              <w:rPr>
                <w:i/>
                <w:sz w:val="16"/>
              </w:rPr>
              <w:t>1,700</w:t>
            </w:r>
          </w:p>
        </w:tc>
      </w:tr>
      <w:tr>
        <w:trPr>
          <w:trHeight w:val="240" w:hRule="atLeast"/>
        </w:trPr>
        <w:tc>
          <w:tcPr>
            <w:tcW w:w="2718" w:type="dxa"/>
            <w:tcBorders>
              <w:left w:val="single" w:sz="2" w:space="0" w:color="000000"/>
            </w:tcBorders>
          </w:tcPr>
          <w:p>
            <w:pPr>
              <w:pStyle w:val="TableParagraph"/>
              <w:ind w:left="240"/>
              <w:rPr>
                <w:i/>
                <w:sz w:val="16"/>
              </w:rPr>
            </w:pPr>
            <w:r>
              <w:rPr>
                <w:i/>
                <w:sz w:val="16"/>
              </w:rPr>
              <w:t>US 5 Yr t-note</w:t>
            </w:r>
          </w:p>
        </w:tc>
        <w:tc>
          <w:tcPr>
            <w:tcW w:w="1998" w:type="dxa"/>
          </w:tcPr>
          <w:p>
            <w:pPr>
              <w:pStyle w:val="TableParagraph"/>
              <w:ind w:left="804"/>
              <w:rPr>
                <w:i/>
                <w:sz w:val="16"/>
              </w:rPr>
            </w:pPr>
            <w:r>
              <w:rPr>
                <w:i/>
                <w:sz w:val="16"/>
              </w:rPr>
              <w:t>2,295</w:t>
            </w:r>
          </w:p>
        </w:tc>
        <w:tc>
          <w:tcPr>
            <w:tcW w:w="2006" w:type="dxa"/>
            <w:tcBorders>
              <w:right w:val="single" w:sz="2" w:space="0" w:color="000000"/>
            </w:tcBorders>
          </w:tcPr>
          <w:p>
            <w:pPr>
              <w:pStyle w:val="TableParagraph"/>
              <w:ind w:left="706"/>
              <w:rPr>
                <w:i/>
                <w:sz w:val="16"/>
              </w:rPr>
            </w:pPr>
            <w:r>
              <w:rPr>
                <w:i/>
                <w:sz w:val="16"/>
              </w:rPr>
              <w:t>1,700</w:t>
            </w:r>
          </w:p>
        </w:tc>
      </w:tr>
      <w:tr>
        <w:trPr>
          <w:trHeight w:val="239" w:hRule="atLeast"/>
        </w:trPr>
        <w:tc>
          <w:tcPr>
            <w:tcW w:w="2718" w:type="dxa"/>
            <w:tcBorders>
              <w:left w:val="single" w:sz="2" w:space="0" w:color="000000"/>
            </w:tcBorders>
          </w:tcPr>
          <w:p>
            <w:pPr>
              <w:pStyle w:val="TableParagraph"/>
              <w:ind w:left="240"/>
              <w:rPr>
                <w:i/>
                <w:sz w:val="16"/>
              </w:rPr>
            </w:pPr>
            <w:r>
              <w:rPr>
                <w:i/>
                <w:sz w:val="16"/>
              </w:rPr>
              <w:t>US 10 Yr t-note</w:t>
            </w:r>
          </w:p>
        </w:tc>
        <w:tc>
          <w:tcPr>
            <w:tcW w:w="1998" w:type="dxa"/>
          </w:tcPr>
          <w:p>
            <w:pPr>
              <w:pStyle w:val="TableParagraph"/>
              <w:ind w:left="804"/>
              <w:rPr>
                <w:i/>
                <w:sz w:val="16"/>
              </w:rPr>
            </w:pPr>
            <w:r>
              <w:rPr>
                <w:i/>
                <w:sz w:val="16"/>
              </w:rPr>
              <w:t>2,970</w:t>
            </w:r>
          </w:p>
        </w:tc>
        <w:tc>
          <w:tcPr>
            <w:tcW w:w="2006" w:type="dxa"/>
            <w:tcBorders>
              <w:right w:val="single" w:sz="2" w:space="0" w:color="000000"/>
            </w:tcBorders>
          </w:tcPr>
          <w:p>
            <w:pPr>
              <w:pStyle w:val="TableParagraph"/>
              <w:ind w:left="706"/>
              <w:rPr>
                <w:i/>
                <w:sz w:val="16"/>
              </w:rPr>
            </w:pPr>
            <w:r>
              <w:rPr>
                <w:i/>
                <w:sz w:val="16"/>
              </w:rPr>
              <w:t>2,200</w:t>
            </w:r>
          </w:p>
        </w:tc>
      </w:tr>
      <w:tr>
        <w:trPr>
          <w:trHeight w:val="296" w:hRule="atLeast"/>
        </w:trPr>
        <w:tc>
          <w:tcPr>
            <w:tcW w:w="2718" w:type="dxa"/>
            <w:tcBorders>
              <w:left w:val="single" w:sz="2" w:space="0" w:color="000000"/>
              <w:bottom w:val="single" w:sz="2" w:space="0" w:color="000000"/>
            </w:tcBorders>
          </w:tcPr>
          <w:p>
            <w:pPr>
              <w:pStyle w:val="TableParagraph"/>
              <w:ind w:left="240"/>
              <w:rPr>
                <w:i/>
                <w:sz w:val="16"/>
              </w:rPr>
            </w:pPr>
            <w:r>
              <w:rPr>
                <w:i/>
                <w:sz w:val="16"/>
              </w:rPr>
              <w:t>US t-bonds</w:t>
            </w:r>
          </w:p>
        </w:tc>
        <w:tc>
          <w:tcPr>
            <w:tcW w:w="1998" w:type="dxa"/>
            <w:tcBorders>
              <w:bottom w:val="single" w:sz="2" w:space="0" w:color="000000"/>
            </w:tcBorders>
          </w:tcPr>
          <w:p>
            <w:pPr>
              <w:pStyle w:val="TableParagraph"/>
              <w:ind w:left="804"/>
              <w:rPr>
                <w:i/>
                <w:sz w:val="16"/>
              </w:rPr>
            </w:pPr>
            <w:r>
              <w:rPr>
                <w:i/>
                <w:sz w:val="16"/>
              </w:rPr>
              <w:t>3,645</w:t>
            </w:r>
          </w:p>
        </w:tc>
        <w:tc>
          <w:tcPr>
            <w:tcW w:w="2006" w:type="dxa"/>
            <w:tcBorders>
              <w:bottom w:val="single" w:sz="2" w:space="0" w:color="000000"/>
              <w:right w:val="single" w:sz="2" w:space="0" w:color="000000"/>
            </w:tcBorders>
          </w:tcPr>
          <w:p>
            <w:pPr>
              <w:pStyle w:val="TableParagraph"/>
              <w:ind w:left="706"/>
              <w:rPr>
                <w:i/>
                <w:sz w:val="16"/>
              </w:rPr>
            </w:pPr>
            <w:r>
              <w:rPr>
                <w:i/>
                <w:sz w:val="16"/>
              </w:rPr>
              <w:t>2,700</w:t>
            </w:r>
          </w:p>
        </w:tc>
      </w:tr>
    </w:tbl>
    <w:p>
      <w:pPr>
        <w:spacing w:before="123"/>
        <w:ind w:left="113" w:right="111" w:firstLine="0"/>
        <w:jc w:val="right"/>
        <w:rPr>
          <w:rFonts w:ascii="Arial"/>
          <w:i/>
          <w:sz w:val="16"/>
        </w:rPr>
      </w:pPr>
      <w:r>
        <w:rPr>
          <w:rFonts w:ascii="Arial"/>
          <w:i/>
          <w:sz w:val="16"/>
        </w:rPr>
        <w:t>(Continued )</w:t>
      </w:r>
    </w:p>
    <w:p>
      <w:pPr>
        <w:spacing w:after="0"/>
        <w:jc w:val="right"/>
        <w:rPr>
          <w:rFonts w:ascii="Arial"/>
          <w:sz w:val="16"/>
        </w:rPr>
        <w:sectPr>
          <w:pgSz w:w="8180" w:h="12980"/>
          <w:pgMar w:header="692" w:footer="0" w:top="900" w:bottom="280" w:left="620" w:right="616"/>
        </w:sectPr>
      </w:pPr>
    </w:p>
    <w:p>
      <w:pPr>
        <w:pStyle w:val="BodyText"/>
        <w:spacing w:before="6"/>
        <w:rPr>
          <w:rFonts w:ascii="Arial"/>
          <w:i/>
          <w:sz w:val="23"/>
        </w:rPr>
      </w:pPr>
    </w:p>
    <w:p>
      <w:pPr>
        <w:tabs>
          <w:tab w:pos="1721" w:val="left" w:leader="none"/>
        </w:tabs>
        <w:spacing w:before="95"/>
        <w:ind w:left="353" w:right="0" w:firstLine="0"/>
        <w:jc w:val="left"/>
        <w:rPr>
          <w:rFonts w:ascii="Verdana"/>
          <w:b/>
          <w:sz w:val="18"/>
        </w:rPr>
      </w:pPr>
      <w:r>
        <w:rPr/>
        <w:pict>
          <v:group style="position:absolute;margin-left:36.500999pt;margin-top:18.29936pt;width:336pt;height:1.5pt;mso-position-horizontal-relative:page;mso-position-vertical-relative:paragraph;z-index:-15677440;mso-wrap-distance-left:0;mso-wrap-distance-right:0" coordorigin="730,366" coordsize="6720,30">
            <v:line style="position:absolute" from="730,381" to="2638,381" stroked="true" strokeweight="1.5pt" strokecolor="#000000">
              <v:stroke dashstyle="solid"/>
            </v:line>
            <v:line style="position:absolute" from="730,393" to="7450,393" stroked="true" strokeweight=".25pt" strokecolor="#000000">
              <v:stroke dashstyle="solid"/>
            </v:line>
            <w10:wrap type="topAndBottom"/>
          </v:group>
        </w:pict>
      </w:r>
      <w:bookmarkStart w:name="_bookmark18" w:id="24"/>
      <w:bookmarkEnd w:id="24"/>
      <w:r>
        <w:rPr/>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2.2</w:t>
      </w:r>
    </w:p>
    <w:p>
      <w:pPr>
        <w:spacing w:before="22"/>
        <w:ind w:left="353" w:right="0" w:firstLine="0"/>
        <w:jc w:val="left"/>
        <w:rPr>
          <w:rFonts w:ascii="Trebuchet MS"/>
          <w:sz w:val="20"/>
        </w:rPr>
      </w:pPr>
      <w:r>
        <w:rPr>
          <w:rFonts w:ascii="Trebuchet MS"/>
          <w:w w:val="105"/>
          <w:sz w:val="20"/>
        </w:rPr>
        <w:t>(Continued)</w:t>
      </w:r>
    </w:p>
    <w:p>
      <w:pPr>
        <w:pStyle w:val="BodyText"/>
        <w:spacing w:before="2"/>
        <w:rPr>
          <w:rFonts w:ascii="Trebuchet MS"/>
          <w:sz w:val="10"/>
        </w:rPr>
      </w:pPr>
    </w:p>
    <w:tbl>
      <w:tblPr>
        <w:tblW w:w="0" w:type="auto"/>
        <w:jc w:val="left"/>
        <w:tblInd w:w="1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52"/>
        <w:gridCol w:w="1618"/>
        <w:gridCol w:w="2047"/>
      </w:tblGrid>
      <w:tr>
        <w:trPr>
          <w:trHeight w:val="730" w:hRule="atLeast"/>
        </w:trPr>
        <w:tc>
          <w:tcPr>
            <w:tcW w:w="6717" w:type="dxa"/>
            <w:gridSpan w:val="3"/>
            <w:tcBorders>
              <w:top w:val="single" w:sz="2" w:space="0" w:color="000000"/>
              <w:left w:val="single" w:sz="2" w:space="0" w:color="000000"/>
              <w:right w:val="single" w:sz="2" w:space="0" w:color="000000"/>
            </w:tcBorders>
          </w:tcPr>
          <w:p>
            <w:pPr>
              <w:pStyle w:val="TableParagraph"/>
              <w:spacing w:before="95"/>
              <w:ind w:left="240"/>
              <w:rPr>
                <w:b/>
                <w:sz w:val="16"/>
              </w:rPr>
            </w:pPr>
            <w:r>
              <w:rPr>
                <w:b/>
                <w:sz w:val="16"/>
              </w:rPr>
              <w:t>Margins</w:t>
            </w:r>
          </w:p>
          <w:p>
            <w:pPr>
              <w:pStyle w:val="TableParagraph"/>
              <w:spacing w:before="0"/>
              <w:rPr>
                <w:rFonts w:ascii="Trebuchet MS"/>
                <w:sz w:val="16"/>
              </w:rPr>
            </w:pPr>
          </w:p>
          <w:p>
            <w:pPr>
              <w:pStyle w:val="TableParagraph"/>
              <w:tabs>
                <w:tab w:pos="3511" w:val="left" w:leader="none"/>
                <w:tab w:pos="5262" w:val="left" w:leader="none"/>
              </w:tabs>
              <w:spacing w:before="0"/>
              <w:ind w:left="239"/>
              <w:rPr>
                <w:b/>
                <w:sz w:val="16"/>
              </w:rPr>
            </w:pPr>
            <w:r>
              <w:rPr>
                <w:b/>
                <w:sz w:val="16"/>
              </w:rPr>
              <w:t>Market</w:t>
              <w:tab/>
              <w:t>Initial</w:t>
              <w:tab/>
              <w:t>Maintenance</w:t>
            </w:r>
          </w:p>
        </w:tc>
      </w:tr>
      <w:tr>
        <w:trPr>
          <w:trHeight w:val="313" w:hRule="atLeast"/>
        </w:trPr>
        <w:tc>
          <w:tcPr>
            <w:tcW w:w="3052" w:type="dxa"/>
            <w:tcBorders>
              <w:top w:val="single" w:sz="2" w:space="0" w:color="000000"/>
              <w:left w:val="single" w:sz="2" w:space="0" w:color="000000"/>
            </w:tcBorders>
          </w:tcPr>
          <w:p>
            <w:pPr>
              <w:pStyle w:val="TableParagraph"/>
              <w:spacing w:before="100"/>
              <w:ind w:left="239"/>
              <w:rPr>
                <w:i/>
                <w:sz w:val="16"/>
              </w:rPr>
            </w:pPr>
            <w:r>
              <w:rPr>
                <w:i/>
                <w:sz w:val="16"/>
              </w:rPr>
              <w:t>Wheat</w:t>
            </w:r>
          </w:p>
        </w:tc>
        <w:tc>
          <w:tcPr>
            <w:tcW w:w="1618" w:type="dxa"/>
            <w:tcBorders>
              <w:top w:val="single" w:sz="2" w:space="0" w:color="000000"/>
            </w:tcBorders>
          </w:tcPr>
          <w:p>
            <w:pPr>
              <w:pStyle w:val="TableParagraph"/>
              <w:spacing w:before="100"/>
              <w:ind w:left="470"/>
              <w:rPr>
                <w:i/>
                <w:sz w:val="16"/>
              </w:rPr>
            </w:pPr>
            <w:r>
              <w:rPr>
                <w:i/>
                <w:sz w:val="16"/>
              </w:rPr>
              <w:t>4,050</w:t>
            </w:r>
          </w:p>
        </w:tc>
        <w:tc>
          <w:tcPr>
            <w:tcW w:w="2047" w:type="dxa"/>
            <w:tcBorders>
              <w:top w:val="single" w:sz="2" w:space="0" w:color="000000"/>
              <w:right w:val="single" w:sz="2" w:space="0" w:color="000000"/>
            </w:tcBorders>
          </w:tcPr>
          <w:p>
            <w:pPr>
              <w:pStyle w:val="TableParagraph"/>
              <w:spacing w:before="100"/>
              <w:ind w:left="752"/>
              <w:rPr>
                <w:i/>
                <w:sz w:val="16"/>
              </w:rPr>
            </w:pPr>
            <w:r>
              <w:rPr>
                <w:i/>
                <w:sz w:val="16"/>
              </w:rPr>
              <w:t>3,000</w:t>
            </w:r>
          </w:p>
        </w:tc>
      </w:tr>
      <w:tr>
        <w:trPr>
          <w:trHeight w:val="240" w:hRule="atLeast"/>
        </w:trPr>
        <w:tc>
          <w:tcPr>
            <w:tcW w:w="3052" w:type="dxa"/>
            <w:tcBorders>
              <w:left w:val="single" w:sz="2" w:space="0" w:color="000000"/>
            </w:tcBorders>
          </w:tcPr>
          <w:p>
            <w:pPr>
              <w:pStyle w:val="TableParagraph"/>
              <w:ind w:left="240"/>
              <w:rPr>
                <w:i/>
                <w:sz w:val="16"/>
              </w:rPr>
            </w:pPr>
            <w:r>
              <w:rPr>
                <w:i/>
                <w:sz w:val="16"/>
              </w:rPr>
              <w:t>Wheat KC</w:t>
            </w:r>
          </w:p>
        </w:tc>
        <w:tc>
          <w:tcPr>
            <w:tcW w:w="1618" w:type="dxa"/>
          </w:tcPr>
          <w:p>
            <w:pPr>
              <w:pStyle w:val="TableParagraph"/>
              <w:ind w:left="470"/>
              <w:rPr>
                <w:i/>
                <w:sz w:val="16"/>
              </w:rPr>
            </w:pPr>
            <w:r>
              <w:rPr>
                <w:i/>
                <w:sz w:val="16"/>
              </w:rPr>
              <w:t>3,125</w:t>
            </w:r>
          </w:p>
        </w:tc>
        <w:tc>
          <w:tcPr>
            <w:tcW w:w="2047" w:type="dxa"/>
            <w:tcBorders>
              <w:right w:val="single" w:sz="2" w:space="0" w:color="000000"/>
            </w:tcBorders>
          </w:tcPr>
          <w:p>
            <w:pPr>
              <w:pStyle w:val="TableParagraph"/>
              <w:ind w:left="752"/>
              <w:rPr>
                <w:i/>
                <w:sz w:val="16"/>
              </w:rPr>
            </w:pPr>
            <w:r>
              <w:rPr>
                <w:i/>
                <w:sz w:val="16"/>
              </w:rPr>
              <w:t>2,500</w:t>
            </w:r>
          </w:p>
        </w:tc>
      </w:tr>
      <w:tr>
        <w:trPr>
          <w:trHeight w:val="240" w:hRule="atLeast"/>
        </w:trPr>
        <w:tc>
          <w:tcPr>
            <w:tcW w:w="3052" w:type="dxa"/>
            <w:tcBorders>
              <w:left w:val="single" w:sz="2" w:space="0" w:color="000000"/>
            </w:tcBorders>
          </w:tcPr>
          <w:p>
            <w:pPr>
              <w:pStyle w:val="TableParagraph"/>
              <w:ind w:left="239"/>
              <w:rPr>
                <w:i/>
                <w:sz w:val="16"/>
              </w:rPr>
            </w:pPr>
            <w:r>
              <w:rPr>
                <w:i/>
                <w:sz w:val="16"/>
              </w:rPr>
              <w:t>Wheat MN</w:t>
            </w:r>
          </w:p>
        </w:tc>
        <w:tc>
          <w:tcPr>
            <w:tcW w:w="1618" w:type="dxa"/>
          </w:tcPr>
          <w:p>
            <w:pPr>
              <w:pStyle w:val="TableParagraph"/>
              <w:ind w:left="470"/>
              <w:rPr>
                <w:i/>
                <w:sz w:val="16"/>
              </w:rPr>
            </w:pPr>
            <w:r>
              <w:rPr>
                <w:i/>
                <w:sz w:val="16"/>
              </w:rPr>
              <w:t>3,510</w:t>
            </w:r>
          </w:p>
        </w:tc>
        <w:tc>
          <w:tcPr>
            <w:tcW w:w="2047" w:type="dxa"/>
            <w:tcBorders>
              <w:right w:val="single" w:sz="2" w:space="0" w:color="000000"/>
            </w:tcBorders>
          </w:tcPr>
          <w:p>
            <w:pPr>
              <w:pStyle w:val="TableParagraph"/>
              <w:ind w:left="752"/>
              <w:rPr>
                <w:i/>
                <w:sz w:val="16"/>
              </w:rPr>
            </w:pPr>
            <w:r>
              <w:rPr>
                <w:i/>
                <w:sz w:val="16"/>
              </w:rPr>
              <w:t>2,700</w:t>
            </w:r>
          </w:p>
        </w:tc>
      </w:tr>
      <w:tr>
        <w:trPr>
          <w:trHeight w:val="240" w:hRule="atLeast"/>
        </w:trPr>
        <w:tc>
          <w:tcPr>
            <w:tcW w:w="3052" w:type="dxa"/>
            <w:tcBorders>
              <w:left w:val="single" w:sz="2" w:space="0" w:color="000000"/>
            </w:tcBorders>
          </w:tcPr>
          <w:p>
            <w:pPr>
              <w:pStyle w:val="TableParagraph"/>
              <w:ind w:left="239"/>
              <w:rPr>
                <w:i/>
                <w:sz w:val="16"/>
              </w:rPr>
            </w:pPr>
            <w:r>
              <w:rPr>
                <w:i/>
                <w:sz w:val="16"/>
              </w:rPr>
              <w:t>Mini corn</w:t>
            </w:r>
          </w:p>
        </w:tc>
        <w:tc>
          <w:tcPr>
            <w:tcW w:w="1618" w:type="dxa"/>
          </w:tcPr>
          <w:p>
            <w:pPr>
              <w:pStyle w:val="TableParagraph"/>
              <w:ind w:left="470"/>
              <w:rPr>
                <w:i/>
                <w:sz w:val="16"/>
              </w:rPr>
            </w:pPr>
            <w:r>
              <w:rPr>
                <w:i/>
                <w:sz w:val="16"/>
              </w:rPr>
              <w:t>405</w:t>
            </w:r>
          </w:p>
        </w:tc>
        <w:tc>
          <w:tcPr>
            <w:tcW w:w="2047" w:type="dxa"/>
            <w:tcBorders>
              <w:right w:val="single" w:sz="2" w:space="0" w:color="000000"/>
            </w:tcBorders>
          </w:tcPr>
          <w:p>
            <w:pPr>
              <w:pStyle w:val="TableParagraph"/>
              <w:ind w:left="752"/>
              <w:rPr>
                <w:i/>
                <w:sz w:val="16"/>
              </w:rPr>
            </w:pPr>
            <w:r>
              <w:rPr>
                <w:i/>
                <w:sz w:val="16"/>
              </w:rPr>
              <w:t>300</w:t>
            </w:r>
          </w:p>
        </w:tc>
      </w:tr>
      <w:tr>
        <w:trPr>
          <w:trHeight w:val="240" w:hRule="atLeast"/>
        </w:trPr>
        <w:tc>
          <w:tcPr>
            <w:tcW w:w="3052" w:type="dxa"/>
            <w:tcBorders>
              <w:left w:val="single" w:sz="2" w:space="0" w:color="000000"/>
            </w:tcBorders>
          </w:tcPr>
          <w:p>
            <w:pPr>
              <w:pStyle w:val="TableParagraph"/>
              <w:ind w:left="239"/>
              <w:rPr>
                <w:i/>
                <w:sz w:val="16"/>
              </w:rPr>
            </w:pPr>
            <w:r>
              <w:rPr>
                <w:i/>
                <w:sz w:val="16"/>
              </w:rPr>
              <w:t>E-mini crude oil</w:t>
            </w:r>
          </w:p>
        </w:tc>
        <w:tc>
          <w:tcPr>
            <w:tcW w:w="1618" w:type="dxa"/>
          </w:tcPr>
          <w:p>
            <w:pPr>
              <w:pStyle w:val="TableParagraph"/>
              <w:ind w:left="470"/>
              <w:rPr>
                <w:i/>
                <w:sz w:val="16"/>
              </w:rPr>
            </w:pPr>
            <w:r>
              <w:rPr>
                <w:i/>
                <w:sz w:val="16"/>
              </w:rPr>
              <w:t>6,244</w:t>
            </w:r>
          </w:p>
        </w:tc>
        <w:tc>
          <w:tcPr>
            <w:tcW w:w="2047" w:type="dxa"/>
            <w:tcBorders>
              <w:right w:val="single" w:sz="2" w:space="0" w:color="000000"/>
            </w:tcBorders>
          </w:tcPr>
          <w:p>
            <w:pPr>
              <w:pStyle w:val="TableParagraph"/>
              <w:ind w:left="752"/>
              <w:rPr>
                <w:i/>
                <w:sz w:val="16"/>
              </w:rPr>
            </w:pPr>
            <w:r>
              <w:rPr>
                <w:i/>
                <w:sz w:val="16"/>
              </w:rPr>
              <w:t>4,625</w:t>
            </w:r>
          </w:p>
        </w:tc>
      </w:tr>
      <w:tr>
        <w:trPr>
          <w:trHeight w:val="240" w:hRule="atLeast"/>
        </w:trPr>
        <w:tc>
          <w:tcPr>
            <w:tcW w:w="3052" w:type="dxa"/>
            <w:tcBorders>
              <w:left w:val="single" w:sz="2" w:space="0" w:color="000000"/>
            </w:tcBorders>
          </w:tcPr>
          <w:p>
            <w:pPr>
              <w:pStyle w:val="TableParagraph"/>
              <w:ind w:left="239"/>
              <w:rPr>
                <w:i/>
                <w:sz w:val="16"/>
              </w:rPr>
            </w:pPr>
            <w:r>
              <w:rPr>
                <w:i/>
                <w:sz w:val="16"/>
              </w:rPr>
              <w:t>E-mini dow industrial index $5</w:t>
            </w:r>
          </w:p>
        </w:tc>
        <w:tc>
          <w:tcPr>
            <w:tcW w:w="1618" w:type="dxa"/>
          </w:tcPr>
          <w:p>
            <w:pPr>
              <w:pStyle w:val="TableParagraph"/>
              <w:ind w:left="470"/>
              <w:rPr>
                <w:i/>
                <w:sz w:val="16"/>
              </w:rPr>
            </w:pPr>
            <w:r>
              <w:rPr>
                <w:i/>
                <w:sz w:val="16"/>
              </w:rPr>
              <w:t>5,625</w:t>
            </w:r>
          </w:p>
        </w:tc>
        <w:tc>
          <w:tcPr>
            <w:tcW w:w="2047" w:type="dxa"/>
            <w:tcBorders>
              <w:right w:val="single" w:sz="2" w:space="0" w:color="000000"/>
            </w:tcBorders>
          </w:tcPr>
          <w:p>
            <w:pPr>
              <w:pStyle w:val="TableParagraph"/>
              <w:ind w:left="752"/>
              <w:rPr>
                <w:i/>
                <w:sz w:val="16"/>
              </w:rPr>
            </w:pPr>
            <w:r>
              <w:rPr>
                <w:i/>
                <w:sz w:val="16"/>
              </w:rPr>
              <w:t>4,500</w:t>
            </w:r>
          </w:p>
        </w:tc>
      </w:tr>
      <w:tr>
        <w:trPr>
          <w:trHeight w:val="240" w:hRule="atLeast"/>
        </w:trPr>
        <w:tc>
          <w:tcPr>
            <w:tcW w:w="3052" w:type="dxa"/>
            <w:tcBorders>
              <w:left w:val="single" w:sz="2" w:space="0" w:color="000000"/>
            </w:tcBorders>
          </w:tcPr>
          <w:p>
            <w:pPr>
              <w:pStyle w:val="TableParagraph"/>
              <w:ind w:left="239"/>
              <w:rPr>
                <w:i/>
                <w:sz w:val="16"/>
              </w:rPr>
            </w:pPr>
            <w:r>
              <w:rPr>
                <w:i/>
                <w:sz w:val="16"/>
              </w:rPr>
              <w:t>E-mini euro FX</w:t>
            </w:r>
          </w:p>
        </w:tc>
        <w:tc>
          <w:tcPr>
            <w:tcW w:w="1618" w:type="dxa"/>
          </w:tcPr>
          <w:p>
            <w:pPr>
              <w:pStyle w:val="TableParagraph"/>
              <w:ind w:left="470"/>
              <w:rPr>
                <w:i/>
                <w:sz w:val="16"/>
              </w:rPr>
            </w:pPr>
            <w:r>
              <w:rPr>
                <w:i/>
                <w:sz w:val="16"/>
              </w:rPr>
              <w:t>3,038</w:t>
            </w:r>
          </w:p>
        </w:tc>
        <w:tc>
          <w:tcPr>
            <w:tcW w:w="2047" w:type="dxa"/>
            <w:tcBorders>
              <w:right w:val="single" w:sz="2" w:space="0" w:color="000000"/>
            </w:tcBorders>
          </w:tcPr>
          <w:p>
            <w:pPr>
              <w:pStyle w:val="TableParagraph"/>
              <w:ind w:left="752"/>
              <w:rPr>
                <w:i/>
                <w:sz w:val="16"/>
              </w:rPr>
            </w:pPr>
            <w:r>
              <w:rPr>
                <w:i/>
                <w:sz w:val="16"/>
              </w:rPr>
              <w:t>2,250</w:t>
            </w:r>
          </w:p>
        </w:tc>
      </w:tr>
      <w:tr>
        <w:trPr>
          <w:trHeight w:val="240" w:hRule="atLeast"/>
        </w:trPr>
        <w:tc>
          <w:tcPr>
            <w:tcW w:w="3052" w:type="dxa"/>
            <w:tcBorders>
              <w:left w:val="single" w:sz="2" w:space="0" w:color="000000"/>
            </w:tcBorders>
          </w:tcPr>
          <w:p>
            <w:pPr>
              <w:pStyle w:val="TableParagraph"/>
              <w:ind w:left="239"/>
              <w:rPr>
                <w:i/>
                <w:sz w:val="16"/>
              </w:rPr>
            </w:pPr>
            <w:r>
              <w:rPr>
                <w:i/>
                <w:sz w:val="16"/>
              </w:rPr>
              <w:t>Mini gold</w:t>
            </w:r>
          </w:p>
        </w:tc>
        <w:tc>
          <w:tcPr>
            <w:tcW w:w="1618" w:type="dxa"/>
          </w:tcPr>
          <w:p>
            <w:pPr>
              <w:pStyle w:val="TableParagraph"/>
              <w:ind w:left="470"/>
              <w:rPr>
                <w:i/>
                <w:sz w:val="16"/>
              </w:rPr>
            </w:pPr>
            <w:r>
              <w:rPr>
                <w:i/>
                <w:sz w:val="16"/>
              </w:rPr>
              <w:t>2,476</w:t>
            </w:r>
          </w:p>
        </w:tc>
        <w:tc>
          <w:tcPr>
            <w:tcW w:w="2047" w:type="dxa"/>
            <w:tcBorders>
              <w:right w:val="single" w:sz="2" w:space="0" w:color="000000"/>
            </w:tcBorders>
          </w:tcPr>
          <w:p>
            <w:pPr>
              <w:pStyle w:val="TableParagraph"/>
              <w:ind w:left="752"/>
              <w:rPr>
                <w:i/>
                <w:sz w:val="16"/>
              </w:rPr>
            </w:pPr>
            <w:r>
              <w:rPr>
                <w:i/>
                <w:sz w:val="16"/>
              </w:rPr>
              <w:t>1,834</w:t>
            </w:r>
          </w:p>
        </w:tc>
      </w:tr>
      <w:tr>
        <w:trPr>
          <w:trHeight w:val="240" w:hRule="atLeast"/>
        </w:trPr>
        <w:tc>
          <w:tcPr>
            <w:tcW w:w="3052" w:type="dxa"/>
            <w:tcBorders>
              <w:left w:val="single" w:sz="2" w:space="0" w:color="000000"/>
            </w:tcBorders>
          </w:tcPr>
          <w:p>
            <w:pPr>
              <w:pStyle w:val="TableParagraph"/>
              <w:ind w:left="239"/>
              <w:rPr>
                <w:i/>
                <w:sz w:val="16"/>
              </w:rPr>
            </w:pPr>
            <w:r>
              <w:rPr>
                <w:i/>
                <w:sz w:val="16"/>
              </w:rPr>
              <w:t>E-mini japanese yen</w:t>
            </w:r>
          </w:p>
        </w:tc>
        <w:tc>
          <w:tcPr>
            <w:tcW w:w="1618" w:type="dxa"/>
          </w:tcPr>
          <w:p>
            <w:pPr>
              <w:pStyle w:val="TableParagraph"/>
              <w:ind w:left="469"/>
              <w:rPr>
                <w:i/>
                <w:sz w:val="16"/>
              </w:rPr>
            </w:pPr>
            <w:r>
              <w:rPr>
                <w:i/>
                <w:sz w:val="16"/>
              </w:rPr>
              <w:t>3,038</w:t>
            </w:r>
          </w:p>
        </w:tc>
        <w:tc>
          <w:tcPr>
            <w:tcW w:w="2047" w:type="dxa"/>
            <w:tcBorders>
              <w:right w:val="single" w:sz="2" w:space="0" w:color="000000"/>
            </w:tcBorders>
          </w:tcPr>
          <w:p>
            <w:pPr>
              <w:pStyle w:val="TableParagraph"/>
              <w:ind w:left="751"/>
              <w:rPr>
                <w:i/>
                <w:sz w:val="16"/>
              </w:rPr>
            </w:pPr>
            <w:r>
              <w:rPr>
                <w:i/>
                <w:sz w:val="16"/>
              </w:rPr>
              <w:t>2,250</w:t>
            </w:r>
          </w:p>
        </w:tc>
      </w:tr>
      <w:tr>
        <w:trPr>
          <w:trHeight w:val="240" w:hRule="atLeast"/>
        </w:trPr>
        <w:tc>
          <w:tcPr>
            <w:tcW w:w="3052" w:type="dxa"/>
            <w:tcBorders>
              <w:left w:val="single" w:sz="2" w:space="0" w:color="000000"/>
            </w:tcBorders>
          </w:tcPr>
          <w:p>
            <w:pPr>
              <w:pStyle w:val="TableParagraph"/>
              <w:ind w:left="239"/>
              <w:rPr>
                <w:i/>
                <w:sz w:val="16"/>
              </w:rPr>
            </w:pPr>
            <w:r>
              <w:rPr>
                <w:i/>
                <w:sz w:val="16"/>
              </w:rPr>
              <w:t>Mini wheat</w:t>
            </w:r>
          </w:p>
        </w:tc>
        <w:tc>
          <w:tcPr>
            <w:tcW w:w="1618" w:type="dxa"/>
          </w:tcPr>
          <w:p>
            <w:pPr>
              <w:pStyle w:val="TableParagraph"/>
              <w:ind w:left="469"/>
              <w:rPr>
                <w:i/>
                <w:sz w:val="16"/>
              </w:rPr>
            </w:pPr>
            <w:r>
              <w:rPr>
                <w:i/>
                <w:sz w:val="16"/>
              </w:rPr>
              <w:t>810</w:t>
            </w:r>
          </w:p>
        </w:tc>
        <w:tc>
          <w:tcPr>
            <w:tcW w:w="2047" w:type="dxa"/>
            <w:tcBorders>
              <w:right w:val="single" w:sz="2" w:space="0" w:color="000000"/>
            </w:tcBorders>
          </w:tcPr>
          <w:p>
            <w:pPr>
              <w:pStyle w:val="TableParagraph"/>
              <w:ind w:left="751"/>
              <w:rPr>
                <w:i/>
                <w:sz w:val="16"/>
              </w:rPr>
            </w:pPr>
            <w:r>
              <w:rPr>
                <w:i/>
                <w:sz w:val="16"/>
              </w:rPr>
              <w:t>600</w:t>
            </w:r>
          </w:p>
        </w:tc>
      </w:tr>
      <w:tr>
        <w:trPr>
          <w:trHeight w:val="240" w:hRule="atLeast"/>
        </w:trPr>
        <w:tc>
          <w:tcPr>
            <w:tcW w:w="3052" w:type="dxa"/>
            <w:tcBorders>
              <w:left w:val="single" w:sz="2" w:space="0" w:color="000000"/>
            </w:tcBorders>
          </w:tcPr>
          <w:p>
            <w:pPr>
              <w:pStyle w:val="TableParagraph"/>
              <w:ind w:left="239"/>
              <w:rPr>
                <w:i/>
                <w:sz w:val="16"/>
              </w:rPr>
            </w:pPr>
            <w:r>
              <w:rPr>
                <w:i/>
                <w:sz w:val="16"/>
              </w:rPr>
              <w:t>Mini soybeans</w:t>
            </w:r>
          </w:p>
        </w:tc>
        <w:tc>
          <w:tcPr>
            <w:tcW w:w="1618" w:type="dxa"/>
          </w:tcPr>
          <w:p>
            <w:pPr>
              <w:pStyle w:val="TableParagraph"/>
              <w:ind w:left="469"/>
              <w:rPr>
                <w:i/>
                <w:sz w:val="16"/>
              </w:rPr>
            </w:pPr>
            <w:r>
              <w:rPr>
                <w:i/>
                <w:sz w:val="16"/>
              </w:rPr>
              <w:t>945</w:t>
            </w:r>
          </w:p>
        </w:tc>
        <w:tc>
          <w:tcPr>
            <w:tcW w:w="2047" w:type="dxa"/>
            <w:tcBorders>
              <w:right w:val="single" w:sz="2" w:space="0" w:color="000000"/>
            </w:tcBorders>
          </w:tcPr>
          <w:p>
            <w:pPr>
              <w:pStyle w:val="TableParagraph"/>
              <w:ind w:left="751"/>
              <w:rPr>
                <w:i/>
                <w:sz w:val="16"/>
              </w:rPr>
            </w:pPr>
            <w:r>
              <w:rPr>
                <w:i/>
                <w:sz w:val="16"/>
              </w:rPr>
              <w:t>700</w:t>
            </w:r>
          </w:p>
        </w:tc>
      </w:tr>
      <w:tr>
        <w:trPr>
          <w:trHeight w:val="240" w:hRule="atLeast"/>
        </w:trPr>
        <w:tc>
          <w:tcPr>
            <w:tcW w:w="3052" w:type="dxa"/>
            <w:tcBorders>
              <w:left w:val="single" w:sz="2" w:space="0" w:color="000000"/>
            </w:tcBorders>
          </w:tcPr>
          <w:p>
            <w:pPr>
              <w:pStyle w:val="TableParagraph"/>
              <w:ind w:left="239"/>
              <w:rPr>
                <w:i/>
                <w:sz w:val="16"/>
              </w:rPr>
            </w:pPr>
            <w:r>
              <w:rPr>
                <w:i/>
                <w:sz w:val="16"/>
              </w:rPr>
              <w:t>Mini silver</w:t>
            </w:r>
          </w:p>
        </w:tc>
        <w:tc>
          <w:tcPr>
            <w:tcW w:w="1618" w:type="dxa"/>
          </w:tcPr>
          <w:p>
            <w:pPr>
              <w:pStyle w:val="TableParagraph"/>
              <w:ind w:left="470"/>
              <w:rPr>
                <w:i/>
                <w:sz w:val="16"/>
              </w:rPr>
            </w:pPr>
            <w:r>
              <w:rPr>
                <w:i/>
                <w:sz w:val="16"/>
              </w:rPr>
              <w:t>1,728</w:t>
            </w:r>
          </w:p>
        </w:tc>
        <w:tc>
          <w:tcPr>
            <w:tcW w:w="2047" w:type="dxa"/>
            <w:tcBorders>
              <w:right w:val="single" w:sz="2" w:space="0" w:color="000000"/>
            </w:tcBorders>
          </w:tcPr>
          <w:p>
            <w:pPr>
              <w:pStyle w:val="TableParagraph"/>
              <w:ind w:left="752"/>
              <w:rPr>
                <w:i/>
                <w:sz w:val="16"/>
              </w:rPr>
            </w:pPr>
            <w:r>
              <w:rPr>
                <w:i/>
                <w:sz w:val="16"/>
              </w:rPr>
              <w:t>1,280</w:t>
            </w:r>
          </w:p>
        </w:tc>
      </w:tr>
      <w:tr>
        <w:trPr>
          <w:trHeight w:val="240" w:hRule="atLeast"/>
        </w:trPr>
        <w:tc>
          <w:tcPr>
            <w:tcW w:w="3052" w:type="dxa"/>
            <w:tcBorders>
              <w:left w:val="single" w:sz="2" w:space="0" w:color="000000"/>
            </w:tcBorders>
          </w:tcPr>
          <w:p>
            <w:pPr>
              <w:pStyle w:val="TableParagraph"/>
              <w:ind w:left="239"/>
              <w:rPr>
                <w:i/>
                <w:sz w:val="16"/>
              </w:rPr>
            </w:pPr>
            <w:r>
              <w:rPr>
                <w:i/>
                <w:sz w:val="16"/>
              </w:rPr>
              <w:t>E-mini S&amp;P 500</w:t>
            </w:r>
          </w:p>
        </w:tc>
        <w:tc>
          <w:tcPr>
            <w:tcW w:w="1618" w:type="dxa"/>
          </w:tcPr>
          <w:p>
            <w:pPr>
              <w:pStyle w:val="TableParagraph"/>
              <w:ind w:left="470"/>
              <w:rPr>
                <w:i/>
                <w:sz w:val="16"/>
              </w:rPr>
            </w:pPr>
            <w:r>
              <w:rPr>
                <w:i/>
                <w:sz w:val="16"/>
              </w:rPr>
              <w:t>6,750</w:t>
            </w:r>
          </w:p>
        </w:tc>
        <w:tc>
          <w:tcPr>
            <w:tcW w:w="2047" w:type="dxa"/>
            <w:tcBorders>
              <w:right w:val="single" w:sz="2" w:space="0" w:color="000000"/>
            </w:tcBorders>
          </w:tcPr>
          <w:p>
            <w:pPr>
              <w:pStyle w:val="TableParagraph"/>
              <w:ind w:left="752"/>
              <w:rPr>
                <w:i/>
                <w:sz w:val="16"/>
              </w:rPr>
            </w:pPr>
            <w:r>
              <w:rPr>
                <w:i/>
                <w:sz w:val="16"/>
              </w:rPr>
              <w:t>5,400</w:t>
            </w:r>
          </w:p>
        </w:tc>
      </w:tr>
      <w:tr>
        <w:trPr>
          <w:trHeight w:val="240" w:hRule="atLeast"/>
        </w:trPr>
        <w:tc>
          <w:tcPr>
            <w:tcW w:w="3052" w:type="dxa"/>
            <w:tcBorders>
              <w:left w:val="single" w:sz="2" w:space="0" w:color="000000"/>
            </w:tcBorders>
          </w:tcPr>
          <w:p>
            <w:pPr>
              <w:pStyle w:val="TableParagraph"/>
              <w:ind w:left="239"/>
              <w:rPr>
                <w:i/>
                <w:sz w:val="16"/>
              </w:rPr>
            </w:pPr>
            <w:r>
              <w:rPr>
                <w:i/>
                <w:sz w:val="16"/>
              </w:rPr>
              <w:t>E-mini S&amp;P midcap</w:t>
            </w:r>
          </w:p>
        </w:tc>
        <w:tc>
          <w:tcPr>
            <w:tcW w:w="1618" w:type="dxa"/>
          </w:tcPr>
          <w:p>
            <w:pPr>
              <w:pStyle w:val="TableParagraph"/>
              <w:ind w:left="470"/>
              <w:rPr>
                <w:i/>
                <w:sz w:val="16"/>
              </w:rPr>
            </w:pPr>
            <w:r>
              <w:rPr>
                <w:i/>
                <w:sz w:val="16"/>
              </w:rPr>
              <w:t>4,750</w:t>
            </w:r>
          </w:p>
        </w:tc>
        <w:tc>
          <w:tcPr>
            <w:tcW w:w="2047" w:type="dxa"/>
            <w:tcBorders>
              <w:right w:val="single" w:sz="2" w:space="0" w:color="000000"/>
            </w:tcBorders>
          </w:tcPr>
          <w:p>
            <w:pPr>
              <w:pStyle w:val="TableParagraph"/>
              <w:ind w:left="752"/>
              <w:rPr>
                <w:i/>
                <w:sz w:val="16"/>
              </w:rPr>
            </w:pPr>
            <w:r>
              <w:rPr>
                <w:i/>
                <w:sz w:val="16"/>
              </w:rPr>
              <w:t>3,800</w:t>
            </w:r>
          </w:p>
        </w:tc>
      </w:tr>
      <w:tr>
        <w:trPr>
          <w:trHeight w:val="240" w:hRule="atLeast"/>
        </w:trPr>
        <w:tc>
          <w:tcPr>
            <w:tcW w:w="3052" w:type="dxa"/>
            <w:tcBorders>
              <w:left w:val="single" w:sz="2" w:space="0" w:color="000000"/>
            </w:tcBorders>
          </w:tcPr>
          <w:p>
            <w:pPr>
              <w:pStyle w:val="TableParagraph"/>
              <w:ind w:left="239"/>
              <w:rPr>
                <w:i/>
                <w:sz w:val="16"/>
              </w:rPr>
            </w:pPr>
            <w:r>
              <w:rPr>
                <w:i/>
                <w:sz w:val="16"/>
              </w:rPr>
              <w:t>E-mini Russel 1000</w:t>
            </w:r>
          </w:p>
        </w:tc>
        <w:tc>
          <w:tcPr>
            <w:tcW w:w="1618" w:type="dxa"/>
          </w:tcPr>
          <w:p>
            <w:pPr>
              <w:pStyle w:val="TableParagraph"/>
              <w:ind w:left="469"/>
              <w:rPr>
                <w:i/>
                <w:sz w:val="16"/>
              </w:rPr>
            </w:pPr>
            <w:r>
              <w:rPr>
                <w:i/>
                <w:sz w:val="16"/>
              </w:rPr>
              <w:t>4,000</w:t>
            </w:r>
          </w:p>
        </w:tc>
        <w:tc>
          <w:tcPr>
            <w:tcW w:w="2047" w:type="dxa"/>
            <w:tcBorders>
              <w:right w:val="single" w:sz="2" w:space="0" w:color="000000"/>
            </w:tcBorders>
          </w:tcPr>
          <w:p>
            <w:pPr>
              <w:pStyle w:val="TableParagraph"/>
              <w:ind w:left="751"/>
              <w:rPr>
                <w:i/>
                <w:sz w:val="16"/>
              </w:rPr>
            </w:pPr>
            <w:r>
              <w:rPr>
                <w:i/>
                <w:sz w:val="16"/>
              </w:rPr>
              <w:t>4,000</w:t>
            </w:r>
          </w:p>
        </w:tc>
      </w:tr>
      <w:tr>
        <w:trPr>
          <w:trHeight w:val="240" w:hRule="atLeast"/>
        </w:trPr>
        <w:tc>
          <w:tcPr>
            <w:tcW w:w="3052" w:type="dxa"/>
            <w:tcBorders>
              <w:left w:val="single" w:sz="2" w:space="0" w:color="000000"/>
            </w:tcBorders>
          </w:tcPr>
          <w:p>
            <w:pPr>
              <w:pStyle w:val="TableParagraph"/>
              <w:ind w:left="239"/>
              <w:rPr>
                <w:i/>
                <w:sz w:val="16"/>
              </w:rPr>
            </w:pPr>
            <w:r>
              <w:rPr>
                <w:i/>
                <w:sz w:val="16"/>
              </w:rPr>
              <w:t>E-mini Russel 2000</w:t>
            </w:r>
          </w:p>
        </w:tc>
        <w:tc>
          <w:tcPr>
            <w:tcW w:w="1618" w:type="dxa"/>
          </w:tcPr>
          <w:p>
            <w:pPr>
              <w:pStyle w:val="TableParagraph"/>
              <w:ind w:left="469"/>
              <w:rPr>
                <w:i/>
                <w:sz w:val="16"/>
              </w:rPr>
            </w:pPr>
            <w:r>
              <w:rPr>
                <w:i/>
                <w:sz w:val="16"/>
              </w:rPr>
              <w:t>5,200</w:t>
            </w:r>
          </w:p>
        </w:tc>
        <w:tc>
          <w:tcPr>
            <w:tcW w:w="2047" w:type="dxa"/>
            <w:tcBorders>
              <w:right w:val="single" w:sz="2" w:space="0" w:color="000000"/>
            </w:tcBorders>
          </w:tcPr>
          <w:p>
            <w:pPr>
              <w:pStyle w:val="TableParagraph"/>
              <w:ind w:left="751"/>
              <w:rPr>
                <w:i/>
                <w:sz w:val="16"/>
              </w:rPr>
            </w:pPr>
            <w:r>
              <w:rPr>
                <w:i/>
                <w:sz w:val="16"/>
              </w:rPr>
              <w:t>5,200</w:t>
            </w:r>
          </w:p>
        </w:tc>
      </w:tr>
      <w:tr>
        <w:trPr>
          <w:trHeight w:val="240" w:hRule="atLeast"/>
        </w:trPr>
        <w:tc>
          <w:tcPr>
            <w:tcW w:w="3052" w:type="dxa"/>
            <w:tcBorders>
              <w:left w:val="single" w:sz="2" w:space="0" w:color="000000"/>
            </w:tcBorders>
          </w:tcPr>
          <w:p>
            <w:pPr>
              <w:pStyle w:val="TableParagraph"/>
              <w:ind w:left="239"/>
              <w:rPr>
                <w:i/>
                <w:sz w:val="16"/>
              </w:rPr>
            </w:pPr>
            <w:r>
              <w:rPr>
                <w:i/>
                <w:sz w:val="16"/>
              </w:rPr>
              <w:t>E-mini Nasdaq 100</w:t>
            </w:r>
          </w:p>
        </w:tc>
        <w:tc>
          <w:tcPr>
            <w:tcW w:w="1618" w:type="dxa"/>
          </w:tcPr>
          <w:p>
            <w:pPr>
              <w:pStyle w:val="TableParagraph"/>
              <w:ind w:left="469"/>
              <w:rPr>
                <w:i/>
                <w:sz w:val="16"/>
              </w:rPr>
            </w:pPr>
            <w:r>
              <w:rPr>
                <w:i/>
                <w:sz w:val="16"/>
              </w:rPr>
              <w:t>4,000</w:t>
            </w:r>
          </w:p>
        </w:tc>
        <w:tc>
          <w:tcPr>
            <w:tcW w:w="2047" w:type="dxa"/>
            <w:tcBorders>
              <w:right w:val="single" w:sz="2" w:space="0" w:color="000000"/>
            </w:tcBorders>
          </w:tcPr>
          <w:p>
            <w:pPr>
              <w:pStyle w:val="TableParagraph"/>
              <w:ind w:left="751"/>
              <w:rPr>
                <w:i/>
                <w:sz w:val="16"/>
              </w:rPr>
            </w:pPr>
            <w:r>
              <w:rPr>
                <w:i/>
                <w:sz w:val="16"/>
              </w:rPr>
              <w:t>3,200</w:t>
            </w:r>
          </w:p>
        </w:tc>
      </w:tr>
      <w:tr>
        <w:trPr>
          <w:trHeight w:val="240" w:hRule="atLeast"/>
        </w:trPr>
        <w:tc>
          <w:tcPr>
            <w:tcW w:w="3052" w:type="dxa"/>
            <w:tcBorders>
              <w:left w:val="single" w:sz="2" w:space="0" w:color="000000"/>
            </w:tcBorders>
          </w:tcPr>
          <w:p>
            <w:pPr>
              <w:pStyle w:val="TableParagraph"/>
              <w:ind w:left="238"/>
              <w:rPr>
                <w:i/>
                <w:sz w:val="16"/>
              </w:rPr>
            </w:pPr>
            <w:r>
              <w:rPr>
                <w:i/>
                <w:sz w:val="16"/>
              </w:rPr>
              <w:t>NYMEX miNY gasoline (tier 1)</w:t>
            </w:r>
          </w:p>
        </w:tc>
        <w:tc>
          <w:tcPr>
            <w:tcW w:w="1618" w:type="dxa"/>
          </w:tcPr>
          <w:p>
            <w:pPr>
              <w:pStyle w:val="TableParagraph"/>
              <w:ind w:left="469"/>
              <w:rPr>
                <w:i/>
                <w:sz w:val="16"/>
              </w:rPr>
            </w:pPr>
            <w:r>
              <w:rPr>
                <w:i/>
                <w:sz w:val="16"/>
              </w:rPr>
              <w:t>6,750</w:t>
            </w:r>
          </w:p>
        </w:tc>
        <w:tc>
          <w:tcPr>
            <w:tcW w:w="2047" w:type="dxa"/>
            <w:tcBorders>
              <w:right w:val="single" w:sz="2" w:space="0" w:color="000000"/>
            </w:tcBorders>
          </w:tcPr>
          <w:p>
            <w:pPr>
              <w:pStyle w:val="TableParagraph"/>
              <w:ind w:left="751"/>
              <w:rPr>
                <w:i/>
                <w:sz w:val="16"/>
              </w:rPr>
            </w:pPr>
            <w:r>
              <w:rPr>
                <w:i/>
                <w:sz w:val="16"/>
              </w:rPr>
              <w:t>5,500</w:t>
            </w:r>
          </w:p>
        </w:tc>
      </w:tr>
      <w:tr>
        <w:trPr>
          <w:trHeight w:val="239" w:hRule="atLeast"/>
        </w:trPr>
        <w:tc>
          <w:tcPr>
            <w:tcW w:w="3052" w:type="dxa"/>
            <w:tcBorders>
              <w:left w:val="single" w:sz="2" w:space="0" w:color="000000"/>
            </w:tcBorders>
          </w:tcPr>
          <w:p>
            <w:pPr>
              <w:pStyle w:val="TableParagraph"/>
              <w:ind w:left="238"/>
              <w:rPr>
                <w:i/>
                <w:sz w:val="16"/>
              </w:rPr>
            </w:pPr>
            <w:r>
              <w:rPr>
                <w:i/>
                <w:sz w:val="16"/>
              </w:rPr>
              <w:t>NYMEX miNY heating oil (tier 1)</w:t>
            </w:r>
          </w:p>
        </w:tc>
        <w:tc>
          <w:tcPr>
            <w:tcW w:w="1618" w:type="dxa"/>
          </w:tcPr>
          <w:p>
            <w:pPr>
              <w:pStyle w:val="TableParagraph"/>
              <w:ind w:left="469"/>
              <w:rPr>
                <w:i/>
                <w:sz w:val="16"/>
              </w:rPr>
            </w:pPr>
            <w:r>
              <w:rPr>
                <w:i/>
                <w:sz w:val="16"/>
              </w:rPr>
              <w:t>7,088</w:t>
            </w:r>
          </w:p>
        </w:tc>
        <w:tc>
          <w:tcPr>
            <w:tcW w:w="2047" w:type="dxa"/>
            <w:tcBorders>
              <w:right w:val="single" w:sz="2" w:space="0" w:color="000000"/>
            </w:tcBorders>
          </w:tcPr>
          <w:p>
            <w:pPr>
              <w:pStyle w:val="TableParagraph"/>
              <w:ind w:left="751"/>
              <w:rPr>
                <w:i/>
                <w:sz w:val="16"/>
              </w:rPr>
            </w:pPr>
            <w:r>
              <w:rPr>
                <w:i/>
                <w:sz w:val="16"/>
              </w:rPr>
              <w:t>5,250</w:t>
            </w:r>
          </w:p>
        </w:tc>
      </w:tr>
      <w:tr>
        <w:trPr>
          <w:trHeight w:val="296" w:hRule="atLeast"/>
        </w:trPr>
        <w:tc>
          <w:tcPr>
            <w:tcW w:w="3052" w:type="dxa"/>
            <w:tcBorders>
              <w:left w:val="single" w:sz="2" w:space="0" w:color="000000"/>
              <w:bottom w:val="single" w:sz="2" w:space="0" w:color="000000"/>
            </w:tcBorders>
          </w:tcPr>
          <w:p>
            <w:pPr>
              <w:pStyle w:val="TableParagraph"/>
              <w:ind w:left="240"/>
              <w:rPr>
                <w:i/>
                <w:sz w:val="16"/>
              </w:rPr>
            </w:pPr>
            <w:r>
              <w:rPr>
                <w:i/>
                <w:sz w:val="16"/>
              </w:rPr>
              <w:t>NYMEX miNY natural gas (tier 1)</w:t>
            </w:r>
          </w:p>
        </w:tc>
        <w:tc>
          <w:tcPr>
            <w:tcW w:w="1618" w:type="dxa"/>
            <w:tcBorders>
              <w:bottom w:val="single" w:sz="2" w:space="0" w:color="000000"/>
            </w:tcBorders>
          </w:tcPr>
          <w:p>
            <w:pPr>
              <w:pStyle w:val="TableParagraph"/>
              <w:ind w:left="470"/>
              <w:rPr>
                <w:i/>
                <w:sz w:val="16"/>
              </w:rPr>
            </w:pPr>
            <w:r>
              <w:rPr>
                <w:i/>
                <w:sz w:val="16"/>
              </w:rPr>
              <w:t>2,784</w:t>
            </w:r>
          </w:p>
        </w:tc>
        <w:tc>
          <w:tcPr>
            <w:tcW w:w="2047" w:type="dxa"/>
            <w:tcBorders>
              <w:bottom w:val="single" w:sz="2" w:space="0" w:color="000000"/>
              <w:right w:val="single" w:sz="2" w:space="0" w:color="000000"/>
            </w:tcBorders>
          </w:tcPr>
          <w:p>
            <w:pPr>
              <w:pStyle w:val="TableParagraph"/>
              <w:ind w:left="752"/>
              <w:rPr>
                <w:i/>
                <w:sz w:val="16"/>
              </w:rPr>
            </w:pPr>
            <w:r>
              <w:rPr>
                <w:i/>
                <w:sz w:val="16"/>
              </w:rPr>
              <w:t>2,269</w:t>
            </w:r>
          </w:p>
        </w:tc>
      </w:tr>
    </w:tbl>
    <w:p>
      <w:pPr>
        <w:pStyle w:val="BodyText"/>
        <w:rPr>
          <w:rFonts w:ascii="Trebuchet MS"/>
          <w:sz w:val="24"/>
        </w:rPr>
      </w:pPr>
    </w:p>
    <w:p>
      <w:pPr>
        <w:pStyle w:val="BodyText"/>
        <w:spacing w:before="8"/>
        <w:rPr>
          <w:rFonts w:ascii="Trebuchet MS"/>
          <w:sz w:val="18"/>
        </w:rPr>
      </w:pPr>
    </w:p>
    <w:p>
      <w:pPr>
        <w:pStyle w:val="BodyText"/>
        <w:spacing w:line="206" w:lineRule="auto"/>
        <w:ind w:left="109" w:right="110" w:firstLine="480"/>
        <w:jc w:val="both"/>
      </w:pPr>
      <w:r>
        <w:rPr/>
        <w:t>Margin requirements for individual contracts are set by the exchanges and can be changed based on the volatility of the contract. These are called </w:t>
      </w:r>
      <w:r>
        <w:rPr>
          <w:i/>
        </w:rPr>
        <w:t>minimum exchange margins</w:t>
      </w:r>
      <w:r>
        <w:rPr/>
        <w:t>.</w:t>
      </w:r>
    </w:p>
    <w:p>
      <w:pPr>
        <w:pStyle w:val="BodyText"/>
        <w:spacing w:line="206" w:lineRule="auto"/>
        <w:ind w:left="109" w:right="110" w:firstLine="480"/>
        <w:jc w:val="both"/>
      </w:pPr>
      <w:r>
        <w:rPr/>
        <w:t>Individual clearing ﬁrms can add their own additional margin on</w:t>
      </w:r>
      <w:r>
        <w:rPr>
          <w:spacing w:val="-10"/>
        </w:rPr>
        <w:t> </w:t>
      </w:r>
      <w:r>
        <w:rPr/>
        <w:t>top</w:t>
      </w:r>
      <w:r>
        <w:rPr>
          <w:spacing w:val="-9"/>
        </w:rPr>
        <w:t> </w:t>
      </w:r>
      <w:r>
        <w:rPr/>
        <w:t>of</w:t>
      </w:r>
      <w:r>
        <w:rPr>
          <w:spacing w:val="-9"/>
        </w:rPr>
        <w:t> </w:t>
      </w:r>
      <w:r>
        <w:rPr/>
        <w:t>the</w:t>
      </w:r>
      <w:r>
        <w:rPr>
          <w:spacing w:val="-9"/>
        </w:rPr>
        <w:t> </w:t>
      </w:r>
      <w:r>
        <w:rPr/>
        <w:t>exchange</w:t>
      </w:r>
      <w:r>
        <w:rPr>
          <w:spacing w:val="-9"/>
        </w:rPr>
        <w:t> </w:t>
      </w:r>
      <w:r>
        <w:rPr/>
        <w:t>margins</w:t>
      </w:r>
      <w:r>
        <w:rPr>
          <w:spacing w:val="-10"/>
        </w:rPr>
        <w:t> </w:t>
      </w:r>
      <w:r>
        <w:rPr/>
        <w:t>and</w:t>
      </w:r>
      <w:r>
        <w:rPr>
          <w:spacing w:val="-9"/>
        </w:rPr>
        <w:t> </w:t>
      </w:r>
      <w:r>
        <w:rPr/>
        <w:t>reserve</w:t>
      </w:r>
      <w:r>
        <w:rPr>
          <w:spacing w:val="-9"/>
        </w:rPr>
        <w:t> </w:t>
      </w:r>
      <w:r>
        <w:rPr/>
        <w:t>the</w:t>
      </w:r>
      <w:r>
        <w:rPr>
          <w:spacing w:val="-9"/>
        </w:rPr>
        <w:t> </w:t>
      </w:r>
      <w:r>
        <w:rPr/>
        <w:t>right</w:t>
      </w:r>
      <w:r>
        <w:rPr>
          <w:spacing w:val="-9"/>
        </w:rPr>
        <w:t> </w:t>
      </w:r>
      <w:r>
        <w:rPr/>
        <w:t>to</w:t>
      </w:r>
      <w:r>
        <w:rPr>
          <w:spacing w:val="-10"/>
        </w:rPr>
        <w:t> </w:t>
      </w:r>
      <w:r>
        <w:rPr/>
        <w:t>increase</w:t>
      </w:r>
      <w:r>
        <w:rPr>
          <w:spacing w:val="-9"/>
        </w:rPr>
        <w:t> </w:t>
      </w:r>
      <w:r>
        <w:rPr/>
        <w:t>these margins without notice. Serious traders usually look for a brokerage that offers minimum exchange</w:t>
      </w:r>
      <w:r>
        <w:rPr>
          <w:spacing w:val="-7"/>
        </w:rPr>
        <w:t> </w:t>
      </w:r>
      <w:r>
        <w:rPr/>
        <w:t>margins.</w:t>
      </w:r>
    </w:p>
    <w:p>
      <w:pPr>
        <w:pStyle w:val="BodyText"/>
        <w:spacing w:before="12"/>
        <w:rPr>
          <w:sz w:val="25"/>
        </w:rPr>
      </w:pPr>
    </w:p>
    <w:p>
      <w:pPr>
        <w:pStyle w:val="Heading4"/>
        <w:spacing w:before="1"/>
      </w:pPr>
      <w:r>
        <w:rPr>
          <w:w w:val="80"/>
        </w:rPr>
        <w:t>IMPROVED DIVERSITY</w:t>
      </w:r>
    </w:p>
    <w:p>
      <w:pPr>
        <w:pStyle w:val="BodyText"/>
        <w:spacing w:line="206" w:lineRule="auto" w:before="122"/>
        <w:ind w:left="109" w:right="110"/>
        <w:jc w:val="both"/>
      </w:pPr>
      <w:r>
        <w:rPr/>
        <w:t>One</w:t>
      </w:r>
      <w:r>
        <w:rPr>
          <w:spacing w:val="-7"/>
        </w:rPr>
        <w:t> </w:t>
      </w:r>
      <w:r>
        <w:rPr/>
        <w:t>reason</w:t>
      </w:r>
      <w:r>
        <w:rPr>
          <w:spacing w:val="-8"/>
        </w:rPr>
        <w:t> </w:t>
      </w:r>
      <w:r>
        <w:rPr/>
        <w:t>that</w:t>
      </w:r>
      <w:r>
        <w:rPr>
          <w:spacing w:val="-7"/>
        </w:rPr>
        <w:t> </w:t>
      </w:r>
      <w:r>
        <w:rPr/>
        <w:t>commodities</w:t>
      </w:r>
      <w:r>
        <w:rPr>
          <w:spacing w:val="-7"/>
        </w:rPr>
        <w:t> </w:t>
      </w:r>
      <w:r>
        <w:rPr/>
        <w:t>are</w:t>
      </w:r>
      <w:r>
        <w:rPr>
          <w:spacing w:val="-7"/>
        </w:rPr>
        <w:t> </w:t>
      </w:r>
      <w:r>
        <w:rPr/>
        <w:t>becoming</w:t>
      </w:r>
      <w:r>
        <w:rPr>
          <w:spacing w:val="-7"/>
        </w:rPr>
        <w:t> </w:t>
      </w:r>
      <w:r>
        <w:rPr/>
        <w:t>more</w:t>
      </w:r>
      <w:r>
        <w:rPr>
          <w:spacing w:val="-7"/>
        </w:rPr>
        <w:t> </w:t>
      </w:r>
      <w:r>
        <w:rPr/>
        <w:t>popular</w:t>
      </w:r>
      <w:r>
        <w:rPr>
          <w:spacing w:val="-7"/>
        </w:rPr>
        <w:t> </w:t>
      </w:r>
      <w:r>
        <w:rPr/>
        <w:t>is</w:t>
      </w:r>
      <w:r>
        <w:rPr>
          <w:spacing w:val="-7"/>
        </w:rPr>
        <w:t> </w:t>
      </w:r>
      <w:r>
        <w:rPr/>
        <w:t>that</w:t>
      </w:r>
      <w:r>
        <w:rPr>
          <w:spacing w:val="-7"/>
        </w:rPr>
        <w:t> </w:t>
      </w:r>
      <w:r>
        <w:rPr/>
        <w:t>they offer a great amount of diversity to a portfolio. Most investors have much of their capital tied up in the stock market. If the stock market goes down, they lose </w:t>
      </w:r>
      <w:r>
        <w:rPr>
          <w:spacing w:val="-5"/>
        </w:rPr>
        <w:t>money. </w:t>
      </w:r>
      <w:r>
        <w:rPr/>
        <w:t>Investors who trade individual stocks experience</w:t>
      </w:r>
      <w:r>
        <w:rPr>
          <w:spacing w:val="33"/>
        </w:rPr>
        <w:t> </w:t>
      </w:r>
      <w:r>
        <w:rPr/>
        <w:t>much</w:t>
      </w:r>
      <w:r>
        <w:rPr>
          <w:spacing w:val="33"/>
        </w:rPr>
        <w:t> </w:t>
      </w:r>
      <w:r>
        <w:rPr/>
        <w:t>frustration</w:t>
      </w:r>
      <w:r>
        <w:rPr>
          <w:spacing w:val="33"/>
        </w:rPr>
        <w:t> </w:t>
      </w:r>
      <w:r>
        <w:rPr/>
        <w:t>when</w:t>
      </w:r>
      <w:r>
        <w:rPr>
          <w:spacing w:val="33"/>
        </w:rPr>
        <w:t> </w:t>
      </w:r>
      <w:r>
        <w:rPr/>
        <w:t>they</w:t>
      </w:r>
      <w:r>
        <w:rPr>
          <w:spacing w:val="33"/>
        </w:rPr>
        <w:t> </w:t>
      </w:r>
      <w:r>
        <w:rPr/>
        <w:t>spend</w:t>
      </w:r>
      <w:r>
        <w:rPr>
          <w:spacing w:val="33"/>
        </w:rPr>
        <w:t> </w:t>
      </w:r>
      <w:r>
        <w:rPr/>
        <w:t>their</w:t>
      </w:r>
      <w:r>
        <w:rPr>
          <w:spacing w:val="33"/>
        </w:rPr>
        <w:t> </w:t>
      </w:r>
      <w:r>
        <w:rPr/>
        <w:t>time</w:t>
      </w:r>
      <w:r>
        <w:rPr>
          <w:spacing w:val="33"/>
        </w:rPr>
        <w:t> </w:t>
      </w:r>
      <w:r>
        <w:rPr/>
        <w:t>trying</w:t>
      </w:r>
      <w:r>
        <w:rPr>
          <w:spacing w:val="33"/>
        </w:rPr>
        <w:t> </w:t>
      </w:r>
      <w:r>
        <w:rPr/>
        <w:t>to</w:t>
      </w:r>
    </w:p>
    <w:p>
      <w:pPr>
        <w:spacing w:after="0" w:line="206" w:lineRule="auto"/>
        <w:jc w:val="both"/>
        <w:sectPr>
          <w:pgSz w:w="8180" w:h="12980"/>
          <w:pgMar w:header="692" w:footer="0" w:top="900" w:bottom="280" w:left="616" w:right="620"/>
        </w:sectPr>
      </w:pPr>
    </w:p>
    <w:p>
      <w:pPr>
        <w:pStyle w:val="BodyText"/>
        <w:spacing w:before="12"/>
        <w:rPr>
          <w:sz w:val="19"/>
        </w:rPr>
      </w:pPr>
    </w:p>
    <w:p>
      <w:pPr>
        <w:pStyle w:val="BodyText"/>
        <w:spacing w:line="206" w:lineRule="auto" w:before="96"/>
        <w:ind w:left="109" w:right="110"/>
        <w:jc w:val="both"/>
      </w:pPr>
      <w:bookmarkStart w:name="_bookmark19" w:id="25"/>
      <w:bookmarkEnd w:id="25"/>
      <w:r>
        <w:rPr/>
      </w:r>
      <w:r>
        <w:rPr/>
        <w:t>pick</w:t>
      </w:r>
      <w:r>
        <w:rPr>
          <w:spacing w:val="-13"/>
        </w:rPr>
        <w:t> </w:t>
      </w:r>
      <w:r>
        <w:rPr/>
        <w:t>the</w:t>
      </w:r>
      <w:r>
        <w:rPr>
          <w:spacing w:val="-13"/>
        </w:rPr>
        <w:t> </w:t>
      </w:r>
      <w:r>
        <w:rPr/>
        <w:t>best-quality</w:t>
      </w:r>
      <w:r>
        <w:rPr>
          <w:spacing w:val="-12"/>
        </w:rPr>
        <w:t> </w:t>
      </w:r>
      <w:r>
        <w:rPr/>
        <w:t>stocks</w:t>
      </w:r>
      <w:r>
        <w:rPr>
          <w:spacing w:val="-13"/>
        </w:rPr>
        <w:t> </w:t>
      </w:r>
      <w:r>
        <w:rPr/>
        <w:t>only</w:t>
      </w:r>
      <w:r>
        <w:rPr>
          <w:spacing w:val="-12"/>
        </w:rPr>
        <w:t> </w:t>
      </w:r>
      <w:r>
        <w:rPr/>
        <w:t>to</w:t>
      </w:r>
      <w:r>
        <w:rPr>
          <w:spacing w:val="-13"/>
        </w:rPr>
        <w:t> </w:t>
      </w:r>
      <w:r>
        <w:rPr/>
        <w:t>lose</w:t>
      </w:r>
      <w:r>
        <w:rPr>
          <w:spacing w:val="-12"/>
        </w:rPr>
        <w:t> </w:t>
      </w:r>
      <w:r>
        <w:rPr/>
        <w:t>because</w:t>
      </w:r>
      <w:r>
        <w:rPr>
          <w:spacing w:val="-13"/>
        </w:rPr>
        <w:t> </w:t>
      </w:r>
      <w:r>
        <w:rPr/>
        <w:t>the</w:t>
      </w:r>
      <w:r>
        <w:rPr>
          <w:spacing w:val="-12"/>
        </w:rPr>
        <w:t> </w:t>
      </w:r>
      <w:r>
        <w:rPr/>
        <w:t>market</w:t>
      </w:r>
      <w:r>
        <w:rPr>
          <w:spacing w:val="-13"/>
        </w:rPr>
        <w:t> </w:t>
      </w:r>
      <w:r>
        <w:rPr/>
        <w:t>as</w:t>
      </w:r>
      <w:r>
        <w:rPr>
          <w:spacing w:val="-12"/>
        </w:rPr>
        <w:t> </w:t>
      </w:r>
      <w:r>
        <w:rPr/>
        <w:t>a</w:t>
      </w:r>
      <w:r>
        <w:rPr>
          <w:spacing w:val="-13"/>
        </w:rPr>
        <w:t> </w:t>
      </w:r>
      <w:r>
        <w:rPr/>
        <w:t>whole falls. They can pick the highest-quality companies on the board and still lose because of macroeconomic factors that take the whole stock market</w:t>
      </w:r>
      <w:r>
        <w:rPr>
          <w:spacing w:val="-2"/>
        </w:rPr>
        <w:t> </w:t>
      </w:r>
      <w:r>
        <w:rPr/>
        <w:t>down.</w:t>
      </w:r>
    </w:p>
    <w:p>
      <w:pPr>
        <w:pStyle w:val="BodyText"/>
        <w:spacing w:line="206" w:lineRule="auto"/>
        <w:ind w:left="109" w:right="110" w:firstLine="480"/>
        <w:jc w:val="both"/>
      </w:pPr>
      <w:r>
        <w:rPr>
          <w:spacing w:val="-3"/>
        </w:rPr>
        <w:t>Commodities, </w:t>
      </w:r>
      <w:r>
        <w:rPr>
          <w:spacing w:val="-4"/>
        </w:rPr>
        <w:t>currencies, </w:t>
      </w:r>
      <w:r>
        <w:rPr/>
        <w:t>and </w:t>
      </w:r>
      <w:r>
        <w:rPr>
          <w:spacing w:val="-3"/>
        </w:rPr>
        <w:t>other ﬁnancial contracts </w:t>
      </w:r>
      <w:r>
        <w:rPr>
          <w:spacing w:val="-4"/>
        </w:rPr>
        <w:t>are </w:t>
      </w:r>
      <w:r>
        <w:rPr>
          <w:spacing w:val="-3"/>
        </w:rPr>
        <w:t>not necessarily </w:t>
      </w:r>
      <w:r>
        <w:rPr>
          <w:spacing w:val="-4"/>
        </w:rPr>
        <w:t>affected </w:t>
      </w:r>
      <w:r>
        <w:rPr/>
        <w:t>by the </w:t>
      </w:r>
      <w:r>
        <w:rPr>
          <w:spacing w:val="-3"/>
        </w:rPr>
        <w:t>stock market </w:t>
      </w:r>
      <w:r>
        <w:rPr/>
        <w:t>or the </w:t>
      </w:r>
      <w:r>
        <w:rPr>
          <w:spacing w:val="-3"/>
        </w:rPr>
        <w:t>factors that </w:t>
      </w:r>
      <w:r>
        <w:rPr>
          <w:spacing w:val="-4"/>
        </w:rPr>
        <w:t>affect </w:t>
      </w:r>
      <w:r>
        <w:rPr>
          <w:spacing w:val="-3"/>
        </w:rPr>
        <w:t>its movement.</w:t>
      </w:r>
      <w:r>
        <w:rPr>
          <w:spacing w:val="-13"/>
        </w:rPr>
        <w:t> </w:t>
      </w:r>
      <w:r>
        <w:rPr/>
        <w:t>In</w:t>
      </w:r>
      <w:r>
        <w:rPr>
          <w:spacing w:val="-12"/>
        </w:rPr>
        <w:t> </w:t>
      </w:r>
      <w:r>
        <w:rPr>
          <w:spacing w:val="-3"/>
        </w:rPr>
        <w:t>most</w:t>
      </w:r>
      <w:r>
        <w:rPr>
          <w:spacing w:val="-13"/>
        </w:rPr>
        <w:t> </w:t>
      </w:r>
      <w:r>
        <w:rPr>
          <w:spacing w:val="-3"/>
        </w:rPr>
        <w:t>cases</w:t>
      </w:r>
      <w:r>
        <w:rPr>
          <w:spacing w:val="-12"/>
        </w:rPr>
        <w:t> </w:t>
      </w:r>
      <w:r>
        <w:rPr>
          <w:spacing w:val="-3"/>
        </w:rPr>
        <w:t>they</w:t>
      </w:r>
      <w:r>
        <w:rPr>
          <w:spacing w:val="-13"/>
        </w:rPr>
        <w:t> </w:t>
      </w:r>
      <w:r>
        <w:rPr>
          <w:spacing w:val="-4"/>
        </w:rPr>
        <w:t>are</w:t>
      </w:r>
      <w:r>
        <w:rPr>
          <w:spacing w:val="-12"/>
        </w:rPr>
        <w:t> </w:t>
      </w:r>
      <w:r>
        <w:rPr>
          <w:spacing w:val="-3"/>
        </w:rPr>
        <w:t>moving</w:t>
      </w:r>
      <w:r>
        <w:rPr>
          <w:spacing w:val="-12"/>
        </w:rPr>
        <w:t> </w:t>
      </w:r>
      <w:r>
        <w:rPr>
          <w:spacing w:val="-3"/>
        </w:rPr>
        <w:t>completely</w:t>
      </w:r>
      <w:r>
        <w:rPr>
          <w:spacing w:val="-13"/>
        </w:rPr>
        <w:t> </w:t>
      </w:r>
      <w:r>
        <w:rPr>
          <w:spacing w:val="-3"/>
        </w:rPr>
        <w:t>independently</w:t>
      </w:r>
      <w:r>
        <w:rPr>
          <w:spacing w:val="-12"/>
        </w:rPr>
        <w:t> </w:t>
      </w:r>
      <w:r>
        <w:rPr/>
        <w:t>of </w:t>
      </w:r>
      <w:r>
        <w:rPr>
          <w:spacing w:val="-4"/>
        </w:rPr>
        <w:t>equities—sometimes perhaps </w:t>
      </w:r>
      <w:r>
        <w:rPr>
          <w:spacing w:val="-3"/>
        </w:rPr>
        <w:t>even </w:t>
      </w:r>
      <w:r>
        <w:rPr/>
        <w:t>in </w:t>
      </w:r>
      <w:r>
        <w:rPr>
          <w:spacing w:val="-4"/>
        </w:rPr>
        <w:t>opposite directions. </w:t>
      </w:r>
      <w:r>
        <w:rPr>
          <w:spacing w:val="-3"/>
        </w:rPr>
        <w:t>For </w:t>
      </w:r>
      <w:r>
        <w:rPr>
          <w:spacing w:val="-4"/>
        </w:rPr>
        <w:t>instance, </w:t>
      </w:r>
      <w:r>
        <w:rPr>
          <w:spacing w:val="-3"/>
        </w:rPr>
        <w:t>talk </w:t>
      </w:r>
      <w:r>
        <w:rPr/>
        <w:t>of </w:t>
      </w:r>
      <w:r>
        <w:rPr>
          <w:spacing w:val="-3"/>
        </w:rPr>
        <w:t>inﬂation </w:t>
      </w:r>
      <w:r>
        <w:rPr/>
        <w:t>may </w:t>
      </w:r>
      <w:r>
        <w:rPr>
          <w:spacing w:val="-3"/>
        </w:rPr>
        <w:t>hurt stock prices </w:t>
      </w:r>
      <w:r>
        <w:rPr/>
        <w:t>but </w:t>
      </w:r>
      <w:r>
        <w:rPr>
          <w:spacing w:val="-3"/>
        </w:rPr>
        <w:t>actually </w:t>
      </w:r>
      <w:r>
        <w:rPr/>
        <w:t>may </w:t>
      </w:r>
      <w:r>
        <w:rPr>
          <w:spacing w:val="-3"/>
        </w:rPr>
        <w:t>beneﬁt com- modity prices. </w:t>
      </w:r>
      <w:r>
        <w:rPr/>
        <w:t>In </w:t>
      </w:r>
      <w:r>
        <w:rPr>
          <w:spacing w:val="-3"/>
        </w:rPr>
        <w:t>addition, even </w:t>
      </w:r>
      <w:r>
        <w:rPr/>
        <w:t>if the </w:t>
      </w:r>
      <w:r>
        <w:rPr>
          <w:spacing w:val="-3"/>
        </w:rPr>
        <w:t>prices </w:t>
      </w:r>
      <w:r>
        <w:rPr/>
        <w:t>of </w:t>
      </w:r>
      <w:r>
        <w:rPr>
          <w:spacing w:val="-3"/>
        </w:rPr>
        <w:t>commodities </w:t>
      </w:r>
      <w:r>
        <w:rPr>
          <w:spacing w:val="-4"/>
        </w:rPr>
        <w:t>are </w:t>
      </w:r>
      <w:r>
        <w:rPr>
          <w:spacing w:val="-3"/>
        </w:rPr>
        <w:t>mov- </w:t>
      </w:r>
      <w:r>
        <w:rPr/>
        <w:t>ing</w:t>
      </w:r>
      <w:r>
        <w:rPr>
          <w:spacing w:val="-6"/>
        </w:rPr>
        <w:t> </w:t>
      </w:r>
      <w:r>
        <w:rPr>
          <w:spacing w:val="-3"/>
        </w:rPr>
        <w:t>down,</w:t>
      </w:r>
      <w:r>
        <w:rPr>
          <w:spacing w:val="-6"/>
        </w:rPr>
        <w:t> </w:t>
      </w:r>
      <w:r>
        <w:rPr/>
        <w:t>it</w:t>
      </w:r>
      <w:r>
        <w:rPr>
          <w:spacing w:val="-6"/>
        </w:rPr>
        <w:t> </w:t>
      </w:r>
      <w:r>
        <w:rPr/>
        <w:t>is</w:t>
      </w:r>
      <w:r>
        <w:rPr>
          <w:spacing w:val="-6"/>
        </w:rPr>
        <w:t> </w:t>
      </w:r>
      <w:r>
        <w:rPr>
          <w:spacing w:val="-3"/>
        </w:rPr>
        <w:t>just</w:t>
      </w:r>
      <w:r>
        <w:rPr>
          <w:spacing w:val="-6"/>
        </w:rPr>
        <w:t> </w:t>
      </w:r>
      <w:r>
        <w:rPr/>
        <w:t>as</w:t>
      </w:r>
      <w:r>
        <w:rPr>
          <w:spacing w:val="-5"/>
        </w:rPr>
        <w:t> </w:t>
      </w:r>
      <w:r>
        <w:rPr>
          <w:spacing w:val="-3"/>
        </w:rPr>
        <w:t>easy</w:t>
      </w:r>
      <w:r>
        <w:rPr>
          <w:spacing w:val="-6"/>
        </w:rPr>
        <w:t> </w:t>
      </w:r>
      <w:r>
        <w:rPr/>
        <w:t>to</w:t>
      </w:r>
      <w:r>
        <w:rPr>
          <w:spacing w:val="-6"/>
        </w:rPr>
        <w:t> </w:t>
      </w:r>
      <w:r>
        <w:rPr/>
        <w:t>go</w:t>
      </w:r>
      <w:r>
        <w:rPr>
          <w:spacing w:val="-6"/>
        </w:rPr>
        <w:t> </w:t>
      </w:r>
      <w:r>
        <w:rPr>
          <w:spacing w:val="-3"/>
        </w:rPr>
        <w:t>short</w:t>
      </w:r>
      <w:r>
        <w:rPr>
          <w:spacing w:val="-6"/>
        </w:rPr>
        <w:t> </w:t>
      </w:r>
      <w:r>
        <w:rPr/>
        <w:t>in</w:t>
      </w:r>
      <w:r>
        <w:rPr>
          <w:spacing w:val="-5"/>
        </w:rPr>
        <w:t> </w:t>
      </w:r>
      <w:r>
        <w:rPr>
          <w:spacing w:val="-3"/>
        </w:rPr>
        <w:t>commodities</w:t>
      </w:r>
      <w:r>
        <w:rPr>
          <w:spacing w:val="-6"/>
        </w:rPr>
        <w:t> </w:t>
      </w:r>
      <w:r>
        <w:rPr/>
        <w:t>as</w:t>
      </w:r>
      <w:r>
        <w:rPr>
          <w:spacing w:val="-6"/>
        </w:rPr>
        <w:t> </w:t>
      </w:r>
      <w:r>
        <w:rPr/>
        <w:t>to</w:t>
      </w:r>
      <w:r>
        <w:rPr>
          <w:spacing w:val="-6"/>
        </w:rPr>
        <w:t> </w:t>
      </w:r>
      <w:r>
        <w:rPr/>
        <w:t>go</w:t>
      </w:r>
      <w:r>
        <w:rPr>
          <w:spacing w:val="-6"/>
        </w:rPr>
        <w:t> </w:t>
      </w:r>
      <w:r>
        <w:rPr>
          <w:spacing w:val="-3"/>
        </w:rPr>
        <w:t>long.</w:t>
      </w:r>
    </w:p>
    <w:p>
      <w:pPr>
        <w:pStyle w:val="BodyText"/>
        <w:spacing w:line="206" w:lineRule="auto"/>
        <w:ind w:left="109" w:right="110" w:firstLine="480"/>
        <w:jc w:val="both"/>
      </w:pPr>
      <w:r>
        <w:rPr/>
        <w:t>Another reason that commodities are excellent diversiﬁers is that although, as a whole, prices can be moving in a long-term gen- eral direction, they are not as affected by the complex, as a whole, as much</w:t>
      </w:r>
      <w:r>
        <w:rPr>
          <w:spacing w:val="-10"/>
        </w:rPr>
        <w:t> </w:t>
      </w:r>
      <w:r>
        <w:rPr/>
        <w:t>as</w:t>
      </w:r>
      <w:r>
        <w:rPr>
          <w:spacing w:val="-10"/>
        </w:rPr>
        <w:t> </w:t>
      </w:r>
      <w:r>
        <w:rPr/>
        <w:t>stocks.</w:t>
      </w:r>
      <w:r>
        <w:rPr>
          <w:spacing w:val="-10"/>
        </w:rPr>
        <w:t> </w:t>
      </w:r>
      <w:r>
        <w:rPr/>
        <w:t>In</w:t>
      </w:r>
      <w:r>
        <w:rPr>
          <w:spacing w:val="-10"/>
        </w:rPr>
        <w:t> </w:t>
      </w:r>
      <w:r>
        <w:rPr/>
        <w:t>other</w:t>
      </w:r>
      <w:r>
        <w:rPr>
          <w:spacing w:val="-10"/>
        </w:rPr>
        <w:t> </w:t>
      </w:r>
      <w:r>
        <w:rPr/>
        <w:t>words,</w:t>
      </w:r>
      <w:r>
        <w:rPr>
          <w:spacing w:val="-9"/>
        </w:rPr>
        <w:t> </w:t>
      </w:r>
      <w:r>
        <w:rPr/>
        <w:t>Pﬁzer</w:t>
      </w:r>
      <w:r>
        <w:rPr>
          <w:spacing w:val="-10"/>
        </w:rPr>
        <w:t> </w:t>
      </w:r>
      <w:r>
        <w:rPr/>
        <w:t>and</w:t>
      </w:r>
      <w:r>
        <w:rPr>
          <w:spacing w:val="-10"/>
        </w:rPr>
        <w:t> </w:t>
      </w:r>
      <w:r>
        <w:rPr>
          <w:spacing w:val="-4"/>
        </w:rPr>
        <w:t>Wal-Mart</w:t>
      </w:r>
      <w:r>
        <w:rPr>
          <w:spacing w:val="-10"/>
        </w:rPr>
        <w:t> </w:t>
      </w:r>
      <w:r>
        <w:rPr/>
        <w:t>may</w:t>
      </w:r>
      <w:r>
        <w:rPr>
          <w:spacing w:val="-10"/>
        </w:rPr>
        <w:t> </w:t>
      </w:r>
      <w:r>
        <w:rPr/>
        <w:t>move</w:t>
      </w:r>
      <w:r>
        <w:rPr>
          <w:spacing w:val="-10"/>
        </w:rPr>
        <w:t> </w:t>
      </w:r>
      <w:r>
        <w:rPr/>
        <w:t>lower together</w:t>
      </w:r>
      <w:r>
        <w:rPr>
          <w:spacing w:val="-18"/>
        </w:rPr>
        <w:t> </w:t>
      </w:r>
      <w:r>
        <w:rPr/>
        <w:t>because</w:t>
      </w:r>
      <w:r>
        <w:rPr>
          <w:spacing w:val="-17"/>
        </w:rPr>
        <w:t> </w:t>
      </w:r>
      <w:r>
        <w:rPr/>
        <w:t>the</w:t>
      </w:r>
      <w:r>
        <w:rPr>
          <w:spacing w:val="-17"/>
        </w:rPr>
        <w:t> </w:t>
      </w:r>
      <w:r>
        <w:rPr/>
        <w:t>whole</w:t>
      </w:r>
      <w:r>
        <w:rPr>
          <w:spacing w:val="-17"/>
        </w:rPr>
        <w:t> </w:t>
      </w:r>
      <w:r>
        <w:rPr/>
        <w:t>stock</w:t>
      </w:r>
      <w:r>
        <w:rPr>
          <w:spacing w:val="-18"/>
        </w:rPr>
        <w:t> </w:t>
      </w:r>
      <w:r>
        <w:rPr/>
        <w:t>market</w:t>
      </w:r>
      <w:r>
        <w:rPr>
          <w:spacing w:val="-17"/>
        </w:rPr>
        <w:t> </w:t>
      </w:r>
      <w:r>
        <w:rPr/>
        <w:t>in</w:t>
      </w:r>
      <w:r>
        <w:rPr>
          <w:spacing w:val="-17"/>
        </w:rPr>
        <w:t> </w:t>
      </w:r>
      <w:r>
        <w:rPr/>
        <w:t>general</w:t>
      </w:r>
      <w:r>
        <w:rPr>
          <w:spacing w:val="-17"/>
        </w:rPr>
        <w:t> </w:t>
      </w:r>
      <w:r>
        <w:rPr/>
        <w:t>is</w:t>
      </w:r>
      <w:r>
        <w:rPr>
          <w:spacing w:val="-17"/>
        </w:rPr>
        <w:t> </w:t>
      </w:r>
      <w:r>
        <w:rPr/>
        <w:t>down.</w:t>
      </w:r>
      <w:r>
        <w:rPr>
          <w:spacing w:val="-18"/>
        </w:rPr>
        <w:t> </w:t>
      </w:r>
      <w:r>
        <w:rPr>
          <w:spacing w:val="-3"/>
        </w:rPr>
        <w:t>However, </w:t>
      </w:r>
      <w:r>
        <w:rPr/>
        <w:t>the</w:t>
      </w:r>
      <w:r>
        <w:rPr>
          <w:spacing w:val="-7"/>
        </w:rPr>
        <w:t> </w:t>
      </w:r>
      <w:r>
        <w:rPr/>
        <w:t>price</w:t>
      </w:r>
      <w:r>
        <w:rPr>
          <w:spacing w:val="-7"/>
        </w:rPr>
        <w:t> </w:t>
      </w:r>
      <w:r>
        <w:rPr/>
        <w:t>of</w:t>
      </w:r>
      <w:r>
        <w:rPr>
          <w:spacing w:val="-7"/>
        </w:rPr>
        <w:t> </w:t>
      </w:r>
      <w:r>
        <w:rPr/>
        <w:t>soybeans</w:t>
      </w:r>
      <w:r>
        <w:rPr>
          <w:spacing w:val="-6"/>
        </w:rPr>
        <w:t> </w:t>
      </w:r>
      <w:r>
        <w:rPr/>
        <w:t>is</w:t>
      </w:r>
      <w:r>
        <w:rPr>
          <w:spacing w:val="-7"/>
        </w:rPr>
        <w:t> </w:t>
      </w:r>
      <w:r>
        <w:rPr/>
        <w:t>fairly</w:t>
      </w:r>
      <w:r>
        <w:rPr>
          <w:spacing w:val="-7"/>
        </w:rPr>
        <w:t> </w:t>
      </w:r>
      <w:r>
        <w:rPr/>
        <w:t>independent</w:t>
      </w:r>
      <w:r>
        <w:rPr>
          <w:spacing w:val="-6"/>
        </w:rPr>
        <w:t> </w:t>
      </w:r>
      <w:r>
        <w:rPr/>
        <w:t>of</w:t>
      </w:r>
      <w:r>
        <w:rPr>
          <w:spacing w:val="-7"/>
        </w:rPr>
        <w:t> </w:t>
      </w:r>
      <w:r>
        <w:rPr/>
        <w:t>the</w:t>
      </w:r>
      <w:r>
        <w:rPr>
          <w:spacing w:val="-7"/>
        </w:rPr>
        <w:t> </w:t>
      </w:r>
      <w:r>
        <w:rPr/>
        <w:t>price</w:t>
      </w:r>
      <w:r>
        <w:rPr>
          <w:spacing w:val="-6"/>
        </w:rPr>
        <w:t> </w:t>
      </w:r>
      <w:r>
        <w:rPr/>
        <w:t>of</w:t>
      </w:r>
      <w:r>
        <w:rPr>
          <w:spacing w:val="-7"/>
        </w:rPr>
        <w:t> </w:t>
      </w:r>
      <w:r>
        <w:rPr/>
        <w:t>orange</w:t>
      </w:r>
      <w:r>
        <w:rPr>
          <w:spacing w:val="-7"/>
        </w:rPr>
        <w:t> </w:t>
      </w:r>
      <w:r>
        <w:rPr/>
        <w:t>juice or</w:t>
      </w:r>
      <w:r>
        <w:rPr>
          <w:spacing w:val="-12"/>
        </w:rPr>
        <w:t> </w:t>
      </w:r>
      <w:r>
        <w:rPr/>
        <w:t>natural</w:t>
      </w:r>
      <w:r>
        <w:rPr>
          <w:spacing w:val="-11"/>
        </w:rPr>
        <w:t> </w:t>
      </w:r>
      <w:r>
        <w:rPr/>
        <w:t>gas.</w:t>
      </w:r>
      <w:r>
        <w:rPr>
          <w:spacing w:val="-11"/>
        </w:rPr>
        <w:t> </w:t>
      </w:r>
      <w:r>
        <w:rPr/>
        <w:t>There</w:t>
      </w:r>
      <w:r>
        <w:rPr>
          <w:spacing w:val="-11"/>
        </w:rPr>
        <w:t> </w:t>
      </w:r>
      <w:r>
        <w:rPr/>
        <w:t>are</w:t>
      </w:r>
      <w:r>
        <w:rPr>
          <w:spacing w:val="-11"/>
        </w:rPr>
        <w:t> </w:t>
      </w:r>
      <w:r>
        <w:rPr/>
        <w:t>many</w:t>
      </w:r>
      <w:r>
        <w:rPr>
          <w:spacing w:val="-12"/>
        </w:rPr>
        <w:t> </w:t>
      </w:r>
      <w:r>
        <w:rPr/>
        <w:t>more</w:t>
      </w:r>
      <w:r>
        <w:rPr>
          <w:spacing w:val="-11"/>
        </w:rPr>
        <w:t> </w:t>
      </w:r>
      <w:r>
        <w:rPr/>
        <w:t>opportunities</w:t>
      </w:r>
      <w:r>
        <w:rPr>
          <w:spacing w:val="-11"/>
        </w:rPr>
        <w:t> </w:t>
      </w:r>
      <w:r>
        <w:rPr/>
        <w:t>to</w:t>
      </w:r>
      <w:r>
        <w:rPr>
          <w:spacing w:val="-11"/>
        </w:rPr>
        <w:t> </w:t>
      </w:r>
      <w:r>
        <w:rPr/>
        <w:t>diversify</w:t>
      </w:r>
      <w:r>
        <w:rPr>
          <w:spacing w:val="-11"/>
        </w:rPr>
        <w:t> </w:t>
      </w:r>
      <w:r>
        <w:rPr/>
        <w:t>within the</w:t>
      </w:r>
      <w:r>
        <w:rPr>
          <w:spacing w:val="-1"/>
        </w:rPr>
        <w:t> </w:t>
      </w:r>
      <w:r>
        <w:rPr>
          <w:spacing w:val="-3"/>
        </w:rPr>
        <w:t>diversiﬁer.</w:t>
      </w:r>
    </w:p>
    <w:p>
      <w:pPr>
        <w:pStyle w:val="BodyText"/>
        <w:spacing w:before="10"/>
        <w:rPr>
          <w:sz w:val="24"/>
        </w:rPr>
      </w:pPr>
    </w:p>
    <w:p>
      <w:pPr>
        <w:pStyle w:val="Heading4"/>
        <w:spacing w:before="1"/>
      </w:pPr>
      <w:r>
        <w:rPr>
          <w:w w:val="85"/>
        </w:rPr>
        <w:t>MANAGED FUTURES</w:t>
      </w:r>
    </w:p>
    <w:p>
      <w:pPr>
        <w:pStyle w:val="BodyText"/>
        <w:spacing w:line="206" w:lineRule="auto" w:before="121"/>
        <w:ind w:left="109" w:right="110"/>
        <w:jc w:val="both"/>
      </w:pPr>
      <w:r>
        <w:rPr/>
        <w:t>Nonetheless, trading commodity futures remains a losing game for most</w:t>
      </w:r>
      <w:r>
        <w:rPr>
          <w:spacing w:val="-13"/>
        </w:rPr>
        <w:t> </w:t>
      </w:r>
      <w:r>
        <w:rPr/>
        <w:t>investors.</w:t>
      </w:r>
      <w:r>
        <w:rPr>
          <w:spacing w:val="-13"/>
        </w:rPr>
        <w:t> </w:t>
      </w:r>
      <w:r>
        <w:rPr/>
        <w:t>For</w:t>
      </w:r>
      <w:r>
        <w:rPr>
          <w:spacing w:val="-13"/>
        </w:rPr>
        <w:t> </w:t>
      </w:r>
      <w:r>
        <w:rPr/>
        <w:t>the</w:t>
      </w:r>
      <w:r>
        <w:rPr>
          <w:spacing w:val="-12"/>
        </w:rPr>
        <w:t> </w:t>
      </w:r>
      <w:r>
        <w:rPr/>
        <w:t>reasons</w:t>
      </w:r>
      <w:r>
        <w:rPr>
          <w:spacing w:val="-13"/>
        </w:rPr>
        <w:t> </w:t>
      </w:r>
      <w:r>
        <w:rPr/>
        <w:t>mentioned</w:t>
      </w:r>
      <w:r>
        <w:rPr>
          <w:spacing w:val="-13"/>
        </w:rPr>
        <w:t> </w:t>
      </w:r>
      <w:r>
        <w:rPr>
          <w:spacing w:val="-3"/>
        </w:rPr>
        <w:t>earlier,</w:t>
      </w:r>
      <w:r>
        <w:rPr>
          <w:spacing w:val="-12"/>
        </w:rPr>
        <w:t> </w:t>
      </w:r>
      <w:r>
        <w:rPr/>
        <w:t>for</w:t>
      </w:r>
      <w:r>
        <w:rPr>
          <w:spacing w:val="-13"/>
        </w:rPr>
        <w:t> </w:t>
      </w:r>
      <w:r>
        <w:rPr/>
        <w:t>most</w:t>
      </w:r>
      <w:r>
        <w:rPr>
          <w:spacing w:val="-13"/>
        </w:rPr>
        <w:t> </w:t>
      </w:r>
      <w:r>
        <w:rPr/>
        <w:t>people</w:t>
      </w:r>
      <w:r>
        <w:rPr>
          <w:spacing w:val="-12"/>
        </w:rPr>
        <w:t> </w:t>
      </w:r>
      <w:r>
        <w:rPr/>
        <w:t>it</w:t>
      </w:r>
      <w:r>
        <w:rPr>
          <w:spacing w:val="-13"/>
        </w:rPr>
        <w:t> </w:t>
      </w:r>
      <w:r>
        <w:rPr/>
        <w:t>is simply</w:t>
      </w:r>
      <w:r>
        <w:rPr>
          <w:spacing w:val="-13"/>
        </w:rPr>
        <w:t> </w:t>
      </w:r>
      <w:r>
        <w:rPr/>
        <w:t>too</w:t>
      </w:r>
      <w:r>
        <w:rPr>
          <w:spacing w:val="-13"/>
        </w:rPr>
        <w:t> </w:t>
      </w:r>
      <w:r>
        <w:rPr/>
        <w:t>difﬁcult</w:t>
      </w:r>
      <w:r>
        <w:rPr>
          <w:spacing w:val="-13"/>
        </w:rPr>
        <w:t> </w:t>
      </w:r>
      <w:r>
        <w:rPr/>
        <w:t>to</w:t>
      </w:r>
      <w:r>
        <w:rPr>
          <w:spacing w:val="-12"/>
        </w:rPr>
        <w:t> </w:t>
      </w:r>
      <w:r>
        <w:rPr/>
        <w:t>learn</w:t>
      </w:r>
      <w:r>
        <w:rPr>
          <w:spacing w:val="-13"/>
        </w:rPr>
        <w:t> </w:t>
      </w:r>
      <w:r>
        <w:rPr/>
        <w:t>to</w:t>
      </w:r>
      <w:r>
        <w:rPr>
          <w:spacing w:val="-13"/>
        </w:rPr>
        <w:t> </w:t>
      </w:r>
      <w:r>
        <w:rPr/>
        <w:t>manage</w:t>
      </w:r>
      <w:r>
        <w:rPr>
          <w:spacing w:val="-13"/>
        </w:rPr>
        <w:t> </w:t>
      </w:r>
      <w:r>
        <w:rPr/>
        <w:t>the</w:t>
      </w:r>
      <w:r>
        <w:rPr>
          <w:spacing w:val="-12"/>
        </w:rPr>
        <w:t> </w:t>
      </w:r>
      <w:r>
        <w:rPr/>
        <w:t>leverage</w:t>
      </w:r>
      <w:r>
        <w:rPr>
          <w:spacing w:val="-13"/>
        </w:rPr>
        <w:t> </w:t>
      </w:r>
      <w:r>
        <w:rPr/>
        <w:t>and</w:t>
      </w:r>
      <w:r>
        <w:rPr>
          <w:spacing w:val="-13"/>
        </w:rPr>
        <w:t> </w:t>
      </w:r>
      <w:r>
        <w:rPr/>
        <w:t>analytic</w:t>
      </w:r>
      <w:r>
        <w:rPr>
          <w:spacing w:val="-13"/>
        </w:rPr>
        <w:t> </w:t>
      </w:r>
      <w:r>
        <w:rPr>
          <w:spacing w:val="-3"/>
        </w:rPr>
        <w:t>skills, </w:t>
      </w:r>
      <w:r>
        <w:rPr/>
        <w:t>and </w:t>
      </w:r>
      <w:r>
        <w:rPr>
          <w:spacing w:val="-4"/>
        </w:rPr>
        <w:t>acquire </w:t>
      </w:r>
      <w:r>
        <w:rPr/>
        <w:t>the </w:t>
      </w:r>
      <w:r>
        <w:rPr>
          <w:spacing w:val="-4"/>
        </w:rPr>
        <w:t>resources </w:t>
      </w:r>
      <w:r>
        <w:rPr>
          <w:spacing w:val="-3"/>
        </w:rPr>
        <w:t>necessary </w:t>
      </w:r>
      <w:r>
        <w:rPr/>
        <w:t>to be </w:t>
      </w:r>
      <w:r>
        <w:rPr>
          <w:spacing w:val="-3"/>
        </w:rPr>
        <w:t>consistently</w:t>
      </w:r>
      <w:r>
        <w:rPr>
          <w:spacing w:val="-27"/>
        </w:rPr>
        <w:t> </w:t>
      </w:r>
      <w:r>
        <w:rPr>
          <w:spacing w:val="-3"/>
        </w:rPr>
        <w:t>successful.</w:t>
      </w:r>
    </w:p>
    <w:p>
      <w:pPr>
        <w:pStyle w:val="BodyText"/>
        <w:spacing w:line="206" w:lineRule="auto"/>
        <w:ind w:left="109" w:right="110" w:firstLine="480"/>
        <w:jc w:val="both"/>
      </w:pPr>
      <w:r>
        <w:rPr/>
        <w:t>So how does the average individual investor gain exposure to these potentially lucrative markets without losing his shirt? Many investors today are adopting the slogan, “If you can’t beat ‘em, join ‘em.” Growth of managed funds in futures has exploded in the last ﬁve years.</w:t>
      </w:r>
    </w:p>
    <w:p>
      <w:pPr>
        <w:pStyle w:val="BodyText"/>
        <w:spacing w:line="206" w:lineRule="auto"/>
        <w:ind w:left="109" w:right="110" w:firstLine="480"/>
        <w:jc w:val="both"/>
      </w:pPr>
      <w:r>
        <w:rPr/>
        <w:t>Instead of trying to compete </w:t>
      </w:r>
      <w:r>
        <w:rPr>
          <w:i/>
        </w:rPr>
        <w:t>against </w:t>
      </w:r>
      <w:r>
        <w:rPr/>
        <w:t>the professionals, these investors</w:t>
      </w:r>
      <w:r>
        <w:rPr>
          <w:spacing w:val="-7"/>
        </w:rPr>
        <w:t> </w:t>
      </w:r>
      <w:r>
        <w:rPr/>
        <w:t>are</w:t>
      </w:r>
      <w:r>
        <w:rPr>
          <w:spacing w:val="-6"/>
        </w:rPr>
        <w:t> </w:t>
      </w:r>
      <w:r>
        <w:rPr/>
        <w:t>simply</w:t>
      </w:r>
      <w:r>
        <w:rPr>
          <w:spacing w:val="-6"/>
        </w:rPr>
        <w:t> </w:t>
      </w:r>
      <w:r>
        <w:rPr/>
        <w:t>hiring</w:t>
      </w:r>
      <w:r>
        <w:rPr>
          <w:spacing w:val="-6"/>
        </w:rPr>
        <w:t> </w:t>
      </w:r>
      <w:r>
        <w:rPr/>
        <w:t>a</w:t>
      </w:r>
      <w:r>
        <w:rPr>
          <w:spacing w:val="-6"/>
        </w:rPr>
        <w:t> </w:t>
      </w:r>
      <w:r>
        <w:rPr/>
        <w:t>professional</w:t>
      </w:r>
      <w:r>
        <w:rPr>
          <w:spacing w:val="-6"/>
        </w:rPr>
        <w:t> </w:t>
      </w:r>
      <w:r>
        <w:rPr/>
        <w:t>to</w:t>
      </w:r>
      <w:r>
        <w:rPr>
          <w:spacing w:val="-6"/>
        </w:rPr>
        <w:t> </w:t>
      </w:r>
      <w:r>
        <w:rPr/>
        <w:t>trade</w:t>
      </w:r>
      <w:r>
        <w:rPr>
          <w:spacing w:val="-6"/>
        </w:rPr>
        <w:t> </w:t>
      </w:r>
      <w:r>
        <w:rPr>
          <w:i/>
        </w:rPr>
        <w:t>for</w:t>
      </w:r>
      <w:r>
        <w:rPr>
          <w:i/>
          <w:spacing w:val="-7"/>
        </w:rPr>
        <w:t> </w:t>
      </w:r>
      <w:r>
        <w:rPr/>
        <w:t>them.</w:t>
      </w:r>
      <w:r>
        <w:rPr>
          <w:spacing w:val="-13"/>
        </w:rPr>
        <w:t> </w:t>
      </w:r>
      <w:r>
        <w:rPr/>
        <w:t>Although this does not guarantee a proﬁt, most investors will fare much better over the long run having their funds managed </w:t>
      </w:r>
      <w:r>
        <w:rPr>
          <w:spacing w:val="-3"/>
        </w:rPr>
        <w:t>professionally. </w:t>
      </w:r>
      <w:r>
        <w:rPr/>
        <w:t>Much of this will depend, of course, on the trader who is managing your </w:t>
      </w:r>
      <w:r>
        <w:rPr>
          <w:spacing w:val="-5"/>
        </w:rPr>
        <w:t>money. </w:t>
      </w:r>
      <w:r>
        <w:rPr/>
        <w:t>There is more on this in the chapter on hiring brokers and money managers (see Chapter 15). The other choice, of course, is to learn to sell</w:t>
      </w:r>
      <w:r>
        <w:rPr>
          <w:spacing w:val="-4"/>
        </w:rPr>
        <w:t> </w:t>
      </w:r>
      <w:r>
        <w:rPr/>
        <w:t>options.</w:t>
      </w:r>
    </w:p>
    <w:p>
      <w:pPr>
        <w:pStyle w:val="BodyText"/>
        <w:spacing w:line="206" w:lineRule="auto"/>
        <w:ind w:left="109" w:right="110" w:firstLine="480"/>
        <w:jc w:val="both"/>
      </w:pPr>
      <w:r>
        <w:rPr/>
        <w:t>Some</w:t>
      </w:r>
      <w:r>
        <w:rPr>
          <w:spacing w:val="-14"/>
        </w:rPr>
        <w:t> </w:t>
      </w:r>
      <w:r>
        <w:rPr/>
        <w:t>investors</w:t>
      </w:r>
      <w:r>
        <w:rPr>
          <w:spacing w:val="-13"/>
        </w:rPr>
        <w:t> </w:t>
      </w:r>
      <w:r>
        <w:rPr/>
        <w:t>even</w:t>
      </w:r>
      <w:r>
        <w:rPr>
          <w:spacing w:val="-14"/>
        </w:rPr>
        <w:t> </w:t>
      </w:r>
      <w:r>
        <w:rPr/>
        <w:t>may</w:t>
      </w:r>
      <w:r>
        <w:rPr>
          <w:spacing w:val="-13"/>
        </w:rPr>
        <w:t> </w:t>
      </w:r>
      <w:r>
        <w:rPr/>
        <w:t>want</w:t>
      </w:r>
      <w:r>
        <w:rPr>
          <w:spacing w:val="-14"/>
        </w:rPr>
        <w:t> </w:t>
      </w:r>
      <w:r>
        <w:rPr/>
        <w:t>to</w:t>
      </w:r>
      <w:r>
        <w:rPr>
          <w:spacing w:val="-13"/>
        </w:rPr>
        <w:t> </w:t>
      </w:r>
      <w:r>
        <w:rPr/>
        <w:t>combine</w:t>
      </w:r>
      <w:r>
        <w:rPr>
          <w:spacing w:val="-14"/>
        </w:rPr>
        <w:t> </w:t>
      </w:r>
      <w:r>
        <w:rPr/>
        <w:t>these</w:t>
      </w:r>
      <w:r>
        <w:rPr>
          <w:spacing w:val="-13"/>
        </w:rPr>
        <w:t> </w:t>
      </w:r>
      <w:r>
        <w:rPr/>
        <w:t>two</w:t>
      </w:r>
      <w:r>
        <w:rPr>
          <w:spacing w:val="-13"/>
        </w:rPr>
        <w:t> </w:t>
      </w:r>
      <w:r>
        <w:rPr/>
        <w:t>approaches and</w:t>
      </w:r>
      <w:r>
        <w:rPr>
          <w:spacing w:val="-12"/>
        </w:rPr>
        <w:t> </w:t>
      </w:r>
      <w:r>
        <w:rPr/>
        <w:t>hire</w:t>
      </w:r>
      <w:r>
        <w:rPr>
          <w:spacing w:val="-11"/>
        </w:rPr>
        <w:t> </w:t>
      </w:r>
      <w:r>
        <w:rPr/>
        <w:t>a</w:t>
      </w:r>
      <w:r>
        <w:rPr>
          <w:spacing w:val="-12"/>
        </w:rPr>
        <w:t> </w:t>
      </w:r>
      <w:r>
        <w:rPr/>
        <w:t>professional</w:t>
      </w:r>
      <w:r>
        <w:rPr>
          <w:spacing w:val="-11"/>
        </w:rPr>
        <w:t> </w:t>
      </w:r>
      <w:r>
        <w:rPr/>
        <w:t>money</w:t>
      </w:r>
      <w:r>
        <w:rPr>
          <w:spacing w:val="-12"/>
        </w:rPr>
        <w:t> </w:t>
      </w:r>
      <w:r>
        <w:rPr/>
        <w:t>manager</w:t>
      </w:r>
      <w:r>
        <w:rPr>
          <w:spacing w:val="-11"/>
        </w:rPr>
        <w:t> </w:t>
      </w:r>
      <w:r>
        <w:rPr/>
        <w:t>who</w:t>
      </w:r>
      <w:r>
        <w:rPr>
          <w:spacing w:val="-12"/>
        </w:rPr>
        <w:t> </w:t>
      </w:r>
      <w:r>
        <w:rPr>
          <w:i/>
        </w:rPr>
        <w:t>sells</w:t>
      </w:r>
      <w:r>
        <w:rPr>
          <w:i/>
          <w:spacing w:val="-11"/>
        </w:rPr>
        <w:t> </w:t>
      </w:r>
      <w:r>
        <w:rPr>
          <w:i/>
        </w:rPr>
        <w:t>options</w:t>
      </w:r>
      <w:r>
        <w:rPr>
          <w:i/>
          <w:spacing w:val="-12"/>
        </w:rPr>
        <w:t> </w:t>
      </w:r>
      <w:r>
        <w:rPr/>
        <w:t>to</w:t>
      </w:r>
      <w:r>
        <w:rPr>
          <w:spacing w:val="-11"/>
        </w:rPr>
        <w:t> </w:t>
      </w:r>
      <w:r>
        <w:rPr/>
        <w:t>trade</w:t>
      </w:r>
      <w:r>
        <w:rPr>
          <w:spacing w:val="-12"/>
        </w:rPr>
        <w:t> </w:t>
      </w:r>
      <w:r>
        <w:rPr/>
        <w:t>their</w:t>
      </w:r>
    </w:p>
    <w:p>
      <w:pPr>
        <w:spacing w:after="0" w:line="206" w:lineRule="auto"/>
        <w:jc w:val="both"/>
        <w:sectPr>
          <w:pgSz w:w="8180" w:h="12980"/>
          <w:pgMar w:header="692" w:footer="0" w:top="900" w:bottom="280" w:left="620" w:right="616"/>
        </w:sectPr>
      </w:pPr>
    </w:p>
    <w:p>
      <w:pPr>
        <w:pStyle w:val="BodyText"/>
        <w:spacing w:before="12"/>
        <w:rPr>
          <w:sz w:val="19"/>
        </w:rPr>
      </w:pPr>
    </w:p>
    <w:p>
      <w:pPr>
        <w:pStyle w:val="BodyText"/>
        <w:spacing w:line="206" w:lineRule="auto" w:before="96"/>
        <w:ind w:left="113" w:right="106"/>
        <w:jc w:val="both"/>
      </w:pPr>
      <w:bookmarkStart w:name="_bookmark20" w:id="26"/>
      <w:bookmarkEnd w:id="26"/>
      <w:r>
        <w:rPr/>
      </w:r>
      <w:r>
        <w:rPr/>
        <w:t>account. This, of course, is a choice you may want to consider down the road as well.</w:t>
      </w:r>
    </w:p>
    <w:p>
      <w:pPr>
        <w:pStyle w:val="BodyText"/>
        <w:spacing w:line="206" w:lineRule="auto"/>
        <w:ind w:left="113" w:right="106" w:firstLine="480"/>
        <w:jc w:val="both"/>
      </w:pPr>
      <w:r>
        <w:rPr/>
        <w:t>Regardless,</w:t>
      </w:r>
      <w:r>
        <w:rPr>
          <w:spacing w:val="-10"/>
        </w:rPr>
        <w:t> </w:t>
      </w:r>
      <w:r>
        <w:rPr/>
        <w:t>selling</w:t>
      </w:r>
      <w:r>
        <w:rPr>
          <w:spacing w:val="-10"/>
        </w:rPr>
        <w:t> </w:t>
      </w:r>
      <w:r>
        <w:rPr/>
        <w:t>options,</w:t>
      </w:r>
      <w:r>
        <w:rPr>
          <w:spacing w:val="-10"/>
        </w:rPr>
        <w:t> </w:t>
      </w:r>
      <w:r>
        <w:rPr/>
        <w:t>whether</w:t>
      </w:r>
      <w:r>
        <w:rPr>
          <w:spacing w:val="-10"/>
        </w:rPr>
        <w:t> </w:t>
      </w:r>
      <w:r>
        <w:rPr/>
        <w:t>done</w:t>
      </w:r>
      <w:r>
        <w:rPr>
          <w:spacing w:val="-10"/>
        </w:rPr>
        <w:t> </w:t>
      </w:r>
      <w:r>
        <w:rPr/>
        <w:t>by</w:t>
      </w:r>
      <w:r>
        <w:rPr>
          <w:spacing w:val="-10"/>
        </w:rPr>
        <w:t> </w:t>
      </w:r>
      <w:r>
        <w:rPr/>
        <w:t>yourself</w:t>
      </w:r>
      <w:r>
        <w:rPr>
          <w:spacing w:val="-10"/>
        </w:rPr>
        <w:t> </w:t>
      </w:r>
      <w:r>
        <w:rPr/>
        <w:t>or</w:t>
      </w:r>
      <w:r>
        <w:rPr>
          <w:spacing w:val="-10"/>
        </w:rPr>
        <w:t> </w:t>
      </w:r>
      <w:r>
        <w:rPr/>
        <w:t>by</w:t>
      </w:r>
      <w:r>
        <w:rPr>
          <w:spacing w:val="-10"/>
        </w:rPr>
        <w:t> </w:t>
      </w:r>
      <w:r>
        <w:rPr/>
        <w:t>your money </w:t>
      </w:r>
      <w:r>
        <w:rPr>
          <w:spacing w:val="-3"/>
        </w:rPr>
        <w:t>manager, </w:t>
      </w:r>
      <w:r>
        <w:rPr/>
        <w:t>automatically relieves you of many of the burdens and pitfalls that befall not only futures traders but also traders who buy options. Selling options can put you above the crowd at a point where</w:t>
      </w:r>
      <w:r>
        <w:rPr>
          <w:spacing w:val="-13"/>
        </w:rPr>
        <w:t> </w:t>
      </w:r>
      <w:r>
        <w:rPr/>
        <w:t>you</w:t>
      </w:r>
      <w:r>
        <w:rPr>
          <w:spacing w:val="-13"/>
        </w:rPr>
        <w:t> </w:t>
      </w:r>
      <w:r>
        <w:rPr/>
        <w:t>don’t</w:t>
      </w:r>
      <w:r>
        <w:rPr>
          <w:spacing w:val="-12"/>
        </w:rPr>
        <w:t> </w:t>
      </w:r>
      <w:r>
        <w:rPr/>
        <w:t>have</w:t>
      </w:r>
      <w:r>
        <w:rPr>
          <w:spacing w:val="-13"/>
        </w:rPr>
        <w:t> </w:t>
      </w:r>
      <w:r>
        <w:rPr/>
        <w:t>to</w:t>
      </w:r>
      <w:r>
        <w:rPr>
          <w:spacing w:val="-13"/>
        </w:rPr>
        <w:t> </w:t>
      </w:r>
      <w:r>
        <w:rPr/>
        <w:t>compete</w:t>
      </w:r>
      <w:r>
        <w:rPr>
          <w:spacing w:val="-12"/>
        </w:rPr>
        <w:t> </w:t>
      </w:r>
      <w:r>
        <w:rPr/>
        <w:t>with</w:t>
      </w:r>
      <w:r>
        <w:rPr>
          <w:spacing w:val="-13"/>
        </w:rPr>
        <w:t> </w:t>
      </w:r>
      <w:r>
        <w:rPr/>
        <w:t>the</w:t>
      </w:r>
      <w:r>
        <w:rPr>
          <w:spacing w:val="-13"/>
        </w:rPr>
        <w:t> </w:t>
      </w:r>
      <w:r>
        <w:rPr/>
        <w:t>professionals</w:t>
      </w:r>
      <w:r>
        <w:rPr>
          <w:spacing w:val="-12"/>
        </w:rPr>
        <w:t> </w:t>
      </w:r>
      <w:r>
        <w:rPr/>
        <w:t>in</w:t>
      </w:r>
      <w:r>
        <w:rPr>
          <w:spacing w:val="-13"/>
        </w:rPr>
        <w:t> </w:t>
      </w:r>
      <w:r>
        <w:rPr/>
        <w:t>the</w:t>
      </w:r>
      <w:r>
        <w:rPr>
          <w:spacing w:val="-13"/>
        </w:rPr>
        <w:t> </w:t>
      </w:r>
      <w:r>
        <w:rPr/>
        <w:t>futures pits—at</w:t>
      </w:r>
      <w:r>
        <w:rPr>
          <w:spacing w:val="-9"/>
        </w:rPr>
        <w:t> </w:t>
      </w:r>
      <w:r>
        <w:rPr/>
        <w:t>least</w:t>
      </w:r>
      <w:r>
        <w:rPr>
          <w:spacing w:val="-8"/>
        </w:rPr>
        <w:t> </w:t>
      </w:r>
      <w:r>
        <w:rPr/>
        <w:t>not</w:t>
      </w:r>
      <w:r>
        <w:rPr>
          <w:spacing w:val="-8"/>
        </w:rPr>
        <w:t> </w:t>
      </w:r>
      <w:r>
        <w:rPr>
          <w:spacing w:val="-4"/>
        </w:rPr>
        <w:t>directly.</w:t>
      </w:r>
      <w:r>
        <w:rPr>
          <w:spacing w:val="-15"/>
        </w:rPr>
        <w:t> </w:t>
      </w:r>
      <w:r>
        <w:rPr/>
        <w:t>Achieving</w:t>
      </w:r>
      <w:r>
        <w:rPr>
          <w:spacing w:val="-8"/>
        </w:rPr>
        <w:t> </w:t>
      </w:r>
      <w:r>
        <w:rPr/>
        <w:t>substantial</w:t>
      </w:r>
      <w:r>
        <w:rPr>
          <w:spacing w:val="-8"/>
        </w:rPr>
        <w:t> </w:t>
      </w:r>
      <w:r>
        <w:rPr/>
        <w:t>returns</w:t>
      </w:r>
      <w:r>
        <w:rPr>
          <w:spacing w:val="-8"/>
        </w:rPr>
        <w:t> </w:t>
      </w:r>
      <w:r>
        <w:rPr/>
        <w:t>in</w:t>
      </w:r>
      <w:r>
        <w:rPr>
          <w:spacing w:val="-9"/>
        </w:rPr>
        <w:t> </w:t>
      </w:r>
      <w:r>
        <w:rPr/>
        <w:t>the</w:t>
      </w:r>
      <w:r>
        <w:rPr>
          <w:spacing w:val="-8"/>
        </w:rPr>
        <w:t> </w:t>
      </w:r>
      <w:r>
        <w:rPr/>
        <w:t>futures market, </w:t>
      </w:r>
      <w:r>
        <w:rPr>
          <w:i/>
        </w:rPr>
        <w:t>consistently</w:t>
      </w:r>
      <w:r>
        <w:rPr/>
        <w:t>, can become a reality without taking outrageous risks. The next two chapters will explain how option selling works and explore some key terms and features of selling options that may make it preferable to other strategies available to</w:t>
      </w:r>
      <w:r>
        <w:rPr>
          <w:spacing w:val="-18"/>
        </w:rPr>
        <w:t> </w:t>
      </w:r>
      <w:r>
        <w:rPr/>
        <w:t>you.</w:t>
      </w:r>
    </w:p>
    <w:p>
      <w:pPr>
        <w:spacing w:after="0" w:line="206" w:lineRule="auto"/>
        <w:jc w:val="both"/>
        <w:sectPr>
          <w:pgSz w:w="8180" w:h="12980"/>
          <w:pgMar w:header="692" w:footer="0" w:top="900" w:bottom="280" w:left="616" w:right="6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1"/>
        </w:rPr>
      </w:pPr>
    </w:p>
    <w:p>
      <w:pPr>
        <w:spacing w:before="90"/>
        <w:ind w:left="1868" w:right="0" w:firstLine="0"/>
        <w:jc w:val="left"/>
        <w:rPr>
          <w:rFonts w:ascii="Times New Roman"/>
          <w:i/>
          <w:sz w:val="24"/>
        </w:rPr>
      </w:pPr>
      <w:r>
        <w:rPr>
          <w:rFonts w:ascii="Times New Roman"/>
          <w:i/>
          <w:sz w:val="24"/>
        </w:rPr>
        <w:t>This page intentionally left blank</w:t>
      </w:r>
    </w:p>
    <w:p>
      <w:pPr>
        <w:spacing w:after="0"/>
        <w:jc w:val="left"/>
        <w:rPr>
          <w:rFonts w:ascii="Times New Roman"/>
          <w:sz w:val="24"/>
        </w:rPr>
        <w:sectPr>
          <w:headerReference w:type="default" r:id="rId41"/>
          <w:pgSz w:w="8180" w:h="12980"/>
          <w:pgMar w:header="0" w:footer="0" w:top="1220" w:bottom="280" w:left="620" w:right="616"/>
        </w:sectPr>
      </w:pPr>
    </w:p>
    <w:p>
      <w:pPr>
        <w:tabs>
          <w:tab w:pos="6829" w:val="left" w:leader="none"/>
        </w:tabs>
        <w:spacing w:before="39"/>
        <w:ind w:left="109" w:right="0" w:firstLine="0"/>
        <w:jc w:val="both"/>
        <w:rPr>
          <w:rFonts w:ascii="Trebuchet MS"/>
          <w:sz w:val="36"/>
        </w:rPr>
      </w:pPr>
      <w:bookmarkStart w:name="Chapter 3 Buying Options versus Selling " w:id="27"/>
      <w:bookmarkEnd w:id="27"/>
      <w:r>
        <w:rPr/>
      </w:r>
      <w:bookmarkStart w:name="_bookmark21" w:id="28"/>
      <w:bookmarkEnd w:id="28"/>
      <w:r>
        <w:rPr/>
      </w:r>
      <w:r>
        <w:rPr>
          <w:rFonts w:ascii="Trebuchet MS"/>
          <w:color w:val="B2B2B2"/>
          <w:spacing w:val="155"/>
          <w:w w:val="70"/>
          <w:sz w:val="280"/>
          <w:u w:val="single" w:color="000000"/>
        </w:rPr>
        <w:t>3</w:t>
      </w:r>
      <w:r>
        <w:rPr>
          <w:rFonts w:ascii="Trebuchet MS"/>
          <w:w w:val="58"/>
          <w:sz w:val="36"/>
          <w:u w:val="single"/>
        </w:rPr>
        <w:t>C</w:t>
      </w:r>
      <w:r>
        <w:rPr>
          <w:rFonts w:ascii="Trebuchet MS"/>
          <w:spacing w:val="52"/>
          <w:sz w:val="36"/>
          <w:u w:val="single"/>
        </w:rPr>
        <w:t> </w:t>
      </w:r>
      <w:r>
        <w:rPr>
          <w:rFonts w:ascii="Trebuchet MS"/>
          <w:w w:val="62"/>
          <w:sz w:val="36"/>
          <w:u w:val="single"/>
        </w:rPr>
        <w:t>H</w:t>
      </w:r>
      <w:r>
        <w:rPr>
          <w:rFonts w:ascii="Trebuchet MS"/>
          <w:spacing w:val="52"/>
          <w:sz w:val="36"/>
          <w:u w:val="single"/>
        </w:rPr>
        <w:t> </w:t>
      </w:r>
      <w:r>
        <w:rPr>
          <w:rFonts w:ascii="Trebuchet MS"/>
          <w:w w:val="75"/>
          <w:sz w:val="36"/>
          <w:u w:val="single"/>
        </w:rPr>
        <w:t>A</w:t>
      </w:r>
      <w:r>
        <w:rPr>
          <w:rFonts w:ascii="Trebuchet MS"/>
          <w:spacing w:val="52"/>
          <w:sz w:val="36"/>
          <w:u w:val="single"/>
        </w:rPr>
        <w:t> </w:t>
      </w:r>
      <w:r>
        <w:rPr>
          <w:rFonts w:ascii="Trebuchet MS"/>
          <w:w w:val="69"/>
          <w:sz w:val="36"/>
          <w:u w:val="single"/>
        </w:rPr>
        <w:t>P</w:t>
      </w:r>
      <w:r>
        <w:rPr>
          <w:rFonts w:ascii="Trebuchet MS"/>
          <w:spacing w:val="52"/>
          <w:sz w:val="36"/>
          <w:u w:val="single"/>
        </w:rPr>
        <w:t> </w:t>
      </w:r>
      <w:r>
        <w:rPr>
          <w:rFonts w:ascii="Trebuchet MS"/>
          <w:w w:val="60"/>
          <w:sz w:val="36"/>
          <w:u w:val="single"/>
        </w:rPr>
        <w:t>T</w:t>
      </w:r>
      <w:r>
        <w:rPr>
          <w:rFonts w:ascii="Trebuchet MS"/>
          <w:spacing w:val="52"/>
          <w:sz w:val="36"/>
          <w:u w:val="single"/>
        </w:rPr>
        <w:t> </w:t>
      </w:r>
      <w:r>
        <w:rPr>
          <w:rFonts w:ascii="Trebuchet MS"/>
          <w:w w:val="58"/>
          <w:sz w:val="36"/>
          <w:u w:val="single"/>
        </w:rPr>
        <w:t>E</w:t>
      </w:r>
      <w:r>
        <w:rPr>
          <w:rFonts w:ascii="Trebuchet MS"/>
          <w:spacing w:val="52"/>
          <w:sz w:val="36"/>
          <w:u w:val="single"/>
        </w:rPr>
        <w:t> </w:t>
      </w:r>
      <w:r>
        <w:rPr>
          <w:rFonts w:ascii="Trebuchet MS"/>
          <w:w w:val="66"/>
          <w:sz w:val="36"/>
          <w:u w:val="single"/>
        </w:rPr>
        <w:t>R</w:t>
      </w:r>
      <w:r>
        <w:rPr>
          <w:rFonts w:ascii="Trebuchet MS"/>
          <w:sz w:val="36"/>
          <w:u w:val="single"/>
        </w:rPr>
        <w:tab/>
      </w:r>
    </w:p>
    <w:p>
      <w:pPr>
        <w:spacing w:line="230" w:lineRule="auto" w:before="445"/>
        <w:ind w:left="1309" w:right="0" w:firstLine="0"/>
        <w:jc w:val="left"/>
        <w:rPr>
          <w:rFonts w:ascii="Verdana"/>
          <w:b/>
          <w:sz w:val="48"/>
        </w:rPr>
      </w:pPr>
      <w:r>
        <w:rPr>
          <w:rFonts w:ascii="Verdana"/>
          <w:b/>
          <w:w w:val="70"/>
          <w:sz w:val="48"/>
        </w:rPr>
        <w:t>Buying Options versus </w:t>
      </w:r>
      <w:r>
        <w:rPr>
          <w:rFonts w:ascii="Verdana"/>
          <w:b/>
          <w:w w:val="85"/>
          <w:sz w:val="48"/>
        </w:rPr>
        <w:t>Selling</w:t>
      </w:r>
      <w:r>
        <w:rPr>
          <w:rFonts w:ascii="Verdana"/>
          <w:b/>
          <w:spacing w:val="-96"/>
          <w:w w:val="85"/>
          <w:sz w:val="48"/>
        </w:rPr>
        <w:t> </w:t>
      </w:r>
      <w:r>
        <w:rPr>
          <w:rFonts w:ascii="Verdana"/>
          <w:b/>
          <w:w w:val="85"/>
          <w:sz w:val="48"/>
        </w:rPr>
        <w:t>Options</w:t>
      </w:r>
    </w:p>
    <w:p>
      <w:pPr>
        <w:pStyle w:val="BodyText"/>
        <w:rPr>
          <w:rFonts w:ascii="Verdana"/>
          <w:b/>
          <w:sz w:val="58"/>
        </w:rPr>
      </w:pPr>
    </w:p>
    <w:p>
      <w:pPr>
        <w:pStyle w:val="BodyText"/>
        <w:spacing w:before="4"/>
        <w:rPr>
          <w:rFonts w:ascii="Verdana"/>
          <w:b/>
          <w:sz w:val="52"/>
        </w:rPr>
      </w:pPr>
    </w:p>
    <w:p>
      <w:pPr>
        <w:pStyle w:val="BodyText"/>
        <w:spacing w:line="201" w:lineRule="auto"/>
        <w:ind w:left="109" w:right="110" w:hanging="1"/>
        <w:jc w:val="both"/>
      </w:pPr>
      <w:r>
        <w:rPr>
          <w:rFonts w:ascii="Trebuchet MS" w:hAnsi="Trebuchet MS"/>
          <w:sz w:val="36"/>
        </w:rPr>
        <w:t>W</w:t>
      </w:r>
      <w:r>
        <w:rPr/>
        <w:t>hile this book is not meant to be a “how to” guide to market price forecasting or “101 option strategies you can use at home,” we feel that</w:t>
      </w:r>
      <w:r>
        <w:rPr>
          <w:spacing w:val="-12"/>
        </w:rPr>
        <w:t> </w:t>
      </w:r>
      <w:r>
        <w:rPr/>
        <w:t>a</w:t>
      </w:r>
      <w:r>
        <w:rPr>
          <w:spacing w:val="-12"/>
        </w:rPr>
        <w:t> </w:t>
      </w:r>
      <w:r>
        <w:rPr/>
        <w:t>basic</w:t>
      </w:r>
      <w:r>
        <w:rPr>
          <w:spacing w:val="-11"/>
        </w:rPr>
        <w:t> </w:t>
      </w:r>
      <w:r>
        <w:rPr/>
        <w:t>review</w:t>
      </w:r>
      <w:r>
        <w:rPr>
          <w:spacing w:val="-12"/>
        </w:rPr>
        <w:t> </w:t>
      </w:r>
      <w:r>
        <w:rPr/>
        <w:t>of</w:t>
      </w:r>
      <w:r>
        <w:rPr>
          <w:spacing w:val="-12"/>
        </w:rPr>
        <w:t> </w:t>
      </w:r>
      <w:r>
        <w:rPr/>
        <w:t>options</w:t>
      </w:r>
      <w:r>
        <w:rPr>
          <w:spacing w:val="-11"/>
        </w:rPr>
        <w:t> </w:t>
      </w:r>
      <w:r>
        <w:rPr/>
        <w:t>and</w:t>
      </w:r>
      <w:r>
        <w:rPr>
          <w:spacing w:val="-12"/>
        </w:rPr>
        <w:t> </w:t>
      </w:r>
      <w:r>
        <w:rPr/>
        <w:t>the</w:t>
      </w:r>
      <w:r>
        <w:rPr>
          <w:spacing w:val="-11"/>
        </w:rPr>
        <w:t> </w:t>
      </w:r>
      <w:r>
        <w:rPr/>
        <w:t>differences</w:t>
      </w:r>
      <w:r>
        <w:rPr>
          <w:spacing w:val="-12"/>
        </w:rPr>
        <w:t> </w:t>
      </w:r>
      <w:r>
        <w:rPr/>
        <w:t>between</w:t>
      </w:r>
      <w:r>
        <w:rPr>
          <w:spacing w:val="-12"/>
        </w:rPr>
        <w:t> </w:t>
      </w:r>
      <w:r>
        <w:rPr/>
        <w:t>buying</w:t>
      </w:r>
      <w:r>
        <w:rPr>
          <w:spacing w:val="-11"/>
        </w:rPr>
        <w:t> </w:t>
      </w:r>
      <w:r>
        <w:rPr/>
        <w:t>and selling may be helpful to novice readers exploring the subject for the ﬁrst</w:t>
      </w:r>
      <w:r>
        <w:rPr>
          <w:spacing w:val="-2"/>
        </w:rPr>
        <w:t> </w:t>
      </w:r>
      <w:r>
        <w:rPr/>
        <w:t>time.</w:t>
      </w:r>
    </w:p>
    <w:p>
      <w:pPr>
        <w:pStyle w:val="BodyText"/>
        <w:spacing w:line="206" w:lineRule="auto" w:before="4"/>
        <w:ind w:left="109" w:right="110" w:firstLine="480"/>
        <w:jc w:val="both"/>
      </w:pPr>
      <w:r>
        <w:rPr>
          <w:spacing w:val="-11"/>
        </w:rPr>
        <w:t>We </w:t>
      </w:r>
      <w:r>
        <w:rPr/>
        <w:t>have attempted to present this information in a colorful, understandable manner instead of the </w:t>
      </w:r>
      <w:r>
        <w:rPr>
          <w:spacing w:val="-7"/>
        </w:rPr>
        <w:t>dry, </w:t>
      </w:r>
      <w:r>
        <w:rPr/>
        <w:t>textbook-like descriptions found in many books about options. Our goal is to be able to have an average beginning investor be able to understand the concept of option</w:t>
      </w:r>
      <w:r>
        <w:rPr>
          <w:spacing w:val="-10"/>
        </w:rPr>
        <w:t> </w:t>
      </w:r>
      <w:r>
        <w:rPr/>
        <w:t>writing</w:t>
      </w:r>
      <w:r>
        <w:rPr>
          <w:spacing w:val="-9"/>
        </w:rPr>
        <w:t> </w:t>
      </w:r>
      <w:r>
        <w:rPr/>
        <w:t>well</w:t>
      </w:r>
      <w:r>
        <w:rPr>
          <w:spacing w:val="-10"/>
        </w:rPr>
        <w:t> </w:t>
      </w:r>
      <w:r>
        <w:rPr/>
        <w:t>enough</w:t>
      </w:r>
      <w:r>
        <w:rPr>
          <w:spacing w:val="-9"/>
        </w:rPr>
        <w:t> </w:t>
      </w:r>
      <w:r>
        <w:rPr/>
        <w:t>to</w:t>
      </w:r>
      <w:r>
        <w:rPr>
          <w:spacing w:val="-10"/>
        </w:rPr>
        <w:t> </w:t>
      </w:r>
      <w:r>
        <w:rPr/>
        <w:t>use</w:t>
      </w:r>
      <w:r>
        <w:rPr>
          <w:spacing w:val="-9"/>
        </w:rPr>
        <w:t> </w:t>
      </w:r>
      <w:r>
        <w:rPr/>
        <w:t>it</w:t>
      </w:r>
      <w:r>
        <w:rPr>
          <w:spacing w:val="-10"/>
        </w:rPr>
        <w:t> </w:t>
      </w:r>
      <w:r>
        <w:rPr/>
        <w:t>proﬁtably</w:t>
      </w:r>
      <w:r>
        <w:rPr>
          <w:spacing w:val="-9"/>
        </w:rPr>
        <w:t> </w:t>
      </w:r>
      <w:r>
        <w:rPr/>
        <w:t>after</w:t>
      </w:r>
      <w:r>
        <w:rPr>
          <w:spacing w:val="-9"/>
        </w:rPr>
        <w:t> </w:t>
      </w:r>
      <w:r>
        <w:rPr/>
        <w:t>reading</w:t>
      </w:r>
      <w:r>
        <w:rPr>
          <w:spacing w:val="-10"/>
        </w:rPr>
        <w:t> </w:t>
      </w:r>
      <w:r>
        <w:rPr/>
        <w:t>this</w:t>
      </w:r>
      <w:r>
        <w:rPr>
          <w:spacing w:val="-9"/>
        </w:rPr>
        <w:t> </w:t>
      </w:r>
      <w:r>
        <w:rPr/>
        <w:t>book for the ﬁrst</w:t>
      </w:r>
      <w:r>
        <w:rPr>
          <w:spacing w:val="-4"/>
        </w:rPr>
        <w:t> </w:t>
      </w:r>
      <w:r>
        <w:rPr/>
        <w:t>time.</w:t>
      </w:r>
    </w:p>
    <w:p>
      <w:pPr>
        <w:pStyle w:val="BodyText"/>
        <w:spacing w:line="206" w:lineRule="auto"/>
        <w:ind w:left="109" w:right="110" w:firstLine="480"/>
        <w:jc w:val="both"/>
      </w:pPr>
      <w:r>
        <w:rPr/>
        <w:t>For this reason, we have made a conscious effort to present the information in the format of metaphors and stories as often as possi- ble</w:t>
      </w:r>
      <w:r>
        <w:rPr>
          <w:spacing w:val="-6"/>
        </w:rPr>
        <w:t> </w:t>
      </w:r>
      <w:r>
        <w:rPr/>
        <w:t>in</w:t>
      </w:r>
      <w:r>
        <w:rPr>
          <w:spacing w:val="-6"/>
        </w:rPr>
        <w:t> </w:t>
      </w:r>
      <w:r>
        <w:rPr/>
        <w:t>order</w:t>
      </w:r>
      <w:r>
        <w:rPr>
          <w:spacing w:val="-6"/>
        </w:rPr>
        <w:t> </w:t>
      </w:r>
      <w:r>
        <w:rPr/>
        <w:t>for</w:t>
      </w:r>
      <w:r>
        <w:rPr>
          <w:spacing w:val="-6"/>
        </w:rPr>
        <w:t> </w:t>
      </w:r>
      <w:r>
        <w:rPr/>
        <w:t>readers</w:t>
      </w:r>
      <w:r>
        <w:rPr>
          <w:spacing w:val="-6"/>
        </w:rPr>
        <w:t> </w:t>
      </w:r>
      <w:r>
        <w:rPr/>
        <w:t>to</w:t>
      </w:r>
      <w:r>
        <w:rPr>
          <w:spacing w:val="-6"/>
        </w:rPr>
        <w:t> </w:t>
      </w:r>
      <w:r>
        <w:rPr/>
        <w:t>be</w:t>
      </w:r>
      <w:r>
        <w:rPr>
          <w:spacing w:val="-6"/>
        </w:rPr>
        <w:t> </w:t>
      </w:r>
      <w:r>
        <w:rPr/>
        <w:t>more</w:t>
      </w:r>
      <w:r>
        <w:rPr>
          <w:spacing w:val="-5"/>
        </w:rPr>
        <w:t> </w:t>
      </w:r>
      <w:r>
        <w:rPr/>
        <w:t>able</w:t>
      </w:r>
      <w:r>
        <w:rPr>
          <w:spacing w:val="-6"/>
        </w:rPr>
        <w:t> </w:t>
      </w:r>
      <w:r>
        <w:rPr/>
        <w:t>to</w:t>
      </w:r>
      <w:r>
        <w:rPr>
          <w:spacing w:val="-6"/>
        </w:rPr>
        <w:t> </w:t>
      </w:r>
      <w:r>
        <w:rPr/>
        <w:t>comprehend</w:t>
      </w:r>
      <w:r>
        <w:rPr>
          <w:spacing w:val="-6"/>
        </w:rPr>
        <w:t> </w:t>
      </w:r>
      <w:r>
        <w:rPr/>
        <w:t>what</w:t>
      </w:r>
      <w:r>
        <w:rPr>
          <w:spacing w:val="-6"/>
        </w:rPr>
        <w:t> </w:t>
      </w:r>
      <w:r>
        <w:rPr/>
        <w:t>could</w:t>
      </w:r>
      <w:r>
        <w:rPr>
          <w:spacing w:val="-6"/>
        </w:rPr>
        <w:t> </w:t>
      </w:r>
      <w:r>
        <w:rPr/>
        <w:t>be considered a complex subject </w:t>
      </w:r>
      <w:r>
        <w:rPr>
          <w:spacing w:val="-4"/>
        </w:rPr>
        <w:t>matter. </w:t>
      </w:r>
      <w:r>
        <w:rPr/>
        <w:t>Nonetheless, certain aspects of options and option selling demand some technical explanations and deﬁnitions. If you are already familiar with the basics of options and how they work, you may want to skip this </w:t>
      </w:r>
      <w:r>
        <w:rPr>
          <w:spacing w:val="-3"/>
        </w:rPr>
        <w:t>chapter. However, </w:t>
      </w:r>
      <w:r>
        <w:rPr/>
        <w:t>if you are a beginner or only mildly experienced and want to brush up on the fundamentals of options, this chapter could be a helpful</w:t>
      </w:r>
      <w:r>
        <w:rPr>
          <w:spacing w:val="-35"/>
        </w:rPr>
        <w:t> </w:t>
      </w:r>
      <w:r>
        <w:rPr>
          <w:spacing w:val="-4"/>
        </w:rPr>
        <w:t>primer.</w:t>
      </w:r>
    </w:p>
    <w:p>
      <w:pPr>
        <w:pStyle w:val="BodyText"/>
        <w:spacing w:line="259" w:lineRule="exact"/>
        <w:ind w:left="589"/>
        <w:jc w:val="both"/>
      </w:pPr>
      <w:r>
        <w:rPr/>
        <w:t>To that end, let’s start from the beginning.</w:t>
      </w:r>
    </w:p>
    <w:p>
      <w:pPr>
        <w:pStyle w:val="BodyText"/>
        <w:spacing w:before="1"/>
        <w:rPr>
          <w:sz w:val="21"/>
        </w:rPr>
      </w:pPr>
    </w:p>
    <w:p>
      <w:pPr>
        <w:spacing w:before="0"/>
        <w:ind w:left="113" w:right="111" w:firstLine="0"/>
        <w:jc w:val="right"/>
        <w:rPr>
          <w:b/>
          <w:sz w:val="18"/>
        </w:rPr>
      </w:pPr>
      <w:r>
        <w:rPr>
          <w:b/>
          <w:sz w:val="18"/>
        </w:rPr>
        <w:t>37</w:t>
      </w:r>
    </w:p>
    <w:p>
      <w:pPr>
        <w:spacing w:after="0"/>
        <w:jc w:val="right"/>
        <w:rPr>
          <w:sz w:val="18"/>
        </w:rPr>
        <w:sectPr>
          <w:headerReference w:type="even" r:id="rId42"/>
          <w:pgSz w:w="8180" w:h="12980"/>
          <w:pgMar w:header="0" w:footer="0" w:top="20" w:bottom="280" w:left="616" w:right="620"/>
        </w:sectPr>
      </w:pPr>
    </w:p>
    <w:p>
      <w:pPr>
        <w:pStyle w:val="BodyText"/>
        <w:spacing w:before="12"/>
        <w:rPr>
          <w:b/>
          <w:sz w:val="19"/>
        </w:rPr>
      </w:pPr>
    </w:p>
    <w:p>
      <w:pPr>
        <w:tabs>
          <w:tab w:pos="2093" w:val="left" w:leader="none"/>
        </w:tabs>
        <w:spacing w:before="95"/>
        <w:ind w:left="909" w:right="0" w:firstLine="0"/>
        <w:jc w:val="left"/>
        <w:rPr>
          <w:rFonts w:ascii="Verdana"/>
          <w:b/>
          <w:sz w:val="18"/>
        </w:rPr>
      </w:pPr>
      <w:r>
        <w:rPr/>
        <w:pict>
          <v:group style="position:absolute;margin-left:64.482002pt;margin-top:18.29936pt;width:280.25pt;height:1.5pt;mso-position-horizontal-relative:page;mso-position-vertical-relative:paragraph;z-index:-15676928;mso-wrap-distance-left:0;mso-wrap-distance-right:0" coordorigin="1290,366" coordsize="5605,30">
            <v:line style="position:absolute" from="1290,381" to="3014,381" stroked="true" strokeweight="1.5pt" strokecolor="#000000">
              <v:stroke dashstyle="solid"/>
            </v:line>
            <v:line style="position:absolute" from="1290,393" to="6895,393" stroked="true" strokeweight=".25pt" strokecolor="#000000">
              <v:stroke dashstyle="solid"/>
            </v:line>
            <w10:wrap type="topAndBottom"/>
          </v:group>
        </w:pict>
      </w:r>
      <w:bookmarkStart w:name="_bookmark22" w:id="29"/>
      <w:bookmarkEnd w:id="29"/>
      <w:r>
        <w:rPr/>
      </w:r>
      <w:r>
        <w:rPr>
          <w:rFonts w:ascii="Verdana"/>
          <w:b/>
          <w:sz w:val="18"/>
        </w:rPr>
        <w:t>T </w:t>
      </w:r>
      <w:r>
        <w:rPr>
          <w:rFonts w:ascii="Verdana"/>
          <w:b/>
          <w:spacing w:val="22"/>
          <w:sz w:val="18"/>
        </w:rPr>
        <w:t>A B</w:t>
      </w:r>
      <w:r>
        <w:rPr>
          <w:rFonts w:ascii="Verdana"/>
          <w:b/>
          <w:spacing w:val="-14"/>
          <w:sz w:val="18"/>
        </w:rPr>
        <w:t> </w:t>
      </w:r>
      <w:r>
        <w:rPr>
          <w:rFonts w:ascii="Verdana"/>
          <w:b/>
          <w:spacing w:val="22"/>
          <w:sz w:val="18"/>
        </w:rPr>
        <w:t>L</w:t>
      </w:r>
      <w:r>
        <w:rPr>
          <w:rFonts w:ascii="Verdana"/>
          <w:b/>
          <w:spacing w:val="-2"/>
          <w:sz w:val="18"/>
        </w:rPr>
        <w:t> </w:t>
      </w:r>
      <w:r>
        <w:rPr>
          <w:rFonts w:ascii="Verdana"/>
          <w:b/>
          <w:sz w:val="18"/>
        </w:rPr>
        <w:t>E</w:t>
        <w:tab/>
        <w:t>3.1</w:t>
      </w:r>
    </w:p>
    <w:p>
      <w:pPr>
        <w:spacing w:before="22"/>
        <w:ind w:left="909" w:right="0" w:firstLine="0"/>
        <w:jc w:val="left"/>
        <w:rPr>
          <w:rFonts w:ascii="Trebuchet MS"/>
          <w:sz w:val="20"/>
        </w:rPr>
      </w:pPr>
      <w:r>
        <w:rPr>
          <w:rFonts w:ascii="Trebuchet MS"/>
          <w:w w:val="110"/>
          <w:sz w:val="20"/>
        </w:rPr>
        <w:t>Underlying Asset of One Option</w:t>
      </w:r>
    </w:p>
    <w:p>
      <w:pPr>
        <w:pStyle w:val="BodyText"/>
        <w:spacing w:before="5"/>
        <w:rPr>
          <w:rFonts w:ascii="Trebuchet MS"/>
          <w:sz w:val="13"/>
        </w:rPr>
      </w:pPr>
      <w:r>
        <w:rPr/>
        <w:pict>
          <v:group style="position:absolute;margin-left:64.225998pt;margin-top:9.816672pt;width:280.55pt;height:43pt;mso-position-horizontal-relative:page;mso-position-vertical-relative:paragraph;z-index:-15675392;mso-wrap-distance-left:0;mso-wrap-distance-right:0" coordorigin="1285,196" coordsize="5611,860">
            <v:rect style="position:absolute;left:1287;top:198;width:5606;height:855" filled="false" stroked="true" strokeweight=".25pt" strokecolor="#000000">
              <v:stroke dashstyle="solid"/>
            </v:rect>
            <v:shape style="position:absolute;left:1529;top:427;width:2189;height:425" type="#_x0000_t202" filled="false" stroked="false">
              <v:textbox inset="0,0,0,0">
                <w:txbxContent>
                  <w:p>
                    <w:pPr>
                      <w:spacing w:line="183" w:lineRule="exact" w:before="0"/>
                      <w:ind w:left="0" w:right="0" w:firstLine="0"/>
                      <w:jc w:val="left"/>
                      <w:rPr>
                        <w:rFonts w:ascii="Arial"/>
                        <w:sz w:val="16"/>
                      </w:rPr>
                    </w:pPr>
                    <w:r>
                      <w:rPr>
                        <w:rFonts w:ascii="Arial"/>
                        <w:sz w:val="16"/>
                      </w:rPr>
                      <w:t>1 Stock Option</w:t>
                    </w:r>
                  </w:p>
                  <w:p>
                    <w:pPr>
                      <w:spacing w:before="56"/>
                      <w:ind w:left="0" w:right="0" w:firstLine="0"/>
                      <w:jc w:val="left"/>
                      <w:rPr>
                        <w:rFonts w:ascii="Arial"/>
                        <w:sz w:val="16"/>
                      </w:rPr>
                    </w:pPr>
                    <w:r>
                      <w:rPr>
                        <w:rFonts w:ascii="Arial"/>
                        <w:sz w:val="16"/>
                      </w:rPr>
                      <w:t>100 shares of underlying stock</w:t>
                    </w:r>
                  </w:p>
                </w:txbxContent>
              </v:textbox>
              <w10:wrap type="none"/>
            </v:shape>
            <v:shape style="position:absolute;left:4169;top:427;width:2502;height:425" type="#_x0000_t202" filled="false" stroked="false">
              <v:textbox inset="0,0,0,0">
                <w:txbxContent>
                  <w:p>
                    <w:pPr>
                      <w:spacing w:line="183" w:lineRule="exact" w:before="0"/>
                      <w:ind w:left="0" w:right="0" w:firstLine="0"/>
                      <w:jc w:val="left"/>
                      <w:rPr>
                        <w:rFonts w:ascii="Arial"/>
                        <w:sz w:val="16"/>
                      </w:rPr>
                    </w:pPr>
                    <w:r>
                      <w:rPr>
                        <w:rFonts w:ascii="Arial"/>
                        <w:sz w:val="16"/>
                      </w:rPr>
                      <w:t>1 Futures Option</w:t>
                    </w:r>
                  </w:p>
                  <w:p>
                    <w:pPr>
                      <w:spacing w:before="56"/>
                      <w:ind w:left="0" w:right="0" w:firstLine="0"/>
                      <w:jc w:val="left"/>
                      <w:rPr>
                        <w:rFonts w:ascii="Arial"/>
                        <w:sz w:val="16"/>
                      </w:rPr>
                    </w:pPr>
                    <w:r>
                      <w:rPr>
                        <w:rFonts w:ascii="Arial"/>
                        <w:sz w:val="16"/>
                      </w:rPr>
                      <w:t>1 contract of underlying commodity</w:t>
                    </w:r>
                  </w:p>
                </w:txbxContent>
              </v:textbox>
              <w10:wrap type="none"/>
            </v:shape>
            <w10:wrap type="topAndBottom"/>
          </v:group>
        </w:pict>
      </w:r>
    </w:p>
    <w:p>
      <w:pPr>
        <w:pStyle w:val="BodyText"/>
        <w:rPr>
          <w:rFonts w:ascii="Trebuchet MS"/>
          <w:sz w:val="20"/>
        </w:rPr>
      </w:pPr>
    </w:p>
    <w:p>
      <w:pPr>
        <w:pStyle w:val="BodyText"/>
        <w:spacing w:before="10"/>
        <w:rPr>
          <w:rFonts w:ascii="Trebuchet MS"/>
          <w:sz w:val="26"/>
        </w:rPr>
      </w:pPr>
    </w:p>
    <w:p>
      <w:pPr>
        <w:pStyle w:val="Heading4"/>
        <w:spacing w:before="92"/>
        <w:jc w:val="left"/>
      </w:pPr>
      <w:r>
        <w:rPr>
          <w:w w:val="80"/>
        </w:rPr>
        <w:t>WHAT IS AN OPTION?</w:t>
      </w:r>
    </w:p>
    <w:p>
      <w:pPr>
        <w:pStyle w:val="BodyText"/>
        <w:spacing w:line="206" w:lineRule="auto" w:before="121"/>
        <w:ind w:left="109" w:right="110"/>
        <w:jc w:val="both"/>
      </w:pPr>
      <w:r>
        <w:rPr/>
        <w:t>The</w:t>
      </w:r>
      <w:r>
        <w:rPr>
          <w:spacing w:val="-13"/>
        </w:rPr>
        <w:t> </w:t>
      </w:r>
      <w:r>
        <w:rPr/>
        <w:t>standard</w:t>
      </w:r>
      <w:r>
        <w:rPr>
          <w:spacing w:val="-13"/>
        </w:rPr>
        <w:t> </w:t>
      </w:r>
      <w:r>
        <w:rPr/>
        <w:t>deﬁnition</w:t>
      </w:r>
      <w:r>
        <w:rPr>
          <w:spacing w:val="-13"/>
        </w:rPr>
        <w:t> </w:t>
      </w:r>
      <w:r>
        <w:rPr/>
        <w:t>of</w:t>
      </w:r>
      <w:r>
        <w:rPr>
          <w:spacing w:val="-13"/>
        </w:rPr>
        <w:t> </w:t>
      </w:r>
      <w:r>
        <w:rPr/>
        <w:t>an</w:t>
      </w:r>
      <w:r>
        <w:rPr>
          <w:spacing w:val="-13"/>
        </w:rPr>
        <w:t> </w:t>
      </w:r>
      <w:r>
        <w:rPr>
          <w:i/>
        </w:rPr>
        <w:t>option</w:t>
      </w:r>
      <w:r>
        <w:rPr>
          <w:i/>
          <w:spacing w:val="-12"/>
        </w:rPr>
        <w:t> </w:t>
      </w:r>
      <w:r>
        <w:rPr/>
        <w:t>is</w:t>
      </w:r>
      <w:r>
        <w:rPr>
          <w:spacing w:val="-13"/>
        </w:rPr>
        <w:t> </w:t>
      </w:r>
      <w:r>
        <w:rPr/>
        <w:t>the</w:t>
      </w:r>
      <w:r>
        <w:rPr>
          <w:spacing w:val="-13"/>
        </w:rPr>
        <w:t> </w:t>
      </w:r>
      <w:r>
        <w:rPr/>
        <w:t>right,</w:t>
      </w:r>
      <w:r>
        <w:rPr>
          <w:spacing w:val="-13"/>
        </w:rPr>
        <w:t> </w:t>
      </w:r>
      <w:r>
        <w:rPr/>
        <w:t>but</w:t>
      </w:r>
      <w:r>
        <w:rPr>
          <w:spacing w:val="-12"/>
        </w:rPr>
        <w:t> </w:t>
      </w:r>
      <w:r>
        <w:rPr/>
        <w:t>not</w:t>
      </w:r>
      <w:r>
        <w:rPr>
          <w:spacing w:val="-13"/>
        </w:rPr>
        <w:t> </w:t>
      </w:r>
      <w:r>
        <w:rPr/>
        <w:t>the</w:t>
      </w:r>
      <w:r>
        <w:rPr>
          <w:spacing w:val="-13"/>
        </w:rPr>
        <w:t> </w:t>
      </w:r>
      <w:r>
        <w:rPr/>
        <w:t>obligation, to buy or sell a particular stock or commodity at a speciﬁed price. A </w:t>
      </w:r>
      <w:r>
        <w:rPr>
          <w:i/>
        </w:rPr>
        <w:t>call option </w:t>
      </w:r>
      <w:r>
        <w:rPr/>
        <w:t>is the right to buy a stock or commodity; a </w:t>
      </w:r>
      <w:r>
        <w:rPr>
          <w:i/>
        </w:rPr>
        <w:t>put option </w:t>
      </w:r>
      <w:r>
        <w:rPr/>
        <w:t>is the right to sell it. When buying or selling a put or a call option in stocks, one call or put is the right to buy or sell 100 shares of that particular stock. In the case of futures, one option is the right to buy or sell one contract for that particular commodity (see </w:t>
      </w:r>
      <w:r>
        <w:rPr>
          <w:spacing w:val="-5"/>
        </w:rPr>
        <w:t>Table</w:t>
      </w:r>
      <w:r>
        <w:rPr>
          <w:spacing w:val="-14"/>
        </w:rPr>
        <w:t> </w:t>
      </w:r>
      <w:r>
        <w:rPr/>
        <w:t>3.1).</w:t>
      </w:r>
    </w:p>
    <w:p>
      <w:pPr>
        <w:pStyle w:val="BodyText"/>
        <w:spacing w:before="12"/>
        <w:rPr>
          <w:sz w:val="25"/>
        </w:rPr>
      </w:pPr>
    </w:p>
    <w:p>
      <w:pPr>
        <w:pStyle w:val="Heading4"/>
        <w:spacing w:before="1"/>
        <w:jc w:val="left"/>
      </w:pPr>
      <w:r>
        <w:rPr>
          <w:w w:val="85"/>
        </w:rPr>
        <w:t>BUYING OPTIONS</w:t>
      </w:r>
    </w:p>
    <w:p>
      <w:pPr>
        <w:pStyle w:val="BodyText"/>
        <w:spacing w:line="206" w:lineRule="auto" w:before="121"/>
        <w:ind w:left="109" w:right="110"/>
        <w:jc w:val="both"/>
      </w:pPr>
      <w:r>
        <w:rPr/>
        <w:t>Before we can begin exploring the concept of </w:t>
      </w:r>
      <w:r>
        <w:rPr>
          <w:i/>
        </w:rPr>
        <w:t>selling </w:t>
      </w:r>
      <w:r>
        <w:rPr/>
        <w:t>or </w:t>
      </w:r>
      <w:r>
        <w:rPr>
          <w:i/>
        </w:rPr>
        <w:t>writing </w:t>
      </w:r>
      <w:r>
        <w:rPr/>
        <w:t>an option, it will be useful to discuss the subject of buying options because this is the strategy with which most option traders are more than likely familiar. The subject of </w:t>
      </w:r>
      <w:r>
        <w:rPr>
          <w:i/>
        </w:rPr>
        <w:t>buying </w:t>
      </w:r>
      <w:r>
        <w:rPr/>
        <w:t>an option, as well as some key deﬁnitions regarding option trading, will be illustrated in the following example.</w:t>
      </w:r>
    </w:p>
    <w:p>
      <w:pPr>
        <w:pStyle w:val="BodyText"/>
        <w:spacing w:line="206" w:lineRule="auto"/>
        <w:ind w:left="109" w:right="110" w:firstLine="480"/>
        <w:jc w:val="both"/>
      </w:pPr>
      <w:r>
        <w:rPr/>
        <w:t>We are using the Standard &amp; Poor’s (S&amp;P) futures contract in both examples in this chapter because it is a market to which both stock and futures traders can relate. However, this is the general concept of how any buying or selling of options can be performed in either individual stocks or any commodities markets.</w:t>
      </w:r>
    </w:p>
    <w:p>
      <w:pPr>
        <w:pStyle w:val="BodyText"/>
        <w:spacing w:before="7"/>
        <w:rPr>
          <w:sz w:val="25"/>
        </w:rPr>
      </w:pPr>
    </w:p>
    <w:p>
      <w:pPr>
        <w:pStyle w:val="Heading4"/>
        <w:spacing w:before="1"/>
        <w:jc w:val="left"/>
      </w:pPr>
      <w:r>
        <w:rPr>
          <w:w w:val="80"/>
        </w:rPr>
        <w:t>Example: Buying a Call Option on S&amp;P 500 Futures</w:t>
      </w:r>
    </w:p>
    <w:p>
      <w:pPr>
        <w:pStyle w:val="BodyText"/>
        <w:spacing w:line="206" w:lineRule="auto" w:before="121"/>
        <w:ind w:left="109" w:right="110"/>
        <w:jc w:val="both"/>
      </w:pPr>
      <w:r>
        <w:rPr/>
        <w:t>What</w:t>
      </w:r>
      <w:r>
        <w:rPr>
          <w:spacing w:val="-9"/>
        </w:rPr>
        <w:t> </w:t>
      </w:r>
      <w:r>
        <w:rPr/>
        <w:t>is</w:t>
      </w:r>
      <w:r>
        <w:rPr>
          <w:spacing w:val="-9"/>
        </w:rPr>
        <w:t> </w:t>
      </w:r>
      <w:r>
        <w:rPr/>
        <w:t>buying</w:t>
      </w:r>
      <w:r>
        <w:rPr>
          <w:spacing w:val="-8"/>
        </w:rPr>
        <w:t> </w:t>
      </w:r>
      <w:r>
        <w:rPr/>
        <w:t>an</w:t>
      </w:r>
      <w:r>
        <w:rPr>
          <w:spacing w:val="-9"/>
        </w:rPr>
        <w:t> </w:t>
      </w:r>
      <w:r>
        <w:rPr/>
        <w:t>option?</w:t>
      </w:r>
      <w:r>
        <w:rPr>
          <w:spacing w:val="-9"/>
        </w:rPr>
        <w:t> </w:t>
      </w:r>
      <w:r>
        <w:rPr/>
        <w:t>What</w:t>
      </w:r>
      <w:r>
        <w:rPr>
          <w:spacing w:val="-8"/>
        </w:rPr>
        <w:t> </w:t>
      </w:r>
      <w:r>
        <w:rPr/>
        <w:t>does</w:t>
      </w:r>
      <w:r>
        <w:rPr>
          <w:spacing w:val="-9"/>
        </w:rPr>
        <w:t> </w:t>
      </w:r>
      <w:r>
        <w:rPr/>
        <w:t>it</w:t>
      </w:r>
      <w:r>
        <w:rPr>
          <w:spacing w:val="-9"/>
        </w:rPr>
        <w:t> </w:t>
      </w:r>
      <w:r>
        <w:rPr/>
        <w:t>entail?</w:t>
      </w:r>
      <w:r>
        <w:rPr>
          <w:spacing w:val="-8"/>
        </w:rPr>
        <w:t> </w:t>
      </w:r>
      <w:r>
        <w:rPr/>
        <w:t>What</w:t>
      </w:r>
      <w:r>
        <w:rPr>
          <w:spacing w:val="-9"/>
        </w:rPr>
        <w:t> </w:t>
      </w:r>
      <w:r>
        <w:rPr/>
        <w:t>are</w:t>
      </w:r>
      <w:r>
        <w:rPr>
          <w:spacing w:val="-9"/>
        </w:rPr>
        <w:t> </w:t>
      </w:r>
      <w:r>
        <w:rPr/>
        <w:t>the</w:t>
      </w:r>
      <w:r>
        <w:rPr>
          <w:spacing w:val="-8"/>
        </w:rPr>
        <w:t> </w:t>
      </w:r>
      <w:r>
        <w:rPr/>
        <w:t>potential rewards and risks? This example hopefully will answer these ques- tions in</w:t>
      </w:r>
      <w:r>
        <w:rPr>
          <w:spacing w:val="-3"/>
        </w:rPr>
        <w:t> </w:t>
      </w:r>
      <w:r>
        <w:rPr/>
        <w:t>detail.</w:t>
      </w:r>
    </w:p>
    <w:p>
      <w:pPr>
        <w:pStyle w:val="BodyText"/>
        <w:spacing w:line="206" w:lineRule="auto"/>
        <w:ind w:left="109" w:right="110" w:firstLine="480"/>
        <w:jc w:val="both"/>
      </w:pPr>
      <w:r>
        <w:rPr/>
        <w:t>If, in February, you buy a call option on the S&amp;P 500 at a 1250 </w:t>
      </w:r>
      <w:r>
        <w:rPr>
          <w:i/>
        </w:rPr>
        <w:t>strike price </w:t>
      </w:r>
      <w:r>
        <w:rPr/>
        <w:t>for the month of June, you have the right (or </w:t>
      </w:r>
      <w:r>
        <w:rPr>
          <w:i/>
        </w:rPr>
        <w:t>option</w:t>
      </w:r>
      <w:r>
        <w:rPr/>
        <w:t>) to buy one contract of the June S&amp;P 500 at the price of 1250 at any time dur- ing the life of the option. You may exercise this right at any time you</w:t>
      </w:r>
    </w:p>
    <w:p>
      <w:pPr>
        <w:spacing w:after="0" w:line="206" w:lineRule="auto"/>
        <w:jc w:val="both"/>
        <w:sectPr>
          <w:headerReference w:type="even" r:id="rId43"/>
          <w:headerReference w:type="default" r:id="rId44"/>
          <w:pgSz w:w="8180" w:h="12980"/>
          <w:pgMar w:header="692" w:footer="0" w:top="900" w:bottom="280" w:left="620" w:right="616"/>
          <w:pgNumType w:start="38"/>
        </w:sectPr>
      </w:pPr>
    </w:p>
    <w:p>
      <w:pPr>
        <w:pStyle w:val="BodyText"/>
        <w:spacing w:before="12"/>
        <w:rPr>
          <w:sz w:val="19"/>
        </w:rPr>
      </w:pPr>
    </w:p>
    <w:p>
      <w:pPr>
        <w:pStyle w:val="BodyText"/>
        <w:spacing w:line="206" w:lineRule="auto" w:before="96"/>
        <w:ind w:left="109" w:right="110"/>
        <w:jc w:val="both"/>
      </w:pPr>
      <w:bookmarkStart w:name="_bookmark23" w:id="30"/>
      <w:bookmarkEnd w:id="30"/>
      <w:r>
        <w:rPr/>
      </w:r>
      <w:r>
        <w:rPr/>
        <w:t>choose, before expiration in June. Since this is a June option, this means that your right to buy the S&amp;P 500 contract at this price will cease, or </w:t>
      </w:r>
      <w:r>
        <w:rPr>
          <w:i/>
        </w:rPr>
        <w:t>expire</w:t>
      </w:r>
      <w:r>
        <w:rPr/>
        <w:t>, in June. If this were a July option, your right to pur- chase a futures contract on the S&amp;P 500 would end in </w:t>
      </w:r>
      <w:r>
        <w:rPr>
          <w:spacing w:val="-6"/>
        </w:rPr>
        <w:t>July. </w:t>
      </w:r>
      <w:r>
        <w:rPr/>
        <w:t>The exact date this option expires will vary depending on the stock or com- modity</w:t>
      </w:r>
      <w:r>
        <w:rPr>
          <w:spacing w:val="-11"/>
        </w:rPr>
        <w:t> </w:t>
      </w:r>
      <w:r>
        <w:rPr/>
        <w:t>you</w:t>
      </w:r>
      <w:r>
        <w:rPr>
          <w:spacing w:val="-11"/>
        </w:rPr>
        <w:t> </w:t>
      </w:r>
      <w:r>
        <w:rPr/>
        <w:t>are</w:t>
      </w:r>
      <w:r>
        <w:rPr>
          <w:spacing w:val="-10"/>
        </w:rPr>
        <w:t> </w:t>
      </w:r>
      <w:r>
        <w:rPr/>
        <w:t>trading.</w:t>
      </w:r>
      <w:r>
        <w:rPr>
          <w:spacing w:val="-11"/>
        </w:rPr>
        <w:t> </w:t>
      </w:r>
      <w:r>
        <w:rPr/>
        <w:t>Therefore,</w:t>
      </w:r>
      <w:r>
        <w:rPr>
          <w:spacing w:val="-11"/>
        </w:rPr>
        <w:t> </w:t>
      </w:r>
      <w:r>
        <w:rPr/>
        <w:t>if</w:t>
      </w:r>
      <w:r>
        <w:rPr>
          <w:spacing w:val="-10"/>
        </w:rPr>
        <w:t> </w:t>
      </w:r>
      <w:r>
        <w:rPr/>
        <w:t>you</w:t>
      </w:r>
      <w:r>
        <w:rPr>
          <w:spacing w:val="-11"/>
        </w:rPr>
        <w:t> </w:t>
      </w:r>
      <w:r>
        <w:rPr/>
        <w:t>want</w:t>
      </w:r>
      <w:r>
        <w:rPr>
          <w:spacing w:val="-10"/>
        </w:rPr>
        <w:t> </w:t>
      </w:r>
      <w:r>
        <w:rPr/>
        <w:t>to</w:t>
      </w:r>
      <w:r>
        <w:rPr>
          <w:spacing w:val="-11"/>
        </w:rPr>
        <w:t> </w:t>
      </w:r>
      <w:r>
        <w:rPr/>
        <w:t>exercise</w:t>
      </w:r>
      <w:r>
        <w:rPr>
          <w:spacing w:val="-11"/>
        </w:rPr>
        <w:t> </w:t>
      </w:r>
      <w:r>
        <w:rPr/>
        <w:t>this</w:t>
      </w:r>
      <w:r>
        <w:rPr>
          <w:spacing w:val="-10"/>
        </w:rPr>
        <w:t> </w:t>
      </w:r>
      <w:r>
        <w:rPr/>
        <w:t>right</w:t>
      </w:r>
      <w:r>
        <w:rPr>
          <w:spacing w:val="-11"/>
        </w:rPr>
        <w:t> </w:t>
      </w:r>
      <w:r>
        <w:rPr/>
        <w:t>to buy the S&amp;P 500 at 1250, you will have to do it before your time runs out (see Figure</w:t>
      </w:r>
      <w:r>
        <w:rPr>
          <w:spacing w:val="-4"/>
        </w:rPr>
        <w:t> </w:t>
      </w:r>
      <w:r>
        <w:rPr/>
        <w:t>3.1).</w:t>
      </w:r>
    </w:p>
    <w:p>
      <w:pPr>
        <w:pStyle w:val="BodyText"/>
        <w:spacing w:line="206" w:lineRule="auto"/>
        <w:ind w:left="109" w:right="110" w:firstLine="480"/>
        <w:jc w:val="both"/>
      </w:pPr>
      <w:r>
        <w:rPr/>
        <w:t>The</w:t>
      </w:r>
      <w:r>
        <w:rPr>
          <w:spacing w:val="-8"/>
        </w:rPr>
        <w:t> </w:t>
      </w:r>
      <w:r>
        <w:rPr/>
        <w:t>right</w:t>
      </w:r>
      <w:r>
        <w:rPr>
          <w:spacing w:val="-8"/>
        </w:rPr>
        <w:t> </w:t>
      </w:r>
      <w:r>
        <w:rPr/>
        <w:t>or</w:t>
      </w:r>
      <w:r>
        <w:rPr>
          <w:spacing w:val="-8"/>
        </w:rPr>
        <w:t> </w:t>
      </w:r>
      <w:r>
        <w:rPr/>
        <w:t>option</w:t>
      </w:r>
      <w:r>
        <w:rPr>
          <w:spacing w:val="-8"/>
        </w:rPr>
        <w:t> </w:t>
      </w:r>
      <w:r>
        <w:rPr/>
        <w:t>to</w:t>
      </w:r>
      <w:r>
        <w:rPr>
          <w:spacing w:val="-8"/>
        </w:rPr>
        <w:t> </w:t>
      </w:r>
      <w:r>
        <w:rPr/>
        <w:t>purchase</w:t>
      </w:r>
      <w:r>
        <w:rPr>
          <w:spacing w:val="-8"/>
        </w:rPr>
        <w:t> </w:t>
      </w:r>
      <w:r>
        <w:rPr/>
        <w:t>an</w:t>
      </w:r>
      <w:r>
        <w:rPr>
          <w:spacing w:val="-8"/>
        </w:rPr>
        <w:t> </w:t>
      </w:r>
      <w:r>
        <w:rPr/>
        <w:t>S&amp;P</w:t>
      </w:r>
      <w:r>
        <w:rPr>
          <w:spacing w:val="-12"/>
        </w:rPr>
        <w:t> </w:t>
      </w:r>
      <w:r>
        <w:rPr/>
        <w:t>500</w:t>
      </w:r>
      <w:r>
        <w:rPr>
          <w:spacing w:val="-8"/>
        </w:rPr>
        <w:t> </w:t>
      </w:r>
      <w:r>
        <w:rPr/>
        <w:t>contract</w:t>
      </w:r>
      <w:r>
        <w:rPr>
          <w:spacing w:val="-8"/>
        </w:rPr>
        <w:t> </w:t>
      </w:r>
      <w:r>
        <w:rPr/>
        <w:t>at</w:t>
      </w:r>
      <w:r>
        <w:rPr>
          <w:spacing w:val="-8"/>
        </w:rPr>
        <w:t> </w:t>
      </w:r>
      <w:r>
        <w:rPr/>
        <w:t>1250</w:t>
      </w:r>
      <w:r>
        <w:rPr>
          <w:spacing w:val="-8"/>
        </w:rPr>
        <w:t> </w:t>
      </w:r>
      <w:r>
        <w:rPr/>
        <w:t>has</w:t>
      </w:r>
      <w:r>
        <w:rPr>
          <w:spacing w:val="-8"/>
        </w:rPr>
        <w:t> </w:t>
      </w:r>
      <w:r>
        <w:rPr/>
        <w:t>a value to it. In other words, the call option you are purchasing has a value in and of itself, regardless of the price of the S&amp;P 500. If June S&amp;P</w:t>
      </w:r>
      <w:r>
        <w:rPr>
          <w:spacing w:val="-15"/>
        </w:rPr>
        <w:t> </w:t>
      </w:r>
      <w:r>
        <w:rPr/>
        <w:t>500</w:t>
      </w:r>
      <w:r>
        <w:rPr>
          <w:spacing w:val="-12"/>
        </w:rPr>
        <w:t> </w:t>
      </w:r>
      <w:r>
        <w:rPr/>
        <w:t>futures</w:t>
      </w:r>
      <w:r>
        <w:rPr>
          <w:spacing w:val="-11"/>
        </w:rPr>
        <w:t> </w:t>
      </w:r>
      <w:r>
        <w:rPr/>
        <w:t>currently</w:t>
      </w:r>
      <w:r>
        <w:rPr>
          <w:spacing w:val="-12"/>
        </w:rPr>
        <w:t> </w:t>
      </w:r>
      <w:r>
        <w:rPr/>
        <w:t>are</w:t>
      </w:r>
      <w:r>
        <w:rPr>
          <w:spacing w:val="-11"/>
        </w:rPr>
        <w:t> </w:t>
      </w:r>
      <w:r>
        <w:rPr/>
        <w:t>trading</w:t>
      </w:r>
      <w:r>
        <w:rPr>
          <w:spacing w:val="-11"/>
        </w:rPr>
        <w:t> </w:t>
      </w:r>
      <w:r>
        <w:rPr/>
        <w:t>at</w:t>
      </w:r>
      <w:r>
        <w:rPr>
          <w:spacing w:val="-12"/>
        </w:rPr>
        <w:t> </w:t>
      </w:r>
      <w:r>
        <w:rPr/>
        <w:t>1200,</w:t>
      </w:r>
      <w:r>
        <w:rPr>
          <w:spacing w:val="-11"/>
        </w:rPr>
        <w:t> </w:t>
      </w:r>
      <w:r>
        <w:rPr/>
        <w:t>your</w:t>
      </w:r>
      <w:r>
        <w:rPr>
          <w:spacing w:val="-11"/>
        </w:rPr>
        <w:t> </w:t>
      </w:r>
      <w:r>
        <w:rPr/>
        <w:t>right</w:t>
      </w:r>
      <w:r>
        <w:rPr>
          <w:spacing w:val="-12"/>
        </w:rPr>
        <w:t> </w:t>
      </w:r>
      <w:r>
        <w:rPr/>
        <w:t>(or</w:t>
      </w:r>
      <w:r>
        <w:rPr>
          <w:spacing w:val="-11"/>
        </w:rPr>
        <w:t> </w:t>
      </w:r>
      <w:r>
        <w:rPr/>
        <w:t>option)</w:t>
      </w:r>
      <w:r>
        <w:rPr>
          <w:spacing w:val="-11"/>
        </w:rPr>
        <w:t> </w:t>
      </w:r>
      <w:r>
        <w:rPr/>
        <w:t>to purchase a June S&amp;P 500 contract at 1250 would be worth more than it would be if the June S&amp;P 500 were trading only at</w:t>
      </w:r>
      <w:r>
        <w:rPr>
          <w:spacing w:val="-26"/>
        </w:rPr>
        <w:t> </w:t>
      </w:r>
      <w:r>
        <w:rPr>
          <w:spacing w:val="-4"/>
        </w:rPr>
        <w:t>1100.</w:t>
      </w:r>
    </w:p>
    <w:p>
      <w:pPr>
        <w:pStyle w:val="BodyText"/>
        <w:rPr>
          <w:sz w:val="20"/>
        </w:rPr>
      </w:pPr>
    </w:p>
    <w:p>
      <w:pPr>
        <w:pStyle w:val="BodyText"/>
        <w:spacing w:before="6"/>
        <w:rPr>
          <w:sz w:val="25"/>
        </w:rPr>
      </w:pPr>
    </w:p>
    <w:p>
      <w:pPr>
        <w:tabs>
          <w:tab w:pos="1717" w:val="left" w:leader="none"/>
        </w:tabs>
        <w:spacing w:before="95"/>
        <w:ind w:left="349" w:right="0" w:firstLine="0"/>
        <w:jc w:val="left"/>
        <w:rPr>
          <w:rFonts w:ascii="Verdana"/>
          <w:b/>
          <w:sz w:val="18"/>
        </w:rPr>
      </w:pPr>
      <w:r>
        <w:rPr/>
        <w:pict>
          <v:group style="position:absolute;margin-left:36.300999pt;margin-top:18.29834pt;width:336pt;height:1.5pt;mso-position-horizontal-relative:page;mso-position-vertical-relative:paragraph;z-index:-15674880;mso-wrap-distance-left:0;mso-wrap-distance-right:0" coordorigin="726,366" coordsize="6720,30">
            <v:line style="position:absolute" from="726,381" to="2634,381" stroked="true" strokeweight="1.5pt" strokecolor="#000000">
              <v:stroke dashstyle="solid"/>
            </v:line>
            <v:line style="position:absolute" from="726,393" to="7446,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3.1</w:t>
      </w:r>
    </w:p>
    <w:p>
      <w:pPr>
        <w:spacing w:before="22"/>
        <w:ind w:left="349" w:right="0" w:firstLine="0"/>
        <w:jc w:val="left"/>
        <w:rPr>
          <w:rFonts w:ascii="Trebuchet MS"/>
          <w:sz w:val="20"/>
        </w:rPr>
      </w:pPr>
      <w:r>
        <w:rPr>
          <w:rFonts w:ascii="Trebuchet MS"/>
          <w:w w:val="110"/>
          <w:sz w:val="20"/>
        </w:rPr>
        <w:t>S&amp;P 500 Price Chart Showing Strike Price</w:t>
      </w:r>
    </w:p>
    <w:p>
      <w:pPr>
        <w:pStyle w:val="BodyText"/>
        <w:spacing w:before="10"/>
        <w:rPr>
          <w:rFonts w:ascii="Trebuchet MS"/>
          <w:sz w:val="14"/>
        </w:rPr>
      </w:pPr>
      <w:r>
        <w:rPr/>
        <w:drawing>
          <wp:anchor distT="0" distB="0" distL="0" distR="0" allowOverlap="1" layoutInCell="1" locked="0" behindDoc="0" simplePos="0" relativeHeight="106">
            <wp:simplePos x="0" y="0"/>
            <wp:positionH relativeFrom="page">
              <wp:posOffset>480079</wp:posOffset>
            </wp:positionH>
            <wp:positionV relativeFrom="paragraph">
              <wp:posOffset>134723</wp:posOffset>
            </wp:positionV>
            <wp:extent cx="4164510" cy="3468433"/>
            <wp:effectExtent l="0" t="0" r="0" b="0"/>
            <wp:wrapTopAndBottom/>
            <wp:docPr id="37" name="image23.png"/>
            <wp:cNvGraphicFramePr>
              <a:graphicFrameLocks noChangeAspect="1"/>
            </wp:cNvGraphicFramePr>
            <a:graphic>
              <a:graphicData uri="http://schemas.openxmlformats.org/drawingml/2006/picture">
                <pic:pic>
                  <pic:nvPicPr>
                    <pic:cNvPr id="38" name="image23.png"/>
                    <pic:cNvPicPr/>
                  </pic:nvPicPr>
                  <pic:blipFill>
                    <a:blip r:embed="rId45" cstate="print"/>
                    <a:stretch>
                      <a:fillRect/>
                    </a:stretch>
                  </pic:blipFill>
                  <pic:spPr>
                    <a:xfrm>
                      <a:off x="0" y="0"/>
                      <a:ext cx="4164510" cy="3468433"/>
                    </a:xfrm>
                    <a:prstGeom prst="rect">
                      <a:avLst/>
                    </a:prstGeom>
                  </pic:spPr>
                </pic:pic>
              </a:graphicData>
            </a:graphic>
          </wp:anchor>
        </w:drawing>
      </w:r>
    </w:p>
    <w:p>
      <w:pPr>
        <w:spacing w:after="0"/>
        <w:rPr>
          <w:rFonts w:ascii="Trebuchet MS"/>
          <w:sz w:val="14"/>
        </w:rPr>
        <w:sectPr>
          <w:pgSz w:w="8180" w:h="12980"/>
          <w:pgMar w:header="692" w:footer="0" w:top="900" w:bottom="280" w:left="616" w:right="620"/>
        </w:sectPr>
      </w:pPr>
    </w:p>
    <w:p>
      <w:pPr>
        <w:pStyle w:val="BodyText"/>
        <w:spacing w:before="7"/>
        <w:rPr>
          <w:rFonts w:ascii="Trebuchet MS"/>
          <w:sz w:val="23"/>
        </w:rPr>
      </w:pPr>
    </w:p>
    <w:p>
      <w:pPr>
        <w:pStyle w:val="BodyText"/>
        <w:spacing w:line="206" w:lineRule="auto" w:before="96"/>
        <w:ind w:left="109" w:right="110" w:firstLine="480"/>
        <w:jc w:val="both"/>
      </w:pPr>
      <w:bookmarkStart w:name="_bookmark24" w:id="31"/>
      <w:bookmarkEnd w:id="31"/>
      <w:r>
        <w:rPr/>
      </w:r>
      <w:r>
        <w:rPr/>
        <w:t>But who would want to buy a June S&amp;P 500 futures contract at 1250 if the market price were only </w:t>
      </w:r>
      <w:r>
        <w:rPr>
          <w:spacing w:val="-4"/>
        </w:rPr>
        <w:t>1100? </w:t>
      </w:r>
      <w:r>
        <w:rPr>
          <w:spacing w:val="-5"/>
        </w:rPr>
        <w:t>Nobody. </w:t>
      </w:r>
      <w:r>
        <w:rPr>
          <w:spacing w:val="-3"/>
        </w:rPr>
        <w:t>However, </w:t>
      </w:r>
      <w:r>
        <w:rPr/>
        <w:t>a person who thought the S&amp;P 500 were going to move to 1300 by June might very</w:t>
      </w:r>
      <w:r>
        <w:rPr>
          <w:spacing w:val="-11"/>
        </w:rPr>
        <w:t> </w:t>
      </w:r>
      <w:r>
        <w:rPr/>
        <w:t>well</w:t>
      </w:r>
      <w:r>
        <w:rPr>
          <w:spacing w:val="-10"/>
        </w:rPr>
        <w:t> </w:t>
      </w:r>
      <w:r>
        <w:rPr/>
        <w:t>want</w:t>
      </w:r>
      <w:r>
        <w:rPr>
          <w:spacing w:val="-11"/>
        </w:rPr>
        <w:t> </w:t>
      </w:r>
      <w:r>
        <w:rPr/>
        <w:t>to</w:t>
      </w:r>
      <w:r>
        <w:rPr>
          <w:spacing w:val="-10"/>
        </w:rPr>
        <w:t> </w:t>
      </w:r>
      <w:r>
        <w:rPr/>
        <w:t>purchase</w:t>
      </w:r>
      <w:r>
        <w:rPr>
          <w:spacing w:val="-10"/>
        </w:rPr>
        <w:t> </w:t>
      </w:r>
      <w:r>
        <w:rPr/>
        <w:t>the</w:t>
      </w:r>
      <w:r>
        <w:rPr>
          <w:spacing w:val="-11"/>
        </w:rPr>
        <w:t> </w:t>
      </w:r>
      <w:r>
        <w:rPr/>
        <w:t>right</w:t>
      </w:r>
      <w:r>
        <w:rPr>
          <w:spacing w:val="-10"/>
        </w:rPr>
        <w:t> </w:t>
      </w:r>
      <w:r>
        <w:rPr/>
        <w:t>to</w:t>
      </w:r>
      <w:r>
        <w:rPr>
          <w:spacing w:val="-10"/>
        </w:rPr>
        <w:t> </w:t>
      </w:r>
      <w:r>
        <w:rPr/>
        <w:t>buy</w:t>
      </w:r>
      <w:r>
        <w:rPr>
          <w:spacing w:val="-11"/>
        </w:rPr>
        <w:t> </w:t>
      </w:r>
      <w:r>
        <w:rPr/>
        <w:t>it</w:t>
      </w:r>
      <w:r>
        <w:rPr>
          <w:spacing w:val="-10"/>
        </w:rPr>
        <w:t> </w:t>
      </w:r>
      <w:r>
        <w:rPr/>
        <w:t>at</w:t>
      </w:r>
      <w:r>
        <w:rPr>
          <w:spacing w:val="-11"/>
        </w:rPr>
        <w:t> </w:t>
      </w:r>
      <w:r>
        <w:rPr/>
        <w:t>1250,</w:t>
      </w:r>
      <w:r>
        <w:rPr>
          <w:spacing w:val="-10"/>
        </w:rPr>
        <w:t> </w:t>
      </w:r>
      <w:r>
        <w:rPr/>
        <w:t>especially</w:t>
      </w:r>
      <w:r>
        <w:rPr>
          <w:spacing w:val="-10"/>
        </w:rPr>
        <w:t> </w:t>
      </w:r>
      <w:r>
        <w:rPr/>
        <w:t>when he</w:t>
      </w:r>
      <w:r>
        <w:rPr>
          <w:spacing w:val="-10"/>
        </w:rPr>
        <w:t> </w:t>
      </w:r>
      <w:r>
        <w:rPr/>
        <w:t>can</w:t>
      </w:r>
      <w:r>
        <w:rPr>
          <w:spacing w:val="-10"/>
        </w:rPr>
        <w:t> </w:t>
      </w:r>
      <w:r>
        <w:rPr/>
        <w:t>purchase</w:t>
      </w:r>
      <w:r>
        <w:rPr>
          <w:spacing w:val="-10"/>
        </w:rPr>
        <w:t> </w:t>
      </w:r>
      <w:r>
        <w:rPr/>
        <w:t>this</w:t>
      </w:r>
      <w:r>
        <w:rPr>
          <w:spacing w:val="-10"/>
        </w:rPr>
        <w:t> </w:t>
      </w:r>
      <w:r>
        <w:rPr/>
        <w:t>right</w:t>
      </w:r>
      <w:r>
        <w:rPr>
          <w:spacing w:val="-10"/>
        </w:rPr>
        <w:t> </w:t>
      </w:r>
      <w:r>
        <w:rPr/>
        <w:t>for</w:t>
      </w:r>
      <w:r>
        <w:rPr>
          <w:spacing w:val="-10"/>
        </w:rPr>
        <w:t> </w:t>
      </w:r>
      <w:r>
        <w:rPr/>
        <w:t>a</w:t>
      </w:r>
      <w:r>
        <w:rPr>
          <w:spacing w:val="-10"/>
        </w:rPr>
        <w:t> </w:t>
      </w:r>
      <w:r>
        <w:rPr/>
        <w:t>fraction</w:t>
      </w:r>
      <w:r>
        <w:rPr>
          <w:spacing w:val="-10"/>
        </w:rPr>
        <w:t> </w:t>
      </w:r>
      <w:r>
        <w:rPr/>
        <w:t>of</w:t>
      </w:r>
      <w:r>
        <w:rPr>
          <w:spacing w:val="-10"/>
        </w:rPr>
        <w:t> </w:t>
      </w:r>
      <w:r>
        <w:rPr/>
        <w:t>the</w:t>
      </w:r>
      <w:r>
        <w:rPr>
          <w:spacing w:val="-10"/>
        </w:rPr>
        <w:t> </w:t>
      </w:r>
      <w:r>
        <w:rPr/>
        <w:t>cost</w:t>
      </w:r>
      <w:r>
        <w:rPr>
          <w:spacing w:val="-10"/>
        </w:rPr>
        <w:t> </w:t>
      </w:r>
      <w:r>
        <w:rPr/>
        <w:t>it</w:t>
      </w:r>
      <w:r>
        <w:rPr>
          <w:spacing w:val="-10"/>
        </w:rPr>
        <w:t> </w:t>
      </w:r>
      <w:r>
        <w:rPr/>
        <w:t>would</w:t>
      </w:r>
      <w:r>
        <w:rPr>
          <w:spacing w:val="-10"/>
        </w:rPr>
        <w:t> </w:t>
      </w:r>
      <w:r>
        <w:rPr/>
        <w:t>run</w:t>
      </w:r>
      <w:r>
        <w:rPr>
          <w:spacing w:val="-10"/>
        </w:rPr>
        <w:t> </w:t>
      </w:r>
      <w:r>
        <w:rPr/>
        <w:t>him</w:t>
      </w:r>
      <w:r>
        <w:rPr>
          <w:spacing w:val="-10"/>
        </w:rPr>
        <w:t> </w:t>
      </w:r>
      <w:r>
        <w:rPr/>
        <w:t>to buy</w:t>
      </w:r>
      <w:r>
        <w:rPr>
          <w:spacing w:val="-9"/>
        </w:rPr>
        <w:t> </w:t>
      </w:r>
      <w:r>
        <w:rPr/>
        <w:t>the</w:t>
      </w:r>
      <w:r>
        <w:rPr>
          <w:spacing w:val="-9"/>
        </w:rPr>
        <w:t> </w:t>
      </w:r>
      <w:r>
        <w:rPr/>
        <w:t>futures</w:t>
      </w:r>
      <w:r>
        <w:rPr>
          <w:spacing w:val="-8"/>
        </w:rPr>
        <w:t> </w:t>
      </w:r>
      <w:r>
        <w:rPr/>
        <w:t>contract</w:t>
      </w:r>
      <w:r>
        <w:rPr>
          <w:spacing w:val="-9"/>
        </w:rPr>
        <w:t> </w:t>
      </w:r>
      <w:r>
        <w:rPr/>
        <w:t>itself.</w:t>
      </w:r>
      <w:r>
        <w:rPr>
          <w:spacing w:val="-8"/>
        </w:rPr>
        <w:t> </w:t>
      </w:r>
      <w:r>
        <w:rPr/>
        <w:t>In</w:t>
      </w:r>
      <w:r>
        <w:rPr>
          <w:spacing w:val="-9"/>
        </w:rPr>
        <w:t> </w:t>
      </w:r>
      <w:r>
        <w:rPr/>
        <w:t>addition,</w:t>
      </w:r>
      <w:r>
        <w:rPr>
          <w:spacing w:val="-9"/>
        </w:rPr>
        <w:t> </w:t>
      </w:r>
      <w:r>
        <w:rPr/>
        <w:t>he</w:t>
      </w:r>
      <w:r>
        <w:rPr>
          <w:spacing w:val="-8"/>
        </w:rPr>
        <w:t> </w:t>
      </w:r>
      <w:r>
        <w:rPr/>
        <w:t>can</w:t>
      </w:r>
      <w:r>
        <w:rPr>
          <w:spacing w:val="-9"/>
        </w:rPr>
        <w:t> </w:t>
      </w:r>
      <w:r>
        <w:rPr/>
        <w:t>avoid</w:t>
      </w:r>
      <w:r>
        <w:rPr>
          <w:spacing w:val="-8"/>
        </w:rPr>
        <w:t> </w:t>
      </w:r>
      <w:r>
        <w:rPr/>
        <w:t>the</w:t>
      </w:r>
      <w:r>
        <w:rPr>
          <w:spacing w:val="-9"/>
        </w:rPr>
        <w:t> </w:t>
      </w:r>
      <w:r>
        <w:rPr/>
        <w:t>risk</w:t>
      </w:r>
      <w:r>
        <w:rPr>
          <w:spacing w:val="-8"/>
        </w:rPr>
        <w:t> </w:t>
      </w:r>
      <w:r>
        <w:rPr/>
        <w:t>of</w:t>
      </w:r>
      <w:r>
        <w:rPr>
          <w:spacing w:val="-9"/>
        </w:rPr>
        <w:t> </w:t>
      </w:r>
      <w:r>
        <w:rPr/>
        <w:t>the S&amp;P 500 decreasing in price and losing a large amount on his futures trade. The only funds he would have at risk would be the price, or </w:t>
      </w:r>
      <w:r>
        <w:rPr>
          <w:i/>
        </w:rPr>
        <w:t>premium</w:t>
      </w:r>
      <w:r>
        <w:rPr/>
        <w:t>, he paid for his option. If the price of the S&amp;P 500 does not reach</w:t>
      </w:r>
      <w:r>
        <w:rPr>
          <w:spacing w:val="-8"/>
        </w:rPr>
        <w:t> </w:t>
      </w:r>
      <w:r>
        <w:rPr/>
        <w:t>1250</w:t>
      </w:r>
      <w:r>
        <w:rPr>
          <w:spacing w:val="-8"/>
        </w:rPr>
        <w:t> </w:t>
      </w:r>
      <w:r>
        <w:rPr/>
        <w:t>by</w:t>
      </w:r>
      <w:r>
        <w:rPr>
          <w:spacing w:val="-8"/>
        </w:rPr>
        <w:t> </w:t>
      </w:r>
      <w:r>
        <w:rPr/>
        <w:t>the</w:t>
      </w:r>
      <w:r>
        <w:rPr>
          <w:spacing w:val="-8"/>
        </w:rPr>
        <w:t> </w:t>
      </w:r>
      <w:r>
        <w:rPr/>
        <w:t>time</w:t>
      </w:r>
      <w:r>
        <w:rPr>
          <w:spacing w:val="-8"/>
        </w:rPr>
        <w:t> </w:t>
      </w:r>
      <w:r>
        <w:rPr/>
        <w:t>the</w:t>
      </w:r>
      <w:r>
        <w:rPr>
          <w:spacing w:val="-8"/>
        </w:rPr>
        <w:t> </w:t>
      </w:r>
      <w:r>
        <w:rPr/>
        <w:t>option</w:t>
      </w:r>
      <w:r>
        <w:rPr>
          <w:spacing w:val="-8"/>
        </w:rPr>
        <w:t> </w:t>
      </w:r>
      <w:r>
        <w:rPr/>
        <w:t>expires</w:t>
      </w:r>
      <w:r>
        <w:rPr>
          <w:spacing w:val="-8"/>
        </w:rPr>
        <w:t> </w:t>
      </w:r>
      <w:r>
        <w:rPr/>
        <w:t>in</w:t>
      </w:r>
      <w:r>
        <w:rPr>
          <w:spacing w:val="-8"/>
        </w:rPr>
        <w:t> </w:t>
      </w:r>
      <w:r>
        <w:rPr/>
        <w:t>June,</w:t>
      </w:r>
      <w:r>
        <w:rPr>
          <w:spacing w:val="-8"/>
        </w:rPr>
        <w:t> </w:t>
      </w:r>
      <w:r>
        <w:rPr/>
        <w:t>it</w:t>
      </w:r>
      <w:r>
        <w:rPr>
          <w:spacing w:val="-8"/>
        </w:rPr>
        <w:t> </w:t>
      </w:r>
      <w:r>
        <w:rPr/>
        <w:t>will</w:t>
      </w:r>
      <w:r>
        <w:rPr>
          <w:spacing w:val="-7"/>
        </w:rPr>
        <w:t> </w:t>
      </w:r>
      <w:r>
        <w:rPr/>
        <w:t>expire</w:t>
      </w:r>
      <w:r>
        <w:rPr>
          <w:spacing w:val="-8"/>
        </w:rPr>
        <w:t> </w:t>
      </w:r>
      <w:r>
        <w:rPr/>
        <w:t>worth- less, and the trade is</w:t>
      </w:r>
      <w:r>
        <w:rPr>
          <w:spacing w:val="-6"/>
        </w:rPr>
        <w:t> </w:t>
      </w:r>
      <w:r>
        <w:rPr>
          <w:spacing w:val="-4"/>
        </w:rPr>
        <w:t>over.</w:t>
      </w:r>
    </w:p>
    <w:p>
      <w:pPr>
        <w:pStyle w:val="BodyText"/>
        <w:spacing w:line="234" w:lineRule="exact"/>
        <w:ind w:left="113" w:right="110"/>
        <w:jc w:val="right"/>
      </w:pPr>
      <w:r>
        <w:rPr/>
        <w:t>Let’s</w:t>
      </w:r>
      <w:r>
        <w:rPr>
          <w:spacing w:val="13"/>
        </w:rPr>
        <w:t> </w:t>
      </w:r>
      <w:r>
        <w:rPr/>
        <w:t>review</w:t>
      </w:r>
      <w:r>
        <w:rPr>
          <w:spacing w:val="13"/>
        </w:rPr>
        <w:t> </w:t>
      </w:r>
      <w:r>
        <w:rPr/>
        <w:t>this</w:t>
      </w:r>
      <w:r>
        <w:rPr>
          <w:spacing w:val="14"/>
        </w:rPr>
        <w:t> </w:t>
      </w:r>
      <w:r>
        <w:rPr/>
        <w:t>concept</w:t>
      </w:r>
      <w:r>
        <w:rPr>
          <w:spacing w:val="13"/>
        </w:rPr>
        <w:t> </w:t>
      </w:r>
      <w:r>
        <w:rPr/>
        <w:t>in</w:t>
      </w:r>
      <w:r>
        <w:rPr>
          <w:spacing w:val="13"/>
        </w:rPr>
        <w:t> </w:t>
      </w:r>
      <w:r>
        <w:rPr/>
        <w:t>another</w:t>
      </w:r>
      <w:r>
        <w:rPr>
          <w:spacing w:val="14"/>
        </w:rPr>
        <w:t> </w:t>
      </w:r>
      <w:r>
        <w:rPr/>
        <w:t>example.</w:t>
      </w:r>
      <w:r>
        <w:rPr>
          <w:spacing w:val="13"/>
        </w:rPr>
        <w:t> </w:t>
      </w:r>
      <w:r>
        <w:rPr>
          <w:spacing w:val="-4"/>
        </w:rPr>
        <w:t>Trader</w:t>
      </w:r>
      <w:r>
        <w:rPr>
          <w:spacing w:val="13"/>
        </w:rPr>
        <w:t> </w:t>
      </w:r>
      <w:r>
        <w:rPr/>
        <w:t>Mary</w:t>
      </w:r>
      <w:r>
        <w:rPr>
          <w:spacing w:val="14"/>
        </w:rPr>
        <w:t> </w:t>
      </w:r>
      <w:r>
        <w:rPr/>
        <w:t>just</w:t>
      </w:r>
    </w:p>
    <w:p>
      <w:pPr>
        <w:pStyle w:val="BodyText"/>
        <w:spacing w:line="260" w:lineRule="exact"/>
        <w:ind w:left="113" w:right="111"/>
        <w:jc w:val="right"/>
      </w:pPr>
      <w:r>
        <w:rPr/>
        <w:t>read</w:t>
      </w:r>
      <w:r>
        <w:rPr>
          <w:spacing w:val="14"/>
        </w:rPr>
        <w:t> </w:t>
      </w:r>
      <w:r>
        <w:rPr/>
        <w:t>an</w:t>
      </w:r>
      <w:r>
        <w:rPr>
          <w:spacing w:val="14"/>
        </w:rPr>
        <w:t> </w:t>
      </w:r>
      <w:r>
        <w:rPr/>
        <w:t>article</w:t>
      </w:r>
      <w:r>
        <w:rPr>
          <w:spacing w:val="14"/>
        </w:rPr>
        <w:t> </w:t>
      </w:r>
      <w:r>
        <w:rPr/>
        <w:t>about</w:t>
      </w:r>
      <w:r>
        <w:rPr>
          <w:spacing w:val="14"/>
        </w:rPr>
        <w:t> </w:t>
      </w:r>
      <w:r>
        <w:rPr/>
        <w:t>the</w:t>
      </w:r>
      <w:r>
        <w:rPr>
          <w:spacing w:val="14"/>
        </w:rPr>
        <w:t> </w:t>
      </w:r>
      <w:r>
        <w:rPr/>
        <w:t>U.S.</w:t>
      </w:r>
      <w:r>
        <w:rPr>
          <w:spacing w:val="15"/>
        </w:rPr>
        <w:t> </w:t>
      </w:r>
      <w:r>
        <w:rPr/>
        <w:t>economy</w:t>
      </w:r>
      <w:r>
        <w:rPr>
          <w:spacing w:val="14"/>
        </w:rPr>
        <w:t> </w:t>
      </w:r>
      <w:r>
        <w:rPr/>
        <w:t>that</w:t>
      </w:r>
      <w:r>
        <w:rPr>
          <w:spacing w:val="14"/>
        </w:rPr>
        <w:t> </w:t>
      </w:r>
      <w:r>
        <w:rPr/>
        <w:t>was</w:t>
      </w:r>
      <w:r>
        <w:rPr>
          <w:spacing w:val="14"/>
        </w:rPr>
        <w:t> </w:t>
      </w:r>
      <w:r>
        <w:rPr/>
        <w:t>very</w:t>
      </w:r>
      <w:r>
        <w:rPr>
          <w:spacing w:val="14"/>
        </w:rPr>
        <w:t> </w:t>
      </w:r>
      <w:r>
        <w:rPr/>
        <w:t>bullish</w:t>
      </w:r>
      <w:r>
        <w:rPr>
          <w:spacing w:val="14"/>
        </w:rPr>
        <w:t> </w:t>
      </w:r>
      <w:r>
        <w:rPr/>
        <w:t>on</w:t>
      </w:r>
      <w:r>
        <w:rPr>
          <w:spacing w:val="15"/>
        </w:rPr>
        <w:t> </w:t>
      </w:r>
      <w:r>
        <w:rPr/>
        <w:t>the</w:t>
      </w:r>
    </w:p>
    <w:p>
      <w:pPr>
        <w:pStyle w:val="BodyText"/>
        <w:spacing w:line="206" w:lineRule="auto" w:before="12"/>
        <w:ind w:left="109" w:right="110"/>
        <w:jc w:val="both"/>
      </w:pPr>
      <w:r>
        <w:rPr/>
        <w:t>U.S. stock market. The fundamental outlook for equities looks very promising. There is, however, one point of concern: At the time that Mary is considering the trade, the Federal Reserve (Fed) could be getting ready to raise interest rates. This may or may not take place. However, if it does, there is a chance that the S&amp;P 500 could fall substantially.</w:t>
      </w:r>
    </w:p>
    <w:p>
      <w:pPr>
        <w:pStyle w:val="BodyText"/>
        <w:spacing w:line="206" w:lineRule="auto"/>
        <w:ind w:left="109" w:right="110" w:firstLine="480"/>
        <w:jc w:val="both"/>
      </w:pPr>
      <w:r>
        <w:rPr/>
        <w:t>Mary is eager to position herself to take advantage of the situa- tion if the S&amp;P 500 soars, as she is expecting. However, the risk of an adverse move to the downside has her concerned enough that she does not want to purchase the futures contract outright. She instead sees that she can purchase a June 1250 call option for the small price of $2,000. Since the June S&amp;P 500 contract currently is trading at 1150 and it is only March, Mary sees this as a good bet, considering that she feels that the price could go as high as 1300. If it does, Mary can exercise her option, buy a contract for the June S&amp;P 500 at 1250, and then immediately sell it at 1300, netting herself a gross proﬁt of</w:t>
      </w:r>
    </w:p>
    <w:p>
      <w:pPr>
        <w:pStyle w:val="BodyText"/>
        <w:spacing w:line="258" w:lineRule="exact"/>
        <w:ind w:left="109"/>
        <w:jc w:val="both"/>
      </w:pPr>
      <w:r>
        <w:rPr/>
        <w:t>$12,500. This is calculated in Table 3.2.</w:t>
      </w:r>
    </w:p>
    <w:p>
      <w:pPr>
        <w:pStyle w:val="BodyText"/>
        <w:rPr>
          <w:sz w:val="20"/>
        </w:rPr>
      </w:pPr>
    </w:p>
    <w:p>
      <w:pPr>
        <w:pStyle w:val="BodyText"/>
        <w:rPr>
          <w:sz w:val="20"/>
        </w:rPr>
      </w:pPr>
    </w:p>
    <w:tbl>
      <w:tblPr>
        <w:tblW w:w="0" w:type="auto"/>
        <w:jc w:val="left"/>
        <w:tblInd w:w="3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67"/>
        <w:gridCol w:w="1277"/>
      </w:tblGrid>
      <w:tr>
        <w:trPr>
          <w:trHeight w:val="270" w:hRule="atLeast"/>
        </w:trPr>
        <w:tc>
          <w:tcPr>
            <w:tcW w:w="4967" w:type="dxa"/>
            <w:tcBorders>
              <w:bottom w:val="single" w:sz="18" w:space="0" w:color="000000"/>
            </w:tcBorders>
          </w:tcPr>
          <w:p>
            <w:pPr>
              <w:pStyle w:val="TableParagraph"/>
              <w:tabs>
                <w:tab w:pos="1428" w:val="left" w:leader="none"/>
              </w:tabs>
              <w:spacing w:line="214" w:lineRule="exact" w:before="0"/>
              <w:ind w:left="244"/>
              <w:rPr>
                <w:rFonts w:ascii="Verdana"/>
                <w:b/>
                <w:sz w:val="18"/>
              </w:rPr>
            </w:pPr>
            <w:r>
              <w:rPr>
                <w:rFonts w:ascii="Verdana"/>
                <w:b/>
                <w:sz w:val="18"/>
              </w:rPr>
              <w:t>T </w:t>
            </w:r>
            <w:r>
              <w:rPr>
                <w:rFonts w:ascii="Verdana"/>
                <w:b/>
                <w:spacing w:val="22"/>
                <w:sz w:val="18"/>
              </w:rPr>
              <w:t>A B</w:t>
            </w:r>
            <w:r>
              <w:rPr>
                <w:rFonts w:ascii="Verdana"/>
                <w:b/>
                <w:spacing w:val="-14"/>
                <w:sz w:val="18"/>
              </w:rPr>
              <w:t> </w:t>
            </w:r>
            <w:r>
              <w:rPr>
                <w:rFonts w:ascii="Verdana"/>
                <w:b/>
                <w:spacing w:val="22"/>
                <w:sz w:val="18"/>
              </w:rPr>
              <w:t>L</w:t>
            </w:r>
            <w:r>
              <w:rPr>
                <w:rFonts w:ascii="Verdana"/>
                <w:b/>
                <w:spacing w:val="-2"/>
                <w:sz w:val="18"/>
              </w:rPr>
              <w:t> </w:t>
            </w:r>
            <w:r>
              <w:rPr>
                <w:rFonts w:ascii="Verdana"/>
                <w:b/>
                <w:sz w:val="18"/>
              </w:rPr>
              <w:t>E</w:t>
              <w:tab/>
              <w:t>3.2</w:t>
            </w:r>
          </w:p>
        </w:tc>
        <w:tc>
          <w:tcPr>
            <w:tcW w:w="1277" w:type="dxa"/>
            <w:tcBorders>
              <w:bottom w:val="single" w:sz="2" w:space="0" w:color="000000"/>
            </w:tcBorders>
          </w:tcPr>
          <w:p>
            <w:pPr>
              <w:pStyle w:val="TableParagraph"/>
              <w:spacing w:before="0"/>
              <w:rPr>
                <w:rFonts w:ascii="Times New Roman"/>
                <w:sz w:val="20"/>
              </w:rPr>
            </w:pPr>
          </w:p>
        </w:tc>
      </w:tr>
      <w:tr>
        <w:trPr>
          <w:trHeight w:val="460" w:hRule="atLeast"/>
        </w:trPr>
        <w:tc>
          <w:tcPr>
            <w:tcW w:w="4967" w:type="dxa"/>
            <w:tcBorders>
              <w:top w:val="single" w:sz="18" w:space="0" w:color="000000"/>
              <w:bottom w:val="single" w:sz="2" w:space="0" w:color="000000"/>
            </w:tcBorders>
          </w:tcPr>
          <w:p>
            <w:pPr>
              <w:pStyle w:val="TableParagraph"/>
              <w:spacing w:before="32"/>
              <w:ind w:left="244"/>
              <w:rPr>
                <w:rFonts w:ascii="Trebuchet MS" w:hAnsi="Trebuchet MS"/>
                <w:sz w:val="20"/>
              </w:rPr>
            </w:pPr>
            <w:r>
              <w:rPr>
                <w:rFonts w:ascii="Trebuchet MS" w:hAnsi="Trebuchet MS"/>
                <w:w w:val="105"/>
                <w:sz w:val="20"/>
              </w:rPr>
              <w:t>Calculating Target Proﬁt on a Long Option</w:t>
            </w:r>
          </w:p>
        </w:tc>
        <w:tc>
          <w:tcPr>
            <w:tcW w:w="1277" w:type="dxa"/>
            <w:tcBorders>
              <w:top w:val="single" w:sz="2" w:space="0" w:color="000000"/>
              <w:bottom w:val="single" w:sz="2" w:space="0" w:color="000000"/>
            </w:tcBorders>
          </w:tcPr>
          <w:p>
            <w:pPr>
              <w:pStyle w:val="TableParagraph"/>
              <w:spacing w:before="0"/>
              <w:rPr>
                <w:rFonts w:ascii="Times New Roman"/>
                <w:sz w:val="20"/>
              </w:rPr>
            </w:pPr>
          </w:p>
        </w:tc>
      </w:tr>
      <w:tr>
        <w:trPr>
          <w:trHeight w:val="438" w:hRule="atLeast"/>
        </w:trPr>
        <w:tc>
          <w:tcPr>
            <w:tcW w:w="4967" w:type="dxa"/>
            <w:tcBorders>
              <w:top w:val="single" w:sz="2" w:space="0" w:color="000000"/>
              <w:left w:val="single" w:sz="2" w:space="0" w:color="000000"/>
            </w:tcBorders>
          </w:tcPr>
          <w:p>
            <w:pPr>
              <w:pStyle w:val="TableParagraph"/>
              <w:spacing w:before="3"/>
              <w:rPr>
                <w:rFonts w:ascii="TeXGyrePagella"/>
                <w:sz w:val="16"/>
              </w:rPr>
            </w:pPr>
          </w:p>
          <w:p>
            <w:pPr>
              <w:pStyle w:val="TableParagraph"/>
              <w:spacing w:before="1"/>
              <w:ind w:left="242"/>
              <w:rPr>
                <w:sz w:val="16"/>
              </w:rPr>
            </w:pPr>
            <w:r>
              <w:rPr>
                <w:sz w:val="16"/>
              </w:rPr>
              <w:t>Current price of June S&amp;P 500 futures contract</w:t>
            </w:r>
          </w:p>
        </w:tc>
        <w:tc>
          <w:tcPr>
            <w:tcW w:w="1277" w:type="dxa"/>
            <w:tcBorders>
              <w:top w:val="single" w:sz="2" w:space="0" w:color="000000"/>
              <w:right w:val="single" w:sz="2" w:space="0" w:color="000000"/>
            </w:tcBorders>
          </w:tcPr>
          <w:p>
            <w:pPr>
              <w:pStyle w:val="TableParagraph"/>
              <w:spacing w:before="3"/>
              <w:rPr>
                <w:rFonts w:ascii="TeXGyrePagella"/>
                <w:sz w:val="16"/>
              </w:rPr>
            </w:pPr>
          </w:p>
          <w:p>
            <w:pPr>
              <w:pStyle w:val="TableParagraph"/>
              <w:spacing w:before="1"/>
              <w:ind w:right="234"/>
              <w:jc w:val="right"/>
              <w:rPr>
                <w:sz w:val="16"/>
              </w:rPr>
            </w:pPr>
            <w:r>
              <w:rPr>
                <w:w w:val="95"/>
                <w:sz w:val="16"/>
              </w:rPr>
              <w:t>1,300</w:t>
            </w:r>
          </w:p>
        </w:tc>
      </w:tr>
      <w:tr>
        <w:trPr>
          <w:trHeight w:val="240" w:hRule="atLeast"/>
        </w:trPr>
        <w:tc>
          <w:tcPr>
            <w:tcW w:w="4967" w:type="dxa"/>
            <w:tcBorders>
              <w:left w:val="single" w:sz="2" w:space="0" w:color="000000"/>
            </w:tcBorders>
          </w:tcPr>
          <w:p>
            <w:pPr>
              <w:pStyle w:val="TableParagraph"/>
              <w:ind w:left="242"/>
              <w:rPr>
                <w:sz w:val="16"/>
              </w:rPr>
            </w:pPr>
            <w:r>
              <w:rPr>
                <w:sz w:val="16"/>
              </w:rPr>
              <w:t>Strike price of Mary’s option</w:t>
            </w:r>
          </w:p>
        </w:tc>
        <w:tc>
          <w:tcPr>
            <w:tcW w:w="1277" w:type="dxa"/>
            <w:tcBorders>
              <w:right w:val="single" w:sz="2" w:space="0" w:color="000000"/>
            </w:tcBorders>
          </w:tcPr>
          <w:p>
            <w:pPr>
              <w:pStyle w:val="TableParagraph"/>
              <w:tabs>
                <w:tab w:pos="379" w:val="left" w:leader="none"/>
              </w:tabs>
              <w:ind w:right="234"/>
              <w:jc w:val="right"/>
              <w:rPr>
                <w:sz w:val="16"/>
              </w:rPr>
            </w:pPr>
            <w:r>
              <w:rPr>
                <w:w w:val="100"/>
                <w:sz w:val="16"/>
                <w:u w:val="single"/>
              </w:rPr>
              <w:t> </w:t>
            </w:r>
            <w:r>
              <w:rPr>
                <w:sz w:val="16"/>
                <w:u w:val="single"/>
              </w:rPr>
              <w:tab/>
            </w:r>
            <w:r>
              <w:rPr>
                <w:spacing w:val="-1"/>
                <w:w w:val="95"/>
                <w:sz w:val="16"/>
                <w:u w:val="single"/>
              </w:rPr>
              <w:t>1,250</w:t>
            </w:r>
          </w:p>
        </w:tc>
      </w:tr>
      <w:tr>
        <w:trPr>
          <w:trHeight w:val="240" w:hRule="atLeast"/>
        </w:trPr>
        <w:tc>
          <w:tcPr>
            <w:tcW w:w="4967" w:type="dxa"/>
            <w:tcBorders>
              <w:left w:val="single" w:sz="2" w:space="0" w:color="000000"/>
            </w:tcBorders>
          </w:tcPr>
          <w:p>
            <w:pPr>
              <w:pStyle w:val="TableParagraph"/>
              <w:spacing w:before="0"/>
              <w:rPr>
                <w:rFonts w:ascii="Times New Roman"/>
                <w:sz w:val="16"/>
              </w:rPr>
            </w:pPr>
          </w:p>
        </w:tc>
        <w:tc>
          <w:tcPr>
            <w:tcW w:w="1277" w:type="dxa"/>
            <w:tcBorders>
              <w:right w:val="single" w:sz="2" w:space="0" w:color="000000"/>
            </w:tcBorders>
          </w:tcPr>
          <w:p>
            <w:pPr>
              <w:pStyle w:val="TableParagraph"/>
              <w:ind w:right="234"/>
              <w:jc w:val="right"/>
              <w:rPr>
                <w:sz w:val="16"/>
              </w:rPr>
            </w:pPr>
            <w:r>
              <w:rPr>
                <w:w w:val="95"/>
                <w:sz w:val="16"/>
              </w:rPr>
              <w:t>50</w:t>
            </w:r>
          </w:p>
        </w:tc>
      </w:tr>
      <w:tr>
        <w:trPr>
          <w:trHeight w:val="240" w:hRule="atLeast"/>
        </w:trPr>
        <w:tc>
          <w:tcPr>
            <w:tcW w:w="4967" w:type="dxa"/>
            <w:tcBorders>
              <w:left w:val="single" w:sz="2" w:space="0" w:color="000000"/>
            </w:tcBorders>
          </w:tcPr>
          <w:p>
            <w:pPr>
              <w:pStyle w:val="TableParagraph"/>
              <w:ind w:left="242"/>
              <w:rPr>
                <w:sz w:val="16"/>
              </w:rPr>
            </w:pPr>
            <w:r>
              <w:rPr>
                <w:sz w:val="16"/>
              </w:rPr>
              <w:t>(Every 1-point move in S&amp;P 500 futures contract is worth $250)</w:t>
            </w:r>
          </w:p>
        </w:tc>
        <w:tc>
          <w:tcPr>
            <w:tcW w:w="1277" w:type="dxa"/>
            <w:tcBorders>
              <w:right w:val="single" w:sz="2" w:space="0" w:color="000000"/>
            </w:tcBorders>
          </w:tcPr>
          <w:p>
            <w:pPr>
              <w:pStyle w:val="TableParagraph"/>
              <w:tabs>
                <w:tab w:pos="513" w:val="left" w:leader="none"/>
              </w:tabs>
              <w:ind w:right="234"/>
              <w:jc w:val="right"/>
              <w:rPr>
                <w:sz w:val="16"/>
              </w:rPr>
            </w:pPr>
            <w:r>
              <w:rPr>
                <w:w w:val="100"/>
                <w:sz w:val="16"/>
                <w:u w:val="single"/>
              </w:rPr>
              <w:t> </w:t>
            </w:r>
            <w:r>
              <w:rPr>
                <w:sz w:val="16"/>
                <w:u w:val="single"/>
              </w:rPr>
              <w:t>   </w:t>
            </w:r>
            <w:r>
              <w:rPr>
                <w:spacing w:val="-21"/>
                <w:sz w:val="16"/>
                <w:u w:val="single"/>
              </w:rPr>
              <w:t> </w:t>
            </w:r>
            <w:r>
              <w:rPr>
                <w:sz w:val="16"/>
                <w:u w:val="single"/>
              </w:rPr>
              <w:t>$</w:t>
              <w:tab/>
            </w:r>
            <w:r>
              <w:rPr>
                <w:spacing w:val="-1"/>
                <w:w w:val="95"/>
                <w:sz w:val="16"/>
                <w:u w:val="single"/>
              </w:rPr>
              <w:t>250</w:t>
            </w:r>
          </w:p>
        </w:tc>
      </w:tr>
      <w:tr>
        <w:trPr>
          <w:trHeight w:val="411" w:hRule="atLeast"/>
        </w:trPr>
        <w:tc>
          <w:tcPr>
            <w:tcW w:w="4967" w:type="dxa"/>
            <w:tcBorders>
              <w:left w:val="single" w:sz="2" w:space="0" w:color="000000"/>
              <w:bottom w:val="single" w:sz="2" w:space="0" w:color="000000"/>
            </w:tcBorders>
          </w:tcPr>
          <w:p>
            <w:pPr>
              <w:pStyle w:val="TableParagraph"/>
              <w:ind w:left="242"/>
              <w:rPr>
                <w:sz w:val="16"/>
              </w:rPr>
            </w:pPr>
            <w:r>
              <w:rPr>
                <w:sz w:val="16"/>
              </w:rPr>
              <w:t>Gross proﬁt</w:t>
            </w:r>
          </w:p>
        </w:tc>
        <w:tc>
          <w:tcPr>
            <w:tcW w:w="1277" w:type="dxa"/>
            <w:tcBorders>
              <w:bottom w:val="single" w:sz="2" w:space="0" w:color="000000"/>
              <w:right w:val="single" w:sz="2" w:space="0" w:color="000000"/>
            </w:tcBorders>
          </w:tcPr>
          <w:p>
            <w:pPr>
              <w:pStyle w:val="TableParagraph"/>
              <w:ind w:right="234"/>
              <w:jc w:val="right"/>
              <w:rPr>
                <w:sz w:val="16"/>
              </w:rPr>
            </w:pPr>
            <w:r>
              <w:rPr>
                <w:w w:val="95"/>
                <w:sz w:val="16"/>
              </w:rPr>
              <w:t>$12,500</w:t>
            </w:r>
          </w:p>
        </w:tc>
      </w:tr>
    </w:tbl>
    <w:p>
      <w:pPr>
        <w:spacing w:after="0"/>
        <w:jc w:val="right"/>
        <w:rPr>
          <w:sz w:val="16"/>
        </w:rPr>
        <w:sectPr>
          <w:pgSz w:w="8180" w:h="12980"/>
          <w:pgMar w:header="692" w:footer="0" w:top="900" w:bottom="280" w:left="620" w:right="616"/>
        </w:sectPr>
      </w:pPr>
    </w:p>
    <w:p>
      <w:pPr>
        <w:pStyle w:val="BodyText"/>
        <w:spacing w:before="8"/>
        <w:rPr>
          <w:sz w:val="19"/>
        </w:rPr>
      </w:pPr>
    </w:p>
    <w:p>
      <w:pPr>
        <w:tabs>
          <w:tab w:pos="2740" w:val="left" w:leader="none"/>
        </w:tabs>
        <w:spacing w:before="95"/>
        <w:ind w:left="1556" w:right="0" w:firstLine="0"/>
        <w:jc w:val="left"/>
        <w:rPr>
          <w:rFonts w:ascii="Verdana"/>
          <w:b/>
          <w:sz w:val="18"/>
        </w:rPr>
      </w:pPr>
      <w:r>
        <w:rPr/>
        <w:pict>
          <v:group style="position:absolute;margin-left:96.625999pt;margin-top:18.29936pt;width:216pt;height:1.5pt;mso-position-horizontal-relative:page;mso-position-vertical-relative:paragraph;z-index:-15673856;mso-wrap-distance-left:0;mso-wrap-distance-right:0" coordorigin="1933,366" coordsize="4320,30">
            <v:line style="position:absolute" from="1933,381" to="3657,381" stroked="true" strokeweight="1.5pt" strokecolor="#000000">
              <v:stroke dashstyle="solid"/>
            </v:line>
            <v:line style="position:absolute" from="1933,393" to="6253,393" stroked="true" strokeweight=".25pt" strokecolor="#000000">
              <v:stroke dashstyle="solid"/>
            </v:line>
            <w10:wrap type="topAndBottom"/>
          </v:group>
        </w:pict>
      </w:r>
      <w:bookmarkStart w:name="_bookmark25" w:id="32"/>
      <w:bookmarkEnd w:id="32"/>
      <w:r>
        <w:rPr/>
      </w:r>
      <w:r>
        <w:rPr>
          <w:rFonts w:ascii="Verdana"/>
          <w:b/>
          <w:sz w:val="18"/>
        </w:rPr>
        <w:t>T </w:t>
      </w:r>
      <w:r>
        <w:rPr>
          <w:rFonts w:ascii="Verdana"/>
          <w:b/>
          <w:spacing w:val="22"/>
          <w:sz w:val="18"/>
        </w:rPr>
        <w:t>A B</w:t>
      </w:r>
      <w:r>
        <w:rPr>
          <w:rFonts w:ascii="Verdana"/>
          <w:b/>
          <w:spacing w:val="-14"/>
          <w:sz w:val="18"/>
        </w:rPr>
        <w:t> </w:t>
      </w:r>
      <w:r>
        <w:rPr>
          <w:rFonts w:ascii="Verdana"/>
          <w:b/>
          <w:spacing w:val="22"/>
          <w:sz w:val="18"/>
        </w:rPr>
        <w:t>L</w:t>
      </w:r>
      <w:r>
        <w:rPr>
          <w:rFonts w:ascii="Verdana"/>
          <w:b/>
          <w:spacing w:val="-2"/>
          <w:sz w:val="18"/>
        </w:rPr>
        <w:t> </w:t>
      </w:r>
      <w:r>
        <w:rPr>
          <w:rFonts w:ascii="Verdana"/>
          <w:b/>
          <w:sz w:val="18"/>
        </w:rPr>
        <w:t>E</w:t>
        <w:tab/>
        <w:t>3.3</w:t>
      </w:r>
    </w:p>
    <w:p>
      <w:pPr>
        <w:spacing w:before="22"/>
        <w:ind w:left="1556" w:right="0" w:firstLine="0"/>
        <w:jc w:val="left"/>
        <w:rPr>
          <w:rFonts w:ascii="Trebuchet MS" w:hAnsi="Trebuchet MS"/>
          <w:sz w:val="20"/>
        </w:rPr>
      </w:pPr>
      <w:r>
        <w:rPr>
          <w:rFonts w:ascii="Trebuchet MS" w:hAnsi="Trebuchet MS"/>
          <w:w w:val="105"/>
          <w:sz w:val="20"/>
        </w:rPr>
        <w:t>Calculating Net Proﬁt on a Long Option</w:t>
      </w:r>
    </w:p>
    <w:p>
      <w:pPr>
        <w:pStyle w:val="BodyText"/>
        <w:spacing w:before="8"/>
        <w:rPr>
          <w:rFonts w:ascii="Trebuchet MS"/>
          <w:sz w:val="16"/>
        </w:rPr>
      </w:pPr>
    </w:p>
    <w:tbl>
      <w:tblPr>
        <w:tblW w:w="0" w:type="auto"/>
        <w:jc w:val="left"/>
        <w:tblInd w:w="13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70"/>
        <w:gridCol w:w="1345"/>
      </w:tblGrid>
      <w:tr>
        <w:trPr>
          <w:trHeight w:val="443" w:hRule="atLeast"/>
        </w:trPr>
        <w:tc>
          <w:tcPr>
            <w:tcW w:w="2970" w:type="dxa"/>
            <w:tcBorders>
              <w:top w:val="single" w:sz="2" w:space="0" w:color="000000"/>
              <w:left w:val="single" w:sz="2" w:space="0" w:color="000000"/>
            </w:tcBorders>
          </w:tcPr>
          <w:p>
            <w:pPr>
              <w:pStyle w:val="TableParagraph"/>
              <w:spacing w:before="9"/>
              <w:rPr>
                <w:rFonts w:ascii="Trebuchet MS"/>
                <w:sz w:val="19"/>
              </w:rPr>
            </w:pPr>
          </w:p>
          <w:p>
            <w:pPr>
              <w:pStyle w:val="TableParagraph"/>
              <w:spacing w:before="0"/>
              <w:ind w:left="242"/>
              <w:rPr>
                <w:sz w:val="16"/>
              </w:rPr>
            </w:pPr>
            <w:r>
              <w:rPr>
                <w:sz w:val="16"/>
              </w:rPr>
              <w:t>Gross proﬁt</w:t>
            </w:r>
          </w:p>
        </w:tc>
        <w:tc>
          <w:tcPr>
            <w:tcW w:w="1345" w:type="dxa"/>
            <w:tcBorders>
              <w:top w:val="single" w:sz="2" w:space="0" w:color="000000"/>
              <w:right w:val="single" w:sz="2" w:space="0" w:color="000000"/>
            </w:tcBorders>
          </w:tcPr>
          <w:p>
            <w:pPr>
              <w:pStyle w:val="TableParagraph"/>
              <w:spacing w:before="9"/>
              <w:rPr>
                <w:rFonts w:ascii="Trebuchet MS"/>
                <w:sz w:val="19"/>
              </w:rPr>
            </w:pPr>
          </w:p>
          <w:p>
            <w:pPr>
              <w:pStyle w:val="TableParagraph"/>
              <w:spacing w:before="0"/>
              <w:ind w:right="225"/>
              <w:jc w:val="right"/>
              <w:rPr>
                <w:sz w:val="16"/>
              </w:rPr>
            </w:pPr>
            <w:r>
              <w:rPr>
                <w:w w:val="95"/>
                <w:sz w:val="16"/>
              </w:rPr>
              <w:t>$12,500</w:t>
            </w:r>
          </w:p>
        </w:tc>
      </w:tr>
      <w:tr>
        <w:trPr>
          <w:trHeight w:val="239" w:hRule="atLeast"/>
        </w:trPr>
        <w:tc>
          <w:tcPr>
            <w:tcW w:w="2970" w:type="dxa"/>
            <w:tcBorders>
              <w:left w:val="single" w:sz="2" w:space="0" w:color="000000"/>
            </w:tcBorders>
          </w:tcPr>
          <w:p>
            <w:pPr>
              <w:pStyle w:val="TableParagraph"/>
              <w:ind w:left="242"/>
              <w:rPr>
                <w:sz w:val="16"/>
              </w:rPr>
            </w:pPr>
            <w:r>
              <w:rPr>
                <w:sz w:val="16"/>
              </w:rPr>
              <w:t>Premium paid to purchase option</w:t>
            </w:r>
          </w:p>
        </w:tc>
        <w:tc>
          <w:tcPr>
            <w:tcW w:w="1345" w:type="dxa"/>
            <w:tcBorders>
              <w:right w:val="single" w:sz="2" w:space="0" w:color="000000"/>
            </w:tcBorders>
          </w:tcPr>
          <w:p>
            <w:pPr>
              <w:pStyle w:val="TableParagraph"/>
              <w:ind w:right="225"/>
              <w:jc w:val="right"/>
              <w:rPr>
                <w:sz w:val="16"/>
              </w:rPr>
            </w:pPr>
            <w:r>
              <w:rPr>
                <w:w w:val="95"/>
                <w:sz w:val="16"/>
              </w:rPr>
              <w:t>2,000</w:t>
            </w:r>
          </w:p>
        </w:tc>
      </w:tr>
      <w:tr>
        <w:trPr>
          <w:trHeight w:val="239" w:hRule="atLeast"/>
        </w:trPr>
        <w:tc>
          <w:tcPr>
            <w:tcW w:w="2970" w:type="dxa"/>
            <w:tcBorders>
              <w:left w:val="single" w:sz="2" w:space="0" w:color="000000"/>
            </w:tcBorders>
          </w:tcPr>
          <w:p>
            <w:pPr>
              <w:pStyle w:val="TableParagraph"/>
              <w:ind w:left="242"/>
              <w:rPr>
                <w:sz w:val="16"/>
              </w:rPr>
            </w:pPr>
            <w:r>
              <w:rPr>
                <w:sz w:val="16"/>
              </w:rPr>
              <w:t>Commission plus transaction fees</w:t>
            </w:r>
          </w:p>
        </w:tc>
        <w:tc>
          <w:tcPr>
            <w:tcW w:w="1345" w:type="dxa"/>
            <w:tcBorders>
              <w:right w:val="single" w:sz="2" w:space="0" w:color="000000"/>
            </w:tcBorders>
          </w:tcPr>
          <w:p>
            <w:pPr>
              <w:pStyle w:val="TableParagraph"/>
              <w:tabs>
                <w:tab w:pos="592" w:val="left" w:leader="none"/>
              </w:tabs>
              <w:ind w:right="225"/>
              <w:jc w:val="right"/>
              <w:rPr>
                <w:sz w:val="16"/>
              </w:rPr>
            </w:pPr>
            <w:r>
              <w:rPr>
                <w:w w:val="100"/>
                <w:sz w:val="16"/>
                <w:u w:val="single"/>
              </w:rPr>
              <w:t> </w:t>
            </w:r>
            <w:r>
              <w:rPr>
                <w:sz w:val="16"/>
                <w:u w:val="single"/>
              </w:rPr>
              <w:tab/>
            </w:r>
            <w:r>
              <w:rPr>
                <w:spacing w:val="-1"/>
                <w:w w:val="95"/>
                <w:sz w:val="16"/>
                <w:u w:val="single"/>
              </w:rPr>
              <w:t>79</w:t>
            </w:r>
          </w:p>
        </w:tc>
      </w:tr>
      <w:tr>
        <w:trPr>
          <w:trHeight w:val="406" w:hRule="atLeast"/>
        </w:trPr>
        <w:tc>
          <w:tcPr>
            <w:tcW w:w="2970" w:type="dxa"/>
            <w:tcBorders>
              <w:left w:val="single" w:sz="2" w:space="0" w:color="000000"/>
              <w:bottom w:val="single" w:sz="2" w:space="0" w:color="000000"/>
            </w:tcBorders>
          </w:tcPr>
          <w:p>
            <w:pPr>
              <w:pStyle w:val="TableParagraph"/>
              <w:ind w:left="242"/>
              <w:rPr>
                <w:sz w:val="16"/>
              </w:rPr>
            </w:pPr>
            <w:r>
              <w:rPr>
                <w:sz w:val="16"/>
              </w:rPr>
              <w:t>Net proﬁt</w:t>
            </w:r>
          </w:p>
        </w:tc>
        <w:tc>
          <w:tcPr>
            <w:tcW w:w="1345" w:type="dxa"/>
            <w:tcBorders>
              <w:bottom w:val="single" w:sz="2" w:space="0" w:color="000000"/>
              <w:right w:val="single" w:sz="2" w:space="0" w:color="000000"/>
            </w:tcBorders>
          </w:tcPr>
          <w:p>
            <w:pPr>
              <w:pStyle w:val="TableParagraph"/>
              <w:ind w:right="225"/>
              <w:jc w:val="right"/>
              <w:rPr>
                <w:sz w:val="16"/>
              </w:rPr>
            </w:pPr>
            <w:r>
              <w:rPr>
                <w:w w:val="95"/>
                <w:sz w:val="16"/>
              </w:rPr>
              <w:t>$10,421</w:t>
            </w:r>
          </w:p>
        </w:tc>
      </w:tr>
    </w:tbl>
    <w:p>
      <w:pPr>
        <w:pStyle w:val="BodyText"/>
        <w:rPr>
          <w:rFonts w:ascii="Trebuchet MS"/>
          <w:sz w:val="24"/>
        </w:rPr>
      </w:pPr>
    </w:p>
    <w:p>
      <w:pPr>
        <w:pStyle w:val="BodyText"/>
        <w:rPr>
          <w:rFonts w:ascii="Trebuchet MS"/>
          <w:sz w:val="28"/>
        </w:rPr>
      </w:pPr>
    </w:p>
    <w:p>
      <w:pPr>
        <w:pStyle w:val="BodyText"/>
        <w:spacing w:line="206" w:lineRule="auto"/>
        <w:ind w:left="113" w:right="106" w:firstLine="480"/>
        <w:jc w:val="both"/>
      </w:pPr>
      <w:r>
        <w:rPr/>
        <w:t>Of course, Mary will have to subtract the premium she paid for her option plus transaction costs to give her the net proﬁt, calculated in Table 3.3.</w:t>
      </w:r>
    </w:p>
    <w:p>
      <w:pPr>
        <w:pStyle w:val="BodyText"/>
        <w:spacing w:line="206" w:lineRule="auto"/>
        <w:ind w:left="113" w:right="107" w:firstLine="480"/>
        <w:jc w:val="both"/>
      </w:pPr>
      <w:r>
        <w:rPr/>
        <w:t>If the June S&amp;P 500 contract does not reach 1250 or even falls substantially, the most Mary can lose is the $2,000 she invested to purchase the call option.</w:t>
      </w:r>
    </w:p>
    <w:p>
      <w:pPr>
        <w:pStyle w:val="BodyText"/>
        <w:spacing w:line="206" w:lineRule="auto"/>
        <w:ind w:left="113" w:right="109" w:firstLine="480"/>
        <w:jc w:val="both"/>
      </w:pPr>
      <w:r>
        <w:rPr>
          <w:spacing w:val="-3"/>
        </w:rPr>
        <w:t>Are </w:t>
      </w:r>
      <w:r>
        <w:rPr/>
        <w:t>these the only two outcomes that Mary can experience? </w:t>
      </w:r>
      <w:r>
        <w:rPr>
          <w:spacing w:val="-2"/>
        </w:rPr>
        <w:t>No. </w:t>
      </w:r>
      <w:r>
        <w:rPr/>
        <w:t>They</w:t>
      </w:r>
      <w:r>
        <w:rPr>
          <w:spacing w:val="-14"/>
        </w:rPr>
        <w:t> </w:t>
      </w:r>
      <w:r>
        <w:rPr>
          <w:spacing w:val="-3"/>
        </w:rPr>
        <w:t>are</w:t>
      </w:r>
      <w:r>
        <w:rPr>
          <w:spacing w:val="-13"/>
        </w:rPr>
        <w:t> </w:t>
      </w:r>
      <w:r>
        <w:rPr/>
        <w:t>not.</w:t>
      </w:r>
      <w:r>
        <w:rPr>
          <w:spacing w:val="-13"/>
        </w:rPr>
        <w:t> </w:t>
      </w:r>
      <w:r>
        <w:rPr/>
        <w:t>Let’s</w:t>
      </w:r>
      <w:r>
        <w:rPr>
          <w:spacing w:val="-13"/>
        </w:rPr>
        <w:t> </w:t>
      </w:r>
      <w:r>
        <w:rPr/>
        <w:t>say</w:t>
      </w:r>
      <w:r>
        <w:rPr>
          <w:spacing w:val="-13"/>
        </w:rPr>
        <w:t> </w:t>
      </w:r>
      <w:r>
        <w:rPr/>
        <w:t>that</w:t>
      </w:r>
      <w:r>
        <w:rPr>
          <w:spacing w:val="-13"/>
        </w:rPr>
        <w:t> </w:t>
      </w:r>
      <w:r>
        <w:rPr>
          <w:spacing w:val="-3"/>
        </w:rPr>
        <w:t>three</w:t>
      </w:r>
      <w:r>
        <w:rPr>
          <w:spacing w:val="-13"/>
        </w:rPr>
        <w:t> </w:t>
      </w:r>
      <w:r>
        <w:rPr/>
        <w:t>months</w:t>
      </w:r>
      <w:r>
        <w:rPr>
          <w:spacing w:val="-13"/>
        </w:rPr>
        <w:t> </w:t>
      </w:r>
      <w:r>
        <w:rPr/>
        <w:t>go</w:t>
      </w:r>
      <w:r>
        <w:rPr>
          <w:spacing w:val="-13"/>
        </w:rPr>
        <w:t> </w:t>
      </w:r>
      <w:r>
        <w:rPr>
          <w:spacing w:val="-10"/>
        </w:rPr>
        <w:t>by.</w:t>
      </w:r>
      <w:r>
        <w:rPr>
          <w:spacing w:val="-13"/>
        </w:rPr>
        <w:t> </w:t>
      </w:r>
      <w:r>
        <w:rPr/>
        <w:t>It</w:t>
      </w:r>
      <w:r>
        <w:rPr>
          <w:spacing w:val="-13"/>
        </w:rPr>
        <w:t> </w:t>
      </w:r>
      <w:r>
        <w:rPr/>
        <w:t>is</w:t>
      </w:r>
      <w:r>
        <w:rPr>
          <w:spacing w:val="-13"/>
        </w:rPr>
        <w:t> </w:t>
      </w:r>
      <w:r>
        <w:rPr/>
        <w:t>now</w:t>
      </w:r>
      <w:r>
        <w:rPr>
          <w:spacing w:val="-20"/>
        </w:rPr>
        <w:t> </w:t>
      </w:r>
      <w:r>
        <w:rPr/>
        <w:t>April.</w:t>
      </w:r>
      <w:r>
        <w:rPr>
          <w:spacing w:val="-13"/>
        </w:rPr>
        <w:t> </w:t>
      </w:r>
      <w:r>
        <w:rPr/>
        <w:t>Mary</w:t>
      </w:r>
      <w:r>
        <w:rPr>
          <w:spacing w:val="-13"/>
        </w:rPr>
        <w:t> </w:t>
      </w:r>
      <w:r>
        <w:rPr/>
        <w:t>is lying</w:t>
      </w:r>
      <w:r>
        <w:rPr>
          <w:spacing w:val="-12"/>
        </w:rPr>
        <w:t> </w:t>
      </w:r>
      <w:r>
        <w:rPr/>
        <w:t>in</w:t>
      </w:r>
      <w:r>
        <w:rPr>
          <w:spacing w:val="-11"/>
        </w:rPr>
        <w:t> </w:t>
      </w:r>
      <w:r>
        <w:rPr/>
        <w:t>her</w:t>
      </w:r>
      <w:r>
        <w:rPr>
          <w:spacing w:val="-11"/>
        </w:rPr>
        <w:t> </w:t>
      </w:r>
      <w:r>
        <w:rPr/>
        <w:t>hammock</w:t>
      </w:r>
      <w:r>
        <w:rPr>
          <w:spacing w:val="-12"/>
        </w:rPr>
        <w:t> </w:t>
      </w:r>
      <w:r>
        <w:rPr/>
        <w:t>in</w:t>
      </w:r>
      <w:r>
        <w:rPr>
          <w:spacing w:val="-11"/>
        </w:rPr>
        <w:t> </w:t>
      </w:r>
      <w:r>
        <w:rPr/>
        <w:t>the</w:t>
      </w:r>
      <w:r>
        <w:rPr>
          <w:spacing w:val="-11"/>
        </w:rPr>
        <w:t> </w:t>
      </w:r>
      <w:r>
        <w:rPr>
          <w:spacing w:val="-3"/>
        </w:rPr>
        <w:t>backyard</w:t>
      </w:r>
      <w:r>
        <w:rPr>
          <w:spacing w:val="-12"/>
        </w:rPr>
        <w:t> </w:t>
      </w:r>
      <w:r>
        <w:rPr/>
        <w:t>and</w:t>
      </w:r>
      <w:r>
        <w:rPr>
          <w:spacing w:val="-11"/>
        </w:rPr>
        <w:t> </w:t>
      </w:r>
      <w:r>
        <w:rPr/>
        <w:t>decides</w:t>
      </w:r>
      <w:r>
        <w:rPr>
          <w:spacing w:val="-11"/>
        </w:rPr>
        <w:t> </w:t>
      </w:r>
      <w:r>
        <w:rPr/>
        <w:t>to</w:t>
      </w:r>
      <w:r>
        <w:rPr>
          <w:spacing w:val="-11"/>
        </w:rPr>
        <w:t> </w:t>
      </w:r>
      <w:r>
        <w:rPr/>
        <w:t>check</w:t>
      </w:r>
      <w:r>
        <w:rPr>
          <w:spacing w:val="-12"/>
        </w:rPr>
        <w:t> </w:t>
      </w:r>
      <w:r>
        <w:rPr/>
        <w:t>her</w:t>
      </w:r>
      <w:r>
        <w:rPr>
          <w:spacing w:val="-11"/>
        </w:rPr>
        <w:t> </w:t>
      </w:r>
      <w:r>
        <w:rPr>
          <w:spacing w:val="-2"/>
        </w:rPr>
        <w:t>option </w:t>
      </w:r>
      <w:r>
        <w:rPr/>
        <w:t>price.</w:t>
      </w:r>
      <w:r>
        <w:rPr>
          <w:spacing w:val="-8"/>
        </w:rPr>
        <w:t> </w:t>
      </w:r>
      <w:r>
        <w:rPr/>
        <w:t>She</w:t>
      </w:r>
      <w:r>
        <w:rPr>
          <w:spacing w:val="-7"/>
        </w:rPr>
        <w:t> </w:t>
      </w:r>
      <w:r>
        <w:rPr/>
        <w:t>sees</w:t>
      </w:r>
      <w:r>
        <w:rPr>
          <w:spacing w:val="-7"/>
        </w:rPr>
        <w:t> </w:t>
      </w:r>
      <w:r>
        <w:rPr/>
        <w:t>the</w:t>
      </w:r>
      <w:r>
        <w:rPr>
          <w:spacing w:val="-7"/>
        </w:rPr>
        <w:t> </w:t>
      </w:r>
      <w:r>
        <w:rPr/>
        <w:t>June</w:t>
      </w:r>
      <w:r>
        <w:rPr>
          <w:spacing w:val="-7"/>
        </w:rPr>
        <w:t> </w:t>
      </w:r>
      <w:r>
        <w:rPr/>
        <w:t>S&amp;P</w:t>
      </w:r>
      <w:r>
        <w:rPr>
          <w:spacing w:val="-11"/>
        </w:rPr>
        <w:t> </w:t>
      </w:r>
      <w:r>
        <w:rPr/>
        <w:t>500</w:t>
      </w:r>
      <w:r>
        <w:rPr>
          <w:spacing w:val="-7"/>
        </w:rPr>
        <w:t> </w:t>
      </w:r>
      <w:r>
        <w:rPr/>
        <w:t>has</w:t>
      </w:r>
      <w:r>
        <w:rPr>
          <w:spacing w:val="-7"/>
        </w:rPr>
        <w:t> </w:t>
      </w:r>
      <w:r>
        <w:rPr/>
        <w:t>traded</w:t>
      </w:r>
      <w:r>
        <w:rPr>
          <w:spacing w:val="-8"/>
        </w:rPr>
        <w:t> </w:t>
      </w:r>
      <w:r>
        <w:rPr/>
        <w:t>as</w:t>
      </w:r>
      <w:r>
        <w:rPr>
          <w:spacing w:val="-7"/>
        </w:rPr>
        <w:t> </w:t>
      </w:r>
      <w:r>
        <w:rPr/>
        <w:t>high</w:t>
      </w:r>
      <w:r>
        <w:rPr>
          <w:spacing w:val="-7"/>
        </w:rPr>
        <w:t> </w:t>
      </w:r>
      <w:r>
        <w:rPr/>
        <w:t>as</w:t>
      </w:r>
      <w:r>
        <w:rPr>
          <w:spacing w:val="-7"/>
        </w:rPr>
        <w:t> </w:t>
      </w:r>
      <w:r>
        <w:rPr>
          <w:spacing w:val="-5"/>
        </w:rPr>
        <w:t>1161</w:t>
      </w:r>
      <w:r>
        <w:rPr>
          <w:spacing w:val="-7"/>
        </w:rPr>
        <w:t> </w:t>
      </w:r>
      <w:r>
        <w:rPr/>
        <w:t>and</w:t>
      </w:r>
      <w:r>
        <w:rPr>
          <w:spacing w:val="-7"/>
        </w:rPr>
        <w:t> </w:t>
      </w:r>
      <w:r>
        <w:rPr/>
        <w:t>as</w:t>
      </w:r>
      <w:r>
        <w:rPr>
          <w:spacing w:val="-7"/>
        </w:rPr>
        <w:t> </w:t>
      </w:r>
      <w:r>
        <w:rPr>
          <w:spacing w:val="-2"/>
        </w:rPr>
        <w:t>low </w:t>
      </w:r>
      <w:r>
        <w:rPr/>
        <w:t>as 1086 but is back to hovering close to </w:t>
      </w:r>
      <w:r>
        <w:rPr>
          <w:spacing w:val="-5"/>
        </w:rPr>
        <w:t>1150 </w:t>
      </w:r>
      <w:r>
        <w:rPr/>
        <w:t>at the </w:t>
      </w:r>
      <w:r>
        <w:rPr>
          <w:spacing w:val="-3"/>
        </w:rPr>
        <w:t>present </w:t>
      </w:r>
      <w:r>
        <w:rPr/>
        <w:t>time. Mary checks her option price and sees that it is now worth only $1,000. In other </w:t>
      </w:r>
      <w:r>
        <w:rPr>
          <w:spacing w:val="-3"/>
        </w:rPr>
        <w:t>words, </w:t>
      </w:r>
      <w:r>
        <w:rPr/>
        <w:t>if she bought the exact same option </w:t>
      </w:r>
      <w:r>
        <w:rPr>
          <w:spacing w:val="-6"/>
        </w:rPr>
        <w:t>today, </w:t>
      </w:r>
      <w:r>
        <w:rPr/>
        <w:t>it would cost her</w:t>
      </w:r>
      <w:r>
        <w:rPr>
          <w:spacing w:val="-5"/>
        </w:rPr>
        <w:t> </w:t>
      </w:r>
      <w:r>
        <w:rPr/>
        <w:t>only</w:t>
      </w:r>
      <w:r>
        <w:rPr>
          <w:spacing w:val="-5"/>
        </w:rPr>
        <w:t> </w:t>
      </w:r>
      <w:r>
        <w:rPr/>
        <w:t>half</w:t>
      </w:r>
      <w:r>
        <w:rPr>
          <w:spacing w:val="-5"/>
        </w:rPr>
        <w:t> </w:t>
      </w:r>
      <w:r>
        <w:rPr/>
        <w:t>of</w:t>
      </w:r>
      <w:r>
        <w:rPr>
          <w:spacing w:val="-5"/>
        </w:rPr>
        <w:t> </w:t>
      </w:r>
      <w:r>
        <w:rPr/>
        <w:t>what</w:t>
      </w:r>
      <w:r>
        <w:rPr>
          <w:spacing w:val="-5"/>
        </w:rPr>
        <w:t> </w:t>
      </w:r>
      <w:r>
        <w:rPr/>
        <w:t>it</w:t>
      </w:r>
      <w:r>
        <w:rPr>
          <w:spacing w:val="-4"/>
        </w:rPr>
        <w:t> </w:t>
      </w:r>
      <w:r>
        <w:rPr/>
        <w:t>did</w:t>
      </w:r>
      <w:r>
        <w:rPr>
          <w:spacing w:val="-5"/>
        </w:rPr>
        <w:t> </w:t>
      </w:r>
      <w:r>
        <w:rPr>
          <w:spacing w:val="-3"/>
        </w:rPr>
        <w:t>three</w:t>
      </w:r>
      <w:r>
        <w:rPr>
          <w:spacing w:val="-5"/>
        </w:rPr>
        <w:t> </w:t>
      </w:r>
      <w:r>
        <w:rPr/>
        <w:t>months</w:t>
      </w:r>
      <w:r>
        <w:rPr>
          <w:spacing w:val="-5"/>
        </w:rPr>
        <w:t> </w:t>
      </w:r>
      <w:r>
        <w:rPr/>
        <w:t>ago</w:t>
      </w:r>
      <w:r>
        <w:rPr>
          <w:spacing w:val="-5"/>
        </w:rPr>
        <w:t> </w:t>
      </w:r>
      <w:r>
        <w:rPr/>
        <w:t>(see</w:t>
      </w:r>
      <w:r>
        <w:rPr>
          <w:spacing w:val="-4"/>
        </w:rPr>
        <w:t> </w:t>
      </w:r>
      <w:r>
        <w:rPr>
          <w:spacing w:val="-3"/>
        </w:rPr>
        <w:t>Figure</w:t>
      </w:r>
      <w:r>
        <w:rPr>
          <w:spacing w:val="-5"/>
        </w:rPr>
        <w:t> </w:t>
      </w:r>
      <w:r>
        <w:rPr/>
        <w:t>3.2).</w:t>
      </w:r>
    </w:p>
    <w:p>
      <w:pPr>
        <w:pStyle w:val="BodyText"/>
        <w:spacing w:line="206" w:lineRule="auto"/>
        <w:ind w:left="113" w:right="106" w:firstLine="480"/>
        <w:jc w:val="both"/>
      </w:pPr>
      <w:r>
        <w:rPr/>
        <w:t>But how can this be? The futures contract is trading at the exact same price that it was two months ago. </w:t>
      </w:r>
      <w:r>
        <w:rPr>
          <w:spacing w:val="-3"/>
        </w:rPr>
        <w:t>However, </w:t>
      </w:r>
      <w:r>
        <w:rPr/>
        <w:t>the right to buy June S&amp;P 500 futures will now expire in two months instead of four months. Therefore, the option has less time remaining and is worth less.</w:t>
      </w:r>
      <w:r>
        <w:rPr>
          <w:spacing w:val="-8"/>
        </w:rPr>
        <w:t> </w:t>
      </w:r>
      <w:r>
        <w:rPr/>
        <w:t>This</w:t>
      </w:r>
      <w:r>
        <w:rPr>
          <w:spacing w:val="-7"/>
        </w:rPr>
        <w:t> </w:t>
      </w:r>
      <w:r>
        <w:rPr/>
        <w:t>is</w:t>
      </w:r>
      <w:r>
        <w:rPr>
          <w:spacing w:val="-7"/>
        </w:rPr>
        <w:t> </w:t>
      </w:r>
      <w:r>
        <w:rPr/>
        <w:t>known</w:t>
      </w:r>
      <w:r>
        <w:rPr>
          <w:spacing w:val="-8"/>
        </w:rPr>
        <w:t> </w:t>
      </w:r>
      <w:r>
        <w:rPr/>
        <w:t>as</w:t>
      </w:r>
      <w:r>
        <w:rPr>
          <w:spacing w:val="-7"/>
        </w:rPr>
        <w:t> </w:t>
      </w:r>
      <w:r>
        <w:rPr>
          <w:i/>
        </w:rPr>
        <w:t>time</w:t>
      </w:r>
      <w:r>
        <w:rPr>
          <w:i/>
          <w:spacing w:val="-7"/>
        </w:rPr>
        <w:t> </w:t>
      </w:r>
      <w:r>
        <w:rPr>
          <w:i/>
        </w:rPr>
        <w:t>value</w:t>
      </w:r>
      <w:r>
        <w:rPr/>
        <w:t>.</w:t>
      </w:r>
      <w:r>
        <w:rPr>
          <w:spacing w:val="-15"/>
        </w:rPr>
        <w:t> </w:t>
      </w:r>
      <w:r>
        <w:rPr/>
        <w:t>All</w:t>
      </w:r>
      <w:r>
        <w:rPr>
          <w:spacing w:val="-7"/>
        </w:rPr>
        <w:t> </w:t>
      </w:r>
      <w:r>
        <w:rPr/>
        <w:t>other</w:t>
      </w:r>
      <w:r>
        <w:rPr>
          <w:spacing w:val="-7"/>
        </w:rPr>
        <w:t> </w:t>
      </w:r>
      <w:r>
        <w:rPr/>
        <w:t>things</w:t>
      </w:r>
      <w:r>
        <w:rPr>
          <w:spacing w:val="-8"/>
        </w:rPr>
        <w:t> </w:t>
      </w:r>
      <w:r>
        <w:rPr/>
        <w:t>being</w:t>
      </w:r>
      <w:r>
        <w:rPr>
          <w:spacing w:val="-7"/>
        </w:rPr>
        <w:t> </w:t>
      </w:r>
      <w:r>
        <w:rPr/>
        <w:t>the</w:t>
      </w:r>
      <w:r>
        <w:rPr>
          <w:spacing w:val="-7"/>
        </w:rPr>
        <w:t> </w:t>
      </w:r>
      <w:r>
        <w:rPr/>
        <w:t>same,</w:t>
      </w:r>
      <w:r>
        <w:rPr>
          <w:spacing w:val="-8"/>
        </w:rPr>
        <w:t> </w:t>
      </w:r>
      <w:r>
        <w:rPr/>
        <w:t>time value</w:t>
      </w:r>
      <w:r>
        <w:rPr>
          <w:spacing w:val="-8"/>
        </w:rPr>
        <w:t> </w:t>
      </w:r>
      <w:r>
        <w:rPr/>
        <w:t>will</w:t>
      </w:r>
      <w:r>
        <w:rPr>
          <w:spacing w:val="-8"/>
        </w:rPr>
        <w:t> </w:t>
      </w:r>
      <w:r>
        <w:rPr/>
        <w:t>always</w:t>
      </w:r>
      <w:r>
        <w:rPr>
          <w:spacing w:val="-8"/>
        </w:rPr>
        <w:t> </w:t>
      </w:r>
      <w:r>
        <w:rPr/>
        <w:t>slightly</w:t>
      </w:r>
      <w:r>
        <w:rPr>
          <w:spacing w:val="-8"/>
        </w:rPr>
        <w:t> </w:t>
      </w:r>
      <w:r>
        <w:rPr/>
        <w:t>erode</w:t>
      </w:r>
      <w:r>
        <w:rPr>
          <w:spacing w:val="-7"/>
        </w:rPr>
        <w:t> </w:t>
      </w:r>
      <w:r>
        <w:rPr/>
        <w:t>the</w:t>
      </w:r>
      <w:r>
        <w:rPr>
          <w:spacing w:val="-8"/>
        </w:rPr>
        <w:t> </w:t>
      </w:r>
      <w:r>
        <w:rPr/>
        <w:t>value</w:t>
      </w:r>
      <w:r>
        <w:rPr>
          <w:spacing w:val="-8"/>
        </w:rPr>
        <w:t> </w:t>
      </w:r>
      <w:r>
        <w:rPr/>
        <w:t>of</w:t>
      </w:r>
      <w:r>
        <w:rPr>
          <w:spacing w:val="-8"/>
        </w:rPr>
        <w:t> </w:t>
      </w:r>
      <w:r>
        <w:rPr/>
        <w:t>the</w:t>
      </w:r>
      <w:r>
        <w:rPr>
          <w:spacing w:val="-7"/>
        </w:rPr>
        <w:t> </w:t>
      </w:r>
      <w:r>
        <w:rPr/>
        <w:t>option</w:t>
      </w:r>
      <w:r>
        <w:rPr>
          <w:spacing w:val="-8"/>
        </w:rPr>
        <w:t> </w:t>
      </w:r>
      <w:r>
        <w:rPr/>
        <w:t>with</w:t>
      </w:r>
      <w:r>
        <w:rPr>
          <w:spacing w:val="-8"/>
        </w:rPr>
        <w:t> </w:t>
      </w:r>
      <w:r>
        <w:rPr/>
        <w:t>each</w:t>
      </w:r>
      <w:r>
        <w:rPr>
          <w:spacing w:val="-8"/>
        </w:rPr>
        <w:t> </w:t>
      </w:r>
      <w:r>
        <w:rPr/>
        <w:t>day that</w:t>
      </w:r>
      <w:r>
        <w:rPr>
          <w:spacing w:val="-13"/>
        </w:rPr>
        <w:t> </w:t>
      </w:r>
      <w:r>
        <w:rPr/>
        <w:t>passes.</w:t>
      </w:r>
      <w:r>
        <w:rPr>
          <w:spacing w:val="-13"/>
        </w:rPr>
        <w:t> </w:t>
      </w:r>
      <w:r>
        <w:rPr/>
        <w:t>Hence,</w:t>
      </w:r>
      <w:r>
        <w:rPr>
          <w:spacing w:val="-13"/>
        </w:rPr>
        <w:t> </w:t>
      </w:r>
      <w:r>
        <w:rPr/>
        <w:t>even</w:t>
      </w:r>
      <w:r>
        <w:rPr>
          <w:spacing w:val="-13"/>
        </w:rPr>
        <w:t> </w:t>
      </w:r>
      <w:r>
        <w:rPr/>
        <w:t>if</w:t>
      </w:r>
      <w:r>
        <w:rPr>
          <w:spacing w:val="-13"/>
        </w:rPr>
        <w:t> </w:t>
      </w:r>
      <w:r>
        <w:rPr/>
        <w:t>Mary</w:t>
      </w:r>
      <w:r>
        <w:rPr>
          <w:spacing w:val="-13"/>
        </w:rPr>
        <w:t> </w:t>
      </w:r>
      <w:r>
        <w:rPr/>
        <w:t>is</w:t>
      </w:r>
      <w:r>
        <w:rPr>
          <w:spacing w:val="-13"/>
        </w:rPr>
        <w:t> </w:t>
      </w:r>
      <w:r>
        <w:rPr/>
        <w:t>correct</w:t>
      </w:r>
      <w:r>
        <w:rPr>
          <w:spacing w:val="-12"/>
        </w:rPr>
        <w:t> </w:t>
      </w:r>
      <w:r>
        <w:rPr/>
        <w:t>in</w:t>
      </w:r>
      <w:r>
        <w:rPr>
          <w:spacing w:val="-13"/>
        </w:rPr>
        <w:t> </w:t>
      </w:r>
      <w:r>
        <w:rPr/>
        <w:t>her</w:t>
      </w:r>
      <w:r>
        <w:rPr>
          <w:spacing w:val="-13"/>
        </w:rPr>
        <w:t> </w:t>
      </w:r>
      <w:r>
        <w:rPr/>
        <w:t>market</w:t>
      </w:r>
      <w:r>
        <w:rPr>
          <w:spacing w:val="-13"/>
        </w:rPr>
        <w:t> </w:t>
      </w:r>
      <w:r>
        <w:rPr/>
        <w:t>analysis,</w:t>
      </w:r>
      <w:r>
        <w:rPr>
          <w:spacing w:val="-13"/>
        </w:rPr>
        <w:t> </w:t>
      </w:r>
      <w:r>
        <w:rPr/>
        <w:t>time always will be her enemy as long as she is buying</w:t>
      </w:r>
      <w:r>
        <w:rPr>
          <w:spacing w:val="-24"/>
        </w:rPr>
        <w:t> </w:t>
      </w:r>
      <w:r>
        <w:rPr/>
        <w:t>options.</w:t>
      </w:r>
    </w:p>
    <w:p>
      <w:pPr>
        <w:pStyle w:val="BodyText"/>
        <w:spacing w:line="206" w:lineRule="auto"/>
        <w:ind w:left="113" w:right="106" w:firstLine="480"/>
        <w:jc w:val="both"/>
      </w:pPr>
      <w:r>
        <w:rPr/>
        <w:t>How</w:t>
      </w:r>
      <w:r>
        <w:rPr>
          <w:spacing w:val="-10"/>
        </w:rPr>
        <w:t> </w:t>
      </w:r>
      <w:r>
        <w:rPr/>
        <w:t>is</w:t>
      </w:r>
      <w:r>
        <w:rPr>
          <w:spacing w:val="-10"/>
        </w:rPr>
        <w:t> </w:t>
      </w:r>
      <w:r>
        <w:rPr/>
        <w:t>this</w:t>
      </w:r>
      <w:r>
        <w:rPr>
          <w:spacing w:val="-10"/>
        </w:rPr>
        <w:t> </w:t>
      </w:r>
      <w:r>
        <w:rPr/>
        <w:t>relevant?</w:t>
      </w:r>
      <w:r>
        <w:rPr>
          <w:spacing w:val="-9"/>
        </w:rPr>
        <w:t> </w:t>
      </w:r>
      <w:r>
        <w:rPr/>
        <w:t>Isn’t</w:t>
      </w:r>
      <w:r>
        <w:rPr>
          <w:spacing w:val="-10"/>
        </w:rPr>
        <w:t> </w:t>
      </w:r>
      <w:r>
        <w:rPr/>
        <w:t>all</w:t>
      </w:r>
      <w:r>
        <w:rPr>
          <w:spacing w:val="-10"/>
        </w:rPr>
        <w:t> </w:t>
      </w:r>
      <w:r>
        <w:rPr/>
        <w:t>that</w:t>
      </w:r>
      <w:r>
        <w:rPr>
          <w:spacing w:val="-10"/>
        </w:rPr>
        <w:t> </w:t>
      </w:r>
      <w:r>
        <w:rPr/>
        <w:t>Mary</w:t>
      </w:r>
      <w:r>
        <w:rPr>
          <w:spacing w:val="-9"/>
        </w:rPr>
        <w:t> </w:t>
      </w:r>
      <w:r>
        <w:rPr/>
        <w:t>cares</w:t>
      </w:r>
      <w:r>
        <w:rPr>
          <w:spacing w:val="-10"/>
        </w:rPr>
        <w:t> </w:t>
      </w:r>
      <w:r>
        <w:rPr/>
        <w:t>about,</w:t>
      </w:r>
      <w:r>
        <w:rPr>
          <w:spacing w:val="-10"/>
        </w:rPr>
        <w:t> </w:t>
      </w:r>
      <w:r>
        <w:rPr/>
        <w:t>as</w:t>
      </w:r>
      <w:r>
        <w:rPr>
          <w:spacing w:val="-10"/>
        </w:rPr>
        <w:t> </w:t>
      </w:r>
      <w:r>
        <w:rPr/>
        <w:t>an</w:t>
      </w:r>
      <w:r>
        <w:rPr>
          <w:spacing w:val="-9"/>
        </w:rPr>
        <w:t> </w:t>
      </w:r>
      <w:r>
        <w:rPr/>
        <w:t>option </w:t>
      </w:r>
      <w:r>
        <w:rPr>
          <w:spacing w:val="-4"/>
        </w:rPr>
        <w:t>buyer, </w:t>
      </w:r>
      <w:r>
        <w:rPr/>
        <w:t>is</w:t>
      </w:r>
      <w:r>
        <w:rPr>
          <w:spacing w:val="-4"/>
        </w:rPr>
        <w:t> </w:t>
      </w:r>
      <w:r>
        <w:rPr/>
        <w:t>if</w:t>
      </w:r>
      <w:r>
        <w:rPr>
          <w:spacing w:val="-4"/>
        </w:rPr>
        <w:t> </w:t>
      </w:r>
      <w:r>
        <w:rPr/>
        <w:t>the</w:t>
      </w:r>
      <w:r>
        <w:rPr>
          <w:spacing w:val="-4"/>
        </w:rPr>
        <w:t> </w:t>
      </w:r>
      <w:r>
        <w:rPr/>
        <w:t>June</w:t>
      </w:r>
      <w:r>
        <w:rPr>
          <w:spacing w:val="-4"/>
        </w:rPr>
        <w:t> </w:t>
      </w:r>
      <w:r>
        <w:rPr/>
        <w:t>S&amp;P</w:t>
      </w:r>
      <w:r>
        <w:rPr>
          <w:spacing w:val="-8"/>
        </w:rPr>
        <w:t> </w:t>
      </w:r>
      <w:r>
        <w:rPr/>
        <w:t>500</w:t>
      </w:r>
      <w:r>
        <w:rPr>
          <w:spacing w:val="-4"/>
        </w:rPr>
        <w:t> </w:t>
      </w:r>
      <w:r>
        <w:rPr/>
        <w:t>goes</w:t>
      </w:r>
      <w:r>
        <w:rPr>
          <w:spacing w:val="-4"/>
        </w:rPr>
        <w:t> </w:t>
      </w:r>
      <w:r>
        <w:rPr/>
        <w:t>above</w:t>
      </w:r>
      <w:r>
        <w:rPr>
          <w:spacing w:val="-4"/>
        </w:rPr>
        <w:t> </w:t>
      </w:r>
      <w:r>
        <w:rPr/>
        <w:t>1250?</w:t>
      </w:r>
      <w:r>
        <w:rPr>
          <w:spacing w:val="-4"/>
        </w:rPr>
        <w:t> </w:t>
      </w:r>
      <w:r>
        <w:rPr/>
        <w:t>No.</w:t>
      </w:r>
      <w:r>
        <w:rPr>
          <w:spacing w:val="-4"/>
        </w:rPr>
        <w:t> </w:t>
      </w:r>
      <w:r>
        <w:rPr/>
        <w:t>It</w:t>
      </w:r>
      <w:r>
        <w:rPr>
          <w:spacing w:val="-4"/>
        </w:rPr>
        <w:t> </w:t>
      </w:r>
      <w:r>
        <w:rPr/>
        <w:t>is</w:t>
      </w:r>
      <w:r>
        <w:rPr>
          <w:spacing w:val="-4"/>
        </w:rPr>
        <w:t> </w:t>
      </w:r>
      <w:r>
        <w:rPr/>
        <w:t>not.</w:t>
      </w:r>
      <w:r>
        <w:rPr>
          <w:spacing w:val="-4"/>
        </w:rPr>
        <w:t> </w:t>
      </w:r>
      <w:r>
        <w:rPr/>
        <w:t>This</w:t>
      </w:r>
      <w:r>
        <w:rPr>
          <w:spacing w:val="-4"/>
        </w:rPr>
        <w:t> </w:t>
      </w:r>
      <w:r>
        <w:rPr/>
        <w:t>is</w:t>
      </w:r>
      <w:r>
        <w:rPr>
          <w:spacing w:val="-4"/>
        </w:rPr>
        <w:t> </w:t>
      </w:r>
      <w:r>
        <w:rPr/>
        <w:t>the mistake many novice option traders make. Most options never get exercised. Much of the time, the option positions, even proﬁtable ones, are offset simply by selling them back to the market.</w:t>
      </w:r>
      <w:r>
        <w:rPr>
          <w:spacing w:val="-37"/>
        </w:rPr>
        <w:t> </w:t>
      </w:r>
      <w:r>
        <w:rPr/>
        <w:t>Why?</w:t>
      </w:r>
    </w:p>
    <w:p>
      <w:pPr>
        <w:pStyle w:val="BodyText"/>
        <w:spacing w:line="206" w:lineRule="auto"/>
        <w:ind w:left="113" w:right="106" w:firstLine="480"/>
        <w:jc w:val="both"/>
      </w:pPr>
      <w:r>
        <w:rPr/>
        <w:t>It is at this point that we must delve into a few more deﬁnitions. If</w:t>
      </w:r>
      <w:r>
        <w:rPr>
          <w:spacing w:val="-9"/>
        </w:rPr>
        <w:t> </w:t>
      </w:r>
      <w:r>
        <w:rPr/>
        <w:t>Mary</w:t>
      </w:r>
      <w:r>
        <w:rPr>
          <w:spacing w:val="-9"/>
        </w:rPr>
        <w:t> </w:t>
      </w:r>
      <w:r>
        <w:rPr/>
        <w:t>bought</w:t>
      </w:r>
      <w:r>
        <w:rPr>
          <w:spacing w:val="-8"/>
        </w:rPr>
        <w:t> </w:t>
      </w:r>
      <w:r>
        <w:rPr/>
        <w:t>a</w:t>
      </w:r>
      <w:r>
        <w:rPr>
          <w:spacing w:val="-9"/>
        </w:rPr>
        <w:t> </w:t>
      </w:r>
      <w:r>
        <w:rPr/>
        <w:t>call</w:t>
      </w:r>
      <w:r>
        <w:rPr>
          <w:spacing w:val="-8"/>
        </w:rPr>
        <w:t> </w:t>
      </w:r>
      <w:r>
        <w:rPr/>
        <w:t>option</w:t>
      </w:r>
      <w:r>
        <w:rPr>
          <w:spacing w:val="-9"/>
        </w:rPr>
        <w:t> </w:t>
      </w:r>
      <w:r>
        <w:rPr/>
        <w:t>on</w:t>
      </w:r>
      <w:r>
        <w:rPr>
          <w:spacing w:val="-8"/>
        </w:rPr>
        <w:t> </w:t>
      </w:r>
      <w:r>
        <w:rPr/>
        <w:t>the</w:t>
      </w:r>
      <w:r>
        <w:rPr>
          <w:spacing w:val="-9"/>
        </w:rPr>
        <w:t> </w:t>
      </w:r>
      <w:r>
        <w:rPr/>
        <w:t>June</w:t>
      </w:r>
      <w:r>
        <w:rPr>
          <w:spacing w:val="-8"/>
        </w:rPr>
        <w:t> </w:t>
      </w:r>
      <w:r>
        <w:rPr/>
        <w:t>S&amp;P</w:t>
      </w:r>
      <w:r>
        <w:rPr>
          <w:spacing w:val="-13"/>
        </w:rPr>
        <w:t> </w:t>
      </w:r>
      <w:r>
        <w:rPr/>
        <w:t>500</w:t>
      </w:r>
      <w:r>
        <w:rPr>
          <w:spacing w:val="-8"/>
        </w:rPr>
        <w:t> </w:t>
      </w:r>
      <w:r>
        <w:rPr/>
        <w:t>with</w:t>
      </w:r>
      <w:r>
        <w:rPr>
          <w:spacing w:val="-9"/>
        </w:rPr>
        <w:t> </w:t>
      </w:r>
      <w:r>
        <w:rPr/>
        <w:t>a</w:t>
      </w:r>
      <w:r>
        <w:rPr>
          <w:spacing w:val="-8"/>
        </w:rPr>
        <w:t> </w:t>
      </w:r>
      <w:r>
        <w:rPr/>
        <w:t>strike</w:t>
      </w:r>
      <w:r>
        <w:rPr>
          <w:spacing w:val="-9"/>
        </w:rPr>
        <w:t> </w:t>
      </w:r>
      <w:r>
        <w:rPr/>
        <w:t>price</w:t>
      </w:r>
      <w:r>
        <w:rPr>
          <w:spacing w:val="-8"/>
        </w:rPr>
        <w:t> </w:t>
      </w:r>
      <w:r>
        <w:rPr/>
        <w:t>of 1250 and the price of June S&amp;P 500 futures is </w:t>
      </w:r>
      <w:r>
        <w:rPr>
          <w:i/>
        </w:rPr>
        <w:t>under </w:t>
      </w:r>
      <w:r>
        <w:rPr/>
        <w:t>1250, then the option</w:t>
      </w:r>
      <w:r>
        <w:rPr>
          <w:spacing w:val="33"/>
        </w:rPr>
        <w:t> </w:t>
      </w:r>
      <w:r>
        <w:rPr/>
        <w:t>is</w:t>
      </w:r>
      <w:r>
        <w:rPr>
          <w:spacing w:val="33"/>
        </w:rPr>
        <w:t> </w:t>
      </w:r>
      <w:r>
        <w:rPr/>
        <w:t>said</w:t>
      </w:r>
      <w:r>
        <w:rPr>
          <w:spacing w:val="34"/>
        </w:rPr>
        <w:t> </w:t>
      </w:r>
      <w:r>
        <w:rPr/>
        <w:t>to</w:t>
      </w:r>
      <w:r>
        <w:rPr>
          <w:spacing w:val="33"/>
        </w:rPr>
        <w:t> </w:t>
      </w:r>
      <w:r>
        <w:rPr/>
        <w:t>be</w:t>
      </w:r>
      <w:r>
        <w:rPr>
          <w:spacing w:val="34"/>
        </w:rPr>
        <w:t> </w:t>
      </w:r>
      <w:r>
        <w:rPr>
          <w:i/>
        </w:rPr>
        <w:t>out</w:t>
      </w:r>
      <w:r>
        <w:rPr>
          <w:i/>
          <w:spacing w:val="33"/>
        </w:rPr>
        <w:t> </w:t>
      </w:r>
      <w:r>
        <w:rPr>
          <w:i/>
        </w:rPr>
        <w:t>of</w:t>
      </w:r>
      <w:r>
        <w:rPr>
          <w:i/>
          <w:spacing w:val="33"/>
        </w:rPr>
        <w:t> </w:t>
      </w:r>
      <w:r>
        <w:rPr>
          <w:i/>
        </w:rPr>
        <w:t>the</w:t>
      </w:r>
      <w:r>
        <w:rPr>
          <w:i/>
          <w:spacing w:val="34"/>
        </w:rPr>
        <w:t> </w:t>
      </w:r>
      <w:r>
        <w:rPr>
          <w:i/>
        </w:rPr>
        <w:t>money</w:t>
      </w:r>
      <w:r>
        <w:rPr/>
        <w:t>.</w:t>
      </w:r>
      <w:r>
        <w:rPr>
          <w:spacing w:val="33"/>
        </w:rPr>
        <w:t> </w:t>
      </w:r>
      <w:r>
        <w:rPr/>
        <w:t>If</w:t>
      </w:r>
      <w:r>
        <w:rPr>
          <w:spacing w:val="34"/>
        </w:rPr>
        <w:t> </w:t>
      </w:r>
      <w:r>
        <w:rPr/>
        <w:t>the</w:t>
      </w:r>
      <w:r>
        <w:rPr>
          <w:spacing w:val="33"/>
        </w:rPr>
        <w:t> </w:t>
      </w:r>
      <w:r>
        <w:rPr/>
        <w:t>price</w:t>
      </w:r>
      <w:r>
        <w:rPr>
          <w:spacing w:val="34"/>
        </w:rPr>
        <w:t> </w:t>
      </w:r>
      <w:r>
        <w:rPr/>
        <w:t>of</w:t>
      </w:r>
      <w:r>
        <w:rPr>
          <w:spacing w:val="33"/>
        </w:rPr>
        <w:t> </w:t>
      </w:r>
      <w:r>
        <w:rPr/>
        <w:t>the</w:t>
      </w:r>
      <w:r>
        <w:rPr>
          <w:spacing w:val="33"/>
        </w:rPr>
        <w:t> </w:t>
      </w:r>
      <w:r>
        <w:rPr/>
        <w:t>contract</w:t>
      </w:r>
      <w:r>
        <w:rPr>
          <w:spacing w:val="34"/>
        </w:rPr>
        <w:t> </w:t>
      </w:r>
      <w:r>
        <w:rPr/>
        <w:t>is</w:t>
      </w:r>
    </w:p>
    <w:p>
      <w:pPr>
        <w:spacing w:after="0" w:line="206" w:lineRule="auto"/>
        <w:jc w:val="both"/>
        <w:sectPr>
          <w:pgSz w:w="8180" w:h="12980"/>
          <w:pgMar w:header="692" w:footer="0" w:top="900" w:bottom="280" w:left="616" w:right="620"/>
        </w:sectPr>
      </w:pPr>
    </w:p>
    <w:p>
      <w:pPr>
        <w:pStyle w:val="BodyText"/>
        <w:spacing w:before="8"/>
        <w:rPr>
          <w:sz w:val="19"/>
        </w:rPr>
      </w:pPr>
    </w:p>
    <w:p>
      <w:pPr>
        <w:tabs>
          <w:tab w:pos="1717" w:val="left" w:leader="none"/>
        </w:tabs>
        <w:spacing w:before="95"/>
        <w:ind w:left="349" w:right="0" w:firstLine="0"/>
        <w:jc w:val="left"/>
        <w:rPr>
          <w:rFonts w:ascii="Verdana"/>
          <w:b/>
          <w:sz w:val="18"/>
        </w:rPr>
      </w:pPr>
      <w:r>
        <w:rPr/>
        <w:pict>
          <v:group style="position:absolute;margin-left:36.480999pt;margin-top:18.29936pt;width:336pt;height:1.5pt;mso-position-horizontal-relative:page;mso-position-vertical-relative:paragraph;z-index:-15673344;mso-wrap-distance-left:0;mso-wrap-distance-right:0" coordorigin="730,366" coordsize="6720,30">
            <v:line style="position:absolute" from="730,381" to="2637,381" stroked="true" strokeweight="1.5pt" strokecolor="#000000">
              <v:stroke dashstyle="solid"/>
            </v:line>
            <v:line style="position:absolute" from="730,393" to="7450,393" stroked="true" strokeweight=".25pt" strokecolor="#000000">
              <v:stroke dashstyle="solid"/>
            </v:line>
            <w10:wrap type="topAndBottom"/>
          </v:group>
        </w:pict>
      </w:r>
      <w:bookmarkStart w:name="_bookmark26" w:id="33"/>
      <w:bookmarkEnd w:id="33"/>
      <w:r>
        <w:rPr/>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3.2</w:t>
      </w:r>
    </w:p>
    <w:p>
      <w:pPr>
        <w:spacing w:before="22"/>
        <w:ind w:left="349" w:right="0" w:firstLine="0"/>
        <w:jc w:val="left"/>
        <w:rPr>
          <w:rFonts w:ascii="Trebuchet MS"/>
          <w:sz w:val="20"/>
        </w:rPr>
      </w:pPr>
      <w:r>
        <w:rPr>
          <w:rFonts w:ascii="Trebuchet MS"/>
          <w:w w:val="110"/>
          <w:sz w:val="20"/>
        </w:rPr>
        <w:t>S&amp;P</w:t>
      </w:r>
      <w:r>
        <w:rPr>
          <w:rFonts w:ascii="Trebuchet MS"/>
          <w:spacing w:val="-21"/>
          <w:w w:val="110"/>
          <w:sz w:val="20"/>
        </w:rPr>
        <w:t> </w:t>
      </w:r>
      <w:r>
        <w:rPr>
          <w:rFonts w:ascii="Trebuchet MS"/>
          <w:w w:val="110"/>
          <w:sz w:val="20"/>
        </w:rPr>
        <w:t>500</w:t>
      </w:r>
      <w:r>
        <w:rPr>
          <w:rFonts w:ascii="Trebuchet MS"/>
          <w:spacing w:val="-20"/>
          <w:w w:val="110"/>
          <w:sz w:val="20"/>
        </w:rPr>
        <w:t> </w:t>
      </w:r>
      <w:r>
        <w:rPr>
          <w:rFonts w:ascii="Trebuchet MS"/>
          <w:w w:val="110"/>
          <w:sz w:val="20"/>
        </w:rPr>
        <w:t>Price</w:t>
      </w:r>
      <w:r>
        <w:rPr>
          <w:rFonts w:ascii="Trebuchet MS"/>
          <w:spacing w:val="-21"/>
          <w:w w:val="110"/>
          <w:sz w:val="20"/>
        </w:rPr>
        <w:t> </w:t>
      </w:r>
      <w:r>
        <w:rPr>
          <w:rFonts w:ascii="Trebuchet MS"/>
          <w:w w:val="110"/>
          <w:sz w:val="20"/>
        </w:rPr>
        <w:t>Chart</w:t>
      </w:r>
      <w:r>
        <w:rPr>
          <w:rFonts w:ascii="Trebuchet MS"/>
          <w:spacing w:val="-20"/>
          <w:w w:val="110"/>
          <w:sz w:val="20"/>
        </w:rPr>
        <w:t> </w:t>
      </w:r>
      <w:r>
        <w:rPr>
          <w:rFonts w:ascii="Trebuchet MS"/>
          <w:w w:val="110"/>
          <w:sz w:val="20"/>
        </w:rPr>
        <w:t>Showing</w:t>
      </w:r>
      <w:r>
        <w:rPr>
          <w:rFonts w:ascii="Trebuchet MS"/>
          <w:spacing w:val="-21"/>
          <w:w w:val="110"/>
          <w:sz w:val="20"/>
        </w:rPr>
        <w:t> </w:t>
      </w:r>
      <w:r>
        <w:rPr>
          <w:rFonts w:ascii="Trebuchet MS"/>
          <w:w w:val="110"/>
          <w:sz w:val="20"/>
        </w:rPr>
        <w:t>Price</w:t>
      </w:r>
      <w:r>
        <w:rPr>
          <w:rFonts w:ascii="Trebuchet MS"/>
          <w:spacing w:val="-20"/>
          <w:w w:val="110"/>
          <w:sz w:val="20"/>
        </w:rPr>
        <w:t> </w:t>
      </w:r>
      <w:r>
        <w:rPr>
          <w:rFonts w:ascii="Trebuchet MS"/>
          <w:w w:val="110"/>
          <w:sz w:val="20"/>
        </w:rPr>
        <w:t>Movement</w:t>
      </w:r>
    </w:p>
    <w:p>
      <w:pPr>
        <w:pStyle w:val="BodyText"/>
        <w:spacing w:before="10"/>
        <w:rPr>
          <w:rFonts w:ascii="Trebuchet MS"/>
          <w:sz w:val="8"/>
        </w:rPr>
      </w:pPr>
    </w:p>
    <w:p>
      <w:pPr>
        <w:spacing w:before="100"/>
        <w:ind w:left="1111" w:right="1112" w:firstLine="0"/>
        <w:jc w:val="center"/>
        <w:rPr>
          <w:rFonts w:ascii="Arial" w:hAnsi="Arial"/>
          <w:sz w:val="14"/>
        </w:rPr>
      </w:pPr>
      <w:r>
        <w:rPr/>
        <w:pict>
          <v:group style="position:absolute;margin-left:37.993999pt;margin-top:17.894939pt;width:333pt;height:269.150pt;mso-position-horizontal-relative:page;mso-position-vertical-relative:paragraph;z-index:15788544" coordorigin="760,358" coordsize="6660,5383">
            <v:shape style="position:absolute;left:759;top:357;width:6660;height:5383" type="#_x0000_t75" stroked="false">
              <v:imagedata r:id="rId46" o:title=""/>
            </v:shape>
            <v:shape style="position:absolute;left:826;top:430;width:724;height:743" type="#_x0000_t202" filled="false" stroked="false">
              <v:textbox inset="0,0,0,0">
                <w:txbxContent>
                  <w:p>
                    <w:pPr>
                      <w:spacing w:before="2"/>
                      <w:ind w:left="0" w:right="0" w:firstLine="0"/>
                      <w:jc w:val="left"/>
                      <w:rPr>
                        <w:rFonts w:ascii="Arial"/>
                        <w:sz w:val="12"/>
                      </w:rPr>
                    </w:pPr>
                    <w:r>
                      <w:rPr>
                        <w:rFonts w:ascii="Arial"/>
                        <w:w w:val="105"/>
                        <w:sz w:val="12"/>
                      </w:rPr>
                      <w:t>O  =</w:t>
                    </w:r>
                    <w:r>
                      <w:rPr>
                        <w:rFonts w:ascii="Arial"/>
                        <w:spacing w:val="6"/>
                        <w:w w:val="105"/>
                        <w:sz w:val="12"/>
                      </w:rPr>
                      <w:t> </w:t>
                    </w:r>
                    <w:r>
                      <w:rPr>
                        <w:rFonts w:ascii="Arial"/>
                        <w:w w:val="105"/>
                        <w:sz w:val="12"/>
                      </w:rPr>
                      <w:t>111470</w:t>
                    </w:r>
                  </w:p>
                  <w:p>
                    <w:pPr>
                      <w:spacing w:before="10"/>
                      <w:ind w:left="0" w:right="0" w:firstLine="0"/>
                      <w:jc w:val="left"/>
                      <w:rPr>
                        <w:rFonts w:ascii="Arial"/>
                        <w:sz w:val="12"/>
                      </w:rPr>
                    </w:pPr>
                    <w:r>
                      <w:rPr>
                        <w:rFonts w:ascii="Arial"/>
                        <w:w w:val="105"/>
                        <w:sz w:val="12"/>
                      </w:rPr>
                      <w:t>H  =</w:t>
                    </w:r>
                    <w:r>
                      <w:rPr>
                        <w:rFonts w:ascii="Arial"/>
                        <w:spacing w:val="12"/>
                        <w:w w:val="105"/>
                        <w:sz w:val="12"/>
                      </w:rPr>
                      <w:t> </w:t>
                    </w:r>
                    <w:r>
                      <w:rPr>
                        <w:rFonts w:ascii="Arial"/>
                        <w:w w:val="105"/>
                        <w:sz w:val="12"/>
                      </w:rPr>
                      <w:t>111850</w:t>
                    </w:r>
                  </w:p>
                  <w:p>
                    <w:pPr>
                      <w:spacing w:before="10"/>
                      <w:ind w:left="0" w:right="0" w:firstLine="0"/>
                      <w:jc w:val="left"/>
                      <w:rPr>
                        <w:rFonts w:ascii="Arial"/>
                        <w:sz w:val="12"/>
                      </w:rPr>
                    </w:pPr>
                    <w:r>
                      <w:rPr>
                        <w:rFonts w:ascii="Arial"/>
                        <w:w w:val="105"/>
                        <w:sz w:val="12"/>
                      </w:rPr>
                      <w:t>L  =</w:t>
                    </w:r>
                    <w:r>
                      <w:rPr>
                        <w:rFonts w:ascii="Arial"/>
                        <w:spacing w:val="34"/>
                        <w:w w:val="105"/>
                        <w:sz w:val="12"/>
                      </w:rPr>
                      <w:t> </w:t>
                    </w:r>
                    <w:r>
                      <w:rPr>
                        <w:rFonts w:ascii="Arial"/>
                        <w:w w:val="105"/>
                        <w:sz w:val="12"/>
                      </w:rPr>
                      <w:t>110480</w:t>
                    </w:r>
                  </w:p>
                  <w:p>
                    <w:pPr>
                      <w:spacing w:before="9"/>
                      <w:ind w:left="0" w:right="0" w:firstLine="0"/>
                      <w:jc w:val="left"/>
                      <w:rPr>
                        <w:rFonts w:ascii="Arial"/>
                        <w:sz w:val="12"/>
                      </w:rPr>
                    </w:pPr>
                    <w:r>
                      <w:rPr>
                        <w:rFonts w:ascii="Arial"/>
                        <w:w w:val="105"/>
                        <w:sz w:val="12"/>
                      </w:rPr>
                      <w:t>L  =</w:t>
                    </w:r>
                    <w:r>
                      <w:rPr>
                        <w:rFonts w:ascii="Arial"/>
                        <w:spacing w:val="34"/>
                        <w:w w:val="105"/>
                        <w:sz w:val="12"/>
                      </w:rPr>
                      <w:t> </w:t>
                    </w:r>
                    <w:r>
                      <w:rPr>
                        <w:rFonts w:ascii="Arial"/>
                        <w:w w:val="105"/>
                        <w:sz w:val="12"/>
                      </w:rPr>
                      <w:t>110900</w:t>
                    </w:r>
                  </w:p>
                  <w:p>
                    <w:pPr>
                      <w:spacing w:line="149" w:lineRule="exact" w:before="10"/>
                      <w:ind w:left="0" w:right="0" w:firstLine="0"/>
                      <w:jc w:val="left"/>
                      <w:rPr>
                        <w:rFonts w:ascii="Arial" w:hAnsi="Arial"/>
                        <w:sz w:val="12"/>
                      </w:rPr>
                    </w:pPr>
                    <w:r>
                      <w:rPr>
                        <w:rFonts w:ascii="Rasa SemiBold" w:hAnsi="Rasa SemiBold"/>
                        <w:w w:val="105"/>
                        <w:sz w:val="12"/>
                      </w:rPr>
                      <w:t>D   </w:t>
                    </w:r>
                    <w:r>
                      <w:rPr>
                        <w:rFonts w:ascii="Arial" w:hAnsi="Arial"/>
                        <w:w w:val="105"/>
                        <w:sz w:val="12"/>
                      </w:rPr>
                      <w:t>=  </w:t>
                    </w:r>
                    <w:r>
                      <w:rPr>
                        <w:rFonts w:ascii="Arial" w:hAnsi="Arial"/>
                        <w:spacing w:val="22"/>
                        <w:w w:val="105"/>
                        <w:sz w:val="12"/>
                      </w:rPr>
                      <w:t> </w:t>
                    </w:r>
                    <w:r>
                      <w:rPr>
                        <w:rFonts w:ascii="Arial" w:hAnsi="Arial"/>
                        <w:w w:val="105"/>
                        <w:sz w:val="12"/>
                      </w:rPr>
                      <w:t>–1300</w:t>
                    </w:r>
                  </w:p>
                </w:txbxContent>
              </v:textbox>
              <w10:wrap type="none"/>
            </v:shape>
            <v:shape style="position:absolute;left:1297;top:5437;width:54;height:139" type="#_x0000_t202" filled="false" stroked="false">
              <v:textbox inset="0,0,0,0">
                <w:txbxContent>
                  <w:p>
                    <w:pPr>
                      <w:spacing w:line="137" w:lineRule="exact" w:before="0"/>
                      <w:ind w:left="0" w:right="0" w:firstLine="0"/>
                      <w:jc w:val="left"/>
                      <w:rPr>
                        <w:rFonts w:ascii="Arial"/>
                        <w:sz w:val="12"/>
                      </w:rPr>
                    </w:pPr>
                    <w:r>
                      <w:rPr>
                        <w:rFonts w:ascii="Arial"/>
                        <w:w w:val="100"/>
                        <w:sz w:val="12"/>
                      </w:rPr>
                      <w:t>.</w:t>
                    </w:r>
                  </w:p>
                </w:txbxContent>
              </v:textbox>
              <w10:wrap type="none"/>
            </v:shape>
            <v:shape style="position:absolute;left:2039;top:5437;width:54;height:139" type="#_x0000_t202" filled="false" stroked="false">
              <v:textbox inset="0,0,0,0">
                <w:txbxContent>
                  <w:p>
                    <w:pPr>
                      <w:spacing w:line="137" w:lineRule="exact" w:before="0"/>
                      <w:ind w:left="0" w:right="0" w:firstLine="0"/>
                      <w:jc w:val="left"/>
                      <w:rPr>
                        <w:rFonts w:ascii="Arial"/>
                        <w:sz w:val="12"/>
                      </w:rPr>
                    </w:pPr>
                    <w:r>
                      <w:rPr>
                        <w:rFonts w:ascii="Arial"/>
                        <w:w w:val="100"/>
                        <w:sz w:val="12"/>
                      </w:rPr>
                      <w:t>.</w:t>
                    </w:r>
                  </w:p>
                </w:txbxContent>
              </v:textbox>
              <w10:wrap type="none"/>
            </v:shape>
            <v:shape style="position:absolute;left:2889;top:5437;width:54;height:139" type="#_x0000_t202" filled="false" stroked="false">
              <v:textbox inset="0,0,0,0">
                <w:txbxContent>
                  <w:p>
                    <w:pPr>
                      <w:spacing w:line="137" w:lineRule="exact" w:before="0"/>
                      <w:ind w:left="0" w:right="0" w:firstLine="0"/>
                      <w:jc w:val="left"/>
                      <w:rPr>
                        <w:rFonts w:ascii="Arial"/>
                        <w:sz w:val="12"/>
                      </w:rPr>
                    </w:pPr>
                    <w:r>
                      <w:rPr>
                        <w:rFonts w:ascii="Arial"/>
                        <w:w w:val="100"/>
                        <w:sz w:val="12"/>
                      </w:rPr>
                      <w:t>.</w:t>
                    </w:r>
                  </w:p>
                </w:txbxContent>
              </v:textbox>
              <w10:wrap type="none"/>
            </v:shape>
            <v:shape style="position:absolute;left:3579;top:5437;width:54;height:139" type="#_x0000_t202" filled="false" stroked="false">
              <v:textbox inset="0,0,0,0">
                <w:txbxContent>
                  <w:p>
                    <w:pPr>
                      <w:spacing w:line="137" w:lineRule="exact" w:before="0"/>
                      <w:ind w:left="0" w:right="0" w:firstLine="0"/>
                      <w:jc w:val="left"/>
                      <w:rPr>
                        <w:rFonts w:ascii="Arial"/>
                        <w:sz w:val="12"/>
                      </w:rPr>
                    </w:pPr>
                    <w:r>
                      <w:rPr>
                        <w:rFonts w:ascii="Arial"/>
                        <w:w w:val="100"/>
                        <w:sz w:val="12"/>
                      </w:rPr>
                      <w:t>.</w:t>
                    </w:r>
                  </w:p>
                </w:txbxContent>
              </v:textbox>
              <w10:wrap type="none"/>
            </v:shape>
            <v:shape style="position:absolute;left:5094;top:5437;width:54;height:139" type="#_x0000_t202" filled="false" stroked="false">
              <v:textbox inset="0,0,0,0">
                <w:txbxContent>
                  <w:p>
                    <w:pPr>
                      <w:spacing w:line="137" w:lineRule="exact" w:before="0"/>
                      <w:ind w:left="0" w:right="0" w:firstLine="0"/>
                      <w:jc w:val="left"/>
                      <w:rPr>
                        <w:rFonts w:ascii="Arial"/>
                        <w:sz w:val="12"/>
                      </w:rPr>
                    </w:pPr>
                    <w:r>
                      <w:rPr>
                        <w:rFonts w:ascii="Arial"/>
                        <w:w w:val="100"/>
                        <w:sz w:val="12"/>
                      </w:rPr>
                      <w:t>.</w:t>
                    </w:r>
                  </w:p>
                </w:txbxContent>
              </v:textbox>
              <w10:wrap type="none"/>
            </v:shape>
            <v:shape style="position:absolute;left:5783;top:5437;width:54;height:139" type="#_x0000_t202" filled="false" stroked="false">
              <v:textbox inset="0,0,0,0">
                <w:txbxContent>
                  <w:p>
                    <w:pPr>
                      <w:spacing w:line="137" w:lineRule="exact" w:before="0"/>
                      <w:ind w:left="0" w:right="0" w:firstLine="0"/>
                      <w:jc w:val="left"/>
                      <w:rPr>
                        <w:rFonts w:ascii="Arial"/>
                        <w:sz w:val="12"/>
                      </w:rPr>
                    </w:pPr>
                    <w:r>
                      <w:rPr>
                        <w:rFonts w:ascii="Arial"/>
                        <w:w w:val="100"/>
                        <w:sz w:val="12"/>
                      </w:rPr>
                      <w:t>.</w:t>
                    </w:r>
                  </w:p>
                </w:txbxContent>
              </v:textbox>
              <w10:wrap type="none"/>
            </v:shape>
            <v:shape style="position:absolute;left:6617;top:5437;width:54;height:139" type="#_x0000_t202" filled="false" stroked="false">
              <v:textbox inset="0,0,0,0">
                <w:txbxContent>
                  <w:p>
                    <w:pPr>
                      <w:spacing w:line="137" w:lineRule="exact" w:before="0"/>
                      <w:ind w:left="0" w:right="0" w:firstLine="0"/>
                      <w:jc w:val="left"/>
                      <w:rPr>
                        <w:rFonts w:ascii="Arial"/>
                        <w:sz w:val="12"/>
                      </w:rPr>
                    </w:pPr>
                    <w:r>
                      <w:rPr>
                        <w:rFonts w:ascii="Arial"/>
                        <w:w w:val="100"/>
                        <w:sz w:val="12"/>
                      </w:rPr>
                      <w:t>.</w:t>
                    </w:r>
                  </w:p>
                </w:txbxContent>
              </v:textbox>
              <w10:wrap type="none"/>
            </v:shape>
            <w10:wrap type="none"/>
          </v:group>
        </w:pict>
      </w:r>
      <w:r>
        <w:rPr/>
        <w:pict>
          <v:shape style="position:absolute;margin-left:76.9375pt;margin-top:45.072498pt;width:1.8pt;height:3.55pt;mso-position-horizontal-relative:page;mso-position-vertical-relative:paragraph;z-index:15789056;rotation:180" type="#_x0000_t136" fillcolor="#000000" stroked="f">
            <o:extrusion v:ext="view" autorotationcenter="t"/>
            <v:textpath style="font-family:&quot;Arial&quot;;font-size:3pt;v-text-kern:t;mso-text-shadow:auto" string="v"/>
            <w10:wrap type="none"/>
          </v:shape>
        </w:pict>
      </w:r>
      <w:r>
        <w:rPr>
          <w:rFonts w:ascii="Arial" w:hAnsi="Arial"/>
          <w:sz w:val="14"/>
        </w:rPr>
        <w:t>SPM4 – S&amp;P 500-Day Pit, Jun. ’04,</w:t>
      </w:r>
      <w:r>
        <w:rPr>
          <w:rFonts w:ascii="Arial" w:hAnsi="Arial"/>
          <w:spacing w:val="-5"/>
          <w:sz w:val="14"/>
        </w:rPr>
        <w:t> </w:t>
      </w:r>
      <w:r>
        <w:rPr>
          <w:rFonts w:ascii="Arial" w:hAnsi="Arial"/>
          <w:sz w:val="14"/>
        </w:rPr>
        <w:t>Daily</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7"/>
        <w:rPr>
          <w:rFonts w:ascii="Arial"/>
          <w:sz w:val="27"/>
        </w:rPr>
      </w:pPr>
    </w:p>
    <w:p>
      <w:pPr>
        <w:spacing w:line="206" w:lineRule="auto" w:before="97"/>
        <w:ind w:left="109" w:right="110" w:firstLine="0"/>
        <w:jc w:val="both"/>
        <w:rPr>
          <w:sz w:val="22"/>
        </w:rPr>
      </w:pPr>
      <w:r>
        <w:rPr>
          <w:i/>
          <w:sz w:val="22"/>
        </w:rPr>
        <w:t>at </w:t>
      </w:r>
      <w:r>
        <w:rPr>
          <w:sz w:val="22"/>
        </w:rPr>
        <w:t>1250, the option is said to be </w:t>
      </w:r>
      <w:r>
        <w:rPr>
          <w:i/>
          <w:sz w:val="22"/>
        </w:rPr>
        <w:t>at the money</w:t>
      </w:r>
      <w:r>
        <w:rPr>
          <w:sz w:val="22"/>
        </w:rPr>
        <w:t>. If the price of June S&amp;P 500 is </w:t>
      </w:r>
      <w:r>
        <w:rPr>
          <w:i/>
          <w:sz w:val="22"/>
        </w:rPr>
        <w:t>over </w:t>
      </w:r>
      <w:r>
        <w:rPr>
          <w:sz w:val="22"/>
        </w:rPr>
        <w:t>1250, the option is said to be </w:t>
      </w:r>
      <w:r>
        <w:rPr>
          <w:i/>
          <w:sz w:val="22"/>
        </w:rPr>
        <w:t>in the money </w:t>
      </w:r>
      <w:r>
        <w:rPr>
          <w:sz w:val="22"/>
        </w:rPr>
        <w:t>(see Figure 3.3).</w:t>
      </w:r>
    </w:p>
    <w:p>
      <w:pPr>
        <w:pStyle w:val="BodyText"/>
        <w:spacing w:line="206" w:lineRule="auto"/>
        <w:ind w:left="109" w:right="110" w:firstLine="480"/>
        <w:jc w:val="both"/>
      </w:pPr>
      <w:r>
        <w:rPr/>
        <w:t>The value of an option is made up of time value, intrinsic value, and</w:t>
      </w:r>
      <w:r>
        <w:rPr>
          <w:spacing w:val="-8"/>
        </w:rPr>
        <w:t> </w:t>
      </w:r>
      <w:r>
        <w:rPr>
          <w:spacing w:val="-4"/>
        </w:rPr>
        <w:t>volatility.</w:t>
      </w:r>
      <w:r>
        <w:rPr>
          <w:spacing w:val="-7"/>
        </w:rPr>
        <w:t> </w:t>
      </w:r>
      <w:r>
        <w:rPr>
          <w:i/>
          <w:spacing w:val="-4"/>
        </w:rPr>
        <w:t>Time</w:t>
      </w:r>
      <w:r>
        <w:rPr>
          <w:i/>
          <w:spacing w:val="-7"/>
        </w:rPr>
        <w:t> </w:t>
      </w:r>
      <w:r>
        <w:rPr>
          <w:i/>
        </w:rPr>
        <w:t>value</w:t>
      </w:r>
      <w:r>
        <w:rPr>
          <w:i/>
          <w:spacing w:val="-8"/>
        </w:rPr>
        <w:t> </w:t>
      </w:r>
      <w:r>
        <w:rPr/>
        <w:t>has</w:t>
      </w:r>
      <w:r>
        <w:rPr>
          <w:spacing w:val="-8"/>
        </w:rPr>
        <w:t> </w:t>
      </w:r>
      <w:r>
        <w:rPr/>
        <w:t>been</w:t>
      </w:r>
      <w:r>
        <w:rPr>
          <w:spacing w:val="-8"/>
        </w:rPr>
        <w:t> </w:t>
      </w:r>
      <w:r>
        <w:rPr/>
        <w:t>discussed</w:t>
      </w:r>
      <w:r>
        <w:rPr>
          <w:spacing w:val="-8"/>
        </w:rPr>
        <w:t> </w:t>
      </w:r>
      <w:r>
        <w:rPr>
          <w:spacing w:val="-5"/>
        </w:rPr>
        <w:t>already.</w:t>
      </w:r>
      <w:r>
        <w:rPr>
          <w:spacing w:val="-16"/>
        </w:rPr>
        <w:t> </w:t>
      </w:r>
      <w:r>
        <w:rPr/>
        <w:t>An</w:t>
      </w:r>
      <w:r>
        <w:rPr>
          <w:spacing w:val="-8"/>
        </w:rPr>
        <w:t> </w:t>
      </w:r>
      <w:r>
        <w:rPr/>
        <w:t>option</w:t>
      </w:r>
      <w:r>
        <w:rPr>
          <w:spacing w:val="-8"/>
        </w:rPr>
        <w:t> </w:t>
      </w:r>
      <w:r>
        <w:rPr/>
        <w:t>is</w:t>
      </w:r>
      <w:r>
        <w:rPr>
          <w:spacing w:val="-8"/>
        </w:rPr>
        <w:t> </w:t>
      </w:r>
      <w:r>
        <w:rPr/>
        <w:t>said to have </w:t>
      </w:r>
      <w:r>
        <w:rPr>
          <w:i/>
        </w:rPr>
        <w:t>intrinsic value </w:t>
      </w:r>
      <w:r>
        <w:rPr/>
        <w:t>if it is </w:t>
      </w:r>
      <w:r>
        <w:rPr>
          <w:i/>
        </w:rPr>
        <w:t>in the money</w:t>
      </w:r>
      <w:r>
        <w:rPr/>
        <w:t>. In other words, if the strike price</w:t>
      </w:r>
      <w:r>
        <w:rPr>
          <w:spacing w:val="-8"/>
        </w:rPr>
        <w:t> </w:t>
      </w:r>
      <w:r>
        <w:rPr/>
        <w:t>of</w:t>
      </w:r>
      <w:r>
        <w:rPr>
          <w:spacing w:val="-7"/>
        </w:rPr>
        <w:t> </w:t>
      </w:r>
      <w:r>
        <w:rPr/>
        <w:t>the</w:t>
      </w:r>
      <w:r>
        <w:rPr>
          <w:spacing w:val="-8"/>
        </w:rPr>
        <w:t> </w:t>
      </w:r>
      <w:r>
        <w:rPr/>
        <w:t>call</w:t>
      </w:r>
      <w:r>
        <w:rPr>
          <w:spacing w:val="-7"/>
        </w:rPr>
        <w:t> </w:t>
      </w:r>
      <w:r>
        <w:rPr/>
        <w:t>is</w:t>
      </w:r>
      <w:r>
        <w:rPr>
          <w:spacing w:val="-8"/>
        </w:rPr>
        <w:t> </w:t>
      </w:r>
      <w:r>
        <w:rPr/>
        <w:t>1250,</w:t>
      </w:r>
      <w:r>
        <w:rPr>
          <w:spacing w:val="-7"/>
        </w:rPr>
        <w:t> </w:t>
      </w:r>
      <w:r>
        <w:rPr/>
        <w:t>and</w:t>
      </w:r>
      <w:r>
        <w:rPr>
          <w:spacing w:val="-8"/>
        </w:rPr>
        <w:t> </w:t>
      </w:r>
      <w:r>
        <w:rPr/>
        <w:t>the</w:t>
      </w:r>
      <w:r>
        <w:rPr>
          <w:spacing w:val="-7"/>
        </w:rPr>
        <w:t> </w:t>
      </w:r>
      <w:r>
        <w:rPr/>
        <w:t>price</w:t>
      </w:r>
      <w:r>
        <w:rPr>
          <w:spacing w:val="-8"/>
        </w:rPr>
        <w:t> </w:t>
      </w:r>
      <w:r>
        <w:rPr/>
        <w:t>of</w:t>
      </w:r>
      <w:r>
        <w:rPr>
          <w:spacing w:val="-7"/>
        </w:rPr>
        <w:t> </w:t>
      </w:r>
      <w:r>
        <w:rPr/>
        <w:t>June</w:t>
      </w:r>
      <w:r>
        <w:rPr>
          <w:spacing w:val="-7"/>
        </w:rPr>
        <w:t> </w:t>
      </w:r>
      <w:r>
        <w:rPr/>
        <w:t>S&amp;P</w:t>
      </w:r>
      <w:r>
        <w:rPr>
          <w:spacing w:val="-11"/>
        </w:rPr>
        <w:t> </w:t>
      </w:r>
      <w:r>
        <w:rPr/>
        <w:t>500</w:t>
      </w:r>
      <w:r>
        <w:rPr>
          <w:spacing w:val="-7"/>
        </w:rPr>
        <w:t> </w:t>
      </w:r>
      <w:r>
        <w:rPr/>
        <w:t>is</w:t>
      </w:r>
      <w:r>
        <w:rPr>
          <w:spacing w:val="-8"/>
        </w:rPr>
        <w:t> </w:t>
      </w:r>
      <w:r>
        <w:rPr/>
        <w:t>1300,</w:t>
      </w:r>
      <w:r>
        <w:rPr>
          <w:spacing w:val="-7"/>
        </w:rPr>
        <w:t> </w:t>
      </w:r>
      <w:r>
        <w:rPr/>
        <w:t>then</w:t>
      </w:r>
      <w:r>
        <w:rPr>
          <w:spacing w:val="-8"/>
        </w:rPr>
        <w:t> </w:t>
      </w:r>
      <w:r>
        <w:rPr/>
        <w:t>the option is said to have 50 points of intrinsic value. If the option were exercised at this point and the futures position closed out immedi- </w:t>
      </w:r>
      <w:r>
        <w:rPr>
          <w:spacing w:val="-5"/>
        </w:rPr>
        <w:t>ately, </w:t>
      </w:r>
      <w:r>
        <w:rPr/>
        <w:t>it would yield a proﬁt of $12,500. </w:t>
      </w:r>
      <w:r>
        <w:rPr>
          <w:spacing w:val="-3"/>
        </w:rPr>
        <w:t>However,  </w:t>
      </w:r>
      <w:r>
        <w:rPr/>
        <w:t>the option itself,  in addition to its intrinsic value, also would have some </w:t>
      </w:r>
      <w:r>
        <w:rPr>
          <w:i/>
        </w:rPr>
        <w:t>time value </w:t>
      </w:r>
      <w:r>
        <w:rPr/>
        <w:t>remaining. The option itself would be worth more than $12,500. Therefore,</w:t>
      </w:r>
      <w:r>
        <w:rPr>
          <w:spacing w:val="-10"/>
        </w:rPr>
        <w:t> </w:t>
      </w:r>
      <w:r>
        <w:rPr/>
        <w:t>selling</w:t>
      </w:r>
      <w:r>
        <w:rPr>
          <w:spacing w:val="-10"/>
        </w:rPr>
        <w:t> </w:t>
      </w:r>
      <w:r>
        <w:rPr/>
        <w:t>the</w:t>
      </w:r>
      <w:r>
        <w:rPr>
          <w:spacing w:val="-9"/>
        </w:rPr>
        <w:t> </w:t>
      </w:r>
      <w:r>
        <w:rPr/>
        <w:t>option</w:t>
      </w:r>
      <w:r>
        <w:rPr>
          <w:spacing w:val="-10"/>
        </w:rPr>
        <w:t> </w:t>
      </w:r>
      <w:r>
        <w:rPr/>
        <w:t>back</w:t>
      </w:r>
      <w:r>
        <w:rPr>
          <w:spacing w:val="-9"/>
        </w:rPr>
        <w:t> </w:t>
      </w:r>
      <w:r>
        <w:rPr/>
        <w:t>to</w:t>
      </w:r>
      <w:r>
        <w:rPr>
          <w:spacing w:val="-10"/>
        </w:rPr>
        <w:t> </w:t>
      </w:r>
      <w:r>
        <w:rPr/>
        <w:t>the</w:t>
      </w:r>
      <w:r>
        <w:rPr>
          <w:spacing w:val="-9"/>
        </w:rPr>
        <w:t> </w:t>
      </w:r>
      <w:r>
        <w:rPr/>
        <w:t>market</w:t>
      </w:r>
      <w:r>
        <w:rPr>
          <w:spacing w:val="-10"/>
        </w:rPr>
        <w:t> </w:t>
      </w:r>
      <w:r>
        <w:rPr/>
        <w:t>would</w:t>
      </w:r>
      <w:r>
        <w:rPr>
          <w:spacing w:val="-9"/>
        </w:rPr>
        <w:t> </w:t>
      </w:r>
      <w:r>
        <w:rPr/>
        <w:t>be</w:t>
      </w:r>
      <w:r>
        <w:rPr>
          <w:spacing w:val="-10"/>
        </w:rPr>
        <w:t> </w:t>
      </w:r>
      <w:r>
        <w:rPr/>
        <w:t>worth</w:t>
      </w:r>
      <w:r>
        <w:rPr>
          <w:spacing w:val="-9"/>
        </w:rPr>
        <w:t> </w:t>
      </w:r>
      <w:r>
        <w:rPr/>
        <w:t>more to</w:t>
      </w:r>
      <w:r>
        <w:rPr>
          <w:spacing w:val="-8"/>
        </w:rPr>
        <w:t> </w:t>
      </w:r>
      <w:r>
        <w:rPr/>
        <w:t>the</w:t>
      </w:r>
      <w:r>
        <w:rPr>
          <w:spacing w:val="-7"/>
        </w:rPr>
        <w:t> </w:t>
      </w:r>
      <w:r>
        <w:rPr/>
        <w:t>owner</w:t>
      </w:r>
      <w:r>
        <w:rPr>
          <w:spacing w:val="-8"/>
        </w:rPr>
        <w:t> </w:t>
      </w:r>
      <w:r>
        <w:rPr/>
        <w:t>of</w:t>
      </w:r>
      <w:r>
        <w:rPr>
          <w:spacing w:val="-7"/>
        </w:rPr>
        <w:t> </w:t>
      </w:r>
      <w:r>
        <w:rPr/>
        <w:t>the</w:t>
      </w:r>
      <w:r>
        <w:rPr>
          <w:spacing w:val="-8"/>
        </w:rPr>
        <w:t> </w:t>
      </w:r>
      <w:r>
        <w:rPr/>
        <w:t>call</w:t>
      </w:r>
      <w:r>
        <w:rPr>
          <w:spacing w:val="-7"/>
        </w:rPr>
        <w:t> </w:t>
      </w:r>
      <w:r>
        <w:rPr/>
        <w:t>than</w:t>
      </w:r>
      <w:r>
        <w:rPr>
          <w:spacing w:val="-8"/>
        </w:rPr>
        <w:t> </w:t>
      </w:r>
      <w:r>
        <w:rPr/>
        <w:t>exercising</w:t>
      </w:r>
      <w:r>
        <w:rPr>
          <w:spacing w:val="-7"/>
        </w:rPr>
        <w:t> </w:t>
      </w:r>
      <w:r>
        <w:rPr/>
        <w:t>it.</w:t>
      </w:r>
      <w:r>
        <w:rPr>
          <w:spacing w:val="-8"/>
        </w:rPr>
        <w:t> </w:t>
      </w:r>
      <w:r>
        <w:rPr/>
        <w:t>The</w:t>
      </w:r>
      <w:r>
        <w:rPr>
          <w:spacing w:val="-7"/>
        </w:rPr>
        <w:t> </w:t>
      </w:r>
      <w:r>
        <w:rPr/>
        <w:t>exception</w:t>
      </w:r>
      <w:r>
        <w:rPr>
          <w:spacing w:val="-8"/>
        </w:rPr>
        <w:t> </w:t>
      </w:r>
      <w:r>
        <w:rPr/>
        <w:t>to</w:t>
      </w:r>
      <w:r>
        <w:rPr>
          <w:spacing w:val="-7"/>
        </w:rPr>
        <w:t> </w:t>
      </w:r>
      <w:r>
        <w:rPr/>
        <w:t>this</w:t>
      </w:r>
      <w:r>
        <w:rPr>
          <w:spacing w:val="-8"/>
        </w:rPr>
        <w:t> </w:t>
      </w:r>
      <w:r>
        <w:rPr/>
        <w:t>would be</w:t>
      </w:r>
      <w:r>
        <w:rPr>
          <w:spacing w:val="-11"/>
        </w:rPr>
        <w:t> </w:t>
      </w:r>
      <w:r>
        <w:rPr/>
        <w:t>if</w:t>
      </w:r>
      <w:r>
        <w:rPr>
          <w:spacing w:val="-11"/>
        </w:rPr>
        <w:t> </w:t>
      </w:r>
      <w:r>
        <w:rPr/>
        <w:t>the</w:t>
      </w:r>
      <w:r>
        <w:rPr>
          <w:spacing w:val="-10"/>
        </w:rPr>
        <w:t> </w:t>
      </w:r>
      <w:r>
        <w:rPr/>
        <w:t>option</w:t>
      </w:r>
      <w:r>
        <w:rPr>
          <w:spacing w:val="-11"/>
        </w:rPr>
        <w:t> </w:t>
      </w:r>
      <w:r>
        <w:rPr/>
        <w:t>is</w:t>
      </w:r>
      <w:r>
        <w:rPr>
          <w:spacing w:val="-11"/>
        </w:rPr>
        <w:t> </w:t>
      </w:r>
      <w:r>
        <w:rPr/>
        <w:t>expiring</w:t>
      </w:r>
      <w:r>
        <w:rPr>
          <w:spacing w:val="-10"/>
        </w:rPr>
        <w:t> </w:t>
      </w:r>
      <w:r>
        <w:rPr/>
        <w:t>and</w:t>
      </w:r>
      <w:r>
        <w:rPr>
          <w:spacing w:val="-11"/>
        </w:rPr>
        <w:t> </w:t>
      </w:r>
      <w:r>
        <w:rPr/>
        <w:t>the</w:t>
      </w:r>
      <w:r>
        <w:rPr>
          <w:spacing w:val="-10"/>
        </w:rPr>
        <w:t> </w:t>
      </w:r>
      <w:r>
        <w:rPr/>
        <w:t>owner</w:t>
      </w:r>
      <w:r>
        <w:rPr>
          <w:spacing w:val="-11"/>
        </w:rPr>
        <w:t> </w:t>
      </w:r>
      <w:r>
        <w:rPr/>
        <w:t>of</w:t>
      </w:r>
      <w:r>
        <w:rPr>
          <w:spacing w:val="-11"/>
        </w:rPr>
        <w:t> </w:t>
      </w:r>
      <w:r>
        <w:rPr/>
        <w:t>the</w:t>
      </w:r>
      <w:r>
        <w:rPr>
          <w:spacing w:val="-10"/>
        </w:rPr>
        <w:t> </w:t>
      </w:r>
      <w:r>
        <w:rPr/>
        <w:t>call</w:t>
      </w:r>
      <w:r>
        <w:rPr>
          <w:spacing w:val="-11"/>
        </w:rPr>
        <w:t> </w:t>
      </w:r>
      <w:r>
        <w:rPr/>
        <w:t>wishes</w:t>
      </w:r>
      <w:r>
        <w:rPr>
          <w:spacing w:val="-10"/>
        </w:rPr>
        <w:t> </w:t>
      </w:r>
      <w:r>
        <w:rPr/>
        <w:t>to</w:t>
      </w:r>
      <w:r>
        <w:rPr>
          <w:spacing w:val="-11"/>
        </w:rPr>
        <w:t> </w:t>
      </w:r>
      <w:r>
        <w:rPr/>
        <w:t>own</w:t>
      </w:r>
      <w:r>
        <w:rPr>
          <w:spacing w:val="-11"/>
        </w:rPr>
        <w:t> </w:t>
      </w:r>
      <w:r>
        <w:rPr/>
        <w:t>the stock or commodity at the speciﬁed strike</w:t>
      </w:r>
      <w:r>
        <w:rPr>
          <w:spacing w:val="-13"/>
        </w:rPr>
        <w:t> </w:t>
      </w:r>
      <w:r>
        <w:rPr/>
        <w:t>price.</w:t>
      </w:r>
    </w:p>
    <w:p>
      <w:pPr>
        <w:spacing w:after="0" w:line="206" w:lineRule="auto"/>
        <w:jc w:val="both"/>
        <w:sectPr>
          <w:pgSz w:w="8180" w:h="12980"/>
          <w:pgMar w:header="692" w:footer="0" w:top="900" w:bottom="280" w:left="620" w:right="616"/>
        </w:sectPr>
      </w:pPr>
    </w:p>
    <w:p>
      <w:pPr>
        <w:pStyle w:val="BodyText"/>
        <w:spacing w:before="8"/>
        <w:rPr>
          <w:sz w:val="19"/>
        </w:rPr>
      </w:pPr>
    </w:p>
    <w:p>
      <w:pPr>
        <w:tabs>
          <w:tab w:pos="1717" w:val="left" w:leader="none"/>
        </w:tabs>
        <w:spacing w:before="95"/>
        <w:ind w:left="349" w:right="0" w:firstLine="0"/>
        <w:jc w:val="left"/>
        <w:rPr>
          <w:rFonts w:ascii="Verdana"/>
          <w:b/>
          <w:sz w:val="18"/>
        </w:rPr>
      </w:pPr>
      <w:r>
        <w:rPr/>
        <w:pict>
          <v:group style="position:absolute;margin-left:36.480999pt;margin-top:18.29936pt;width:336pt;height:1.5pt;mso-position-horizontal-relative:page;mso-position-vertical-relative:paragraph;z-index:-15667712;mso-wrap-distance-left:0;mso-wrap-distance-right:0" coordorigin="730,366" coordsize="6720,30">
            <v:line style="position:absolute" from="730,381" to="2637,381" stroked="true" strokeweight="1.5pt" strokecolor="#000000">
              <v:stroke dashstyle="solid"/>
            </v:line>
            <v:line style="position:absolute" from="730,393" to="7450,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3.3</w:t>
      </w:r>
    </w:p>
    <w:p>
      <w:pPr>
        <w:spacing w:before="22"/>
        <w:ind w:left="349" w:right="0" w:firstLine="0"/>
        <w:jc w:val="left"/>
        <w:rPr>
          <w:rFonts w:ascii="Trebuchet MS"/>
          <w:sz w:val="20"/>
        </w:rPr>
      </w:pPr>
      <w:r>
        <w:rPr>
          <w:rFonts w:ascii="Trebuchet MS"/>
          <w:w w:val="110"/>
          <w:sz w:val="20"/>
        </w:rPr>
        <w:t>S&amp;P 500 Price Chart Showing Options In and Out of the Money</w:t>
      </w:r>
    </w:p>
    <w:p>
      <w:pPr>
        <w:pStyle w:val="BodyText"/>
        <w:spacing w:before="4"/>
        <w:rPr>
          <w:rFonts w:ascii="Trebuchet MS"/>
          <w:sz w:val="15"/>
        </w:rPr>
      </w:pPr>
      <w:r>
        <w:rPr/>
        <w:drawing>
          <wp:anchor distT="0" distB="0" distL="0" distR="0" allowOverlap="1" layoutInCell="1" locked="0" behindDoc="0" simplePos="0" relativeHeight="120">
            <wp:simplePos x="0" y="0"/>
            <wp:positionH relativeFrom="page">
              <wp:posOffset>496843</wp:posOffset>
            </wp:positionH>
            <wp:positionV relativeFrom="paragraph">
              <wp:posOffset>137981</wp:posOffset>
            </wp:positionV>
            <wp:extent cx="4198622" cy="3499104"/>
            <wp:effectExtent l="0" t="0" r="0" b="0"/>
            <wp:wrapTopAndBottom/>
            <wp:docPr id="39" name="image25.png"/>
            <wp:cNvGraphicFramePr>
              <a:graphicFrameLocks noChangeAspect="1"/>
            </wp:cNvGraphicFramePr>
            <a:graphic>
              <a:graphicData uri="http://schemas.openxmlformats.org/drawingml/2006/picture">
                <pic:pic>
                  <pic:nvPicPr>
                    <pic:cNvPr id="40" name="image25.png"/>
                    <pic:cNvPicPr/>
                  </pic:nvPicPr>
                  <pic:blipFill>
                    <a:blip r:embed="rId47" cstate="print"/>
                    <a:stretch>
                      <a:fillRect/>
                    </a:stretch>
                  </pic:blipFill>
                  <pic:spPr>
                    <a:xfrm>
                      <a:off x="0" y="0"/>
                      <a:ext cx="4198622" cy="3499104"/>
                    </a:xfrm>
                    <a:prstGeom prst="rect">
                      <a:avLst/>
                    </a:prstGeom>
                  </pic:spPr>
                </pic:pic>
              </a:graphicData>
            </a:graphic>
          </wp:anchor>
        </w:drawing>
      </w:r>
    </w:p>
    <w:p>
      <w:pPr>
        <w:pStyle w:val="BodyText"/>
        <w:rPr>
          <w:rFonts w:ascii="Trebuchet MS"/>
          <w:sz w:val="24"/>
        </w:rPr>
      </w:pPr>
    </w:p>
    <w:p>
      <w:pPr>
        <w:pStyle w:val="BodyText"/>
        <w:spacing w:before="9"/>
        <w:rPr>
          <w:rFonts w:ascii="Trebuchet MS"/>
        </w:rPr>
      </w:pPr>
    </w:p>
    <w:p>
      <w:pPr>
        <w:pStyle w:val="BodyText"/>
        <w:spacing w:line="206" w:lineRule="auto"/>
        <w:ind w:left="113" w:right="106" w:firstLine="480"/>
        <w:jc w:val="both"/>
      </w:pPr>
      <w:r>
        <w:rPr/>
        <w:t>For this reason, when somebody refers to trading options, they are generally referring to the buying and selling of the options them- selves. They are actually speculating on the option prices and not on the underlying stock or </w:t>
      </w:r>
      <w:r>
        <w:rPr>
          <w:spacing w:val="-4"/>
        </w:rPr>
        <w:t>commodity, </w:t>
      </w:r>
      <w:r>
        <w:rPr/>
        <w:t>although the price of the under- lying</w:t>
      </w:r>
      <w:r>
        <w:rPr>
          <w:spacing w:val="-11"/>
        </w:rPr>
        <w:t> </w:t>
      </w:r>
      <w:r>
        <w:rPr/>
        <w:t>stock</w:t>
      </w:r>
      <w:r>
        <w:rPr>
          <w:spacing w:val="-10"/>
        </w:rPr>
        <w:t> </w:t>
      </w:r>
      <w:r>
        <w:rPr/>
        <w:t>or</w:t>
      </w:r>
      <w:r>
        <w:rPr>
          <w:spacing w:val="-11"/>
        </w:rPr>
        <w:t> </w:t>
      </w:r>
      <w:r>
        <w:rPr/>
        <w:t>commodity</w:t>
      </w:r>
      <w:r>
        <w:rPr>
          <w:spacing w:val="-10"/>
        </w:rPr>
        <w:t> </w:t>
      </w:r>
      <w:r>
        <w:rPr/>
        <w:t>will</w:t>
      </w:r>
      <w:r>
        <w:rPr>
          <w:spacing w:val="-10"/>
        </w:rPr>
        <w:t> </w:t>
      </w:r>
      <w:r>
        <w:rPr/>
        <w:t>have</w:t>
      </w:r>
      <w:r>
        <w:rPr>
          <w:spacing w:val="-11"/>
        </w:rPr>
        <w:t> </w:t>
      </w:r>
      <w:r>
        <w:rPr/>
        <w:t>a</w:t>
      </w:r>
      <w:r>
        <w:rPr>
          <w:spacing w:val="-10"/>
        </w:rPr>
        <w:t> </w:t>
      </w:r>
      <w:r>
        <w:rPr/>
        <w:t>large</w:t>
      </w:r>
      <w:r>
        <w:rPr>
          <w:spacing w:val="-10"/>
        </w:rPr>
        <w:t> </w:t>
      </w:r>
      <w:r>
        <w:rPr/>
        <w:t>bearing</w:t>
      </w:r>
      <w:r>
        <w:rPr>
          <w:spacing w:val="-11"/>
        </w:rPr>
        <w:t> </w:t>
      </w:r>
      <w:r>
        <w:rPr/>
        <w:t>on</w:t>
      </w:r>
      <w:r>
        <w:rPr>
          <w:spacing w:val="-10"/>
        </w:rPr>
        <w:t> </w:t>
      </w:r>
      <w:r>
        <w:rPr/>
        <w:t>the</w:t>
      </w:r>
      <w:r>
        <w:rPr>
          <w:spacing w:val="-10"/>
        </w:rPr>
        <w:t> </w:t>
      </w:r>
      <w:r>
        <w:rPr/>
        <w:t>value</w:t>
      </w:r>
      <w:r>
        <w:rPr>
          <w:spacing w:val="-11"/>
        </w:rPr>
        <w:t> </w:t>
      </w:r>
      <w:r>
        <w:rPr/>
        <w:t>of</w:t>
      </w:r>
      <w:r>
        <w:rPr>
          <w:spacing w:val="-10"/>
        </w:rPr>
        <w:t> </w:t>
      </w:r>
      <w:r>
        <w:rPr/>
        <w:t>the option.</w:t>
      </w:r>
    </w:p>
    <w:p>
      <w:pPr>
        <w:pStyle w:val="BodyText"/>
        <w:spacing w:line="206" w:lineRule="auto"/>
        <w:ind w:left="113" w:right="105" w:firstLine="480"/>
        <w:jc w:val="both"/>
      </w:pPr>
      <w:r>
        <w:rPr/>
        <w:t>In the preceding example, since the June S&amp;P 500 was trading  at 1150 when Mary bought her 1250 call, Mary bought an out-of- the-money option with no intrinsic value. This is why Mary </w:t>
      </w:r>
      <w:r>
        <w:rPr>
          <w:spacing w:val="2"/>
        </w:rPr>
        <w:t>was</w:t>
      </w:r>
      <w:r>
        <w:rPr>
          <w:spacing w:val="59"/>
        </w:rPr>
        <w:t> </w:t>
      </w:r>
      <w:r>
        <w:rPr/>
        <w:t>able to purchase the option fairly inexpensively. Can Mary make money even if the option never goes in the money? </w:t>
      </w:r>
      <w:r>
        <w:rPr>
          <w:spacing w:val="-4"/>
        </w:rPr>
        <w:t>Yes. </w:t>
      </w:r>
      <w:r>
        <w:rPr/>
        <w:t>If the price of the June S&amp;P 500 begins to move toward 1250, the value of </w:t>
      </w:r>
      <w:r>
        <w:rPr>
          <w:spacing w:val="2"/>
        </w:rPr>
        <w:t>the</w:t>
      </w:r>
      <w:r>
        <w:rPr>
          <w:spacing w:val="59"/>
        </w:rPr>
        <w:t> </w:t>
      </w:r>
      <w:r>
        <w:rPr/>
        <w:t>option may start to increase. Although the option still has no intrin- sic value, the chances of the option gaining intrinsic value begin to increase,</w:t>
      </w:r>
      <w:r>
        <w:rPr>
          <w:spacing w:val="25"/>
        </w:rPr>
        <w:t> </w:t>
      </w:r>
      <w:r>
        <w:rPr/>
        <w:t>thereby</w:t>
      </w:r>
      <w:r>
        <w:rPr>
          <w:spacing w:val="25"/>
        </w:rPr>
        <w:t> </w:t>
      </w:r>
      <w:r>
        <w:rPr/>
        <w:t>increasing</w:t>
      </w:r>
      <w:r>
        <w:rPr>
          <w:spacing w:val="26"/>
        </w:rPr>
        <w:t> </w:t>
      </w:r>
      <w:r>
        <w:rPr/>
        <w:t>the</w:t>
      </w:r>
      <w:r>
        <w:rPr>
          <w:spacing w:val="25"/>
        </w:rPr>
        <w:t> </w:t>
      </w:r>
      <w:r>
        <w:rPr/>
        <w:t>value</w:t>
      </w:r>
      <w:r>
        <w:rPr>
          <w:spacing w:val="26"/>
        </w:rPr>
        <w:t> </w:t>
      </w:r>
      <w:r>
        <w:rPr/>
        <w:t>of</w:t>
      </w:r>
      <w:r>
        <w:rPr>
          <w:spacing w:val="25"/>
        </w:rPr>
        <w:t> </w:t>
      </w:r>
      <w:r>
        <w:rPr/>
        <w:t>the</w:t>
      </w:r>
      <w:r>
        <w:rPr>
          <w:spacing w:val="25"/>
        </w:rPr>
        <w:t> </w:t>
      </w:r>
      <w:r>
        <w:rPr/>
        <w:t>option.</w:t>
      </w:r>
      <w:r>
        <w:rPr>
          <w:spacing w:val="26"/>
        </w:rPr>
        <w:t> </w:t>
      </w:r>
      <w:r>
        <w:rPr/>
        <w:t>If</w:t>
      </w:r>
      <w:r>
        <w:rPr>
          <w:spacing w:val="25"/>
        </w:rPr>
        <w:t> </w:t>
      </w:r>
      <w:r>
        <w:rPr/>
        <w:t>this</w:t>
      </w:r>
      <w:r>
        <w:rPr>
          <w:spacing w:val="26"/>
        </w:rPr>
        <w:t> </w:t>
      </w:r>
      <w:r>
        <w:rPr/>
        <w:t>value</w:t>
      </w:r>
      <w:r>
        <w:rPr>
          <w:spacing w:val="25"/>
        </w:rPr>
        <w:t> </w:t>
      </w:r>
      <w:r>
        <w:rPr/>
        <w:t>is</w:t>
      </w:r>
    </w:p>
    <w:p>
      <w:pPr>
        <w:spacing w:after="0" w:line="206" w:lineRule="auto"/>
        <w:jc w:val="both"/>
        <w:sectPr>
          <w:pgSz w:w="8180" w:h="12980"/>
          <w:pgMar w:header="692" w:footer="0" w:top="900" w:bottom="280" w:left="620" w:right="616"/>
        </w:sectPr>
      </w:pPr>
    </w:p>
    <w:p>
      <w:pPr>
        <w:pStyle w:val="BodyText"/>
        <w:spacing w:before="12"/>
        <w:rPr>
          <w:sz w:val="19"/>
        </w:rPr>
      </w:pPr>
    </w:p>
    <w:p>
      <w:pPr>
        <w:pStyle w:val="BodyText"/>
        <w:spacing w:line="206" w:lineRule="auto" w:before="96"/>
        <w:ind w:left="3349" w:right="109"/>
        <w:jc w:val="both"/>
      </w:pPr>
      <w:r>
        <w:rPr/>
        <w:pict>
          <v:shape style="position:absolute;margin-left:36.605999pt;margin-top:7.251097pt;width:149.75pt;height:527.75pt;mso-position-horizontal-relative:page;mso-position-vertical-relative:paragraph;z-index:15790592" type="#_x0000_t202" filled="false" stroked="true" strokeweight=".25pt" strokecolor="#000000">
            <v:textbox inset="0,0,0,0">
              <w:txbxContent>
                <w:p>
                  <w:pPr>
                    <w:spacing w:line="276" w:lineRule="auto" w:before="173"/>
                    <w:ind w:left="245" w:right="1160" w:firstLine="0"/>
                    <w:jc w:val="left"/>
                    <w:rPr>
                      <w:rFonts w:ascii="Verdana"/>
                      <w:b/>
                      <w:sz w:val="20"/>
                    </w:rPr>
                  </w:pPr>
                  <w:r>
                    <w:rPr>
                      <w:rFonts w:ascii="Verdana"/>
                      <w:b/>
                      <w:spacing w:val="-4"/>
                      <w:w w:val="75"/>
                      <w:sz w:val="20"/>
                    </w:rPr>
                    <w:t>VOLATILITY: </w:t>
                  </w:r>
                  <w:r>
                    <w:rPr>
                      <w:rFonts w:ascii="Verdana"/>
                      <w:b/>
                      <w:w w:val="75"/>
                      <w:sz w:val="20"/>
                    </w:rPr>
                    <w:t>HOW </w:t>
                  </w:r>
                  <w:r>
                    <w:rPr>
                      <w:rFonts w:ascii="Verdana"/>
                      <w:b/>
                      <w:spacing w:val="-3"/>
                      <w:w w:val="75"/>
                      <w:sz w:val="20"/>
                    </w:rPr>
                    <w:t>IMPORTANT </w:t>
                  </w:r>
                  <w:r>
                    <w:rPr>
                      <w:rFonts w:ascii="Verdana"/>
                      <w:b/>
                      <w:w w:val="75"/>
                      <w:sz w:val="20"/>
                    </w:rPr>
                    <w:t>IS IT?</w:t>
                  </w:r>
                </w:p>
                <w:p>
                  <w:pPr>
                    <w:pStyle w:val="BodyText"/>
                    <w:spacing w:before="10"/>
                    <w:rPr>
                      <w:rFonts w:ascii="Verdana"/>
                      <w:b/>
                      <w:sz w:val="19"/>
                    </w:rPr>
                  </w:pPr>
                </w:p>
                <w:p>
                  <w:pPr>
                    <w:spacing w:line="276" w:lineRule="auto" w:before="0"/>
                    <w:ind w:left="245" w:right="224" w:firstLine="0"/>
                    <w:jc w:val="left"/>
                    <w:rPr>
                      <w:rFonts w:ascii="Verdana" w:hAnsi="Verdana"/>
                      <w:i/>
                      <w:sz w:val="20"/>
                    </w:rPr>
                  </w:pPr>
                  <w:r>
                    <w:rPr>
                      <w:rFonts w:ascii="Verdana" w:hAnsi="Verdana"/>
                      <w:w w:val="90"/>
                      <w:sz w:val="20"/>
                    </w:rPr>
                    <w:t>One</w:t>
                  </w:r>
                  <w:r>
                    <w:rPr>
                      <w:rFonts w:ascii="Verdana" w:hAnsi="Verdana"/>
                      <w:spacing w:val="-47"/>
                      <w:w w:val="90"/>
                      <w:sz w:val="20"/>
                    </w:rPr>
                    <w:t> </w:t>
                  </w:r>
                  <w:r>
                    <w:rPr>
                      <w:rFonts w:ascii="Verdana" w:hAnsi="Verdana"/>
                      <w:w w:val="90"/>
                      <w:sz w:val="20"/>
                    </w:rPr>
                    <w:t>of</w:t>
                  </w:r>
                  <w:r>
                    <w:rPr>
                      <w:rFonts w:ascii="Verdana" w:hAnsi="Verdana"/>
                      <w:spacing w:val="-47"/>
                      <w:w w:val="90"/>
                      <w:sz w:val="20"/>
                    </w:rPr>
                    <w:t> </w:t>
                  </w:r>
                  <w:r>
                    <w:rPr>
                      <w:rFonts w:ascii="Verdana" w:hAnsi="Verdana"/>
                      <w:w w:val="90"/>
                      <w:sz w:val="20"/>
                    </w:rPr>
                    <w:t>the</w:t>
                  </w:r>
                  <w:r>
                    <w:rPr>
                      <w:rFonts w:ascii="Verdana" w:hAnsi="Verdana"/>
                      <w:spacing w:val="-47"/>
                      <w:w w:val="90"/>
                      <w:sz w:val="20"/>
                    </w:rPr>
                    <w:t> </w:t>
                  </w:r>
                  <w:r>
                    <w:rPr>
                      <w:rFonts w:ascii="Verdana" w:hAnsi="Verdana"/>
                      <w:spacing w:val="-3"/>
                      <w:w w:val="90"/>
                      <w:sz w:val="20"/>
                    </w:rPr>
                    <w:t>three</w:t>
                  </w:r>
                  <w:r>
                    <w:rPr>
                      <w:rFonts w:ascii="Verdana" w:hAnsi="Verdana"/>
                      <w:spacing w:val="-47"/>
                      <w:w w:val="90"/>
                      <w:sz w:val="20"/>
                    </w:rPr>
                    <w:t> </w:t>
                  </w:r>
                  <w:r>
                    <w:rPr>
                      <w:rFonts w:ascii="Verdana" w:hAnsi="Verdana"/>
                      <w:spacing w:val="-3"/>
                      <w:w w:val="90"/>
                      <w:sz w:val="20"/>
                    </w:rPr>
                    <w:t>main</w:t>
                  </w:r>
                  <w:r>
                    <w:rPr>
                      <w:rFonts w:ascii="Verdana" w:hAnsi="Verdana"/>
                      <w:spacing w:val="-47"/>
                      <w:w w:val="90"/>
                      <w:sz w:val="20"/>
                    </w:rPr>
                    <w:t> </w:t>
                  </w:r>
                  <w:r>
                    <w:rPr>
                      <w:rFonts w:ascii="Verdana" w:hAnsi="Verdana"/>
                      <w:spacing w:val="-3"/>
                      <w:w w:val="90"/>
                      <w:sz w:val="20"/>
                    </w:rPr>
                    <w:t>factors </w:t>
                  </w:r>
                  <w:r>
                    <w:rPr>
                      <w:rFonts w:ascii="Verdana" w:hAnsi="Verdana"/>
                      <w:spacing w:val="-3"/>
                      <w:w w:val="85"/>
                      <w:sz w:val="20"/>
                    </w:rPr>
                    <w:t>affecting</w:t>
                  </w:r>
                  <w:r>
                    <w:rPr>
                      <w:rFonts w:ascii="Verdana" w:hAnsi="Verdana"/>
                      <w:spacing w:val="-42"/>
                      <w:w w:val="85"/>
                      <w:sz w:val="20"/>
                    </w:rPr>
                    <w:t> </w:t>
                  </w:r>
                  <w:r>
                    <w:rPr>
                      <w:rFonts w:ascii="Verdana" w:hAnsi="Verdana"/>
                      <w:w w:val="85"/>
                      <w:sz w:val="20"/>
                    </w:rPr>
                    <w:t>the</w:t>
                  </w:r>
                  <w:r>
                    <w:rPr>
                      <w:rFonts w:ascii="Verdana" w:hAnsi="Verdana"/>
                      <w:spacing w:val="-41"/>
                      <w:w w:val="85"/>
                      <w:sz w:val="20"/>
                    </w:rPr>
                    <w:t> </w:t>
                  </w:r>
                  <w:r>
                    <w:rPr>
                      <w:rFonts w:ascii="Verdana" w:hAnsi="Verdana"/>
                      <w:spacing w:val="-3"/>
                      <w:w w:val="85"/>
                      <w:sz w:val="20"/>
                    </w:rPr>
                    <w:t>value</w:t>
                  </w:r>
                  <w:r>
                    <w:rPr>
                      <w:rFonts w:ascii="Verdana" w:hAnsi="Verdana"/>
                      <w:spacing w:val="-41"/>
                      <w:w w:val="85"/>
                      <w:sz w:val="20"/>
                    </w:rPr>
                    <w:t> </w:t>
                  </w:r>
                  <w:r>
                    <w:rPr>
                      <w:rFonts w:ascii="Verdana" w:hAnsi="Verdana"/>
                      <w:w w:val="85"/>
                      <w:sz w:val="20"/>
                    </w:rPr>
                    <w:t>of</w:t>
                  </w:r>
                  <w:r>
                    <w:rPr>
                      <w:rFonts w:ascii="Verdana" w:hAnsi="Verdana"/>
                      <w:spacing w:val="-41"/>
                      <w:w w:val="85"/>
                      <w:sz w:val="20"/>
                    </w:rPr>
                    <w:t> </w:t>
                  </w:r>
                  <w:r>
                    <w:rPr>
                      <w:rFonts w:ascii="Verdana" w:hAnsi="Verdana"/>
                      <w:w w:val="85"/>
                      <w:sz w:val="20"/>
                    </w:rPr>
                    <w:t>an</w:t>
                  </w:r>
                  <w:r>
                    <w:rPr>
                      <w:rFonts w:ascii="Verdana" w:hAnsi="Verdana"/>
                      <w:spacing w:val="-41"/>
                      <w:w w:val="85"/>
                      <w:sz w:val="20"/>
                    </w:rPr>
                    <w:t> </w:t>
                  </w:r>
                  <w:r>
                    <w:rPr>
                      <w:rFonts w:ascii="Verdana" w:hAnsi="Verdana"/>
                      <w:spacing w:val="-3"/>
                      <w:w w:val="85"/>
                      <w:sz w:val="20"/>
                    </w:rPr>
                    <w:t>option, </w:t>
                  </w:r>
                  <w:r>
                    <w:rPr>
                      <w:rFonts w:ascii="Verdana" w:hAnsi="Verdana"/>
                      <w:w w:val="90"/>
                      <w:sz w:val="20"/>
                    </w:rPr>
                    <w:t>as we </w:t>
                  </w:r>
                  <w:r>
                    <w:rPr>
                      <w:rFonts w:ascii="Verdana" w:hAnsi="Verdana"/>
                      <w:spacing w:val="-3"/>
                      <w:w w:val="90"/>
                      <w:sz w:val="20"/>
                    </w:rPr>
                    <w:t>mentioned </w:t>
                  </w:r>
                  <w:r>
                    <w:rPr>
                      <w:rFonts w:ascii="Verdana" w:hAnsi="Verdana"/>
                      <w:spacing w:val="-5"/>
                      <w:w w:val="90"/>
                      <w:sz w:val="20"/>
                    </w:rPr>
                    <w:t>earlier, </w:t>
                  </w:r>
                  <w:r>
                    <w:rPr>
                      <w:rFonts w:ascii="Verdana" w:hAnsi="Verdana"/>
                      <w:spacing w:val="-3"/>
                      <w:w w:val="90"/>
                      <w:sz w:val="20"/>
                    </w:rPr>
                    <w:t>is </w:t>
                  </w:r>
                  <w:r>
                    <w:rPr>
                      <w:rFonts w:ascii="Verdana" w:hAnsi="Verdana"/>
                      <w:spacing w:val="-4"/>
                      <w:w w:val="85"/>
                      <w:sz w:val="20"/>
                    </w:rPr>
                    <w:t>volatility. Volatility </w:t>
                  </w:r>
                  <w:r>
                    <w:rPr>
                      <w:rFonts w:ascii="Verdana" w:hAnsi="Verdana"/>
                      <w:spacing w:val="-3"/>
                      <w:w w:val="85"/>
                      <w:sz w:val="20"/>
                    </w:rPr>
                    <w:t>measures </w:t>
                  </w:r>
                  <w:r>
                    <w:rPr>
                      <w:rFonts w:ascii="Verdana" w:hAnsi="Verdana"/>
                      <w:w w:val="90"/>
                      <w:sz w:val="20"/>
                    </w:rPr>
                    <w:t>how </w:t>
                  </w:r>
                  <w:r>
                    <w:rPr>
                      <w:rFonts w:ascii="Verdana" w:hAnsi="Verdana"/>
                      <w:spacing w:val="-3"/>
                      <w:w w:val="90"/>
                      <w:sz w:val="20"/>
                    </w:rPr>
                    <w:t>fast </w:t>
                  </w:r>
                  <w:r>
                    <w:rPr>
                      <w:rFonts w:ascii="Verdana" w:hAnsi="Verdana"/>
                      <w:w w:val="90"/>
                      <w:sz w:val="20"/>
                    </w:rPr>
                    <w:t>and how </w:t>
                  </w:r>
                  <w:r>
                    <w:rPr>
                      <w:rFonts w:ascii="Verdana" w:hAnsi="Verdana"/>
                      <w:spacing w:val="-3"/>
                      <w:w w:val="90"/>
                      <w:sz w:val="20"/>
                    </w:rPr>
                    <w:t>much the </w:t>
                  </w:r>
                  <w:r>
                    <w:rPr>
                      <w:rFonts w:ascii="Verdana" w:hAnsi="Verdana"/>
                      <w:spacing w:val="-3"/>
                      <w:w w:val="85"/>
                      <w:sz w:val="20"/>
                    </w:rPr>
                    <w:t>option</w:t>
                  </w:r>
                  <w:r>
                    <w:rPr>
                      <w:rFonts w:ascii="Verdana" w:hAnsi="Verdana"/>
                      <w:spacing w:val="-35"/>
                      <w:w w:val="85"/>
                      <w:sz w:val="20"/>
                    </w:rPr>
                    <w:t> </w:t>
                  </w:r>
                  <w:r>
                    <w:rPr>
                      <w:rFonts w:ascii="Verdana" w:hAnsi="Verdana"/>
                      <w:spacing w:val="-3"/>
                      <w:w w:val="85"/>
                      <w:sz w:val="20"/>
                    </w:rPr>
                    <w:t>value</w:t>
                  </w:r>
                  <w:r>
                    <w:rPr>
                      <w:rFonts w:ascii="Verdana" w:hAnsi="Verdana"/>
                      <w:spacing w:val="-35"/>
                      <w:w w:val="85"/>
                      <w:sz w:val="20"/>
                    </w:rPr>
                    <w:t> </w:t>
                  </w:r>
                  <w:r>
                    <w:rPr>
                      <w:rFonts w:ascii="Verdana" w:hAnsi="Verdana"/>
                      <w:w w:val="85"/>
                      <w:sz w:val="20"/>
                    </w:rPr>
                    <w:t>is</w:t>
                  </w:r>
                  <w:r>
                    <w:rPr>
                      <w:rFonts w:ascii="Verdana" w:hAnsi="Verdana"/>
                      <w:spacing w:val="-34"/>
                      <w:w w:val="85"/>
                      <w:sz w:val="20"/>
                    </w:rPr>
                    <w:t> </w:t>
                  </w:r>
                  <w:r>
                    <w:rPr>
                      <w:rFonts w:ascii="Verdana" w:hAnsi="Verdana"/>
                      <w:spacing w:val="-3"/>
                      <w:w w:val="85"/>
                      <w:sz w:val="20"/>
                    </w:rPr>
                    <w:t>moving</w:t>
                  </w:r>
                  <w:r>
                    <w:rPr>
                      <w:rFonts w:ascii="Verdana" w:hAnsi="Verdana"/>
                      <w:spacing w:val="-35"/>
                      <w:w w:val="85"/>
                      <w:sz w:val="20"/>
                    </w:rPr>
                    <w:t> </w:t>
                  </w:r>
                  <w:r>
                    <w:rPr>
                      <w:rFonts w:ascii="Verdana" w:hAnsi="Verdana"/>
                      <w:w w:val="85"/>
                      <w:sz w:val="20"/>
                    </w:rPr>
                    <w:t>in</w:t>
                  </w:r>
                  <w:r>
                    <w:rPr>
                      <w:rFonts w:ascii="Verdana" w:hAnsi="Verdana"/>
                      <w:spacing w:val="-34"/>
                      <w:w w:val="85"/>
                      <w:sz w:val="20"/>
                    </w:rPr>
                    <w:t> </w:t>
                  </w:r>
                  <w:r>
                    <w:rPr>
                      <w:rFonts w:ascii="Verdana" w:hAnsi="Verdana"/>
                      <w:spacing w:val="-3"/>
                      <w:w w:val="85"/>
                      <w:sz w:val="20"/>
                    </w:rPr>
                    <w:t>rela- </w:t>
                  </w:r>
                  <w:r>
                    <w:rPr>
                      <w:rFonts w:ascii="Verdana" w:hAnsi="Verdana"/>
                      <w:spacing w:val="-3"/>
                      <w:w w:val="90"/>
                      <w:sz w:val="20"/>
                    </w:rPr>
                    <w:t>tion</w:t>
                  </w:r>
                  <w:r>
                    <w:rPr>
                      <w:rFonts w:ascii="Verdana" w:hAnsi="Verdana"/>
                      <w:spacing w:val="-50"/>
                      <w:w w:val="90"/>
                      <w:sz w:val="20"/>
                    </w:rPr>
                    <w:t> </w:t>
                  </w:r>
                  <w:r>
                    <w:rPr>
                      <w:rFonts w:ascii="Verdana" w:hAnsi="Verdana"/>
                      <w:w w:val="90"/>
                      <w:sz w:val="20"/>
                    </w:rPr>
                    <w:t>to</w:t>
                  </w:r>
                  <w:r>
                    <w:rPr>
                      <w:rFonts w:ascii="Verdana" w:hAnsi="Verdana"/>
                      <w:spacing w:val="-50"/>
                      <w:w w:val="90"/>
                      <w:sz w:val="20"/>
                    </w:rPr>
                    <w:t> </w:t>
                  </w:r>
                  <w:r>
                    <w:rPr>
                      <w:rFonts w:ascii="Verdana" w:hAnsi="Verdana"/>
                      <w:w w:val="90"/>
                      <w:sz w:val="20"/>
                    </w:rPr>
                    <w:t>the</w:t>
                  </w:r>
                  <w:r>
                    <w:rPr>
                      <w:rFonts w:ascii="Verdana" w:hAnsi="Verdana"/>
                      <w:spacing w:val="-50"/>
                      <w:w w:val="90"/>
                      <w:sz w:val="20"/>
                    </w:rPr>
                    <w:t> </w:t>
                  </w:r>
                  <w:r>
                    <w:rPr>
                      <w:rFonts w:ascii="Verdana" w:hAnsi="Verdana"/>
                      <w:spacing w:val="-3"/>
                      <w:w w:val="90"/>
                      <w:sz w:val="20"/>
                    </w:rPr>
                    <w:t>underlying</w:t>
                  </w:r>
                  <w:r>
                    <w:rPr>
                      <w:rFonts w:ascii="Verdana" w:hAnsi="Verdana"/>
                      <w:spacing w:val="-50"/>
                      <w:w w:val="90"/>
                      <w:sz w:val="20"/>
                    </w:rPr>
                    <w:t> </w:t>
                  </w:r>
                  <w:r>
                    <w:rPr>
                      <w:rFonts w:ascii="Verdana" w:hAnsi="Verdana"/>
                      <w:spacing w:val="-3"/>
                      <w:w w:val="90"/>
                      <w:sz w:val="20"/>
                    </w:rPr>
                    <w:t>stock</w:t>
                  </w:r>
                  <w:r>
                    <w:rPr>
                      <w:rFonts w:ascii="Verdana" w:hAnsi="Verdana"/>
                      <w:spacing w:val="-50"/>
                      <w:w w:val="90"/>
                      <w:sz w:val="20"/>
                    </w:rPr>
                    <w:t> </w:t>
                  </w:r>
                  <w:r>
                    <w:rPr>
                      <w:rFonts w:ascii="Verdana" w:hAnsi="Verdana"/>
                      <w:spacing w:val="-3"/>
                      <w:w w:val="90"/>
                      <w:sz w:val="20"/>
                    </w:rPr>
                    <w:t>or </w:t>
                  </w:r>
                  <w:r>
                    <w:rPr>
                      <w:rFonts w:ascii="Verdana" w:hAnsi="Verdana"/>
                      <w:spacing w:val="-4"/>
                      <w:w w:val="85"/>
                      <w:sz w:val="20"/>
                    </w:rPr>
                    <w:t>commodity. Generally, </w:t>
                  </w:r>
                  <w:r>
                    <w:rPr>
                      <w:rFonts w:ascii="Verdana" w:hAnsi="Verdana"/>
                      <w:spacing w:val="-3"/>
                      <w:w w:val="85"/>
                      <w:sz w:val="20"/>
                    </w:rPr>
                    <w:t>under- lying</w:t>
                  </w:r>
                  <w:r>
                    <w:rPr>
                      <w:rFonts w:ascii="Verdana" w:hAnsi="Verdana"/>
                      <w:spacing w:val="-38"/>
                      <w:w w:val="85"/>
                      <w:sz w:val="20"/>
                    </w:rPr>
                    <w:t> </w:t>
                  </w:r>
                  <w:r>
                    <w:rPr>
                      <w:rFonts w:ascii="Verdana" w:hAnsi="Verdana"/>
                      <w:spacing w:val="-3"/>
                      <w:w w:val="85"/>
                      <w:sz w:val="20"/>
                    </w:rPr>
                    <w:t>markets</w:t>
                  </w:r>
                  <w:r>
                    <w:rPr>
                      <w:rFonts w:ascii="Verdana" w:hAnsi="Verdana"/>
                      <w:spacing w:val="-38"/>
                      <w:w w:val="85"/>
                      <w:sz w:val="20"/>
                    </w:rPr>
                    <w:t> </w:t>
                  </w:r>
                  <w:r>
                    <w:rPr>
                      <w:rFonts w:ascii="Verdana" w:hAnsi="Verdana"/>
                      <w:spacing w:val="-3"/>
                      <w:w w:val="85"/>
                      <w:sz w:val="20"/>
                    </w:rPr>
                    <w:t>that</w:t>
                  </w:r>
                  <w:r>
                    <w:rPr>
                      <w:rFonts w:ascii="Verdana" w:hAnsi="Verdana"/>
                      <w:spacing w:val="-38"/>
                      <w:w w:val="85"/>
                      <w:sz w:val="20"/>
                    </w:rPr>
                    <w:t> </w:t>
                  </w:r>
                  <w:r>
                    <w:rPr>
                      <w:rFonts w:ascii="Verdana" w:hAnsi="Verdana"/>
                      <w:w w:val="85"/>
                      <w:sz w:val="20"/>
                    </w:rPr>
                    <w:t>are</w:t>
                  </w:r>
                  <w:r>
                    <w:rPr>
                      <w:rFonts w:ascii="Verdana" w:hAnsi="Verdana"/>
                      <w:spacing w:val="-38"/>
                      <w:w w:val="85"/>
                      <w:sz w:val="20"/>
                    </w:rPr>
                    <w:t> </w:t>
                  </w:r>
                  <w:r>
                    <w:rPr>
                      <w:rFonts w:ascii="Verdana" w:hAnsi="Verdana"/>
                      <w:spacing w:val="-3"/>
                      <w:w w:val="85"/>
                      <w:sz w:val="20"/>
                    </w:rPr>
                    <w:t>making </w:t>
                  </w:r>
                  <w:r>
                    <w:rPr>
                      <w:rFonts w:ascii="Verdana" w:hAnsi="Verdana"/>
                      <w:spacing w:val="-3"/>
                      <w:w w:val="90"/>
                      <w:sz w:val="20"/>
                    </w:rPr>
                    <w:t>large</w:t>
                  </w:r>
                  <w:r>
                    <w:rPr>
                      <w:rFonts w:ascii="Verdana" w:hAnsi="Verdana"/>
                      <w:spacing w:val="-44"/>
                      <w:w w:val="90"/>
                      <w:sz w:val="20"/>
                    </w:rPr>
                    <w:t> </w:t>
                  </w:r>
                  <w:r>
                    <w:rPr>
                      <w:rFonts w:ascii="Verdana" w:hAnsi="Verdana"/>
                      <w:spacing w:val="-3"/>
                      <w:w w:val="90"/>
                      <w:sz w:val="20"/>
                    </w:rPr>
                    <w:t>moves</w:t>
                  </w:r>
                  <w:r>
                    <w:rPr>
                      <w:rFonts w:ascii="Verdana" w:hAnsi="Verdana"/>
                      <w:spacing w:val="-43"/>
                      <w:w w:val="90"/>
                      <w:sz w:val="20"/>
                    </w:rPr>
                    <w:t> </w:t>
                  </w:r>
                  <w:r>
                    <w:rPr>
                      <w:rFonts w:ascii="Verdana" w:hAnsi="Verdana"/>
                      <w:w w:val="90"/>
                      <w:sz w:val="20"/>
                    </w:rPr>
                    <w:t>to</w:t>
                  </w:r>
                  <w:r>
                    <w:rPr>
                      <w:rFonts w:ascii="Verdana" w:hAnsi="Verdana"/>
                      <w:spacing w:val="-43"/>
                      <w:w w:val="90"/>
                      <w:sz w:val="20"/>
                    </w:rPr>
                    <w:t> </w:t>
                  </w:r>
                  <w:r>
                    <w:rPr>
                      <w:rFonts w:ascii="Verdana" w:hAnsi="Verdana"/>
                      <w:w w:val="90"/>
                      <w:sz w:val="20"/>
                    </w:rPr>
                    <w:t>the</w:t>
                  </w:r>
                  <w:r>
                    <w:rPr>
                      <w:rFonts w:ascii="Verdana" w:hAnsi="Verdana"/>
                      <w:spacing w:val="-43"/>
                      <w:w w:val="90"/>
                      <w:sz w:val="20"/>
                    </w:rPr>
                    <w:t> </w:t>
                  </w:r>
                  <w:r>
                    <w:rPr>
                      <w:rFonts w:ascii="Verdana" w:hAnsi="Verdana"/>
                      <w:spacing w:val="-3"/>
                      <w:w w:val="90"/>
                      <w:sz w:val="20"/>
                    </w:rPr>
                    <w:t>upside</w:t>
                  </w:r>
                  <w:r>
                    <w:rPr>
                      <w:rFonts w:ascii="Verdana" w:hAnsi="Verdana"/>
                      <w:spacing w:val="-43"/>
                      <w:w w:val="90"/>
                      <w:sz w:val="20"/>
                    </w:rPr>
                    <w:t> </w:t>
                  </w:r>
                  <w:r>
                    <w:rPr>
                      <w:rFonts w:ascii="Verdana" w:hAnsi="Verdana"/>
                      <w:spacing w:val="-3"/>
                      <w:w w:val="90"/>
                      <w:sz w:val="20"/>
                    </w:rPr>
                    <w:t>or </w:t>
                  </w:r>
                  <w:r>
                    <w:rPr>
                      <w:rFonts w:ascii="Verdana" w:hAnsi="Verdana"/>
                      <w:spacing w:val="-3"/>
                      <w:w w:val="85"/>
                      <w:sz w:val="20"/>
                    </w:rPr>
                    <w:t>downside </w:t>
                  </w:r>
                  <w:r>
                    <w:rPr>
                      <w:rFonts w:ascii="Verdana" w:hAnsi="Verdana"/>
                      <w:w w:val="85"/>
                      <w:sz w:val="20"/>
                    </w:rPr>
                    <w:t>or are </w:t>
                  </w:r>
                  <w:r>
                    <w:rPr>
                      <w:rFonts w:ascii="Verdana" w:hAnsi="Verdana"/>
                      <w:spacing w:val="-3"/>
                      <w:w w:val="85"/>
                      <w:sz w:val="20"/>
                    </w:rPr>
                    <w:t>experiencing large</w:t>
                  </w:r>
                  <w:r>
                    <w:rPr>
                      <w:rFonts w:ascii="Verdana" w:hAnsi="Verdana"/>
                      <w:spacing w:val="-35"/>
                      <w:w w:val="85"/>
                      <w:sz w:val="20"/>
                    </w:rPr>
                    <w:t> </w:t>
                  </w:r>
                  <w:r>
                    <w:rPr>
                      <w:rFonts w:ascii="Verdana" w:hAnsi="Verdana"/>
                      <w:w w:val="85"/>
                      <w:sz w:val="20"/>
                    </w:rPr>
                    <w:t>or</w:t>
                  </w:r>
                  <w:r>
                    <w:rPr>
                      <w:rFonts w:ascii="Verdana" w:hAnsi="Verdana"/>
                      <w:spacing w:val="-35"/>
                      <w:w w:val="85"/>
                      <w:sz w:val="20"/>
                    </w:rPr>
                    <w:t> </w:t>
                  </w:r>
                  <w:r>
                    <w:rPr>
                      <w:rFonts w:ascii="Verdana" w:hAnsi="Verdana"/>
                      <w:spacing w:val="-3"/>
                      <w:w w:val="85"/>
                      <w:sz w:val="20"/>
                    </w:rPr>
                    <w:t>rapid</w:t>
                  </w:r>
                  <w:r>
                    <w:rPr>
                      <w:rFonts w:ascii="Verdana" w:hAnsi="Verdana"/>
                      <w:spacing w:val="-35"/>
                      <w:w w:val="85"/>
                      <w:sz w:val="20"/>
                    </w:rPr>
                    <w:t> </w:t>
                  </w:r>
                  <w:r>
                    <w:rPr>
                      <w:rFonts w:ascii="Verdana" w:hAnsi="Verdana"/>
                      <w:spacing w:val="-3"/>
                      <w:w w:val="85"/>
                      <w:sz w:val="20"/>
                    </w:rPr>
                    <w:t>daily</w:t>
                  </w:r>
                  <w:r>
                    <w:rPr>
                      <w:rFonts w:ascii="Verdana" w:hAnsi="Verdana"/>
                      <w:spacing w:val="-35"/>
                      <w:w w:val="85"/>
                      <w:sz w:val="20"/>
                    </w:rPr>
                    <w:t> </w:t>
                  </w:r>
                  <w:r>
                    <w:rPr>
                      <w:rFonts w:ascii="Verdana" w:hAnsi="Verdana"/>
                      <w:spacing w:val="-3"/>
                      <w:w w:val="85"/>
                      <w:sz w:val="20"/>
                    </w:rPr>
                    <w:t>price</w:t>
                  </w:r>
                  <w:r>
                    <w:rPr>
                      <w:rFonts w:ascii="Verdana" w:hAnsi="Verdana"/>
                      <w:spacing w:val="-35"/>
                      <w:w w:val="85"/>
                      <w:sz w:val="20"/>
                    </w:rPr>
                    <w:t> </w:t>
                  </w:r>
                  <w:r>
                    <w:rPr>
                      <w:rFonts w:ascii="Verdana" w:hAnsi="Verdana"/>
                      <w:spacing w:val="-3"/>
                      <w:w w:val="85"/>
                      <w:sz w:val="20"/>
                    </w:rPr>
                    <w:t>ﬂuctu- ations</w:t>
                  </w:r>
                  <w:r>
                    <w:rPr>
                      <w:rFonts w:ascii="Verdana" w:hAnsi="Verdana"/>
                      <w:spacing w:val="-36"/>
                      <w:w w:val="85"/>
                      <w:sz w:val="20"/>
                    </w:rPr>
                    <w:t> </w:t>
                  </w:r>
                  <w:r>
                    <w:rPr>
                      <w:rFonts w:ascii="Verdana" w:hAnsi="Verdana"/>
                      <w:spacing w:val="-3"/>
                      <w:w w:val="85"/>
                      <w:sz w:val="20"/>
                    </w:rPr>
                    <w:t>will</w:t>
                  </w:r>
                  <w:r>
                    <w:rPr>
                      <w:rFonts w:ascii="Verdana" w:hAnsi="Verdana"/>
                      <w:spacing w:val="-36"/>
                      <w:w w:val="85"/>
                      <w:sz w:val="20"/>
                    </w:rPr>
                    <w:t> </w:t>
                  </w:r>
                  <w:r>
                    <w:rPr>
                      <w:rFonts w:ascii="Verdana" w:hAnsi="Verdana"/>
                      <w:spacing w:val="-3"/>
                      <w:w w:val="85"/>
                      <w:sz w:val="20"/>
                    </w:rPr>
                    <w:t>produce</w:t>
                  </w:r>
                  <w:r>
                    <w:rPr>
                      <w:rFonts w:ascii="Verdana" w:hAnsi="Verdana"/>
                      <w:spacing w:val="-36"/>
                      <w:w w:val="85"/>
                      <w:sz w:val="20"/>
                    </w:rPr>
                    <w:t> </w:t>
                  </w:r>
                  <w:r>
                    <w:rPr>
                      <w:rFonts w:ascii="Verdana" w:hAnsi="Verdana"/>
                      <w:spacing w:val="-3"/>
                      <w:w w:val="85"/>
                      <w:sz w:val="20"/>
                    </w:rPr>
                    <w:t>options</w:t>
                  </w:r>
                  <w:r>
                    <w:rPr>
                      <w:rFonts w:ascii="Verdana" w:hAnsi="Verdana"/>
                      <w:spacing w:val="-36"/>
                      <w:w w:val="85"/>
                      <w:sz w:val="20"/>
                    </w:rPr>
                    <w:t> </w:t>
                  </w:r>
                  <w:r>
                    <w:rPr>
                      <w:rFonts w:ascii="Verdana" w:hAnsi="Verdana"/>
                      <w:spacing w:val="-3"/>
                      <w:w w:val="85"/>
                      <w:sz w:val="20"/>
                    </w:rPr>
                    <w:t>with </w:t>
                  </w:r>
                  <w:r>
                    <w:rPr>
                      <w:rFonts w:ascii="Verdana" w:hAnsi="Verdana"/>
                      <w:spacing w:val="-3"/>
                      <w:w w:val="80"/>
                      <w:sz w:val="20"/>
                    </w:rPr>
                    <w:t>higher</w:t>
                  </w:r>
                  <w:r>
                    <w:rPr>
                      <w:rFonts w:ascii="Verdana" w:hAnsi="Verdana"/>
                      <w:spacing w:val="-22"/>
                      <w:w w:val="80"/>
                      <w:sz w:val="20"/>
                    </w:rPr>
                    <w:t> </w:t>
                  </w:r>
                  <w:r>
                    <w:rPr>
                      <w:rFonts w:ascii="Verdana" w:hAnsi="Verdana"/>
                      <w:spacing w:val="-3"/>
                      <w:w w:val="80"/>
                      <w:sz w:val="20"/>
                    </w:rPr>
                    <w:t>volatility</w:t>
                  </w:r>
                  <w:r>
                    <w:rPr>
                      <w:rFonts w:ascii="Verdana" w:hAnsi="Verdana"/>
                      <w:spacing w:val="-21"/>
                      <w:w w:val="80"/>
                      <w:sz w:val="20"/>
                    </w:rPr>
                    <w:t> </w:t>
                  </w:r>
                  <w:r>
                    <w:rPr>
                      <w:rFonts w:ascii="Verdana" w:hAnsi="Verdana"/>
                      <w:w w:val="80"/>
                      <w:sz w:val="20"/>
                    </w:rPr>
                    <w:t>and</w:t>
                  </w:r>
                  <w:r>
                    <w:rPr>
                      <w:rFonts w:ascii="Verdana" w:hAnsi="Verdana"/>
                      <w:spacing w:val="-22"/>
                      <w:w w:val="80"/>
                      <w:sz w:val="20"/>
                    </w:rPr>
                    <w:t> </w:t>
                  </w:r>
                  <w:r>
                    <w:rPr>
                      <w:rFonts w:ascii="Verdana" w:hAnsi="Verdana"/>
                      <w:spacing w:val="-3"/>
                      <w:w w:val="80"/>
                      <w:sz w:val="20"/>
                    </w:rPr>
                    <w:t>thus</w:t>
                  </w:r>
                  <w:r>
                    <w:rPr>
                      <w:rFonts w:ascii="Verdana" w:hAnsi="Verdana"/>
                      <w:spacing w:val="-21"/>
                      <w:w w:val="80"/>
                      <w:sz w:val="20"/>
                    </w:rPr>
                    <w:t> </w:t>
                  </w:r>
                  <w:r>
                    <w:rPr>
                      <w:rFonts w:ascii="Verdana" w:hAnsi="Verdana"/>
                      <w:spacing w:val="-4"/>
                      <w:w w:val="80"/>
                      <w:sz w:val="20"/>
                    </w:rPr>
                    <w:t>higher- </w:t>
                  </w:r>
                  <w:r>
                    <w:rPr>
                      <w:rFonts w:ascii="Verdana" w:hAnsi="Verdana"/>
                      <w:spacing w:val="-3"/>
                      <w:w w:val="80"/>
                      <w:sz w:val="20"/>
                    </w:rPr>
                    <w:t>priced options. Slowly moving</w:t>
                  </w:r>
                  <w:r>
                    <w:rPr>
                      <w:rFonts w:ascii="Verdana" w:hAnsi="Verdana"/>
                      <w:spacing w:val="-43"/>
                      <w:w w:val="80"/>
                      <w:sz w:val="20"/>
                    </w:rPr>
                    <w:t> </w:t>
                  </w:r>
                  <w:r>
                    <w:rPr>
                      <w:rFonts w:ascii="Verdana" w:hAnsi="Verdana"/>
                      <w:spacing w:val="-3"/>
                      <w:w w:val="80"/>
                      <w:sz w:val="20"/>
                    </w:rPr>
                    <w:t>or </w:t>
                  </w:r>
                  <w:r>
                    <w:rPr>
                      <w:rFonts w:ascii="Verdana" w:hAnsi="Verdana"/>
                      <w:spacing w:val="-3"/>
                      <w:w w:val="90"/>
                      <w:sz w:val="20"/>
                    </w:rPr>
                    <w:t>quiet markets generally will </w:t>
                  </w:r>
                  <w:r>
                    <w:rPr>
                      <w:rFonts w:ascii="Verdana" w:hAnsi="Verdana"/>
                      <w:spacing w:val="-3"/>
                      <w:w w:val="85"/>
                      <w:sz w:val="20"/>
                    </w:rPr>
                    <w:t>produce </w:t>
                  </w:r>
                  <w:r>
                    <w:rPr>
                      <w:rFonts w:ascii="Verdana" w:hAnsi="Verdana"/>
                      <w:spacing w:val="-4"/>
                      <w:w w:val="85"/>
                      <w:sz w:val="20"/>
                    </w:rPr>
                    <w:t>lower-valued </w:t>
                  </w:r>
                  <w:r>
                    <w:rPr>
                      <w:rFonts w:ascii="Verdana" w:hAnsi="Verdana"/>
                      <w:spacing w:val="-3"/>
                      <w:w w:val="85"/>
                      <w:sz w:val="20"/>
                    </w:rPr>
                    <w:t>options. </w:t>
                  </w:r>
                  <w:r>
                    <w:rPr>
                      <w:rFonts w:ascii="Verdana" w:hAnsi="Verdana"/>
                      <w:spacing w:val="-4"/>
                      <w:w w:val="80"/>
                      <w:sz w:val="20"/>
                    </w:rPr>
                    <w:t>Volatility</w:t>
                  </w:r>
                  <w:r>
                    <w:rPr>
                      <w:rFonts w:ascii="Verdana" w:hAnsi="Verdana"/>
                      <w:spacing w:val="-18"/>
                      <w:w w:val="80"/>
                      <w:sz w:val="20"/>
                    </w:rPr>
                    <w:t> </w:t>
                  </w:r>
                  <w:r>
                    <w:rPr>
                      <w:rFonts w:ascii="Verdana" w:hAnsi="Verdana"/>
                      <w:w w:val="80"/>
                      <w:sz w:val="20"/>
                    </w:rPr>
                    <w:t>is</w:t>
                  </w:r>
                  <w:r>
                    <w:rPr>
                      <w:rFonts w:ascii="Verdana" w:hAnsi="Verdana"/>
                      <w:spacing w:val="-17"/>
                      <w:w w:val="80"/>
                      <w:sz w:val="20"/>
                    </w:rPr>
                    <w:t> </w:t>
                  </w:r>
                  <w:r>
                    <w:rPr>
                      <w:rFonts w:ascii="Verdana" w:hAnsi="Verdana"/>
                      <w:spacing w:val="-3"/>
                      <w:w w:val="80"/>
                      <w:sz w:val="20"/>
                    </w:rPr>
                    <w:t>measured</w:t>
                  </w:r>
                  <w:r>
                    <w:rPr>
                      <w:rFonts w:ascii="Verdana" w:hAnsi="Verdana"/>
                      <w:spacing w:val="-18"/>
                      <w:w w:val="80"/>
                      <w:sz w:val="20"/>
                    </w:rPr>
                    <w:t> </w:t>
                  </w:r>
                  <w:r>
                    <w:rPr>
                      <w:rFonts w:ascii="Verdana" w:hAnsi="Verdana"/>
                      <w:w w:val="80"/>
                      <w:sz w:val="20"/>
                    </w:rPr>
                    <w:t>by</w:t>
                  </w:r>
                  <w:r>
                    <w:rPr>
                      <w:rFonts w:ascii="Verdana" w:hAnsi="Verdana"/>
                      <w:spacing w:val="-17"/>
                      <w:w w:val="80"/>
                      <w:sz w:val="20"/>
                    </w:rPr>
                    <w:t> </w:t>
                  </w:r>
                  <w:r>
                    <w:rPr>
                      <w:rFonts w:ascii="Verdana" w:hAnsi="Verdana"/>
                      <w:w w:val="80"/>
                      <w:sz w:val="20"/>
                    </w:rPr>
                    <w:t>a</w:t>
                  </w:r>
                  <w:r>
                    <w:rPr>
                      <w:rFonts w:ascii="Verdana" w:hAnsi="Verdana"/>
                      <w:spacing w:val="-17"/>
                      <w:w w:val="80"/>
                      <w:sz w:val="20"/>
                    </w:rPr>
                    <w:t> </w:t>
                  </w:r>
                  <w:r>
                    <w:rPr>
                      <w:rFonts w:ascii="Verdana" w:hAnsi="Verdana"/>
                      <w:spacing w:val="-3"/>
                      <w:w w:val="80"/>
                      <w:sz w:val="20"/>
                    </w:rPr>
                    <w:t>ﬁgure </w:t>
                  </w:r>
                  <w:r>
                    <w:rPr>
                      <w:rFonts w:ascii="Verdana" w:hAnsi="Verdana"/>
                      <w:spacing w:val="-3"/>
                      <w:w w:val="90"/>
                      <w:sz w:val="20"/>
                    </w:rPr>
                    <w:t>known</w:t>
                  </w:r>
                  <w:r>
                    <w:rPr>
                      <w:rFonts w:ascii="Verdana" w:hAnsi="Verdana"/>
                      <w:spacing w:val="-43"/>
                      <w:w w:val="90"/>
                      <w:sz w:val="20"/>
                    </w:rPr>
                    <w:t> </w:t>
                  </w:r>
                  <w:r>
                    <w:rPr>
                      <w:rFonts w:ascii="Verdana" w:hAnsi="Verdana"/>
                      <w:w w:val="90"/>
                      <w:sz w:val="20"/>
                    </w:rPr>
                    <w:t>as</w:t>
                  </w:r>
                  <w:r>
                    <w:rPr>
                      <w:rFonts w:ascii="Verdana" w:hAnsi="Verdana"/>
                      <w:spacing w:val="-43"/>
                      <w:w w:val="90"/>
                      <w:sz w:val="20"/>
                    </w:rPr>
                    <w:t> </w:t>
                  </w:r>
                  <w:r>
                    <w:rPr>
                      <w:rFonts w:ascii="Verdana" w:hAnsi="Verdana"/>
                      <w:w w:val="90"/>
                      <w:sz w:val="20"/>
                    </w:rPr>
                    <w:t>the</w:t>
                  </w:r>
                  <w:r>
                    <w:rPr>
                      <w:rFonts w:ascii="Verdana" w:hAnsi="Verdana"/>
                      <w:spacing w:val="-43"/>
                      <w:w w:val="90"/>
                      <w:sz w:val="20"/>
                    </w:rPr>
                    <w:t> </w:t>
                  </w:r>
                  <w:r>
                    <w:rPr>
                      <w:rFonts w:ascii="Verdana" w:hAnsi="Verdana"/>
                      <w:spacing w:val="-5"/>
                      <w:w w:val="90"/>
                      <w:sz w:val="20"/>
                    </w:rPr>
                    <w:t>option’s</w:t>
                  </w:r>
                  <w:r>
                    <w:rPr>
                      <w:rFonts w:ascii="Verdana" w:hAnsi="Verdana"/>
                      <w:spacing w:val="-43"/>
                      <w:w w:val="90"/>
                      <w:sz w:val="20"/>
                    </w:rPr>
                    <w:t> </w:t>
                  </w:r>
                  <w:r>
                    <w:rPr>
                      <w:rFonts w:ascii="Verdana" w:hAnsi="Verdana"/>
                      <w:i/>
                      <w:spacing w:val="-3"/>
                      <w:w w:val="90"/>
                      <w:sz w:val="20"/>
                    </w:rPr>
                    <w:t>delta.</w:t>
                  </w:r>
                </w:p>
                <w:p>
                  <w:pPr>
                    <w:spacing w:line="276" w:lineRule="auto" w:before="9"/>
                    <w:ind w:left="245" w:right="272" w:firstLine="240"/>
                    <w:jc w:val="left"/>
                    <w:rPr>
                      <w:rFonts w:ascii="Verdana" w:hAnsi="Verdana"/>
                      <w:sz w:val="20"/>
                    </w:rPr>
                  </w:pPr>
                  <w:r>
                    <w:rPr>
                      <w:rFonts w:ascii="Verdana" w:hAnsi="Verdana"/>
                      <w:w w:val="80"/>
                      <w:sz w:val="20"/>
                    </w:rPr>
                    <w:t>Many books, seminars, and computer</w:t>
                  </w:r>
                  <w:r>
                    <w:rPr>
                      <w:rFonts w:ascii="Verdana" w:hAnsi="Verdana"/>
                      <w:spacing w:val="-15"/>
                      <w:w w:val="80"/>
                      <w:sz w:val="20"/>
                    </w:rPr>
                    <w:t> </w:t>
                  </w:r>
                  <w:r>
                    <w:rPr>
                      <w:rFonts w:ascii="Verdana" w:hAnsi="Verdana"/>
                      <w:w w:val="80"/>
                      <w:sz w:val="20"/>
                    </w:rPr>
                    <w:t>programs</w:t>
                  </w:r>
                  <w:r>
                    <w:rPr>
                      <w:rFonts w:ascii="Verdana" w:hAnsi="Verdana"/>
                      <w:spacing w:val="-15"/>
                      <w:w w:val="80"/>
                      <w:sz w:val="20"/>
                    </w:rPr>
                    <w:t> </w:t>
                  </w:r>
                  <w:r>
                    <w:rPr>
                      <w:rFonts w:ascii="Verdana" w:hAnsi="Verdana"/>
                      <w:w w:val="80"/>
                      <w:sz w:val="20"/>
                    </w:rPr>
                    <w:t>have</w:t>
                  </w:r>
                  <w:r>
                    <w:rPr>
                      <w:rFonts w:ascii="Verdana" w:hAnsi="Verdana"/>
                      <w:spacing w:val="-15"/>
                      <w:w w:val="80"/>
                      <w:sz w:val="20"/>
                    </w:rPr>
                    <w:t> </w:t>
                  </w:r>
                  <w:r>
                    <w:rPr>
                      <w:rFonts w:ascii="Verdana" w:hAnsi="Verdana"/>
                      <w:w w:val="80"/>
                      <w:sz w:val="20"/>
                    </w:rPr>
                    <w:t>been </w:t>
                  </w:r>
                  <w:r>
                    <w:rPr>
                      <w:rFonts w:ascii="Verdana" w:hAnsi="Verdana"/>
                      <w:w w:val="85"/>
                      <w:sz w:val="20"/>
                    </w:rPr>
                    <w:t>designed around calculating, analyzing,</w:t>
                  </w:r>
                  <w:r>
                    <w:rPr>
                      <w:rFonts w:ascii="Verdana" w:hAnsi="Verdana"/>
                      <w:spacing w:val="-41"/>
                      <w:w w:val="85"/>
                      <w:sz w:val="20"/>
                    </w:rPr>
                    <w:t> </w:t>
                  </w:r>
                  <w:r>
                    <w:rPr>
                      <w:rFonts w:ascii="Verdana" w:hAnsi="Verdana"/>
                      <w:w w:val="85"/>
                      <w:sz w:val="20"/>
                    </w:rPr>
                    <w:t>and</w:t>
                  </w:r>
                  <w:r>
                    <w:rPr>
                      <w:rFonts w:ascii="Verdana" w:hAnsi="Verdana"/>
                      <w:spacing w:val="-41"/>
                      <w:w w:val="85"/>
                      <w:sz w:val="20"/>
                    </w:rPr>
                    <w:t> </w:t>
                  </w:r>
                  <w:r>
                    <w:rPr>
                      <w:rFonts w:ascii="Verdana" w:hAnsi="Verdana"/>
                      <w:w w:val="85"/>
                      <w:sz w:val="20"/>
                    </w:rPr>
                    <w:t>capitalizing</w:t>
                  </w:r>
                  <w:r>
                    <w:rPr>
                      <w:rFonts w:ascii="Verdana" w:hAnsi="Verdana"/>
                      <w:spacing w:val="-41"/>
                      <w:w w:val="85"/>
                      <w:sz w:val="20"/>
                    </w:rPr>
                    <w:t> </w:t>
                  </w:r>
                  <w:r>
                    <w:rPr>
                      <w:rFonts w:ascii="Verdana" w:hAnsi="Verdana"/>
                      <w:w w:val="85"/>
                      <w:sz w:val="20"/>
                    </w:rPr>
                    <w:t>on </w:t>
                  </w:r>
                  <w:r>
                    <w:rPr>
                      <w:rFonts w:ascii="Verdana" w:hAnsi="Verdana"/>
                      <w:w w:val="90"/>
                      <w:sz w:val="20"/>
                    </w:rPr>
                    <w:t>the</w:t>
                  </w:r>
                  <w:r>
                    <w:rPr>
                      <w:rFonts w:ascii="Verdana" w:hAnsi="Verdana"/>
                      <w:spacing w:val="-43"/>
                      <w:w w:val="90"/>
                      <w:sz w:val="20"/>
                    </w:rPr>
                    <w:t> </w:t>
                  </w:r>
                  <w:r>
                    <w:rPr>
                      <w:rFonts w:ascii="Verdana" w:hAnsi="Verdana"/>
                      <w:w w:val="90"/>
                      <w:sz w:val="20"/>
                    </w:rPr>
                    <w:t>differences</w:t>
                  </w:r>
                  <w:r>
                    <w:rPr>
                      <w:rFonts w:ascii="Verdana" w:hAnsi="Verdana"/>
                      <w:spacing w:val="-43"/>
                      <w:w w:val="90"/>
                      <w:sz w:val="20"/>
                    </w:rPr>
                    <w:t> </w:t>
                  </w:r>
                  <w:r>
                    <w:rPr>
                      <w:rFonts w:ascii="Verdana" w:hAnsi="Verdana"/>
                      <w:w w:val="90"/>
                      <w:sz w:val="20"/>
                    </w:rPr>
                    <w:t>between</w:t>
                  </w:r>
                  <w:r>
                    <w:rPr>
                      <w:rFonts w:ascii="Verdana" w:hAnsi="Verdana"/>
                      <w:spacing w:val="-43"/>
                      <w:w w:val="90"/>
                      <w:sz w:val="20"/>
                    </w:rPr>
                    <w:t> </w:t>
                  </w:r>
                  <w:r>
                    <w:rPr>
                      <w:rFonts w:ascii="Verdana" w:hAnsi="Verdana"/>
                      <w:w w:val="90"/>
                      <w:sz w:val="20"/>
                    </w:rPr>
                    <w:t>an </w:t>
                  </w:r>
                  <w:r>
                    <w:rPr>
                      <w:rFonts w:ascii="Verdana" w:hAnsi="Verdana"/>
                      <w:spacing w:val="-3"/>
                      <w:w w:val="90"/>
                      <w:sz w:val="20"/>
                    </w:rPr>
                    <w:t>option’s</w:t>
                  </w:r>
                  <w:r>
                    <w:rPr>
                      <w:rFonts w:ascii="Verdana" w:hAnsi="Verdana"/>
                      <w:spacing w:val="-49"/>
                      <w:w w:val="90"/>
                      <w:sz w:val="20"/>
                    </w:rPr>
                    <w:t> </w:t>
                  </w:r>
                  <w:r>
                    <w:rPr>
                      <w:rFonts w:ascii="Verdana" w:hAnsi="Verdana"/>
                      <w:w w:val="90"/>
                      <w:sz w:val="20"/>
                    </w:rPr>
                    <w:t>delta</w:t>
                  </w:r>
                  <w:r>
                    <w:rPr>
                      <w:rFonts w:ascii="Verdana" w:hAnsi="Verdana"/>
                      <w:spacing w:val="-48"/>
                      <w:w w:val="90"/>
                      <w:sz w:val="20"/>
                    </w:rPr>
                    <w:t> </w:t>
                  </w:r>
                  <w:r>
                    <w:rPr>
                      <w:rFonts w:ascii="Verdana" w:hAnsi="Verdana"/>
                      <w:w w:val="90"/>
                      <w:sz w:val="20"/>
                    </w:rPr>
                    <w:t>and</w:t>
                  </w:r>
                  <w:r>
                    <w:rPr>
                      <w:rFonts w:ascii="Verdana" w:hAnsi="Verdana"/>
                      <w:spacing w:val="-48"/>
                      <w:w w:val="90"/>
                      <w:sz w:val="20"/>
                    </w:rPr>
                    <w:t> </w:t>
                  </w:r>
                  <w:r>
                    <w:rPr>
                      <w:rFonts w:ascii="Verdana" w:hAnsi="Verdana"/>
                      <w:w w:val="90"/>
                      <w:sz w:val="20"/>
                    </w:rPr>
                    <w:t>volatility.</w:t>
                  </w:r>
                </w:p>
                <w:p>
                  <w:pPr>
                    <w:spacing w:line="276" w:lineRule="auto" w:before="3"/>
                    <w:ind w:left="245" w:right="217" w:firstLine="0"/>
                    <w:jc w:val="left"/>
                    <w:rPr>
                      <w:rFonts w:ascii="Verdana"/>
                      <w:sz w:val="20"/>
                    </w:rPr>
                  </w:pPr>
                  <w:r>
                    <w:rPr>
                      <w:rFonts w:ascii="Verdana"/>
                      <w:w w:val="85"/>
                      <w:sz w:val="20"/>
                    </w:rPr>
                    <w:t>Much</w:t>
                  </w:r>
                  <w:r>
                    <w:rPr>
                      <w:rFonts w:ascii="Verdana"/>
                      <w:spacing w:val="-39"/>
                      <w:w w:val="85"/>
                      <w:sz w:val="20"/>
                    </w:rPr>
                    <w:t> </w:t>
                  </w:r>
                  <w:r>
                    <w:rPr>
                      <w:rFonts w:ascii="Verdana"/>
                      <w:w w:val="85"/>
                      <w:sz w:val="20"/>
                    </w:rPr>
                    <w:t>time,</w:t>
                  </w:r>
                  <w:r>
                    <w:rPr>
                      <w:rFonts w:ascii="Verdana"/>
                      <w:spacing w:val="-38"/>
                      <w:w w:val="85"/>
                      <w:sz w:val="20"/>
                    </w:rPr>
                    <w:t> </w:t>
                  </w:r>
                  <w:r>
                    <w:rPr>
                      <w:rFonts w:ascii="Verdana"/>
                      <w:w w:val="85"/>
                      <w:sz w:val="20"/>
                    </w:rPr>
                    <w:t>effort,</w:t>
                  </w:r>
                  <w:r>
                    <w:rPr>
                      <w:rFonts w:ascii="Verdana"/>
                      <w:spacing w:val="-38"/>
                      <w:w w:val="85"/>
                      <w:sz w:val="20"/>
                    </w:rPr>
                    <w:t> </w:t>
                  </w:r>
                  <w:r>
                    <w:rPr>
                      <w:rFonts w:ascii="Verdana"/>
                      <w:w w:val="85"/>
                      <w:sz w:val="20"/>
                    </w:rPr>
                    <w:t>and</w:t>
                  </w:r>
                  <w:r>
                    <w:rPr>
                      <w:rFonts w:ascii="Verdana"/>
                      <w:spacing w:val="-38"/>
                      <w:w w:val="85"/>
                      <w:sz w:val="20"/>
                    </w:rPr>
                    <w:t> </w:t>
                  </w:r>
                  <w:r>
                    <w:rPr>
                      <w:rFonts w:ascii="Verdana"/>
                      <w:w w:val="85"/>
                      <w:sz w:val="20"/>
                    </w:rPr>
                    <w:t>money </w:t>
                  </w:r>
                  <w:r>
                    <w:rPr>
                      <w:rFonts w:ascii="Verdana"/>
                      <w:w w:val="80"/>
                      <w:sz w:val="20"/>
                    </w:rPr>
                    <w:t>have</w:t>
                  </w:r>
                  <w:r>
                    <w:rPr>
                      <w:rFonts w:ascii="Verdana"/>
                      <w:spacing w:val="-18"/>
                      <w:w w:val="80"/>
                      <w:sz w:val="20"/>
                    </w:rPr>
                    <w:t> </w:t>
                  </w:r>
                  <w:r>
                    <w:rPr>
                      <w:rFonts w:ascii="Verdana"/>
                      <w:w w:val="80"/>
                      <w:sz w:val="20"/>
                    </w:rPr>
                    <w:t>been</w:t>
                  </w:r>
                  <w:r>
                    <w:rPr>
                      <w:rFonts w:ascii="Verdana"/>
                      <w:spacing w:val="-18"/>
                      <w:w w:val="80"/>
                      <w:sz w:val="20"/>
                    </w:rPr>
                    <w:t> </w:t>
                  </w:r>
                  <w:r>
                    <w:rPr>
                      <w:rFonts w:ascii="Verdana"/>
                      <w:w w:val="80"/>
                      <w:sz w:val="20"/>
                    </w:rPr>
                    <w:t>dedicated</w:t>
                  </w:r>
                  <w:r>
                    <w:rPr>
                      <w:rFonts w:ascii="Verdana"/>
                      <w:spacing w:val="-18"/>
                      <w:w w:val="80"/>
                      <w:sz w:val="20"/>
                    </w:rPr>
                    <w:t> </w:t>
                  </w:r>
                  <w:r>
                    <w:rPr>
                      <w:rFonts w:ascii="Verdana"/>
                      <w:w w:val="80"/>
                      <w:sz w:val="20"/>
                    </w:rPr>
                    <w:t>to</w:t>
                  </w:r>
                  <w:r>
                    <w:rPr>
                      <w:rFonts w:ascii="Verdana"/>
                      <w:spacing w:val="-18"/>
                      <w:w w:val="80"/>
                      <w:sz w:val="20"/>
                    </w:rPr>
                    <w:t> </w:t>
                  </w:r>
                  <w:r>
                    <w:rPr>
                      <w:rFonts w:ascii="Verdana"/>
                      <w:w w:val="80"/>
                      <w:sz w:val="20"/>
                    </w:rPr>
                    <w:t>design- </w:t>
                  </w:r>
                  <w:r>
                    <w:rPr>
                      <w:rFonts w:ascii="Verdana"/>
                      <w:w w:val="90"/>
                      <w:sz w:val="20"/>
                    </w:rPr>
                    <w:t>ing complex </w:t>
                  </w:r>
                  <w:r>
                    <w:rPr>
                      <w:rFonts w:ascii="Verdana"/>
                      <w:spacing w:val="-2"/>
                      <w:w w:val="90"/>
                      <w:sz w:val="20"/>
                    </w:rPr>
                    <w:t>mathematical </w:t>
                  </w:r>
                  <w:r>
                    <w:rPr>
                      <w:rFonts w:ascii="Verdana"/>
                      <w:w w:val="85"/>
                      <w:sz w:val="20"/>
                    </w:rPr>
                    <w:t>formulas</w:t>
                  </w:r>
                  <w:r>
                    <w:rPr>
                      <w:rFonts w:ascii="Verdana"/>
                      <w:spacing w:val="-42"/>
                      <w:w w:val="85"/>
                      <w:sz w:val="20"/>
                    </w:rPr>
                    <w:t> </w:t>
                  </w:r>
                  <w:r>
                    <w:rPr>
                      <w:rFonts w:ascii="Verdana"/>
                      <w:w w:val="85"/>
                      <w:sz w:val="20"/>
                    </w:rPr>
                    <w:t>for</w:t>
                  </w:r>
                  <w:r>
                    <w:rPr>
                      <w:rFonts w:ascii="Verdana"/>
                      <w:spacing w:val="-41"/>
                      <w:w w:val="85"/>
                      <w:sz w:val="20"/>
                    </w:rPr>
                    <w:t> </w:t>
                  </w:r>
                  <w:r>
                    <w:rPr>
                      <w:rFonts w:ascii="Verdana"/>
                      <w:w w:val="85"/>
                      <w:sz w:val="20"/>
                    </w:rPr>
                    <w:t>trading</w:t>
                  </w:r>
                  <w:r>
                    <w:rPr>
                      <w:rFonts w:ascii="Verdana"/>
                      <w:spacing w:val="-41"/>
                      <w:w w:val="85"/>
                      <w:sz w:val="20"/>
                    </w:rPr>
                    <w:t> </w:t>
                  </w:r>
                  <w:r>
                    <w:rPr>
                      <w:rFonts w:ascii="Verdana"/>
                      <w:spacing w:val="-3"/>
                      <w:w w:val="85"/>
                      <w:sz w:val="20"/>
                    </w:rPr>
                    <w:t>volatility, </w:t>
                  </w:r>
                  <w:r>
                    <w:rPr>
                      <w:rFonts w:ascii="Verdana"/>
                      <w:w w:val="80"/>
                      <w:sz w:val="20"/>
                    </w:rPr>
                    <w:t>deltas,</w:t>
                  </w:r>
                  <w:r>
                    <w:rPr>
                      <w:rFonts w:ascii="Verdana"/>
                      <w:spacing w:val="-29"/>
                      <w:w w:val="80"/>
                      <w:sz w:val="20"/>
                    </w:rPr>
                    <w:t> </w:t>
                  </w:r>
                  <w:r>
                    <w:rPr>
                      <w:rFonts w:ascii="Verdana"/>
                      <w:w w:val="80"/>
                      <w:sz w:val="20"/>
                    </w:rPr>
                    <w:t>and</w:t>
                  </w:r>
                  <w:r>
                    <w:rPr>
                      <w:rFonts w:ascii="Verdana"/>
                      <w:spacing w:val="-29"/>
                      <w:w w:val="80"/>
                      <w:sz w:val="20"/>
                    </w:rPr>
                    <w:t> </w:t>
                  </w:r>
                  <w:r>
                    <w:rPr>
                      <w:rFonts w:ascii="Verdana"/>
                      <w:w w:val="80"/>
                      <w:sz w:val="20"/>
                    </w:rPr>
                    <w:t>other</w:t>
                  </w:r>
                  <w:r>
                    <w:rPr>
                      <w:rFonts w:ascii="Verdana"/>
                      <w:spacing w:val="-28"/>
                      <w:w w:val="80"/>
                      <w:sz w:val="20"/>
                    </w:rPr>
                    <w:t> </w:t>
                  </w:r>
                  <w:r>
                    <w:rPr>
                      <w:rFonts w:ascii="Verdana"/>
                      <w:w w:val="80"/>
                      <w:sz w:val="20"/>
                    </w:rPr>
                    <w:t>Greek</w:t>
                  </w:r>
                  <w:r>
                    <w:rPr>
                      <w:rFonts w:ascii="Verdana"/>
                      <w:spacing w:val="-29"/>
                      <w:w w:val="80"/>
                      <w:sz w:val="20"/>
                    </w:rPr>
                    <w:t> </w:t>
                  </w:r>
                  <w:r>
                    <w:rPr>
                      <w:rFonts w:ascii="Verdana"/>
                      <w:w w:val="80"/>
                      <w:sz w:val="20"/>
                    </w:rPr>
                    <w:t>symbols such</w:t>
                  </w:r>
                  <w:r>
                    <w:rPr>
                      <w:rFonts w:ascii="Verdana"/>
                      <w:spacing w:val="-18"/>
                      <w:w w:val="80"/>
                      <w:sz w:val="20"/>
                    </w:rPr>
                    <w:t> </w:t>
                  </w:r>
                  <w:r>
                    <w:rPr>
                      <w:rFonts w:ascii="Verdana"/>
                      <w:w w:val="80"/>
                      <w:sz w:val="20"/>
                    </w:rPr>
                    <w:t>as</w:t>
                  </w:r>
                  <w:r>
                    <w:rPr>
                      <w:rFonts w:ascii="Verdana"/>
                      <w:spacing w:val="-18"/>
                      <w:w w:val="80"/>
                      <w:sz w:val="20"/>
                    </w:rPr>
                    <w:t> </w:t>
                  </w:r>
                  <w:r>
                    <w:rPr>
                      <w:rFonts w:ascii="Verdana"/>
                      <w:w w:val="80"/>
                      <w:sz w:val="20"/>
                    </w:rPr>
                    <w:t>gammas</w:t>
                  </w:r>
                  <w:r>
                    <w:rPr>
                      <w:rFonts w:ascii="Verdana"/>
                      <w:spacing w:val="-17"/>
                      <w:w w:val="80"/>
                      <w:sz w:val="20"/>
                    </w:rPr>
                    <w:t> </w:t>
                  </w:r>
                  <w:r>
                    <w:rPr>
                      <w:rFonts w:ascii="Verdana"/>
                      <w:w w:val="80"/>
                      <w:sz w:val="20"/>
                    </w:rPr>
                    <w:t>and</w:t>
                  </w:r>
                  <w:r>
                    <w:rPr>
                      <w:rFonts w:ascii="Verdana"/>
                      <w:spacing w:val="-18"/>
                      <w:w w:val="80"/>
                      <w:sz w:val="20"/>
                    </w:rPr>
                    <w:t> </w:t>
                  </w:r>
                  <w:r>
                    <w:rPr>
                      <w:rFonts w:ascii="Verdana"/>
                      <w:w w:val="80"/>
                      <w:sz w:val="20"/>
                    </w:rPr>
                    <w:t>vegas</w:t>
                  </w:r>
                  <w:r>
                    <w:rPr>
                      <w:rFonts w:ascii="Verdana"/>
                      <w:spacing w:val="-18"/>
                      <w:w w:val="80"/>
                      <w:sz w:val="20"/>
                    </w:rPr>
                    <w:t> </w:t>
                  </w:r>
                  <w:r>
                    <w:rPr>
                      <w:rFonts w:ascii="Verdana"/>
                      <w:spacing w:val="-5"/>
                      <w:w w:val="80"/>
                      <w:sz w:val="20"/>
                    </w:rPr>
                    <w:t>that </w:t>
                  </w:r>
                  <w:r>
                    <w:rPr>
                      <w:rFonts w:ascii="Verdana"/>
                      <w:w w:val="85"/>
                      <w:sz w:val="20"/>
                    </w:rPr>
                    <w:t>take</w:t>
                  </w:r>
                  <w:r>
                    <w:rPr>
                      <w:rFonts w:ascii="Verdana"/>
                      <w:spacing w:val="-36"/>
                      <w:w w:val="85"/>
                      <w:sz w:val="20"/>
                    </w:rPr>
                    <w:t> </w:t>
                  </w:r>
                  <w:r>
                    <w:rPr>
                      <w:rFonts w:ascii="Verdana"/>
                      <w:w w:val="85"/>
                      <w:sz w:val="20"/>
                    </w:rPr>
                    <w:t>other</w:t>
                  </w:r>
                  <w:r>
                    <w:rPr>
                      <w:rFonts w:ascii="Verdana"/>
                      <w:spacing w:val="-36"/>
                      <w:w w:val="85"/>
                      <w:sz w:val="20"/>
                    </w:rPr>
                    <w:t> </w:t>
                  </w:r>
                  <w:r>
                    <w:rPr>
                      <w:rFonts w:ascii="Verdana"/>
                      <w:w w:val="85"/>
                      <w:sz w:val="20"/>
                    </w:rPr>
                    <w:t>measurements</w:t>
                  </w:r>
                  <w:r>
                    <w:rPr>
                      <w:rFonts w:ascii="Verdana"/>
                      <w:spacing w:val="-35"/>
                      <w:w w:val="85"/>
                      <w:sz w:val="20"/>
                    </w:rPr>
                    <w:t> </w:t>
                  </w:r>
                  <w:r>
                    <w:rPr>
                      <w:rFonts w:ascii="Verdana"/>
                      <w:w w:val="85"/>
                      <w:sz w:val="20"/>
                    </w:rPr>
                    <w:t>of</w:t>
                  </w:r>
                </w:p>
                <w:p>
                  <w:pPr>
                    <w:spacing w:before="174"/>
                    <w:ind w:left="880" w:right="0" w:firstLine="0"/>
                    <w:jc w:val="left"/>
                    <w:rPr>
                      <w:rFonts w:ascii="Verdana"/>
                      <w:sz w:val="20"/>
                    </w:rPr>
                  </w:pPr>
                  <w:r>
                    <w:rPr>
                      <w:rFonts w:ascii="Verdana"/>
                      <w:w w:val="85"/>
                      <w:sz w:val="20"/>
                    </w:rPr>
                    <w:t>(</w:t>
                  </w:r>
                  <w:r>
                    <w:rPr>
                      <w:rFonts w:ascii="Verdana"/>
                      <w:i/>
                      <w:w w:val="85"/>
                      <w:sz w:val="20"/>
                    </w:rPr>
                    <w:t>Continued</w:t>
                  </w:r>
                  <w:r>
                    <w:rPr>
                      <w:rFonts w:ascii="Verdana"/>
                      <w:i/>
                      <w:spacing w:val="-44"/>
                      <w:w w:val="85"/>
                      <w:sz w:val="20"/>
                    </w:rPr>
                    <w:t> </w:t>
                  </w:r>
                  <w:r>
                    <w:rPr>
                      <w:rFonts w:ascii="Verdana"/>
                      <w:i/>
                      <w:w w:val="85"/>
                      <w:sz w:val="20"/>
                    </w:rPr>
                    <w:t>on</w:t>
                  </w:r>
                  <w:r>
                    <w:rPr>
                      <w:rFonts w:ascii="Verdana"/>
                      <w:i/>
                      <w:spacing w:val="-43"/>
                      <w:w w:val="85"/>
                      <w:sz w:val="20"/>
                    </w:rPr>
                    <w:t> </w:t>
                  </w:r>
                  <w:r>
                    <w:rPr>
                      <w:rFonts w:ascii="Verdana"/>
                      <w:i/>
                      <w:w w:val="85"/>
                      <w:sz w:val="20"/>
                    </w:rPr>
                    <w:t>next</w:t>
                  </w:r>
                  <w:r>
                    <w:rPr>
                      <w:rFonts w:ascii="Verdana"/>
                      <w:i/>
                      <w:spacing w:val="-43"/>
                      <w:w w:val="85"/>
                      <w:sz w:val="20"/>
                    </w:rPr>
                    <w:t> </w:t>
                  </w:r>
                  <w:r>
                    <w:rPr>
                      <w:rFonts w:ascii="Verdana"/>
                      <w:i/>
                      <w:w w:val="85"/>
                      <w:sz w:val="20"/>
                    </w:rPr>
                    <w:t>page</w:t>
                  </w:r>
                  <w:r>
                    <w:rPr>
                      <w:rFonts w:ascii="Verdana"/>
                      <w:w w:val="85"/>
                      <w:sz w:val="20"/>
                    </w:rPr>
                    <w:t>)</w:t>
                  </w:r>
                </w:p>
              </w:txbxContent>
            </v:textbox>
            <v:stroke dashstyle="solid"/>
            <w10:wrap type="none"/>
          </v:shape>
        </w:pict>
      </w:r>
      <w:bookmarkStart w:name="_bookmark27" w:id="34"/>
      <w:bookmarkEnd w:id="34"/>
      <w:r>
        <w:rPr/>
      </w:r>
      <w:r>
        <w:rPr>
          <w:spacing w:val="-3"/>
        </w:rPr>
        <w:t>increasing</w:t>
      </w:r>
      <w:r>
        <w:rPr>
          <w:spacing w:val="-9"/>
        </w:rPr>
        <w:t> </w:t>
      </w:r>
      <w:r>
        <w:rPr/>
        <w:t>faster</w:t>
      </w:r>
      <w:r>
        <w:rPr>
          <w:spacing w:val="-9"/>
        </w:rPr>
        <w:t> </w:t>
      </w:r>
      <w:r>
        <w:rPr/>
        <w:t>than</w:t>
      </w:r>
      <w:r>
        <w:rPr>
          <w:spacing w:val="-9"/>
        </w:rPr>
        <w:t> </w:t>
      </w:r>
      <w:r>
        <w:rPr/>
        <w:t>the</w:t>
      </w:r>
      <w:r>
        <w:rPr>
          <w:spacing w:val="-9"/>
        </w:rPr>
        <w:t> </w:t>
      </w:r>
      <w:r>
        <w:rPr/>
        <w:t>time</w:t>
      </w:r>
      <w:r>
        <w:rPr>
          <w:spacing w:val="-9"/>
        </w:rPr>
        <w:t> </w:t>
      </w:r>
      <w:r>
        <w:rPr/>
        <w:t>value is </w:t>
      </w:r>
      <w:r>
        <w:rPr>
          <w:spacing w:val="-3"/>
        </w:rPr>
        <w:t>eroding </w:t>
      </w:r>
      <w:r>
        <w:rPr/>
        <w:t>the </w:t>
      </w:r>
      <w:r>
        <w:rPr>
          <w:spacing w:val="-3"/>
        </w:rPr>
        <w:t>premium, </w:t>
      </w:r>
      <w:r>
        <w:rPr/>
        <w:t>the </w:t>
      </w:r>
      <w:r>
        <w:rPr>
          <w:spacing w:val="2"/>
        </w:rPr>
        <w:t>option </w:t>
      </w:r>
      <w:r>
        <w:rPr/>
        <w:t>may show a gain, even if it is out </w:t>
      </w:r>
      <w:r>
        <w:rPr>
          <w:spacing w:val="-4"/>
        </w:rPr>
        <w:t>of </w:t>
      </w:r>
      <w:r>
        <w:rPr/>
        <w:t>the</w:t>
      </w:r>
      <w:r>
        <w:rPr>
          <w:spacing w:val="4"/>
        </w:rPr>
        <w:t> </w:t>
      </w:r>
      <w:r>
        <w:rPr>
          <w:spacing w:val="-3"/>
        </w:rPr>
        <w:t>money.</w:t>
      </w:r>
    </w:p>
    <w:p>
      <w:pPr>
        <w:pStyle w:val="BodyText"/>
        <w:spacing w:line="206" w:lineRule="auto"/>
        <w:ind w:left="3349" w:right="110" w:firstLine="480"/>
        <w:jc w:val="both"/>
      </w:pPr>
      <w:r>
        <w:rPr/>
        <w:t>In</w:t>
      </w:r>
      <w:r>
        <w:rPr>
          <w:spacing w:val="-9"/>
        </w:rPr>
        <w:t> </w:t>
      </w:r>
      <w:r>
        <w:rPr/>
        <w:t>other</w:t>
      </w:r>
      <w:r>
        <w:rPr>
          <w:spacing w:val="-8"/>
        </w:rPr>
        <w:t> </w:t>
      </w:r>
      <w:r>
        <w:rPr/>
        <w:t>words,</w:t>
      </w:r>
      <w:r>
        <w:rPr>
          <w:spacing w:val="-8"/>
        </w:rPr>
        <w:t> </w:t>
      </w:r>
      <w:r>
        <w:rPr/>
        <w:t>if</w:t>
      </w:r>
      <w:r>
        <w:rPr>
          <w:spacing w:val="-8"/>
        </w:rPr>
        <w:t> </w:t>
      </w:r>
      <w:r>
        <w:rPr/>
        <w:t>Mary</w:t>
      </w:r>
      <w:r>
        <w:rPr>
          <w:spacing w:val="-8"/>
        </w:rPr>
        <w:t> </w:t>
      </w:r>
      <w:r>
        <w:rPr/>
        <w:t>bought her option for $2,000, and the June S&amp;P 500 price moved higher imme- </w:t>
      </w:r>
      <w:r>
        <w:rPr>
          <w:spacing w:val="-4"/>
        </w:rPr>
        <w:t>diately, </w:t>
      </w:r>
      <w:r>
        <w:rPr/>
        <w:t>but not in the </w:t>
      </w:r>
      <w:r>
        <w:rPr>
          <w:spacing w:val="-5"/>
        </w:rPr>
        <w:t>money, </w:t>
      </w:r>
      <w:r>
        <w:rPr/>
        <w:t>the price of Mary’s option still may increase to, </w:t>
      </w:r>
      <w:r>
        <w:rPr>
          <w:spacing w:val="-7"/>
        </w:rPr>
        <w:t>say, </w:t>
      </w:r>
      <w:r>
        <w:rPr/>
        <w:t>$2,500. In this case, Mary could close the position out for a $500 proﬁt without ever exer- cising her</w:t>
      </w:r>
      <w:r>
        <w:rPr>
          <w:spacing w:val="-3"/>
        </w:rPr>
        <w:t> </w:t>
      </w:r>
      <w:r>
        <w:rPr/>
        <w:t>option.</w:t>
      </w:r>
    </w:p>
    <w:p>
      <w:pPr>
        <w:pStyle w:val="BodyText"/>
        <w:spacing w:line="206" w:lineRule="auto"/>
        <w:ind w:left="3349" w:right="110" w:firstLine="480"/>
        <w:jc w:val="both"/>
      </w:pPr>
      <w:r>
        <w:rPr/>
        <w:t>Of course, to collect this gain, Mary will have to sell her option back to the market before the value drops again. If the price of  the  June S&amp;P 500 has not moved above 1250 by the time the option expires, time value will have  eroded  all  the option’s value and it will expire worthless. Mary will lose the pre- mium she paid but nothing</w:t>
      </w:r>
      <w:r>
        <w:rPr>
          <w:spacing w:val="-18"/>
        </w:rPr>
        <w:t> </w:t>
      </w:r>
      <w:r>
        <w:rPr/>
        <w:t>more.</w:t>
      </w:r>
    </w:p>
    <w:p>
      <w:pPr>
        <w:pStyle w:val="BodyText"/>
        <w:spacing w:line="206" w:lineRule="auto"/>
        <w:ind w:left="3349" w:right="109" w:firstLine="480"/>
        <w:jc w:val="both"/>
      </w:pPr>
      <w:r>
        <w:rPr/>
        <w:t>The main drawback to Mary’s position is this: Although she </w:t>
      </w:r>
      <w:r>
        <w:rPr>
          <w:spacing w:val="-3"/>
        </w:rPr>
        <w:t>has </w:t>
      </w:r>
      <w:r>
        <w:rPr/>
        <w:t>absolute limited risk in that only the premium she paid can be lost, there is a high probability that </w:t>
      </w:r>
      <w:r>
        <w:rPr>
          <w:spacing w:val="-4"/>
        </w:rPr>
        <w:t>she </w:t>
      </w:r>
      <w:r>
        <w:rPr/>
        <w:t>will indeed lose on the trade. </w:t>
      </w:r>
      <w:r>
        <w:rPr>
          <w:spacing w:val="-4"/>
        </w:rPr>
        <w:t>The </w:t>
      </w:r>
      <w:r>
        <w:rPr/>
        <w:t>only way Mary can make money </w:t>
      </w:r>
      <w:r>
        <w:rPr>
          <w:spacing w:val="-5"/>
        </w:rPr>
        <w:t>is </w:t>
      </w:r>
      <w:r>
        <w:rPr/>
        <w:t>if the futures contract makes </w:t>
      </w:r>
      <w:r>
        <w:rPr>
          <w:spacing w:val="-14"/>
        </w:rPr>
        <w:t>a </w:t>
      </w:r>
      <w:r>
        <w:rPr/>
        <w:t>sharp and immediate move higher. Anything less, and time value eventually will decay the value </w:t>
      </w:r>
      <w:r>
        <w:rPr>
          <w:spacing w:val="-6"/>
        </w:rPr>
        <w:t>of </w:t>
      </w:r>
      <w:r>
        <w:rPr/>
        <w:t>the option away to</w:t>
      </w:r>
      <w:r>
        <w:rPr>
          <w:spacing w:val="12"/>
        </w:rPr>
        <w:t> </w:t>
      </w:r>
      <w:r>
        <w:rPr/>
        <w:t>nothing.</w:t>
      </w:r>
    </w:p>
    <w:p>
      <w:pPr>
        <w:pStyle w:val="BodyText"/>
        <w:spacing w:line="233" w:lineRule="exact"/>
        <w:ind w:left="3829"/>
        <w:jc w:val="both"/>
      </w:pPr>
      <w:r>
        <w:rPr/>
        <w:t>In</w:t>
      </w:r>
      <w:r>
        <w:rPr>
          <w:spacing w:val="-13"/>
        </w:rPr>
        <w:t> </w:t>
      </w:r>
      <w:r>
        <w:rPr/>
        <w:t>summation,</w:t>
      </w:r>
      <w:r>
        <w:rPr>
          <w:spacing w:val="-13"/>
        </w:rPr>
        <w:t> </w:t>
      </w:r>
      <w:r>
        <w:rPr/>
        <w:t>the</w:t>
      </w:r>
      <w:r>
        <w:rPr>
          <w:spacing w:val="-13"/>
        </w:rPr>
        <w:t> </w:t>
      </w:r>
      <w:r>
        <w:rPr>
          <w:spacing w:val="-3"/>
        </w:rPr>
        <w:t>three</w:t>
      </w:r>
      <w:r>
        <w:rPr>
          <w:spacing w:val="-12"/>
        </w:rPr>
        <w:t> </w:t>
      </w:r>
      <w:r>
        <w:rPr/>
        <w:t>factors</w:t>
      </w:r>
    </w:p>
    <w:p>
      <w:pPr>
        <w:pStyle w:val="BodyText"/>
        <w:spacing w:line="206" w:lineRule="auto"/>
        <w:ind w:left="3349" w:right="112"/>
        <w:jc w:val="both"/>
      </w:pPr>
      <w:r>
        <w:rPr/>
        <w:t>that make up the value of an </w:t>
      </w:r>
      <w:r>
        <w:rPr>
          <w:spacing w:val="-2"/>
        </w:rPr>
        <w:t>option </w:t>
      </w:r>
      <w:r>
        <w:rPr>
          <w:spacing w:val="-3"/>
        </w:rPr>
        <w:t>are </w:t>
      </w:r>
      <w:r>
        <w:rPr/>
        <w:t>intrinsic value, time value, </w:t>
      </w:r>
      <w:r>
        <w:rPr>
          <w:spacing w:val="-2"/>
        </w:rPr>
        <w:t>and </w:t>
      </w:r>
      <w:r>
        <w:rPr>
          <w:spacing w:val="-4"/>
        </w:rPr>
        <w:t>volatility. </w:t>
      </w:r>
      <w:r>
        <w:rPr/>
        <w:t>If you </w:t>
      </w:r>
      <w:r>
        <w:rPr>
          <w:spacing w:val="-3"/>
        </w:rPr>
        <w:t>are </w:t>
      </w:r>
      <w:r>
        <w:rPr/>
        <w:t>buying an option that is out of the </w:t>
      </w:r>
      <w:r>
        <w:rPr>
          <w:spacing w:val="-6"/>
        </w:rPr>
        <w:t>money, </w:t>
      </w:r>
      <w:r>
        <w:rPr/>
        <w:t>it will  have  no  intrinsic  value.</w:t>
      </w:r>
      <w:r>
        <w:rPr>
          <w:spacing w:val="-8"/>
        </w:rPr>
        <w:t> </w:t>
      </w:r>
      <w:r>
        <w:rPr/>
        <w:t>Only</w:t>
      </w:r>
    </w:p>
    <w:p>
      <w:pPr>
        <w:spacing w:after="0" w:line="206" w:lineRule="auto"/>
        <w:jc w:val="both"/>
        <w:sectPr>
          <w:pgSz w:w="8180" w:h="12980"/>
          <w:pgMar w:header="692" w:footer="0" w:top="900" w:bottom="280" w:left="620" w:right="616"/>
        </w:sectPr>
      </w:pPr>
    </w:p>
    <w:p>
      <w:pPr>
        <w:pStyle w:val="BodyText"/>
        <w:spacing w:before="8"/>
        <w:rPr>
          <w:sz w:val="19"/>
        </w:rPr>
      </w:pPr>
    </w:p>
    <w:p>
      <w:pPr>
        <w:tabs>
          <w:tab w:pos="1533" w:val="left" w:leader="none"/>
        </w:tabs>
        <w:spacing w:before="95"/>
        <w:ind w:left="349" w:right="0" w:firstLine="0"/>
        <w:jc w:val="left"/>
        <w:rPr>
          <w:rFonts w:ascii="Verdana"/>
          <w:b/>
          <w:sz w:val="18"/>
        </w:rPr>
      </w:pPr>
      <w:r>
        <w:rPr/>
        <w:pict>
          <v:group style="position:absolute;margin-left:36.300999pt;margin-top:18.29936pt;width:174pt;height:1.5pt;mso-position-horizontal-relative:page;mso-position-vertical-relative:paragraph;z-index:-15666176;mso-wrap-distance-left:0;mso-wrap-distance-right:0" coordorigin="726,366" coordsize="3480,30">
            <v:line style="position:absolute" from="726,381" to="2450,381" stroked="true" strokeweight="1.5pt" strokecolor="#000000">
              <v:stroke dashstyle="solid"/>
            </v:line>
            <v:line style="position:absolute" from="726,393" to="4206,393" stroked="true" strokeweight=".25pt" strokecolor="#000000">
              <v:stroke dashstyle="solid"/>
            </v:line>
            <w10:wrap type="topAndBottom"/>
          </v:group>
        </w:pict>
      </w:r>
      <w:r>
        <w:rPr/>
        <w:pict>
          <v:shape style="position:absolute;margin-left:222.425995pt;margin-top:8.42736pt;width:149.75pt;height:526pt;mso-position-horizontal-relative:page;mso-position-vertical-relative:paragraph;z-index:15793664" type="#_x0000_t202" filled="false" stroked="true" strokeweight=".25pt" strokecolor="#000000">
            <v:textbox inset="0,0,0,0">
              <w:txbxContent>
                <w:p>
                  <w:pPr>
                    <w:spacing w:line="276" w:lineRule="auto" w:before="148"/>
                    <w:ind w:left="235" w:right="237" w:firstLine="0"/>
                    <w:jc w:val="left"/>
                    <w:rPr>
                      <w:rFonts w:ascii="Verdana"/>
                      <w:sz w:val="20"/>
                    </w:rPr>
                  </w:pPr>
                  <w:r>
                    <w:rPr>
                      <w:rFonts w:ascii="Verdana"/>
                      <w:w w:val="85"/>
                      <w:sz w:val="20"/>
                    </w:rPr>
                    <w:t>option</w:t>
                  </w:r>
                  <w:r>
                    <w:rPr>
                      <w:rFonts w:ascii="Verdana"/>
                      <w:spacing w:val="-38"/>
                      <w:w w:val="85"/>
                      <w:sz w:val="20"/>
                    </w:rPr>
                    <w:t> </w:t>
                  </w:r>
                  <w:r>
                    <w:rPr>
                      <w:rFonts w:ascii="Verdana"/>
                      <w:w w:val="85"/>
                      <w:sz w:val="20"/>
                    </w:rPr>
                    <w:t>volatility.</w:t>
                  </w:r>
                  <w:r>
                    <w:rPr>
                      <w:rFonts w:ascii="Verdana"/>
                      <w:spacing w:val="-38"/>
                      <w:w w:val="85"/>
                      <w:sz w:val="20"/>
                    </w:rPr>
                    <w:t> </w:t>
                  </w:r>
                  <w:r>
                    <w:rPr>
                      <w:rFonts w:ascii="Verdana"/>
                      <w:w w:val="85"/>
                      <w:sz w:val="20"/>
                    </w:rPr>
                    <w:t>While</w:t>
                  </w:r>
                  <w:r>
                    <w:rPr>
                      <w:rFonts w:ascii="Verdana"/>
                      <w:spacing w:val="-38"/>
                      <w:w w:val="85"/>
                      <w:sz w:val="20"/>
                    </w:rPr>
                    <w:t> </w:t>
                  </w:r>
                  <w:r>
                    <w:rPr>
                      <w:rFonts w:ascii="Verdana"/>
                      <w:w w:val="85"/>
                      <w:sz w:val="20"/>
                    </w:rPr>
                    <w:t>it</w:t>
                  </w:r>
                  <w:r>
                    <w:rPr>
                      <w:rFonts w:ascii="Verdana"/>
                      <w:spacing w:val="-37"/>
                      <w:w w:val="85"/>
                      <w:sz w:val="20"/>
                    </w:rPr>
                    <w:t> </w:t>
                  </w:r>
                  <w:r>
                    <w:rPr>
                      <w:rFonts w:ascii="Verdana"/>
                      <w:w w:val="85"/>
                      <w:sz w:val="20"/>
                    </w:rPr>
                    <w:t>is</w:t>
                  </w:r>
                  <w:r>
                    <w:rPr>
                      <w:rFonts w:ascii="Verdana"/>
                      <w:spacing w:val="-38"/>
                      <w:w w:val="85"/>
                      <w:sz w:val="20"/>
                    </w:rPr>
                    <w:t> </w:t>
                  </w:r>
                  <w:r>
                    <w:rPr>
                      <w:rFonts w:ascii="Verdana"/>
                      <w:w w:val="85"/>
                      <w:sz w:val="20"/>
                    </w:rPr>
                    <w:t>not our</w:t>
                  </w:r>
                  <w:r>
                    <w:rPr>
                      <w:rFonts w:ascii="Verdana"/>
                      <w:spacing w:val="-35"/>
                      <w:w w:val="85"/>
                      <w:sz w:val="20"/>
                    </w:rPr>
                    <w:t> </w:t>
                  </w:r>
                  <w:r>
                    <w:rPr>
                      <w:rFonts w:ascii="Verdana"/>
                      <w:w w:val="85"/>
                      <w:sz w:val="20"/>
                    </w:rPr>
                    <w:t>intention</w:t>
                  </w:r>
                  <w:r>
                    <w:rPr>
                      <w:rFonts w:ascii="Verdana"/>
                      <w:spacing w:val="-35"/>
                      <w:w w:val="85"/>
                      <w:sz w:val="20"/>
                    </w:rPr>
                    <w:t> </w:t>
                  </w:r>
                  <w:r>
                    <w:rPr>
                      <w:rFonts w:ascii="Verdana"/>
                      <w:w w:val="85"/>
                      <w:sz w:val="20"/>
                    </w:rPr>
                    <w:t>to</w:t>
                  </w:r>
                  <w:r>
                    <w:rPr>
                      <w:rFonts w:ascii="Verdana"/>
                      <w:spacing w:val="-35"/>
                      <w:w w:val="85"/>
                      <w:sz w:val="20"/>
                    </w:rPr>
                    <w:t> </w:t>
                  </w:r>
                  <w:r>
                    <w:rPr>
                      <w:rFonts w:ascii="Verdana"/>
                      <w:w w:val="85"/>
                      <w:sz w:val="20"/>
                    </w:rPr>
                    <w:t>downplay</w:t>
                  </w:r>
                  <w:r>
                    <w:rPr>
                      <w:rFonts w:ascii="Verdana"/>
                      <w:spacing w:val="-35"/>
                      <w:w w:val="85"/>
                      <w:sz w:val="20"/>
                    </w:rPr>
                    <w:t> </w:t>
                  </w:r>
                  <w:r>
                    <w:rPr>
                      <w:rFonts w:ascii="Verdana"/>
                      <w:w w:val="85"/>
                      <w:sz w:val="20"/>
                    </w:rPr>
                    <w:t>the </w:t>
                  </w:r>
                  <w:r>
                    <w:rPr>
                      <w:rFonts w:ascii="Verdana"/>
                      <w:w w:val="80"/>
                      <w:sz w:val="20"/>
                    </w:rPr>
                    <w:t>importance of option volatility, </w:t>
                  </w:r>
                  <w:r>
                    <w:rPr>
                      <w:rFonts w:ascii="Verdana"/>
                      <w:w w:val="85"/>
                      <w:sz w:val="20"/>
                    </w:rPr>
                    <w:t>we believe that these studies are</w:t>
                  </w:r>
                  <w:r>
                    <w:rPr>
                      <w:rFonts w:ascii="Verdana"/>
                      <w:spacing w:val="-40"/>
                      <w:w w:val="85"/>
                      <w:sz w:val="20"/>
                    </w:rPr>
                    <w:t> </w:t>
                  </w:r>
                  <w:r>
                    <w:rPr>
                      <w:rFonts w:ascii="Verdana"/>
                      <w:w w:val="85"/>
                      <w:sz w:val="20"/>
                    </w:rPr>
                    <w:t>responsible</w:t>
                  </w:r>
                  <w:r>
                    <w:rPr>
                      <w:rFonts w:ascii="Verdana"/>
                      <w:spacing w:val="-39"/>
                      <w:w w:val="85"/>
                      <w:sz w:val="20"/>
                    </w:rPr>
                    <w:t> </w:t>
                  </w:r>
                  <w:r>
                    <w:rPr>
                      <w:rFonts w:ascii="Verdana"/>
                      <w:w w:val="85"/>
                      <w:sz w:val="20"/>
                    </w:rPr>
                    <w:t>for</w:t>
                  </w:r>
                  <w:r>
                    <w:rPr>
                      <w:rFonts w:ascii="Verdana"/>
                      <w:spacing w:val="-39"/>
                      <w:w w:val="85"/>
                      <w:sz w:val="20"/>
                    </w:rPr>
                    <w:t> </w:t>
                  </w:r>
                  <w:r>
                    <w:rPr>
                      <w:rFonts w:ascii="Verdana"/>
                      <w:w w:val="85"/>
                      <w:sz w:val="20"/>
                    </w:rPr>
                    <w:t>much</w:t>
                  </w:r>
                  <w:r>
                    <w:rPr>
                      <w:rFonts w:ascii="Verdana"/>
                      <w:spacing w:val="-39"/>
                      <w:w w:val="85"/>
                      <w:sz w:val="20"/>
                    </w:rPr>
                    <w:t> </w:t>
                  </w:r>
                  <w:r>
                    <w:rPr>
                      <w:rFonts w:ascii="Verdana"/>
                      <w:w w:val="85"/>
                      <w:sz w:val="20"/>
                    </w:rPr>
                    <w:t>of</w:t>
                  </w:r>
                  <w:r>
                    <w:rPr>
                      <w:rFonts w:ascii="Verdana"/>
                      <w:spacing w:val="-39"/>
                      <w:w w:val="85"/>
                      <w:sz w:val="20"/>
                    </w:rPr>
                    <w:t> </w:t>
                  </w:r>
                  <w:r>
                    <w:rPr>
                      <w:rFonts w:ascii="Verdana"/>
                      <w:w w:val="85"/>
                      <w:sz w:val="20"/>
                    </w:rPr>
                    <w:t>the </w:t>
                  </w:r>
                  <w:r>
                    <w:rPr>
                      <w:rFonts w:ascii="Verdana"/>
                      <w:w w:val="90"/>
                      <w:sz w:val="20"/>
                    </w:rPr>
                    <w:t>confusion</w:t>
                  </w:r>
                  <w:r>
                    <w:rPr>
                      <w:rFonts w:ascii="Verdana"/>
                      <w:spacing w:val="-43"/>
                      <w:w w:val="90"/>
                      <w:sz w:val="20"/>
                    </w:rPr>
                    <w:t> </w:t>
                  </w:r>
                  <w:r>
                    <w:rPr>
                      <w:rFonts w:ascii="Verdana"/>
                      <w:w w:val="90"/>
                      <w:sz w:val="20"/>
                    </w:rPr>
                    <w:t>and</w:t>
                  </w:r>
                  <w:r>
                    <w:rPr>
                      <w:rFonts w:ascii="Verdana"/>
                      <w:spacing w:val="-43"/>
                      <w:w w:val="90"/>
                      <w:sz w:val="20"/>
                    </w:rPr>
                    <w:t> </w:t>
                  </w:r>
                  <w:r>
                    <w:rPr>
                      <w:rFonts w:ascii="Verdana"/>
                      <w:w w:val="90"/>
                      <w:sz w:val="20"/>
                    </w:rPr>
                    <w:t>intimidation</w:t>
                  </w:r>
                </w:p>
                <w:p>
                  <w:pPr>
                    <w:spacing w:line="276" w:lineRule="auto" w:before="3"/>
                    <w:ind w:left="235" w:right="576" w:firstLine="0"/>
                    <w:jc w:val="both"/>
                    <w:rPr>
                      <w:rFonts w:ascii="Verdana"/>
                      <w:sz w:val="20"/>
                    </w:rPr>
                  </w:pPr>
                  <w:r>
                    <w:rPr>
                      <w:rFonts w:ascii="Verdana"/>
                      <w:w w:val="80"/>
                      <w:sz w:val="20"/>
                    </w:rPr>
                    <w:t>of</w:t>
                  </w:r>
                  <w:r>
                    <w:rPr>
                      <w:rFonts w:ascii="Verdana"/>
                      <w:spacing w:val="-22"/>
                      <w:w w:val="80"/>
                      <w:sz w:val="20"/>
                    </w:rPr>
                    <w:t> </w:t>
                  </w:r>
                  <w:r>
                    <w:rPr>
                      <w:rFonts w:ascii="Verdana"/>
                      <w:w w:val="80"/>
                      <w:sz w:val="20"/>
                    </w:rPr>
                    <w:t>option</w:t>
                  </w:r>
                  <w:r>
                    <w:rPr>
                      <w:rFonts w:ascii="Verdana"/>
                      <w:spacing w:val="-22"/>
                      <w:w w:val="80"/>
                      <w:sz w:val="20"/>
                    </w:rPr>
                    <w:t> </w:t>
                  </w:r>
                  <w:r>
                    <w:rPr>
                      <w:rFonts w:ascii="Verdana"/>
                      <w:w w:val="80"/>
                      <w:sz w:val="20"/>
                    </w:rPr>
                    <w:t>trading.</w:t>
                  </w:r>
                  <w:r>
                    <w:rPr>
                      <w:rFonts w:ascii="Verdana"/>
                      <w:spacing w:val="-21"/>
                      <w:w w:val="80"/>
                      <w:sz w:val="20"/>
                    </w:rPr>
                    <w:t> </w:t>
                  </w:r>
                  <w:r>
                    <w:rPr>
                      <w:rFonts w:ascii="Verdana"/>
                      <w:w w:val="80"/>
                      <w:sz w:val="20"/>
                    </w:rPr>
                    <w:t>The</w:t>
                  </w:r>
                  <w:r>
                    <w:rPr>
                      <w:rFonts w:ascii="Verdana"/>
                      <w:spacing w:val="-22"/>
                      <w:w w:val="80"/>
                      <w:sz w:val="20"/>
                    </w:rPr>
                    <w:t> </w:t>
                  </w:r>
                  <w:r>
                    <w:rPr>
                      <w:rFonts w:ascii="Verdana"/>
                      <w:w w:val="80"/>
                      <w:sz w:val="20"/>
                    </w:rPr>
                    <w:t>study </w:t>
                  </w:r>
                  <w:r>
                    <w:rPr>
                      <w:rFonts w:ascii="Verdana"/>
                      <w:w w:val="85"/>
                      <w:sz w:val="20"/>
                    </w:rPr>
                    <w:t>of</w:t>
                  </w:r>
                  <w:r>
                    <w:rPr>
                      <w:rFonts w:ascii="Verdana"/>
                      <w:spacing w:val="-37"/>
                      <w:w w:val="85"/>
                      <w:sz w:val="20"/>
                    </w:rPr>
                    <w:t> </w:t>
                  </w:r>
                  <w:r>
                    <w:rPr>
                      <w:rFonts w:ascii="Verdana"/>
                      <w:w w:val="85"/>
                      <w:sz w:val="20"/>
                    </w:rPr>
                    <w:t>volatility</w:t>
                  </w:r>
                  <w:r>
                    <w:rPr>
                      <w:rFonts w:ascii="Verdana"/>
                      <w:spacing w:val="-36"/>
                      <w:w w:val="85"/>
                      <w:sz w:val="20"/>
                    </w:rPr>
                    <w:t> </w:t>
                  </w:r>
                  <w:r>
                    <w:rPr>
                      <w:rFonts w:ascii="Verdana"/>
                      <w:w w:val="85"/>
                      <w:sz w:val="20"/>
                    </w:rPr>
                    <w:t>has</w:t>
                  </w:r>
                  <w:r>
                    <w:rPr>
                      <w:rFonts w:ascii="Verdana"/>
                      <w:spacing w:val="-37"/>
                      <w:w w:val="85"/>
                      <w:sz w:val="20"/>
                    </w:rPr>
                    <w:t> </w:t>
                  </w:r>
                  <w:r>
                    <w:rPr>
                      <w:rFonts w:ascii="Verdana"/>
                      <w:w w:val="85"/>
                      <w:sz w:val="20"/>
                    </w:rPr>
                    <w:t>become</w:t>
                  </w:r>
                  <w:r>
                    <w:rPr>
                      <w:rFonts w:ascii="Verdana"/>
                      <w:spacing w:val="-36"/>
                      <w:w w:val="85"/>
                      <w:sz w:val="20"/>
                    </w:rPr>
                    <w:t> </w:t>
                  </w:r>
                  <w:r>
                    <w:rPr>
                      <w:rFonts w:ascii="Verdana"/>
                      <w:w w:val="85"/>
                      <w:sz w:val="20"/>
                    </w:rPr>
                    <w:t>so </w:t>
                  </w:r>
                  <w:r>
                    <w:rPr>
                      <w:rFonts w:ascii="Verdana"/>
                      <w:w w:val="90"/>
                      <w:sz w:val="20"/>
                    </w:rPr>
                    <w:t>complex</w:t>
                  </w:r>
                  <w:r>
                    <w:rPr>
                      <w:rFonts w:ascii="Verdana"/>
                      <w:spacing w:val="-39"/>
                      <w:w w:val="90"/>
                      <w:sz w:val="20"/>
                    </w:rPr>
                    <w:t> </w:t>
                  </w:r>
                  <w:r>
                    <w:rPr>
                      <w:rFonts w:ascii="Verdana"/>
                      <w:w w:val="90"/>
                      <w:sz w:val="20"/>
                    </w:rPr>
                    <w:t>that</w:t>
                  </w:r>
                  <w:r>
                    <w:rPr>
                      <w:rFonts w:ascii="Verdana"/>
                      <w:spacing w:val="-39"/>
                      <w:w w:val="90"/>
                      <w:sz w:val="20"/>
                    </w:rPr>
                    <w:t> </w:t>
                  </w:r>
                  <w:r>
                    <w:rPr>
                      <w:rFonts w:ascii="Verdana"/>
                      <w:w w:val="90"/>
                      <w:sz w:val="20"/>
                    </w:rPr>
                    <w:t>it</w:t>
                  </w:r>
                  <w:r>
                    <w:rPr>
                      <w:rFonts w:ascii="Verdana"/>
                      <w:spacing w:val="-38"/>
                      <w:w w:val="90"/>
                      <w:sz w:val="20"/>
                    </w:rPr>
                    <w:t> </w:t>
                  </w:r>
                  <w:r>
                    <w:rPr>
                      <w:rFonts w:ascii="Verdana"/>
                      <w:w w:val="90"/>
                      <w:sz w:val="20"/>
                    </w:rPr>
                    <w:t>is</w:t>
                  </w:r>
                  <w:r>
                    <w:rPr>
                      <w:rFonts w:ascii="Verdana"/>
                      <w:spacing w:val="-39"/>
                      <w:w w:val="90"/>
                      <w:sz w:val="20"/>
                    </w:rPr>
                    <w:t> </w:t>
                  </w:r>
                  <w:r>
                    <w:rPr>
                      <w:rFonts w:ascii="Verdana"/>
                      <w:w w:val="90"/>
                      <w:sz w:val="20"/>
                    </w:rPr>
                    <w:t>all</w:t>
                  </w:r>
                  <w:r>
                    <w:rPr>
                      <w:rFonts w:ascii="Verdana"/>
                      <w:spacing w:val="-39"/>
                      <w:w w:val="90"/>
                      <w:sz w:val="20"/>
                    </w:rPr>
                    <w:t> </w:t>
                  </w:r>
                  <w:r>
                    <w:rPr>
                      <w:rFonts w:ascii="Verdana"/>
                      <w:w w:val="90"/>
                      <w:sz w:val="20"/>
                    </w:rPr>
                    <w:t>but</w:t>
                  </w:r>
                </w:p>
                <w:p>
                  <w:pPr>
                    <w:spacing w:line="276" w:lineRule="auto" w:before="1"/>
                    <w:ind w:left="235" w:right="322" w:firstLine="0"/>
                    <w:jc w:val="both"/>
                    <w:rPr>
                      <w:rFonts w:ascii="Verdana"/>
                      <w:sz w:val="20"/>
                    </w:rPr>
                  </w:pPr>
                  <w:r>
                    <w:rPr>
                      <w:rFonts w:ascii="Verdana"/>
                      <w:w w:val="85"/>
                      <w:sz w:val="20"/>
                    </w:rPr>
                    <w:t>impractical</w:t>
                  </w:r>
                  <w:r>
                    <w:rPr>
                      <w:rFonts w:ascii="Verdana"/>
                      <w:spacing w:val="-43"/>
                      <w:w w:val="85"/>
                      <w:sz w:val="20"/>
                    </w:rPr>
                    <w:t> </w:t>
                  </w:r>
                  <w:r>
                    <w:rPr>
                      <w:rFonts w:ascii="Verdana"/>
                      <w:w w:val="85"/>
                      <w:sz w:val="20"/>
                    </w:rPr>
                    <w:t>for</w:t>
                  </w:r>
                  <w:r>
                    <w:rPr>
                      <w:rFonts w:ascii="Verdana"/>
                      <w:spacing w:val="-43"/>
                      <w:w w:val="85"/>
                      <w:sz w:val="20"/>
                    </w:rPr>
                    <w:t> </w:t>
                  </w:r>
                  <w:r>
                    <w:rPr>
                      <w:rFonts w:ascii="Verdana"/>
                      <w:w w:val="85"/>
                      <w:sz w:val="20"/>
                    </w:rPr>
                    <w:t>use</w:t>
                  </w:r>
                  <w:r>
                    <w:rPr>
                      <w:rFonts w:ascii="Verdana"/>
                      <w:spacing w:val="-43"/>
                      <w:w w:val="85"/>
                      <w:sz w:val="20"/>
                    </w:rPr>
                    <w:t> </w:t>
                  </w:r>
                  <w:r>
                    <w:rPr>
                      <w:rFonts w:ascii="Verdana"/>
                      <w:w w:val="85"/>
                      <w:sz w:val="20"/>
                    </w:rPr>
                    <w:t>by</w:t>
                  </w:r>
                  <w:r>
                    <w:rPr>
                      <w:rFonts w:ascii="Verdana"/>
                      <w:spacing w:val="-43"/>
                      <w:w w:val="85"/>
                      <w:sz w:val="20"/>
                    </w:rPr>
                    <w:t> </w:t>
                  </w:r>
                  <w:r>
                    <w:rPr>
                      <w:rFonts w:ascii="Verdana"/>
                      <w:w w:val="85"/>
                      <w:sz w:val="20"/>
                    </w:rPr>
                    <w:t>average </w:t>
                  </w:r>
                  <w:r>
                    <w:rPr>
                      <w:rFonts w:ascii="Verdana"/>
                      <w:w w:val="90"/>
                      <w:sz w:val="20"/>
                    </w:rPr>
                    <w:t>individual</w:t>
                  </w:r>
                  <w:r>
                    <w:rPr>
                      <w:rFonts w:ascii="Verdana"/>
                      <w:spacing w:val="-31"/>
                      <w:w w:val="90"/>
                      <w:sz w:val="20"/>
                    </w:rPr>
                    <w:t> </w:t>
                  </w:r>
                  <w:r>
                    <w:rPr>
                      <w:rFonts w:ascii="Verdana"/>
                      <w:w w:val="90"/>
                      <w:sz w:val="20"/>
                    </w:rPr>
                    <w:t>investors.</w:t>
                  </w:r>
                </w:p>
                <w:p>
                  <w:pPr>
                    <w:spacing w:line="276" w:lineRule="auto" w:before="1"/>
                    <w:ind w:left="234" w:right="238" w:firstLine="240"/>
                    <w:jc w:val="left"/>
                    <w:rPr>
                      <w:rFonts w:ascii="Verdana" w:hAnsi="Verdana"/>
                      <w:sz w:val="20"/>
                    </w:rPr>
                  </w:pPr>
                  <w:r>
                    <w:rPr>
                      <w:rFonts w:ascii="Verdana" w:hAnsi="Verdana"/>
                      <w:w w:val="80"/>
                      <w:sz w:val="20"/>
                    </w:rPr>
                    <w:t>Contrary</w:t>
                  </w:r>
                  <w:r>
                    <w:rPr>
                      <w:rFonts w:ascii="Verdana" w:hAnsi="Verdana"/>
                      <w:spacing w:val="-26"/>
                      <w:w w:val="80"/>
                      <w:sz w:val="20"/>
                    </w:rPr>
                    <w:t> </w:t>
                  </w:r>
                  <w:r>
                    <w:rPr>
                      <w:rFonts w:ascii="Verdana" w:hAnsi="Verdana"/>
                      <w:w w:val="80"/>
                      <w:sz w:val="20"/>
                    </w:rPr>
                    <w:t>to</w:t>
                  </w:r>
                  <w:r>
                    <w:rPr>
                      <w:rFonts w:ascii="Verdana" w:hAnsi="Verdana"/>
                      <w:spacing w:val="-26"/>
                      <w:w w:val="80"/>
                      <w:sz w:val="20"/>
                    </w:rPr>
                    <w:t> </w:t>
                  </w:r>
                  <w:r>
                    <w:rPr>
                      <w:rFonts w:ascii="Verdana" w:hAnsi="Verdana"/>
                      <w:w w:val="80"/>
                      <w:sz w:val="20"/>
                    </w:rPr>
                    <w:t>what</w:t>
                  </w:r>
                  <w:r>
                    <w:rPr>
                      <w:rFonts w:ascii="Verdana" w:hAnsi="Verdana"/>
                      <w:spacing w:val="-25"/>
                      <w:w w:val="80"/>
                      <w:sz w:val="20"/>
                    </w:rPr>
                    <w:t> </w:t>
                  </w:r>
                  <w:r>
                    <w:rPr>
                      <w:rFonts w:ascii="Verdana" w:hAnsi="Verdana"/>
                      <w:w w:val="80"/>
                      <w:sz w:val="20"/>
                    </w:rPr>
                    <w:t>the</w:t>
                  </w:r>
                  <w:r>
                    <w:rPr>
                      <w:rFonts w:ascii="Verdana" w:hAnsi="Verdana"/>
                      <w:spacing w:val="-26"/>
                      <w:w w:val="80"/>
                      <w:sz w:val="20"/>
                    </w:rPr>
                    <w:t> </w:t>
                  </w:r>
                  <w:r>
                    <w:rPr>
                      <w:rFonts w:ascii="Verdana" w:hAnsi="Verdana"/>
                      <w:spacing w:val="-4"/>
                      <w:w w:val="80"/>
                      <w:sz w:val="20"/>
                    </w:rPr>
                    <w:t>industry </w:t>
                  </w:r>
                  <w:r>
                    <w:rPr>
                      <w:rFonts w:ascii="Verdana" w:hAnsi="Verdana"/>
                      <w:w w:val="90"/>
                      <w:sz w:val="20"/>
                    </w:rPr>
                    <w:t>will</w:t>
                  </w:r>
                  <w:r>
                    <w:rPr>
                      <w:rFonts w:ascii="Verdana" w:hAnsi="Verdana"/>
                      <w:spacing w:val="-45"/>
                      <w:w w:val="90"/>
                      <w:sz w:val="20"/>
                    </w:rPr>
                    <w:t> </w:t>
                  </w:r>
                  <w:r>
                    <w:rPr>
                      <w:rFonts w:ascii="Verdana" w:hAnsi="Verdana"/>
                      <w:w w:val="90"/>
                      <w:sz w:val="20"/>
                    </w:rPr>
                    <w:t>have</w:t>
                  </w:r>
                  <w:r>
                    <w:rPr>
                      <w:rFonts w:ascii="Verdana" w:hAnsi="Verdana"/>
                      <w:spacing w:val="-45"/>
                      <w:w w:val="90"/>
                      <w:sz w:val="20"/>
                    </w:rPr>
                    <w:t> </w:t>
                  </w:r>
                  <w:r>
                    <w:rPr>
                      <w:rFonts w:ascii="Verdana" w:hAnsi="Verdana"/>
                      <w:w w:val="90"/>
                      <w:sz w:val="20"/>
                    </w:rPr>
                    <w:t>you</w:t>
                  </w:r>
                  <w:r>
                    <w:rPr>
                      <w:rFonts w:ascii="Verdana" w:hAnsi="Verdana"/>
                      <w:spacing w:val="-44"/>
                      <w:w w:val="90"/>
                      <w:sz w:val="20"/>
                    </w:rPr>
                    <w:t> </w:t>
                  </w:r>
                  <w:r>
                    <w:rPr>
                      <w:rFonts w:ascii="Verdana" w:hAnsi="Verdana"/>
                      <w:w w:val="90"/>
                      <w:sz w:val="20"/>
                    </w:rPr>
                    <w:t>believe,</w:t>
                  </w:r>
                  <w:r>
                    <w:rPr>
                      <w:rFonts w:ascii="Verdana" w:hAnsi="Verdana"/>
                      <w:spacing w:val="-45"/>
                      <w:w w:val="90"/>
                      <w:sz w:val="20"/>
                    </w:rPr>
                    <w:t> </w:t>
                  </w:r>
                  <w:r>
                    <w:rPr>
                      <w:rFonts w:ascii="Verdana" w:hAnsi="Verdana"/>
                      <w:w w:val="90"/>
                      <w:sz w:val="20"/>
                    </w:rPr>
                    <w:t>you</w:t>
                  </w:r>
                  <w:r>
                    <w:rPr>
                      <w:rFonts w:ascii="Verdana" w:hAnsi="Verdana"/>
                      <w:spacing w:val="-45"/>
                      <w:w w:val="90"/>
                      <w:sz w:val="20"/>
                    </w:rPr>
                    <w:t> </w:t>
                  </w:r>
                  <w:r>
                    <w:rPr>
                      <w:rFonts w:ascii="Verdana" w:hAnsi="Verdana"/>
                      <w:w w:val="90"/>
                      <w:sz w:val="20"/>
                    </w:rPr>
                    <w:t>do </w:t>
                  </w:r>
                  <w:r>
                    <w:rPr>
                      <w:rFonts w:ascii="Verdana" w:hAnsi="Verdana"/>
                      <w:w w:val="85"/>
                      <w:sz w:val="20"/>
                    </w:rPr>
                    <w:t>not</w:t>
                  </w:r>
                  <w:r>
                    <w:rPr>
                      <w:rFonts w:ascii="Verdana" w:hAnsi="Verdana"/>
                      <w:spacing w:val="-33"/>
                      <w:w w:val="85"/>
                      <w:sz w:val="20"/>
                    </w:rPr>
                    <w:t> </w:t>
                  </w:r>
                  <w:r>
                    <w:rPr>
                      <w:rFonts w:ascii="Verdana" w:hAnsi="Verdana"/>
                      <w:w w:val="85"/>
                      <w:sz w:val="20"/>
                    </w:rPr>
                    <w:t>need</w:t>
                  </w:r>
                  <w:r>
                    <w:rPr>
                      <w:rFonts w:ascii="Verdana" w:hAnsi="Verdana"/>
                      <w:spacing w:val="-32"/>
                      <w:w w:val="85"/>
                      <w:sz w:val="20"/>
                    </w:rPr>
                    <w:t> </w:t>
                  </w:r>
                  <w:r>
                    <w:rPr>
                      <w:rFonts w:ascii="Verdana" w:hAnsi="Verdana"/>
                      <w:w w:val="85"/>
                      <w:sz w:val="20"/>
                    </w:rPr>
                    <w:t>a</w:t>
                  </w:r>
                  <w:r>
                    <w:rPr>
                      <w:rFonts w:ascii="Verdana" w:hAnsi="Verdana"/>
                      <w:spacing w:val="-32"/>
                      <w:w w:val="85"/>
                      <w:sz w:val="20"/>
                    </w:rPr>
                    <w:t> </w:t>
                  </w:r>
                  <w:r>
                    <w:rPr>
                      <w:rFonts w:ascii="Verdana" w:hAnsi="Verdana"/>
                      <w:w w:val="85"/>
                      <w:sz w:val="20"/>
                    </w:rPr>
                    <w:t>complex</w:t>
                  </w:r>
                  <w:r>
                    <w:rPr>
                      <w:rFonts w:ascii="Verdana" w:hAnsi="Verdana"/>
                      <w:spacing w:val="-33"/>
                      <w:w w:val="85"/>
                      <w:sz w:val="20"/>
                    </w:rPr>
                    <w:t> </w:t>
                  </w:r>
                  <w:r>
                    <w:rPr>
                      <w:rFonts w:ascii="Verdana" w:hAnsi="Verdana"/>
                      <w:w w:val="85"/>
                      <w:sz w:val="20"/>
                    </w:rPr>
                    <w:t>computer </w:t>
                  </w:r>
                  <w:r>
                    <w:rPr>
                      <w:rFonts w:ascii="Verdana" w:hAnsi="Verdana"/>
                      <w:w w:val="90"/>
                      <w:sz w:val="20"/>
                    </w:rPr>
                    <w:t>program to trade options </w:t>
                  </w:r>
                  <w:r>
                    <w:rPr>
                      <w:rFonts w:ascii="Verdana" w:hAnsi="Verdana"/>
                      <w:w w:val="80"/>
                      <w:sz w:val="20"/>
                    </w:rPr>
                    <w:t>effectively. Just remember this </w:t>
                  </w:r>
                  <w:r>
                    <w:rPr>
                      <w:rFonts w:ascii="Verdana" w:hAnsi="Verdana"/>
                      <w:w w:val="85"/>
                      <w:sz w:val="20"/>
                    </w:rPr>
                    <w:t>general</w:t>
                  </w:r>
                  <w:r>
                    <w:rPr>
                      <w:rFonts w:ascii="Verdana" w:hAnsi="Verdana"/>
                      <w:spacing w:val="-40"/>
                      <w:w w:val="85"/>
                      <w:sz w:val="20"/>
                    </w:rPr>
                    <w:t> </w:t>
                  </w:r>
                  <w:r>
                    <w:rPr>
                      <w:rFonts w:ascii="Verdana" w:hAnsi="Verdana"/>
                      <w:w w:val="85"/>
                      <w:sz w:val="20"/>
                    </w:rPr>
                    <w:t>rule</w:t>
                  </w:r>
                  <w:r>
                    <w:rPr>
                      <w:rFonts w:ascii="Verdana" w:hAnsi="Verdana"/>
                      <w:spacing w:val="-39"/>
                      <w:w w:val="85"/>
                      <w:sz w:val="20"/>
                    </w:rPr>
                    <w:t> </w:t>
                  </w:r>
                  <w:r>
                    <w:rPr>
                      <w:rFonts w:ascii="Verdana" w:hAnsi="Verdana"/>
                      <w:w w:val="85"/>
                      <w:sz w:val="20"/>
                    </w:rPr>
                    <w:t>of</w:t>
                  </w:r>
                  <w:r>
                    <w:rPr>
                      <w:rFonts w:ascii="Verdana" w:hAnsi="Verdana"/>
                      <w:spacing w:val="-39"/>
                      <w:w w:val="85"/>
                      <w:sz w:val="20"/>
                    </w:rPr>
                    <w:t> </w:t>
                  </w:r>
                  <w:r>
                    <w:rPr>
                      <w:rFonts w:ascii="Verdana" w:hAnsi="Verdana"/>
                      <w:w w:val="85"/>
                      <w:sz w:val="20"/>
                    </w:rPr>
                    <w:t>thumb</w:t>
                  </w:r>
                  <w:r>
                    <w:rPr>
                      <w:rFonts w:ascii="Verdana" w:hAnsi="Verdana"/>
                      <w:spacing w:val="-39"/>
                      <w:w w:val="85"/>
                      <w:sz w:val="20"/>
                    </w:rPr>
                    <w:t> </w:t>
                  </w:r>
                  <w:r>
                    <w:rPr>
                      <w:rFonts w:ascii="Verdana" w:hAnsi="Verdana"/>
                      <w:w w:val="85"/>
                      <w:sz w:val="20"/>
                    </w:rPr>
                    <w:t>pertain- ing</w:t>
                  </w:r>
                  <w:r>
                    <w:rPr>
                      <w:rFonts w:ascii="Verdana" w:hAnsi="Verdana"/>
                      <w:spacing w:val="-39"/>
                      <w:w w:val="85"/>
                      <w:sz w:val="20"/>
                    </w:rPr>
                    <w:t> </w:t>
                  </w:r>
                  <w:r>
                    <w:rPr>
                      <w:rFonts w:ascii="Verdana" w:hAnsi="Verdana"/>
                      <w:w w:val="85"/>
                      <w:sz w:val="20"/>
                    </w:rPr>
                    <w:t>to</w:t>
                  </w:r>
                  <w:r>
                    <w:rPr>
                      <w:rFonts w:ascii="Verdana" w:hAnsi="Verdana"/>
                      <w:spacing w:val="-38"/>
                      <w:w w:val="85"/>
                      <w:sz w:val="20"/>
                    </w:rPr>
                    <w:t> </w:t>
                  </w:r>
                  <w:r>
                    <w:rPr>
                      <w:rFonts w:ascii="Verdana" w:hAnsi="Verdana"/>
                      <w:w w:val="85"/>
                      <w:sz w:val="20"/>
                    </w:rPr>
                    <w:t>volatility</w:t>
                  </w:r>
                  <w:r>
                    <w:rPr>
                      <w:rFonts w:ascii="Verdana" w:hAnsi="Verdana"/>
                      <w:spacing w:val="-38"/>
                      <w:w w:val="85"/>
                      <w:sz w:val="20"/>
                    </w:rPr>
                    <w:t> </w:t>
                  </w:r>
                  <w:r>
                    <w:rPr>
                      <w:rFonts w:ascii="Verdana" w:hAnsi="Verdana"/>
                      <w:w w:val="85"/>
                      <w:sz w:val="20"/>
                    </w:rPr>
                    <w:t>and</w:t>
                  </w:r>
                  <w:r>
                    <w:rPr>
                      <w:rFonts w:ascii="Verdana" w:hAnsi="Verdana"/>
                      <w:spacing w:val="-38"/>
                      <w:w w:val="85"/>
                      <w:sz w:val="20"/>
                    </w:rPr>
                    <w:t> </w:t>
                  </w:r>
                  <w:r>
                    <w:rPr>
                      <w:rFonts w:ascii="Verdana" w:hAnsi="Verdana"/>
                      <w:w w:val="85"/>
                      <w:sz w:val="20"/>
                    </w:rPr>
                    <w:t>you</w:t>
                  </w:r>
                  <w:r>
                    <w:rPr>
                      <w:rFonts w:ascii="Verdana" w:hAnsi="Verdana"/>
                      <w:spacing w:val="-38"/>
                      <w:w w:val="85"/>
                      <w:sz w:val="20"/>
                    </w:rPr>
                    <w:t> </w:t>
                  </w:r>
                  <w:r>
                    <w:rPr>
                      <w:rFonts w:ascii="Verdana" w:hAnsi="Verdana"/>
                      <w:w w:val="85"/>
                      <w:sz w:val="20"/>
                    </w:rPr>
                    <w:t>should </w:t>
                  </w:r>
                  <w:r>
                    <w:rPr>
                      <w:rFonts w:ascii="Verdana" w:hAnsi="Verdana"/>
                      <w:w w:val="90"/>
                      <w:sz w:val="20"/>
                    </w:rPr>
                    <w:t>be ﬁne: If volatility is </w:t>
                  </w:r>
                  <w:r>
                    <w:rPr>
                      <w:rFonts w:ascii="Verdana" w:hAnsi="Verdana"/>
                      <w:i/>
                      <w:w w:val="90"/>
                      <w:sz w:val="20"/>
                    </w:rPr>
                    <w:t>high</w:t>
                  </w:r>
                  <w:r>
                    <w:rPr>
                      <w:rFonts w:ascii="Verdana" w:hAnsi="Verdana"/>
                      <w:w w:val="90"/>
                      <w:sz w:val="20"/>
                    </w:rPr>
                    <w:t>, conditions</w:t>
                  </w:r>
                  <w:r>
                    <w:rPr>
                      <w:rFonts w:ascii="Verdana" w:hAnsi="Verdana"/>
                      <w:spacing w:val="-46"/>
                      <w:w w:val="90"/>
                      <w:sz w:val="20"/>
                    </w:rPr>
                    <w:t> </w:t>
                  </w:r>
                  <w:r>
                    <w:rPr>
                      <w:rFonts w:ascii="Verdana" w:hAnsi="Verdana"/>
                      <w:w w:val="90"/>
                      <w:sz w:val="20"/>
                    </w:rPr>
                    <w:t>may</w:t>
                  </w:r>
                  <w:r>
                    <w:rPr>
                      <w:rFonts w:ascii="Verdana" w:hAnsi="Verdana"/>
                      <w:spacing w:val="-46"/>
                      <w:w w:val="90"/>
                      <w:sz w:val="20"/>
                    </w:rPr>
                    <w:t> </w:t>
                  </w:r>
                  <w:r>
                    <w:rPr>
                      <w:rFonts w:ascii="Verdana" w:hAnsi="Verdana"/>
                      <w:w w:val="90"/>
                      <w:sz w:val="20"/>
                    </w:rPr>
                    <w:t>favor</w:t>
                  </w:r>
                  <w:r>
                    <w:rPr>
                      <w:rFonts w:ascii="Verdana" w:hAnsi="Verdana"/>
                      <w:spacing w:val="-46"/>
                      <w:w w:val="90"/>
                      <w:sz w:val="20"/>
                    </w:rPr>
                    <w:t> </w:t>
                  </w:r>
                  <w:r>
                    <w:rPr>
                      <w:rFonts w:ascii="Verdana" w:hAnsi="Verdana"/>
                      <w:w w:val="90"/>
                      <w:sz w:val="20"/>
                    </w:rPr>
                    <w:t>option </w:t>
                  </w:r>
                  <w:r>
                    <w:rPr>
                      <w:rFonts w:ascii="Verdana" w:hAnsi="Verdana"/>
                      <w:i/>
                      <w:w w:val="90"/>
                      <w:sz w:val="20"/>
                    </w:rPr>
                    <w:t>sellers</w:t>
                  </w:r>
                  <w:r>
                    <w:rPr>
                      <w:rFonts w:ascii="Verdana" w:hAnsi="Verdana"/>
                      <w:i/>
                      <w:spacing w:val="-42"/>
                      <w:w w:val="90"/>
                      <w:sz w:val="20"/>
                    </w:rPr>
                    <w:t> </w:t>
                  </w:r>
                  <w:r>
                    <w:rPr>
                      <w:rFonts w:ascii="Verdana" w:hAnsi="Verdana"/>
                      <w:w w:val="90"/>
                      <w:sz w:val="20"/>
                    </w:rPr>
                    <w:t>because</w:t>
                  </w:r>
                  <w:r>
                    <w:rPr>
                      <w:rFonts w:ascii="Verdana" w:hAnsi="Verdana"/>
                      <w:spacing w:val="-42"/>
                      <w:w w:val="90"/>
                      <w:sz w:val="20"/>
                    </w:rPr>
                    <w:t> </w:t>
                  </w:r>
                  <w:r>
                    <w:rPr>
                      <w:rFonts w:ascii="Verdana" w:hAnsi="Verdana"/>
                      <w:w w:val="90"/>
                      <w:sz w:val="20"/>
                    </w:rPr>
                    <w:t>they</w:t>
                  </w:r>
                  <w:r>
                    <w:rPr>
                      <w:rFonts w:ascii="Verdana" w:hAnsi="Verdana"/>
                      <w:spacing w:val="-41"/>
                      <w:w w:val="90"/>
                      <w:sz w:val="20"/>
                    </w:rPr>
                    <w:t> </w:t>
                  </w:r>
                  <w:r>
                    <w:rPr>
                      <w:rFonts w:ascii="Verdana" w:hAnsi="Verdana"/>
                      <w:w w:val="90"/>
                      <w:sz w:val="20"/>
                    </w:rPr>
                    <w:t>can</w:t>
                  </w:r>
                  <w:r>
                    <w:rPr>
                      <w:rFonts w:ascii="Verdana" w:hAnsi="Verdana"/>
                      <w:spacing w:val="-42"/>
                      <w:w w:val="90"/>
                      <w:sz w:val="20"/>
                    </w:rPr>
                    <w:t> </w:t>
                  </w:r>
                  <w:r>
                    <w:rPr>
                      <w:rFonts w:ascii="Verdana" w:hAnsi="Verdana"/>
                      <w:w w:val="90"/>
                      <w:sz w:val="20"/>
                    </w:rPr>
                    <w:t>get </w:t>
                  </w:r>
                  <w:r>
                    <w:rPr>
                      <w:rFonts w:ascii="Verdana" w:hAnsi="Verdana"/>
                      <w:w w:val="85"/>
                      <w:sz w:val="20"/>
                    </w:rPr>
                    <w:t>more</w:t>
                  </w:r>
                  <w:r>
                    <w:rPr>
                      <w:rFonts w:ascii="Verdana" w:hAnsi="Verdana"/>
                      <w:spacing w:val="-39"/>
                      <w:w w:val="85"/>
                      <w:sz w:val="20"/>
                    </w:rPr>
                    <w:t> </w:t>
                  </w:r>
                  <w:r>
                    <w:rPr>
                      <w:rFonts w:ascii="Verdana" w:hAnsi="Verdana"/>
                      <w:w w:val="85"/>
                      <w:sz w:val="20"/>
                    </w:rPr>
                    <w:t>premium</w:t>
                  </w:r>
                  <w:r>
                    <w:rPr>
                      <w:rFonts w:ascii="Verdana" w:hAnsi="Verdana"/>
                      <w:spacing w:val="-38"/>
                      <w:w w:val="85"/>
                      <w:sz w:val="20"/>
                    </w:rPr>
                    <w:t> </w:t>
                  </w:r>
                  <w:r>
                    <w:rPr>
                      <w:rFonts w:ascii="Verdana" w:hAnsi="Verdana"/>
                      <w:w w:val="85"/>
                      <w:sz w:val="20"/>
                    </w:rPr>
                    <w:t>for</w:t>
                  </w:r>
                  <w:r>
                    <w:rPr>
                      <w:rFonts w:ascii="Verdana" w:hAnsi="Verdana"/>
                      <w:spacing w:val="-38"/>
                      <w:w w:val="85"/>
                      <w:sz w:val="20"/>
                    </w:rPr>
                    <w:t> </w:t>
                  </w:r>
                  <w:r>
                    <w:rPr>
                      <w:rFonts w:ascii="Verdana" w:hAnsi="Verdana"/>
                      <w:w w:val="85"/>
                      <w:sz w:val="20"/>
                    </w:rPr>
                    <w:t>the</w:t>
                  </w:r>
                  <w:r>
                    <w:rPr>
                      <w:rFonts w:ascii="Verdana" w:hAnsi="Verdana"/>
                      <w:spacing w:val="-39"/>
                      <w:w w:val="85"/>
                      <w:sz w:val="20"/>
                    </w:rPr>
                    <w:t> </w:t>
                  </w:r>
                  <w:r>
                    <w:rPr>
                      <w:rFonts w:ascii="Verdana" w:hAnsi="Verdana"/>
                      <w:w w:val="85"/>
                      <w:sz w:val="20"/>
                    </w:rPr>
                    <w:t>options they</w:t>
                  </w:r>
                  <w:r>
                    <w:rPr>
                      <w:rFonts w:ascii="Verdana" w:hAnsi="Verdana"/>
                      <w:spacing w:val="-37"/>
                      <w:w w:val="85"/>
                      <w:sz w:val="20"/>
                    </w:rPr>
                    <w:t> </w:t>
                  </w:r>
                  <w:r>
                    <w:rPr>
                      <w:rFonts w:ascii="Verdana" w:hAnsi="Verdana"/>
                      <w:w w:val="85"/>
                      <w:sz w:val="20"/>
                    </w:rPr>
                    <w:t>want</w:t>
                  </w:r>
                  <w:r>
                    <w:rPr>
                      <w:rFonts w:ascii="Verdana" w:hAnsi="Verdana"/>
                      <w:spacing w:val="-36"/>
                      <w:w w:val="85"/>
                      <w:sz w:val="20"/>
                    </w:rPr>
                    <w:t> </w:t>
                  </w:r>
                  <w:r>
                    <w:rPr>
                      <w:rFonts w:ascii="Verdana" w:hAnsi="Verdana"/>
                      <w:w w:val="85"/>
                      <w:sz w:val="20"/>
                    </w:rPr>
                    <w:t>to</w:t>
                  </w:r>
                  <w:r>
                    <w:rPr>
                      <w:rFonts w:ascii="Verdana" w:hAnsi="Verdana"/>
                      <w:spacing w:val="-37"/>
                      <w:w w:val="85"/>
                      <w:sz w:val="20"/>
                    </w:rPr>
                    <w:t> </w:t>
                  </w:r>
                  <w:r>
                    <w:rPr>
                      <w:rFonts w:ascii="Verdana" w:hAnsi="Verdana"/>
                      <w:w w:val="85"/>
                      <w:sz w:val="20"/>
                    </w:rPr>
                    <w:t>sell.</w:t>
                  </w:r>
                  <w:r>
                    <w:rPr>
                      <w:rFonts w:ascii="Verdana" w:hAnsi="Verdana"/>
                      <w:spacing w:val="-36"/>
                      <w:w w:val="85"/>
                      <w:sz w:val="20"/>
                    </w:rPr>
                    <w:t> </w:t>
                  </w:r>
                  <w:r>
                    <w:rPr>
                      <w:rFonts w:ascii="Verdana" w:hAnsi="Verdana"/>
                      <w:w w:val="85"/>
                      <w:sz w:val="20"/>
                    </w:rPr>
                    <w:t>If</w:t>
                  </w:r>
                  <w:r>
                    <w:rPr>
                      <w:rFonts w:ascii="Verdana" w:hAnsi="Verdana"/>
                      <w:spacing w:val="-37"/>
                      <w:w w:val="85"/>
                      <w:sz w:val="20"/>
                    </w:rPr>
                    <w:t> </w:t>
                  </w:r>
                  <w:r>
                    <w:rPr>
                      <w:rFonts w:ascii="Verdana" w:hAnsi="Verdana"/>
                      <w:w w:val="85"/>
                      <w:sz w:val="20"/>
                    </w:rPr>
                    <w:t>volatility</w:t>
                  </w:r>
                  <w:r>
                    <w:rPr>
                      <w:rFonts w:ascii="Verdana" w:hAnsi="Verdana"/>
                      <w:spacing w:val="-36"/>
                      <w:w w:val="85"/>
                      <w:sz w:val="20"/>
                    </w:rPr>
                    <w:t> </w:t>
                  </w:r>
                  <w:r>
                    <w:rPr>
                      <w:rFonts w:ascii="Verdana" w:hAnsi="Verdana"/>
                      <w:w w:val="85"/>
                      <w:sz w:val="20"/>
                    </w:rPr>
                    <w:t>is </w:t>
                  </w:r>
                  <w:r>
                    <w:rPr>
                      <w:rFonts w:ascii="Verdana" w:hAnsi="Verdana"/>
                      <w:i/>
                      <w:w w:val="85"/>
                      <w:sz w:val="20"/>
                    </w:rPr>
                    <w:t>low</w:t>
                  </w:r>
                  <w:r>
                    <w:rPr>
                      <w:rFonts w:ascii="Verdana" w:hAnsi="Verdana"/>
                      <w:w w:val="85"/>
                      <w:sz w:val="20"/>
                    </w:rPr>
                    <w:t>,</w:t>
                  </w:r>
                  <w:r>
                    <w:rPr>
                      <w:rFonts w:ascii="Verdana" w:hAnsi="Verdana"/>
                      <w:spacing w:val="-41"/>
                      <w:w w:val="85"/>
                      <w:sz w:val="20"/>
                    </w:rPr>
                    <w:t> </w:t>
                  </w:r>
                  <w:r>
                    <w:rPr>
                      <w:rFonts w:ascii="Verdana" w:hAnsi="Verdana"/>
                      <w:w w:val="85"/>
                      <w:sz w:val="20"/>
                    </w:rPr>
                    <w:t>it</w:t>
                  </w:r>
                  <w:r>
                    <w:rPr>
                      <w:rFonts w:ascii="Verdana" w:hAnsi="Verdana"/>
                      <w:spacing w:val="-41"/>
                      <w:w w:val="85"/>
                      <w:sz w:val="20"/>
                    </w:rPr>
                    <w:t> </w:t>
                  </w:r>
                  <w:r>
                    <w:rPr>
                      <w:rFonts w:ascii="Verdana" w:hAnsi="Verdana"/>
                      <w:w w:val="85"/>
                      <w:sz w:val="20"/>
                    </w:rPr>
                    <w:t>may</w:t>
                  </w:r>
                  <w:r>
                    <w:rPr>
                      <w:rFonts w:ascii="Verdana" w:hAnsi="Verdana"/>
                      <w:spacing w:val="-41"/>
                      <w:w w:val="85"/>
                      <w:sz w:val="20"/>
                    </w:rPr>
                    <w:t> </w:t>
                  </w:r>
                  <w:r>
                    <w:rPr>
                      <w:rFonts w:ascii="Verdana" w:hAnsi="Verdana"/>
                      <w:w w:val="85"/>
                      <w:sz w:val="20"/>
                    </w:rPr>
                    <w:t>favor</w:t>
                  </w:r>
                  <w:r>
                    <w:rPr>
                      <w:rFonts w:ascii="Verdana" w:hAnsi="Verdana"/>
                      <w:spacing w:val="-41"/>
                      <w:w w:val="85"/>
                      <w:sz w:val="20"/>
                    </w:rPr>
                    <w:t> </w:t>
                  </w:r>
                  <w:r>
                    <w:rPr>
                      <w:rFonts w:ascii="Verdana" w:hAnsi="Verdana"/>
                      <w:w w:val="85"/>
                      <w:sz w:val="20"/>
                    </w:rPr>
                    <w:t>option</w:t>
                  </w:r>
                  <w:r>
                    <w:rPr>
                      <w:rFonts w:ascii="Verdana" w:hAnsi="Verdana"/>
                      <w:spacing w:val="-41"/>
                      <w:w w:val="85"/>
                      <w:sz w:val="20"/>
                    </w:rPr>
                    <w:t> </w:t>
                  </w:r>
                  <w:r>
                    <w:rPr>
                      <w:rFonts w:ascii="Verdana" w:hAnsi="Verdana"/>
                      <w:i/>
                      <w:w w:val="85"/>
                      <w:sz w:val="20"/>
                    </w:rPr>
                    <w:t>buyers </w:t>
                  </w:r>
                  <w:r>
                    <w:rPr>
                      <w:rFonts w:ascii="Verdana" w:hAnsi="Verdana"/>
                      <w:w w:val="85"/>
                      <w:sz w:val="20"/>
                    </w:rPr>
                    <w:t>because</w:t>
                  </w:r>
                  <w:r>
                    <w:rPr>
                      <w:rFonts w:ascii="Verdana" w:hAnsi="Verdana"/>
                      <w:spacing w:val="-31"/>
                      <w:w w:val="85"/>
                      <w:sz w:val="20"/>
                    </w:rPr>
                    <w:t> </w:t>
                  </w:r>
                  <w:r>
                    <w:rPr>
                      <w:rFonts w:ascii="Verdana" w:hAnsi="Verdana"/>
                      <w:w w:val="85"/>
                      <w:sz w:val="20"/>
                    </w:rPr>
                    <w:t>they</w:t>
                  </w:r>
                  <w:r>
                    <w:rPr>
                      <w:rFonts w:ascii="Verdana" w:hAnsi="Verdana"/>
                      <w:spacing w:val="-31"/>
                      <w:w w:val="85"/>
                      <w:sz w:val="20"/>
                    </w:rPr>
                    <w:t> </w:t>
                  </w:r>
                  <w:r>
                    <w:rPr>
                      <w:rFonts w:ascii="Verdana" w:hAnsi="Verdana"/>
                      <w:w w:val="85"/>
                      <w:sz w:val="20"/>
                    </w:rPr>
                    <w:t>have</w:t>
                  </w:r>
                  <w:r>
                    <w:rPr>
                      <w:rFonts w:ascii="Verdana" w:hAnsi="Verdana"/>
                      <w:spacing w:val="-30"/>
                      <w:w w:val="85"/>
                      <w:sz w:val="20"/>
                    </w:rPr>
                    <w:t> </w:t>
                  </w:r>
                  <w:r>
                    <w:rPr>
                      <w:rFonts w:ascii="Verdana" w:hAnsi="Verdana"/>
                      <w:w w:val="85"/>
                      <w:sz w:val="20"/>
                    </w:rPr>
                    <w:t>to</w:t>
                  </w:r>
                  <w:r>
                    <w:rPr>
                      <w:rFonts w:ascii="Verdana" w:hAnsi="Verdana"/>
                      <w:spacing w:val="-31"/>
                      <w:w w:val="85"/>
                      <w:sz w:val="20"/>
                    </w:rPr>
                    <w:t> </w:t>
                  </w:r>
                  <w:r>
                    <w:rPr>
                      <w:rFonts w:ascii="Verdana" w:hAnsi="Verdana"/>
                      <w:w w:val="85"/>
                      <w:sz w:val="20"/>
                    </w:rPr>
                    <w:t>pay</w:t>
                  </w:r>
                  <w:r>
                    <w:rPr>
                      <w:rFonts w:ascii="Verdana" w:hAnsi="Verdana"/>
                      <w:spacing w:val="-31"/>
                      <w:w w:val="85"/>
                      <w:sz w:val="20"/>
                    </w:rPr>
                    <w:t> </w:t>
                  </w:r>
                  <w:r>
                    <w:rPr>
                      <w:rFonts w:ascii="Verdana" w:hAnsi="Verdana"/>
                      <w:w w:val="85"/>
                      <w:sz w:val="20"/>
                    </w:rPr>
                    <w:t>less </w:t>
                  </w:r>
                  <w:r>
                    <w:rPr>
                      <w:rFonts w:ascii="Verdana" w:hAnsi="Verdana"/>
                      <w:w w:val="90"/>
                      <w:sz w:val="20"/>
                    </w:rPr>
                    <w:t>to</w:t>
                  </w:r>
                  <w:r>
                    <w:rPr>
                      <w:rFonts w:ascii="Verdana" w:hAnsi="Verdana"/>
                      <w:spacing w:val="-37"/>
                      <w:w w:val="90"/>
                      <w:sz w:val="20"/>
                    </w:rPr>
                    <w:t> </w:t>
                  </w:r>
                  <w:r>
                    <w:rPr>
                      <w:rFonts w:ascii="Verdana" w:hAnsi="Verdana"/>
                      <w:w w:val="90"/>
                      <w:sz w:val="20"/>
                    </w:rPr>
                    <w:t>purchase</w:t>
                  </w:r>
                  <w:r>
                    <w:rPr>
                      <w:rFonts w:ascii="Verdana" w:hAnsi="Verdana"/>
                      <w:spacing w:val="-37"/>
                      <w:w w:val="90"/>
                      <w:sz w:val="20"/>
                    </w:rPr>
                    <w:t> </w:t>
                  </w:r>
                  <w:r>
                    <w:rPr>
                      <w:rFonts w:ascii="Verdana" w:hAnsi="Verdana"/>
                      <w:w w:val="90"/>
                      <w:sz w:val="20"/>
                    </w:rPr>
                    <w:t>their</w:t>
                  </w:r>
                  <w:r>
                    <w:rPr>
                      <w:rFonts w:ascii="Verdana" w:hAnsi="Verdana"/>
                      <w:spacing w:val="-37"/>
                      <w:w w:val="90"/>
                      <w:sz w:val="20"/>
                    </w:rPr>
                    <w:t> </w:t>
                  </w:r>
                  <w:r>
                    <w:rPr>
                      <w:rFonts w:ascii="Verdana" w:hAnsi="Verdana"/>
                      <w:w w:val="90"/>
                      <w:sz w:val="20"/>
                    </w:rPr>
                    <w:t>options.</w:t>
                  </w:r>
                </w:p>
                <w:p>
                  <w:pPr>
                    <w:spacing w:line="276" w:lineRule="auto" w:before="7"/>
                    <w:ind w:left="234" w:right="303" w:firstLine="240"/>
                    <w:jc w:val="left"/>
                    <w:rPr>
                      <w:rFonts w:ascii="Verdana"/>
                      <w:sz w:val="20"/>
                    </w:rPr>
                  </w:pPr>
                  <w:r>
                    <w:rPr>
                      <w:rFonts w:ascii="Verdana"/>
                      <w:w w:val="85"/>
                      <w:sz w:val="20"/>
                    </w:rPr>
                    <w:t>This</w:t>
                  </w:r>
                  <w:r>
                    <w:rPr>
                      <w:rFonts w:ascii="Verdana"/>
                      <w:spacing w:val="-39"/>
                      <w:w w:val="85"/>
                      <w:sz w:val="20"/>
                    </w:rPr>
                    <w:t> </w:t>
                  </w:r>
                  <w:r>
                    <w:rPr>
                      <w:rFonts w:ascii="Verdana"/>
                      <w:w w:val="85"/>
                      <w:sz w:val="20"/>
                    </w:rPr>
                    <w:t>does</w:t>
                  </w:r>
                  <w:r>
                    <w:rPr>
                      <w:rFonts w:ascii="Verdana"/>
                      <w:spacing w:val="-38"/>
                      <w:w w:val="85"/>
                      <w:sz w:val="20"/>
                    </w:rPr>
                    <w:t> </w:t>
                  </w:r>
                  <w:r>
                    <w:rPr>
                      <w:rFonts w:ascii="Verdana"/>
                      <w:w w:val="85"/>
                      <w:sz w:val="20"/>
                    </w:rPr>
                    <w:t>not</w:t>
                  </w:r>
                  <w:r>
                    <w:rPr>
                      <w:rFonts w:ascii="Verdana"/>
                      <w:spacing w:val="-38"/>
                      <w:w w:val="85"/>
                      <w:sz w:val="20"/>
                    </w:rPr>
                    <w:t> </w:t>
                  </w:r>
                  <w:r>
                    <w:rPr>
                      <w:rFonts w:ascii="Verdana"/>
                      <w:w w:val="85"/>
                      <w:sz w:val="20"/>
                    </w:rPr>
                    <w:t>mean</w:t>
                  </w:r>
                  <w:r>
                    <w:rPr>
                      <w:rFonts w:ascii="Verdana"/>
                      <w:spacing w:val="-38"/>
                      <w:w w:val="85"/>
                      <w:sz w:val="20"/>
                    </w:rPr>
                    <w:t> </w:t>
                  </w:r>
                  <w:r>
                    <w:rPr>
                      <w:rFonts w:ascii="Verdana"/>
                      <w:w w:val="85"/>
                      <w:sz w:val="20"/>
                    </w:rPr>
                    <w:t>that</w:t>
                  </w:r>
                  <w:r>
                    <w:rPr>
                      <w:rFonts w:ascii="Verdana"/>
                      <w:spacing w:val="-38"/>
                      <w:w w:val="85"/>
                      <w:sz w:val="20"/>
                    </w:rPr>
                    <w:t> </w:t>
                  </w:r>
                  <w:r>
                    <w:rPr>
                      <w:rFonts w:ascii="Verdana"/>
                      <w:w w:val="85"/>
                      <w:sz w:val="20"/>
                    </w:rPr>
                    <w:t>we </w:t>
                  </w:r>
                  <w:r>
                    <w:rPr>
                      <w:rFonts w:ascii="Verdana"/>
                      <w:w w:val="90"/>
                      <w:sz w:val="20"/>
                    </w:rPr>
                    <w:t>recommend selling options </w:t>
                  </w:r>
                  <w:r>
                    <w:rPr>
                      <w:rFonts w:ascii="Verdana"/>
                      <w:w w:val="85"/>
                      <w:sz w:val="20"/>
                    </w:rPr>
                    <w:t>with</w:t>
                  </w:r>
                  <w:r>
                    <w:rPr>
                      <w:rFonts w:ascii="Verdana"/>
                      <w:spacing w:val="-42"/>
                      <w:w w:val="85"/>
                      <w:sz w:val="20"/>
                    </w:rPr>
                    <w:t> </w:t>
                  </w:r>
                  <w:r>
                    <w:rPr>
                      <w:rFonts w:ascii="Verdana"/>
                      <w:w w:val="85"/>
                      <w:sz w:val="20"/>
                    </w:rPr>
                    <w:t>high</w:t>
                  </w:r>
                  <w:r>
                    <w:rPr>
                      <w:rFonts w:ascii="Verdana"/>
                      <w:spacing w:val="-41"/>
                      <w:w w:val="85"/>
                      <w:sz w:val="20"/>
                    </w:rPr>
                    <w:t> </w:t>
                  </w:r>
                  <w:r>
                    <w:rPr>
                      <w:rFonts w:ascii="Verdana"/>
                      <w:w w:val="85"/>
                      <w:sz w:val="20"/>
                    </w:rPr>
                    <w:t>deltas.</w:t>
                  </w:r>
                  <w:r>
                    <w:rPr>
                      <w:rFonts w:ascii="Verdana"/>
                      <w:spacing w:val="-41"/>
                      <w:w w:val="85"/>
                      <w:sz w:val="20"/>
                    </w:rPr>
                    <w:t> </w:t>
                  </w:r>
                  <w:r>
                    <w:rPr>
                      <w:rFonts w:ascii="Verdana"/>
                      <w:spacing w:val="-4"/>
                      <w:w w:val="85"/>
                      <w:sz w:val="20"/>
                    </w:rPr>
                    <w:t>We</w:t>
                  </w:r>
                  <w:r>
                    <w:rPr>
                      <w:rFonts w:ascii="Verdana"/>
                      <w:spacing w:val="-41"/>
                      <w:w w:val="85"/>
                      <w:sz w:val="20"/>
                    </w:rPr>
                    <w:t> </w:t>
                  </w:r>
                  <w:r>
                    <w:rPr>
                      <w:rFonts w:ascii="Verdana"/>
                      <w:w w:val="85"/>
                      <w:sz w:val="20"/>
                    </w:rPr>
                    <w:t>generally </w:t>
                  </w:r>
                  <w:r>
                    <w:rPr>
                      <w:rFonts w:ascii="Verdana"/>
                      <w:w w:val="90"/>
                      <w:sz w:val="20"/>
                    </w:rPr>
                    <w:t>recommend selling options with low deltas in slightly </w:t>
                  </w:r>
                  <w:r>
                    <w:rPr>
                      <w:rFonts w:ascii="Verdana"/>
                      <w:w w:val="85"/>
                      <w:sz w:val="20"/>
                    </w:rPr>
                    <w:t>volatile markets. This allows one</w:t>
                  </w:r>
                  <w:r>
                    <w:rPr>
                      <w:rFonts w:ascii="Verdana"/>
                      <w:spacing w:val="-42"/>
                      <w:w w:val="85"/>
                      <w:sz w:val="20"/>
                    </w:rPr>
                    <w:t> </w:t>
                  </w:r>
                  <w:r>
                    <w:rPr>
                      <w:rFonts w:ascii="Verdana"/>
                      <w:w w:val="85"/>
                      <w:sz w:val="20"/>
                    </w:rPr>
                    <w:t>to</w:t>
                  </w:r>
                  <w:r>
                    <w:rPr>
                      <w:rFonts w:ascii="Verdana"/>
                      <w:spacing w:val="-42"/>
                      <w:w w:val="85"/>
                      <w:sz w:val="20"/>
                    </w:rPr>
                    <w:t> </w:t>
                  </w:r>
                  <w:r>
                    <w:rPr>
                      <w:rFonts w:ascii="Verdana"/>
                      <w:w w:val="85"/>
                      <w:sz w:val="20"/>
                    </w:rPr>
                    <w:t>sell</w:t>
                  </w:r>
                  <w:r>
                    <w:rPr>
                      <w:rFonts w:ascii="Verdana"/>
                      <w:spacing w:val="-42"/>
                      <w:w w:val="85"/>
                      <w:sz w:val="20"/>
                    </w:rPr>
                    <w:t> </w:t>
                  </w:r>
                  <w:r>
                    <w:rPr>
                      <w:rFonts w:ascii="Verdana"/>
                      <w:w w:val="85"/>
                      <w:sz w:val="20"/>
                    </w:rPr>
                    <w:t>very</w:t>
                  </w:r>
                  <w:r>
                    <w:rPr>
                      <w:rFonts w:ascii="Verdana"/>
                      <w:spacing w:val="-42"/>
                      <w:w w:val="85"/>
                      <w:sz w:val="20"/>
                    </w:rPr>
                    <w:t> </w:t>
                  </w:r>
                  <w:r>
                    <w:rPr>
                      <w:rFonts w:ascii="Verdana"/>
                      <w:w w:val="85"/>
                      <w:sz w:val="20"/>
                    </w:rPr>
                    <w:t>far</w:t>
                  </w:r>
                  <w:r>
                    <w:rPr>
                      <w:rFonts w:ascii="Verdana"/>
                      <w:spacing w:val="-42"/>
                      <w:w w:val="85"/>
                      <w:sz w:val="20"/>
                    </w:rPr>
                    <w:t> </w:t>
                  </w:r>
                  <w:r>
                    <w:rPr>
                      <w:rFonts w:ascii="Verdana"/>
                      <w:w w:val="85"/>
                      <w:sz w:val="20"/>
                    </w:rPr>
                    <w:t>out-of-the- </w:t>
                  </w:r>
                  <w:r>
                    <w:rPr>
                      <w:rFonts w:ascii="Verdana"/>
                      <w:w w:val="90"/>
                      <w:sz w:val="20"/>
                    </w:rPr>
                    <w:t>money strikes with little </w:t>
                  </w:r>
                  <w:r>
                    <w:rPr>
                      <w:rFonts w:ascii="Verdana"/>
                      <w:w w:val="85"/>
                      <w:sz w:val="20"/>
                    </w:rPr>
                    <w:t>chance</w:t>
                  </w:r>
                  <w:r>
                    <w:rPr>
                      <w:rFonts w:ascii="Verdana"/>
                      <w:spacing w:val="-37"/>
                      <w:w w:val="85"/>
                      <w:sz w:val="20"/>
                    </w:rPr>
                    <w:t> </w:t>
                  </w:r>
                  <w:r>
                    <w:rPr>
                      <w:rFonts w:ascii="Verdana"/>
                      <w:w w:val="85"/>
                      <w:sz w:val="20"/>
                    </w:rPr>
                    <w:t>of</w:t>
                  </w:r>
                  <w:r>
                    <w:rPr>
                      <w:rFonts w:ascii="Verdana"/>
                      <w:spacing w:val="-36"/>
                      <w:w w:val="85"/>
                      <w:sz w:val="20"/>
                    </w:rPr>
                    <w:t> </w:t>
                  </w:r>
                  <w:r>
                    <w:rPr>
                      <w:rFonts w:ascii="Verdana"/>
                      <w:w w:val="85"/>
                      <w:sz w:val="20"/>
                    </w:rPr>
                    <w:t>going</w:t>
                  </w:r>
                  <w:r>
                    <w:rPr>
                      <w:rFonts w:ascii="Verdana"/>
                      <w:spacing w:val="-36"/>
                      <w:w w:val="85"/>
                      <w:sz w:val="20"/>
                    </w:rPr>
                    <w:t> </w:t>
                  </w:r>
                  <w:r>
                    <w:rPr>
                      <w:rFonts w:ascii="Verdana"/>
                      <w:w w:val="85"/>
                      <w:sz w:val="20"/>
                    </w:rPr>
                    <w:t>in</w:t>
                  </w:r>
                  <w:r>
                    <w:rPr>
                      <w:rFonts w:ascii="Verdana"/>
                      <w:spacing w:val="-36"/>
                      <w:w w:val="85"/>
                      <w:sz w:val="20"/>
                    </w:rPr>
                    <w:t> </w:t>
                  </w:r>
                  <w:r>
                    <w:rPr>
                      <w:rFonts w:ascii="Verdana"/>
                      <w:w w:val="85"/>
                      <w:sz w:val="20"/>
                    </w:rPr>
                    <w:t>the</w:t>
                  </w:r>
                  <w:r>
                    <w:rPr>
                      <w:rFonts w:ascii="Verdana"/>
                      <w:spacing w:val="-37"/>
                      <w:w w:val="85"/>
                      <w:sz w:val="20"/>
                    </w:rPr>
                    <w:t> </w:t>
                  </w:r>
                  <w:r>
                    <w:rPr>
                      <w:rFonts w:ascii="Verdana"/>
                      <w:w w:val="85"/>
                      <w:sz w:val="20"/>
                    </w:rPr>
                    <w:t>money.</w:t>
                  </w:r>
                </w:p>
                <w:p>
                  <w:pPr>
                    <w:spacing w:before="123"/>
                    <w:ind w:left="751" w:right="0" w:firstLine="0"/>
                    <w:jc w:val="left"/>
                    <w:rPr>
                      <w:rFonts w:ascii="Verdana"/>
                      <w:sz w:val="20"/>
                    </w:rPr>
                  </w:pPr>
                  <w:r>
                    <w:rPr>
                      <w:rFonts w:ascii="Verdana"/>
                      <w:w w:val="85"/>
                      <w:sz w:val="20"/>
                    </w:rPr>
                    <w:t>(</w:t>
                  </w:r>
                  <w:r>
                    <w:rPr>
                      <w:rFonts w:ascii="Verdana"/>
                      <w:i/>
                      <w:w w:val="85"/>
                      <w:sz w:val="20"/>
                    </w:rPr>
                    <w:t>Continued on next page</w:t>
                  </w:r>
                  <w:r>
                    <w:rPr>
                      <w:rFonts w:ascii="Verdana"/>
                      <w:w w:val="85"/>
                      <w:sz w:val="20"/>
                    </w:rPr>
                    <w:t>)</w:t>
                  </w:r>
                </w:p>
              </w:txbxContent>
            </v:textbox>
            <v:stroke dashstyle="solid"/>
            <w10:wrap type="none"/>
          </v:shape>
        </w:pict>
      </w:r>
      <w:bookmarkStart w:name="_bookmark28" w:id="35"/>
      <w:bookmarkEnd w:id="35"/>
      <w:r>
        <w:rPr/>
      </w:r>
      <w:r>
        <w:rPr>
          <w:rFonts w:ascii="Verdana"/>
          <w:b/>
          <w:sz w:val="18"/>
        </w:rPr>
        <w:t>T </w:t>
      </w:r>
      <w:r>
        <w:rPr>
          <w:rFonts w:ascii="Verdana"/>
          <w:b/>
          <w:spacing w:val="22"/>
          <w:sz w:val="18"/>
        </w:rPr>
        <w:t>A B</w:t>
      </w:r>
      <w:r>
        <w:rPr>
          <w:rFonts w:ascii="Verdana"/>
          <w:b/>
          <w:spacing w:val="-14"/>
          <w:sz w:val="18"/>
        </w:rPr>
        <w:t> </w:t>
      </w:r>
      <w:r>
        <w:rPr>
          <w:rFonts w:ascii="Verdana"/>
          <w:b/>
          <w:spacing w:val="22"/>
          <w:sz w:val="18"/>
        </w:rPr>
        <w:t>L</w:t>
      </w:r>
      <w:r>
        <w:rPr>
          <w:rFonts w:ascii="Verdana"/>
          <w:b/>
          <w:spacing w:val="-2"/>
          <w:sz w:val="18"/>
        </w:rPr>
        <w:t> </w:t>
      </w:r>
      <w:r>
        <w:rPr>
          <w:rFonts w:ascii="Verdana"/>
          <w:b/>
          <w:sz w:val="18"/>
        </w:rPr>
        <w:t>E</w:t>
        <w:tab/>
        <w:t>3.4</w:t>
      </w:r>
    </w:p>
    <w:p>
      <w:pPr>
        <w:spacing w:line="228" w:lineRule="auto" w:before="32"/>
        <w:ind w:left="349" w:right="3415" w:firstLine="0"/>
        <w:jc w:val="left"/>
        <w:rPr>
          <w:rFonts w:ascii="Trebuchet MS"/>
          <w:sz w:val="20"/>
        </w:rPr>
      </w:pPr>
      <w:r>
        <w:rPr>
          <w:rFonts w:ascii="Trebuchet MS"/>
          <w:w w:val="110"/>
          <w:sz w:val="20"/>
        </w:rPr>
        <w:t>Advantages and Disadvantages of Buying an Option</w:t>
      </w:r>
    </w:p>
    <w:p>
      <w:pPr>
        <w:pStyle w:val="BodyText"/>
        <w:spacing w:before="5"/>
        <w:rPr>
          <w:rFonts w:ascii="Trebuchet MS"/>
          <w:sz w:val="14"/>
        </w:rPr>
      </w:pPr>
      <w:r>
        <w:rPr/>
        <w:pict>
          <v:group style="position:absolute;margin-left:36.300999pt;margin-top:10.366477pt;width:174pt;height:93pt;mso-position-horizontal-relative:page;mso-position-vertical-relative:paragraph;z-index:-15664128;mso-wrap-distance-left:0;mso-wrap-distance-right:0" coordorigin="726,207" coordsize="3480,1860">
            <v:line style="position:absolute" from="966,675" to="3966,675" stroked="true" strokeweight=".25pt" strokecolor="#000000">
              <v:stroke dashstyle="solid"/>
            </v:line>
            <v:rect style="position:absolute;left:728;top:209;width:3475;height:1855" filled="false" stroked="true" strokeweight=".25pt" strokecolor="#000000">
              <v:stroke dashstyle="solid"/>
            </v:rect>
            <v:shape style="position:absolute;left:966;top:403;width:921;height:191" type="#_x0000_t202" filled="false" stroked="false">
              <v:textbox inset="0,0,0,0">
                <w:txbxContent>
                  <w:p>
                    <w:pPr>
                      <w:spacing w:before="4"/>
                      <w:ind w:left="0" w:right="0" w:firstLine="0"/>
                      <w:jc w:val="left"/>
                      <w:rPr>
                        <w:rFonts w:ascii="Arial"/>
                        <w:b/>
                        <w:sz w:val="16"/>
                      </w:rPr>
                    </w:pPr>
                    <w:r>
                      <w:rPr>
                        <w:rFonts w:ascii="Arial"/>
                        <w:b/>
                        <w:sz w:val="16"/>
                      </w:rPr>
                      <w:t>Advantages</w:t>
                    </w:r>
                  </w:p>
                </w:txbxContent>
              </v:textbox>
              <w10:wrap type="none"/>
            </v:shape>
            <v:shape style="position:absolute;left:2285;top:403;width:1144;height:191" type="#_x0000_t202" filled="false" stroked="false">
              <v:textbox inset="0,0,0,0">
                <w:txbxContent>
                  <w:p>
                    <w:pPr>
                      <w:spacing w:before="4"/>
                      <w:ind w:left="0" w:right="0" w:firstLine="0"/>
                      <w:jc w:val="left"/>
                      <w:rPr>
                        <w:rFonts w:ascii="Arial"/>
                        <w:b/>
                        <w:sz w:val="16"/>
                      </w:rPr>
                    </w:pPr>
                    <w:r>
                      <w:rPr>
                        <w:rFonts w:ascii="Arial"/>
                        <w:b/>
                        <w:sz w:val="16"/>
                      </w:rPr>
                      <w:t>Disadvantages</w:t>
                    </w:r>
                  </w:p>
                </w:txbxContent>
              </v:textbox>
              <w10:wrap type="none"/>
            </v:shape>
            <v:shape style="position:absolute;left:966;top:778;width:3013;height:1225" type="#_x0000_t202" filled="false" stroked="false">
              <v:textbox inset="0,0,0,0">
                <w:txbxContent>
                  <w:p>
                    <w:pPr>
                      <w:tabs>
                        <w:tab w:pos="1497" w:val="left" w:leader="none"/>
                      </w:tabs>
                      <w:spacing w:line="261" w:lineRule="auto" w:before="0"/>
                      <w:ind w:left="120" w:right="386" w:hanging="120"/>
                      <w:jc w:val="left"/>
                      <w:rPr>
                        <w:rFonts w:ascii="Arial"/>
                        <w:sz w:val="16"/>
                      </w:rPr>
                    </w:pPr>
                    <w:r>
                      <w:rPr>
                        <w:rFonts w:ascii="Arial"/>
                        <w:sz w:val="16"/>
                      </w:rPr>
                      <w:t>Absolute limited Time value always risk</w:t>
                      <w:tab/>
                      <w:t>working</w:t>
                    </w:r>
                    <w:r>
                      <w:rPr>
                        <w:rFonts w:ascii="Arial"/>
                        <w:spacing w:val="-7"/>
                        <w:sz w:val="16"/>
                      </w:rPr>
                      <w:t> </w:t>
                    </w:r>
                    <w:r>
                      <w:rPr>
                        <w:rFonts w:ascii="Arial"/>
                        <w:sz w:val="16"/>
                      </w:rPr>
                      <w:t>against</w:t>
                    </w:r>
                  </w:p>
                  <w:p>
                    <w:pPr>
                      <w:spacing w:line="183" w:lineRule="exact" w:before="0"/>
                      <w:ind w:left="1497" w:right="0" w:firstLine="0"/>
                      <w:jc w:val="left"/>
                      <w:rPr>
                        <w:rFonts w:ascii="Arial"/>
                        <w:sz w:val="16"/>
                      </w:rPr>
                    </w:pPr>
                    <w:r>
                      <w:rPr>
                        <w:rFonts w:ascii="Arial"/>
                        <w:sz w:val="16"/>
                      </w:rPr>
                      <w:t>buyer</w:t>
                    </w:r>
                  </w:p>
                  <w:p>
                    <w:pPr>
                      <w:tabs>
                        <w:tab w:pos="1319" w:val="left" w:leader="none"/>
                        <w:tab w:pos="1490" w:val="left" w:leader="none"/>
                      </w:tabs>
                      <w:spacing w:line="261" w:lineRule="auto" w:before="55"/>
                      <w:ind w:left="120" w:right="18" w:hanging="120"/>
                      <w:jc w:val="left"/>
                      <w:rPr>
                        <w:rFonts w:ascii="Arial"/>
                        <w:sz w:val="16"/>
                      </w:rPr>
                    </w:pPr>
                    <w:r>
                      <w:rPr>
                        <w:rFonts w:ascii="Arial"/>
                        <w:sz w:val="16"/>
                      </w:rPr>
                      <w:t>Potential</w:t>
                    </w:r>
                    <w:r>
                      <w:rPr>
                        <w:rFonts w:ascii="Arial"/>
                        <w:spacing w:val="-8"/>
                        <w:sz w:val="16"/>
                      </w:rPr>
                      <w:t> </w:t>
                    </w:r>
                    <w:r>
                      <w:rPr>
                        <w:rFonts w:ascii="Arial"/>
                        <w:sz w:val="16"/>
                      </w:rPr>
                      <w:t>for</w:t>
                      <w:tab/>
                      <w:t>Market generally must large</w:t>
                    </w:r>
                    <w:r>
                      <w:rPr>
                        <w:rFonts w:ascii="Arial"/>
                        <w:spacing w:val="-3"/>
                        <w:sz w:val="16"/>
                      </w:rPr>
                      <w:t> </w:t>
                    </w:r>
                    <w:r>
                      <w:rPr>
                        <w:rFonts w:ascii="Arial"/>
                        <w:sz w:val="16"/>
                      </w:rPr>
                      <w:t>gain</w:t>
                      <w:tab/>
                      <w:tab/>
                    </w:r>
                    <w:r>
                      <w:rPr>
                        <w:rFonts w:ascii="Arial"/>
                        <w:spacing w:val="-4"/>
                        <w:sz w:val="16"/>
                      </w:rPr>
                      <w:t>make </w:t>
                    </w:r>
                    <w:r>
                      <w:rPr>
                        <w:rFonts w:ascii="Arial"/>
                        <w:sz w:val="16"/>
                      </w:rPr>
                      <w:t>a </w:t>
                    </w:r>
                    <w:r>
                      <w:rPr>
                        <w:rFonts w:ascii="Arial"/>
                        <w:spacing w:val="-4"/>
                        <w:sz w:val="16"/>
                      </w:rPr>
                      <w:t>large </w:t>
                    </w:r>
                    <w:r>
                      <w:rPr>
                        <w:rFonts w:ascii="Arial"/>
                        <w:spacing w:val="-5"/>
                        <w:sz w:val="16"/>
                      </w:rPr>
                      <w:t>move</w:t>
                    </w:r>
                    <w:r>
                      <w:rPr>
                        <w:rFonts w:ascii="Arial"/>
                        <w:spacing w:val="-17"/>
                        <w:sz w:val="16"/>
                      </w:rPr>
                      <w:t> </w:t>
                    </w:r>
                    <w:r>
                      <w:rPr>
                        <w:rFonts w:ascii="Arial"/>
                        <w:spacing w:val="-6"/>
                        <w:sz w:val="16"/>
                      </w:rPr>
                      <w:t>for</w:t>
                    </w:r>
                  </w:p>
                  <w:p>
                    <w:pPr>
                      <w:spacing w:line="183" w:lineRule="exact" w:before="0"/>
                      <w:ind w:left="1497" w:right="0" w:firstLine="0"/>
                      <w:jc w:val="left"/>
                      <w:rPr>
                        <w:rFonts w:ascii="Arial" w:hAnsi="Arial"/>
                        <w:sz w:val="16"/>
                      </w:rPr>
                    </w:pPr>
                    <w:r>
                      <w:rPr>
                        <w:rFonts w:ascii="Arial" w:hAnsi="Arial"/>
                        <w:sz w:val="16"/>
                      </w:rPr>
                      <w:t>option buyer to proﬁt</w:t>
                    </w:r>
                  </w:p>
                </w:txbxContent>
              </v:textbox>
              <w10:wrap type="none"/>
            </v:shape>
            <w10:wrap type="topAndBottom"/>
          </v:group>
        </w:pict>
      </w:r>
    </w:p>
    <w:p>
      <w:pPr>
        <w:pStyle w:val="BodyText"/>
        <w:spacing w:before="5"/>
        <w:rPr>
          <w:rFonts w:ascii="Trebuchet MS"/>
          <w:sz w:val="26"/>
        </w:rPr>
      </w:pPr>
    </w:p>
    <w:p>
      <w:pPr>
        <w:pStyle w:val="BodyText"/>
        <w:spacing w:line="206" w:lineRule="auto" w:before="162"/>
        <w:ind w:left="113" w:right="3352"/>
        <w:jc w:val="both"/>
      </w:pPr>
      <w:r>
        <w:rPr/>
        <w:t>time and volatility will make up</w:t>
      </w:r>
      <w:r>
        <w:rPr>
          <w:spacing w:val="-33"/>
        </w:rPr>
        <w:t> </w:t>
      </w:r>
      <w:r>
        <w:rPr>
          <w:spacing w:val="-2"/>
        </w:rPr>
        <w:t>the </w:t>
      </w:r>
      <w:r>
        <w:rPr/>
        <w:t>price of that</w:t>
      </w:r>
      <w:r>
        <w:rPr>
          <w:spacing w:val="-12"/>
        </w:rPr>
        <w:t> </w:t>
      </w:r>
      <w:r>
        <w:rPr/>
        <w:t>option.</w:t>
      </w:r>
    </w:p>
    <w:p>
      <w:pPr>
        <w:pStyle w:val="BodyText"/>
        <w:spacing w:line="206" w:lineRule="auto"/>
        <w:ind w:left="113" w:right="3350" w:firstLine="480"/>
        <w:jc w:val="both"/>
      </w:pPr>
      <w:r>
        <w:rPr/>
        <w:t>The key advantages and dis- advantages of </w:t>
      </w:r>
      <w:r>
        <w:rPr>
          <w:i/>
        </w:rPr>
        <w:t>buying </w:t>
      </w:r>
      <w:r>
        <w:rPr/>
        <w:t>an option are listed in Table 3.4.</w:t>
      </w:r>
    </w:p>
    <w:p>
      <w:pPr>
        <w:pStyle w:val="BodyText"/>
        <w:spacing w:before="1"/>
        <w:rPr>
          <w:sz w:val="26"/>
        </w:rPr>
      </w:pPr>
    </w:p>
    <w:p>
      <w:pPr>
        <w:pStyle w:val="Heading4"/>
        <w:ind w:left="113"/>
      </w:pPr>
      <w:r>
        <w:rPr>
          <w:w w:val="80"/>
        </w:rPr>
        <w:t>THE SELLING OF OPTIONS</w:t>
      </w:r>
    </w:p>
    <w:p>
      <w:pPr>
        <w:pStyle w:val="BodyText"/>
        <w:spacing w:line="206" w:lineRule="auto" w:before="122"/>
        <w:ind w:left="113" w:right="3350"/>
        <w:jc w:val="both"/>
      </w:pPr>
      <w:r>
        <w:rPr/>
        <w:t>Now that we are familiar with some general deﬁnitions regarding options and the strategy of buying options, we can make our ﬁrst probe into the core subject of this book, which is </w:t>
      </w:r>
      <w:r>
        <w:rPr>
          <w:i/>
        </w:rPr>
        <w:t>selling</w:t>
      </w:r>
      <w:r>
        <w:rPr>
          <w:i/>
          <w:spacing w:val="-9"/>
        </w:rPr>
        <w:t> </w:t>
      </w:r>
      <w:r>
        <w:rPr/>
        <w:t>options.</w:t>
      </w:r>
    </w:p>
    <w:p>
      <w:pPr>
        <w:pStyle w:val="BodyText"/>
        <w:spacing w:line="206" w:lineRule="auto"/>
        <w:ind w:left="113" w:right="3351" w:firstLine="480"/>
        <w:jc w:val="both"/>
      </w:pPr>
      <w:r>
        <w:rPr/>
        <w:t>In </w:t>
      </w:r>
      <w:r>
        <w:rPr>
          <w:spacing w:val="-3"/>
        </w:rPr>
        <w:t>keeping with </w:t>
      </w:r>
      <w:r>
        <w:rPr/>
        <w:t>the </w:t>
      </w:r>
      <w:r>
        <w:rPr>
          <w:spacing w:val="-3"/>
        </w:rPr>
        <w:t>earlier example,</w:t>
      </w:r>
      <w:r>
        <w:rPr>
          <w:spacing w:val="-10"/>
        </w:rPr>
        <w:t> </w:t>
      </w:r>
      <w:r>
        <w:rPr>
          <w:spacing w:val="-3"/>
        </w:rPr>
        <w:t>let’s</w:t>
      </w:r>
      <w:r>
        <w:rPr>
          <w:spacing w:val="-10"/>
        </w:rPr>
        <w:t> </w:t>
      </w:r>
      <w:r>
        <w:rPr/>
        <w:t>say</w:t>
      </w:r>
      <w:r>
        <w:rPr>
          <w:spacing w:val="-9"/>
        </w:rPr>
        <w:t> </w:t>
      </w:r>
      <w:r>
        <w:rPr>
          <w:spacing w:val="-3"/>
        </w:rPr>
        <w:t>that</w:t>
      </w:r>
      <w:r>
        <w:rPr>
          <w:spacing w:val="-10"/>
        </w:rPr>
        <w:t> </w:t>
      </w:r>
      <w:r>
        <w:rPr>
          <w:spacing w:val="-3"/>
        </w:rPr>
        <w:t>trader</w:t>
      </w:r>
      <w:r>
        <w:rPr>
          <w:spacing w:val="-10"/>
        </w:rPr>
        <w:t> </w:t>
      </w:r>
      <w:r>
        <w:rPr>
          <w:spacing w:val="-3"/>
        </w:rPr>
        <w:t>Mary</w:t>
      </w:r>
      <w:r>
        <w:rPr>
          <w:spacing w:val="-9"/>
        </w:rPr>
        <w:t> </w:t>
      </w:r>
      <w:r>
        <w:rPr>
          <w:spacing w:val="-3"/>
        </w:rPr>
        <w:t>is still somewhat bullish </w:t>
      </w:r>
      <w:r>
        <w:rPr/>
        <w:t>on the </w:t>
      </w:r>
      <w:r>
        <w:rPr>
          <w:spacing w:val="-3"/>
        </w:rPr>
        <w:t>June </w:t>
      </w:r>
      <w:r>
        <w:rPr/>
        <w:t>S&amp;P </w:t>
      </w:r>
      <w:r>
        <w:rPr>
          <w:spacing w:val="-3"/>
        </w:rPr>
        <w:t>500. </w:t>
      </w:r>
      <w:r>
        <w:rPr/>
        <w:t>If she </w:t>
      </w:r>
      <w:r>
        <w:rPr>
          <w:spacing w:val="-3"/>
        </w:rPr>
        <w:t>buys </w:t>
      </w:r>
      <w:r>
        <w:rPr/>
        <w:t>her </w:t>
      </w:r>
      <w:r>
        <w:rPr>
          <w:spacing w:val="-3"/>
        </w:rPr>
        <w:t>1250 call, </w:t>
      </w:r>
      <w:r>
        <w:rPr/>
        <w:t>the</w:t>
      </w:r>
      <w:r>
        <w:rPr>
          <w:spacing w:val="-14"/>
        </w:rPr>
        <w:t> </w:t>
      </w:r>
      <w:r>
        <w:rPr>
          <w:spacing w:val="-3"/>
        </w:rPr>
        <w:t>June</w:t>
      </w:r>
      <w:r>
        <w:rPr>
          <w:spacing w:val="-13"/>
        </w:rPr>
        <w:t> </w:t>
      </w:r>
      <w:r>
        <w:rPr/>
        <w:t>S&amp;P</w:t>
      </w:r>
      <w:r>
        <w:rPr>
          <w:spacing w:val="-16"/>
        </w:rPr>
        <w:t> </w:t>
      </w:r>
      <w:r>
        <w:rPr/>
        <w:t>500</w:t>
      </w:r>
      <w:r>
        <w:rPr>
          <w:spacing w:val="-13"/>
        </w:rPr>
        <w:t> </w:t>
      </w:r>
      <w:r>
        <w:rPr>
          <w:spacing w:val="-3"/>
        </w:rPr>
        <w:t>will</w:t>
      </w:r>
      <w:r>
        <w:rPr>
          <w:spacing w:val="-13"/>
        </w:rPr>
        <w:t> </w:t>
      </w:r>
      <w:r>
        <w:rPr>
          <w:spacing w:val="-3"/>
        </w:rPr>
        <w:t>have</w:t>
      </w:r>
      <w:r>
        <w:rPr>
          <w:spacing w:val="-13"/>
        </w:rPr>
        <w:t> </w:t>
      </w:r>
      <w:r>
        <w:rPr/>
        <w:t>to</w:t>
      </w:r>
      <w:r>
        <w:rPr>
          <w:spacing w:val="-13"/>
        </w:rPr>
        <w:t> </w:t>
      </w:r>
      <w:r>
        <w:rPr>
          <w:spacing w:val="-3"/>
        </w:rPr>
        <w:t>make</w:t>
      </w:r>
      <w:r>
        <w:rPr>
          <w:spacing w:val="-13"/>
        </w:rPr>
        <w:t> </w:t>
      </w:r>
      <w:r>
        <w:rPr/>
        <w:t>a </w:t>
      </w:r>
      <w:r>
        <w:rPr>
          <w:spacing w:val="-4"/>
        </w:rPr>
        <w:t>large</w:t>
      </w:r>
      <w:r>
        <w:rPr>
          <w:spacing w:val="-9"/>
        </w:rPr>
        <w:t> </w:t>
      </w:r>
      <w:r>
        <w:rPr>
          <w:spacing w:val="-3"/>
        </w:rPr>
        <w:t>move</w:t>
      </w:r>
      <w:r>
        <w:rPr>
          <w:spacing w:val="-8"/>
        </w:rPr>
        <w:t> </w:t>
      </w:r>
      <w:r>
        <w:rPr/>
        <w:t>to</w:t>
      </w:r>
      <w:r>
        <w:rPr>
          <w:spacing w:val="-8"/>
        </w:rPr>
        <w:t> </w:t>
      </w:r>
      <w:r>
        <w:rPr/>
        <w:t>the</w:t>
      </w:r>
      <w:r>
        <w:rPr>
          <w:spacing w:val="-9"/>
        </w:rPr>
        <w:t> </w:t>
      </w:r>
      <w:r>
        <w:rPr>
          <w:spacing w:val="-3"/>
        </w:rPr>
        <w:t>upside</w:t>
      </w:r>
      <w:r>
        <w:rPr>
          <w:spacing w:val="-8"/>
        </w:rPr>
        <w:t> </w:t>
      </w:r>
      <w:r>
        <w:rPr/>
        <w:t>for</w:t>
      </w:r>
      <w:r>
        <w:rPr>
          <w:spacing w:val="-8"/>
        </w:rPr>
        <w:t> </w:t>
      </w:r>
      <w:r>
        <w:rPr>
          <w:spacing w:val="-3"/>
        </w:rPr>
        <w:t>Mary</w:t>
      </w:r>
      <w:r>
        <w:rPr>
          <w:spacing w:val="-8"/>
        </w:rPr>
        <w:t> </w:t>
      </w:r>
      <w:r>
        <w:rPr>
          <w:spacing w:val="-3"/>
        </w:rPr>
        <w:t>to have </w:t>
      </w:r>
      <w:r>
        <w:rPr/>
        <w:t>any </w:t>
      </w:r>
      <w:r>
        <w:rPr>
          <w:spacing w:val="-3"/>
        </w:rPr>
        <w:t>hope </w:t>
      </w:r>
      <w:r>
        <w:rPr/>
        <w:t>of a </w:t>
      </w:r>
      <w:r>
        <w:rPr>
          <w:spacing w:val="-4"/>
        </w:rPr>
        <w:t>proﬁt. </w:t>
      </w:r>
      <w:r>
        <w:rPr>
          <w:spacing w:val="-5"/>
        </w:rPr>
        <w:t>However, </w:t>
      </w:r>
      <w:r>
        <w:rPr>
          <w:spacing w:val="-3"/>
        </w:rPr>
        <w:t>instead </w:t>
      </w:r>
      <w:r>
        <w:rPr/>
        <w:t>of </w:t>
      </w:r>
      <w:r>
        <w:rPr>
          <w:spacing w:val="-3"/>
        </w:rPr>
        <w:t>buying </w:t>
      </w:r>
      <w:r>
        <w:rPr/>
        <w:t>a </w:t>
      </w:r>
      <w:r>
        <w:rPr>
          <w:spacing w:val="-3"/>
        </w:rPr>
        <w:t>call, </w:t>
      </w:r>
      <w:r>
        <w:rPr/>
        <w:t>as in </w:t>
      </w:r>
      <w:r>
        <w:rPr>
          <w:spacing w:val="-3"/>
        </w:rPr>
        <w:t>the </w:t>
      </w:r>
      <w:r>
        <w:rPr>
          <w:spacing w:val="-4"/>
        </w:rPr>
        <w:t>preceding </w:t>
      </w:r>
      <w:r>
        <w:rPr>
          <w:spacing w:val="-3"/>
        </w:rPr>
        <w:t>example, Mary decides instead </w:t>
      </w:r>
      <w:r>
        <w:rPr/>
        <w:t>to use the </w:t>
      </w:r>
      <w:r>
        <w:rPr>
          <w:spacing w:val="-3"/>
        </w:rPr>
        <w:t>strategy </w:t>
      </w:r>
      <w:r>
        <w:rPr/>
        <w:t>of </w:t>
      </w:r>
      <w:r>
        <w:rPr>
          <w:spacing w:val="-3"/>
        </w:rPr>
        <w:t>selling </w:t>
      </w:r>
      <w:r>
        <w:rPr/>
        <w:t>a </w:t>
      </w:r>
      <w:r>
        <w:rPr>
          <w:spacing w:val="-3"/>
        </w:rPr>
        <w:t>put. </w:t>
      </w:r>
      <w:r>
        <w:rPr/>
        <w:t>But how can </w:t>
      </w:r>
      <w:r>
        <w:rPr>
          <w:spacing w:val="-3"/>
        </w:rPr>
        <w:t>Mary sell this option when </w:t>
      </w:r>
      <w:r>
        <w:rPr/>
        <w:t>she </w:t>
      </w:r>
      <w:r>
        <w:rPr>
          <w:spacing w:val="-3"/>
        </w:rPr>
        <w:t>doesn’t </w:t>
      </w:r>
      <w:r>
        <w:rPr/>
        <w:t>own</w:t>
      </w:r>
      <w:r>
        <w:rPr>
          <w:spacing w:val="-18"/>
        </w:rPr>
        <w:t> </w:t>
      </w:r>
      <w:r>
        <w:rPr>
          <w:spacing w:val="-3"/>
        </w:rPr>
        <w:t>it?</w:t>
      </w:r>
    </w:p>
    <w:p>
      <w:pPr>
        <w:spacing w:line="233" w:lineRule="exact" w:before="0"/>
        <w:ind w:left="113" w:right="3351" w:firstLine="0"/>
        <w:jc w:val="right"/>
        <w:rPr>
          <w:sz w:val="22"/>
        </w:rPr>
      </w:pPr>
      <w:r>
        <w:rPr>
          <w:sz w:val="22"/>
        </w:rPr>
        <w:t>The  terms  </w:t>
      </w:r>
      <w:r>
        <w:rPr>
          <w:i/>
          <w:sz w:val="22"/>
        </w:rPr>
        <w:t>buying  </w:t>
      </w:r>
      <w:r>
        <w:rPr>
          <w:sz w:val="22"/>
        </w:rPr>
        <w:t>and</w:t>
      </w:r>
      <w:r>
        <w:rPr>
          <w:spacing w:val="31"/>
          <w:sz w:val="22"/>
        </w:rPr>
        <w:t> </w:t>
      </w:r>
      <w:r>
        <w:rPr>
          <w:i/>
          <w:sz w:val="22"/>
        </w:rPr>
        <w:t>selling</w:t>
      </w:r>
      <w:r>
        <w:rPr>
          <w:sz w:val="22"/>
        </w:rPr>
        <w:t>,</w:t>
      </w:r>
    </w:p>
    <w:p>
      <w:pPr>
        <w:pStyle w:val="BodyText"/>
        <w:spacing w:line="282" w:lineRule="exact"/>
        <w:ind w:left="113" w:right="3352"/>
        <w:jc w:val="right"/>
      </w:pPr>
      <w:r>
        <w:rPr/>
        <w:t>when</w:t>
      </w:r>
      <w:r>
        <w:rPr>
          <w:spacing w:val="-13"/>
        </w:rPr>
        <w:t> </w:t>
      </w:r>
      <w:r>
        <w:rPr/>
        <w:t>used</w:t>
      </w:r>
      <w:r>
        <w:rPr>
          <w:spacing w:val="-13"/>
        </w:rPr>
        <w:t> </w:t>
      </w:r>
      <w:r>
        <w:rPr/>
        <w:t>in</w:t>
      </w:r>
      <w:r>
        <w:rPr>
          <w:spacing w:val="-13"/>
        </w:rPr>
        <w:t> </w:t>
      </w:r>
      <w:r>
        <w:rPr>
          <w:spacing w:val="-3"/>
        </w:rPr>
        <w:t>relation</w:t>
      </w:r>
      <w:r>
        <w:rPr>
          <w:spacing w:val="-13"/>
        </w:rPr>
        <w:t> </w:t>
      </w:r>
      <w:r>
        <w:rPr/>
        <w:t>to</w:t>
      </w:r>
      <w:r>
        <w:rPr>
          <w:spacing w:val="-13"/>
        </w:rPr>
        <w:t> </w:t>
      </w:r>
      <w:r>
        <w:rPr/>
        <w:t>options,</w:t>
      </w:r>
      <w:r>
        <w:rPr>
          <w:spacing w:val="-12"/>
        </w:rPr>
        <w:t> </w:t>
      </w:r>
      <w:r>
        <w:rPr>
          <w:spacing w:val="-3"/>
        </w:rPr>
        <w:t>are</w:t>
      </w:r>
    </w:p>
    <w:p>
      <w:pPr>
        <w:spacing w:after="0" w:line="282" w:lineRule="exact"/>
        <w:jc w:val="right"/>
        <w:sectPr>
          <w:pgSz w:w="8180" w:h="12980"/>
          <w:pgMar w:header="692" w:footer="0" w:top="900" w:bottom="280" w:left="616" w:right="620"/>
        </w:sectPr>
      </w:pPr>
    </w:p>
    <w:p>
      <w:pPr>
        <w:pStyle w:val="BodyText"/>
        <w:spacing w:before="12"/>
        <w:rPr>
          <w:sz w:val="19"/>
        </w:rPr>
      </w:pPr>
    </w:p>
    <w:p>
      <w:pPr>
        <w:pStyle w:val="BodyText"/>
        <w:spacing w:line="206" w:lineRule="auto" w:before="96"/>
        <w:ind w:left="3349" w:right="110"/>
        <w:jc w:val="both"/>
      </w:pPr>
      <w:r>
        <w:rPr/>
        <w:pict>
          <v:shape style="position:absolute;margin-left:36.605999pt;margin-top:7.251097pt;width:149.75pt;height:527.75pt;mso-position-horizontal-relative:page;mso-position-vertical-relative:paragraph;z-index:15794176" type="#_x0000_t202" filled="false" stroked="true" strokeweight=".25pt" strokecolor="#000000">
            <v:textbox inset="0,0,0,0">
              <w:txbxContent>
                <w:p>
                  <w:pPr>
                    <w:spacing w:line="276" w:lineRule="auto" w:before="173"/>
                    <w:ind w:left="245" w:right="345" w:firstLine="0"/>
                    <w:jc w:val="left"/>
                    <w:rPr>
                      <w:rFonts w:ascii="Verdana"/>
                      <w:sz w:val="20"/>
                    </w:rPr>
                  </w:pPr>
                  <w:r>
                    <w:rPr>
                      <w:rFonts w:ascii="Verdana"/>
                      <w:w w:val="85"/>
                      <w:sz w:val="20"/>
                    </w:rPr>
                    <w:t>Therefore,</w:t>
                  </w:r>
                  <w:r>
                    <w:rPr>
                      <w:rFonts w:ascii="Verdana"/>
                      <w:spacing w:val="-42"/>
                      <w:w w:val="85"/>
                      <w:sz w:val="20"/>
                    </w:rPr>
                    <w:t> </w:t>
                  </w:r>
                  <w:r>
                    <w:rPr>
                      <w:rFonts w:ascii="Verdana"/>
                      <w:w w:val="85"/>
                      <w:sz w:val="20"/>
                    </w:rPr>
                    <w:t>the</w:t>
                  </w:r>
                  <w:r>
                    <w:rPr>
                      <w:rFonts w:ascii="Verdana"/>
                      <w:spacing w:val="-41"/>
                      <w:w w:val="85"/>
                      <w:sz w:val="20"/>
                    </w:rPr>
                    <w:t> </w:t>
                  </w:r>
                  <w:r>
                    <w:rPr>
                      <w:rFonts w:ascii="Verdana"/>
                      <w:w w:val="85"/>
                      <w:sz w:val="20"/>
                    </w:rPr>
                    <w:t>delta</w:t>
                  </w:r>
                  <w:r>
                    <w:rPr>
                      <w:rFonts w:ascii="Verdana"/>
                      <w:spacing w:val="-41"/>
                      <w:w w:val="85"/>
                      <w:sz w:val="20"/>
                    </w:rPr>
                    <w:t> </w:t>
                  </w:r>
                  <w:r>
                    <w:rPr>
                      <w:rFonts w:ascii="Verdana"/>
                      <w:w w:val="85"/>
                      <w:sz w:val="20"/>
                    </w:rPr>
                    <w:t>is</w:t>
                  </w:r>
                  <w:r>
                    <w:rPr>
                      <w:rFonts w:ascii="Verdana"/>
                      <w:spacing w:val="-41"/>
                      <w:w w:val="85"/>
                      <w:sz w:val="20"/>
                    </w:rPr>
                    <w:t> </w:t>
                  </w:r>
                  <w:r>
                    <w:rPr>
                      <w:rFonts w:ascii="Verdana"/>
                      <w:w w:val="85"/>
                      <w:sz w:val="20"/>
                    </w:rPr>
                    <w:t>not</w:t>
                  </w:r>
                  <w:r>
                    <w:rPr>
                      <w:rFonts w:ascii="Verdana"/>
                      <w:spacing w:val="-41"/>
                      <w:w w:val="85"/>
                      <w:sz w:val="20"/>
                    </w:rPr>
                    <w:t> </w:t>
                  </w:r>
                  <w:r>
                    <w:rPr>
                      <w:rFonts w:ascii="Verdana"/>
                      <w:w w:val="85"/>
                      <w:sz w:val="20"/>
                    </w:rPr>
                    <w:t>low </w:t>
                  </w:r>
                  <w:r>
                    <w:rPr>
                      <w:rFonts w:ascii="Verdana"/>
                      <w:w w:val="90"/>
                      <w:sz w:val="20"/>
                    </w:rPr>
                    <w:t>because the market is not moving. The delta is low because</w:t>
                  </w:r>
                  <w:r>
                    <w:rPr>
                      <w:rFonts w:ascii="Verdana"/>
                      <w:spacing w:val="-42"/>
                      <w:w w:val="90"/>
                      <w:sz w:val="20"/>
                    </w:rPr>
                    <w:t> </w:t>
                  </w:r>
                  <w:r>
                    <w:rPr>
                      <w:rFonts w:ascii="Verdana"/>
                      <w:w w:val="90"/>
                      <w:sz w:val="20"/>
                    </w:rPr>
                    <w:t>the</w:t>
                  </w:r>
                  <w:r>
                    <w:rPr>
                      <w:rFonts w:ascii="Verdana"/>
                      <w:spacing w:val="-42"/>
                      <w:w w:val="90"/>
                      <w:sz w:val="20"/>
                    </w:rPr>
                    <w:t> </w:t>
                  </w:r>
                  <w:r>
                    <w:rPr>
                      <w:rFonts w:ascii="Verdana"/>
                      <w:w w:val="90"/>
                      <w:sz w:val="20"/>
                    </w:rPr>
                    <w:t>option</w:t>
                  </w:r>
                  <w:r>
                    <w:rPr>
                      <w:rFonts w:ascii="Verdana"/>
                      <w:spacing w:val="-42"/>
                      <w:w w:val="90"/>
                      <w:sz w:val="20"/>
                    </w:rPr>
                    <w:t> </w:t>
                  </w:r>
                  <w:r>
                    <w:rPr>
                      <w:rFonts w:ascii="Verdana"/>
                      <w:w w:val="90"/>
                      <w:sz w:val="20"/>
                    </w:rPr>
                    <w:t>is</w:t>
                  </w:r>
                  <w:r>
                    <w:rPr>
                      <w:rFonts w:ascii="Verdana"/>
                      <w:spacing w:val="-42"/>
                      <w:w w:val="90"/>
                      <w:sz w:val="20"/>
                    </w:rPr>
                    <w:t> </w:t>
                  </w:r>
                  <w:r>
                    <w:rPr>
                      <w:rFonts w:ascii="Verdana"/>
                      <w:w w:val="90"/>
                      <w:sz w:val="20"/>
                    </w:rPr>
                    <w:t>so</w:t>
                  </w:r>
                  <w:r>
                    <w:rPr>
                      <w:rFonts w:ascii="Verdana"/>
                      <w:spacing w:val="-42"/>
                      <w:w w:val="90"/>
                      <w:sz w:val="20"/>
                    </w:rPr>
                    <w:t> </w:t>
                  </w:r>
                  <w:r>
                    <w:rPr>
                      <w:rFonts w:ascii="Verdana"/>
                      <w:w w:val="90"/>
                      <w:sz w:val="20"/>
                    </w:rPr>
                    <w:t>far out</w:t>
                  </w:r>
                  <w:r>
                    <w:rPr>
                      <w:rFonts w:ascii="Verdana"/>
                      <w:spacing w:val="-27"/>
                      <w:w w:val="90"/>
                      <w:sz w:val="20"/>
                    </w:rPr>
                    <w:t> </w:t>
                  </w:r>
                  <w:r>
                    <w:rPr>
                      <w:rFonts w:ascii="Verdana"/>
                      <w:w w:val="90"/>
                      <w:sz w:val="20"/>
                    </w:rPr>
                    <w:t>of</w:t>
                  </w:r>
                  <w:r>
                    <w:rPr>
                      <w:rFonts w:ascii="Verdana"/>
                      <w:spacing w:val="-26"/>
                      <w:w w:val="90"/>
                      <w:sz w:val="20"/>
                    </w:rPr>
                    <w:t> </w:t>
                  </w:r>
                  <w:r>
                    <w:rPr>
                      <w:rFonts w:ascii="Verdana"/>
                      <w:w w:val="90"/>
                      <w:sz w:val="20"/>
                    </w:rPr>
                    <w:t>the</w:t>
                  </w:r>
                  <w:r>
                    <w:rPr>
                      <w:rFonts w:ascii="Verdana"/>
                      <w:spacing w:val="-27"/>
                      <w:w w:val="90"/>
                      <w:sz w:val="20"/>
                    </w:rPr>
                    <w:t> </w:t>
                  </w:r>
                  <w:r>
                    <w:rPr>
                      <w:rFonts w:ascii="Verdana"/>
                      <w:spacing w:val="-2"/>
                      <w:w w:val="90"/>
                      <w:sz w:val="20"/>
                    </w:rPr>
                    <w:t>money.</w:t>
                  </w:r>
                </w:p>
                <w:p>
                  <w:pPr>
                    <w:spacing w:line="276" w:lineRule="auto" w:before="2"/>
                    <w:ind w:left="245" w:right="251" w:firstLine="240"/>
                    <w:jc w:val="left"/>
                    <w:rPr>
                      <w:rFonts w:ascii="Verdana" w:hAnsi="Verdana"/>
                      <w:sz w:val="20"/>
                    </w:rPr>
                  </w:pPr>
                  <w:r>
                    <w:rPr>
                      <w:rFonts w:ascii="Verdana" w:hAnsi="Verdana"/>
                      <w:w w:val="90"/>
                      <w:sz w:val="20"/>
                    </w:rPr>
                    <w:t>How does one know if volatility</w:t>
                  </w:r>
                  <w:r>
                    <w:rPr>
                      <w:rFonts w:ascii="Verdana" w:hAnsi="Verdana"/>
                      <w:spacing w:val="-41"/>
                      <w:w w:val="90"/>
                      <w:sz w:val="20"/>
                    </w:rPr>
                    <w:t> </w:t>
                  </w:r>
                  <w:r>
                    <w:rPr>
                      <w:rFonts w:ascii="Verdana" w:hAnsi="Verdana"/>
                      <w:w w:val="90"/>
                      <w:sz w:val="20"/>
                    </w:rPr>
                    <w:t>is</w:t>
                  </w:r>
                  <w:r>
                    <w:rPr>
                      <w:rFonts w:ascii="Verdana" w:hAnsi="Verdana"/>
                      <w:spacing w:val="-41"/>
                      <w:w w:val="90"/>
                      <w:sz w:val="20"/>
                    </w:rPr>
                    <w:t> </w:t>
                  </w:r>
                  <w:r>
                    <w:rPr>
                      <w:rFonts w:ascii="Verdana" w:hAnsi="Verdana"/>
                      <w:w w:val="90"/>
                      <w:sz w:val="20"/>
                    </w:rPr>
                    <w:t>high</w:t>
                  </w:r>
                  <w:r>
                    <w:rPr>
                      <w:rFonts w:ascii="Verdana" w:hAnsi="Verdana"/>
                      <w:spacing w:val="-41"/>
                      <w:w w:val="90"/>
                      <w:sz w:val="20"/>
                    </w:rPr>
                    <w:t> </w:t>
                  </w:r>
                  <w:r>
                    <w:rPr>
                      <w:rFonts w:ascii="Verdana" w:hAnsi="Verdana"/>
                      <w:w w:val="90"/>
                      <w:sz w:val="20"/>
                    </w:rPr>
                    <w:t>or</w:t>
                  </w:r>
                  <w:r>
                    <w:rPr>
                      <w:rFonts w:ascii="Verdana" w:hAnsi="Verdana"/>
                      <w:spacing w:val="-40"/>
                      <w:w w:val="90"/>
                      <w:sz w:val="20"/>
                    </w:rPr>
                    <w:t> </w:t>
                  </w:r>
                  <w:r>
                    <w:rPr>
                      <w:rFonts w:ascii="Verdana" w:hAnsi="Verdana"/>
                      <w:w w:val="90"/>
                      <w:sz w:val="20"/>
                    </w:rPr>
                    <w:t>low?</w:t>
                  </w:r>
                  <w:r>
                    <w:rPr>
                      <w:rFonts w:ascii="Verdana" w:hAnsi="Verdana"/>
                      <w:spacing w:val="-41"/>
                      <w:w w:val="90"/>
                      <w:sz w:val="20"/>
                    </w:rPr>
                    <w:t> </w:t>
                  </w:r>
                  <w:r>
                    <w:rPr>
                      <w:rFonts w:ascii="Verdana" w:hAnsi="Verdana"/>
                      <w:w w:val="90"/>
                      <w:sz w:val="20"/>
                    </w:rPr>
                    <w:t>The number</w:t>
                  </w:r>
                  <w:r>
                    <w:rPr>
                      <w:rFonts w:ascii="Verdana" w:hAnsi="Verdana"/>
                      <w:spacing w:val="-49"/>
                      <w:w w:val="90"/>
                      <w:sz w:val="20"/>
                    </w:rPr>
                    <w:t> </w:t>
                  </w:r>
                  <w:r>
                    <w:rPr>
                      <w:rFonts w:ascii="Verdana" w:hAnsi="Verdana"/>
                      <w:w w:val="90"/>
                      <w:sz w:val="20"/>
                    </w:rPr>
                    <w:t>crunchers</w:t>
                  </w:r>
                  <w:r>
                    <w:rPr>
                      <w:rFonts w:ascii="Verdana" w:hAnsi="Verdana"/>
                      <w:spacing w:val="-48"/>
                      <w:w w:val="90"/>
                      <w:sz w:val="20"/>
                    </w:rPr>
                    <w:t> </w:t>
                  </w:r>
                  <w:r>
                    <w:rPr>
                      <w:rFonts w:ascii="Verdana" w:hAnsi="Verdana"/>
                      <w:w w:val="90"/>
                      <w:sz w:val="20"/>
                    </w:rPr>
                    <w:t>out</w:t>
                  </w:r>
                  <w:r>
                    <w:rPr>
                      <w:rFonts w:ascii="Verdana" w:hAnsi="Verdana"/>
                      <w:spacing w:val="-48"/>
                      <w:w w:val="90"/>
                      <w:sz w:val="20"/>
                    </w:rPr>
                    <w:t> </w:t>
                  </w:r>
                  <w:r>
                    <w:rPr>
                      <w:rFonts w:ascii="Verdana" w:hAnsi="Verdana"/>
                      <w:w w:val="90"/>
                      <w:sz w:val="20"/>
                    </w:rPr>
                    <w:t>there may cringe, but how about </w:t>
                  </w:r>
                  <w:r>
                    <w:rPr>
                      <w:rFonts w:ascii="Verdana" w:hAnsi="Verdana"/>
                      <w:w w:val="85"/>
                      <w:sz w:val="20"/>
                    </w:rPr>
                    <w:t>simply</w:t>
                  </w:r>
                  <w:r>
                    <w:rPr>
                      <w:rFonts w:ascii="Verdana" w:hAnsi="Verdana"/>
                      <w:spacing w:val="-34"/>
                      <w:w w:val="85"/>
                      <w:sz w:val="20"/>
                    </w:rPr>
                    <w:t> </w:t>
                  </w:r>
                  <w:r>
                    <w:rPr>
                      <w:rFonts w:ascii="Verdana" w:hAnsi="Verdana"/>
                      <w:w w:val="85"/>
                      <w:sz w:val="20"/>
                    </w:rPr>
                    <w:t>looking</w:t>
                  </w:r>
                  <w:r>
                    <w:rPr>
                      <w:rFonts w:ascii="Verdana" w:hAnsi="Verdana"/>
                      <w:spacing w:val="-33"/>
                      <w:w w:val="85"/>
                      <w:sz w:val="20"/>
                    </w:rPr>
                    <w:t> </w:t>
                  </w:r>
                  <w:r>
                    <w:rPr>
                      <w:rFonts w:ascii="Verdana" w:hAnsi="Verdana"/>
                      <w:w w:val="85"/>
                      <w:sz w:val="20"/>
                    </w:rPr>
                    <w:t>at</w:t>
                  </w:r>
                  <w:r>
                    <w:rPr>
                      <w:rFonts w:ascii="Verdana" w:hAnsi="Verdana"/>
                      <w:spacing w:val="-34"/>
                      <w:w w:val="85"/>
                      <w:sz w:val="20"/>
                    </w:rPr>
                    <w:t> </w:t>
                  </w:r>
                  <w:r>
                    <w:rPr>
                      <w:rFonts w:ascii="Verdana" w:hAnsi="Verdana"/>
                      <w:w w:val="85"/>
                      <w:sz w:val="20"/>
                    </w:rPr>
                    <w:t>a</w:t>
                  </w:r>
                  <w:r>
                    <w:rPr>
                      <w:rFonts w:ascii="Verdana" w:hAnsi="Verdana"/>
                      <w:spacing w:val="-33"/>
                      <w:w w:val="85"/>
                      <w:sz w:val="20"/>
                    </w:rPr>
                    <w:t> </w:t>
                  </w:r>
                  <w:r>
                    <w:rPr>
                      <w:rFonts w:ascii="Verdana" w:hAnsi="Verdana"/>
                      <w:w w:val="85"/>
                      <w:sz w:val="20"/>
                    </w:rPr>
                    <w:t>price</w:t>
                  </w:r>
                  <w:r>
                    <w:rPr>
                      <w:rFonts w:ascii="Verdana" w:hAnsi="Verdana"/>
                      <w:spacing w:val="-34"/>
                      <w:w w:val="85"/>
                      <w:sz w:val="20"/>
                    </w:rPr>
                    <w:t> </w:t>
                  </w:r>
                  <w:r>
                    <w:rPr>
                      <w:rFonts w:ascii="Verdana" w:hAnsi="Verdana"/>
                      <w:w w:val="85"/>
                      <w:sz w:val="20"/>
                    </w:rPr>
                    <w:t>chart </w:t>
                  </w:r>
                  <w:r>
                    <w:rPr>
                      <w:rFonts w:ascii="Verdana" w:hAnsi="Verdana"/>
                      <w:w w:val="80"/>
                      <w:sz w:val="20"/>
                    </w:rPr>
                    <w:t>of</w:t>
                  </w:r>
                  <w:r>
                    <w:rPr>
                      <w:rFonts w:ascii="Verdana" w:hAnsi="Verdana"/>
                      <w:spacing w:val="-23"/>
                      <w:w w:val="80"/>
                      <w:sz w:val="20"/>
                    </w:rPr>
                    <w:t> </w:t>
                  </w:r>
                  <w:r>
                    <w:rPr>
                      <w:rFonts w:ascii="Verdana" w:hAnsi="Verdana"/>
                      <w:w w:val="80"/>
                      <w:sz w:val="20"/>
                    </w:rPr>
                    <w:t>the</w:t>
                  </w:r>
                  <w:r>
                    <w:rPr>
                      <w:rFonts w:ascii="Verdana" w:hAnsi="Verdana"/>
                      <w:spacing w:val="-23"/>
                      <w:w w:val="80"/>
                      <w:sz w:val="20"/>
                    </w:rPr>
                    <w:t> </w:t>
                  </w:r>
                  <w:r>
                    <w:rPr>
                      <w:rFonts w:ascii="Verdana" w:hAnsi="Verdana"/>
                      <w:w w:val="80"/>
                      <w:sz w:val="20"/>
                    </w:rPr>
                    <w:t>underlying</w:t>
                  </w:r>
                  <w:r>
                    <w:rPr>
                      <w:rFonts w:ascii="Verdana" w:hAnsi="Verdana"/>
                      <w:spacing w:val="-23"/>
                      <w:w w:val="80"/>
                      <w:sz w:val="20"/>
                    </w:rPr>
                    <w:t> </w:t>
                  </w:r>
                  <w:r>
                    <w:rPr>
                      <w:rFonts w:ascii="Verdana" w:hAnsi="Verdana"/>
                      <w:w w:val="80"/>
                      <w:sz w:val="20"/>
                    </w:rPr>
                    <w:t>market?</w:t>
                  </w:r>
                  <w:r>
                    <w:rPr>
                      <w:rFonts w:ascii="Verdana" w:hAnsi="Verdana"/>
                      <w:spacing w:val="-23"/>
                      <w:w w:val="80"/>
                      <w:sz w:val="20"/>
                    </w:rPr>
                    <w:t> </w:t>
                  </w:r>
                  <w:r>
                    <w:rPr>
                      <w:rFonts w:ascii="Verdana" w:hAnsi="Verdana"/>
                      <w:w w:val="80"/>
                      <w:sz w:val="20"/>
                    </w:rPr>
                    <w:t>If</w:t>
                  </w:r>
                  <w:r>
                    <w:rPr>
                      <w:rFonts w:ascii="Verdana" w:hAnsi="Verdana"/>
                      <w:spacing w:val="-23"/>
                      <w:w w:val="80"/>
                      <w:sz w:val="20"/>
                    </w:rPr>
                    <w:t> </w:t>
                  </w:r>
                  <w:r>
                    <w:rPr>
                      <w:rFonts w:ascii="Verdana" w:hAnsi="Verdana"/>
                      <w:w w:val="80"/>
                      <w:sz w:val="20"/>
                    </w:rPr>
                    <w:t>the market</w:t>
                  </w:r>
                  <w:r>
                    <w:rPr>
                      <w:rFonts w:ascii="Verdana" w:hAnsi="Verdana"/>
                      <w:spacing w:val="-21"/>
                      <w:w w:val="80"/>
                      <w:sz w:val="20"/>
                    </w:rPr>
                    <w:t> </w:t>
                  </w:r>
                  <w:r>
                    <w:rPr>
                      <w:rFonts w:ascii="Verdana" w:hAnsi="Verdana"/>
                      <w:w w:val="80"/>
                      <w:sz w:val="20"/>
                    </w:rPr>
                    <w:t>has</w:t>
                  </w:r>
                  <w:r>
                    <w:rPr>
                      <w:rFonts w:ascii="Verdana" w:hAnsi="Verdana"/>
                      <w:spacing w:val="-21"/>
                      <w:w w:val="80"/>
                      <w:sz w:val="20"/>
                    </w:rPr>
                    <w:t> </w:t>
                  </w:r>
                  <w:r>
                    <w:rPr>
                      <w:rFonts w:ascii="Verdana" w:hAnsi="Verdana"/>
                      <w:w w:val="80"/>
                      <w:sz w:val="20"/>
                    </w:rPr>
                    <w:t>been</w:t>
                  </w:r>
                  <w:r>
                    <w:rPr>
                      <w:rFonts w:ascii="Verdana" w:hAnsi="Verdana"/>
                      <w:spacing w:val="-21"/>
                      <w:w w:val="80"/>
                      <w:sz w:val="20"/>
                    </w:rPr>
                    <w:t> </w:t>
                  </w:r>
                  <w:r>
                    <w:rPr>
                      <w:rFonts w:ascii="Verdana" w:hAnsi="Verdana"/>
                      <w:w w:val="80"/>
                      <w:sz w:val="20"/>
                    </w:rPr>
                    <w:t>making</w:t>
                  </w:r>
                  <w:r>
                    <w:rPr>
                      <w:rFonts w:ascii="Verdana" w:hAnsi="Verdana"/>
                      <w:spacing w:val="-20"/>
                      <w:w w:val="80"/>
                      <w:sz w:val="20"/>
                    </w:rPr>
                    <w:t> </w:t>
                  </w:r>
                  <w:r>
                    <w:rPr>
                      <w:rFonts w:ascii="Verdana" w:hAnsi="Verdana"/>
                      <w:w w:val="80"/>
                      <w:sz w:val="20"/>
                    </w:rPr>
                    <w:t>rapid, </w:t>
                  </w:r>
                  <w:r>
                    <w:rPr>
                      <w:rFonts w:ascii="Verdana" w:hAnsi="Verdana"/>
                      <w:w w:val="85"/>
                      <w:sz w:val="20"/>
                    </w:rPr>
                    <w:t>sporadic moves, chances are that</w:t>
                  </w:r>
                  <w:r>
                    <w:rPr>
                      <w:rFonts w:ascii="Verdana" w:hAnsi="Verdana"/>
                      <w:spacing w:val="-37"/>
                      <w:w w:val="85"/>
                      <w:sz w:val="20"/>
                    </w:rPr>
                    <w:t> </w:t>
                  </w:r>
                  <w:r>
                    <w:rPr>
                      <w:rFonts w:ascii="Verdana" w:hAnsi="Verdana"/>
                      <w:w w:val="85"/>
                      <w:sz w:val="20"/>
                    </w:rPr>
                    <w:t>the</w:t>
                  </w:r>
                  <w:r>
                    <w:rPr>
                      <w:rFonts w:ascii="Verdana" w:hAnsi="Verdana"/>
                      <w:spacing w:val="-37"/>
                      <w:w w:val="85"/>
                      <w:sz w:val="20"/>
                    </w:rPr>
                    <w:t> </w:t>
                  </w:r>
                  <w:r>
                    <w:rPr>
                      <w:rFonts w:ascii="Verdana" w:hAnsi="Verdana"/>
                      <w:w w:val="85"/>
                      <w:sz w:val="20"/>
                    </w:rPr>
                    <w:t>volatility</w:t>
                  </w:r>
                  <w:r>
                    <w:rPr>
                      <w:rFonts w:ascii="Verdana" w:hAnsi="Verdana"/>
                      <w:spacing w:val="-36"/>
                      <w:w w:val="85"/>
                      <w:sz w:val="20"/>
                    </w:rPr>
                    <w:t> </w:t>
                  </w:r>
                  <w:r>
                    <w:rPr>
                      <w:rFonts w:ascii="Verdana" w:hAnsi="Verdana"/>
                      <w:w w:val="85"/>
                      <w:sz w:val="20"/>
                    </w:rPr>
                    <w:t>is</w:t>
                  </w:r>
                  <w:r>
                    <w:rPr>
                      <w:rFonts w:ascii="Verdana" w:hAnsi="Verdana"/>
                      <w:spacing w:val="-37"/>
                      <w:w w:val="85"/>
                      <w:sz w:val="20"/>
                    </w:rPr>
                    <w:t> </w:t>
                  </w:r>
                  <w:r>
                    <w:rPr>
                      <w:rFonts w:ascii="Verdana" w:hAnsi="Verdana"/>
                      <w:w w:val="85"/>
                      <w:sz w:val="20"/>
                    </w:rPr>
                    <w:t>high</w:t>
                  </w:r>
                  <w:r>
                    <w:rPr>
                      <w:rFonts w:ascii="Verdana" w:hAnsi="Verdana"/>
                      <w:spacing w:val="-36"/>
                      <w:w w:val="85"/>
                      <w:sz w:val="20"/>
                    </w:rPr>
                    <w:t> </w:t>
                  </w:r>
                  <w:r>
                    <w:rPr>
                      <w:rFonts w:ascii="Verdana" w:hAnsi="Verdana"/>
                      <w:w w:val="85"/>
                      <w:sz w:val="20"/>
                    </w:rPr>
                    <w:t>in</w:t>
                  </w:r>
                  <w:r>
                    <w:rPr>
                      <w:rFonts w:ascii="Verdana" w:hAnsi="Verdana"/>
                      <w:spacing w:val="-37"/>
                      <w:w w:val="85"/>
                      <w:sz w:val="20"/>
                    </w:rPr>
                    <w:t> </w:t>
                  </w:r>
                  <w:r>
                    <w:rPr>
                      <w:rFonts w:ascii="Verdana" w:hAnsi="Verdana"/>
                      <w:w w:val="85"/>
                      <w:sz w:val="20"/>
                    </w:rPr>
                    <w:t>the </w:t>
                  </w:r>
                  <w:r>
                    <w:rPr>
                      <w:rFonts w:ascii="Verdana" w:hAnsi="Verdana"/>
                      <w:w w:val="80"/>
                      <w:sz w:val="20"/>
                    </w:rPr>
                    <w:t>options.</w:t>
                  </w:r>
                  <w:r>
                    <w:rPr>
                      <w:rFonts w:ascii="Verdana" w:hAnsi="Verdana"/>
                      <w:spacing w:val="-26"/>
                      <w:w w:val="80"/>
                      <w:sz w:val="20"/>
                    </w:rPr>
                    <w:t> </w:t>
                  </w:r>
                  <w:r>
                    <w:rPr>
                      <w:rFonts w:ascii="Verdana" w:hAnsi="Verdana"/>
                      <w:w w:val="80"/>
                      <w:sz w:val="20"/>
                    </w:rPr>
                    <w:t>If</w:t>
                  </w:r>
                  <w:r>
                    <w:rPr>
                      <w:rFonts w:ascii="Verdana" w:hAnsi="Verdana"/>
                      <w:spacing w:val="-26"/>
                      <w:w w:val="80"/>
                      <w:sz w:val="20"/>
                    </w:rPr>
                    <w:t> </w:t>
                  </w:r>
                  <w:r>
                    <w:rPr>
                      <w:rFonts w:ascii="Verdana" w:hAnsi="Verdana"/>
                      <w:w w:val="80"/>
                      <w:sz w:val="20"/>
                    </w:rPr>
                    <w:t>the</w:t>
                  </w:r>
                  <w:r>
                    <w:rPr>
                      <w:rFonts w:ascii="Verdana" w:hAnsi="Verdana"/>
                      <w:spacing w:val="-25"/>
                      <w:w w:val="80"/>
                      <w:sz w:val="20"/>
                    </w:rPr>
                    <w:t> </w:t>
                  </w:r>
                  <w:r>
                    <w:rPr>
                      <w:rFonts w:ascii="Verdana" w:hAnsi="Verdana"/>
                      <w:w w:val="80"/>
                      <w:sz w:val="20"/>
                    </w:rPr>
                    <w:t>market</w:t>
                  </w:r>
                  <w:r>
                    <w:rPr>
                      <w:rFonts w:ascii="Verdana" w:hAnsi="Verdana"/>
                      <w:spacing w:val="-26"/>
                      <w:w w:val="80"/>
                      <w:sz w:val="20"/>
                    </w:rPr>
                    <w:t> </w:t>
                  </w:r>
                  <w:r>
                    <w:rPr>
                      <w:rFonts w:ascii="Verdana" w:hAnsi="Verdana"/>
                      <w:w w:val="80"/>
                      <w:sz w:val="20"/>
                    </w:rPr>
                    <w:t>is</w:t>
                  </w:r>
                  <w:r>
                    <w:rPr>
                      <w:rFonts w:ascii="Verdana" w:hAnsi="Verdana"/>
                      <w:spacing w:val="-25"/>
                      <w:w w:val="80"/>
                      <w:sz w:val="20"/>
                    </w:rPr>
                    <w:t> </w:t>
                  </w:r>
                  <w:r>
                    <w:rPr>
                      <w:rFonts w:ascii="Verdana" w:hAnsi="Verdana"/>
                      <w:w w:val="80"/>
                      <w:sz w:val="20"/>
                    </w:rPr>
                    <w:t>moving </w:t>
                  </w:r>
                  <w:r>
                    <w:rPr>
                      <w:rFonts w:ascii="Verdana" w:hAnsi="Verdana"/>
                      <w:w w:val="90"/>
                      <w:sz w:val="20"/>
                    </w:rPr>
                    <w:t>slowly or in a fairly deﬁned </w:t>
                  </w:r>
                  <w:r>
                    <w:rPr>
                      <w:rFonts w:ascii="Verdana" w:hAnsi="Verdana"/>
                      <w:w w:val="85"/>
                      <w:sz w:val="20"/>
                    </w:rPr>
                    <w:t>price</w:t>
                  </w:r>
                  <w:r>
                    <w:rPr>
                      <w:rFonts w:ascii="Verdana" w:hAnsi="Verdana"/>
                      <w:spacing w:val="-30"/>
                      <w:w w:val="85"/>
                      <w:sz w:val="20"/>
                    </w:rPr>
                    <w:t> </w:t>
                  </w:r>
                  <w:r>
                    <w:rPr>
                      <w:rFonts w:ascii="Verdana" w:hAnsi="Verdana"/>
                      <w:w w:val="85"/>
                      <w:sz w:val="20"/>
                    </w:rPr>
                    <w:t>range,</w:t>
                  </w:r>
                  <w:r>
                    <w:rPr>
                      <w:rFonts w:ascii="Verdana" w:hAnsi="Verdana"/>
                      <w:spacing w:val="-30"/>
                      <w:w w:val="85"/>
                      <w:sz w:val="20"/>
                    </w:rPr>
                    <w:t> </w:t>
                  </w:r>
                  <w:r>
                    <w:rPr>
                      <w:rFonts w:ascii="Verdana" w:hAnsi="Verdana"/>
                      <w:w w:val="85"/>
                      <w:sz w:val="20"/>
                    </w:rPr>
                    <w:t>chances</w:t>
                  </w:r>
                  <w:r>
                    <w:rPr>
                      <w:rFonts w:ascii="Verdana" w:hAnsi="Verdana"/>
                      <w:spacing w:val="-29"/>
                      <w:w w:val="85"/>
                      <w:sz w:val="20"/>
                    </w:rPr>
                    <w:t> </w:t>
                  </w:r>
                  <w:r>
                    <w:rPr>
                      <w:rFonts w:ascii="Verdana" w:hAnsi="Verdana"/>
                      <w:w w:val="85"/>
                      <w:sz w:val="20"/>
                    </w:rPr>
                    <w:t>are</w:t>
                  </w:r>
                  <w:r>
                    <w:rPr>
                      <w:rFonts w:ascii="Verdana" w:hAnsi="Verdana"/>
                      <w:spacing w:val="-30"/>
                      <w:w w:val="85"/>
                      <w:sz w:val="20"/>
                    </w:rPr>
                    <w:t> </w:t>
                  </w:r>
                  <w:r>
                    <w:rPr>
                      <w:rFonts w:ascii="Verdana" w:hAnsi="Verdana"/>
                      <w:w w:val="85"/>
                      <w:sz w:val="20"/>
                    </w:rPr>
                    <w:t>that </w:t>
                  </w:r>
                  <w:r>
                    <w:rPr>
                      <w:rFonts w:ascii="Verdana" w:hAnsi="Verdana"/>
                      <w:w w:val="90"/>
                      <w:sz w:val="20"/>
                    </w:rPr>
                    <w:t>volatility is</w:t>
                  </w:r>
                  <w:r>
                    <w:rPr>
                      <w:rFonts w:ascii="Verdana" w:hAnsi="Verdana"/>
                      <w:spacing w:val="-49"/>
                      <w:w w:val="90"/>
                      <w:sz w:val="20"/>
                    </w:rPr>
                    <w:t> </w:t>
                  </w:r>
                  <w:r>
                    <w:rPr>
                      <w:rFonts w:ascii="Verdana" w:hAnsi="Verdana"/>
                      <w:spacing w:val="-3"/>
                      <w:w w:val="90"/>
                      <w:sz w:val="20"/>
                    </w:rPr>
                    <w:t>low.</w:t>
                  </w:r>
                </w:p>
                <w:p>
                  <w:pPr>
                    <w:spacing w:line="276" w:lineRule="auto" w:before="7"/>
                    <w:ind w:left="245" w:right="227" w:firstLine="240"/>
                    <w:jc w:val="left"/>
                    <w:rPr>
                      <w:rFonts w:ascii="Verdana" w:hAnsi="Verdana"/>
                      <w:sz w:val="20"/>
                    </w:rPr>
                  </w:pPr>
                  <w:r>
                    <w:rPr>
                      <w:rFonts w:ascii="Verdana" w:hAnsi="Verdana"/>
                      <w:w w:val="85"/>
                      <w:sz w:val="20"/>
                    </w:rPr>
                    <w:t>For</w:t>
                  </w:r>
                  <w:r>
                    <w:rPr>
                      <w:rFonts w:ascii="Verdana" w:hAnsi="Verdana"/>
                      <w:spacing w:val="-38"/>
                      <w:w w:val="85"/>
                      <w:sz w:val="20"/>
                    </w:rPr>
                    <w:t> </w:t>
                  </w:r>
                  <w:r>
                    <w:rPr>
                      <w:rFonts w:ascii="Verdana" w:hAnsi="Verdana"/>
                      <w:w w:val="85"/>
                      <w:sz w:val="20"/>
                    </w:rPr>
                    <w:t>those</w:t>
                  </w:r>
                  <w:r>
                    <w:rPr>
                      <w:rFonts w:ascii="Verdana" w:hAnsi="Verdana"/>
                      <w:spacing w:val="-38"/>
                      <w:w w:val="85"/>
                      <w:sz w:val="20"/>
                    </w:rPr>
                    <w:t> </w:t>
                  </w:r>
                  <w:r>
                    <w:rPr>
                      <w:rFonts w:ascii="Verdana" w:hAnsi="Verdana"/>
                      <w:w w:val="85"/>
                      <w:sz w:val="20"/>
                    </w:rPr>
                    <w:t>who</w:t>
                  </w:r>
                  <w:r>
                    <w:rPr>
                      <w:rFonts w:ascii="Verdana" w:hAnsi="Verdana"/>
                      <w:spacing w:val="-38"/>
                      <w:w w:val="85"/>
                      <w:sz w:val="20"/>
                    </w:rPr>
                    <w:t> </w:t>
                  </w:r>
                  <w:r>
                    <w:rPr>
                      <w:rFonts w:ascii="Verdana" w:hAnsi="Verdana"/>
                      <w:w w:val="85"/>
                      <w:sz w:val="20"/>
                    </w:rPr>
                    <w:t>prefer</w:t>
                  </w:r>
                  <w:r>
                    <w:rPr>
                      <w:rFonts w:ascii="Verdana" w:hAnsi="Verdana"/>
                      <w:spacing w:val="-38"/>
                      <w:w w:val="85"/>
                      <w:sz w:val="20"/>
                    </w:rPr>
                    <w:t> </w:t>
                  </w:r>
                  <w:r>
                    <w:rPr>
                      <w:rFonts w:ascii="Verdana" w:hAnsi="Verdana"/>
                      <w:w w:val="85"/>
                      <w:sz w:val="20"/>
                    </w:rPr>
                    <w:t>a</w:t>
                  </w:r>
                  <w:r>
                    <w:rPr>
                      <w:rFonts w:ascii="Verdana" w:hAnsi="Verdana"/>
                      <w:spacing w:val="-38"/>
                      <w:w w:val="85"/>
                      <w:sz w:val="20"/>
                    </w:rPr>
                    <w:t> </w:t>
                  </w:r>
                  <w:r>
                    <w:rPr>
                      <w:rFonts w:ascii="Verdana" w:hAnsi="Verdana"/>
                      <w:w w:val="85"/>
                      <w:sz w:val="20"/>
                    </w:rPr>
                    <w:t>more scientiﬁc approach, there are many</w:t>
                  </w:r>
                  <w:r>
                    <w:rPr>
                      <w:rFonts w:ascii="Verdana" w:hAnsi="Verdana"/>
                      <w:spacing w:val="-30"/>
                      <w:w w:val="85"/>
                      <w:sz w:val="20"/>
                    </w:rPr>
                    <w:t> </w:t>
                  </w:r>
                  <w:r>
                    <w:rPr>
                      <w:rFonts w:ascii="Verdana" w:hAnsi="Verdana"/>
                      <w:spacing w:val="-3"/>
                      <w:w w:val="85"/>
                      <w:sz w:val="20"/>
                    </w:rPr>
                    <w:t>Web</w:t>
                  </w:r>
                  <w:r>
                    <w:rPr>
                      <w:rFonts w:ascii="Verdana" w:hAnsi="Verdana"/>
                      <w:spacing w:val="-30"/>
                      <w:w w:val="85"/>
                      <w:sz w:val="20"/>
                    </w:rPr>
                    <w:t> </w:t>
                  </w:r>
                  <w:r>
                    <w:rPr>
                      <w:rFonts w:ascii="Verdana" w:hAnsi="Verdana"/>
                      <w:w w:val="85"/>
                      <w:sz w:val="20"/>
                    </w:rPr>
                    <w:t>sites</w:t>
                  </w:r>
                  <w:r>
                    <w:rPr>
                      <w:rFonts w:ascii="Verdana" w:hAnsi="Verdana"/>
                      <w:spacing w:val="-30"/>
                      <w:w w:val="85"/>
                      <w:sz w:val="20"/>
                    </w:rPr>
                    <w:t> </w:t>
                  </w:r>
                  <w:r>
                    <w:rPr>
                      <w:rFonts w:ascii="Verdana" w:hAnsi="Verdana"/>
                      <w:w w:val="85"/>
                      <w:sz w:val="20"/>
                    </w:rPr>
                    <w:t>and</w:t>
                  </w:r>
                  <w:r>
                    <w:rPr>
                      <w:rFonts w:ascii="Verdana" w:hAnsi="Verdana"/>
                      <w:spacing w:val="-30"/>
                      <w:w w:val="85"/>
                      <w:sz w:val="20"/>
                    </w:rPr>
                    <w:t> </w:t>
                  </w:r>
                  <w:r>
                    <w:rPr>
                      <w:rFonts w:ascii="Verdana" w:hAnsi="Verdana"/>
                      <w:w w:val="85"/>
                      <w:sz w:val="20"/>
                    </w:rPr>
                    <w:t>software that measure the volatility of options.</w:t>
                  </w:r>
                  <w:r>
                    <w:rPr>
                      <w:rFonts w:ascii="Verdana" w:hAnsi="Verdana"/>
                      <w:spacing w:val="-40"/>
                      <w:w w:val="85"/>
                      <w:sz w:val="20"/>
                    </w:rPr>
                    <w:t> </w:t>
                  </w:r>
                  <w:r>
                    <w:rPr>
                      <w:rFonts w:ascii="Verdana" w:hAnsi="Verdana"/>
                      <w:spacing w:val="-5"/>
                      <w:w w:val="85"/>
                      <w:sz w:val="20"/>
                    </w:rPr>
                    <w:t>Your</w:t>
                  </w:r>
                  <w:r>
                    <w:rPr>
                      <w:rFonts w:ascii="Verdana" w:hAnsi="Verdana"/>
                      <w:spacing w:val="-39"/>
                      <w:w w:val="85"/>
                      <w:sz w:val="20"/>
                    </w:rPr>
                    <w:t> </w:t>
                  </w:r>
                  <w:r>
                    <w:rPr>
                      <w:rFonts w:ascii="Verdana" w:hAnsi="Verdana"/>
                      <w:w w:val="85"/>
                      <w:sz w:val="20"/>
                    </w:rPr>
                    <w:t>broker</w:t>
                  </w:r>
                  <w:r>
                    <w:rPr>
                      <w:rFonts w:ascii="Verdana" w:hAnsi="Verdana"/>
                      <w:spacing w:val="-39"/>
                      <w:w w:val="85"/>
                      <w:sz w:val="20"/>
                    </w:rPr>
                    <w:t> </w:t>
                  </w:r>
                  <w:r>
                    <w:rPr>
                      <w:rFonts w:ascii="Verdana" w:hAnsi="Verdana"/>
                      <w:w w:val="85"/>
                      <w:sz w:val="20"/>
                    </w:rPr>
                    <w:t>should</w:t>
                  </w:r>
                  <w:r>
                    <w:rPr>
                      <w:rFonts w:ascii="Verdana" w:hAnsi="Verdana"/>
                      <w:spacing w:val="-40"/>
                      <w:w w:val="85"/>
                      <w:sz w:val="20"/>
                    </w:rPr>
                    <w:t> </w:t>
                  </w:r>
                  <w:r>
                    <w:rPr>
                      <w:rFonts w:ascii="Verdana" w:hAnsi="Verdana"/>
                      <w:w w:val="85"/>
                      <w:sz w:val="20"/>
                    </w:rPr>
                    <w:t>be able</w:t>
                  </w:r>
                  <w:r>
                    <w:rPr>
                      <w:rFonts w:ascii="Verdana" w:hAnsi="Verdana"/>
                      <w:spacing w:val="-40"/>
                      <w:w w:val="85"/>
                      <w:sz w:val="20"/>
                    </w:rPr>
                    <w:t> </w:t>
                  </w:r>
                  <w:r>
                    <w:rPr>
                      <w:rFonts w:ascii="Verdana" w:hAnsi="Verdana"/>
                      <w:w w:val="85"/>
                      <w:sz w:val="20"/>
                    </w:rPr>
                    <w:t>to</w:t>
                  </w:r>
                  <w:r>
                    <w:rPr>
                      <w:rFonts w:ascii="Verdana" w:hAnsi="Verdana"/>
                      <w:spacing w:val="-40"/>
                      <w:w w:val="85"/>
                      <w:sz w:val="20"/>
                    </w:rPr>
                    <w:t> </w:t>
                  </w:r>
                  <w:r>
                    <w:rPr>
                      <w:rFonts w:ascii="Verdana" w:hAnsi="Verdana"/>
                      <w:w w:val="85"/>
                      <w:sz w:val="20"/>
                    </w:rPr>
                    <w:t>give</w:t>
                  </w:r>
                  <w:r>
                    <w:rPr>
                      <w:rFonts w:ascii="Verdana" w:hAnsi="Verdana"/>
                      <w:spacing w:val="-39"/>
                      <w:w w:val="85"/>
                      <w:sz w:val="20"/>
                    </w:rPr>
                    <w:t> </w:t>
                  </w:r>
                  <w:r>
                    <w:rPr>
                      <w:rFonts w:ascii="Verdana" w:hAnsi="Verdana"/>
                      <w:w w:val="85"/>
                      <w:sz w:val="20"/>
                    </w:rPr>
                    <w:t>you</w:t>
                  </w:r>
                  <w:r>
                    <w:rPr>
                      <w:rFonts w:ascii="Verdana" w:hAnsi="Verdana"/>
                      <w:spacing w:val="-40"/>
                      <w:w w:val="85"/>
                      <w:sz w:val="20"/>
                    </w:rPr>
                    <w:t> </w:t>
                  </w:r>
                  <w:r>
                    <w:rPr>
                      <w:rFonts w:ascii="Verdana" w:hAnsi="Verdana"/>
                      <w:w w:val="85"/>
                      <w:sz w:val="20"/>
                    </w:rPr>
                    <w:t>the</w:t>
                  </w:r>
                  <w:r>
                    <w:rPr>
                      <w:rFonts w:ascii="Verdana" w:hAnsi="Verdana"/>
                      <w:spacing w:val="-40"/>
                      <w:w w:val="85"/>
                      <w:sz w:val="20"/>
                    </w:rPr>
                    <w:t> </w:t>
                  </w:r>
                  <w:r>
                    <w:rPr>
                      <w:rFonts w:ascii="Verdana" w:hAnsi="Verdana"/>
                      <w:w w:val="85"/>
                      <w:sz w:val="20"/>
                    </w:rPr>
                    <w:t>volatility</w:t>
                  </w:r>
                  <w:r>
                    <w:rPr>
                      <w:rFonts w:ascii="Verdana" w:hAnsi="Verdana"/>
                      <w:spacing w:val="-39"/>
                      <w:w w:val="85"/>
                      <w:sz w:val="20"/>
                    </w:rPr>
                    <w:t> </w:t>
                  </w:r>
                  <w:r>
                    <w:rPr>
                      <w:rFonts w:ascii="Verdana" w:hAnsi="Verdana"/>
                      <w:w w:val="85"/>
                      <w:sz w:val="20"/>
                    </w:rPr>
                    <w:t>of </w:t>
                  </w:r>
                  <w:r>
                    <w:rPr>
                      <w:rFonts w:ascii="Verdana" w:hAnsi="Verdana"/>
                      <w:w w:val="90"/>
                      <w:sz w:val="20"/>
                    </w:rPr>
                    <w:t>an</w:t>
                  </w:r>
                  <w:r>
                    <w:rPr>
                      <w:rFonts w:ascii="Verdana" w:hAnsi="Verdana"/>
                      <w:spacing w:val="-25"/>
                      <w:w w:val="90"/>
                      <w:sz w:val="20"/>
                    </w:rPr>
                    <w:t> </w:t>
                  </w:r>
                  <w:r>
                    <w:rPr>
                      <w:rFonts w:ascii="Verdana" w:hAnsi="Verdana"/>
                      <w:w w:val="90"/>
                      <w:sz w:val="20"/>
                    </w:rPr>
                    <w:t>option</w:t>
                  </w:r>
                  <w:r>
                    <w:rPr>
                      <w:rFonts w:ascii="Verdana" w:hAnsi="Verdana"/>
                      <w:spacing w:val="-24"/>
                      <w:w w:val="90"/>
                      <w:sz w:val="20"/>
                    </w:rPr>
                    <w:t> </w:t>
                  </w:r>
                  <w:r>
                    <w:rPr>
                      <w:rFonts w:ascii="Verdana" w:hAnsi="Verdana"/>
                      <w:w w:val="90"/>
                      <w:sz w:val="20"/>
                    </w:rPr>
                    <w:t>as</w:t>
                  </w:r>
                  <w:r>
                    <w:rPr>
                      <w:rFonts w:ascii="Verdana" w:hAnsi="Verdana"/>
                      <w:spacing w:val="-25"/>
                      <w:w w:val="90"/>
                      <w:sz w:val="20"/>
                    </w:rPr>
                    <w:t> </w:t>
                  </w:r>
                  <w:r>
                    <w:rPr>
                      <w:rFonts w:ascii="Verdana" w:hAnsi="Verdana"/>
                      <w:w w:val="90"/>
                      <w:sz w:val="20"/>
                    </w:rPr>
                    <w:t>well.</w:t>
                  </w:r>
                </w:p>
                <w:p>
                  <w:pPr>
                    <w:spacing w:line="276" w:lineRule="auto" w:before="3"/>
                    <w:ind w:left="245" w:right="239" w:firstLine="240"/>
                    <w:jc w:val="left"/>
                    <w:rPr>
                      <w:rFonts w:ascii="Verdana"/>
                      <w:sz w:val="20"/>
                    </w:rPr>
                  </w:pPr>
                  <w:r>
                    <w:rPr>
                      <w:rFonts w:ascii="Verdana"/>
                      <w:w w:val="85"/>
                      <w:sz w:val="20"/>
                    </w:rPr>
                    <w:t>In</w:t>
                  </w:r>
                  <w:r>
                    <w:rPr>
                      <w:rFonts w:ascii="Verdana"/>
                      <w:spacing w:val="-45"/>
                      <w:w w:val="85"/>
                      <w:sz w:val="20"/>
                    </w:rPr>
                    <w:t> </w:t>
                  </w:r>
                  <w:r>
                    <w:rPr>
                      <w:rFonts w:ascii="Verdana"/>
                      <w:w w:val="85"/>
                      <w:sz w:val="20"/>
                    </w:rPr>
                    <w:t>our</w:t>
                  </w:r>
                  <w:r>
                    <w:rPr>
                      <w:rFonts w:ascii="Verdana"/>
                      <w:spacing w:val="-44"/>
                      <w:w w:val="85"/>
                      <w:sz w:val="20"/>
                    </w:rPr>
                    <w:t> </w:t>
                  </w:r>
                  <w:r>
                    <w:rPr>
                      <w:rFonts w:ascii="Verdana"/>
                      <w:w w:val="85"/>
                      <w:sz w:val="20"/>
                    </w:rPr>
                    <w:t>opinion,</w:t>
                  </w:r>
                  <w:r>
                    <w:rPr>
                      <w:rFonts w:ascii="Verdana"/>
                      <w:spacing w:val="-44"/>
                      <w:w w:val="85"/>
                      <w:sz w:val="20"/>
                    </w:rPr>
                    <w:t> </w:t>
                  </w:r>
                  <w:r>
                    <w:rPr>
                      <w:rFonts w:ascii="Verdana"/>
                      <w:w w:val="85"/>
                      <w:sz w:val="20"/>
                    </w:rPr>
                    <w:t>if</w:t>
                  </w:r>
                  <w:r>
                    <w:rPr>
                      <w:rFonts w:ascii="Verdana"/>
                      <w:spacing w:val="-45"/>
                      <w:w w:val="85"/>
                      <w:sz w:val="20"/>
                    </w:rPr>
                    <w:t> </w:t>
                  </w:r>
                  <w:r>
                    <w:rPr>
                      <w:rFonts w:ascii="Verdana"/>
                      <w:w w:val="85"/>
                      <w:sz w:val="20"/>
                    </w:rPr>
                    <w:t>you</w:t>
                  </w:r>
                  <w:r>
                    <w:rPr>
                      <w:rFonts w:ascii="Verdana"/>
                      <w:spacing w:val="-44"/>
                      <w:w w:val="85"/>
                      <w:sz w:val="20"/>
                    </w:rPr>
                    <w:t> </w:t>
                  </w:r>
                  <w:r>
                    <w:rPr>
                      <w:rFonts w:ascii="Verdana"/>
                      <w:w w:val="85"/>
                      <w:sz w:val="20"/>
                    </w:rPr>
                    <w:t>can</w:t>
                  </w:r>
                  <w:r>
                    <w:rPr>
                      <w:rFonts w:ascii="Verdana"/>
                      <w:spacing w:val="-44"/>
                      <w:w w:val="85"/>
                      <w:sz w:val="20"/>
                    </w:rPr>
                    <w:t> </w:t>
                  </w:r>
                  <w:r>
                    <w:rPr>
                      <w:rFonts w:ascii="Verdana"/>
                      <w:spacing w:val="-2"/>
                      <w:w w:val="85"/>
                      <w:sz w:val="20"/>
                    </w:rPr>
                    <w:t>use </w:t>
                  </w:r>
                  <w:r>
                    <w:rPr>
                      <w:rFonts w:ascii="Verdana"/>
                      <w:w w:val="90"/>
                      <w:sz w:val="20"/>
                    </w:rPr>
                    <w:t>a</w:t>
                  </w:r>
                  <w:r>
                    <w:rPr>
                      <w:rFonts w:ascii="Verdana"/>
                      <w:spacing w:val="-48"/>
                      <w:w w:val="90"/>
                      <w:sz w:val="20"/>
                    </w:rPr>
                    <w:t> </w:t>
                  </w:r>
                  <w:r>
                    <w:rPr>
                      <w:rFonts w:ascii="Verdana"/>
                      <w:w w:val="90"/>
                      <w:sz w:val="20"/>
                    </w:rPr>
                    <w:t>little</w:t>
                  </w:r>
                  <w:r>
                    <w:rPr>
                      <w:rFonts w:ascii="Verdana"/>
                      <w:spacing w:val="-48"/>
                      <w:w w:val="90"/>
                      <w:sz w:val="20"/>
                    </w:rPr>
                    <w:t> </w:t>
                  </w:r>
                  <w:r>
                    <w:rPr>
                      <w:rFonts w:ascii="Verdana"/>
                      <w:w w:val="90"/>
                      <w:sz w:val="20"/>
                    </w:rPr>
                    <w:t>knowledge</w:t>
                  </w:r>
                  <w:r>
                    <w:rPr>
                      <w:rFonts w:ascii="Verdana"/>
                      <w:spacing w:val="-47"/>
                      <w:w w:val="90"/>
                      <w:sz w:val="20"/>
                    </w:rPr>
                    <w:t> </w:t>
                  </w:r>
                  <w:r>
                    <w:rPr>
                      <w:rFonts w:ascii="Verdana"/>
                      <w:w w:val="90"/>
                      <w:sz w:val="20"/>
                    </w:rPr>
                    <w:t>and</w:t>
                  </w:r>
                  <w:r>
                    <w:rPr>
                      <w:rFonts w:ascii="Verdana"/>
                      <w:spacing w:val="-48"/>
                      <w:w w:val="90"/>
                      <w:sz w:val="20"/>
                    </w:rPr>
                    <w:t> </w:t>
                  </w:r>
                  <w:r>
                    <w:rPr>
                      <w:rFonts w:ascii="Verdana"/>
                      <w:w w:val="90"/>
                      <w:sz w:val="20"/>
                    </w:rPr>
                    <w:t>a</w:t>
                  </w:r>
                  <w:r>
                    <w:rPr>
                      <w:rFonts w:ascii="Verdana"/>
                      <w:spacing w:val="-48"/>
                      <w:w w:val="90"/>
                      <w:sz w:val="20"/>
                    </w:rPr>
                    <w:t> </w:t>
                  </w:r>
                  <w:r>
                    <w:rPr>
                      <w:rFonts w:ascii="Verdana"/>
                      <w:w w:val="90"/>
                      <w:sz w:val="20"/>
                    </w:rPr>
                    <w:t>lot</w:t>
                  </w:r>
                  <w:r>
                    <w:rPr>
                      <w:rFonts w:ascii="Verdana"/>
                      <w:spacing w:val="-47"/>
                      <w:w w:val="90"/>
                      <w:sz w:val="20"/>
                    </w:rPr>
                    <w:t> </w:t>
                  </w:r>
                  <w:r>
                    <w:rPr>
                      <w:rFonts w:ascii="Verdana"/>
                      <w:w w:val="90"/>
                      <w:sz w:val="20"/>
                    </w:rPr>
                    <w:t>of </w:t>
                  </w:r>
                  <w:r>
                    <w:rPr>
                      <w:rFonts w:ascii="Verdana"/>
                      <w:w w:val="85"/>
                      <w:sz w:val="20"/>
                    </w:rPr>
                    <w:t>common</w:t>
                  </w:r>
                  <w:r>
                    <w:rPr>
                      <w:rFonts w:ascii="Verdana"/>
                      <w:spacing w:val="-45"/>
                      <w:w w:val="85"/>
                      <w:sz w:val="20"/>
                    </w:rPr>
                    <w:t> </w:t>
                  </w:r>
                  <w:r>
                    <w:rPr>
                      <w:rFonts w:ascii="Verdana"/>
                      <w:w w:val="85"/>
                      <w:sz w:val="20"/>
                    </w:rPr>
                    <w:t>sense</w:t>
                  </w:r>
                  <w:r>
                    <w:rPr>
                      <w:rFonts w:ascii="Verdana"/>
                      <w:spacing w:val="-44"/>
                      <w:w w:val="85"/>
                      <w:sz w:val="20"/>
                    </w:rPr>
                    <w:t> </w:t>
                  </w:r>
                  <w:r>
                    <w:rPr>
                      <w:rFonts w:ascii="Verdana"/>
                      <w:w w:val="85"/>
                      <w:sz w:val="20"/>
                    </w:rPr>
                    <w:t>simply</w:t>
                  </w:r>
                  <w:r>
                    <w:rPr>
                      <w:rFonts w:ascii="Verdana"/>
                      <w:spacing w:val="-44"/>
                      <w:w w:val="85"/>
                      <w:sz w:val="20"/>
                    </w:rPr>
                    <w:t> </w:t>
                  </w:r>
                  <w:r>
                    <w:rPr>
                      <w:rFonts w:ascii="Verdana"/>
                      <w:w w:val="85"/>
                      <w:sz w:val="20"/>
                    </w:rPr>
                    <w:t>to</w:t>
                  </w:r>
                  <w:r>
                    <w:rPr>
                      <w:rFonts w:ascii="Verdana"/>
                      <w:spacing w:val="-44"/>
                      <w:w w:val="85"/>
                      <w:sz w:val="20"/>
                    </w:rPr>
                    <w:t> </w:t>
                  </w:r>
                  <w:r>
                    <w:rPr>
                      <w:rFonts w:ascii="Verdana"/>
                      <w:w w:val="85"/>
                      <w:sz w:val="20"/>
                    </w:rPr>
                    <w:t>pick</w:t>
                  </w:r>
                  <w:r>
                    <w:rPr>
                      <w:rFonts w:ascii="Verdana"/>
                      <w:spacing w:val="-44"/>
                      <w:w w:val="85"/>
                      <w:sz w:val="20"/>
                    </w:rPr>
                    <w:t> </w:t>
                  </w:r>
                  <w:r>
                    <w:rPr>
                      <w:rFonts w:ascii="Verdana"/>
                      <w:w w:val="85"/>
                      <w:sz w:val="20"/>
                    </w:rPr>
                    <w:t>a </w:t>
                  </w:r>
                  <w:r>
                    <w:rPr>
                      <w:rFonts w:ascii="Verdana"/>
                      <w:w w:val="90"/>
                      <w:sz w:val="20"/>
                    </w:rPr>
                    <w:t>price</w:t>
                  </w:r>
                  <w:r>
                    <w:rPr>
                      <w:rFonts w:ascii="Verdana"/>
                      <w:spacing w:val="-49"/>
                      <w:w w:val="90"/>
                      <w:sz w:val="20"/>
                    </w:rPr>
                    <w:t> </w:t>
                  </w:r>
                  <w:r>
                    <w:rPr>
                      <w:rFonts w:ascii="Verdana"/>
                      <w:w w:val="90"/>
                      <w:sz w:val="20"/>
                    </w:rPr>
                    <w:t>level</w:t>
                  </w:r>
                  <w:r>
                    <w:rPr>
                      <w:rFonts w:ascii="Verdana"/>
                      <w:spacing w:val="-49"/>
                      <w:w w:val="90"/>
                      <w:sz w:val="20"/>
                    </w:rPr>
                    <w:t> </w:t>
                  </w:r>
                  <w:r>
                    <w:rPr>
                      <w:rFonts w:ascii="Verdana"/>
                      <w:w w:val="90"/>
                      <w:sz w:val="20"/>
                    </w:rPr>
                    <w:t>where</w:t>
                  </w:r>
                  <w:r>
                    <w:rPr>
                      <w:rFonts w:ascii="Verdana"/>
                      <w:spacing w:val="-48"/>
                      <w:w w:val="90"/>
                      <w:sz w:val="20"/>
                    </w:rPr>
                    <w:t> </w:t>
                  </w:r>
                  <w:r>
                    <w:rPr>
                      <w:rFonts w:ascii="Verdana"/>
                      <w:w w:val="90"/>
                      <w:sz w:val="20"/>
                    </w:rPr>
                    <w:t>the</w:t>
                  </w:r>
                  <w:r>
                    <w:rPr>
                      <w:rFonts w:ascii="Verdana"/>
                      <w:spacing w:val="-49"/>
                      <w:w w:val="90"/>
                      <w:sz w:val="20"/>
                    </w:rPr>
                    <w:t> </w:t>
                  </w:r>
                  <w:r>
                    <w:rPr>
                      <w:rFonts w:ascii="Verdana"/>
                      <w:spacing w:val="-2"/>
                      <w:w w:val="90"/>
                      <w:sz w:val="20"/>
                    </w:rPr>
                    <w:t>market </w:t>
                  </w:r>
                  <w:r>
                    <w:rPr>
                      <w:rFonts w:ascii="Verdana"/>
                      <w:w w:val="85"/>
                      <w:sz w:val="20"/>
                    </w:rPr>
                    <w:t>will</w:t>
                  </w:r>
                  <w:r>
                    <w:rPr>
                      <w:rFonts w:ascii="Verdana"/>
                      <w:spacing w:val="-40"/>
                      <w:w w:val="85"/>
                      <w:sz w:val="20"/>
                    </w:rPr>
                    <w:t> </w:t>
                  </w:r>
                  <w:r>
                    <w:rPr>
                      <w:rFonts w:ascii="Verdana"/>
                      <w:w w:val="85"/>
                      <w:sz w:val="20"/>
                    </w:rPr>
                    <w:t>not</w:t>
                  </w:r>
                  <w:r>
                    <w:rPr>
                      <w:rFonts w:ascii="Verdana"/>
                      <w:spacing w:val="-39"/>
                      <w:w w:val="85"/>
                      <w:sz w:val="20"/>
                    </w:rPr>
                    <w:t> </w:t>
                  </w:r>
                  <w:r>
                    <w:rPr>
                      <w:rFonts w:ascii="Verdana"/>
                      <w:w w:val="85"/>
                      <w:sz w:val="20"/>
                    </w:rPr>
                    <w:t>go,</w:t>
                  </w:r>
                  <w:r>
                    <w:rPr>
                      <w:rFonts w:ascii="Verdana"/>
                      <w:spacing w:val="-40"/>
                      <w:w w:val="85"/>
                      <w:sz w:val="20"/>
                    </w:rPr>
                    <w:t> </w:t>
                  </w:r>
                  <w:r>
                    <w:rPr>
                      <w:rFonts w:ascii="Verdana"/>
                      <w:w w:val="85"/>
                      <w:sz w:val="20"/>
                    </w:rPr>
                    <w:t>volatility</w:t>
                  </w:r>
                  <w:r>
                    <w:rPr>
                      <w:rFonts w:ascii="Verdana"/>
                      <w:spacing w:val="-39"/>
                      <w:w w:val="85"/>
                      <w:sz w:val="20"/>
                    </w:rPr>
                    <w:t> </w:t>
                  </w:r>
                  <w:r>
                    <w:rPr>
                      <w:rFonts w:ascii="Verdana"/>
                      <w:w w:val="85"/>
                      <w:sz w:val="20"/>
                    </w:rPr>
                    <w:t>becomes </w:t>
                  </w:r>
                  <w:r>
                    <w:rPr>
                      <w:rFonts w:ascii="Verdana"/>
                      <w:w w:val="90"/>
                      <w:sz w:val="20"/>
                    </w:rPr>
                    <w:t>less important. </w:t>
                  </w:r>
                  <w:r>
                    <w:rPr>
                      <w:rFonts w:ascii="Verdana"/>
                      <w:spacing w:val="-4"/>
                      <w:w w:val="90"/>
                      <w:sz w:val="20"/>
                    </w:rPr>
                    <w:t>We </w:t>
                  </w:r>
                  <w:r>
                    <w:rPr>
                      <w:rFonts w:ascii="Verdana"/>
                      <w:w w:val="90"/>
                      <w:sz w:val="20"/>
                    </w:rPr>
                    <w:t>are not, </w:t>
                  </w:r>
                  <w:r>
                    <w:rPr>
                      <w:rFonts w:ascii="Verdana"/>
                      <w:spacing w:val="-4"/>
                      <w:w w:val="85"/>
                      <w:sz w:val="20"/>
                    </w:rPr>
                    <w:t>however,</w:t>
                  </w:r>
                  <w:r>
                    <w:rPr>
                      <w:rFonts w:ascii="Verdana"/>
                      <w:spacing w:val="-40"/>
                      <w:w w:val="85"/>
                      <w:sz w:val="20"/>
                    </w:rPr>
                    <w:t> </w:t>
                  </w:r>
                  <w:r>
                    <w:rPr>
                      <w:rFonts w:ascii="Verdana"/>
                      <w:w w:val="85"/>
                      <w:sz w:val="20"/>
                    </w:rPr>
                    <w:t>suggesting</w:t>
                  </w:r>
                  <w:r>
                    <w:rPr>
                      <w:rFonts w:ascii="Verdana"/>
                      <w:spacing w:val="-40"/>
                      <w:w w:val="85"/>
                      <w:sz w:val="20"/>
                    </w:rPr>
                    <w:t> </w:t>
                  </w:r>
                  <w:r>
                    <w:rPr>
                      <w:rFonts w:ascii="Verdana"/>
                      <w:w w:val="85"/>
                      <w:sz w:val="20"/>
                    </w:rPr>
                    <w:t>that</w:t>
                  </w:r>
                  <w:r>
                    <w:rPr>
                      <w:rFonts w:ascii="Verdana"/>
                      <w:spacing w:val="-40"/>
                      <w:w w:val="85"/>
                      <w:sz w:val="20"/>
                    </w:rPr>
                    <w:t> </w:t>
                  </w:r>
                  <w:r>
                    <w:rPr>
                      <w:rFonts w:ascii="Verdana"/>
                      <w:spacing w:val="-2"/>
                      <w:w w:val="85"/>
                      <w:sz w:val="20"/>
                    </w:rPr>
                    <w:t>you </w:t>
                  </w:r>
                  <w:r>
                    <w:rPr>
                      <w:rFonts w:ascii="Verdana"/>
                      <w:w w:val="90"/>
                      <w:sz w:val="20"/>
                    </w:rPr>
                    <w:t>disregard option volatility </w:t>
                  </w:r>
                  <w:r>
                    <w:rPr>
                      <w:rFonts w:ascii="Verdana"/>
                      <w:spacing w:val="-3"/>
                      <w:w w:val="90"/>
                      <w:sz w:val="20"/>
                    </w:rPr>
                    <w:t>completely. </w:t>
                  </w:r>
                  <w:r>
                    <w:rPr>
                      <w:rFonts w:ascii="Verdana"/>
                      <w:w w:val="90"/>
                      <w:sz w:val="20"/>
                    </w:rPr>
                    <w:t>Options with </w:t>
                  </w:r>
                  <w:r>
                    <w:rPr>
                      <w:rFonts w:ascii="Verdana"/>
                      <w:w w:val="85"/>
                      <w:sz w:val="20"/>
                    </w:rPr>
                    <w:t>historically</w:t>
                  </w:r>
                  <w:r>
                    <w:rPr>
                      <w:rFonts w:ascii="Verdana"/>
                      <w:spacing w:val="-44"/>
                      <w:w w:val="85"/>
                      <w:sz w:val="20"/>
                    </w:rPr>
                    <w:t> </w:t>
                  </w:r>
                  <w:r>
                    <w:rPr>
                      <w:rFonts w:ascii="Verdana"/>
                      <w:w w:val="85"/>
                      <w:sz w:val="20"/>
                    </w:rPr>
                    <w:t>low</w:t>
                  </w:r>
                  <w:r>
                    <w:rPr>
                      <w:rFonts w:ascii="Verdana"/>
                      <w:spacing w:val="-44"/>
                      <w:w w:val="85"/>
                      <w:sz w:val="20"/>
                    </w:rPr>
                    <w:t> </w:t>
                  </w:r>
                  <w:r>
                    <w:rPr>
                      <w:rFonts w:ascii="Verdana"/>
                      <w:w w:val="85"/>
                      <w:sz w:val="20"/>
                    </w:rPr>
                    <w:t>volatility</w:t>
                  </w:r>
                  <w:r>
                    <w:rPr>
                      <w:rFonts w:ascii="Verdana"/>
                      <w:spacing w:val="-44"/>
                      <w:w w:val="85"/>
                      <w:sz w:val="20"/>
                    </w:rPr>
                    <w:t> </w:t>
                  </w:r>
                  <w:r>
                    <w:rPr>
                      <w:rFonts w:ascii="Verdana"/>
                      <w:w w:val="85"/>
                      <w:sz w:val="20"/>
                    </w:rPr>
                    <w:t>often</w:t>
                  </w:r>
                </w:p>
                <w:p>
                  <w:pPr>
                    <w:spacing w:before="134"/>
                    <w:ind w:left="846" w:right="0" w:firstLine="0"/>
                    <w:jc w:val="left"/>
                    <w:rPr>
                      <w:rFonts w:ascii="Verdana"/>
                      <w:sz w:val="20"/>
                    </w:rPr>
                  </w:pPr>
                  <w:r>
                    <w:rPr>
                      <w:rFonts w:ascii="Verdana"/>
                      <w:w w:val="85"/>
                      <w:sz w:val="20"/>
                    </w:rPr>
                    <w:t>(</w:t>
                  </w:r>
                  <w:r>
                    <w:rPr>
                      <w:rFonts w:ascii="Verdana"/>
                      <w:i/>
                      <w:w w:val="85"/>
                      <w:sz w:val="20"/>
                    </w:rPr>
                    <w:t>Continued</w:t>
                  </w:r>
                  <w:r>
                    <w:rPr>
                      <w:rFonts w:ascii="Verdana"/>
                      <w:i/>
                      <w:spacing w:val="-40"/>
                      <w:w w:val="85"/>
                      <w:sz w:val="20"/>
                    </w:rPr>
                    <w:t> </w:t>
                  </w:r>
                  <w:r>
                    <w:rPr>
                      <w:rFonts w:ascii="Verdana"/>
                      <w:i/>
                      <w:w w:val="85"/>
                      <w:sz w:val="20"/>
                    </w:rPr>
                    <w:t>on</w:t>
                  </w:r>
                  <w:r>
                    <w:rPr>
                      <w:rFonts w:ascii="Verdana"/>
                      <w:i/>
                      <w:spacing w:val="-40"/>
                      <w:w w:val="85"/>
                      <w:sz w:val="20"/>
                    </w:rPr>
                    <w:t> </w:t>
                  </w:r>
                  <w:r>
                    <w:rPr>
                      <w:rFonts w:ascii="Verdana"/>
                      <w:i/>
                      <w:w w:val="85"/>
                      <w:sz w:val="20"/>
                    </w:rPr>
                    <w:t>next</w:t>
                  </w:r>
                  <w:r>
                    <w:rPr>
                      <w:rFonts w:ascii="Verdana"/>
                      <w:i/>
                      <w:spacing w:val="-40"/>
                      <w:w w:val="85"/>
                      <w:sz w:val="20"/>
                    </w:rPr>
                    <w:t> </w:t>
                  </w:r>
                  <w:r>
                    <w:rPr>
                      <w:rFonts w:ascii="Verdana"/>
                      <w:i/>
                      <w:w w:val="85"/>
                      <w:sz w:val="20"/>
                    </w:rPr>
                    <w:t>page</w:t>
                  </w:r>
                  <w:r>
                    <w:rPr>
                      <w:rFonts w:ascii="Verdana"/>
                      <w:w w:val="85"/>
                      <w:sz w:val="20"/>
                    </w:rPr>
                    <w:t>)</w:t>
                  </w:r>
                </w:p>
              </w:txbxContent>
            </v:textbox>
            <v:stroke dashstyle="solid"/>
            <w10:wrap type="none"/>
          </v:shape>
        </w:pict>
      </w:r>
      <w:bookmarkStart w:name="_bookmark29" w:id="36"/>
      <w:bookmarkEnd w:id="36"/>
      <w:r>
        <w:rPr/>
      </w:r>
      <w:r>
        <w:rPr/>
        <w:t>really just terms used to describe which side of an option trade a trader is positioned. When a trader buys an option, he is buying the </w:t>
      </w:r>
      <w:r>
        <w:rPr>
          <w:i/>
        </w:rPr>
        <w:t>right </w:t>
      </w:r>
      <w:r>
        <w:rPr/>
        <w:t>to buy or sell a stock or com- modity at a speciﬁed price. When a trader sells an option, he is selling the buyer that right and therefore assuming the obligation to take the other side of the market should the buyer of the option exercise the option. In other words, he “grants” the option buyer the right to buy or sell the underlying market at the speciﬁed price (strike price). This is why option selling is also known as option </w:t>
      </w:r>
      <w:r>
        <w:rPr>
          <w:i/>
        </w:rPr>
        <w:t>granting </w:t>
      </w:r>
      <w:r>
        <w:rPr/>
        <w:t>or option </w:t>
      </w:r>
      <w:r>
        <w:rPr>
          <w:i/>
        </w:rPr>
        <w:t>writing</w:t>
      </w:r>
      <w:r>
        <w:rPr/>
        <w:t>.</w:t>
      </w:r>
    </w:p>
    <w:p>
      <w:pPr>
        <w:pStyle w:val="BodyText"/>
        <w:spacing w:line="227" w:lineRule="exact"/>
        <w:ind w:left="3829"/>
        <w:jc w:val="both"/>
      </w:pPr>
      <w:r>
        <w:rPr/>
        <w:t>In options, there must be a</w:t>
      </w:r>
    </w:p>
    <w:p>
      <w:pPr>
        <w:pStyle w:val="BodyText"/>
        <w:spacing w:line="206" w:lineRule="auto" w:before="12"/>
        <w:ind w:left="3349" w:right="111"/>
        <w:jc w:val="both"/>
      </w:pPr>
      <w:r>
        <w:rPr/>
        <w:t>buyer</w:t>
      </w:r>
      <w:r>
        <w:rPr>
          <w:spacing w:val="-17"/>
        </w:rPr>
        <w:t> </w:t>
      </w:r>
      <w:r>
        <w:rPr/>
        <w:t>for</w:t>
      </w:r>
      <w:r>
        <w:rPr>
          <w:spacing w:val="-17"/>
        </w:rPr>
        <w:t> </w:t>
      </w:r>
      <w:r>
        <w:rPr/>
        <w:t>every</w:t>
      </w:r>
      <w:r>
        <w:rPr>
          <w:spacing w:val="-17"/>
        </w:rPr>
        <w:t> </w:t>
      </w:r>
      <w:r>
        <w:rPr/>
        <w:t>seller</w:t>
      </w:r>
      <w:r>
        <w:rPr>
          <w:spacing w:val="-16"/>
        </w:rPr>
        <w:t> </w:t>
      </w:r>
      <w:r>
        <w:rPr/>
        <w:t>and</w:t>
      </w:r>
      <w:r>
        <w:rPr>
          <w:spacing w:val="-17"/>
        </w:rPr>
        <w:t> </w:t>
      </w:r>
      <w:r>
        <w:rPr/>
        <w:t>a</w:t>
      </w:r>
      <w:r>
        <w:rPr>
          <w:spacing w:val="-17"/>
        </w:rPr>
        <w:t> </w:t>
      </w:r>
      <w:r>
        <w:rPr/>
        <w:t>seller</w:t>
      </w:r>
      <w:r>
        <w:rPr>
          <w:spacing w:val="-16"/>
        </w:rPr>
        <w:t> </w:t>
      </w:r>
      <w:r>
        <w:rPr>
          <w:spacing w:val="-2"/>
        </w:rPr>
        <w:t>for </w:t>
      </w:r>
      <w:r>
        <w:rPr/>
        <w:t>every </w:t>
      </w:r>
      <w:r>
        <w:rPr>
          <w:spacing w:val="-5"/>
        </w:rPr>
        <w:t>buyer. </w:t>
      </w:r>
      <w:r>
        <w:rPr>
          <w:spacing w:val="-4"/>
        </w:rPr>
        <w:t>However, </w:t>
      </w:r>
      <w:r>
        <w:rPr/>
        <w:t>this does </w:t>
      </w:r>
      <w:r>
        <w:rPr>
          <w:spacing w:val="-2"/>
        </w:rPr>
        <w:t>not </w:t>
      </w:r>
      <w:r>
        <w:rPr/>
        <w:t>mean that if you </w:t>
      </w:r>
      <w:r>
        <w:rPr>
          <w:spacing w:val="-3"/>
        </w:rPr>
        <w:t>are </w:t>
      </w:r>
      <w:r>
        <w:rPr/>
        <w:t>holding an open option position, you must</w:t>
      </w:r>
      <w:r>
        <w:rPr>
          <w:spacing w:val="-24"/>
        </w:rPr>
        <w:t> </w:t>
      </w:r>
      <w:r>
        <w:rPr>
          <w:spacing w:val="-2"/>
        </w:rPr>
        <w:t>buy </w:t>
      </w:r>
      <w:r>
        <w:rPr/>
        <w:t>or sell your option back to the same individual who bought it </w:t>
      </w:r>
      <w:r>
        <w:rPr>
          <w:spacing w:val="-3"/>
        </w:rPr>
        <w:t>from </w:t>
      </w:r>
      <w:r>
        <w:rPr/>
        <w:t>or sold it to you. </w:t>
      </w:r>
      <w:r>
        <w:rPr>
          <w:spacing w:val="-8"/>
        </w:rPr>
        <w:t>You </w:t>
      </w:r>
      <w:r>
        <w:rPr/>
        <w:t>will never know who is on the other side of your trade. </w:t>
      </w:r>
      <w:r>
        <w:rPr>
          <w:spacing w:val="-8"/>
        </w:rPr>
        <w:t>You </w:t>
      </w:r>
      <w:r>
        <w:rPr/>
        <w:t>simply will buy or sell the option back to the market to close your</w:t>
      </w:r>
      <w:r>
        <w:rPr>
          <w:spacing w:val="-8"/>
        </w:rPr>
        <w:t> </w:t>
      </w:r>
      <w:r>
        <w:rPr/>
        <w:t>position.</w:t>
      </w:r>
    </w:p>
    <w:p>
      <w:pPr>
        <w:pStyle w:val="BodyText"/>
        <w:spacing w:line="234" w:lineRule="exact"/>
        <w:ind w:left="3829"/>
        <w:jc w:val="both"/>
      </w:pPr>
      <w:r>
        <w:rPr/>
        <w:t>Many new investors also make</w:t>
      </w:r>
    </w:p>
    <w:p>
      <w:pPr>
        <w:pStyle w:val="BodyText"/>
        <w:spacing w:line="206" w:lineRule="auto" w:before="12"/>
        <w:ind w:left="3349" w:right="110"/>
        <w:jc w:val="both"/>
      </w:pPr>
      <w:r>
        <w:rPr/>
        <w:t>the</w:t>
      </w:r>
      <w:r>
        <w:rPr>
          <w:spacing w:val="-11"/>
        </w:rPr>
        <w:t> </w:t>
      </w:r>
      <w:r>
        <w:rPr/>
        <w:t>mistake</w:t>
      </w:r>
      <w:r>
        <w:rPr>
          <w:spacing w:val="-11"/>
        </w:rPr>
        <w:t> </w:t>
      </w:r>
      <w:r>
        <w:rPr/>
        <w:t>of</w:t>
      </w:r>
      <w:r>
        <w:rPr>
          <w:spacing w:val="-10"/>
        </w:rPr>
        <w:t> </w:t>
      </w:r>
      <w:r>
        <w:rPr/>
        <w:t>believing</w:t>
      </w:r>
      <w:r>
        <w:rPr>
          <w:spacing w:val="-11"/>
        </w:rPr>
        <w:t> </w:t>
      </w:r>
      <w:r>
        <w:rPr/>
        <w:t>that</w:t>
      </w:r>
      <w:r>
        <w:rPr>
          <w:spacing w:val="-10"/>
        </w:rPr>
        <w:t> </w:t>
      </w:r>
      <w:r>
        <w:rPr/>
        <w:t>buying options is a bullish strategy and selling options is bearish. This is a mistake. Buying a call is for bulls. Buying</w:t>
      </w:r>
      <w:r>
        <w:rPr>
          <w:spacing w:val="-11"/>
        </w:rPr>
        <w:t> </w:t>
      </w:r>
      <w:r>
        <w:rPr/>
        <w:t>a</w:t>
      </w:r>
      <w:r>
        <w:rPr>
          <w:spacing w:val="-10"/>
        </w:rPr>
        <w:t> </w:t>
      </w:r>
      <w:r>
        <w:rPr/>
        <w:t>put</w:t>
      </w:r>
      <w:r>
        <w:rPr>
          <w:spacing w:val="-10"/>
        </w:rPr>
        <w:t> </w:t>
      </w:r>
      <w:r>
        <w:rPr/>
        <w:t>is</w:t>
      </w:r>
      <w:r>
        <w:rPr>
          <w:spacing w:val="-10"/>
        </w:rPr>
        <w:t> </w:t>
      </w:r>
      <w:r>
        <w:rPr/>
        <w:t>for</w:t>
      </w:r>
      <w:r>
        <w:rPr>
          <w:spacing w:val="-10"/>
        </w:rPr>
        <w:t> </w:t>
      </w:r>
      <w:r>
        <w:rPr/>
        <w:t>bears.</w:t>
      </w:r>
      <w:r>
        <w:rPr>
          <w:spacing w:val="-10"/>
        </w:rPr>
        <w:t> </w:t>
      </w:r>
      <w:r>
        <w:rPr/>
        <w:t>When</w:t>
      </w:r>
      <w:r>
        <w:rPr>
          <w:spacing w:val="-10"/>
        </w:rPr>
        <w:t> </w:t>
      </w:r>
      <w:r>
        <w:rPr/>
        <w:t>sell- ing options, the opposite is true. Selling a put is a bullish </w:t>
      </w:r>
      <w:r>
        <w:rPr>
          <w:spacing w:val="-4"/>
        </w:rPr>
        <w:t>strategy. </w:t>
      </w:r>
      <w:r>
        <w:rPr/>
        <w:t>Selling a call is a bearish </w:t>
      </w:r>
      <w:r>
        <w:rPr>
          <w:spacing w:val="-4"/>
        </w:rPr>
        <w:t>strategy. </w:t>
      </w:r>
      <w:r>
        <w:rPr>
          <w:spacing w:val="-5"/>
        </w:rPr>
        <w:t>Table </w:t>
      </w:r>
      <w:r>
        <w:rPr/>
        <w:t>3.5 illustrates this</w:t>
      </w:r>
      <w:r>
        <w:rPr>
          <w:spacing w:val="-7"/>
        </w:rPr>
        <w:t> </w:t>
      </w:r>
      <w:r>
        <w:rPr/>
        <w:t>concept.</w:t>
      </w:r>
    </w:p>
    <w:p>
      <w:pPr>
        <w:pStyle w:val="BodyText"/>
        <w:spacing w:line="206" w:lineRule="auto"/>
        <w:ind w:left="3349" w:right="110" w:firstLine="480"/>
        <w:jc w:val="both"/>
      </w:pPr>
      <w:r>
        <w:rPr/>
        <w:t>Let’s go back to our example. Mary</w:t>
      </w:r>
      <w:r>
        <w:rPr>
          <w:spacing w:val="-7"/>
        </w:rPr>
        <w:t> </w:t>
      </w:r>
      <w:r>
        <w:rPr/>
        <w:t>decides</w:t>
      </w:r>
      <w:r>
        <w:rPr>
          <w:spacing w:val="-7"/>
        </w:rPr>
        <w:t> </w:t>
      </w:r>
      <w:r>
        <w:rPr/>
        <w:t>that</w:t>
      </w:r>
      <w:r>
        <w:rPr>
          <w:spacing w:val="-7"/>
        </w:rPr>
        <w:t> </w:t>
      </w:r>
      <w:r>
        <w:rPr/>
        <w:t>she</w:t>
      </w:r>
      <w:r>
        <w:rPr>
          <w:spacing w:val="-7"/>
        </w:rPr>
        <w:t> </w:t>
      </w:r>
      <w:r>
        <w:rPr/>
        <w:t>will</w:t>
      </w:r>
      <w:r>
        <w:rPr>
          <w:spacing w:val="-7"/>
        </w:rPr>
        <w:t> </w:t>
      </w:r>
      <w:r>
        <w:rPr/>
        <w:t>use</w:t>
      </w:r>
      <w:r>
        <w:rPr>
          <w:spacing w:val="-7"/>
        </w:rPr>
        <w:t> </w:t>
      </w:r>
      <w:r>
        <w:rPr/>
        <w:t>a</w:t>
      </w:r>
      <w:r>
        <w:rPr>
          <w:spacing w:val="-7"/>
        </w:rPr>
        <w:t> </w:t>
      </w:r>
      <w:r>
        <w:rPr/>
        <w:t>put</w:t>
      </w:r>
    </w:p>
    <w:p>
      <w:pPr>
        <w:spacing w:after="0" w:line="206" w:lineRule="auto"/>
        <w:jc w:val="both"/>
        <w:sectPr>
          <w:pgSz w:w="8180" w:h="12980"/>
          <w:pgMar w:header="692" w:footer="0" w:top="900" w:bottom="280" w:left="620" w:right="616"/>
        </w:sectPr>
      </w:pPr>
    </w:p>
    <w:p>
      <w:pPr>
        <w:pStyle w:val="BodyText"/>
        <w:spacing w:before="1"/>
        <w:rPr>
          <w:sz w:val="21"/>
        </w:rPr>
      </w:pPr>
    </w:p>
    <w:p>
      <w:pPr>
        <w:tabs>
          <w:tab w:pos="1537" w:val="left" w:leader="none"/>
        </w:tabs>
        <w:spacing w:before="95"/>
        <w:ind w:left="353" w:right="0" w:firstLine="0"/>
        <w:jc w:val="left"/>
        <w:rPr>
          <w:rFonts w:ascii="Verdana"/>
          <w:b/>
          <w:sz w:val="18"/>
        </w:rPr>
      </w:pPr>
      <w:r>
        <w:rPr/>
        <w:pict>
          <v:group style="position:absolute;margin-left:36.518002pt;margin-top:18.298323pt;width:173.8pt;height:1.5pt;mso-position-horizontal-relative:page;mso-position-vertical-relative:paragraph;z-index:-15662592;mso-wrap-distance-left:0;mso-wrap-distance-right:0" coordorigin="730,366" coordsize="3476,30">
            <v:line style="position:absolute" from="730,381" to="2455,381" stroked="true" strokeweight="1.5pt" strokecolor="#000000">
              <v:stroke dashstyle="solid"/>
            </v:line>
            <v:line style="position:absolute" from="730,393" to="4206,393" stroked="true" strokeweight=".25pt" strokecolor="#000000">
              <v:stroke dashstyle="solid"/>
            </v:line>
            <w10:wrap type="topAndBottom"/>
          </v:group>
        </w:pict>
      </w:r>
      <w:r>
        <w:rPr/>
        <w:pict>
          <v:shape style="position:absolute;margin-left:222.425995pt;margin-top:6.426322pt;width:149.75pt;height:527.75pt;mso-position-horizontal-relative:page;mso-position-vertical-relative:paragraph;z-index:15797760" type="#_x0000_t202" filled="false" stroked="true" strokeweight=".25pt" strokecolor="#000000">
            <v:textbox inset="0,0,0,0">
              <w:txbxContent>
                <w:p>
                  <w:pPr>
                    <w:spacing w:line="276" w:lineRule="auto" w:before="168"/>
                    <w:ind w:left="235" w:right="279" w:firstLine="0"/>
                    <w:jc w:val="left"/>
                    <w:rPr>
                      <w:rFonts w:ascii="Verdana"/>
                      <w:sz w:val="20"/>
                    </w:rPr>
                  </w:pPr>
                  <w:r>
                    <w:rPr>
                      <w:rFonts w:ascii="Verdana"/>
                      <w:w w:val="85"/>
                      <w:sz w:val="20"/>
                    </w:rPr>
                    <w:t>can</w:t>
                  </w:r>
                  <w:r>
                    <w:rPr>
                      <w:rFonts w:ascii="Verdana"/>
                      <w:spacing w:val="-36"/>
                      <w:w w:val="85"/>
                      <w:sz w:val="20"/>
                    </w:rPr>
                    <w:t> </w:t>
                  </w:r>
                  <w:r>
                    <w:rPr>
                      <w:rFonts w:ascii="Verdana"/>
                      <w:w w:val="85"/>
                      <w:sz w:val="20"/>
                    </w:rPr>
                    <w:t>be</w:t>
                  </w:r>
                  <w:r>
                    <w:rPr>
                      <w:rFonts w:ascii="Verdana"/>
                      <w:spacing w:val="-35"/>
                      <w:w w:val="85"/>
                      <w:sz w:val="20"/>
                    </w:rPr>
                    <w:t> </w:t>
                  </w:r>
                  <w:r>
                    <w:rPr>
                      <w:rFonts w:ascii="Verdana"/>
                      <w:w w:val="85"/>
                      <w:sz w:val="20"/>
                    </w:rPr>
                    <w:t>an</w:t>
                  </w:r>
                  <w:r>
                    <w:rPr>
                      <w:rFonts w:ascii="Verdana"/>
                      <w:spacing w:val="-35"/>
                      <w:w w:val="85"/>
                      <w:sz w:val="20"/>
                    </w:rPr>
                    <w:t> </w:t>
                  </w:r>
                  <w:r>
                    <w:rPr>
                      <w:rFonts w:ascii="Verdana"/>
                      <w:w w:val="85"/>
                      <w:sz w:val="20"/>
                    </w:rPr>
                    <w:t>indicator</w:t>
                  </w:r>
                  <w:r>
                    <w:rPr>
                      <w:rFonts w:ascii="Verdana"/>
                      <w:spacing w:val="-35"/>
                      <w:w w:val="85"/>
                      <w:sz w:val="20"/>
                    </w:rPr>
                    <w:t> </w:t>
                  </w:r>
                  <w:r>
                    <w:rPr>
                      <w:rFonts w:ascii="Verdana"/>
                      <w:w w:val="85"/>
                      <w:sz w:val="20"/>
                    </w:rPr>
                    <w:t>that</w:t>
                  </w:r>
                  <w:r>
                    <w:rPr>
                      <w:rFonts w:ascii="Verdana"/>
                      <w:spacing w:val="-35"/>
                      <w:w w:val="85"/>
                      <w:sz w:val="20"/>
                    </w:rPr>
                    <w:t> </w:t>
                  </w:r>
                  <w:r>
                    <w:rPr>
                      <w:rFonts w:ascii="Verdana"/>
                      <w:spacing w:val="-2"/>
                      <w:w w:val="85"/>
                      <w:sz w:val="20"/>
                    </w:rPr>
                    <w:t>prices </w:t>
                  </w:r>
                  <w:r>
                    <w:rPr>
                      <w:rFonts w:ascii="Verdana"/>
                      <w:w w:val="85"/>
                      <w:sz w:val="20"/>
                    </w:rPr>
                    <w:t>in</w:t>
                  </w:r>
                  <w:r>
                    <w:rPr>
                      <w:rFonts w:ascii="Verdana"/>
                      <w:spacing w:val="-42"/>
                      <w:w w:val="85"/>
                      <w:sz w:val="20"/>
                    </w:rPr>
                    <w:t> </w:t>
                  </w:r>
                  <w:r>
                    <w:rPr>
                      <w:rFonts w:ascii="Verdana"/>
                      <w:w w:val="85"/>
                      <w:sz w:val="20"/>
                    </w:rPr>
                    <w:t>the</w:t>
                  </w:r>
                  <w:r>
                    <w:rPr>
                      <w:rFonts w:ascii="Verdana"/>
                      <w:spacing w:val="-41"/>
                      <w:w w:val="85"/>
                      <w:sz w:val="20"/>
                    </w:rPr>
                    <w:t> </w:t>
                  </w:r>
                  <w:r>
                    <w:rPr>
                      <w:rFonts w:ascii="Verdana"/>
                      <w:w w:val="85"/>
                      <w:sz w:val="20"/>
                    </w:rPr>
                    <w:t>underlying</w:t>
                  </w:r>
                  <w:r>
                    <w:rPr>
                      <w:rFonts w:ascii="Verdana"/>
                      <w:spacing w:val="-41"/>
                      <w:w w:val="85"/>
                      <w:sz w:val="20"/>
                    </w:rPr>
                    <w:t> </w:t>
                  </w:r>
                  <w:r>
                    <w:rPr>
                      <w:rFonts w:ascii="Verdana"/>
                      <w:w w:val="85"/>
                      <w:sz w:val="20"/>
                    </w:rPr>
                    <w:t>futures</w:t>
                  </w:r>
                  <w:r>
                    <w:rPr>
                      <w:rFonts w:ascii="Verdana"/>
                      <w:spacing w:val="-42"/>
                      <w:w w:val="85"/>
                      <w:sz w:val="20"/>
                    </w:rPr>
                    <w:t> </w:t>
                  </w:r>
                  <w:r>
                    <w:rPr>
                      <w:rFonts w:ascii="Verdana"/>
                      <w:w w:val="85"/>
                      <w:sz w:val="20"/>
                    </w:rPr>
                    <w:t>con- </w:t>
                  </w:r>
                  <w:r>
                    <w:rPr>
                      <w:rFonts w:ascii="Verdana"/>
                      <w:w w:val="80"/>
                      <w:sz w:val="20"/>
                    </w:rPr>
                    <w:t>tract</w:t>
                  </w:r>
                  <w:r>
                    <w:rPr>
                      <w:rFonts w:ascii="Verdana"/>
                      <w:spacing w:val="-22"/>
                      <w:w w:val="80"/>
                      <w:sz w:val="20"/>
                    </w:rPr>
                    <w:t> </w:t>
                  </w:r>
                  <w:r>
                    <w:rPr>
                      <w:rFonts w:ascii="Verdana"/>
                      <w:w w:val="80"/>
                      <w:sz w:val="20"/>
                    </w:rPr>
                    <w:t>are</w:t>
                  </w:r>
                  <w:r>
                    <w:rPr>
                      <w:rFonts w:ascii="Verdana"/>
                      <w:spacing w:val="-22"/>
                      <w:w w:val="80"/>
                      <w:sz w:val="20"/>
                    </w:rPr>
                    <w:t> </w:t>
                  </w:r>
                  <w:r>
                    <w:rPr>
                      <w:rFonts w:ascii="Verdana"/>
                      <w:w w:val="80"/>
                      <w:sz w:val="20"/>
                    </w:rPr>
                    <w:t>very</w:t>
                  </w:r>
                  <w:r>
                    <w:rPr>
                      <w:rFonts w:ascii="Verdana"/>
                      <w:spacing w:val="-21"/>
                      <w:w w:val="80"/>
                      <w:sz w:val="20"/>
                    </w:rPr>
                    <w:t> </w:t>
                  </w:r>
                  <w:r>
                    <w:rPr>
                      <w:rFonts w:ascii="Verdana"/>
                      <w:w w:val="80"/>
                      <w:sz w:val="20"/>
                    </w:rPr>
                    <w:t>calm</w:t>
                  </w:r>
                  <w:r>
                    <w:rPr>
                      <w:rFonts w:ascii="Verdana"/>
                      <w:spacing w:val="-22"/>
                      <w:w w:val="80"/>
                      <w:sz w:val="20"/>
                    </w:rPr>
                    <w:t> </w:t>
                  </w:r>
                  <w:r>
                    <w:rPr>
                      <w:rFonts w:ascii="Verdana"/>
                      <w:w w:val="80"/>
                      <w:sz w:val="20"/>
                    </w:rPr>
                    <w:t>or</w:t>
                  </w:r>
                  <w:r>
                    <w:rPr>
                      <w:rFonts w:ascii="Verdana"/>
                      <w:spacing w:val="-21"/>
                      <w:w w:val="80"/>
                      <w:sz w:val="20"/>
                    </w:rPr>
                    <w:t> </w:t>
                  </w:r>
                  <w:r>
                    <w:rPr>
                      <w:rFonts w:ascii="Verdana"/>
                      <w:w w:val="80"/>
                      <w:sz w:val="20"/>
                    </w:rPr>
                    <w:t>trading</w:t>
                  </w:r>
                  <w:r>
                    <w:rPr>
                      <w:rFonts w:ascii="Verdana"/>
                      <w:spacing w:val="-22"/>
                      <w:w w:val="80"/>
                      <w:sz w:val="20"/>
                    </w:rPr>
                    <w:t> </w:t>
                  </w:r>
                  <w:r>
                    <w:rPr>
                      <w:rFonts w:ascii="Verdana"/>
                      <w:w w:val="80"/>
                      <w:sz w:val="20"/>
                    </w:rPr>
                    <w:t>in </w:t>
                  </w:r>
                  <w:r>
                    <w:rPr>
                      <w:rFonts w:ascii="Verdana"/>
                      <w:w w:val="90"/>
                      <w:sz w:val="20"/>
                    </w:rPr>
                    <w:t>a</w:t>
                  </w:r>
                  <w:r>
                    <w:rPr>
                      <w:rFonts w:ascii="Verdana"/>
                      <w:spacing w:val="-47"/>
                      <w:w w:val="90"/>
                      <w:sz w:val="20"/>
                    </w:rPr>
                    <w:t> </w:t>
                  </w:r>
                  <w:r>
                    <w:rPr>
                      <w:rFonts w:ascii="Verdana"/>
                      <w:w w:val="90"/>
                      <w:sz w:val="20"/>
                    </w:rPr>
                    <w:t>narrow</w:t>
                  </w:r>
                  <w:r>
                    <w:rPr>
                      <w:rFonts w:ascii="Verdana"/>
                      <w:spacing w:val="-46"/>
                      <w:w w:val="90"/>
                      <w:sz w:val="20"/>
                    </w:rPr>
                    <w:t> </w:t>
                  </w:r>
                  <w:r>
                    <w:rPr>
                      <w:rFonts w:ascii="Verdana"/>
                      <w:w w:val="90"/>
                      <w:sz w:val="20"/>
                    </w:rPr>
                    <w:t>range.</w:t>
                  </w:r>
                  <w:r>
                    <w:rPr>
                      <w:rFonts w:ascii="Verdana"/>
                      <w:spacing w:val="-46"/>
                      <w:w w:val="90"/>
                      <w:sz w:val="20"/>
                    </w:rPr>
                    <w:t> </w:t>
                  </w:r>
                  <w:r>
                    <w:rPr>
                      <w:rFonts w:ascii="Verdana"/>
                      <w:spacing w:val="-4"/>
                      <w:w w:val="90"/>
                      <w:sz w:val="20"/>
                    </w:rPr>
                    <w:t>However,</w:t>
                  </w:r>
                  <w:r>
                    <w:rPr>
                      <w:rFonts w:ascii="Verdana"/>
                      <w:spacing w:val="-46"/>
                      <w:w w:val="90"/>
                      <w:sz w:val="20"/>
                    </w:rPr>
                    <w:t> </w:t>
                  </w:r>
                  <w:r>
                    <w:rPr>
                      <w:rFonts w:ascii="Verdana"/>
                      <w:w w:val="90"/>
                      <w:sz w:val="20"/>
                    </w:rPr>
                    <w:t>it </w:t>
                  </w:r>
                  <w:r>
                    <w:rPr>
                      <w:rFonts w:ascii="Verdana"/>
                      <w:w w:val="85"/>
                      <w:sz w:val="20"/>
                    </w:rPr>
                    <w:t>also</w:t>
                  </w:r>
                  <w:r>
                    <w:rPr>
                      <w:rFonts w:ascii="Verdana"/>
                      <w:spacing w:val="-34"/>
                      <w:w w:val="85"/>
                      <w:sz w:val="20"/>
                    </w:rPr>
                    <w:t> </w:t>
                  </w:r>
                  <w:r>
                    <w:rPr>
                      <w:rFonts w:ascii="Verdana"/>
                      <w:w w:val="85"/>
                      <w:sz w:val="20"/>
                    </w:rPr>
                    <w:t>can</w:t>
                  </w:r>
                  <w:r>
                    <w:rPr>
                      <w:rFonts w:ascii="Verdana"/>
                      <w:spacing w:val="-34"/>
                      <w:w w:val="85"/>
                      <w:sz w:val="20"/>
                    </w:rPr>
                    <w:t> </w:t>
                  </w:r>
                  <w:r>
                    <w:rPr>
                      <w:rFonts w:ascii="Verdana"/>
                      <w:w w:val="85"/>
                      <w:sz w:val="20"/>
                    </w:rPr>
                    <w:t>be</w:t>
                  </w:r>
                  <w:r>
                    <w:rPr>
                      <w:rFonts w:ascii="Verdana"/>
                      <w:spacing w:val="-34"/>
                      <w:w w:val="85"/>
                      <w:sz w:val="20"/>
                    </w:rPr>
                    <w:t> </w:t>
                  </w:r>
                  <w:r>
                    <w:rPr>
                      <w:rFonts w:ascii="Verdana"/>
                      <w:w w:val="85"/>
                      <w:sz w:val="20"/>
                    </w:rPr>
                    <w:t>an</w:t>
                  </w:r>
                  <w:r>
                    <w:rPr>
                      <w:rFonts w:ascii="Verdana"/>
                      <w:spacing w:val="-33"/>
                      <w:w w:val="85"/>
                      <w:sz w:val="20"/>
                    </w:rPr>
                    <w:t> </w:t>
                  </w:r>
                  <w:r>
                    <w:rPr>
                      <w:rFonts w:ascii="Verdana"/>
                      <w:w w:val="85"/>
                      <w:sz w:val="20"/>
                    </w:rPr>
                    <w:t>indicator</w:t>
                  </w:r>
                  <w:r>
                    <w:rPr>
                      <w:rFonts w:ascii="Verdana"/>
                      <w:spacing w:val="-34"/>
                      <w:w w:val="85"/>
                      <w:sz w:val="20"/>
                    </w:rPr>
                    <w:t> </w:t>
                  </w:r>
                  <w:r>
                    <w:rPr>
                      <w:rFonts w:ascii="Verdana"/>
                      <w:w w:val="85"/>
                      <w:sz w:val="20"/>
                    </w:rPr>
                    <w:t>that</w:t>
                  </w:r>
                  <w:r>
                    <w:rPr>
                      <w:rFonts w:ascii="Verdana"/>
                      <w:spacing w:val="-34"/>
                      <w:w w:val="85"/>
                      <w:sz w:val="20"/>
                    </w:rPr>
                    <w:t> </w:t>
                  </w:r>
                  <w:r>
                    <w:rPr>
                      <w:rFonts w:ascii="Verdana"/>
                      <w:w w:val="85"/>
                      <w:sz w:val="20"/>
                    </w:rPr>
                    <w:t>a </w:t>
                  </w:r>
                  <w:r>
                    <w:rPr>
                      <w:rFonts w:ascii="Verdana"/>
                      <w:w w:val="90"/>
                      <w:sz w:val="20"/>
                    </w:rPr>
                    <w:t>market</w:t>
                  </w:r>
                  <w:r>
                    <w:rPr>
                      <w:rFonts w:ascii="Verdana"/>
                      <w:spacing w:val="-48"/>
                      <w:w w:val="90"/>
                      <w:sz w:val="20"/>
                    </w:rPr>
                    <w:t> </w:t>
                  </w:r>
                  <w:r>
                    <w:rPr>
                      <w:rFonts w:ascii="Verdana"/>
                      <w:w w:val="90"/>
                      <w:sz w:val="20"/>
                    </w:rPr>
                    <w:t>is</w:t>
                  </w:r>
                  <w:r>
                    <w:rPr>
                      <w:rFonts w:ascii="Verdana"/>
                      <w:spacing w:val="-48"/>
                      <w:w w:val="90"/>
                      <w:sz w:val="20"/>
                    </w:rPr>
                    <w:t> </w:t>
                  </w:r>
                  <w:r>
                    <w:rPr>
                      <w:rFonts w:ascii="Verdana"/>
                      <w:w w:val="90"/>
                      <w:sz w:val="20"/>
                    </w:rPr>
                    <w:t>ready</w:t>
                  </w:r>
                  <w:r>
                    <w:rPr>
                      <w:rFonts w:ascii="Verdana"/>
                      <w:spacing w:val="-48"/>
                      <w:w w:val="90"/>
                      <w:sz w:val="20"/>
                    </w:rPr>
                    <w:t> </w:t>
                  </w:r>
                  <w:r>
                    <w:rPr>
                      <w:rFonts w:ascii="Verdana"/>
                      <w:w w:val="90"/>
                      <w:sz w:val="20"/>
                    </w:rPr>
                    <w:t>to</w:t>
                  </w:r>
                  <w:r>
                    <w:rPr>
                      <w:rFonts w:ascii="Verdana"/>
                      <w:spacing w:val="-48"/>
                      <w:w w:val="90"/>
                      <w:sz w:val="20"/>
                    </w:rPr>
                    <w:t> </w:t>
                  </w:r>
                  <w:r>
                    <w:rPr>
                      <w:rFonts w:ascii="Verdana"/>
                      <w:w w:val="90"/>
                      <w:sz w:val="20"/>
                    </w:rPr>
                    <w:t>break</w:t>
                  </w:r>
                  <w:r>
                    <w:rPr>
                      <w:rFonts w:ascii="Verdana"/>
                      <w:spacing w:val="-48"/>
                      <w:w w:val="90"/>
                      <w:sz w:val="20"/>
                    </w:rPr>
                    <w:t> </w:t>
                  </w:r>
                  <w:r>
                    <w:rPr>
                      <w:rFonts w:ascii="Verdana"/>
                      <w:spacing w:val="-2"/>
                      <w:w w:val="90"/>
                      <w:sz w:val="20"/>
                    </w:rPr>
                    <w:t>out</w:t>
                  </w:r>
                </w:p>
                <w:p>
                  <w:pPr>
                    <w:spacing w:line="276" w:lineRule="auto" w:before="3"/>
                    <w:ind w:left="235" w:right="285" w:firstLine="0"/>
                    <w:jc w:val="left"/>
                    <w:rPr>
                      <w:rFonts w:ascii="Verdana"/>
                      <w:sz w:val="20"/>
                    </w:rPr>
                  </w:pPr>
                  <w:r>
                    <w:rPr>
                      <w:rFonts w:ascii="Verdana"/>
                      <w:w w:val="85"/>
                      <w:sz w:val="20"/>
                    </w:rPr>
                    <w:t>of</w:t>
                  </w:r>
                  <w:r>
                    <w:rPr>
                      <w:rFonts w:ascii="Verdana"/>
                      <w:spacing w:val="-44"/>
                      <w:w w:val="85"/>
                      <w:sz w:val="20"/>
                    </w:rPr>
                    <w:t> </w:t>
                  </w:r>
                  <w:r>
                    <w:rPr>
                      <w:rFonts w:ascii="Verdana"/>
                      <w:w w:val="85"/>
                      <w:sz w:val="20"/>
                    </w:rPr>
                    <w:t>its</w:t>
                  </w:r>
                  <w:r>
                    <w:rPr>
                      <w:rFonts w:ascii="Verdana"/>
                      <w:spacing w:val="-44"/>
                      <w:w w:val="85"/>
                      <w:sz w:val="20"/>
                    </w:rPr>
                    <w:t> </w:t>
                  </w:r>
                  <w:r>
                    <w:rPr>
                      <w:rFonts w:ascii="Verdana"/>
                      <w:w w:val="85"/>
                      <w:sz w:val="20"/>
                    </w:rPr>
                    <w:t>trading</w:t>
                  </w:r>
                  <w:r>
                    <w:rPr>
                      <w:rFonts w:ascii="Verdana"/>
                      <w:spacing w:val="-44"/>
                      <w:w w:val="85"/>
                      <w:sz w:val="20"/>
                    </w:rPr>
                    <w:t> </w:t>
                  </w:r>
                  <w:r>
                    <w:rPr>
                      <w:rFonts w:ascii="Verdana"/>
                      <w:w w:val="85"/>
                      <w:sz w:val="20"/>
                    </w:rPr>
                    <w:t>range</w:t>
                  </w:r>
                  <w:r>
                    <w:rPr>
                      <w:rFonts w:ascii="Verdana"/>
                      <w:spacing w:val="-43"/>
                      <w:w w:val="85"/>
                      <w:sz w:val="20"/>
                    </w:rPr>
                    <w:t> </w:t>
                  </w:r>
                  <w:r>
                    <w:rPr>
                      <w:rFonts w:ascii="Verdana"/>
                      <w:w w:val="85"/>
                      <w:sz w:val="20"/>
                    </w:rPr>
                    <w:t>and</w:t>
                  </w:r>
                  <w:r>
                    <w:rPr>
                      <w:rFonts w:ascii="Verdana"/>
                      <w:spacing w:val="-44"/>
                      <w:w w:val="85"/>
                      <w:sz w:val="20"/>
                    </w:rPr>
                    <w:t> </w:t>
                  </w:r>
                  <w:r>
                    <w:rPr>
                      <w:rFonts w:ascii="Verdana"/>
                      <w:w w:val="85"/>
                      <w:sz w:val="20"/>
                    </w:rPr>
                    <w:t>make</w:t>
                  </w:r>
                  <w:r>
                    <w:rPr>
                      <w:rFonts w:ascii="Verdana"/>
                      <w:spacing w:val="-44"/>
                      <w:w w:val="85"/>
                      <w:sz w:val="20"/>
                    </w:rPr>
                    <w:t> </w:t>
                  </w:r>
                  <w:r>
                    <w:rPr>
                      <w:rFonts w:ascii="Verdana"/>
                      <w:w w:val="85"/>
                      <w:sz w:val="20"/>
                    </w:rPr>
                    <w:t>a </w:t>
                  </w:r>
                  <w:r>
                    <w:rPr>
                      <w:rFonts w:ascii="Verdana"/>
                      <w:w w:val="80"/>
                      <w:sz w:val="20"/>
                    </w:rPr>
                    <w:t>sizable</w:t>
                  </w:r>
                  <w:r>
                    <w:rPr>
                      <w:rFonts w:ascii="Verdana"/>
                      <w:spacing w:val="-26"/>
                      <w:w w:val="80"/>
                      <w:sz w:val="20"/>
                    </w:rPr>
                    <w:t> </w:t>
                  </w:r>
                  <w:r>
                    <w:rPr>
                      <w:rFonts w:ascii="Verdana"/>
                      <w:w w:val="80"/>
                      <w:sz w:val="20"/>
                    </w:rPr>
                    <w:t>move</w:t>
                  </w:r>
                  <w:r>
                    <w:rPr>
                      <w:rFonts w:ascii="Verdana"/>
                      <w:spacing w:val="-26"/>
                      <w:w w:val="80"/>
                      <w:sz w:val="20"/>
                    </w:rPr>
                    <w:t> </w:t>
                  </w:r>
                  <w:r>
                    <w:rPr>
                      <w:rFonts w:ascii="Verdana"/>
                      <w:w w:val="80"/>
                      <w:sz w:val="20"/>
                    </w:rPr>
                    <w:t>in</w:t>
                  </w:r>
                  <w:r>
                    <w:rPr>
                      <w:rFonts w:ascii="Verdana"/>
                      <w:spacing w:val="-25"/>
                      <w:w w:val="80"/>
                      <w:sz w:val="20"/>
                    </w:rPr>
                    <w:t> </w:t>
                  </w:r>
                  <w:r>
                    <w:rPr>
                      <w:rFonts w:ascii="Verdana"/>
                      <w:w w:val="80"/>
                      <w:sz w:val="20"/>
                    </w:rPr>
                    <w:t>one</w:t>
                  </w:r>
                  <w:r>
                    <w:rPr>
                      <w:rFonts w:ascii="Verdana"/>
                      <w:spacing w:val="-26"/>
                      <w:w w:val="80"/>
                      <w:sz w:val="20"/>
                    </w:rPr>
                    <w:t> </w:t>
                  </w:r>
                  <w:r>
                    <w:rPr>
                      <w:rFonts w:ascii="Verdana"/>
                      <w:w w:val="80"/>
                      <w:sz w:val="20"/>
                    </w:rPr>
                    <w:t>direction.</w:t>
                  </w:r>
                  <w:r>
                    <w:rPr>
                      <w:rFonts w:ascii="Verdana"/>
                      <w:spacing w:val="-25"/>
                      <w:w w:val="80"/>
                      <w:sz w:val="20"/>
                    </w:rPr>
                    <w:t> </w:t>
                  </w:r>
                  <w:r>
                    <w:rPr>
                      <w:rFonts w:ascii="Verdana"/>
                      <w:spacing w:val="-8"/>
                      <w:w w:val="80"/>
                      <w:sz w:val="20"/>
                    </w:rPr>
                    <w:t>It </w:t>
                  </w:r>
                  <w:r>
                    <w:rPr>
                      <w:rFonts w:ascii="Verdana"/>
                      <w:w w:val="90"/>
                      <w:sz w:val="20"/>
                    </w:rPr>
                    <w:t>therefore</w:t>
                  </w:r>
                  <w:r>
                    <w:rPr>
                      <w:rFonts w:ascii="Verdana"/>
                      <w:spacing w:val="-48"/>
                      <w:w w:val="90"/>
                      <w:sz w:val="20"/>
                    </w:rPr>
                    <w:t> </w:t>
                  </w:r>
                  <w:r>
                    <w:rPr>
                      <w:rFonts w:ascii="Verdana"/>
                      <w:w w:val="90"/>
                      <w:sz w:val="20"/>
                    </w:rPr>
                    <w:t>may</w:t>
                  </w:r>
                  <w:r>
                    <w:rPr>
                      <w:rFonts w:ascii="Verdana"/>
                      <w:spacing w:val="-48"/>
                      <w:w w:val="90"/>
                      <w:sz w:val="20"/>
                    </w:rPr>
                    <w:t> </w:t>
                  </w:r>
                  <w:r>
                    <w:rPr>
                      <w:rFonts w:ascii="Verdana"/>
                      <w:w w:val="90"/>
                      <w:sz w:val="20"/>
                    </w:rPr>
                    <w:t>not</w:t>
                  </w:r>
                  <w:r>
                    <w:rPr>
                      <w:rFonts w:ascii="Verdana"/>
                      <w:spacing w:val="-48"/>
                      <w:w w:val="90"/>
                      <w:sz w:val="20"/>
                    </w:rPr>
                    <w:t> </w:t>
                  </w:r>
                  <w:r>
                    <w:rPr>
                      <w:rFonts w:ascii="Verdana"/>
                      <w:w w:val="90"/>
                      <w:sz w:val="20"/>
                    </w:rPr>
                    <w:t>be</w:t>
                  </w:r>
                  <w:r>
                    <w:rPr>
                      <w:rFonts w:ascii="Verdana"/>
                      <w:spacing w:val="-48"/>
                      <w:w w:val="90"/>
                      <w:sz w:val="20"/>
                    </w:rPr>
                    <w:t> </w:t>
                  </w:r>
                  <w:r>
                    <w:rPr>
                      <w:rFonts w:ascii="Verdana"/>
                      <w:w w:val="90"/>
                      <w:sz w:val="20"/>
                    </w:rPr>
                    <w:t>a</w:t>
                  </w:r>
                  <w:r>
                    <w:rPr>
                      <w:rFonts w:ascii="Verdana"/>
                      <w:spacing w:val="-48"/>
                      <w:w w:val="90"/>
                      <w:sz w:val="20"/>
                    </w:rPr>
                    <w:t> </w:t>
                  </w:r>
                  <w:r>
                    <w:rPr>
                      <w:rFonts w:ascii="Verdana"/>
                      <w:w w:val="90"/>
                      <w:sz w:val="20"/>
                    </w:rPr>
                    <w:t>good idea</w:t>
                  </w:r>
                  <w:r>
                    <w:rPr>
                      <w:rFonts w:ascii="Verdana"/>
                      <w:spacing w:val="-48"/>
                      <w:w w:val="90"/>
                      <w:sz w:val="20"/>
                    </w:rPr>
                    <w:t> </w:t>
                  </w:r>
                  <w:r>
                    <w:rPr>
                      <w:rFonts w:ascii="Verdana"/>
                      <w:w w:val="90"/>
                      <w:sz w:val="20"/>
                    </w:rPr>
                    <w:t>to</w:t>
                  </w:r>
                  <w:r>
                    <w:rPr>
                      <w:rFonts w:ascii="Verdana"/>
                      <w:spacing w:val="-48"/>
                      <w:w w:val="90"/>
                      <w:sz w:val="20"/>
                    </w:rPr>
                    <w:t> </w:t>
                  </w:r>
                  <w:r>
                    <w:rPr>
                      <w:rFonts w:ascii="Verdana"/>
                      <w:w w:val="90"/>
                      <w:sz w:val="20"/>
                    </w:rPr>
                    <w:t>sell</w:t>
                  </w:r>
                  <w:r>
                    <w:rPr>
                      <w:rFonts w:ascii="Verdana"/>
                      <w:spacing w:val="-48"/>
                      <w:w w:val="90"/>
                      <w:sz w:val="20"/>
                    </w:rPr>
                    <w:t> </w:t>
                  </w:r>
                  <w:r>
                    <w:rPr>
                      <w:rFonts w:ascii="Verdana"/>
                      <w:w w:val="90"/>
                      <w:sz w:val="20"/>
                    </w:rPr>
                    <w:t>options</w:t>
                  </w:r>
                  <w:r>
                    <w:rPr>
                      <w:rFonts w:ascii="Verdana"/>
                      <w:spacing w:val="-48"/>
                      <w:w w:val="90"/>
                      <w:sz w:val="20"/>
                    </w:rPr>
                    <w:t> </w:t>
                  </w:r>
                  <w:r>
                    <w:rPr>
                      <w:rFonts w:ascii="Verdana"/>
                      <w:w w:val="90"/>
                      <w:sz w:val="20"/>
                    </w:rPr>
                    <w:t>with</w:t>
                  </w:r>
                  <w:r>
                    <w:rPr>
                      <w:rFonts w:ascii="Verdana"/>
                      <w:spacing w:val="-48"/>
                      <w:w w:val="90"/>
                      <w:sz w:val="20"/>
                    </w:rPr>
                    <w:t> </w:t>
                  </w:r>
                  <w:r>
                    <w:rPr>
                      <w:rFonts w:ascii="Verdana"/>
                      <w:w w:val="90"/>
                      <w:sz w:val="20"/>
                    </w:rPr>
                    <w:t>very low</w:t>
                  </w:r>
                  <w:r>
                    <w:rPr>
                      <w:rFonts w:ascii="Verdana"/>
                      <w:spacing w:val="-40"/>
                      <w:w w:val="90"/>
                      <w:sz w:val="20"/>
                    </w:rPr>
                    <w:t> </w:t>
                  </w:r>
                  <w:r>
                    <w:rPr>
                      <w:rFonts w:ascii="Verdana"/>
                      <w:w w:val="90"/>
                      <w:sz w:val="20"/>
                    </w:rPr>
                    <w:t>historical</w:t>
                  </w:r>
                  <w:r>
                    <w:rPr>
                      <w:rFonts w:ascii="Verdana"/>
                      <w:spacing w:val="-40"/>
                      <w:w w:val="90"/>
                      <w:sz w:val="20"/>
                    </w:rPr>
                    <w:t> </w:t>
                  </w:r>
                  <w:r>
                    <w:rPr>
                      <w:rFonts w:ascii="Verdana"/>
                      <w:w w:val="90"/>
                      <w:sz w:val="20"/>
                    </w:rPr>
                    <w:t>volatilities.</w:t>
                  </w:r>
                </w:p>
                <w:p>
                  <w:pPr>
                    <w:spacing w:line="276" w:lineRule="auto" w:before="2"/>
                    <w:ind w:left="234" w:right="314" w:firstLine="240"/>
                    <w:jc w:val="left"/>
                    <w:rPr>
                      <w:rFonts w:ascii="Verdana"/>
                      <w:sz w:val="20"/>
                    </w:rPr>
                  </w:pPr>
                  <w:r>
                    <w:rPr>
                      <w:rFonts w:ascii="Verdana"/>
                      <w:spacing w:val="-4"/>
                      <w:w w:val="90"/>
                      <w:sz w:val="20"/>
                    </w:rPr>
                    <w:t>While </w:t>
                  </w:r>
                  <w:r>
                    <w:rPr>
                      <w:rFonts w:ascii="Verdana"/>
                      <w:spacing w:val="-3"/>
                      <w:w w:val="90"/>
                      <w:sz w:val="20"/>
                    </w:rPr>
                    <w:t>many </w:t>
                  </w:r>
                  <w:r>
                    <w:rPr>
                      <w:rFonts w:ascii="Verdana"/>
                      <w:spacing w:val="-4"/>
                      <w:w w:val="90"/>
                      <w:sz w:val="20"/>
                    </w:rPr>
                    <w:t>technicians </w:t>
                  </w:r>
                  <w:r>
                    <w:rPr>
                      <w:rFonts w:ascii="Verdana"/>
                      <w:spacing w:val="-4"/>
                      <w:w w:val="85"/>
                      <w:sz w:val="20"/>
                    </w:rPr>
                    <w:t>spend</w:t>
                  </w:r>
                  <w:r>
                    <w:rPr>
                      <w:rFonts w:ascii="Verdana"/>
                      <w:spacing w:val="-42"/>
                      <w:w w:val="85"/>
                      <w:sz w:val="20"/>
                    </w:rPr>
                    <w:t> </w:t>
                  </w:r>
                  <w:r>
                    <w:rPr>
                      <w:rFonts w:ascii="Verdana"/>
                      <w:w w:val="85"/>
                      <w:sz w:val="20"/>
                    </w:rPr>
                    <w:t>an</w:t>
                  </w:r>
                  <w:r>
                    <w:rPr>
                      <w:rFonts w:ascii="Verdana"/>
                      <w:spacing w:val="-42"/>
                      <w:w w:val="85"/>
                      <w:sz w:val="20"/>
                    </w:rPr>
                    <w:t> </w:t>
                  </w:r>
                  <w:r>
                    <w:rPr>
                      <w:rFonts w:ascii="Verdana"/>
                      <w:spacing w:val="-4"/>
                      <w:w w:val="85"/>
                      <w:sz w:val="20"/>
                    </w:rPr>
                    <w:t>inordinate</w:t>
                  </w:r>
                  <w:r>
                    <w:rPr>
                      <w:rFonts w:ascii="Verdana"/>
                      <w:spacing w:val="-42"/>
                      <w:w w:val="85"/>
                      <w:sz w:val="20"/>
                    </w:rPr>
                    <w:t> </w:t>
                  </w:r>
                  <w:r>
                    <w:rPr>
                      <w:rFonts w:ascii="Verdana"/>
                      <w:spacing w:val="-4"/>
                      <w:w w:val="85"/>
                      <w:sz w:val="20"/>
                    </w:rPr>
                    <w:t>amount</w:t>
                  </w:r>
                  <w:r>
                    <w:rPr>
                      <w:rFonts w:ascii="Verdana"/>
                      <w:spacing w:val="-42"/>
                      <w:w w:val="85"/>
                      <w:sz w:val="20"/>
                    </w:rPr>
                    <w:t> </w:t>
                  </w:r>
                  <w:r>
                    <w:rPr>
                      <w:rFonts w:ascii="Verdana"/>
                      <w:spacing w:val="-4"/>
                      <w:w w:val="85"/>
                      <w:sz w:val="20"/>
                    </w:rPr>
                    <w:t>of </w:t>
                  </w:r>
                  <w:r>
                    <w:rPr>
                      <w:rFonts w:ascii="Verdana"/>
                      <w:spacing w:val="-3"/>
                      <w:w w:val="85"/>
                      <w:sz w:val="20"/>
                    </w:rPr>
                    <w:t>time</w:t>
                  </w:r>
                  <w:r>
                    <w:rPr>
                      <w:rFonts w:ascii="Verdana"/>
                      <w:spacing w:val="-47"/>
                      <w:w w:val="85"/>
                      <w:sz w:val="20"/>
                    </w:rPr>
                    <w:t> </w:t>
                  </w:r>
                  <w:r>
                    <w:rPr>
                      <w:rFonts w:ascii="Verdana"/>
                      <w:spacing w:val="-4"/>
                      <w:w w:val="85"/>
                      <w:sz w:val="20"/>
                    </w:rPr>
                    <w:t>studying</w:t>
                  </w:r>
                  <w:r>
                    <w:rPr>
                      <w:rFonts w:ascii="Verdana"/>
                      <w:spacing w:val="-46"/>
                      <w:w w:val="85"/>
                      <w:sz w:val="20"/>
                    </w:rPr>
                    <w:t> </w:t>
                  </w:r>
                  <w:r>
                    <w:rPr>
                      <w:rFonts w:ascii="Verdana"/>
                      <w:spacing w:val="-3"/>
                      <w:w w:val="85"/>
                      <w:sz w:val="20"/>
                    </w:rPr>
                    <w:t>the</w:t>
                  </w:r>
                  <w:r>
                    <w:rPr>
                      <w:rFonts w:ascii="Verdana"/>
                      <w:spacing w:val="-46"/>
                      <w:w w:val="85"/>
                      <w:sz w:val="20"/>
                    </w:rPr>
                    <w:t> </w:t>
                  </w:r>
                  <w:r>
                    <w:rPr>
                      <w:rFonts w:ascii="Verdana"/>
                      <w:spacing w:val="-3"/>
                      <w:w w:val="85"/>
                      <w:sz w:val="20"/>
                    </w:rPr>
                    <w:t>most</w:t>
                  </w:r>
                  <w:r>
                    <w:rPr>
                      <w:rFonts w:ascii="Verdana"/>
                      <w:spacing w:val="-46"/>
                      <w:w w:val="85"/>
                      <w:sz w:val="20"/>
                    </w:rPr>
                    <w:t> </w:t>
                  </w:r>
                  <w:r>
                    <w:rPr>
                      <w:rFonts w:ascii="Verdana"/>
                      <w:spacing w:val="-4"/>
                      <w:w w:val="85"/>
                      <w:sz w:val="20"/>
                    </w:rPr>
                    <w:t>minute </w:t>
                  </w:r>
                  <w:r>
                    <w:rPr>
                      <w:rFonts w:ascii="Verdana"/>
                      <w:spacing w:val="-4"/>
                      <w:w w:val="90"/>
                      <w:sz w:val="20"/>
                    </w:rPr>
                    <w:t>details </w:t>
                  </w:r>
                  <w:r>
                    <w:rPr>
                      <w:rFonts w:ascii="Verdana"/>
                      <w:spacing w:val="-3"/>
                      <w:w w:val="90"/>
                      <w:sz w:val="20"/>
                    </w:rPr>
                    <w:t>and </w:t>
                  </w:r>
                  <w:r>
                    <w:rPr>
                      <w:rFonts w:ascii="Verdana"/>
                      <w:spacing w:val="-4"/>
                      <w:w w:val="90"/>
                      <w:sz w:val="20"/>
                    </w:rPr>
                    <w:t>comparisons </w:t>
                  </w:r>
                  <w:r>
                    <w:rPr>
                      <w:rFonts w:ascii="Verdana"/>
                      <w:spacing w:val="-4"/>
                      <w:w w:val="85"/>
                      <w:sz w:val="20"/>
                    </w:rPr>
                    <w:t>between</w:t>
                  </w:r>
                  <w:r>
                    <w:rPr>
                      <w:rFonts w:ascii="Verdana"/>
                      <w:spacing w:val="-44"/>
                      <w:w w:val="85"/>
                      <w:sz w:val="20"/>
                    </w:rPr>
                    <w:t> </w:t>
                  </w:r>
                  <w:r>
                    <w:rPr>
                      <w:rFonts w:ascii="Verdana"/>
                      <w:spacing w:val="-4"/>
                      <w:w w:val="85"/>
                      <w:sz w:val="20"/>
                    </w:rPr>
                    <w:t>volatilities</w:t>
                  </w:r>
                  <w:r>
                    <w:rPr>
                      <w:rFonts w:ascii="Verdana"/>
                      <w:spacing w:val="-44"/>
                      <w:w w:val="85"/>
                      <w:sz w:val="20"/>
                    </w:rPr>
                    <w:t> </w:t>
                  </w:r>
                  <w:r>
                    <w:rPr>
                      <w:rFonts w:ascii="Verdana"/>
                      <w:w w:val="85"/>
                      <w:sz w:val="20"/>
                    </w:rPr>
                    <w:t>of</w:t>
                  </w:r>
                  <w:r>
                    <w:rPr>
                      <w:rFonts w:ascii="Verdana"/>
                      <w:spacing w:val="-43"/>
                      <w:w w:val="85"/>
                      <w:sz w:val="20"/>
                    </w:rPr>
                    <w:t> </w:t>
                  </w:r>
                  <w:r>
                    <w:rPr>
                      <w:rFonts w:ascii="Verdana"/>
                      <w:spacing w:val="-4"/>
                      <w:w w:val="85"/>
                      <w:sz w:val="20"/>
                    </w:rPr>
                    <w:t>options, </w:t>
                  </w:r>
                  <w:r>
                    <w:rPr>
                      <w:rFonts w:ascii="Verdana"/>
                      <w:w w:val="85"/>
                      <w:sz w:val="20"/>
                    </w:rPr>
                    <w:t>we</w:t>
                  </w:r>
                  <w:r>
                    <w:rPr>
                      <w:rFonts w:ascii="Verdana"/>
                      <w:spacing w:val="-35"/>
                      <w:w w:val="85"/>
                      <w:sz w:val="20"/>
                    </w:rPr>
                    <w:t> </w:t>
                  </w:r>
                  <w:r>
                    <w:rPr>
                      <w:rFonts w:ascii="Verdana"/>
                      <w:spacing w:val="-3"/>
                      <w:w w:val="85"/>
                      <w:sz w:val="20"/>
                    </w:rPr>
                    <w:t>are</w:t>
                  </w:r>
                  <w:r>
                    <w:rPr>
                      <w:rFonts w:ascii="Verdana"/>
                      <w:spacing w:val="-35"/>
                      <w:w w:val="85"/>
                      <w:sz w:val="20"/>
                    </w:rPr>
                    <w:t> </w:t>
                  </w:r>
                  <w:r>
                    <w:rPr>
                      <w:rFonts w:ascii="Verdana"/>
                      <w:spacing w:val="-4"/>
                      <w:w w:val="85"/>
                      <w:sz w:val="20"/>
                    </w:rPr>
                    <w:t>going</w:t>
                  </w:r>
                  <w:r>
                    <w:rPr>
                      <w:rFonts w:ascii="Verdana"/>
                      <w:spacing w:val="-35"/>
                      <w:w w:val="85"/>
                      <w:sz w:val="20"/>
                    </w:rPr>
                    <w:t> </w:t>
                  </w:r>
                  <w:r>
                    <w:rPr>
                      <w:rFonts w:ascii="Verdana"/>
                      <w:w w:val="85"/>
                      <w:sz w:val="20"/>
                    </w:rPr>
                    <w:t>to</w:t>
                  </w:r>
                  <w:r>
                    <w:rPr>
                      <w:rFonts w:ascii="Verdana"/>
                      <w:spacing w:val="-35"/>
                      <w:w w:val="85"/>
                      <w:sz w:val="20"/>
                    </w:rPr>
                    <w:t> </w:t>
                  </w:r>
                  <w:r>
                    <w:rPr>
                      <w:rFonts w:ascii="Verdana"/>
                      <w:w w:val="85"/>
                      <w:sz w:val="20"/>
                    </w:rPr>
                    <w:t>go</w:t>
                  </w:r>
                  <w:r>
                    <w:rPr>
                      <w:rFonts w:ascii="Verdana"/>
                      <w:spacing w:val="-34"/>
                      <w:w w:val="85"/>
                      <w:sz w:val="20"/>
                    </w:rPr>
                    <w:t> </w:t>
                  </w:r>
                  <w:r>
                    <w:rPr>
                      <w:rFonts w:ascii="Verdana"/>
                      <w:spacing w:val="-4"/>
                      <w:w w:val="85"/>
                      <w:sz w:val="20"/>
                    </w:rPr>
                    <w:t>against</w:t>
                  </w:r>
                  <w:r>
                    <w:rPr>
                      <w:rFonts w:ascii="Verdana"/>
                      <w:spacing w:val="-35"/>
                      <w:w w:val="85"/>
                      <w:sz w:val="20"/>
                    </w:rPr>
                    <w:t> </w:t>
                  </w:r>
                  <w:r>
                    <w:rPr>
                      <w:rFonts w:ascii="Verdana"/>
                      <w:spacing w:val="-4"/>
                      <w:w w:val="85"/>
                      <w:sz w:val="20"/>
                    </w:rPr>
                    <w:t>the grain</w:t>
                  </w:r>
                  <w:r>
                    <w:rPr>
                      <w:rFonts w:ascii="Verdana"/>
                      <w:spacing w:val="-44"/>
                      <w:w w:val="85"/>
                      <w:sz w:val="20"/>
                    </w:rPr>
                    <w:t> </w:t>
                  </w:r>
                  <w:r>
                    <w:rPr>
                      <w:rFonts w:ascii="Verdana"/>
                      <w:spacing w:val="-3"/>
                      <w:w w:val="85"/>
                      <w:sz w:val="20"/>
                    </w:rPr>
                    <w:t>and</w:t>
                  </w:r>
                  <w:r>
                    <w:rPr>
                      <w:rFonts w:ascii="Verdana"/>
                      <w:spacing w:val="-44"/>
                      <w:w w:val="85"/>
                      <w:sz w:val="20"/>
                    </w:rPr>
                    <w:t> </w:t>
                  </w:r>
                  <w:r>
                    <w:rPr>
                      <w:rFonts w:ascii="Verdana"/>
                      <w:spacing w:val="-3"/>
                      <w:w w:val="85"/>
                      <w:sz w:val="20"/>
                    </w:rPr>
                    <w:t>tell</w:t>
                  </w:r>
                  <w:r>
                    <w:rPr>
                      <w:rFonts w:ascii="Verdana"/>
                      <w:spacing w:val="-44"/>
                      <w:w w:val="85"/>
                      <w:sz w:val="20"/>
                    </w:rPr>
                    <w:t> </w:t>
                  </w:r>
                  <w:r>
                    <w:rPr>
                      <w:rFonts w:ascii="Verdana"/>
                      <w:spacing w:val="-3"/>
                      <w:w w:val="85"/>
                      <w:sz w:val="20"/>
                    </w:rPr>
                    <w:t>you</w:t>
                  </w:r>
                  <w:r>
                    <w:rPr>
                      <w:rFonts w:ascii="Verdana"/>
                      <w:spacing w:val="-44"/>
                      <w:w w:val="85"/>
                      <w:sz w:val="20"/>
                    </w:rPr>
                    <w:t> </w:t>
                  </w:r>
                  <w:r>
                    <w:rPr>
                      <w:rFonts w:ascii="Verdana"/>
                      <w:spacing w:val="-4"/>
                      <w:w w:val="85"/>
                      <w:sz w:val="20"/>
                    </w:rPr>
                    <w:t>right</w:t>
                  </w:r>
                  <w:r>
                    <w:rPr>
                      <w:rFonts w:ascii="Verdana"/>
                      <w:spacing w:val="-44"/>
                      <w:w w:val="85"/>
                      <w:sz w:val="20"/>
                    </w:rPr>
                    <w:t> </w:t>
                  </w:r>
                  <w:r>
                    <w:rPr>
                      <w:rFonts w:ascii="Verdana"/>
                      <w:spacing w:val="-3"/>
                      <w:w w:val="85"/>
                      <w:sz w:val="20"/>
                    </w:rPr>
                    <w:t>here</w:t>
                  </w:r>
                  <w:r>
                    <w:rPr>
                      <w:rFonts w:ascii="Verdana"/>
                      <w:spacing w:val="-44"/>
                      <w:w w:val="85"/>
                      <w:sz w:val="20"/>
                    </w:rPr>
                    <w:t> </w:t>
                  </w:r>
                  <w:r>
                    <w:rPr>
                      <w:rFonts w:ascii="Verdana"/>
                      <w:spacing w:val="-4"/>
                      <w:w w:val="85"/>
                      <w:sz w:val="20"/>
                    </w:rPr>
                    <w:t>and </w:t>
                  </w:r>
                  <w:r>
                    <w:rPr>
                      <w:rFonts w:ascii="Verdana"/>
                      <w:spacing w:val="-3"/>
                      <w:w w:val="90"/>
                      <w:sz w:val="20"/>
                    </w:rPr>
                    <w:t>now that </w:t>
                  </w:r>
                  <w:r>
                    <w:rPr>
                      <w:rFonts w:ascii="Verdana"/>
                      <w:w w:val="90"/>
                      <w:sz w:val="20"/>
                    </w:rPr>
                    <w:t>it is </w:t>
                  </w:r>
                  <w:r>
                    <w:rPr>
                      <w:rFonts w:ascii="Verdana"/>
                      <w:spacing w:val="-4"/>
                      <w:w w:val="90"/>
                      <w:sz w:val="20"/>
                    </w:rPr>
                    <w:t>probably not necessary</w:t>
                  </w:r>
                  <w:r>
                    <w:rPr>
                      <w:rFonts w:ascii="Verdana"/>
                      <w:spacing w:val="-51"/>
                      <w:w w:val="90"/>
                      <w:sz w:val="20"/>
                    </w:rPr>
                    <w:t> </w:t>
                  </w:r>
                  <w:r>
                    <w:rPr>
                      <w:rFonts w:ascii="Verdana"/>
                      <w:spacing w:val="-3"/>
                      <w:w w:val="90"/>
                      <w:sz w:val="20"/>
                    </w:rPr>
                    <w:t>for</w:t>
                  </w:r>
                  <w:r>
                    <w:rPr>
                      <w:rFonts w:ascii="Verdana"/>
                      <w:spacing w:val="-51"/>
                      <w:w w:val="90"/>
                      <w:sz w:val="20"/>
                    </w:rPr>
                    <w:t> </w:t>
                  </w:r>
                  <w:r>
                    <w:rPr>
                      <w:rFonts w:ascii="Verdana"/>
                      <w:spacing w:val="-3"/>
                      <w:w w:val="90"/>
                      <w:sz w:val="20"/>
                    </w:rPr>
                    <w:t>you</w:t>
                  </w:r>
                  <w:r>
                    <w:rPr>
                      <w:rFonts w:ascii="Verdana"/>
                      <w:spacing w:val="-50"/>
                      <w:w w:val="90"/>
                      <w:sz w:val="20"/>
                    </w:rPr>
                    <w:t> </w:t>
                  </w:r>
                  <w:r>
                    <w:rPr>
                      <w:rFonts w:ascii="Verdana"/>
                      <w:w w:val="90"/>
                      <w:sz w:val="20"/>
                    </w:rPr>
                    <w:t>to</w:t>
                  </w:r>
                  <w:r>
                    <w:rPr>
                      <w:rFonts w:ascii="Verdana"/>
                      <w:spacing w:val="-51"/>
                      <w:w w:val="90"/>
                      <w:sz w:val="20"/>
                    </w:rPr>
                    <w:t> </w:t>
                  </w:r>
                  <w:r>
                    <w:rPr>
                      <w:rFonts w:ascii="Verdana"/>
                      <w:w w:val="90"/>
                      <w:sz w:val="20"/>
                    </w:rPr>
                    <w:t>do</w:t>
                  </w:r>
                  <w:r>
                    <w:rPr>
                      <w:rFonts w:ascii="Verdana"/>
                      <w:spacing w:val="-50"/>
                      <w:w w:val="90"/>
                      <w:sz w:val="20"/>
                    </w:rPr>
                    <w:t> </w:t>
                  </w:r>
                  <w:r>
                    <w:rPr>
                      <w:rFonts w:ascii="Verdana"/>
                      <w:spacing w:val="-3"/>
                      <w:w w:val="90"/>
                      <w:sz w:val="20"/>
                    </w:rPr>
                    <w:t>this</w:t>
                  </w:r>
                  <w:r>
                    <w:rPr>
                      <w:rFonts w:ascii="Verdana"/>
                      <w:spacing w:val="-51"/>
                      <w:w w:val="90"/>
                      <w:sz w:val="20"/>
                    </w:rPr>
                    <w:t> </w:t>
                  </w:r>
                  <w:r>
                    <w:rPr>
                      <w:rFonts w:ascii="Verdana"/>
                      <w:spacing w:val="-4"/>
                      <w:w w:val="90"/>
                      <w:sz w:val="20"/>
                    </w:rPr>
                    <w:t>in </w:t>
                  </w:r>
                  <w:r>
                    <w:rPr>
                      <w:rFonts w:ascii="Verdana"/>
                      <w:spacing w:val="-4"/>
                      <w:w w:val="85"/>
                      <w:sz w:val="20"/>
                    </w:rPr>
                    <w:t>order</w:t>
                  </w:r>
                  <w:r>
                    <w:rPr>
                      <w:rFonts w:ascii="Verdana"/>
                      <w:spacing w:val="-45"/>
                      <w:w w:val="85"/>
                      <w:sz w:val="20"/>
                    </w:rPr>
                    <w:t> </w:t>
                  </w:r>
                  <w:r>
                    <w:rPr>
                      <w:rFonts w:ascii="Verdana"/>
                      <w:w w:val="85"/>
                      <w:sz w:val="20"/>
                    </w:rPr>
                    <w:t>to</w:t>
                  </w:r>
                  <w:r>
                    <w:rPr>
                      <w:rFonts w:ascii="Verdana"/>
                      <w:spacing w:val="-45"/>
                      <w:w w:val="85"/>
                      <w:sz w:val="20"/>
                    </w:rPr>
                    <w:t> </w:t>
                  </w:r>
                  <w:r>
                    <w:rPr>
                      <w:rFonts w:ascii="Verdana"/>
                      <w:spacing w:val="-3"/>
                      <w:w w:val="85"/>
                      <w:sz w:val="20"/>
                    </w:rPr>
                    <w:t>sell</w:t>
                  </w:r>
                  <w:r>
                    <w:rPr>
                      <w:rFonts w:ascii="Verdana"/>
                      <w:spacing w:val="-45"/>
                      <w:w w:val="85"/>
                      <w:sz w:val="20"/>
                    </w:rPr>
                    <w:t> </w:t>
                  </w:r>
                  <w:r>
                    <w:rPr>
                      <w:rFonts w:ascii="Verdana"/>
                      <w:spacing w:val="-4"/>
                      <w:w w:val="85"/>
                      <w:sz w:val="20"/>
                    </w:rPr>
                    <w:t>options</w:t>
                  </w:r>
                  <w:r>
                    <w:rPr>
                      <w:rFonts w:ascii="Verdana"/>
                      <w:spacing w:val="-45"/>
                      <w:w w:val="85"/>
                      <w:sz w:val="20"/>
                    </w:rPr>
                    <w:t> </w:t>
                  </w:r>
                  <w:r>
                    <w:rPr>
                      <w:rFonts w:ascii="Verdana"/>
                      <w:spacing w:val="-5"/>
                      <w:w w:val="85"/>
                      <w:sz w:val="20"/>
                    </w:rPr>
                    <w:t>effectively. </w:t>
                  </w:r>
                  <w:r>
                    <w:rPr>
                      <w:rFonts w:ascii="Verdana"/>
                      <w:spacing w:val="-4"/>
                      <w:w w:val="85"/>
                      <w:sz w:val="20"/>
                    </w:rPr>
                    <w:t>Chapter</w:t>
                  </w:r>
                  <w:r>
                    <w:rPr>
                      <w:rFonts w:ascii="Verdana"/>
                      <w:spacing w:val="-38"/>
                      <w:w w:val="85"/>
                      <w:sz w:val="20"/>
                    </w:rPr>
                    <w:t> </w:t>
                  </w:r>
                  <w:r>
                    <w:rPr>
                      <w:rFonts w:ascii="Verdana"/>
                      <w:w w:val="85"/>
                      <w:sz w:val="20"/>
                    </w:rPr>
                    <w:t>14</w:t>
                  </w:r>
                  <w:r>
                    <w:rPr>
                      <w:rFonts w:ascii="Verdana"/>
                      <w:spacing w:val="-37"/>
                      <w:w w:val="85"/>
                      <w:sz w:val="20"/>
                    </w:rPr>
                    <w:t> </w:t>
                  </w:r>
                  <w:r>
                    <w:rPr>
                      <w:rFonts w:ascii="Verdana"/>
                      <w:spacing w:val="-3"/>
                      <w:w w:val="85"/>
                      <w:sz w:val="20"/>
                    </w:rPr>
                    <w:t>will</w:t>
                  </w:r>
                  <w:r>
                    <w:rPr>
                      <w:rFonts w:ascii="Verdana"/>
                      <w:spacing w:val="-37"/>
                      <w:w w:val="85"/>
                      <w:sz w:val="20"/>
                    </w:rPr>
                    <w:t> </w:t>
                  </w:r>
                  <w:r>
                    <w:rPr>
                      <w:rFonts w:ascii="Verdana"/>
                      <w:spacing w:val="-4"/>
                      <w:w w:val="85"/>
                      <w:sz w:val="20"/>
                    </w:rPr>
                    <w:t>explain</w:t>
                  </w:r>
                  <w:r>
                    <w:rPr>
                      <w:rFonts w:ascii="Verdana"/>
                      <w:spacing w:val="-37"/>
                      <w:w w:val="85"/>
                      <w:sz w:val="20"/>
                    </w:rPr>
                    <w:t> </w:t>
                  </w:r>
                  <w:r>
                    <w:rPr>
                      <w:rFonts w:ascii="Verdana"/>
                      <w:spacing w:val="-3"/>
                      <w:w w:val="85"/>
                      <w:sz w:val="20"/>
                    </w:rPr>
                    <w:t>all</w:t>
                  </w:r>
                  <w:r>
                    <w:rPr>
                      <w:rFonts w:ascii="Verdana"/>
                      <w:spacing w:val="-37"/>
                      <w:w w:val="85"/>
                      <w:sz w:val="20"/>
                    </w:rPr>
                    <w:t> </w:t>
                  </w:r>
                  <w:r>
                    <w:rPr>
                      <w:rFonts w:ascii="Verdana"/>
                      <w:spacing w:val="-4"/>
                      <w:w w:val="85"/>
                      <w:sz w:val="20"/>
                    </w:rPr>
                    <w:t>you </w:t>
                  </w:r>
                  <w:r>
                    <w:rPr>
                      <w:rFonts w:ascii="Verdana"/>
                      <w:spacing w:val="-3"/>
                      <w:w w:val="85"/>
                      <w:sz w:val="20"/>
                    </w:rPr>
                    <w:t>need</w:t>
                  </w:r>
                  <w:r>
                    <w:rPr>
                      <w:rFonts w:ascii="Verdana"/>
                      <w:spacing w:val="-39"/>
                      <w:w w:val="85"/>
                      <w:sz w:val="20"/>
                    </w:rPr>
                    <w:t> </w:t>
                  </w:r>
                  <w:r>
                    <w:rPr>
                      <w:rFonts w:ascii="Verdana"/>
                      <w:w w:val="85"/>
                      <w:sz w:val="20"/>
                    </w:rPr>
                    <w:t>to</w:t>
                  </w:r>
                  <w:r>
                    <w:rPr>
                      <w:rFonts w:ascii="Verdana"/>
                      <w:spacing w:val="-38"/>
                      <w:w w:val="85"/>
                      <w:sz w:val="20"/>
                    </w:rPr>
                    <w:t> </w:t>
                  </w:r>
                  <w:r>
                    <w:rPr>
                      <w:rFonts w:ascii="Verdana"/>
                      <w:spacing w:val="-3"/>
                      <w:w w:val="85"/>
                      <w:sz w:val="20"/>
                    </w:rPr>
                    <w:t>know</w:t>
                  </w:r>
                  <w:r>
                    <w:rPr>
                      <w:rFonts w:ascii="Verdana"/>
                      <w:spacing w:val="-38"/>
                      <w:w w:val="85"/>
                      <w:sz w:val="20"/>
                    </w:rPr>
                    <w:t> </w:t>
                  </w:r>
                  <w:r>
                    <w:rPr>
                      <w:rFonts w:ascii="Verdana"/>
                      <w:spacing w:val="-4"/>
                      <w:w w:val="85"/>
                      <w:sz w:val="20"/>
                    </w:rPr>
                    <w:t>about</w:t>
                  </w:r>
                  <w:r>
                    <w:rPr>
                      <w:rFonts w:ascii="Verdana"/>
                      <w:spacing w:val="-38"/>
                      <w:w w:val="85"/>
                      <w:sz w:val="20"/>
                    </w:rPr>
                    <w:t> </w:t>
                  </w:r>
                  <w:r>
                    <w:rPr>
                      <w:rFonts w:ascii="Verdana"/>
                      <w:spacing w:val="-5"/>
                      <w:w w:val="85"/>
                      <w:sz w:val="20"/>
                    </w:rPr>
                    <w:t>volatility.</w:t>
                  </w:r>
                </w:p>
                <w:p>
                  <w:pPr>
                    <w:spacing w:line="276" w:lineRule="auto" w:before="6"/>
                    <w:ind w:left="234" w:right="427" w:firstLine="0"/>
                    <w:jc w:val="left"/>
                    <w:rPr>
                      <w:rFonts w:ascii="Verdana"/>
                      <w:sz w:val="20"/>
                    </w:rPr>
                  </w:pPr>
                  <w:r>
                    <w:rPr>
                      <w:rFonts w:ascii="Verdana"/>
                      <w:spacing w:val="-3"/>
                      <w:w w:val="85"/>
                      <w:sz w:val="20"/>
                    </w:rPr>
                    <w:t>Many</w:t>
                  </w:r>
                  <w:r>
                    <w:rPr>
                      <w:rFonts w:ascii="Verdana"/>
                      <w:spacing w:val="-35"/>
                      <w:w w:val="85"/>
                      <w:sz w:val="20"/>
                    </w:rPr>
                    <w:t> </w:t>
                  </w:r>
                  <w:r>
                    <w:rPr>
                      <w:rFonts w:ascii="Verdana"/>
                      <w:spacing w:val="-4"/>
                      <w:w w:val="85"/>
                      <w:sz w:val="20"/>
                    </w:rPr>
                    <w:t>pundits</w:t>
                  </w:r>
                  <w:r>
                    <w:rPr>
                      <w:rFonts w:ascii="Verdana"/>
                      <w:spacing w:val="-34"/>
                      <w:w w:val="85"/>
                      <w:sz w:val="20"/>
                    </w:rPr>
                    <w:t> </w:t>
                  </w:r>
                  <w:r>
                    <w:rPr>
                      <w:rFonts w:ascii="Verdana"/>
                      <w:spacing w:val="-3"/>
                      <w:w w:val="85"/>
                      <w:sz w:val="20"/>
                    </w:rPr>
                    <w:t>will</w:t>
                  </w:r>
                  <w:r>
                    <w:rPr>
                      <w:rFonts w:ascii="Verdana"/>
                      <w:spacing w:val="-34"/>
                      <w:w w:val="85"/>
                      <w:sz w:val="20"/>
                    </w:rPr>
                    <w:t> </w:t>
                  </w:r>
                  <w:r>
                    <w:rPr>
                      <w:rFonts w:ascii="Verdana"/>
                      <w:spacing w:val="-4"/>
                      <w:w w:val="85"/>
                      <w:sz w:val="20"/>
                    </w:rPr>
                    <w:t>argue</w:t>
                  </w:r>
                  <w:r>
                    <w:rPr>
                      <w:rFonts w:ascii="Verdana"/>
                      <w:spacing w:val="-35"/>
                      <w:w w:val="85"/>
                      <w:sz w:val="20"/>
                    </w:rPr>
                    <w:t> </w:t>
                  </w:r>
                  <w:r>
                    <w:rPr>
                      <w:rFonts w:ascii="Verdana"/>
                      <w:spacing w:val="-4"/>
                      <w:w w:val="85"/>
                      <w:sz w:val="20"/>
                    </w:rPr>
                    <w:t>that volatility</w:t>
                  </w:r>
                  <w:r>
                    <w:rPr>
                      <w:rFonts w:ascii="Verdana"/>
                      <w:spacing w:val="-40"/>
                      <w:w w:val="85"/>
                      <w:sz w:val="20"/>
                    </w:rPr>
                    <w:t> </w:t>
                  </w:r>
                  <w:r>
                    <w:rPr>
                      <w:rFonts w:ascii="Verdana"/>
                      <w:w w:val="85"/>
                      <w:sz w:val="20"/>
                    </w:rPr>
                    <w:t>is</w:t>
                  </w:r>
                  <w:r>
                    <w:rPr>
                      <w:rFonts w:ascii="Verdana"/>
                      <w:spacing w:val="-40"/>
                      <w:w w:val="85"/>
                      <w:sz w:val="20"/>
                    </w:rPr>
                    <w:t> </w:t>
                  </w:r>
                  <w:r>
                    <w:rPr>
                      <w:rFonts w:ascii="Verdana"/>
                      <w:spacing w:val="-3"/>
                      <w:w w:val="85"/>
                      <w:sz w:val="20"/>
                    </w:rPr>
                    <w:t>the</w:t>
                  </w:r>
                  <w:r>
                    <w:rPr>
                      <w:rFonts w:ascii="Verdana"/>
                      <w:spacing w:val="-39"/>
                      <w:w w:val="85"/>
                      <w:sz w:val="20"/>
                    </w:rPr>
                    <w:t> </w:t>
                  </w:r>
                  <w:r>
                    <w:rPr>
                      <w:rFonts w:ascii="Verdana"/>
                      <w:spacing w:val="-3"/>
                      <w:w w:val="85"/>
                      <w:sz w:val="20"/>
                    </w:rPr>
                    <w:t>key</w:t>
                  </w:r>
                  <w:r>
                    <w:rPr>
                      <w:rFonts w:ascii="Verdana"/>
                      <w:spacing w:val="-40"/>
                      <w:w w:val="85"/>
                      <w:sz w:val="20"/>
                    </w:rPr>
                    <w:t> </w:t>
                  </w:r>
                  <w:r>
                    <w:rPr>
                      <w:rFonts w:ascii="Verdana"/>
                      <w:w w:val="85"/>
                      <w:sz w:val="20"/>
                    </w:rPr>
                    <w:t>to</w:t>
                  </w:r>
                  <w:r>
                    <w:rPr>
                      <w:rFonts w:ascii="Verdana"/>
                      <w:spacing w:val="-40"/>
                      <w:w w:val="85"/>
                      <w:sz w:val="20"/>
                    </w:rPr>
                    <w:t> </w:t>
                  </w:r>
                  <w:r>
                    <w:rPr>
                      <w:rFonts w:ascii="Verdana"/>
                      <w:spacing w:val="-4"/>
                      <w:w w:val="85"/>
                      <w:sz w:val="20"/>
                    </w:rPr>
                    <w:t>picking winning</w:t>
                  </w:r>
                  <w:r>
                    <w:rPr>
                      <w:rFonts w:ascii="Verdana"/>
                      <w:spacing w:val="-43"/>
                      <w:w w:val="85"/>
                      <w:sz w:val="20"/>
                    </w:rPr>
                    <w:t> </w:t>
                  </w:r>
                  <w:r>
                    <w:rPr>
                      <w:rFonts w:ascii="Verdana"/>
                      <w:spacing w:val="-4"/>
                      <w:w w:val="85"/>
                      <w:sz w:val="20"/>
                    </w:rPr>
                    <w:t>option</w:t>
                  </w:r>
                  <w:r>
                    <w:rPr>
                      <w:rFonts w:ascii="Verdana"/>
                      <w:spacing w:val="-42"/>
                      <w:w w:val="85"/>
                      <w:sz w:val="20"/>
                    </w:rPr>
                    <w:t> </w:t>
                  </w:r>
                  <w:r>
                    <w:rPr>
                      <w:rFonts w:ascii="Verdana"/>
                      <w:spacing w:val="-4"/>
                      <w:w w:val="85"/>
                      <w:sz w:val="20"/>
                    </w:rPr>
                    <w:t>trades</w:t>
                  </w:r>
                  <w:r>
                    <w:rPr>
                      <w:rFonts w:ascii="Verdana"/>
                      <w:spacing w:val="-42"/>
                      <w:w w:val="85"/>
                      <w:sz w:val="20"/>
                    </w:rPr>
                    <w:t> </w:t>
                  </w:r>
                  <w:r>
                    <w:rPr>
                      <w:rFonts w:ascii="Verdana"/>
                      <w:spacing w:val="-3"/>
                      <w:w w:val="85"/>
                      <w:sz w:val="20"/>
                    </w:rPr>
                    <w:t>and</w:t>
                  </w:r>
                  <w:r>
                    <w:rPr>
                      <w:rFonts w:ascii="Verdana"/>
                      <w:spacing w:val="-43"/>
                      <w:w w:val="85"/>
                      <w:sz w:val="20"/>
                    </w:rPr>
                    <w:t> </w:t>
                  </w:r>
                  <w:r>
                    <w:rPr>
                      <w:rFonts w:ascii="Verdana"/>
                      <w:spacing w:val="-4"/>
                      <w:w w:val="85"/>
                      <w:sz w:val="20"/>
                    </w:rPr>
                    <w:t>will </w:t>
                  </w:r>
                  <w:r>
                    <w:rPr>
                      <w:rFonts w:ascii="Verdana"/>
                      <w:spacing w:val="-4"/>
                      <w:w w:val="80"/>
                      <w:sz w:val="20"/>
                    </w:rPr>
                    <w:t>trade</w:t>
                  </w:r>
                  <w:r>
                    <w:rPr>
                      <w:rFonts w:ascii="Verdana"/>
                      <w:spacing w:val="-17"/>
                      <w:w w:val="80"/>
                      <w:sz w:val="20"/>
                    </w:rPr>
                    <w:t> </w:t>
                  </w:r>
                  <w:r>
                    <w:rPr>
                      <w:rFonts w:ascii="Verdana"/>
                      <w:spacing w:val="-4"/>
                      <w:w w:val="80"/>
                      <w:sz w:val="20"/>
                    </w:rPr>
                    <w:t>based</w:t>
                  </w:r>
                  <w:r>
                    <w:rPr>
                      <w:rFonts w:ascii="Verdana"/>
                      <w:spacing w:val="-17"/>
                      <w:w w:val="80"/>
                      <w:sz w:val="20"/>
                    </w:rPr>
                    <w:t> </w:t>
                  </w:r>
                  <w:r>
                    <w:rPr>
                      <w:rFonts w:ascii="Verdana"/>
                      <w:spacing w:val="-4"/>
                      <w:w w:val="80"/>
                      <w:sz w:val="20"/>
                    </w:rPr>
                    <w:t>solely</w:t>
                  </w:r>
                  <w:r>
                    <w:rPr>
                      <w:rFonts w:ascii="Verdana"/>
                      <w:spacing w:val="-17"/>
                      <w:w w:val="80"/>
                      <w:sz w:val="20"/>
                    </w:rPr>
                    <w:t> </w:t>
                  </w:r>
                  <w:r>
                    <w:rPr>
                      <w:rFonts w:ascii="Verdana"/>
                      <w:w w:val="80"/>
                      <w:sz w:val="20"/>
                    </w:rPr>
                    <w:t>on</w:t>
                  </w:r>
                  <w:r>
                    <w:rPr>
                      <w:rFonts w:ascii="Verdana"/>
                      <w:spacing w:val="-17"/>
                      <w:w w:val="80"/>
                      <w:sz w:val="20"/>
                    </w:rPr>
                    <w:t> </w:t>
                  </w:r>
                  <w:r>
                    <w:rPr>
                      <w:rFonts w:ascii="Verdana"/>
                      <w:spacing w:val="-4"/>
                      <w:w w:val="80"/>
                      <w:sz w:val="20"/>
                    </w:rPr>
                    <w:t>volatility </w:t>
                  </w:r>
                  <w:r>
                    <w:rPr>
                      <w:rFonts w:ascii="Verdana"/>
                      <w:spacing w:val="-4"/>
                      <w:w w:val="85"/>
                      <w:sz w:val="20"/>
                    </w:rPr>
                    <w:t>measurements. </w:t>
                  </w:r>
                  <w:r>
                    <w:rPr>
                      <w:rFonts w:ascii="Verdana"/>
                      <w:spacing w:val="-5"/>
                      <w:w w:val="85"/>
                      <w:sz w:val="20"/>
                    </w:rPr>
                    <w:t>We </w:t>
                  </w:r>
                  <w:r>
                    <w:rPr>
                      <w:rFonts w:ascii="Verdana"/>
                      <w:spacing w:val="-4"/>
                      <w:w w:val="85"/>
                      <w:sz w:val="20"/>
                    </w:rPr>
                    <w:t>cannot </w:t>
                  </w:r>
                  <w:r>
                    <w:rPr>
                      <w:rFonts w:ascii="Verdana"/>
                      <w:spacing w:val="-3"/>
                      <w:w w:val="90"/>
                      <w:sz w:val="20"/>
                    </w:rPr>
                    <w:t>and </w:t>
                  </w:r>
                  <w:r>
                    <w:rPr>
                      <w:rFonts w:ascii="Verdana"/>
                      <w:w w:val="90"/>
                      <w:sz w:val="20"/>
                    </w:rPr>
                    <w:t>do </w:t>
                  </w:r>
                  <w:r>
                    <w:rPr>
                      <w:rFonts w:ascii="Verdana"/>
                      <w:spacing w:val="-3"/>
                      <w:w w:val="90"/>
                      <w:sz w:val="20"/>
                    </w:rPr>
                    <w:t>not </w:t>
                  </w:r>
                  <w:r>
                    <w:rPr>
                      <w:rFonts w:ascii="Verdana"/>
                      <w:spacing w:val="-4"/>
                      <w:w w:val="90"/>
                      <w:sz w:val="20"/>
                    </w:rPr>
                    <w:t>agree </w:t>
                  </w:r>
                  <w:r>
                    <w:rPr>
                      <w:rFonts w:ascii="Verdana"/>
                      <w:spacing w:val="-3"/>
                      <w:w w:val="90"/>
                      <w:sz w:val="20"/>
                    </w:rPr>
                    <w:t>with </w:t>
                  </w:r>
                  <w:r>
                    <w:rPr>
                      <w:rFonts w:ascii="Verdana"/>
                      <w:spacing w:val="-4"/>
                      <w:w w:val="90"/>
                      <w:sz w:val="20"/>
                    </w:rPr>
                    <w:t>this </w:t>
                  </w:r>
                  <w:r>
                    <w:rPr>
                      <w:rFonts w:ascii="Verdana"/>
                      <w:spacing w:val="-5"/>
                      <w:w w:val="85"/>
                      <w:sz w:val="20"/>
                    </w:rPr>
                    <w:t>philosophy. </w:t>
                  </w:r>
                  <w:r>
                    <w:rPr>
                      <w:rFonts w:ascii="Verdana"/>
                      <w:spacing w:val="-3"/>
                      <w:w w:val="85"/>
                      <w:sz w:val="20"/>
                    </w:rPr>
                    <w:t>Just </w:t>
                  </w:r>
                  <w:r>
                    <w:rPr>
                      <w:rFonts w:ascii="Verdana"/>
                      <w:spacing w:val="-4"/>
                      <w:w w:val="85"/>
                      <w:sz w:val="20"/>
                    </w:rPr>
                    <w:t>because an option</w:t>
                  </w:r>
                  <w:r>
                    <w:rPr>
                      <w:rFonts w:ascii="Verdana"/>
                      <w:spacing w:val="-46"/>
                      <w:w w:val="85"/>
                      <w:sz w:val="20"/>
                    </w:rPr>
                    <w:t> </w:t>
                  </w:r>
                  <w:r>
                    <w:rPr>
                      <w:rFonts w:ascii="Verdana"/>
                      <w:spacing w:val="-3"/>
                      <w:w w:val="85"/>
                      <w:sz w:val="20"/>
                    </w:rPr>
                    <w:t>has</w:t>
                  </w:r>
                  <w:r>
                    <w:rPr>
                      <w:rFonts w:ascii="Verdana"/>
                      <w:spacing w:val="-45"/>
                      <w:w w:val="85"/>
                      <w:sz w:val="20"/>
                    </w:rPr>
                    <w:t> </w:t>
                  </w:r>
                  <w:r>
                    <w:rPr>
                      <w:rFonts w:ascii="Verdana"/>
                      <w:spacing w:val="-3"/>
                      <w:w w:val="85"/>
                      <w:sz w:val="20"/>
                    </w:rPr>
                    <w:t>high</w:t>
                  </w:r>
                  <w:r>
                    <w:rPr>
                      <w:rFonts w:ascii="Verdana"/>
                      <w:spacing w:val="-45"/>
                      <w:w w:val="85"/>
                      <w:sz w:val="20"/>
                    </w:rPr>
                    <w:t> </w:t>
                  </w:r>
                  <w:r>
                    <w:rPr>
                      <w:rFonts w:ascii="Verdana"/>
                      <w:spacing w:val="-4"/>
                      <w:w w:val="85"/>
                      <w:sz w:val="20"/>
                    </w:rPr>
                    <w:t>volatility</w:t>
                  </w:r>
                  <w:r>
                    <w:rPr>
                      <w:rFonts w:ascii="Verdana"/>
                      <w:spacing w:val="-45"/>
                      <w:w w:val="85"/>
                      <w:sz w:val="20"/>
                    </w:rPr>
                    <w:t> </w:t>
                  </w:r>
                  <w:r>
                    <w:rPr>
                      <w:rFonts w:ascii="Verdana"/>
                      <w:spacing w:val="-4"/>
                      <w:w w:val="85"/>
                      <w:sz w:val="20"/>
                    </w:rPr>
                    <w:t>does</w:t>
                  </w:r>
                </w:p>
                <w:p>
                  <w:pPr>
                    <w:spacing w:line="276" w:lineRule="auto" w:before="4"/>
                    <w:ind w:left="234" w:right="303" w:firstLine="0"/>
                    <w:jc w:val="left"/>
                    <w:rPr>
                      <w:rFonts w:ascii="Verdana"/>
                      <w:sz w:val="20"/>
                    </w:rPr>
                  </w:pPr>
                  <w:r>
                    <w:rPr>
                      <w:rFonts w:ascii="Verdana"/>
                      <w:spacing w:val="-3"/>
                      <w:w w:val="85"/>
                      <w:sz w:val="20"/>
                    </w:rPr>
                    <w:t>not</w:t>
                  </w:r>
                  <w:r>
                    <w:rPr>
                      <w:rFonts w:ascii="Verdana"/>
                      <w:spacing w:val="-46"/>
                      <w:w w:val="85"/>
                      <w:sz w:val="20"/>
                    </w:rPr>
                    <w:t> </w:t>
                  </w:r>
                  <w:r>
                    <w:rPr>
                      <w:rFonts w:ascii="Verdana"/>
                      <w:spacing w:val="-3"/>
                      <w:w w:val="85"/>
                      <w:sz w:val="20"/>
                    </w:rPr>
                    <w:t>mean</w:t>
                  </w:r>
                  <w:r>
                    <w:rPr>
                      <w:rFonts w:ascii="Verdana"/>
                      <w:spacing w:val="-45"/>
                      <w:w w:val="85"/>
                      <w:sz w:val="20"/>
                    </w:rPr>
                    <w:t> </w:t>
                  </w:r>
                  <w:r>
                    <w:rPr>
                      <w:rFonts w:ascii="Verdana"/>
                      <w:spacing w:val="-3"/>
                      <w:w w:val="85"/>
                      <w:sz w:val="20"/>
                    </w:rPr>
                    <w:t>that</w:t>
                  </w:r>
                  <w:r>
                    <w:rPr>
                      <w:rFonts w:ascii="Verdana"/>
                      <w:spacing w:val="-45"/>
                      <w:w w:val="85"/>
                      <w:sz w:val="20"/>
                    </w:rPr>
                    <w:t> </w:t>
                  </w:r>
                  <w:r>
                    <w:rPr>
                      <w:rFonts w:ascii="Verdana"/>
                      <w:w w:val="85"/>
                      <w:sz w:val="20"/>
                    </w:rPr>
                    <w:t>it</w:t>
                  </w:r>
                  <w:r>
                    <w:rPr>
                      <w:rFonts w:ascii="Verdana"/>
                      <w:spacing w:val="-45"/>
                      <w:w w:val="85"/>
                      <w:sz w:val="20"/>
                    </w:rPr>
                    <w:t> </w:t>
                  </w:r>
                  <w:r>
                    <w:rPr>
                      <w:rFonts w:ascii="Verdana"/>
                      <w:w w:val="85"/>
                      <w:sz w:val="20"/>
                    </w:rPr>
                    <w:t>is</w:t>
                  </w:r>
                  <w:r>
                    <w:rPr>
                      <w:rFonts w:ascii="Verdana"/>
                      <w:spacing w:val="-45"/>
                      <w:w w:val="85"/>
                      <w:sz w:val="20"/>
                    </w:rPr>
                    <w:t> </w:t>
                  </w:r>
                  <w:r>
                    <w:rPr>
                      <w:rFonts w:ascii="Verdana"/>
                      <w:w w:val="85"/>
                      <w:sz w:val="20"/>
                    </w:rPr>
                    <w:t>a</w:t>
                  </w:r>
                  <w:r>
                    <w:rPr>
                      <w:rFonts w:ascii="Verdana"/>
                      <w:spacing w:val="-45"/>
                      <w:w w:val="85"/>
                      <w:sz w:val="20"/>
                    </w:rPr>
                    <w:t> </w:t>
                  </w:r>
                  <w:r>
                    <w:rPr>
                      <w:rFonts w:ascii="Verdana"/>
                      <w:spacing w:val="-3"/>
                      <w:w w:val="85"/>
                      <w:sz w:val="20"/>
                    </w:rPr>
                    <w:t>good</w:t>
                  </w:r>
                  <w:r>
                    <w:rPr>
                      <w:rFonts w:ascii="Verdana"/>
                      <w:spacing w:val="-46"/>
                      <w:w w:val="85"/>
                      <w:sz w:val="20"/>
                    </w:rPr>
                    <w:t> </w:t>
                  </w:r>
                  <w:r>
                    <w:rPr>
                      <w:rFonts w:ascii="Verdana"/>
                      <w:spacing w:val="-4"/>
                      <w:w w:val="85"/>
                      <w:sz w:val="20"/>
                    </w:rPr>
                    <w:t>option </w:t>
                  </w:r>
                  <w:r>
                    <w:rPr>
                      <w:rFonts w:ascii="Verdana"/>
                      <w:w w:val="90"/>
                      <w:sz w:val="20"/>
                    </w:rPr>
                    <w:t>to </w:t>
                  </w:r>
                  <w:r>
                    <w:rPr>
                      <w:rFonts w:ascii="Verdana"/>
                      <w:spacing w:val="-4"/>
                      <w:w w:val="90"/>
                      <w:sz w:val="20"/>
                    </w:rPr>
                    <w:t>sell. </w:t>
                  </w:r>
                  <w:r>
                    <w:rPr>
                      <w:rFonts w:ascii="Verdana"/>
                      <w:spacing w:val="-3"/>
                      <w:w w:val="90"/>
                      <w:sz w:val="20"/>
                    </w:rPr>
                    <w:t>And just </w:t>
                  </w:r>
                  <w:r>
                    <w:rPr>
                      <w:rFonts w:ascii="Verdana"/>
                      <w:spacing w:val="-4"/>
                      <w:w w:val="90"/>
                      <w:sz w:val="20"/>
                    </w:rPr>
                    <w:t>because an option</w:t>
                  </w:r>
                  <w:r>
                    <w:rPr>
                      <w:rFonts w:ascii="Verdana"/>
                      <w:spacing w:val="-41"/>
                      <w:w w:val="90"/>
                      <w:sz w:val="20"/>
                    </w:rPr>
                    <w:t> </w:t>
                  </w:r>
                  <w:r>
                    <w:rPr>
                      <w:rFonts w:ascii="Verdana"/>
                      <w:spacing w:val="-3"/>
                      <w:w w:val="90"/>
                      <w:sz w:val="20"/>
                    </w:rPr>
                    <w:t>has</w:t>
                  </w:r>
                  <w:r>
                    <w:rPr>
                      <w:rFonts w:ascii="Verdana"/>
                      <w:spacing w:val="-40"/>
                      <w:w w:val="90"/>
                      <w:sz w:val="20"/>
                    </w:rPr>
                    <w:t> </w:t>
                  </w:r>
                  <w:r>
                    <w:rPr>
                      <w:rFonts w:ascii="Verdana"/>
                      <w:spacing w:val="-3"/>
                      <w:w w:val="90"/>
                      <w:sz w:val="20"/>
                    </w:rPr>
                    <w:t>low</w:t>
                  </w:r>
                  <w:r>
                    <w:rPr>
                      <w:rFonts w:ascii="Verdana"/>
                      <w:spacing w:val="-41"/>
                      <w:w w:val="90"/>
                      <w:sz w:val="20"/>
                    </w:rPr>
                    <w:t> </w:t>
                  </w:r>
                  <w:r>
                    <w:rPr>
                      <w:rFonts w:ascii="Verdana"/>
                      <w:spacing w:val="-5"/>
                      <w:w w:val="90"/>
                      <w:sz w:val="20"/>
                    </w:rPr>
                    <w:t>volatility,</w:t>
                  </w:r>
                  <w:r>
                    <w:rPr>
                      <w:rFonts w:ascii="Verdana"/>
                      <w:spacing w:val="-40"/>
                      <w:w w:val="90"/>
                      <w:sz w:val="20"/>
                    </w:rPr>
                    <w:t> </w:t>
                  </w:r>
                  <w:r>
                    <w:rPr>
                      <w:rFonts w:ascii="Verdana"/>
                      <w:spacing w:val="-4"/>
                      <w:w w:val="90"/>
                      <w:sz w:val="20"/>
                    </w:rPr>
                    <w:t>it</w:t>
                  </w:r>
                </w:p>
                <w:p>
                  <w:pPr>
                    <w:spacing w:line="276" w:lineRule="auto" w:before="1"/>
                    <w:ind w:left="234" w:right="441" w:firstLine="0"/>
                    <w:jc w:val="left"/>
                    <w:rPr>
                      <w:rFonts w:ascii="Verdana"/>
                      <w:sz w:val="20"/>
                    </w:rPr>
                  </w:pPr>
                  <w:r>
                    <w:rPr>
                      <w:rFonts w:ascii="Verdana"/>
                      <w:spacing w:val="-3"/>
                      <w:w w:val="85"/>
                      <w:sz w:val="20"/>
                    </w:rPr>
                    <w:t>does</w:t>
                  </w:r>
                  <w:r>
                    <w:rPr>
                      <w:rFonts w:ascii="Verdana"/>
                      <w:spacing w:val="-43"/>
                      <w:w w:val="85"/>
                      <w:sz w:val="20"/>
                    </w:rPr>
                    <w:t> </w:t>
                  </w:r>
                  <w:r>
                    <w:rPr>
                      <w:rFonts w:ascii="Verdana"/>
                      <w:spacing w:val="-3"/>
                      <w:w w:val="85"/>
                      <w:sz w:val="20"/>
                    </w:rPr>
                    <w:t>not</w:t>
                  </w:r>
                  <w:r>
                    <w:rPr>
                      <w:rFonts w:ascii="Verdana"/>
                      <w:spacing w:val="-42"/>
                      <w:w w:val="85"/>
                      <w:sz w:val="20"/>
                    </w:rPr>
                    <w:t> </w:t>
                  </w:r>
                  <w:r>
                    <w:rPr>
                      <w:rFonts w:ascii="Verdana"/>
                      <w:spacing w:val="-3"/>
                      <w:w w:val="85"/>
                      <w:sz w:val="20"/>
                    </w:rPr>
                    <w:t>mean</w:t>
                  </w:r>
                  <w:r>
                    <w:rPr>
                      <w:rFonts w:ascii="Verdana"/>
                      <w:spacing w:val="-42"/>
                      <w:w w:val="85"/>
                      <w:sz w:val="20"/>
                    </w:rPr>
                    <w:t> </w:t>
                  </w:r>
                  <w:r>
                    <w:rPr>
                      <w:rFonts w:ascii="Verdana"/>
                      <w:spacing w:val="-3"/>
                      <w:w w:val="85"/>
                      <w:sz w:val="20"/>
                    </w:rPr>
                    <w:t>that</w:t>
                  </w:r>
                  <w:r>
                    <w:rPr>
                      <w:rFonts w:ascii="Verdana"/>
                      <w:spacing w:val="-42"/>
                      <w:w w:val="85"/>
                      <w:sz w:val="20"/>
                    </w:rPr>
                    <w:t> </w:t>
                  </w:r>
                  <w:r>
                    <w:rPr>
                      <w:rFonts w:ascii="Verdana"/>
                      <w:w w:val="85"/>
                      <w:sz w:val="20"/>
                    </w:rPr>
                    <w:t>it</w:t>
                  </w:r>
                  <w:r>
                    <w:rPr>
                      <w:rFonts w:ascii="Verdana"/>
                      <w:spacing w:val="-42"/>
                      <w:w w:val="85"/>
                      <w:sz w:val="20"/>
                    </w:rPr>
                    <w:t> </w:t>
                  </w:r>
                  <w:r>
                    <w:rPr>
                      <w:rFonts w:ascii="Verdana"/>
                      <w:w w:val="85"/>
                      <w:sz w:val="20"/>
                    </w:rPr>
                    <w:t>is</w:t>
                  </w:r>
                  <w:r>
                    <w:rPr>
                      <w:rFonts w:ascii="Verdana"/>
                      <w:spacing w:val="-42"/>
                      <w:w w:val="85"/>
                      <w:sz w:val="20"/>
                    </w:rPr>
                    <w:t> </w:t>
                  </w:r>
                  <w:r>
                    <w:rPr>
                      <w:rFonts w:ascii="Verdana"/>
                      <w:w w:val="85"/>
                      <w:sz w:val="20"/>
                    </w:rPr>
                    <w:t>a</w:t>
                  </w:r>
                  <w:r>
                    <w:rPr>
                      <w:rFonts w:ascii="Verdana"/>
                      <w:spacing w:val="-42"/>
                      <w:w w:val="85"/>
                      <w:sz w:val="20"/>
                    </w:rPr>
                    <w:t> </w:t>
                  </w:r>
                  <w:r>
                    <w:rPr>
                      <w:rFonts w:ascii="Verdana"/>
                      <w:spacing w:val="-4"/>
                      <w:w w:val="85"/>
                      <w:sz w:val="20"/>
                    </w:rPr>
                    <w:t>poor </w:t>
                  </w:r>
                  <w:r>
                    <w:rPr>
                      <w:rFonts w:ascii="Verdana"/>
                      <w:spacing w:val="-4"/>
                      <w:w w:val="90"/>
                      <w:sz w:val="20"/>
                    </w:rPr>
                    <w:t>option</w:t>
                  </w:r>
                  <w:r>
                    <w:rPr>
                      <w:rFonts w:ascii="Verdana"/>
                      <w:spacing w:val="-31"/>
                      <w:w w:val="90"/>
                      <w:sz w:val="20"/>
                    </w:rPr>
                    <w:t> </w:t>
                  </w:r>
                  <w:r>
                    <w:rPr>
                      <w:rFonts w:ascii="Verdana"/>
                      <w:w w:val="90"/>
                      <w:sz w:val="20"/>
                    </w:rPr>
                    <w:t>to</w:t>
                  </w:r>
                  <w:r>
                    <w:rPr>
                      <w:rFonts w:ascii="Verdana"/>
                      <w:spacing w:val="-30"/>
                      <w:w w:val="90"/>
                      <w:sz w:val="20"/>
                    </w:rPr>
                    <w:t> </w:t>
                  </w:r>
                  <w:r>
                    <w:rPr>
                      <w:rFonts w:ascii="Verdana"/>
                      <w:spacing w:val="-4"/>
                      <w:w w:val="90"/>
                      <w:sz w:val="20"/>
                    </w:rPr>
                    <w:t>sell.</w:t>
                  </w:r>
                </w:p>
              </w:txbxContent>
            </v:textbox>
            <v:stroke dashstyle="solid"/>
            <w10:wrap type="none"/>
          </v:shape>
        </w:pict>
      </w:r>
      <w:bookmarkStart w:name="_bookmark30" w:id="37"/>
      <w:bookmarkEnd w:id="37"/>
      <w:r>
        <w:rPr/>
      </w:r>
      <w:r>
        <w:rPr>
          <w:rFonts w:ascii="Verdana"/>
          <w:b/>
          <w:sz w:val="18"/>
        </w:rPr>
        <w:t>T </w:t>
      </w:r>
      <w:r>
        <w:rPr>
          <w:rFonts w:ascii="Verdana"/>
          <w:b/>
          <w:spacing w:val="22"/>
          <w:sz w:val="18"/>
        </w:rPr>
        <w:t>A B</w:t>
      </w:r>
      <w:r>
        <w:rPr>
          <w:rFonts w:ascii="Verdana"/>
          <w:b/>
          <w:spacing w:val="-14"/>
          <w:sz w:val="18"/>
        </w:rPr>
        <w:t> </w:t>
      </w:r>
      <w:r>
        <w:rPr>
          <w:rFonts w:ascii="Verdana"/>
          <w:b/>
          <w:spacing w:val="22"/>
          <w:sz w:val="18"/>
        </w:rPr>
        <w:t>L</w:t>
      </w:r>
      <w:r>
        <w:rPr>
          <w:rFonts w:ascii="Verdana"/>
          <w:b/>
          <w:spacing w:val="-2"/>
          <w:sz w:val="18"/>
        </w:rPr>
        <w:t> </w:t>
      </w:r>
      <w:r>
        <w:rPr>
          <w:rFonts w:ascii="Verdana"/>
          <w:b/>
          <w:sz w:val="18"/>
        </w:rPr>
        <w:t>E</w:t>
        <w:tab/>
        <w:t>3.5</w:t>
      </w:r>
    </w:p>
    <w:p>
      <w:pPr>
        <w:spacing w:line="228" w:lineRule="auto" w:before="32"/>
        <w:ind w:left="353" w:right="3990" w:firstLine="0"/>
        <w:jc w:val="left"/>
        <w:rPr>
          <w:rFonts w:ascii="Trebuchet MS"/>
          <w:sz w:val="20"/>
        </w:rPr>
      </w:pPr>
      <w:r>
        <w:rPr>
          <w:rFonts w:ascii="Trebuchet MS"/>
          <w:w w:val="110"/>
          <w:sz w:val="20"/>
        </w:rPr>
        <w:t>Bullish and Bearish Option Strategies</w:t>
      </w:r>
    </w:p>
    <w:p>
      <w:pPr>
        <w:pStyle w:val="BodyText"/>
        <w:spacing w:before="10"/>
        <w:rPr>
          <w:rFonts w:ascii="Trebuchet MS"/>
          <w:sz w:val="13"/>
        </w:rPr>
      </w:pPr>
      <w:r>
        <w:rPr/>
        <w:pict>
          <v:group style="position:absolute;margin-left:36.300999pt;margin-top:10.039476pt;width:173.8pt;height:51.7pt;mso-position-horizontal-relative:page;mso-position-vertical-relative:paragraph;z-index:-15660032;mso-wrap-distance-left:0;mso-wrap-distance-right:0" coordorigin="726,201" coordsize="3476,1034">
            <v:line style="position:absolute" from="970,585" to="3966,585" stroked="true" strokeweight=".25pt" strokecolor="#000000">
              <v:stroke dashstyle="solid"/>
            </v:line>
            <v:rect style="position:absolute;left:728;top:203;width:3471;height:1029" filled="false" stroked="true" strokeweight=".25pt" strokecolor="#000000">
              <v:stroke dashstyle="solid"/>
            </v:rect>
            <v:shape style="position:absolute;left:970;top:313;width:1238;height:191" type="#_x0000_t202" filled="false" stroked="false">
              <v:textbox inset="0,0,0,0">
                <w:txbxContent>
                  <w:p>
                    <w:pPr>
                      <w:spacing w:before="4"/>
                      <w:ind w:left="0" w:right="0" w:firstLine="0"/>
                      <w:jc w:val="left"/>
                      <w:rPr>
                        <w:rFonts w:ascii="Arial"/>
                        <w:b/>
                        <w:sz w:val="16"/>
                      </w:rPr>
                    </w:pPr>
                    <w:r>
                      <w:rPr>
                        <w:rFonts w:ascii="Arial"/>
                        <w:b/>
                        <w:sz w:val="16"/>
                      </w:rPr>
                      <w:t>Bullish Strategy</w:t>
                    </w:r>
                  </w:p>
                </w:txbxContent>
              </v:textbox>
              <w10:wrap type="none"/>
            </v:shape>
            <v:shape style="position:absolute;left:2683;top:313;width:1292;height:191" type="#_x0000_t202" filled="false" stroked="false">
              <v:textbox inset="0,0,0,0">
                <w:txbxContent>
                  <w:p>
                    <w:pPr>
                      <w:spacing w:before="4"/>
                      <w:ind w:left="0" w:right="0" w:firstLine="0"/>
                      <w:jc w:val="left"/>
                      <w:rPr>
                        <w:rFonts w:ascii="Arial"/>
                        <w:b/>
                        <w:sz w:val="16"/>
                      </w:rPr>
                    </w:pPr>
                    <w:r>
                      <w:rPr>
                        <w:rFonts w:ascii="Arial"/>
                        <w:b/>
                        <w:sz w:val="16"/>
                      </w:rPr>
                      <w:t>Bearish Strategy</w:t>
                    </w:r>
                  </w:p>
                </w:txbxContent>
              </v:textbox>
              <w10:wrap type="none"/>
            </v:shape>
            <v:shape style="position:absolute;left:970;top:688;width:927;height:425" type="#_x0000_t202" filled="false" stroked="false">
              <v:textbox inset="0,0,0,0">
                <w:txbxContent>
                  <w:p>
                    <w:pPr>
                      <w:spacing w:line="183" w:lineRule="exact" w:before="0"/>
                      <w:ind w:left="0" w:right="0" w:firstLine="0"/>
                      <w:jc w:val="left"/>
                      <w:rPr>
                        <w:rFonts w:ascii="Arial"/>
                        <w:sz w:val="16"/>
                      </w:rPr>
                    </w:pPr>
                    <w:r>
                      <w:rPr>
                        <w:rFonts w:ascii="Arial"/>
                        <w:sz w:val="16"/>
                      </w:rPr>
                      <w:t>Buying a</w:t>
                    </w:r>
                    <w:r>
                      <w:rPr>
                        <w:rFonts w:ascii="Arial"/>
                        <w:spacing w:val="-10"/>
                        <w:sz w:val="16"/>
                      </w:rPr>
                      <w:t> </w:t>
                    </w:r>
                    <w:r>
                      <w:rPr>
                        <w:rFonts w:ascii="Arial"/>
                        <w:sz w:val="16"/>
                      </w:rPr>
                      <w:t>call</w:t>
                    </w:r>
                  </w:p>
                  <w:p>
                    <w:pPr>
                      <w:spacing w:before="56"/>
                      <w:ind w:left="0" w:right="0" w:firstLine="0"/>
                      <w:jc w:val="left"/>
                      <w:rPr>
                        <w:rFonts w:ascii="Arial"/>
                        <w:sz w:val="16"/>
                      </w:rPr>
                    </w:pPr>
                    <w:r>
                      <w:rPr>
                        <w:rFonts w:ascii="Arial"/>
                        <w:sz w:val="16"/>
                      </w:rPr>
                      <w:t>Selling a</w:t>
                    </w:r>
                    <w:r>
                      <w:rPr>
                        <w:rFonts w:ascii="Arial"/>
                        <w:spacing w:val="-10"/>
                        <w:sz w:val="16"/>
                      </w:rPr>
                      <w:t> </w:t>
                    </w:r>
                    <w:r>
                      <w:rPr>
                        <w:rFonts w:ascii="Arial"/>
                        <w:sz w:val="16"/>
                      </w:rPr>
                      <w:t>put</w:t>
                    </w:r>
                  </w:p>
                </w:txbxContent>
              </v:textbox>
              <w10:wrap type="none"/>
            </v:shape>
            <v:shape style="position:absolute;left:2683;top:688;width:918;height:425" type="#_x0000_t202" filled="false" stroked="false">
              <v:textbox inset="0,0,0,0">
                <w:txbxContent>
                  <w:p>
                    <w:pPr>
                      <w:spacing w:line="183" w:lineRule="exact" w:before="0"/>
                      <w:ind w:left="0" w:right="0" w:firstLine="0"/>
                      <w:jc w:val="left"/>
                      <w:rPr>
                        <w:rFonts w:ascii="Arial"/>
                        <w:sz w:val="16"/>
                      </w:rPr>
                    </w:pPr>
                    <w:r>
                      <w:rPr>
                        <w:rFonts w:ascii="Arial"/>
                        <w:sz w:val="16"/>
                      </w:rPr>
                      <w:t>Buying a</w:t>
                    </w:r>
                    <w:r>
                      <w:rPr>
                        <w:rFonts w:ascii="Arial"/>
                        <w:spacing w:val="-9"/>
                        <w:sz w:val="16"/>
                      </w:rPr>
                      <w:t> </w:t>
                    </w:r>
                    <w:r>
                      <w:rPr>
                        <w:rFonts w:ascii="Arial"/>
                        <w:sz w:val="16"/>
                      </w:rPr>
                      <w:t>put</w:t>
                    </w:r>
                  </w:p>
                  <w:p>
                    <w:pPr>
                      <w:spacing w:before="56"/>
                      <w:ind w:left="0" w:right="0" w:firstLine="0"/>
                      <w:jc w:val="left"/>
                      <w:rPr>
                        <w:rFonts w:ascii="Arial"/>
                        <w:sz w:val="16"/>
                      </w:rPr>
                    </w:pPr>
                    <w:r>
                      <w:rPr>
                        <w:rFonts w:ascii="Arial"/>
                        <w:sz w:val="16"/>
                      </w:rPr>
                      <w:t>Selling a</w:t>
                    </w:r>
                    <w:r>
                      <w:rPr>
                        <w:rFonts w:ascii="Arial"/>
                        <w:spacing w:val="-11"/>
                        <w:sz w:val="16"/>
                      </w:rPr>
                      <w:t> </w:t>
                    </w:r>
                    <w:r>
                      <w:rPr>
                        <w:rFonts w:ascii="Arial"/>
                        <w:sz w:val="16"/>
                      </w:rPr>
                      <w:t>call</w:t>
                    </w:r>
                  </w:p>
                </w:txbxContent>
              </v:textbox>
              <w10:wrap type="none"/>
            </v:shape>
            <w10:wrap type="topAndBottom"/>
          </v:group>
        </w:pict>
      </w:r>
    </w:p>
    <w:p>
      <w:pPr>
        <w:pStyle w:val="BodyText"/>
        <w:spacing w:before="1"/>
        <w:rPr>
          <w:rFonts w:ascii="Trebuchet MS"/>
          <w:sz w:val="24"/>
        </w:rPr>
      </w:pPr>
    </w:p>
    <w:p>
      <w:pPr>
        <w:pStyle w:val="BodyText"/>
        <w:tabs>
          <w:tab w:pos="900" w:val="left" w:leader="none"/>
          <w:tab w:pos="1982" w:val="left" w:leader="none"/>
          <w:tab w:pos="2433" w:val="left" w:leader="none"/>
        </w:tabs>
        <w:spacing w:line="206" w:lineRule="auto" w:before="217"/>
        <w:ind w:left="113" w:right="3350"/>
        <w:jc w:val="right"/>
      </w:pPr>
      <w:r>
        <w:rPr/>
        <w:t>selling</w:t>
      </w:r>
      <w:r>
        <w:rPr>
          <w:spacing w:val="-13"/>
        </w:rPr>
        <w:t> </w:t>
      </w:r>
      <w:r>
        <w:rPr/>
        <w:t>strategy</w:t>
      </w:r>
      <w:r>
        <w:rPr>
          <w:spacing w:val="-12"/>
        </w:rPr>
        <w:t> </w:t>
      </w:r>
      <w:r>
        <w:rPr/>
        <w:t>to</w:t>
      </w:r>
      <w:r>
        <w:rPr>
          <w:spacing w:val="-13"/>
        </w:rPr>
        <w:t> </w:t>
      </w:r>
      <w:r>
        <w:rPr/>
        <w:t>take</w:t>
      </w:r>
      <w:r>
        <w:rPr>
          <w:spacing w:val="-12"/>
        </w:rPr>
        <w:t> </w:t>
      </w:r>
      <w:r>
        <w:rPr/>
        <w:t>advantage</w:t>
      </w:r>
      <w:r>
        <w:rPr>
          <w:spacing w:val="-12"/>
        </w:rPr>
        <w:t> </w:t>
      </w:r>
      <w:r>
        <w:rPr/>
        <w:t>of</w:t>
      </w:r>
      <w:r>
        <w:rPr>
          <w:spacing w:val="-1"/>
        </w:rPr>
        <w:t> </w:t>
      </w:r>
      <w:r>
        <w:rPr/>
        <w:t>the bullish fundamentals</w:t>
      </w:r>
      <w:r>
        <w:rPr>
          <w:spacing w:val="30"/>
        </w:rPr>
        <w:t> </w:t>
      </w:r>
      <w:r>
        <w:rPr/>
        <w:t>she</w:t>
      </w:r>
      <w:r>
        <w:rPr>
          <w:spacing w:val="47"/>
        </w:rPr>
        <w:t> </w:t>
      </w:r>
      <w:r>
        <w:rPr/>
        <w:t>sees</w:t>
      </w:r>
      <w:r>
        <w:rPr>
          <w:spacing w:val="-1"/>
        </w:rPr>
        <w:t> </w:t>
      </w:r>
      <w:r>
        <w:rPr/>
        <w:t>for</w:t>
      </w:r>
      <w:r>
        <w:rPr>
          <w:spacing w:val="17"/>
        </w:rPr>
        <w:t> </w:t>
      </w:r>
      <w:r>
        <w:rPr/>
        <w:t>the</w:t>
      </w:r>
      <w:r>
        <w:rPr>
          <w:spacing w:val="18"/>
        </w:rPr>
        <w:t> </w:t>
      </w:r>
      <w:r>
        <w:rPr/>
        <w:t>S&amp;P</w:t>
      </w:r>
      <w:r>
        <w:rPr>
          <w:spacing w:val="13"/>
        </w:rPr>
        <w:t> </w:t>
      </w:r>
      <w:r>
        <w:rPr/>
        <w:t>500.</w:t>
      </w:r>
      <w:r>
        <w:rPr>
          <w:spacing w:val="10"/>
        </w:rPr>
        <w:t> </w:t>
      </w:r>
      <w:r>
        <w:rPr/>
        <w:t>At</w:t>
      </w:r>
      <w:r>
        <w:rPr>
          <w:spacing w:val="18"/>
        </w:rPr>
        <w:t> </w:t>
      </w:r>
      <w:r>
        <w:rPr/>
        <w:t>the</w:t>
      </w:r>
      <w:r>
        <w:rPr>
          <w:spacing w:val="17"/>
        </w:rPr>
        <w:t> </w:t>
      </w:r>
      <w:r>
        <w:rPr/>
        <w:t>time</w:t>
      </w:r>
      <w:r>
        <w:rPr>
          <w:spacing w:val="18"/>
        </w:rPr>
        <w:t> </w:t>
      </w:r>
      <w:r>
        <w:rPr/>
        <w:t>of</w:t>
      </w:r>
      <w:r>
        <w:rPr>
          <w:spacing w:val="18"/>
        </w:rPr>
        <w:t> </w:t>
      </w:r>
      <w:r>
        <w:rPr/>
        <w:t>her</w:t>
      </w:r>
      <w:r>
        <w:rPr>
          <w:spacing w:val="-1"/>
        </w:rPr>
        <w:t> </w:t>
      </w:r>
      <w:r>
        <w:rPr/>
        <w:t>trade, June S&amp;P 500</w:t>
      </w:r>
      <w:r>
        <w:rPr>
          <w:spacing w:val="13"/>
        </w:rPr>
        <w:t> </w:t>
      </w:r>
      <w:r>
        <w:rPr/>
        <w:t>futures</w:t>
      </w:r>
      <w:r>
        <w:rPr>
          <w:spacing w:val="32"/>
        </w:rPr>
        <w:t> </w:t>
      </w:r>
      <w:r>
        <w:rPr/>
        <w:t>are trading at </w:t>
      </w:r>
      <w:r>
        <w:rPr>
          <w:spacing w:val="-4"/>
        </w:rPr>
        <w:t>1150. </w:t>
      </w:r>
      <w:r>
        <w:rPr/>
        <w:t>Rather than</w:t>
      </w:r>
      <w:r>
        <w:rPr>
          <w:spacing w:val="-15"/>
        </w:rPr>
        <w:t> </w:t>
      </w:r>
      <w:r>
        <w:rPr/>
        <w:t>buy</w:t>
      </w:r>
      <w:r>
        <w:rPr>
          <w:spacing w:val="-3"/>
        </w:rPr>
        <w:t> </w:t>
      </w:r>
      <w:r>
        <w:rPr/>
        <w:t>the</w:t>
      </w:r>
      <w:r>
        <w:rPr>
          <w:spacing w:val="-1"/>
        </w:rPr>
        <w:t> </w:t>
      </w:r>
      <w:r>
        <w:rPr/>
        <w:t>futures contract outright, or</w:t>
      </w:r>
      <w:r>
        <w:rPr>
          <w:spacing w:val="-40"/>
        </w:rPr>
        <w:t> </w:t>
      </w:r>
      <w:r>
        <w:rPr/>
        <w:t>buy</w:t>
      </w:r>
      <w:r>
        <w:rPr>
          <w:spacing w:val="-10"/>
        </w:rPr>
        <w:t> </w:t>
      </w:r>
      <w:r>
        <w:rPr/>
        <w:t>the</w:t>
      </w:r>
      <w:r>
        <w:rPr>
          <w:spacing w:val="-1"/>
        </w:rPr>
        <w:t> </w:t>
      </w:r>
      <w:r>
        <w:rPr/>
        <w:t>call, Mary decides that she</w:t>
      </w:r>
      <w:r>
        <w:rPr>
          <w:spacing w:val="44"/>
        </w:rPr>
        <w:t> </w:t>
      </w:r>
      <w:r>
        <w:rPr/>
        <w:t>will</w:t>
      </w:r>
      <w:r>
        <w:rPr>
          <w:spacing w:val="9"/>
        </w:rPr>
        <w:t> </w:t>
      </w:r>
      <w:r>
        <w:rPr/>
        <w:t>sell</w:t>
      </w:r>
      <w:r>
        <w:rPr>
          <w:spacing w:val="-1"/>
        </w:rPr>
        <w:t> </w:t>
      </w:r>
      <w:r>
        <w:rPr/>
        <w:t>a</w:t>
      </w:r>
      <w:r>
        <w:rPr>
          <w:spacing w:val="-10"/>
        </w:rPr>
        <w:t> </w:t>
      </w:r>
      <w:r>
        <w:rPr/>
        <w:t>put</w:t>
      </w:r>
      <w:r>
        <w:rPr>
          <w:spacing w:val="-9"/>
        </w:rPr>
        <w:t> </w:t>
      </w:r>
      <w:r>
        <w:rPr/>
        <w:t>option.</w:t>
      </w:r>
      <w:r>
        <w:rPr>
          <w:spacing w:val="-9"/>
        </w:rPr>
        <w:t> </w:t>
      </w:r>
      <w:r>
        <w:rPr/>
        <w:t>She</w:t>
      </w:r>
      <w:r>
        <w:rPr>
          <w:spacing w:val="-10"/>
        </w:rPr>
        <w:t> </w:t>
      </w:r>
      <w:r>
        <w:rPr/>
        <w:t>looks</w:t>
      </w:r>
      <w:r>
        <w:rPr>
          <w:spacing w:val="-9"/>
        </w:rPr>
        <w:t> </w:t>
      </w:r>
      <w:r>
        <w:rPr/>
        <w:t>at</w:t>
      </w:r>
      <w:r>
        <w:rPr>
          <w:spacing w:val="-9"/>
        </w:rPr>
        <w:t> </w:t>
      </w:r>
      <w:r>
        <w:rPr/>
        <w:t>the</w:t>
      </w:r>
      <w:r>
        <w:rPr>
          <w:spacing w:val="-9"/>
        </w:rPr>
        <w:t> </w:t>
      </w:r>
      <w:r>
        <w:rPr/>
        <w:t>option</w:t>
      </w:r>
      <w:r>
        <w:rPr>
          <w:spacing w:val="-1"/>
        </w:rPr>
        <w:t> </w:t>
      </w:r>
      <w:r>
        <w:rPr/>
        <w:t>quotes and sees that a June</w:t>
      </w:r>
      <w:r>
        <w:rPr>
          <w:spacing w:val="48"/>
        </w:rPr>
        <w:t> </w:t>
      </w:r>
      <w:r>
        <w:rPr/>
        <w:t>800</w:t>
      </w:r>
      <w:r>
        <w:rPr>
          <w:spacing w:val="8"/>
        </w:rPr>
        <w:t> </w:t>
      </w:r>
      <w:r>
        <w:rPr/>
        <w:t>put</w:t>
      </w:r>
      <w:r>
        <w:rPr>
          <w:spacing w:val="-1"/>
        </w:rPr>
        <w:t> </w:t>
      </w:r>
      <w:r>
        <w:rPr/>
        <w:t>option</w:t>
      </w:r>
      <w:r>
        <w:rPr>
          <w:spacing w:val="22"/>
        </w:rPr>
        <w:t> </w:t>
      </w:r>
      <w:r>
        <w:rPr/>
        <w:t>on</w:t>
      </w:r>
      <w:r>
        <w:rPr>
          <w:spacing w:val="23"/>
        </w:rPr>
        <w:t> </w:t>
      </w:r>
      <w:r>
        <w:rPr/>
        <w:t>the</w:t>
      </w:r>
      <w:r>
        <w:rPr>
          <w:spacing w:val="23"/>
        </w:rPr>
        <w:t> </w:t>
      </w:r>
      <w:r>
        <w:rPr/>
        <w:t>S&amp;P</w:t>
      </w:r>
      <w:r>
        <w:rPr>
          <w:spacing w:val="19"/>
        </w:rPr>
        <w:t> </w:t>
      </w:r>
      <w:r>
        <w:rPr/>
        <w:t>500</w:t>
      </w:r>
      <w:r>
        <w:rPr>
          <w:spacing w:val="23"/>
        </w:rPr>
        <w:t> </w:t>
      </w:r>
      <w:r>
        <w:rPr/>
        <w:t>is</w:t>
      </w:r>
      <w:r>
        <w:rPr>
          <w:spacing w:val="23"/>
        </w:rPr>
        <w:t> </w:t>
      </w:r>
      <w:r>
        <w:rPr/>
        <w:t>currently</w:t>
      </w:r>
      <w:r>
        <w:rPr>
          <w:spacing w:val="-1"/>
        </w:rPr>
        <w:t> </w:t>
      </w:r>
      <w:r>
        <w:rPr/>
        <w:t>at a premium of $700. She</w:t>
      </w:r>
      <w:r>
        <w:rPr>
          <w:spacing w:val="14"/>
        </w:rPr>
        <w:t> </w:t>
      </w:r>
      <w:r>
        <w:rPr/>
        <w:t>calls</w:t>
      </w:r>
      <w:r>
        <w:rPr>
          <w:spacing w:val="12"/>
        </w:rPr>
        <w:t> </w:t>
      </w:r>
      <w:r>
        <w:rPr/>
        <w:t>her</w:t>
      </w:r>
      <w:r>
        <w:rPr>
          <w:spacing w:val="-1"/>
        </w:rPr>
        <w:t> </w:t>
      </w:r>
      <w:r>
        <w:rPr/>
        <w:t>broker</w:t>
      </w:r>
      <w:r>
        <w:rPr>
          <w:spacing w:val="35"/>
        </w:rPr>
        <w:t> </w:t>
      </w:r>
      <w:r>
        <w:rPr/>
        <w:t>and</w:t>
      </w:r>
      <w:r>
        <w:rPr>
          <w:spacing w:val="35"/>
        </w:rPr>
        <w:t> </w:t>
      </w:r>
      <w:r>
        <w:rPr/>
        <w:t>places</w:t>
      </w:r>
      <w:r>
        <w:rPr>
          <w:spacing w:val="36"/>
        </w:rPr>
        <w:t> </w:t>
      </w:r>
      <w:r>
        <w:rPr/>
        <w:t>an</w:t>
      </w:r>
      <w:r>
        <w:rPr>
          <w:spacing w:val="35"/>
        </w:rPr>
        <w:t> </w:t>
      </w:r>
      <w:r>
        <w:rPr/>
        <w:t>order</w:t>
      </w:r>
      <w:r>
        <w:rPr>
          <w:spacing w:val="35"/>
        </w:rPr>
        <w:t> </w:t>
      </w:r>
      <w:r>
        <w:rPr/>
        <w:t>to</w:t>
      </w:r>
      <w:r>
        <w:rPr>
          <w:spacing w:val="36"/>
        </w:rPr>
        <w:t> </w:t>
      </w:r>
      <w:r>
        <w:rPr/>
        <w:t>sell</w:t>
      </w:r>
      <w:r>
        <w:rPr>
          <w:spacing w:val="-1"/>
        </w:rPr>
        <w:t> </w:t>
      </w:r>
      <w:r>
        <w:rPr/>
        <w:t>one. This is called selling</w:t>
      </w:r>
      <w:r>
        <w:rPr>
          <w:spacing w:val="10"/>
        </w:rPr>
        <w:t> </w:t>
      </w:r>
      <w:r>
        <w:rPr/>
        <w:t>the</w:t>
      </w:r>
      <w:r>
        <w:rPr>
          <w:spacing w:val="47"/>
        </w:rPr>
        <w:t> </w:t>
      </w:r>
      <w:r>
        <w:rPr/>
        <w:t>put</w:t>
      </w:r>
      <w:r>
        <w:rPr>
          <w:spacing w:val="-1"/>
        </w:rPr>
        <w:t> </w:t>
      </w:r>
      <w:r>
        <w:rPr>
          <w:i/>
        </w:rPr>
        <w:t>naked</w:t>
      </w:r>
      <w:r>
        <w:rPr/>
        <w:t>,</w:t>
      </w:r>
      <w:r>
        <w:rPr>
          <w:spacing w:val="25"/>
        </w:rPr>
        <w:t> </w:t>
      </w:r>
      <w:r>
        <w:rPr/>
        <w:t>and</w:t>
      </w:r>
      <w:r>
        <w:rPr>
          <w:spacing w:val="25"/>
        </w:rPr>
        <w:t> </w:t>
      </w:r>
      <w:r>
        <w:rPr/>
        <w:t>it</w:t>
      </w:r>
      <w:r>
        <w:rPr>
          <w:spacing w:val="25"/>
        </w:rPr>
        <w:t> </w:t>
      </w:r>
      <w:r>
        <w:rPr/>
        <w:t>means</w:t>
      </w:r>
      <w:r>
        <w:rPr>
          <w:spacing w:val="25"/>
        </w:rPr>
        <w:t> </w:t>
      </w:r>
      <w:r>
        <w:rPr/>
        <w:t>that</w:t>
      </w:r>
      <w:r>
        <w:rPr>
          <w:spacing w:val="25"/>
        </w:rPr>
        <w:t> </w:t>
      </w:r>
      <w:r>
        <w:rPr/>
        <w:t>she</w:t>
      </w:r>
      <w:r>
        <w:rPr>
          <w:spacing w:val="25"/>
        </w:rPr>
        <w:t> </w:t>
      </w:r>
      <w:r>
        <w:rPr/>
        <w:t>is</w:t>
      </w:r>
      <w:r>
        <w:rPr>
          <w:spacing w:val="25"/>
        </w:rPr>
        <w:t> </w:t>
      </w:r>
      <w:r>
        <w:rPr/>
        <w:t>not</w:t>
      </w:r>
      <w:r>
        <w:rPr>
          <w:spacing w:val="-1"/>
        </w:rPr>
        <w:t> </w:t>
      </w:r>
      <w:r>
        <w:rPr/>
        <w:t>selling it in conjunction</w:t>
      </w:r>
      <w:r>
        <w:rPr>
          <w:spacing w:val="28"/>
        </w:rPr>
        <w:t> </w:t>
      </w:r>
      <w:r>
        <w:rPr/>
        <w:t>with</w:t>
      </w:r>
      <w:r>
        <w:rPr>
          <w:spacing w:val="21"/>
        </w:rPr>
        <w:t> </w:t>
      </w:r>
      <w:r>
        <w:rPr/>
        <w:t>other</w:t>
      </w:r>
      <w:r>
        <w:rPr>
          <w:spacing w:val="-1"/>
        </w:rPr>
        <w:t> </w:t>
      </w:r>
      <w:r>
        <w:rPr/>
        <w:t>options or the futures</w:t>
      </w:r>
      <w:r>
        <w:rPr>
          <w:spacing w:val="-17"/>
        </w:rPr>
        <w:t> </w:t>
      </w:r>
      <w:r>
        <w:rPr/>
        <w:t>contract</w:t>
      </w:r>
      <w:r>
        <w:rPr>
          <w:spacing w:val="-4"/>
        </w:rPr>
        <w:t> </w:t>
      </w:r>
      <w:r>
        <w:rPr/>
        <w:t>itself</w:t>
      </w:r>
      <w:r>
        <w:rPr>
          <w:spacing w:val="-1"/>
        </w:rPr>
        <w:t> </w:t>
      </w:r>
      <w:r>
        <w:rPr/>
        <w:t>but rather is simply selling</w:t>
      </w:r>
      <w:r>
        <w:rPr>
          <w:spacing w:val="21"/>
        </w:rPr>
        <w:t> </w:t>
      </w:r>
      <w:r>
        <w:rPr/>
        <w:t>it</w:t>
      </w:r>
      <w:r>
        <w:rPr>
          <w:spacing w:val="5"/>
        </w:rPr>
        <w:t> </w:t>
      </w:r>
      <w:r>
        <w:rPr/>
        <w:t>by</w:t>
      </w:r>
      <w:r>
        <w:rPr>
          <w:spacing w:val="-1"/>
        </w:rPr>
        <w:t> </w:t>
      </w:r>
      <w:r>
        <w:rPr/>
        <w:t>itself. </w:t>
      </w:r>
      <w:r>
        <w:rPr>
          <w:i/>
        </w:rPr>
        <w:t>Covered </w:t>
      </w:r>
      <w:r>
        <w:rPr/>
        <w:t>and</w:t>
      </w:r>
      <w:r>
        <w:rPr>
          <w:spacing w:val="-29"/>
        </w:rPr>
        <w:t> </w:t>
      </w:r>
      <w:r>
        <w:rPr>
          <w:i/>
        </w:rPr>
        <w:t>spread</w:t>
      </w:r>
      <w:r>
        <w:rPr>
          <w:i/>
          <w:spacing w:val="28"/>
        </w:rPr>
        <w:t> </w:t>
      </w:r>
      <w:r>
        <w:rPr/>
        <w:t>strategies</w:t>
      </w:r>
      <w:r>
        <w:rPr>
          <w:spacing w:val="-1"/>
        </w:rPr>
        <w:t> </w:t>
      </w:r>
      <w:r>
        <w:rPr/>
        <w:t>will be discussed</w:t>
      </w:r>
      <w:r>
        <w:rPr>
          <w:spacing w:val="39"/>
        </w:rPr>
        <w:t> </w:t>
      </w:r>
      <w:r>
        <w:rPr>
          <w:spacing w:val="-4"/>
        </w:rPr>
        <w:t>later.</w:t>
      </w:r>
      <w:r>
        <w:rPr>
          <w:spacing w:val="17"/>
        </w:rPr>
        <w:t> </w:t>
      </w:r>
      <w:r>
        <w:rPr>
          <w:spacing w:val="-3"/>
        </w:rPr>
        <w:t>However,</w:t>
      </w:r>
      <w:r>
        <w:rPr/>
        <w:t> we</w:t>
      </w:r>
      <w:r>
        <w:rPr>
          <w:spacing w:val="-12"/>
        </w:rPr>
        <w:t> </w:t>
      </w:r>
      <w:r>
        <w:rPr/>
        <w:t>feel</w:t>
      </w:r>
      <w:r>
        <w:rPr>
          <w:spacing w:val="-11"/>
        </w:rPr>
        <w:t> </w:t>
      </w:r>
      <w:r>
        <w:rPr/>
        <w:t>that</w:t>
      </w:r>
      <w:r>
        <w:rPr>
          <w:spacing w:val="-12"/>
        </w:rPr>
        <w:t> </w:t>
      </w:r>
      <w:r>
        <w:rPr/>
        <w:t>it</w:t>
      </w:r>
      <w:r>
        <w:rPr>
          <w:spacing w:val="-11"/>
        </w:rPr>
        <w:t> </w:t>
      </w:r>
      <w:r>
        <w:rPr/>
        <w:t>is</w:t>
      </w:r>
      <w:r>
        <w:rPr>
          <w:spacing w:val="-12"/>
        </w:rPr>
        <w:t> </w:t>
      </w:r>
      <w:r>
        <w:rPr/>
        <w:t>important</w:t>
      </w:r>
      <w:r>
        <w:rPr>
          <w:spacing w:val="-11"/>
        </w:rPr>
        <w:t> </w:t>
      </w:r>
      <w:r>
        <w:rPr/>
        <w:t>to</w:t>
      </w:r>
      <w:r>
        <w:rPr>
          <w:spacing w:val="-11"/>
        </w:rPr>
        <w:t> </w:t>
      </w:r>
      <w:r>
        <w:rPr/>
        <w:t>under-</w:t>
      </w:r>
      <w:r>
        <w:rPr>
          <w:spacing w:val="-1"/>
        </w:rPr>
        <w:t> </w:t>
      </w:r>
      <w:r>
        <w:rPr/>
        <w:t>stand the naked option</w:t>
      </w:r>
      <w:r>
        <w:rPr>
          <w:spacing w:val="-22"/>
        </w:rPr>
        <w:t> </w:t>
      </w:r>
      <w:r>
        <w:rPr/>
        <w:t>write</w:t>
      </w:r>
      <w:r>
        <w:rPr>
          <w:spacing w:val="-5"/>
        </w:rPr>
        <w:t> </w:t>
      </w:r>
      <w:r>
        <w:rPr/>
        <w:t>before exploring more</w:t>
      </w:r>
      <w:r>
        <w:rPr>
          <w:spacing w:val="-23"/>
        </w:rPr>
        <w:t> </w:t>
      </w:r>
      <w:r>
        <w:rPr/>
        <w:t>complex</w:t>
      </w:r>
      <w:r>
        <w:rPr>
          <w:spacing w:val="-11"/>
        </w:rPr>
        <w:t> </w:t>
      </w:r>
      <w:r>
        <w:rPr/>
        <w:t>strategies.</w:t>
      </w:r>
      <w:r>
        <w:rPr>
          <w:spacing w:val="-1"/>
        </w:rPr>
        <w:t> </w:t>
      </w:r>
      <w:r>
        <w:rPr/>
        <w:t>What</w:t>
        <w:tab/>
        <w:t>happens</w:t>
        <w:tab/>
        <w:t>to</w:t>
        <w:tab/>
      </w:r>
      <w:r>
        <w:rPr>
          <w:spacing w:val="-2"/>
        </w:rPr>
        <w:t>Mary’s </w:t>
      </w:r>
      <w:r>
        <w:rPr/>
        <w:t>account when she sells</w:t>
      </w:r>
      <w:r>
        <w:rPr>
          <w:spacing w:val="14"/>
        </w:rPr>
        <w:t> </w:t>
      </w:r>
      <w:r>
        <w:rPr/>
        <w:t>the</w:t>
      </w:r>
      <w:r>
        <w:rPr>
          <w:spacing w:val="18"/>
        </w:rPr>
        <w:t> </w:t>
      </w:r>
      <w:r>
        <w:rPr/>
        <w:t>option?</w:t>
      </w:r>
      <w:r>
        <w:rPr>
          <w:spacing w:val="-2"/>
        </w:rPr>
        <w:t> </w:t>
      </w:r>
      <w:r>
        <w:rPr/>
        <w:t>Her</w:t>
      </w:r>
      <w:r>
        <w:rPr>
          <w:spacing w:val="-17"/>
        </w:rPr>
        <w:t> </w:t>
      </w:r>
      <w:r>
        <w:rPr/>
        <w:t>account</w:t>
      </w:r>
      <w:r>
        <w:rPr>
          <w:spacing w:val="-16"/>
        </w:rPr>
        <w:t> </w:t>
      </w:r>
      <w:r>
        <w:rPr/>
        <w:t>is</w:t>
      </w:r>
      <w:r>
        <w:rPr>
          <w:spacing w:val="-17"/>
        </w:rPr>
        <w:t> </w:t>
      </w:r>
      <w:r>
        <w:rPr>
          <w:spacing w:val="-3"/>
        </w:rPr>
        <w:t>credited</w:t>
      </w:r>
      <w:r>
        <w:rPr>
          <w:spacing w:val="-16"/>
        </w:rPr>
        <w:t> </w:t>
      </w:r>
      <w:r>
        <w:rPr/>
        <w:t>immediately</w:t>
      </w:r>
      <w:r>
        <w:rPr>
          <w:spacing w:val="-2"/>
        </w:rPr>
        <w:t> </w:t>
      </w:r>
      <w:r>
        <w:rPr/>
        <w:t>with the $700</w:t>
      </w:r>
      <w:r>
        <w:rPr>
          <w:spacing w:val="15"/>
        </w:rPr>
        <w:t> </w:t>
      </w:r>
      <w:r>
        <w:rPr>
          <w:spacing w:val="-3"/>
        </w:rPr>
        <w:t>premium</w:t>
      </w:r>
      <w:r>
        <w:rPr>
          <w:spacing w:val="45"/>
        </w:rPr>
        <w:t> </w:t>
      </w:r>
      <w:r>
        <w:rPr/>
        <w:t>because</w:t>
      </w:r>
      <w:r>
        <w:rPr>
          <w:spacing w:val="-2"/>
        </w:rPr>
        <w:t> </w:t>
      </w:r>
      <w:r>
        <w:rPr/>
        <w:t>somebody</w:t>
      </w:r>
      <w:r>
        <w:rPr>
          <w:spacing w:val="26"/>
        </w:rPr>
        <w:t> </w:t>
      </w:r>
      <w:r>
        <w:rPr/>
        <w:t>on</w:t>
      </w:r>
      <w:r>
        <w:rPr>
          <w:spacing w:val="26"/>
        </w:rPr>
        <w:t> </w:t>
      </w:r>
      <w:r>
        <w:rPr/>
        <w:t>the</w:t>
      </w:r>
      <w:r>
        <w:rPr>
          <w:spacing w:val="26"/>
        </w:rPr>
        <w:t> </w:t>
      </w:r>
      <w:r>
        <w:rPr/>
        <w:t>other</w:t>
      </w:r>
      <w:r>
        <w:rPr>
          <w:spacing w:val="26"/>
        </w:rPr>
        <w:t> </w:t>
      </w:r>
      <w:r>
        <w:rPr/>
        <w:t>side</w:t>
      </w:r>
      <w:r>
        <w:rPr>
          <w:spacing w:val="26"/>
        </w:rPr>
        <w:t> </w:t>
      </w:r>
      <w:r>
        <w:rPr/>
        <w:t>of</w:t>
      </w:r>
      <w:r>
        <w:rPr>
          <w:spacing w:val="26"/>
        </w:rPr>
        <w:t> </w:t>
      </w:r>
      <w:r>
        <w:rPr>
          <w:spacing w:val="-2"/>
        </w:rPr>
        <w:t>the </w:t>
      </w:r>
      <w:r>
        <w:rPr/>
        <w:t>market just bought the June</w:t>
      </w:r>
      <w:r>
        <w:rPr>
          <w:spacing w:val="-19"/>
        </w:rPr>
        <w:t> </w:t>
      </w:r>
      <w:r>
        <w:rPr/>
        <w:t>800</w:t>
      </w:r>
      <w:r>
        <w:rPr>
          <w:spacing w:val="-3"/>
        </w:rPr>
        <w:t> </w:t>
      </w:r>
      <w:r>
        <w:rPr>
          <w:spacing w:val="-2"/>
        </w:rPr>
        <w:t>put </w:t>
      </w:r>
      <w:r>
        <w:rPr/>
        <w:t>option and paid  Mary </w:t>
      </w:r>
      <w:r>
        <w:rPr>
          <w:spacing w:val="5"/>
        </w:rPr>
        <w:t> </w:t>
      </w:r>
      <w:r>
        <w:rPr/>
        <w:t>$700 </w:t>
      </w:r>
      <w:r>
        <w:rPr>
          <w:spacing w:val="43"/>
        </w:rPr>
        <w:t> </w:t>
      </w:r>
      <w:r>
        <w:rPr>
          <w:spacing w:val="-2"/>
        </w:rPr>
        <w:t>for </w:t>
      </w:r>
      <w:r>
        <w:rPr/>
        <w:t>the</w:t>
      </w:r>
      <w:r>
        <w:rPr>
          <w:spacing w:val="40"/>
        </w:rPr>
        <w:t> </w:t>
      </w:r>
      <w:r>
        <w:rPr/>
        <w:t>right</w:t>
      </w:r>
      <w:r>
        <w:rPr>
          <w:spacing w:val="40"/>
        </w:rPr>
        <w:t> </w:t>
      </w:r>
      <w:r>
        <w:rPr/>
        <w:t>to</w:t>
      </w:r>
      <w:r>
        <w:rPr>
          <w:spacing w:val="40"/>
        </w:rPr>
        <w:t> </w:t>
      </w:r>
      <w:r>
        <w:rPr/>
        <w:t>sell</w:t>
      </w:r>
      <w:r>
        <w:rPr>
          <w:spacing w:val="40"/>
        </w:rPr>
        <w:t> </w:t>
      </w:r>
      <w:r>
        <w:rPr/>
        <w:t>the</w:t>
      </w:r>
      <w:r>
        <w:rPr>
          <w:spacing w:val="40"/>
        </w:rPr>
        <w:t> </w:t>
      </w:r>
      <w:r>
        <w:rPr/>
        <w:t>June</w:t>
      </w:r>
      <w:r>
        <w:rPr>
          <w:spacing w:val="40"/>
        </w:rPr>
        <w:t> </w:t>
      </w:r>
      <w:r>
        <w:rPr/>
        <w:t>S&amp;P</w:t>
      </w:r>
      <w:r>
        <w:rPr>
          <w:spacing w:val="37"/>
        </w:rPr>
        <w:t> </w:t>
      </w:r>
      <w:r>
        <w:rPr/>
        <w:t>500</w:t>
      </w:r>
      <w:r>
        <w:rPr>
          <w:spacing w:val="-1"/>
        </w:rPr>
        <w:t> </w:t>
      </w:r>
      <w:r>
        <w:rPr/>
        <w:t>futures at 800. This means</w:t>
      </w:r>
      <w:r>
        <w:rPr>
          <w:spacing w:val="46"/>
        </w:rPr>
        <w:t> </w:t>
      </w:r>
      <w:r>
        <w:rPr/>
        <w:t>that</w:t>
      </w:r>
    </w:p>
    <w:p>
      <w:pPr>
        <w:spacing w:after="0" w:line="206" w:lineRule="auto"/>
        <w:jc w:val="right"/>
        <w:sectPr>
          <w:pgSz w:w="8180" w:h="12980"/>
          <w:pgMar w:header="692" w:footer="0" w:top="900" w:bottom="280" w:left="616" w:right="620"/>
        </w:sectPr>
      </w:pPr>
    </w:p>
    <w:p>
      <w:pPr>
        <w:pStyle w:val="BodyText"/>
        <w:spacing w:before="12"/>
        <w:rPr>
          <w:sz w:val="19"/>
        </w:rPr>
      </w:pPr>
    </w:p>
    <w:p>
      <w:pPr>
        <w:pStyle w:val="BodyText"/>
        <w:spacing w:line="206" w:lineRule="auto" w:before="96"/>
        <w:ind w:left="109" w:right="110"/>
        <w:jc w:val="both"/>
      </w:pPr>
      <w:r>
        <w:rPr/>
        <w:t>Mary has committed herself to buy one contract of June S&amp;P 500 futures at 800 should the buyer of this option decide to exercise it. Most</w:t>
      </w:r>
      <w:r>
        <w:rPr>
          <w:spacing w:val="-6"/>
        </w:rPr>
        <w:t> </w:t>
      </w:r>
      <w:r>
        <w:rPr/>
        <w:t>likely</w:t>
      </w:r>
      <w:r>
        <w:rPr>
          <w:spacing w:val="-5"/>
        </w:rPr>
        <w:t> </w:t>
      </w:r>
      <w:r>
        <w:rPr/>
        <w:t>the</w:t>
      </w:r>
      <w:r>
        <w:rPr>
          <w:spacing w:val="-6"/>
        </w:rPr>
        <w:t> </w:t>
      </w:r>
      <w:r>
        <w:rPr/>
        <w:t>only</w:t>
      </w:r>
      <w:r>
        <w:rPr>
          <w:spacing w:val="-5"/>
        </w:rPr>
        <w:t> </w:t>
      </w:r>
      <w:r>
        <w:rPr/>
        <w:t>way</w:t>
      </w:r>
      <w:r>
        <w:rPr>
          <w:spacing w:val="-5"/>
        </w:rPr>
        <w:t> </w:t>
      </w:r>
      <w:r>
        <w:rPr/>
        <w:t>the</w:t>
      </w:r>
      <w:r>
        <w:rPr>
          <w:spacing w:val="-6"/>
        </w:rPr>
        <w:t> </w:t>
      </w:r>
      <w:r>
        <w:rPr/>
        <w:t>buyer</w:t>
      </w:r>
      <w:r>
        <w:rPr>
          <w:spacing w:val="-5"/>
        </w:rPr>
        <w:t> </w:t>
      </w:r>
      <w:r>
        <w:rPr/>
        <w:t>of</w:t>
      </w:r>
      <w:r>
        <w:rPr>
          <w:spacing w:val="-5"/>
        </w:rPr>
        <w:t> </w:t>
      </w:r>
      <w:r>
        <w:rPr/>
        <w:t>the</w:t>
      </w:r>
      <w:r>
        <w:rPr>
          <w:spacing w:val="-6"/>
        </w:rPr>
        <w:t> </w:t>
      </w:r>
      <w:r>
        <w:rPr/>
        <w:t>option</w:t>
      </w:r>
      <w:r>
        <w:rPr>
          <w:spacing w:val="-5"/>
        </w:rPr>
        <w:t> </w:t>
      </w:r>
      <w:r>
        <w:rPr/>
        <w:t>will</w:t>
      </w:r>
      <w:r>
        <w:rPr>
          <w:spacing w:val="-6"/>
        </w:rPr>
        <w:t> </w:t>
      </w:r>
      <w:r>
        <w:rPr/>
        <w:t>want</w:t>
      </w:r>
      <w:r>
        <w:rPr>
          <w:spacing w:val="-5"/>
        </w:rPr>
        <w:t> </w:t>
      </w:r>
      <w:r>
        <w:rPr/>
        <w:t>to</w:t>
      </w:r>
      <w:r>
        <w:rPr>
          <w:spacing w:val="-5"/>
        </w:rPr>
        <w:t> </w:t>
      </w:r>
      <w:r>
        <w:rPr/>
        <w:t>exercise this option </w:t>
      </w:r>
      <w:r>
        <w:rPr>
          <w:i/>
        </w:rPr>
        <w:t>would be </w:t>
      </w:r>
      <w:r>
        <w:rPr/>
        <w:t>if the price of the June S&amp;P 500 fell below 800 (see Figure</w:t>
      </w:r>
      <w:r>
        <w:rPr>
          <w:spacing w:val="-3"/>
        </w:rPr>
        <w:t> </w:t>
      </w:r>
      <w:r>
        <w:rPr/>
        <w:t>3.4).</w:t>
      </w:r>
    </w:p>
    <w:p>
      <w:pPr>
        <w:pStyle w:val="BodyText"/>
        <w:spacing w:line="206" w:lineRule="auto"/>
        <w:ind w:left="109" w:right="110" w:firstLine="480"/>
        <w:jc w:val="both"/>
      </w:pPr>
      <w:r>
        <w:rPr/>
        <w:t>In</w:t>
      </w:r>
      <w:r>
        <w:rPr>
          <w:spacing w:val="-6"/>
        </w:rPr>
        <w:t> </w:t>
      </w:r>
      <w:r>
        <w:rPr/>
        <w:t>order</w:t>
      </w:r>
      <w:r>
        <w:rPr>
          <w:spacing w:val="-5"/>
        </w:rPr>
        <w:t> </w:t>
      </w:r>
      <w:r>
        <w:rPr/>
        <w:t>to</w:t>
      </w:r>
      <w:r>
        <w:rPr>
          <w:spacing w:val="-5"/>
        </w:rPr>
        <w:t> </w:t>
      </w:r>
      <w:r>
        <w:rPr/>
        <w:t>hold</w:t>
      </w:r>
      <w:r>
        <w:rPr>
          <w:spacing w:val="-6"/>
        </w:rPr>
        <w:t> </w:t>
      </w:r>
      <w:r>
        <w:rPr/>
        <w:t>this</w:t>
      </w:r>
      <w:r>
        <w:rPr>
          <w:spacing w:val="-5"/>
        </w:rPr>
        <w:t> </w:t>
      </w:r>
      <w:r>
        <w:rPr/>
        <w:t>position,</w:t>
      </w:r>
      <w:r>
        <w:rPr>
          <w:spacing w:val="-5"/>
        </w:rPr>
        <w:t> </w:t>
      </w:r>
      <w:r>
        <w:rPr/>
        <w:t>Mary</w:t>
      </w:r>
      <w:r>
        <w:rPr>
          <w:spacing w:val="-5"/>
        </w:rPr>
        <w:t> </w:t>
      </w:r>
      <w:r>
        <w:rPr/>
        <w:t>will</w:t>
      </w:r>
      <w:r>
        <w:rPr>
          <w:spacing w:val="-6"/>
        </w:rPr>
        <w:t> </w:t>
      </w:r>
      <w:r>
        <w:rPr/>
        <w:t>have</w:t>
      </w:r>
      <w:r>
        <w:rPr>
          <w:spacing w:val="-5"/>
        </w:rPr>
        <w:t> </w:t>
      </w:r>
      <w:r>
        <w:rPr/>
        <w:t>to</w:t>
      </w:r>
      <w:r>
        <w:rPr>
          <w:spacing w:val="-5"/>
        </w:rPr>
        <w:t> </w:t>
      </w:r>
      <w:r>
        <w:rPr/>
        <w:t>put</w:t>
      </w:r>
      <w:r>
        <w:rPr>
          <w:spacing w:val="-5"/>
        </w:rPr>
        <w:t> </w:t>
      </w:r>
      <w:r>
        <w:rPr/>
        <w:t>up</w:t>
      </w:r>
      <w:r>
        <w:rPr>
          <w:spacing w:val="-6"/>
        </w:rPr>
        <w:t> </w:t>
      </w:r>
      <w:r>
        <w:rPr/>
        <w:t>a</w:t>
      </w:r>
      <w:r>
        <w:rPr>
          <w:spacing w:val="-5"/>
        </w:rPr>
        <w:t> </w:t>
      </w:r>
      <w:r>
        <w:rPr/>
        <w:t>margin deposit. This is the same concept used to trade futures contracts, except</w:t>
      </w:r>
      <w:r>
        <w:rPr>
          <w:spacing w:val="-9"/>
        </w:rPr>
        <w:t> </w:t>
      </w:r>
      <w:r>
        <w:rPr/>
        <w:t>margin</w:t>
      </w:r>
      <w:r>
        <w:rPr>
          <w:spacing w:val="-8"/>
        </w:rPr>
        <w:t> </w:t>
      </w:r>
      <w:r>
        <w:rPr/>
        <w:t>requirements</w:t>
      </w:r>
      <w:r>
        <w:rPr>
          <w:spacing w:val="-8"/>
        </w:rPr>
        <w:t> </w:t>
      </w:r>
      <w:r>
        <w:rPr/>
        <w:t>to</w:t>
      </w:r>
      <w:r>
        <w:rPr>
          <w:spacing w:val="-8"/>
        </w:rPr>
        <w:t> </w:t>
      </w:r>
      <w:r>
        <w:rPr/>
        <w:t>hold</w:t>
      </w:r>
      <w:r>
        <w:rPr>
          <w:spacing w:val="-8"/>
        </w:rPr>
        <w:t> </w:t>
      </w:r>
      <w:r>
        <w:rPr/>
        <w:t>short</w:t>
      </w:r>
      <w:r>
        <w:rPr>
          <w:spacing w:val="-8"/>
        </w:rPr>
        <w:t> </w:t>
      </w:r>
      <w:r>
        <w:rPr/>
        <w:t>options</w:t>
      </w:r>
      <w:r>
        <w:rPr>
          <w:spacing w:val="-9"/>
        </w:rPr>
        <w:t> </w:t>
      </w:r>
      <w:r>
        <w:rPr/>
        <w:t>generally</w:t>
      </w:r>
      <w:r>
        <w:rPr>
          <w:spacing w:val="-8"/>
        </w:rPr>
        <w:t> </w:t>
      </w:r>
      <w:r>
        <w:rPr/>
        <w:t>are</w:t>
      </w:r>
      <w:r>
        <w:rPr>
          <w:spacing w:val="-8"/>
        </w:rPr>
        <w:t> </w:t>
      </w:r>
      <w:r>
        <w:rPr/>
        <w:t>much less</w:t>
      </w:r>
      <w:r>
        <w:rPr>
          <w:spacing w:val="-10"/>
        </w:rPr>
        <w:t> </w:t>
      </w:r>
      <w:r>
        <w:rPr/>
        <w:t>than</w:t>
      </w:r>
      <w:r>
        <w:rPr>
          <w:spacing w:val="-9"/>
        </w:rPr>
        <w:t> </w:t>
      </w:r>
      <w:r>
        <w:rPr/>
        <w:t>they</w:t>
      </w:r>
      <w:r>
        <w:rPr>
          <w:spacing w:val="-9"/>
        </w:rPr>
        <w:t> </w:t>
      </w:r>
      <w:r>
        <w:rPr/>
        <w:t>are</w:t>
      </w:r>
      <w:r>
        <w:rPr>
          <w:spacing w:val="-9"/>
        </w:rPr>
        <w:t> </w:t>
      </w:r>
      <w:r>
        <w:rPr/>
        <w:t>to</w:t>
      </w:r>
      <w:r>
        <w:rPr>
          <w:spacing w:val="-9"/>
        </w:rPr>
        <w:t> </w:t>
      </w:r>
      <w:r>
        <w:rPr/>
        <w:t>hold</w:t>
      </w:r>
      <w:r>
        <w:rPr>
          <w:spacing w:val="-9"/>
        </w:rPr>
        <w:t> </w:t>
      </w:r>
      <w:r>
        <w:rPr/>
        <w:t>the</w:t>
      </w:r>
      <w:r>
        <w:rPr>
          <w:spacing w:val="-9"/>
        </w:rPr>
        <w:t> </w:t>
      </w:r>
      <w:r>
        <w:rPr/>
        <w:t>outright</w:t>
      </w:r>
      <w:r>
        <w:rPr>
          <w:spacing w:val="-9"/>
        </w:rPr>
        <w:t> </w:t>
      </w:r>
      <w:r>
        <w:rPr/>
        <w:t>contract.</w:t>
      </w:r>
      <w:r>
        <w:rPr>
          <w:spacing w:val="-9"/>
        </w:rPr>
        <w:t> </w:t>
      </w:r>
      <w:r>
        <w:rPr/>
        <w:t>Margin</w:t>
      </w:r>
      <w:r>
        <w:rPr>
          <w:spacing w:val="-9"/>
        </w:rPr>
        <w:t> </w:t>
      </w:r>
      <w:r>
        <w:rPr/>
        <w:t>is</w:t>
      </w:r>
      <w:r>
        <w:rPr>
          <w:spacing w:val="-10"/>
        </w:rPr>
        <w:t> </w:t>
      </w:r>
      <w:r>
        <w:rPr/>
        <w:t>discussed</w:t>
      </w:r>
      <w:r>
        <w:rPr>
          <w:spacing w:val="-9"/>
        </w:rPr>
        <w:t> </w:t>
      </w:r>
      <w:r>
        <w:rPr/>
        <w:t>in detail in Chapter</w:t>
      </w:r>
      <w:r>
        <w:rPr>
          <w:spacing w:val="-4"/>
        </w:rPr>
        <w:t> </w:t>
      </w:r>
      <w:r>
        <w:rPr/>
        <w:t>4.</w:t>
      </w:r>
    </w:p>
    <w:p>
      <w:pPr>
        <w:pStyle w:val="BodyText"/>
        <w:spacing w:line="206" w:lineRule="auto"/>
        <w:ind w:left="109" w:right="110" w:firstLine="480"/>
        <w:jc w:val="both"/>
      </w:pPr>
      <w:r>
        <w:rPr/>
        <w:t>If</w:t>
      </w:r>
      <w:r>
        <w:rPr>
          <w:spacing w:val="-9"/>
        </w:rPr>
        <w:t> </w:t>
      </w:r>
      <w:r>
        <w:rPr/>
        <w:t>the</w:t>
      </w:r>
      <w:r>
        <w:rPr>
          <w:spacing w:val="-9"/>
        </w:rPr>
        <w:t> </w:t>
      </w:r>
      <w:r>
        <w:rPr/>
        <w:t>price</w:t>
      </w:r>
      <w:r>
        <w:rPr>
          <w:spacing w:val="-9"/>
        </w:rPr>
        <w:t> </w:t>
      </w:r>
      <w:r>
        <w:rPr/>
        <w:t>of</w:t>
      </w:r>
      <w:r>
        <w:rPr>
          <w:spacing w:val="-9"/>
        </w:rPr>
        <w:t> </w:t>
      </w:r>
      <w:r>
        <w:rPr/>
        <w:t>the</w:t>
      </w:r>
      <w:r>
        <w:rPr>
          <w:spacing w:val="-8"/>
        </w:rPr>
        <w:t> </w:t>
      </w:r>
      <w:r>
        <w:rPr/>
        <w:t>June</w:t>
      </w:r>
      <w:r>
        <w:rPr>
          <w:spacing w:val="-9"/>
        </w:rPr>
        <w:t> </w:t>
      </w:r>
      <w:r>
        <w:rPr/>
        <w:t>S&amp;P</w:t>
      </w:r>
      <w:r>
        <w:rPr>
          <w:spacing w:val="-13"/>
        </w:rPr>
        <w:t> </w:t>
      </w:r>
      <w:r>
        <w:rPr/>
        <w:t>500</w:t>
      </w:r>
      <w:r>
        <w:rPr>
          <w:spacing w:val="-9"/>
        </w:rPr>
        <w:t> </w:t>
      </w:r>
      <w:r>
        <w:rPr/>
        <w:t>is</w:t>
      </w:r>
      <w:r>
        <w:rPr>
          <w:spacing w:val="-8"/>
        </w:rPr>
        <w:t> </w:t>
      </w:r>
      <w:r>
        <w:rPr/>
        <w:t>anywhere</w:t>
      </w:r>
      <w:r>
        <w:rPr>
          <w:spacing w:val="-9"/>
        </w:rPr>
        <w:t> </w:t>
      </w:r>
      <w:r>
        <w:rPr/>
        <w:t>above</w:t>
      </w:r>
      <w:r>
        <w:rPr>
          <w:spacing w:val="-9"/>
        </w:rPr>
        <w:t> </w:t>
      </w:r>
      <w:r>
        <w:rPr/>
        <w:t>800</w:t>
      </w:r>
      <w:r>
        <w:rPr>
          <w:spacing w:val="-9"/>
        </w:rPr>
        <w:t> </w:t>
      </w:r>
      <w:r>
        <w:rPr/>
        <w:t>and</w:t>
      </w:r>
      <w:r>
        <w:rPr>
          <w:spacing w:val="-9"/>
        </w:rPr>
        <w:t> </w:t>
      </w:r>
      <w:r>
        <w:rPr/>
        <w:t>is</w:t>
      </w:r>
      <w:r>
        <w:rPr>
          <w:spacing w:val="-8"/>
        </w:rPr>
        <w:t> </w:t>
      </w:r>
      <w:r>
        <w:rPr/>
        <w:t>still there</w:t>
      </w:r>
      <w:r>
        <w:rPr>
          <w:spacing w:val="-8"/>
        </w:rPr>
        <w:t> </w:t>
      </w:r>
      <w:r>
        <w:rPr/>
        <w:t>at</w:t>
      </w:r>
      <w:r>
        <w:rPr>
          <w:spacing w:val="-7"/>
        </w:rPr>
        <w:t> </w:t>
      </w:r>
      <w:r>
        <w:rPr/>
        <w:t>option</w:t>
      </w:r>
      <w:r>
        <w:rPr>
          <w:spacing w:val="-7"/>
        </w:rPr>
        <w:t> </w:t>
      </w:r>
      <w:r>
        <w:rPr/>
        <w:t>expiration,</w:t>
      </w:r>
      <w:r>
        <w:rPr>
          <w:spacing w:val="-7"/>
        </w:rPr>
        <w:t> </w:t>
      </w:r>
      <w:r>
        <w:rPr/>
        <w:t>the</w:t>
      </w:r>
      <w:r>
        <w:rPr>
          <w:spacing w:val="-7"/>
        </w:rPr>
        <w:t> </w:t>
      </w:r>
      <w:r>
        <w:rPr/>
        <w:t>option</w:t>
      </w:r>
      <w:r>
        <w:rPr>
          <w:spacing w:val="-7"/>
        </w:rPr>
        <w:t> </w:t>
      </w:r>
      <w:r>
        <w:rPr/>
        <w:t>will</w:t>
      </w:r>
      <w:r>
        <w:rPr>
          <w:spacing w:val="-7"/>
        </w:rPr>
        <w:t> </w:t>
      </w:r>
      <w:r>
        <w:rPr/>
        <w:t>expire</w:t>
      </w:r>
      <w:r>
        <w:rPr>
          <w:spacing w:val="-7"/>
        </w:rPr>
        <w:t> </w:t>
      </w:r>
      <w:r>
        <w:rPr/>
        <w:t>worthless,</w:t>
      </w:r>
      <w:r>
        <w:rPr>
          <w:spacing w:val="-7"/>
        </w:rPr>
        <w:t> </w:t>
      </w:r>
      <w:r>
        <w:rPr/>
        <w:t>and</w:t>
      </w:r>
      <w:r>
        <w:rPr>
          <w:spacing w:val="-7"/>
        </w:rPr>
        <w:t> </w:t>
      </w:r>
      <w:r>
        <w:rPr/>
        <w:t>Mary will</w:t>
      </w:r>
      <w:r>
        <w:rPr>
          <w:spacing w:val="-5"/>
        </w:rPr>
        <w:t> </w:t>
      </w:r>
      <w:r>
        <w:rPr/>
        <w:t>keep</w:t>
      </w:r>
      <w:r>
        <w:rPr>
          <w:spacing w:val="-4"/>
        </w:rPr>
        <w:t> </w:t>
      </w:r>
      <w:r>
        <w:rPr/>
        <w:t>the</w:t>
      </w:r>
      <w:r>
        <w:rPr>
          <w:spacing w:val="-5"/>
        </w:rPr>
        <w:t> </w:t>
      </w:r>
      <w:r>
        <w:rPr/>
        <w:t>$700</w:t>
      </w:r>
      <w:r>
        <w:rPr>
          <w:spacing w:val="-4"/>
        </w:rPr>
        <w:t> </w:t>
      </w:r>
      <w:r>
        <w:rPr/>
        <w:t>premium</w:t>
      </w:r>
      <w:r>
        <w:rPr>
          <w:spacing w:val="-4"/>
        </w:rPr>
        <w:t> </w:t>
      </w:r>
      <w:r>
        <w:rPr/>
        <w:t>as</w:t>
      </w:r>
      <w:r>
        <w:rPr>
          <w:spacing w:val="-5"/>
        </w:rPr>
        <w:t> </w:t>
      </w:r>
      <w:r>
        <w:rPr/>
        <w:t>her</w:t>
      </w:r>
      <w:r>
        <w:rPr>
          <w:spacing w:val="-4"/>
        </w:rPr>
        <w:t> </w:t>
      </w:r>
      <w:r>
        <w:rPr/>
        <w:t>proﬁt.</w:t>
      </w:r>
      <w:r>
        <w:rPr>
          <w:spacing w:val="-4"/>
        </w:rPr>
        <w:t> </w:t>
      </w:r>
      <w:r>
        <w:rPr/>
        <w:t>Thus</w:t>
      </w:r>
      <w:r>
        <w:rPr>
          <w:spacing w:val="-5"/>
        </w:rPr>
        <w:t> </w:t>
      </w:r>
      <w:r>
        <w:rPr/>
        <w:t>$700</w:t>
      </w:r>
      <w:r>
        <w:rPr>
          <w:spacing w:val="-4"/>
        </w:rPr>
        <w:t> </w:t>
      </w:r>
      <w:r>
        <w:rPr/>
        <w:t>is</w:t>
      </w:r>
      <w:r>
        <w:rPr>
          <w:spacing w:val="-4"/>
        </w:rPr>
        <w:t> </w:t>
      </w:r>
      <w:r>
        <w:rPr/>
        <w:t>the</w:t>
      </w:r>
      <w:r>
        <w:rPr>
          <w:spacing w:val="-5"/>
        </w:rPr>
        <w:t> </w:t>
      </w:r>
      <w:r>
        <w:rPr/>
        <w:t>most</w:t>
      </w:r>
      <w:r>
        <w:rPr>
          <w:spacing w:val="-4"/>
        </w:rPr>
        <w:t> </w:t>
      </w:r>
      <w:r>
        <w:rPr/>
        <w:t>Mary can</w:t>
      </w:r>
      <w:r>
        <w:rPr>
          <w:spacing w:val="-9"/>
        </w:rPr>
        <w:t> </w:t>
      </w:r>
      <w:r>
        <w:rPr/>
        <w:t>make.</w:t>
      </w:r>
      <w:r>
        <w:rPr>
          <w:spacing w:val="-9"/>
        </w:rPr>
        <w:t> </w:t>
      </w:r>
      <w:r>
        <w:rPr/>
        <w:t>She</w:t>
      </w:r>
      <w:r>
        <w:rPr>
          <w:spacing w:val="-8"/>
        </w:rPr>
        <w:t> </w:t>
      </w:r>
      <w:r>
        <w:rPr/>
        <w:t>gives</w:t>
      </w:r>
      <w:r>
        <w:rPr>
          <w:spacing w:val="-9"/>
        </w:rPr>
        <w:t> </w:t>
      </w:r>
      <w:r>
        <w:rPr/>
        <w:t>up</w:t>
      </w:r>
      <w:r>
        <w:rPr>
          <w:spacing w:val="-8"/>
        </w:rPr>
        <w:t> </w:t>
      </w:r>
      <w:r>
        <w:rPr/>
        <w:t>her</w:t>
      </w:r>
      <w:r>
        <w:rPr>
          <w:spacing w:val="-9"/>
        </w:rPr>
        <w:t> </w:t>
      </w:r>
      <w:r>
        <w:rPr/>
        <w:t>chance</w:t>
      </w:r>
      <w:r>
        <w:rPr>
          <w:spacing w:val="-9"/>
        </w:rPr>
        <w:t> </w:t>
      </w:r>
      <w:r>
        <w:rPr/>
        <w:t>to</w:t>
      </w:r>
      <w:r>
        <w:rPr>
          <w:spacing w:val="-8"/>
        </w:rPr>
        <w:t> </w:t>
      </w:r>
      <w:r>
        <w:rPr/>
        <w:t>make</w:t>
      </w:r>
      <w:r>
        <w:rPr>
          <w:spacing w:val="-9"/>
        </w:rPr>
        <w:t> </w:t>
      </w:r>
      <w:r>
        <w:rPr/>
        <w:t>a</w:t>
      </w:r>
      <w:r>
        <w:rPr>
          <w:spacing w:val="-8"/>
        </w:rPr>
        <w:t> </w:t>
      </w:r>
      <w:r>
        <w:rPr/>
        <w:t>large</w:t>
      </w:r>
      <w:r>
        <w:rPr>
          <w:spacing w:val="-9"/>
        </w:rPr>
        <w:t> </w:t>
      </w:r>
      <w:r>
        <w:rPr/>
        <w:t>gain</w:t>
      </w:r>
      <w:r>
        <w:rPr>
          <w:spacing w:val="-9"/>
        </w:rPr>
        <w:t> </w:t>
      </w:r>
      <w:r>
        <w:rPr/>
        <w:t>on</w:t>
      </w:r>
      <w:r>
        <w:rPr>
          <w:spacing w:val="-8"/>
        </w:rPr>
        <w:t> </w:t>
      </w:r>
      <w:r>
        <w:rPr/>
        <w:t>a</w:t>
      </w:r>
      <w:r>
        <w:rPr>
          <w:spacing w:val="-9"/>
        </w:rPr>
        <w:t> </w:t>
      </w:r>
      <w:r>
        <w:rPr/>
        <w:t>big</w:t>
      </w:r>
      <w:r>
        <w:rPr>
          <w:spacing w:val="-8"/>
        </w:rPr>
        <w:t> </w:t>
      </w:r>
      <w:r>
        <w:rPr/>
        <w:t>move</w:t>
      </w:r>
    </w:p>
    <w:p>
      <w:pPr>
        <w:pStyle w:val="BodyText"/>
        <w:rPr>
          <w:sz w:val="20"/>
        </w:rPr>
      </w:pPr>
    </w:p>
    <w:p>
      <w:pPr>
        <w:pStyle w:val="BodyText"/>
        <w:spacing w:before="6"/>
        <w:rPr>
          <w:sz w:val="17"/>
        </w:rPr>
      </w:pPr>
    </w:p>
    <w:p>
      <w:pPr>
        <w:tabs>
          <w:tab w:pos="1717" w:val="left" w:leader="none"/>
        </w:tabs>
        <w:spacing w:before="95"/>
        <w:ind w:left="349" w:right="0" w:firstLine="0"/>
        <w:jc w:val="left"/>
        <w:rPr>
          <w:rFonts w:ascii="Verdana"/>
          <w:b/>
          <w:sz w:val="18"/>
        </w:rPr>
      </w:pPr>
      <w:r>
        <w:rPr/>
        <w:pict>
          <v:group style="position:absolute;margin-left:36.480999pt;margin-top:18.299334pt;width:336pt;height:1.5pt;mso-position-horizontal-relative:page;mso-position-vertical-relative:paragraph;z-index:-15659008;mso-wrap-distance-left:0;mso-wrap-distance-right:0" coordorigin="730,366" coordsize="6720,30">
            <v:line style="position:absolute" from="730,381" to="2637,381" stroked="true" strokeweight="1.5pt" strokecolor="#000000">
              <v:stroke dashstyle="solid"/>
            </v:line>
            <v:line style="position:absolute" from="730,393" to="7450,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3.4</w:t>
      </w:r>
    </w:p>
    <w:p>
      <w:pPr>
        <w:spacing w:before="22"/>
        <w:ind w:left="349" w:right="0" w:firstLine="0"/>
        <w:jc w:val="left"/>
        <w:rPr>
          <w:rFonts w:ascii="Trebuchet MS"/>
          <w:sz w:val="20"/>
        </w:rPr>
      </w:pPr>
      <w:r>
        <w:rPr>
          <w:rFonts w:ascii="Trebuchet MS"/>
          <w:w w:val="110"/>
          <w:sz w:val="20"/>
        </w:rPr>
        <w:t>S&amp;P 500 Price Chart Showing 800 Put Option</w:t>
      </w:r>
    </w:p>
    <w:p>
      <w:pPr>
        <w:pStyle w:val="BodyText"/>
        <w:spacing w:before="6"/>
        <w:rPr>
          <w:rFonts w:ascii="Trebuchet MS"/>
          <w:sz w:val="15"/>
        </w:rPr>
      </w:pPr>
      <w:r>
        <w:rPr/>
        <w:drawing>
          <wp:anchor distT="0" distB="0" distL="0" distR="0" allowOverlap="1" layoutInCell="1" locked="0" behindDoc="0" simplePos="0" relativeHeight="137">
            <wp:simplePos x="0" y="0"/>
            <wp:positionH relativeFrom="page">
              <wp:posOffset>469411</wp:posOffset>
            </wp:positionH>
            <wp:positionV relativeFrom="paragraph">
              <wp:posOffset>139346</wp:posOffset>
            </wp:positionV>
            <wp:extent cx="4181949" cy="3456432"/>
            <wp:effectExtent l="0" t="0" r="0" b="0"/>
            <wp:wrapTopAndBottom/>
            <wp:docPr id="41" name="image26.png"/>
            <wp:cNvGraphicFramePr>
              <a:graphicFrameLocks noChangeAspect="1"/>
            </wp:cNvGraphicFramePr>
            <a:graphic>
              <a:graphicData uri="http://schemas.openxmlformats.org/drawingml/2006/picture">
                <pic:pic>
                  <pic:nvPicPr>
                    <pic:cNvPr id="42" name="image26.png"/>
                    <pic:cNvPicPr/>
                  </pic:nvPicPr>
                  <pic:blipFill>
                    <a:blip r:embed="rId48" cstate="print"/>
                    <a:stretch>
                      <a:fillRect/>
                    </a:stretch>
                  </pic:blipFill>
                  <pic:spPr>
                    <a:xfrm>
                      <a:off x="0" y="0"/>
                      <a:ext cx="4181949" cy="3456432"/>
                    </a:xfrm>
                    <a:prstGeom prst="rect">
                      <a:avLst/>
                    </a:prstGeom>
                  </pic:spPr>
                </pic:pic>
              </a:graphicData>
            </a:graphic>
          </wp:anchor>
        </w:drawing>
      </w:r>
    </w:p>
    <w:p>
      <w:pPr>
        <w:spacing w:after="0"/>
        <w:rPr>
          <w:rFonts w:ascii="Trebuchet MS"/>
          <w:sz w:val="15"/>
        </w:rPr>
        <w:sectPr>
          <w:pgSz w:w="8180" w:h="12980"/>
          <w:pgMar w:header="692" w:footer="0" w:top="900" w:bottom="280" w:left="620" w:right="616"/>
        </w:sectPr>
      </w:pPr>
    </w:p>
    <w:p>
      <w:pPr>
        <w:pStyle w:val="BodyText"/>
        <w:spacing w:before="7"/>
        <w:rPr>
          <w:rFonts w:ascii="Trebuchet MS"/>
          <w:sz w:val="23"/>
        </w:rPr>
      </w:pPr>
    </w:p>
    <w:p>
      <w:pPr>
        <w:pStyle w:val="BodyText"/>
        <w:spacing w:line="206" w:lineRule="auto" w:before="96"/>
        <w:ind w:left="113" w:right="106"/>
        <w:jc w:val="both"/>
      </w:pPr>
      <w:bookmarkStart w:name="_bookmark31" w:id="38"/>
      <w:bookmarkEnd w:id="38"/>
      <w:r>
        <w:rPr/>
      </w:r>
      <w:r>
        <w:rPr/>
        <w:t>upward in the futures market. </w:t>
      </w:r>
      <w:r>
        <w:rPr>
          <w:spacing w:val="-3"/>
        </w:rPr>
        <w:t>However, </w:t>
      </w:r>
      <w:r>
        <w:rPr/>
        <w:t>she increases her chances dramatically to make a proﬁt on the trade. At a current price of </w:t>
      </w:r>
      <w:r>
        <w:rPr>
          <w:spacing w:val="-4"/>
        </w:rPr>
        <w:t>1150, </w:t>
      </w:r>
      <w:r>
        <w:rPr/>
        <w:t>the price of the June S&amp;P 500 can move up, remain the same, or even fall</w:t>
      </w:r>
      <w:r>
        <w:rPr>
          <w:spacing w:val="-9"/>
        </w:rPr>
        <w:t> </w:t>
      </w:r>
      <w:r>
        <w:rPr/>
        <w:t>as</w:t>
      </w:r>
      <w:r>
        <w:rPr>
          <w:spacing w:val="-9"/>
        </w:rPr>
        <w:t> </w:t>
      </w:r>
      <w:r>
        <w:rPr/>
        <w:t>much</w:t>
      </w:r>
      <w:r>
        <w:rPr>
          <w:spacing w:val="-9"/>
        </w:rPr>
        <w:t> </w:t>
      </w:r>
      <w:r>
        <w:rPr/>
        <w:t>as</w:t>
      </w:r>
      <w:r>
        <w:rPr>
          <w:spacing w:val="-9"/>
        </w:rPr>
        <w:t> </w:t>
      </w:r>
      <w:r>
        <w:rPr/>
        <w:t>350</w:t>
      </w:r>
      <w:r>
        <w:rPr>
          <w:spacing w:val="-9"/>
        </w:rPr>
        <w:t> </w:t>
      </w:r>
      <w:r>
        <w:rPr/>
        <w:t>points,</w:t>
      </w:r>
      <w:r>
        <w:rPr>
          <w:spacing w:val="-9"/>
        </w:rPr>
        <w:t> </w:t>
      </w:r>
      <w:r>
        <w:rPr/>
        <w:t>and</w:t>
      </w:r>
      <w:r>
        <w:rPr>
          <w:spacing w:val="-9"/>
        </w:rPr>
        <w:t> </w:t>
      </w:r>
      <w:r>
        <w:rPr/>
        <w:t>Mary</w:t>
      </w:r>
      <w:r>
        <w:rPr>
          <w:spacing w:val="-9"/>
        </w:rPr>
        <w:t> </w:t>
      </w:r>
      <w:r>
        <w:rPr/>
        <w:t>will</w:t>
      </w:r>
      <w:r>
        <w:rPr>
          <w:spacing w:val="-9"/>
        </w:rPr>
        <w:t> </w:t>
      </w:r>
      <w:r>
        <w:rPr/>
        <w:t>still</w:t>
      </w:r>
      <w:r>
        <w:rPr>
          <w:spacing w:val="-9"/>
        </w:rPr>
        <w:t> </w:t>
      </w:r>
      <w:r>
        <w:rPr/>
        <w:t>make</w:t>
      </w:r>
      <w:r>
        <w:rPr>
          <w:spacing w:val="-9"/>
        </w:rPr>
        <w:t> </w:t>
      </w:r>
      <w:r>
        <w:rPr/>
        <w:t>the</w:t>
      </w:r>
      <w:r>
        <w:rPr>
          <w:spacing w:val="-9"/>
        </w:rPr>
        <w:t> </w:t>
      </w:r>
      <w:r>
        <w:rPr/>
        <w:t>same</w:t>
      </w:r>
      <w:r>
        <w:rPr>
          <w:spacing w:val="-9"/>
        </w:rPr>
        <w:t> </w:t>
      </w:r>
      <w:r>
        <w:rPr/>
        <w:t>proﬁt</w:t>
      </w:r>
      <w:r>
        <w:rPr>
          <w:spacing w:val="-9"/>
        </w:rPr>
        <w:t> </w:t>
      </w:r>
      <w:r>
        <w:rPr/>
        <w:t>on the</w:t>
      </w:r>
      <w:r>
        <w:rPr>
          <w:spacing w:val="-2"/>
        </w:rPr>
        <w:t> </w:t>
      </w:r>
      <w:r>
        <w:rPr/>
        <w:t>trade.</w:t>
      </w:r>
    </w:p>
    <w:p>
      <w:pPr>
        <w:pStyle w:val="BodyText"/>
        <w:spacing w:line="206" w:lineRule="auto"/>
        <w:ind w:left="113" w:right="106" w:firstLine="480"/>
        <w:jc w:val="both"/>
      </w:pPr>
      <w:r>
        <w:rPr/>
        <w:t>But what is Mary’s exposure? Mary’s risk is that the June S&amp;P 500 falls below 800 and remains there through option expiration. At that</w:t>
      </w:r>
      <w:r>
        <w:rPr>
          <w:spacing w:val="-5"/>
        </w:rPr>
        <w:t> </w:t>
      </w:r>
      <w:r>
        <w:rPr/>
        <w:t>point,</w:t>
      </w:r>
      <w:r>
        <w:rPr>
          <w:spacing w:val="-4"/>
        </w:rPr>
        <w:t> </w:t>
      </w:r>
      <w:r>
        <w:rPr/>
        <w:t>Mary</w:t>
      </w:r>
      <w:r>
        <w:rPr>
          <w:spacing w:val="-5"/>
        </w:rPr>
        <w:t> </w:t>
      </w:r>
      <w:r>
        <w:rPr/>
        <w:t>would</w:t>
      </w:r>
      <w:r>
        <w:rPr>
          <w:spacing w:val="-4"/>
        </w:rPr>
        <w:t> </w:t>
      </w:r>
      <w:r>
        <w:rPr/>
        <w:t>be</w:t>
      </w:r>
      <w:r>
        <w:rPr>
          <w:spacing w:val="-5"/>
        </w:rPr>
        <w:t> </w:t>
      </w:r>
      <w:r>
        <w:rPr/>
        <w:t>assigned</w:t>
      </w:r>
      <w:r>
        <w:rPr>
          <w:spacing w:val="-4"/>
        </w:rPr>
        <w:t> </w:t>
      </w:r>
      <w:r>
        <w:rPr/>
        <w:t>one</w:t>
      </w:r>
      <w:r>
        <w:rPr>
          <w:spacing w:val="-4"/>
        </w:rPr>
        <w:t> </w:t>
      </w:r>
      <w:r>
        <w:rPr/>
        <w:t>contract</w:t>
      </w:r>
      <w:r>
        <w:rPr>
          <w:spacing w:val="-5"/>
        </w:rPr>
        <w:t> </w:t>
      </w:r>
      <w:r>
        <w:rPr/>
        <w:t>of</w:t>
      </w:r>
      <w:r>
        <w:rPr>
          <w:spacing w:val="-4"/>
        </w:rPr>
        <w:t> </w:t>
      </w:r>
      <w:r>
        <w:rPr/>
        <w:t>the</w:t>
      </w:r>
      <w:r>
        <w:rPr>
          <w:spacing w:val="-5"/>
        </w:rPr>
        <w:t> </w:t>
      </w:r>
      <w:r>
        <w:rPr/>
        <w:t>June</w:t>
      </w:r>
      <w:r>
        <w:rPr>
          <w:spacing w:val="-4"/>
        </w:rPr>
        <w:t> </w:t>
      </w:r>
      <w:r>
        <w:rPr/>
        <w:t>S&amp;P</w:t>
      </w:r>
      <w:r>
        <w:rPr>
          <w:spacing w:val="-8"/>
        </w:rPr>
        <w:t> </w:t>
      </w:r>
      <w:r>
        <w:rPr/>
        <w:t>500, long</w:t>
      </w:r>
      <w:r>
        <w:rPr>
          <w:spacing w:val="-13"/>
        </w:rPr>
        <w:t> </w:t>
      </w:r>
      <w:r>
        <w:rPr/>
        <w:t>from</w:t>
      </w:r>
      <w:r>
        <w:rPr>
          <w:spacing w:val="-13"/>
        </w:rPr>
        <w:t> </w:t>
      </w:r>
      <w:r>
        <w:rPr/>
        <w:t>800.</w:t>
      </w:r>
      <w:r>
        <w:rPr>
          <w:spacing w:val="-12"/>
        </w:rPr>
        <w:t> </w:t>
      </w:r>
      <w:r>
        <w:rPr/>
        <w:t>She</w:t>
      </w:r>
      <w:r>
        <w:rPr>
          <w:spacing w:val="-13"/>
        </w:rPr>
        <w:t> </w:t>
      </w:r>
      <w:r>
        <w:rPr/>
        <w:t>could</w:t>
      </w:r>
      <w:r>
        <w:rPr>
          <w:spacing w:val="-13"/>
        </w:rPr>
        <w:t> </w:t>
      </w:r>
      <w:r>
        <w:rPr/>
        <w:t>choose</w:t>
      </w:r>
      <w:r>
        <w:rPr>
          <w:spacing w:val="-12"/>
        </w:rPr>
        <w:t> </w:t>
      </w:r>
      <w:r>
        <w:rPr/>
        <w:t>to</w:t>
      </w:r>
      <w:r>
        <w:rPr>
          <w:spacing w:val="-13"/>
        </w:rPr>
        <w:t> </w:t>
      </w:r>
      <w:r>
        <w:rPr/>
        <w:t>liquidate</w:t>
      </w:r>
      <w:r>
        <w:rPr>
          <w:spacing w:val="-12"/>
        </w:rPr>
        <w:t> </w:t>
      </w:r>
      <w:r>
        <w:rPr/>
        <w:t>the</w:t>
      </w:r>
      <w:r>
        <w:rPr>
          <w:spacing w:val="-13"/>
        </w:rPr>
        <w:t> </w:t>
      </w:r>
      <w:r>
        <w:rPr/>
        <w:t>position</w:t>
      </w:r>
      <w:r>
        <w:rPr>
          <w:spacing w:val="-13"/>
        </w:rPr>
        <w:t> </w:t>
      </w:r>
      <w:r>
        <w:rPr/>
        <w:t>immediately and</w:t>
      </w:r>
      <w:r>
        <w:rPr>
          <w:spacing w:val="-10"/>
        </w:rPr>
        <w:t> </w:t>
      </w:r>
      <w:r>
        <w:rPr/>
        <w:t>accept</w:t>
      </w:r>
      <w:r>
        <w:rPr>
          <w:spacing w:val="-9"/>
        </w:rPr>
        <w:t> </w:t>
      </w:r>
      <w:r>
        <w:rPr/>
        <w:t>whatever</w:t>
      </w:r>
      <w:r>
        <w:rPr>
          <w:spacing w:val="-9"/>
        </w:rPr>
        <w:t> </w:t>
      </w:r>
      <w:r>
        <w:rPr/>
        <w:t>loss</w:t>
      </w:r>
      <w:r>
        <w:rPr>
          <w:spacing w:val="-10"/>
        </w:rPr>
        <w:t> </w:t>
      </w:r>
      <w:r>
        <w:rPr/>
        <w:t>it</w:t>
      </w:r>
      <w:r>
        <w:rPr>
          <w:spacing w:val="-9"/>
        </w:rPr>
        <w:t> </w:t>
      </w:r>
      <w:r>
        <w:rPr/>
        <w:t>would</w:t>
      </w:r>
      <w:r>
        <w:rPr>
          <w:spacing w:val="-9"/>
        </w:rPr>
        <w:t> </w:t>
      </w:r>
      <w:r>
        <w:rPr/>
        <w:t>entail,</w:t>
      </w:r>
      <w:r>
        <w:rPr>
          <w:spacing w:val="-9"/>
        </w:rPr>
        <w:t> </w:t>
      </w:r>
      <w:r>
        <w:rPr/>
        <w:t>or</w:t>
      </w:r>
      <w:r>
        <w:rPr>
          <w:spacing w:val="-10"/>
        </w:rPr>
        <w:t> </w:t>
      </w:r>
      <w:r>
        <w:rPr/>
        <w:t>if</w:t>
      </w:r>
      <w:r>
        <w:rPr>
          <w:spacing w:val="-9"/>
        </w:rPr>
        <w:t> </w:t>
      </w:r>
      <w:r>
        <w:rPr/>
        <w:t>she</w:t>
      </w:r>
      <w:r>
        <w:rPr>
          <w:spacing w:val="-9"/>
        </w:rPr>
        <w:t> </w:t>
      </w:r>
      <w:r>
        <w:rPr/>
        <w:t>liked</w:t>
      </w:r>
      <w:r>
        <w:rPr>
          <w:spacing w:val="-10"/>
        </w:rPr>
        <w:t> </w:t>
      </w:r>
      <w:r>
        <w:rPr/>
        <w:t>being</w:t>
      </w:r>
      <w:r>
        <w:rPr>
          <w:spacing w:val="-9"/>
        </w:rPr>
        <w:t> </w:t>
      </w:r>
      <w:r>
        <w:rPr/>
        <w:t>long</w:t>
      </w:r>
      <w:r>
        <w:rPr>
          <w:spacing w:val="-9"/>
        </w:rPr>
        <w:t> </w:t>
      </w:r>
      <w:r>
        <w:rPr/>
        <w:t>the S&amp;P 500 from 800, she simply could hold the position. Therefore, Mary’s risk is that she will have to buy the June S&amp;P 500 futures at 800. In the remote possibility that this would take place and Mary elected to remain in her position that long, she would need some additional</w:t>
      </w:r>
      <w:r>
        <w:rPr>
          <w:spacing w:val="15"/>
        </w:rPr>
        <w:t> </w:t>
      </w:r>
      <w:r>
        <w:rPr/>
        <w:t>capital</w:t>
      </w:r>
      <w:r>
        <w:rPr>
          <w:spacing w:val="15"/>
        </w:rPr>
        <w:t> </w:t>
      </w:r>
      <w:r>
        <w:rPr/>
        <w:t>to</w:t>
      </w:r>
      <w:r>
        <w:rPr>
          <w:spacing w:val="15"/>
        </w:rPr>
        <w:t> </w:t>
      </w:r>
      <w:r>
        <w:rPr/>
        <w:t>purchase</w:t>
      </w:r>
      <w:r>
        <w:rPr>
          <w:spacing w:val="15"/>
        </w:rPr>
        <w:t> </w:t>
      </w:r>
      <w:r>
        <w:rPr/>
        <w:t>the</w:t>
      </w:r>
      <w:r>
        <w:rPr>
          <w:spacing w:val="16"/>
        </w:rPr>
        <w:t> </w:t>
      </w:r>
      <w:r>
        <w:rPr/>
        <w:t>S&amp;P</w:t>
      </w:r>
      <w:r>
        <w:rPr>
          <w:spacing w:val="11"/>
        </w:rPr>
        <w:t> </w:t>
      </w:r>
      <w:r>
        <w:rPr/>
        <w:t>500</w:t>
      </w:r>
      <w:r>
        <w:rPr>
          <w:spacing w:val="15"/>
        </w:rPr>
        <w:t> </w:t>
      </w:r>
      <w:r>
        <w:rPr/>
        <w:t>contract.</w:t>
      </w:r>
      <w:r>
        <w:rPr>
          <w:spacing w:val="16"/>
        </w:rPr>
        <w:t> </w:t>
      </w:r>
      <w:r>
        <w:rPr/>
        <w:t>Regardless,</w:t>
      </w:r>
      <w:r>
        <w:rPr>
          <w:spacing w:val="15"/>
        </w:rPr>
        <w:t> </w:t>
      </w:r>
      <w:r>
        <w:rPr/>
        <w:t>the</w:t>
      </w:r>
    </w:p>
    <w:p>
      <w:pPr>
        <w:pStyle w:val="BodyText"/>
        <w:spacing w:line="236" w:lineRule="exact"/>
        <w:ind w:left="113"/>
        <w:jc w:val="both"/>
      </w:pPr>
      <w:r>
        <w:rPr/>
        <w:t>$700 premium remains Mary’s to keep.</w:t>
      </w:r>
    </w:p>
    <w:p>
      <w:pPr>
        <w:pStyle w:val="BodyText"/>
        <w:spacing w:line="206" w:lineRule="auto" w:before="6"/>
        <w:ind w:left="113" w:right="106" w:firstLine="480"/>
        <w:jc w:val="both"/>
      </w:pPr>
      <w:r>
        <w:rPr/>
        <w:t>While</w:t>
      </w:r>
      <w:r>
        <w:rPr>
          <w:spacing w:val="-9"/>
        </w:rPr>
        <w:t> </w:t>
      </w:r>
      <w:r>
        <w:rPr/>
        <w:t>having</w:t>
      </w:r>
      <w:r>
        <w:rPr>
          <w:spacing w:val="-9"/>
        </w:rPr>
        <w:t> </w:t>
      </w:r>
      <w:r>
        <w:rPr/>
        <w:t>the</w:t>
      </w:r>
      <w:r>
        <w:rPr>
          <w:spacing w:val="-8"/>
        </w:rPr>
        <w:t> </w:t>
      </w:r>
      <w:r>
        <w:rPr/>
        <w:t>option</w:t>
      </w:r>
      <w:r>
        <w:rPr>
          <w:spacing w:val="-9"/>
        </w:rPr>
        <w:t> </w:t>
      </w:r>
      <w:r>
        <w:rPr/>
        <w:t>exercised</w:t>
      </w:r>
      <w:r>
        <w:rPr>
          <w:spacing w:val="-8"/>
        </w:rPr>
        <w:t> </w:t>
      </w:r>
      <w:r>
        <w:rPr/>
        <w:t>is</w:t>
      </w:r>
      <w:r>
        <w:rPr>
          <w:spacing w:val="-9"/>
        </w:rPr>
        <w:t> </w:t>
      </w:r>
      <w:r>
        <w:rPr/>
        <w:t>not</w:t>
      </w:r>
      <w:r>
        <w:rPr>
          <w:spacing w:val="-8"/>
        </w:rPr>
        <w:t> </w:t>
      </w:r>
      <w:r>
        <w:rPr/>
        <w:t>the</w:t>
      </w:r>
      <w:r>
        <w:rPr>
          <w:spacing w:val="-9"/>
        </w:rPr>
        <w:t> </w:t>
      </w:r>
      <w:r>
        <w:rPr/>
        <w:t>desired</w:t>
      </w:r>
      <w:r>
        <w:rPr>
          <w:spacing w:val="-8"/>
        </w:rPr>
        <w:t> </w:t>
      </w:r>
      <w:r>
        <w:rPr/>
        <w:t>outcome</w:t>
      </w:r>
      <w:r>
        <w:rPr>
          <w:spacing w:val="-9"/>
        </w:rPr>
        <w:t> </w:t>
      </w:r>
      <w:r>
        <w:rPr/>
        <w:t>for this trade, one can see that selling a put option carries no more risk, and in this example, less risk, than buying the futures</w:t>
      </w:r>
      <w:r>
        <w:rPr>
          <w:spacing w:val="-32"/>
        </w:rPr>
        <w:t> </w:t>
      </w:r>
      <w:r>
        <w:rPr/>
        <w:t>outright.</w:t>
      </w:r>
    </w:p>
    <w:p>
      <w:pPr>
        <w:pStyle w:val="BodyText"/>
        <w:spacing w:line="206" w:lineRule="auto"/>
        <w:ind w:left="113" w:right="106" w:firstLine="480"/>
        <w:jc w:val="both"/>
      </w:pPr>
      <w:r>
        <w:rPr/>
        <w:t>By</w:t>
      </w:r>
      <w:r>
        <w:rPr>
          <w:spacing w:val="-13"/>
        </w:rPr>
        <w:t> </w:t>
      </w:r>
      <w:r>
        <w:rPr/>
        <w:t>selling</w:t>
      </w:r>
      <w:r>
        <w:rPr>
          <w:spacing w:val="-12"/>
        </w:rPr>
        <w:t> </w:t>
      </w:r>
      <w:r>
        <w:rPr/>
        <w:t>the</w:t>
      </w:r>
      <w:r>
        <w:rPr>
          <w:spacing w:val="-12"/>
        </w:rPr>
        <w:t> </w:t>
      </w:r>
      <w:r>
        <w:rPr/>
        <w:t>option,</w:t>
      </w:r>
      <w:r>
        <w:rPr>
          <w:spacing w:val="-12"/>
        </w:rPr>
        <w:t> </w:t>
      </w:r>
      <w:r>
        <w:rPr>
          <w:spacing w:val="-3"/>
        </w:rPr>
        <w:t>however,</w:t>
      </w:r>
      <w:r>
        <w:rPr>
          <w:spacing w:val="-12"/>
        </w:rPr>
        <w:t> </w:t>
      </w:r>
      <w:r>
        <w:rPr/>
        <w:t>Mary’s</w:t>
      </w:r>
      <w:r>
        <w:rPr>
          <w:spacing w:val="-12"/>
        </w:rPr>
        <w:t> </w:t>
      </w:r>
      <w:r>
        <w:rPr/>
        <w:t>other</w:t>
      </w:r>
      <w:r>
        <w:rPr>
          <w:spacing w:val="-12"/>
        </w:rPr>
        <w:t> </w:t>
      </w:r>
      <w:r>
        <w:rPr/>
        <w:t>risk</w:t>
      </w:r>
      <w:r>
        <w:rPr>
          <w:spacing w:val="-12"/>
        </w:rPr>
        <w:t> </w:t>
      </w:r>
      <w:r>
        <w:rPr/>
        <w:t>is</w:t>
      </w:r>
      <w:r>
        <w:rPr>
          <w:spacing w:val="-12"/>
        </w:rPr>
        <w:t> </w:t>
      </w:r>
      <w:r>
        <w:rPr/>
        <w:t>that</w:t>
      </w:r>
      <w:r>
        <w:rPr>
          <w:spacing w:val="-12"/>
        </w:rPr>
        <w:t> </w:t>
      </w:r>
      <w:r>
        <w:rPr/>
        <w:t>the</w:t>
      </w:r>
      <w:r>
        <w:rPr>
          <w:spacing w:val="-12"/>
        </w:rPr>
        <w:t> </w:t>
      </w:r>
      <w:r>
        <w:rPr/>
        <w:t>value of</w:t>
      </w:r>
      <w:r>
        <w:rPr>
          <w:spacing w:val="-12"/>
        </w:rPr>
        <w:t> </w:t>
      </w:r>
      <w:r>
        <w:rPr/>
        <w:t>her</w:t>
      </w:r>
      <w:r>
        <w:rPr>
          <w:spacing w:val="-11"/>
        </w:rPr>
        <w:t> </w:t>
      </w:r>
      <w:r>
        <w:rPr/>
        <w:t>option</w:t>
      </w:r>
      <w:r>
        <w:rPr>
          <w:spacing w:val="-11"/>
        </w:rPr>
        <w:t> </w:t>
      </w:r>
      <w:r>
        <w:rPr/>
        <w:t>could</w:t>
      </w:r>
      <w:r>
        <w:rPr>
          <w:spacing w:val="-11"/>
        </w:rPr>
        <w:t> </w:t>
      </w:r>
      <w:r>
        <w:rPr/>
        <w:t>increase</w:t>
      </w:r>
      <w:r>
        <w:rPr>
          <w:spacing w:val="-11"/>
        </w:rPr>
        <w:t> </w:t>
      </w:r>
      <w:r>
        <w:rPr/>
        <w:t>during</w:t>
      </w:r>
      <w:r>
        <w:rPr>
          <w:spacing w:val="-11"/>
        </w:rPr>
        <w:t> </w:t>
      </w:r>
      <w:r>
        <w:rPr/>
        <w:t>the</w:t>
      </w:r>
      <w:r>
        <w:rPr>
          <w:spacing w:val="-12"/>
        </w:rPr>
        <w:t> </w:t>
      </w:r>
      <w:r>
        <w:rPr/>
        <w:t>life</w:t>
      </w:r>
      <w:r>
        <w:rPr>
          <w:spacing w:val="-11"/>
        </w:rPr>
        <w:t> </w:t>
      </w:r>
      <w:r>
        <w:rPr/>
        <w:t>of</w:t>
      </w:r>
      <w:r>
        <w:rPr>
          <w:spacing w:val="-11"/>
        </w:rPr>
        <w:t> </w:t>
      </w:r>
      <w:r>
        <w:rPr/>
        <w:t>the</w:t>
      </w:r>
      <w:r>
        <w:rPr>
          <w:spacing w:val="-11"/>
        </w:rPr>
        <w:t> </w:t>
      </w:r>
      <w:r>
        <w:rPr/>
        <w:t>option,</w:t>
      </w:r>
      <w:r>
        <w:rPr>
          <w:spacing w:val="-11"/>
        </w:rPr>
        <w:t> </w:t>
      </w:r>
      <w:r>
        <w:rPr/>
        <w:t>thus</w:t>
      </w:r>
      <w:r>
        <w:rPr>
          <w:spacing w:val="-11"/>
        </w:rPr>
        <w:t> </w:t>
      </w:r>
      <w:r>
        <w:rPr/>
        <w:t>increas- ing her margin requirement to remain in the trade. Mary could elect to exit the trade (buy the option back) for the going market price and take a loss, or she could put up the additional margin and hold the position.</w:t>
      </w:r>
      <w:r>
        <w:rPr>
          <w:spacing w:val="-7"/>
        </w:rPr>
        <w:t> </w:t>
      </w:r>
      <w:r>
        <w:rPr/>
        <w:t>This</w:t>
      </w:r>
      <w:r>
        <w:rPr>
          <w:spacing w:val="-6"/>
        </w:rPr>
        <w:t> </w:t>
      </w:r>
      <w:r>
        <w:rPr/>
        <w:t>is</w:t>
      </w:r>
      <w:r>
        <w:rPr>
          <w:spacing w:val="-6"/>
        </w:rPr>
        <w:t> </w:t>
      </w:r>
      <w:r>
        <w:rPr/>
        <w:t>why</w:t>
      </w:r>
      <w:r>
        <w:rPr>
          <w:spacing w:val="-6"/>
        </w:rPr>
        <w:t> </w:t>
      </w:r>
      <w:r>
        <w:rPr/>
        <w:t>Mary</w:t>
      </w:r>
      <w:r>
        <w:rPr>
          <w:spacing w:val="-6"/>
        </w:rPr>
        <w:t> </w:t>
      </w:r>
      <w:r>
        <w:rPr/>
        <w:t>wants</w:t>
      </w:r>
      <w:r>
        <w:rPr>
          <w:spacing w:val="-6"/>
        </w:rPr>
        <w:t> </w:t>
      </w:r>
      <w:r>
        <w:rPr/>
        <w:t>to</w:t>
      </w:r>
      <w:r>
        <w:rPr>
          <w:spacing w:val="-7"/>
        </w:rPr>
        <w:t> </w:t>
      </w:r>
      <w:r>
        <w:rPr/>
        <w:t>select</w:t>
      </w:r>
      <w:r>
        <w:rPr>
          <w:spacing w:val="-6"/>
        </w:rPr>
        <w:t> </w:t>
      </w:r>
      <w:r>
        <w:rPr/>
        <w:t>an</w:t>
      </w:r>
      <w:r>
        <w:rPr>
          <w:spacing w:val="-6"/>
        </w:rPr>
        <w:t> </w:t>
      </w:r>
      <w:r>
        <w:rPr/>
        <w:t>option</w:t>
      </w:r>
      <w:r>
        <w:rPr>
          <w:spacing w:val="-6"/>
        </w:rPr>
        <w:t> </w:t>
      </w:r>
      <w:r>
        <w:rPr/>
        <w:t>with</w:t>
      </w:r>
      <w:r>
        <w:rPr>
          <w:spacing w:val="-6"/>
        </w:rPr>
        <w:t> </w:t>
      </w:r>
      <w:r>
        <w:rPr/>
        <w:t>a</w:t>
      </w:r>
      <w:r>
        <w:rPr>
          <w:spacing w:val="-6"/>
        </w:rPr>
        <w:t> </w:t>
      </w:r>
      <w:r>
        <w:rPr/>
        <w:t>low</w:t>
      </w:r>
      <w:r>
        <w:rPr>
          <w:spacing w:val="-6"/>
        </w:rPr>
        <w:t> </w:t>
      </w:r>
      <w:r>
        <w:rPr/>
        <w:t>delta. In</w:t>
      </w:r>
      <w:r>
        <w:rPr>
          <w:spacing w:val="-4"/>
        </w:rPr>
        <w:t> </w:t>
      </w:r>
      <w:r>
        <w:rPr/>
        <w:t>other</w:t>
      </w:r>
      <w:r>
        <w:rPr>
          <w:spacing w:val="-4"/>
        </w:rPr>
        <w:t> </w:t>
      </w:r>
      <w:r>
        <w:rPr/>
        <w:t>words,</w:t>
      </w:r>
      <w:r>
        <w:rPr>
          <w:spacing w:val="-4"/>
        </w:rPr>
        <w:t> </w:t>
      </w:r>
      <w:r>
        <w:rPr/>
        <w:t>Mary</w:t>
      </w:r>
      <w:r>
        <w:rPr>
          <w:spacing w:val="-4"/>
        </w:rPr>
        <w:t> </w:t>
      </w:r>
      <w:r>
        <w:rPr/>
        <w:t>wants</w:t>
      </w:r>
      <w:r>
        <w:rPr>
          <w:spacing w:val="-4"/>
        </w:rPr>
        <w:t> </w:t>
      </w:r>
      <w:r>
        <w:rPr/>
        <w:t>to</w:t>
      </w:r>
      <w:r>
        <w:rPr>
          <w:spacing w:val="-4"/>
        </w:rPr>
        <w:t> </w:t>
      </w:r>
      <w:r>
        <w:rPr/>
        <w:t>sell</w:t>
      </w:r>
      <w:r>
        <w:rPr>
          <w:spacing w:val="-4"/>
        </w:rPr>
        <w:t> </w:t>
      </w:r>
      <w:r>
        <w:rPr/>
        <w:t>an</w:t>
      </w:r>
      <w:r>
        <w:rPr>
          <w:spacing w:val="-4"/>
        </w:rPr>
        <w:t> </w:t>
      </w:r>
      <w:r>
        <w:rPr/>
        <w:t>option</w:t>
      </w:r>
      <w:r>
        <w:rPr>
          <w:spacing w:val="-4"/>
        </w:rPr>
        <w:t> </w:t>
      </w:r>
      <w:r>
        <w:rPr/>
        <w:t>that</w:t>
      </w:r>
      <w:r>
        <w:rPr>
          <w:spacing w:val="-4"/>
        </w:rPr>
        <w:t> </w:t>
      </w:r>
      <w:r>
        <w:rPr/>
        <w:t>is</w:t>
      </w:r>
      <w:r>
        <w:rPr>
          <w:spacing w:val="-4"/>
        </w:rPr>
        <w:t> </w:t>
      </w:r>
      <w:r>
        <w:rPr/>
        <w:t>far</w:t>
      </w:r>
      <w:r>
        <w:rPr>
          <w:spacing w:val="-4"/>
        </w:rPr>
        <w:t> </w:t>
      </w:r>
      <w:r>
        <w:rPr/>
        <w:t>enough</w:t>
      </w:r>
      <w:r>
        <w:rPr>
          <w:spacing w:val="-4"/>
        </w:rPr>
        <w:t> </w:t>
      </w:r>
      <w:r>
        <w:rPr/>
        <w:t>out</w:t>
      </w:r>
      <w:r>
        <w:rPr>
          <w:spacing w:val="-4"/>
        </w:rPr>
        <w:t> </w:t>
      </w:r>
      <w:r>
        <w:rPr/>
        <w:t>of the</w:t>
      </w:r>
      <w:r>
        <w:rPr>
          <w:spacing w:val="-11"/>
        </w:rPr>
        <w:t> </w:t>
      </w:r>
      <w:r>
        <w:rPr/>
        <w:t>money</w:t>
      </w:r>
      <w:r>
        <w:rPr>
          <w:spacing w:val="-10"/>
        </w:rPr>
        <w:t> </w:t>
      </w:r>
      <w:r>
        <w:rPr/>
        <w:t>and</w:t>
      </w:r>
      <w:r>
        <w:rPr>
          <w:spacing w:val="-10"/>
        </w:rPr>
        <w:t> </w:t>
      </w:r>
      <w:r>
        <w:rPr/>
        <w:t>with</w:t>
      </w:r>
      <w:r>
        <w:rPr>
          <w:spacing w:val="-10"/>
        </w:rPr>
        <w:t> </w:t>
      </w:r>
      <w:r>
        <w:rPr/>
        <w:t>low</w:t>
      </w:r>
      <w:r>
        <w:rPr>
          <w:spacing w:val="-11"/>
        </w:rPr>
        <w:t> </w:t>
      </w:r>
      <w:r>
        <w:rPr/>
        <w:t>enough</w:t>
      </w:r>
      <w:r>
        <w:rPr>
          <w:spacing w:val="-10"/>
        </w:rPr>
        <w:t> </w:t>
      </w:r>
      <w:r>
        <w:rPr/>
        <w:t>volatility</w:t>
      </w:r>
      <w:r>
        <w:rPr>
          <w:spacing w:val="-10"/>
        </w:rPr>
        <w:t> </w:t>
      </w:r>
      <w:r>
        <w:rPr/>
        <w:t>that</w:t>
      </w:r>
      <w:r>
        <w:rPr>
          <w:spacing w:val="-10"/>
        </w:rPr>
        <w:t> </w:t>
      </w:r>
      <w:r>
        <w:rPr/>
        <w:t>the</w:t>
      </w:r>
      <w:r>
        <w:rPr>
          <w:spacing w:val="-11"/>
        </w:rPr>
        <w:t> </w:t>
      </w:r>
      <w:r>
        <w:rPr/>
        <w:t>market</w:t>
      </w:r>
      <w:r>
        <w:rPr>
          <w:spacing w:val="-10"/>
        </w:rPr>
        <w:t> </w:t>
      </w:r>
      <w:r>
        <w:rPr/>
        <w:t>can</w:t>
      </w:r>
      <w:r>
        <w:rPr>
          <w:spacing w:val="-10"/>
        </w:rPr>
        <w:t> </w:t>
      </w:r>
      <w:r>
        <w:rPr/>
        <w:t>move</w:t>
      </w:r>
      <w:r>
        <w:rPr>
          <w:spacing w:val="-10"/>
        </w:rPr>
        <w:t> </w:t>
      </w:r>
      <w:r>
        <w:rPr/>
        <w:t>a long</w:t>
      </w:r>
      <w:r>
        <w:rPr>
          <w:spacing w:val="-13"/>
        </w:rPr>
        <w:t> </w:t>
      </w:r>
      <w:r>
        <w:rPr/>
        <w:t>way</w:t>
      </w:r>
      <w:r>
        <w:rPr>
          <w:spacing w:val="-13"/>
        </w:rPr>
        <w:t> </w:t>
      </w:r>
      <w:r>
        <w:rPr/>
        <w:t>without</w:t>
      </w:r>
      <w:r>
        <w:rPr>
          <w:spacing w:val="-13"/>
        </w:rPr>
        <w:t> </w:t>
      </w:r>
      <w:r>
        <w:rPr/>
        <w:t>greatly</w:t>
      </w:r>
      <w:r>
        <w:rPr>
          <w:spacing w:val="-12"/>
        </w:rPr>
        <w:t> </w:t>
      </w:r>
      <w:r>
        <w:rPr/>
        <w:t>affecting</w:t>
      </w:r>
      <w:r>
        <w:rPr>
          <w:spacing w:val="-13"/>
        </w:rPr>
        <w:t> </w:t>
      </w:r>
      <w:r>
        <w:rPr/>
        <w:t>the</w:t>
      </w:r>
      <w:r>
        <w:rPr>
          <w:spacing w:val="-13"/>
        </w:rPr>
        <w:t> </w:t>
      </w:r>
      <w:r>
        <w:rPr/>
        <w:t>price</w:t>
      </w:r>
      <w:r>
        <w:rPr>
          <w:spacing w:val="-12"/>
        </w:rPr>
        <w:t> </w:t>
      </w:r>
      <w:r>
        <w:rPr/>
        <w:t>or</w:t>
      </w:r>
      <w:r>
        <w:rPr>
          <w:spacing w:val="-13"/>
        </w:rPr>
        <w:t> </w:t>
      </w:r>
      <w:r>
        <w:rPr/>
        <w:t>margin</w:t>
      </w:r>
      <w:r>
        <w:rPr>
          <w:spacing w:val="-13"/>
        </w:rPr>
        <w:t> </w:t>
      </w:r>
      <w:r>
        <w:rPr/>
        <w:t>requirement</w:t>
      </w:r>
      <w:r>
        <w:rPr>
          <w:spacing w:val="-13"/>
        </w:rPr>
        <w:t> </w:t>
      </w:r>
      <w:r>
        <w:rPr/>
        <w:t>of her option. Therefore, a market move that is large enough to stop out a futures trader may mean only a minor price adjustment to Mary’s put</w:t>
      </w:r>
      <w:r>
        <w:rPr>
          <w:spacing w:val="-2"/>
        </w:rPr>
        <w:t> </w:t>
      </w:r>
      <w:r>
        <w:rPr/>
        <w:t>option.</w:t>
      </w:r>
    </w:p>
    <w:p>
      <w:pPr>
        <w:pStyle w:val="BodyText"/>
        <w:spacing w:line="233" w:lineRule="exact"/>
        <w:ind w:left="593"/>
        <w:jc w:val="both"/>
      </w:pPr>
      <w:r>
        <w:rPr/>
        <w:t>Nonetheless, it is this potential for increased margin require-</w:t>
      </w:r>
    </w:p>
    <w:p>
      <w:pPr>
        <w:pStyle w:val="BodyText"/>
        <w:spacing w:line="206" w:lineRule="auto" w:before="8"/>
        <w:ind w:left="113" w:right="106"/>
        <w:jc w:val="both"/>
      </w:pPr>
      <w:r>
        <w:rPr/>
        <w:t>ments that often scares traders away from selling options. Yet losses in a futures position, and thus margin requirements, can both accu- mulate much more quickly than in a short option. Remember, you’re selling options because you want to stay away from the market’s up and down whipsaw moves. Done correctly, selling options should be a very slow-moving investment.</w:t>
      </w:r>
    </w:p>
    <w:p>
      <w:pPr>
        <w:pStyle w:val="BodyText"/>
        <w:spacing w:line="206" w:lineRule="auto"/>
        <w:ind w:left="113" w:right="106" w:firstLine="480"/>
        <w:jc w:val="both"/>
      </w:pPr>
      <w:r>
        <w:rPr/>
        <w:t>Of course, Mary does not have to hold this option through expiration if she does not want to. As in the option buying example presented previously, the value of the option can move up or down</w:t>
      </w:r>
    </w:p>
    <w:p>
      <w:pPr>
        <w:spacing w:after="0" w:line="206" w:lineRule="auto"/>
        <w:jc w:val="both"/>
        <w:sectPr>
          <w:pgSz w:w="8180" w:h="12980"/>
          <w:pgMar w:header="692" w:footer="0" w:top="900" w:bottom="280" w:left="616" w:right="620"/>
        </w:sectPr>
      </w:pPr>
    </w:p>
    <w:p>
      <w:pPr>
        <w:pStyle w:val="BodyText"/>
        <w:spacing w:before="12"/>
        <w:rPr>
          <w:sz w:val="19"/>
        </w:rPr>
      </w:pPr>
    </w:p>
    <w:p>
      <w:pPr>
        <w:pStyle w:val="BodyText"/>
        <w:spacing w:line="206" w:lineRule="auto" w:before="96"/>
        <w:ind w:left="109" w:right="110"/>
        <w:jc w:val="both"/>
      </w:pPr>
      <w:bookmarkStart w:name="_bookmark32" w:id="39"/>
      <w:bookmarkEnd w:id="39"/>
      <w:r>
        <w:rPr/>
      </w:r>
      <w:r>
        <w:rPr/>
        <w:t>during</w:t>
      </w:r>
      <w:r>
        <w:rPr>
          <w:spacing w:val="-6"/>
        </w:rPr>
        <w:t> </w:t>
      </w:r>
      <w:r>
        <w:rPr/>
        <w:t>its</w:t>
      </w:r>
      <w:r>
        <w:rPr>
          <w:spacing w:val="-6"/>
        </w:rPr>
        <w:t> </w:t>
      </w:r>
      <w:r>
        <w:rPr/>
        <w:t>life</w:t>
      </w:r>
      <w:r>
        <w:rPr>
          <w:spacing w:val="-6"/>
        </w:rPr>
        <w:t> </w:t>
      </w:r>
      <w:r>
        <w:rPr/>
        <w:t>depending</w:t>
      </w:r>
      <w:r>
        <w:rPr>
          <w:spacing w:val="-6"/>
        </w:rPr>
        <w:t> </w:t>
      </w:r>
      <w:r>
        <w:rPr/>
        <w:t>on</w:t>
      </w:r>
      <w:r>
        <w:rPr>
          <w:spacing w:val="-6"/>
        </w:rPr>
        <w:t> </w:t>
      </w:r>
      <w:r>
        <w:rPr/>
        <w:t>time</w:t>
      </w:r>
      <w:r>
        <w:rPr>
          <w:spacing w:val="-6"/>
        </w:rPr>
        <w:t> </w:t>
      </w:r>
      <w:r>
        <w:rPr/>
        <w:t>value,</w:t>
      </w:r>
      <w:r>
        <w:rPr>
          <w:spacing w:val="-6"/>
        </w:rPr>
        <w:t> </w:t>
      </w:r>
      <w:r>
        <w:rPr/>
        <w:t>intrinsic</w:t>
      </w:r>
      <w:r>
        <w:rPr>
          <w:spacing w:val="-6"/>
        </w:rPr>
        <w:t> </w:t>
      </w:r>
      <w:r>
        <w:rPr/>
        <w:t>value,</w:t>
      </w:r>
      <w:r>
        <w:rPr>
          <w:spacing w:val="-6"/>
        </w:rPr>
        <w:t> </w:t>
      </w:r>
      <w:r>
        <w:rPr/>
        <w:t>and</w:t>
      </w:r>
      <w:r>
        <w:rPr>
          <w:spacing w:val="-5"/>
        </w:rPr>
        <w:t> </w:t>
      </w:r>
      <w:r>
        <w:rPr>
          <w:spacing w:val="-4"/>
        </w:rPr>
        <w:t>volatility. </w:t>
      </w:r>
      <w:r>
        <w:rPr/>
        <w:t>Mary may elect to liquidate her position at any time prior to expira- tion simply by buying back her option at the market price for the corresponding proﬁt or loss. </w:t>
      </w:r>
      <w:r>
        <w:rPr>
          <w:spacing w:val="-3"/>
        </w:rPr>
        <w:t>Remember, </w:t>
      </w:r>
      <w:r>
        <w:rPr/>
        <w:t>since Mary is a seller of the option, </w:t>
      </w:r>
      <w:r>
        <w:rPr>
          <w:i/>
        </w:rPr>
        <w:t>time value </w:t>
      </w:r>
      <w:r>
        <w:rPr/>
        <w:t>is now working </w:t>
      </w:r>
      <w:r>
        <w:rPr>
          <w:i/>
        </w:rPr>
        <w:t>for </w:t>
      </w:r>
      <w:r>
        <w:rPr/>
        <w:t>her because it is eroding the value</w:t>
      </w:r>
      <w:r>
        <w:rPr>
          <w:spacing w:val="-9"/>
        </w:rPr>
        <w:t> </w:t>
      </w:r>
      <w:r>
        <w:rPr/>
        <w:t>of</w:t>
      </w:r>
      <w:r>
        <w:rPr>
          <w:spacing w:val="-9"/>
        </w:rPr>
        <w:t> </w:t>
      </w:r>
      <w:r>
        <w:rPr/>
        <w:t>the</w:t>
      </w:r>
      <w:r>
        <w:rPr>
          <w:spacing w:val="-9"/>
        </w:rPr>
        <w:t> </w:t>
      </w:r>
      <w:r>
        <w:rPr/>
        <w:t>option</w:t>
      </w:r>
      <w:r>
        <w:rPr>
          <w:spacing w:val="-9"/>
        </w:rPr>
        <w:t> </w:t>
      </w:r>
      <w:r>
        <w:rPr/>
        <w:t>each</w:t>
      </w:r>
      <w:r>
        <w:rPr>
          <w:spacing w:val="-9"/>
        </w:rPr>
        <w:t> </w:t>
      </w:r>
      <w:r>
        <w:rPr>
          <w:spacing w:val="-7"/>
        </w:rPr>
        <w:t>day.</w:t>
      </w:r>
      <w:r>
        <w:rPr>
          <w:spacing w:val="-9"/>
        </w:rPr>
        <w:t> </w:t>
      </w:r>
      <w:r>
        <w:rPr/>
        <w:t>Mary</w:t>
      </w:r>
      <w:r>
        <w:rPr>
          <w:spacing w:val="-9"/>
        </w:rPr>
        <w:t> </w:t>
      </w:r>
      <w:r>
        <w:rPr/>
        <w:t>wants</w:t>
      </w:r>
      <w:r>
        <w:rPr>
          <w:spacing w:val="-9"/>
        </w:rPr>
        <w:t> </w:t>
      </w:r>
      <w:r>
        <w:rPr/>
        <w:t>this</w:t>
      </w:r>
      <w:r>
        <w:rPr>
          <w:spacing w:val="-9"/>
        </w:rPr>
        <w:t> </w:t>
      </w:r>
      <w:r>
        <w:rPr/>
        <w:t>option</w:t>
      </w:r>
      <w:r>
        <w:rPr>
          <w:spacing w:val="-9"/>
        </w:rPr>
        <w:t> </w:t>
      </w:r>
      <w:r>
        <w:rPr/>
        <w:t>to</w:t>
      </w:r>
      <w:r>
        <w:rPr>
          <w:spacing w:val="-9"/>
        </w:rPr>
        <w:t> </w:t>
      </w:r>
      <w:r>
        <w:rPr/>
        <w:t>erode</w:t>
      </w:r>
      <w:r>
        <w:rPr>
          <w:spacing w:val="-9"/>
        </w:rPr>
        <w:t> </w:t>
      </w:r>
      <w:r>
        <w:rPr/>
        <w:t>away</w:t>
      </w:r>
      <w:r>
        <w:rPr>
          <w:spacing w:val="-9"/>
        </w:rPr>
        <w:t> </w:t>
      </w:r>
      <w:r>
        <w:rPr/>
        <w:t>to nothing and expire</w:t>
      </w:r>
      <w:r>
        <w:rPr>
          <w:spacing w:val="-5"/>
        </w:rPr>
        <w:t> </w:t>
      </w:r>
      <w:r>
        <w:rPr/>
        <w:t>worthless.</w:t>
      </w:r>
    </w:p>
    <w:p>
      <w:pPr>
        <w:pStyle w:val="BodyText"/>
        <w:spacing w:line="206" w:lineRule="auto"/>
        <w:ind w:left="109" w:right="110" w:firstLine="480"/>
        <w:jc w:val="both"/>
      </w:pPr>
      <w:r>
        <w:rPr/>
        <w:t>There are several very effective techniques for managing risk in short options, and these will be discussed in Chapter 9. For </w:t>
      </w:r>
      <w:r>
        <w:rPr>
          <w:spacing w:val="-6"/>
        </w:rPr>
        <w:t>now, </w:t>
      </w:r>
      <w:r>
        <w:rPr/>
        <w:t>the point is that most option selling trades done with the methods pro- posed</w:t>
      </w:r>
      <w:r>
        <w:rPr>
          <w:spacing w:val="-8"/>
        </w:rPr>
        <w:t> </w:t>
      </w:r>
      <w:r>
        <w:rPr/>
        <w:t>in</w:t>
      </w:r>
      <w:r>
        <w:rPr>
          <w:spacing w:val="-8"/>
        </w:rPr>
        <w:t> </w:t>
      </w:r>
      <w:r>
        <w:rPr/>
        <w:t>this</w:t>
      </w:r>
      <w:r>
        <w:rPr>
          <w:spacing w:val="-8"/>
        </w:rPr>
        <w:t> </w:t>
      </w:r>
      <w:r>
        <w:rPr/>
        <w:t>book</w:t>
      </w:r>
      <w:r>
        <w:rPr>
          <w:spacing w:val="-8"/>
        </w:rPr>
        <w:t> </w:t>
      </w:r>
      <w:r>
        <w:rPr/>
        <w:t>will,</w:t>
      </w:r>
      <w:r>
        <w:rPr>
          <w:spacing w:val="-7"/>
        </w:rPr>
        <w:t> </w:t>
      </w:r>
      <w:r>
        <w:rPr>
          <w:spacing w:val="-4"/>
        </w:rPr>
        <w:t>hopefully,</w:t>
      </w:r>
      <w:r>
        <w:rPr>
          <w:spacing w:val="-8"/>
        </w:rPr>
        <w:t> </w:t>
      </w:r>
      <w:r>
        <w:rPr/>
        <w:t>not</w:t>
      </w:r>
      <w:r>
        <w:rPr>
          <w:spacing w:val="-8"/>
        </w:rPr>
        <w:t> </w:t>
      </w:r>
      <w:r>
        <w:rPr/>
        <w:t>require</w:t>
      </w:r>
      <w:r>
        <w:rPr>
          <w:spacing w:val="-8"/>
        </w:rPr>
        <w:t> </w:t>
      </w:r>
      <w:r>
        <w:rPr/>
        <w:t>you</w:t>
      </w:r>
      <w:r>
        <w:rPr>
          <w:spacing w:val="-7"/>
        </w:rPr>
        <w:t> </w:t>
      </w:r>
      <w:r>
        <w:rPr/>
        <w:t>to</w:t>
      </w:r>
      <w:r>
        <w:rPr>
          <w:spacing w:val="-8"/>
        </w:rPr>
        <w:t> </w:t>
      </w:r>
      <w:r>
        <w:rPr/>
        <w:t>employ</w:t>
      </w:r>
      <w:r>
        <w:rPr>
          <w:spacing w:val="-8"/>
        </w:rPr>
        <w:t> </w:t>
      </w:r>
      <w:r>
        <w:rPr/>
        <w:t>one.</w:t>
      </w:r>
      <w:r>
        <w:rPr>
          <w:spacing w:val="-8"/>
        </w:rPr>
        <w:t> </w:t>
      </w:r>
      <w:r>
        <w:rPr/>
        <w:t>The most important part of your risk management is selling the right options in the ﬁrst</w:t>
      </w:r>
      <w:r>
        <w:rPr>
          <w:spacing w:val="-5"/>
        </w:rPr>
        <w:t> </w:t>
      </w:r>
      <w:r>
        <w:rPr/>
        <w:t>place.</w:t>
      </w:r>
    </w:p>
    <w:p>
      <w:pPr>
        <w:pStyle w:val="BodyText"/>
        <w:spacing w:line="206" w:lineRule="auto"/>
        <w:ind w:left="109" w:right="110" w:firstLine="480"/>
        <w:jc w:val="both"/>
      </w:pPr>
      <w:r>
        <w:rPr/>
        <w:t>While</w:t>
      </w:r>
      <w:r>
        <w:rPr>
          <w:spacing w:val="-10"/>
        </w:rPr>
        <w:t> </w:t>
      </w:r>
      <w:r>
        <w:rPr/>
        <w:t>there</w:t>
      </w:r>
      <w:r>
        <w:rPr>
          <w:spacing w:val="-10"/>
        </w:rPr>
        <w:t> </w:t>
      </w:r>
      <w:r>
        <w:rPr/>
        <w:t>are</w:t>
      </w:r>
      <w:r>
        <w:rPr>
          <w:spacing w:val="-10"/>
        </w:rPr>
        <w:t> </w:t>
      </w:r>
      <w:r>
        <w:rPr/>
        <w:t>many</w:t>
      </w:r>
      <w:r>
        <w:rPr>
          <w:spacing w:val="-10"/>
        </w:rPr>
        <w:t> </w:t>
      </w:r>
      <w:r>
        <w:rPr/>
        <w:t>more</w:t>
      </w:r>
      <w:r>
        <w:rPr>
          <w:spacing w:val="-10"/>
        </w:rPr>
        <w:t> </w:t>
      </w:r>
      <w:r>
        <w:rPr/>
        <w:t>intricacies</w:t>
      </w:r>
      <w:r>
        <w:rPr>
          <w:spacing w:val="-10"/>
        </w:rPr>
        <w:t> </w:t>
      </w:r>
      <w:r>
        <w:rPr/>
        <w:t>to</w:t>
      </w:r>
      <w:r>
        <w:rPr>
          <w:spacing w:val="-10"/>
        </w:rPr>
        <w:t> </w:t>
      </w:r>
      <w:r>
        <w:rPr/>
        <w:t>selling</w:t>
      </w:r>
      <w:r>
        <w:rPr>
          <w:spacing w:val="-10"/>
        </w:rPr>
        <w:t> </w:t>
      </w:r>
      <w:r>
        <w:rPr/>
        <w:t>options</w:t>
      </w:r>
      <w:r>
        <w:rPr>
          <w:spacing w:val="-10"/>
        </w:rPr>
        <w:t> </w:t>
      </w:r>
      <w:r>
        <w:rPr/>
        <w:t>that</w:t>
      </w:r>
      <w:r>
        <w:rPr>
          <w:spacing w:val="-10"/>
        </w:rPr>
        <w:t> </w:t>
      </w:r>
      <w:r>
        <w:rPr/>
        <w:t>will be discussed in the following chapters, the preceding example illus- trates the basic concept of the</w:t>
      </w:r>
      <w:r>
        <w:rPr>
          <w:spacing w:val="-10"/>
        </w:rPr>
        <w:t> </w:t>
      </w:r>
      <w:r>
        <w:rPr/>
        <w:t>approach.</w:t>
      </w:r>
    </w:p>
    <w:p>
      <w:pPr>
        <w:pStyle w:val="BodyText"/>
        <w:spacing w:line="206" w:lineRule="auto"/>
        <w:ind w:left="109" w:right="110" w:firstLine="480"/>
        <w:jc w:val="both"/>
      </w:pPr>
      <w:r>
        <w:rPr/>
        <w:t>Making $700 on a trade may not sound very exciting at this point.</w:t>
      </w:r>
      <w:r>
        <w:rPr>
          <w:spacing w:val="-7"/>
        </w:rPr>
        <w:t> </w:t>
      </w:r>
      <w:r>
        <w:rPr/>
        <w:t>But</w:t>
      </w:r>
      <w:r>
        <w:rPr>
          <w:spacing w:val="-7"/>
        </w:rPr>
        <w:t> </w:t>
      </w:r>
      <w:r>
        <w:rPr/>
        <w:t>read</w:t>
      </w:r>
      <w:r>
        <w:rPr>
          <w:spacing w:val="-6"/>
        </w:rPr>
        <w:t> </w:t>
      </w:r>
      <w:r>
        <w:rPr/>
        <w:t>on.</w:t>
      </w:r>
      <w:r>
        <w:rPr>
          <w:spacing w:val="-7"/>
        </w:rPr>
        <w:t> </w:t>
      </w:r>
      <w:r>
        <w:rPr/>
        <w:t>What</w:t>
      </w:r>
      <w:r>
        <w:rPr>
          <w:spacing w:val="-6"/>
        </w:rPr>
        <w:t> </w:t>
      </w:r>
      <w:r>
        <w:rPr/>
        <w:t>if</w:t>
      </w:r>
      <w:r>
        <w:rPr>
          <w:spacing w:val="-7"/>
        </w:rPr>
        <w:t> </w:t>
      </w:r>
      <w:r>
        <w:rPr/>
        <w:t>you</w:t>
      </w:r>
      <w:r>
        <w:rPr>
          <w:spacing w:val="-6"/>
        </w:rPr>
        <w:t> </w:t>
      </w:r>
      <w:r>
        <w:rPr/>
        <w:t>could</w:t>
      </w:r>
      <w:r>
        <w:rPr>
          <w:spacing w:val="-7"/>
        </w:rPr>
        <w:t> </w:t>
      </w:r>
      <w:r>
        <w:rPr/>
        <w:t>sell</w:t>
      </w:r>
      <w:r>
        <w:rPr>
          <w:spacing w:val="-6"/>
        </w:rPr>
        <w:t> </w:t>
      </w:r>
      <w:r>
        <w:rPr/>
        <w:t>groups</w:t>
      </w:r>
      <w:r>
        <w:rPr>
          <w:spacing w:val="-7"/>
        </w:rPr>
        <w:t> </w:t>
      </w:r>
      <w:r>
        <w:rPr/>
        <w:t>of</w:t>
      </w:r>
      <w:r>
        <w:rPr>
          <w:spacing w:val="-7"/>
        </w:rPr>
        <w:t> </w:t>
      </w:r>
      <w:r>
        <w:rPr/>
        <w:t>options,</w:t>
      </w:r>
      <w:r>
        <w:rPr>
          <w:spacing w:val="-6"/>
        </w:rPr>
        <w:t> </w:t>
      </w:r>
      <w:r>
        <w:rPr/>
        <w:t>over</w:t>
      </w:r>
      <w:r>
        <w:rPr>
          <w:spacing w:val="-7"/>
        </w:rPr>
        <w:t> </w:t>
      </w:r>
      <w:r>
        <w:rPr/>
        <w:t>and </w:t>
      </w:r>
      <w:r>
        <w:rPr>
          <w:spacing w:val="-4"/>
        </w:rPr>
        <w:t>over, </w:t>
      </w:r>
      <w:r>
        <w:rPr/>
        <w:t>consistently having them expire in your favor while having a reliable</w:t>
      </w:r>
      <w:r>
        <w:rPr>
          <w:spacing w:val="-6"/>
        </w:rPr>
        <w:t> </w:t>
      </w:r>
      <w:r>
        <w:rPr/>
        <w:t>risk</w:t>
      </w:r>
      <w:r>
        <w:rPr>
          <w:spacing w:val="-5"/>
        </w:rPr>
        <w:t> </w:t>
      </w:r>
      <w:r>
        <w:rPr/>
        <w:t>management</w:t>
      </w:r>
      <w:r>
        <w:rPr>
          <w:spacing w:val="-5"/>
        </w:rPr>
        <w:t> </w:t>
      </w:r>
      <w:r>
        <w:rPr/>
        <w:t>plan</w:t>
      </w:r>
      <w:r>
        <w:rPr>
          <w:spacing w:val="-5"/>
        </w:rPr>
        <w:t> </w:t>
      </w:r>
      <w:r>
        <w:rPr/>
        <w:t>in</w:t>
      </w:r>
      <w:r>
        <w:rPr>
          <w:spacing w:val="-5"/>
        </w:rPr>
        <w:t> </w:t>
      </w:r>
      <w:r>
        <w:rPr/>
        <w:t>place</w:t>
      </w:r>
      <w:r>
        <w:rPr>
          <w:spacing w:val="-5"/>
        </w:rPr>
        <w:t> </w:t>
      </w:r>
      <w:r>
        <w:rPr/>
        <w:t>to</w:t>
      </w:r>
      <w:r>
        <w:rPr>
          <w:spacing w:val="-5"/>
        </w:rPr>
        <w:t> </w:t>
      </w:r>
      <w:r>
        <w:rPr/>
        <w:t>limit</w:t>
      </w:r>
      <w:r>
        <w:rPr>
          <w:spacing w:val="-5"/>
        </w:rPr>
        <w:t> </w:t>
      </w:r>
      <w:r>
        <w:rPr/>
        <w:t>your</w:t>
      </w:r>
      <w:r>
        <w:rPr>
          <w:spacing w:val="-5"/>
        </w:rPr>
        <w:t> </w:t>
      </w:r>
      <w:r>
        <w:rPr/>
        <w:t>downside</w:t>
      </w:r>
      <w:r>
        <w:rPr>
          <w:spacing w:val="-5"/>
        </w:rPr>
        <w:t> </w:t>
      </w:r>
      <w:r>
        <w:rPr/>
        <w:t>on</w:t>
      </w:r>
      <w:r>
        <w:rPr>
          <w:spacing w:val="-5"/>
        </w:rPr>
        <w:t> </w:t>
      </w:r>
      <w:r>
        <w:rPr/>
        <w:t>the few that move against you? What if you could sell these options at very low margin requirements—sometimes as low as the premiums collected?</w:t>
      </w:r>
    </w:p>
    <w:p>
      <w:pPr>
        <w:pStyle w:val="BodyText"/>
        <w:spacing w:line="206" w:lineRule="auto"/>
        <w:ind w:left="109" w:right="110" w:firstLine="480"/>
        <w:jc w:val="both"/>
      </w:pPr>
      <w:r>
        <w:rPr/>
        <w:t>As</w:t>
      </w:r>
      <w:r>
        <w:rPr>
          <w:spacing w:val="-12"/>
        </w:rPr>
        <w:t> </w:t>
      </w:r>
      <w:r>
        <w:rPr/>
        <w:t>we</w:t>
      </w:r>
      <w:r>
        <w:rPr>
          <w:spacing w:val="-11"/>
        </w:rPr>
        <w:t> </w:t>
      </w:r>
      <w:r>
        <w:rPr/>
        <w:t>discussed</w:t>
      </w:r>
      <w:r>
        <w:rPr>
          <w:spacing w:val="-11"/>
        </w:rPr>
        <w:t> </w:t>
      </w:r>
      <w:r>
        <w:rPr/>
        <w:t>in</w:t>
      </w:r>
      <w:r>
        <w:rPr>
          <w:spacing w:val="-11"/>
        </w:rPr>
        <w:t> </w:t>
      </w:r>
      <w:r>
        <w:rPr/>
        <w:t>Chapter</w:t>
      </w:r>
      <w:r>
        <w:rPr>
          <w:spacing w:val="-11"/>
        </w:rPr>
        <w:t> </w:t>
      </w:r>
      <w:r>
        <w:rPr/>
        <w:t>1,</w:t>
      </w:r>
      <w:r>
        <w:rPr>
          <w:spacing w:val="-11"/>
        </w:rPr>
        <w:t> </w:t>
      </w:r>
      <w:r>
        <w:rPr/>
        <w:t>it</w:t>
      </w:r>
      <w:r>
        <w:rPr>
          <w:spacing w:val="-12"/>
        </w:rPr>
        <w:t> </w:t>
      </w:r>
      <w:r>
        <w:rPr/>
        <w:t>is</w:t>
      </w:r>
      <w:r>
        <w:rPr>
          <w:spacing w:val="-11"/>
        </w:rPr>
        <w:t> </w:t>
      </w:r>
      <w:r>
        <w:rPr/>
        <w:t>estimated</w:t>
      </w:r>
      <w:r>
        <w:rPr>
          <w:spacing w:val="-11"/>
        </w:rPr>
        <w:t> </w:t>
      </w:r>
      <w:r>
        <w:rPr/>
        <w:t>that</w:t>
      </w:r>
      <w:r>
        <w:rPr>
          <w:spacing w:val="-11"/>
        </w:rPr>
        <w:t> </w:t>
      </w:r>
      <w:r>
        <w:rPr/>
        <w:t>75</w:t>
      </w:r>
      <w:r>
        <w:rPr>
          <w:spacing w:val="-11"/>
        </w:rPr>
        <w:t> </w:t>
      </w:r>
      <w:r>
        <w:rPr/>
        <w:t>to</w:t>
      </w:r>
      <w:r>
        <w:rPr>
          <w:spacing w:val="-11"/>
        </w:rPr>
        <w:t> </w:t>
      </w:r>
      <w:r>
        <w:rPr/>
        <w:t>85</w:t>
      </w:r>
      <w:r>
        <w:rPr>
          <w:spacing w:val="-11"/>
        </w:rPr>
        <w:t> </w:t>
      </w:r>
      <w:r>
        <w:rPr/>
        <w:t>percent of all options held through expiration expire worthless. Again, con- sider those percentages. Option sellers make money when options expire worthless, and option buyers lose money when options expire worthless.</w:t>
      </w:r>
      <w:r>
        <w:rPr>
          <w:spacing w:val="-7"/>
        </w:rPr>
        <w:t> </w:t>
      </w:r>
      <w:r>
        <w:rPr>
          <w:spacing w:val="-6"/>
        </w:rPr>
        <w:t>Now,</w:t>
      </w:r>
      <w:r>
        <w:rPr>
          <w:spacing w:val="-7"/>
        </w:rPr>
        <w:t> </w:t>
      </w:r>
      <w:r>
        <w:rPr/>
        <w:t>setting</w:t>
      </w:r>
      <w:r>
        <w:rPr>
          <w:spacing w:val="-7"/>
        </w:rPr>
        <w:t> </w:t>
      </w:r>
      <w:r>
        <w:rPr/>
        <w:t>aside</w:t>
      </w:r>
      <w:r>
        <w:rPr>
          <w:spacing w:val="-7"/>
        </w:rPr>
        <w:t> </w:t>
      </w:r>
      <w:r>
        <w:rPr/>
        <w:t>all</w:t>
      </w:r>
      <w:r>
        <w:rPr>
          <w:spacing w:val="-7"/>
        </w:rPr>
        <w:t> </w:t>
      </w:r>
      <w:r>
        <w:rPr/>
        <w:t>other</w:t>
      </w:r>
      <w:r>
        <w:rPr>
          <w:spacing w:val="-7"/>
        </w:rPr>
        <w:t> </w:t>
      </w:r>
      <w:r>
        <w:rPr/>
        <w:t>pros</w:t>
      </w:r>
      <w:r>
        <w:rPr>
          <w:spacing w:val="-7"/>
        </w:rPr>
        <w:t> </w:t>
      </w:r>
      <w:r>
        <w:rPr/>
        <w:t>and</w:t>
      </w:r>
      <w:r>
        <w:rPr>
          <w:spacing w:val="-7"/>
        </w:rPr>
        <w:t> </w:t>
      </w:r>
      <w:r>
        <w:rPr/>
        <w:t>cons</w:t>
      </w:r>
      <w:r>
        <w:rPr>
          <w:spacing w:val="-7"/>
        </w:rPr>
        <w:t> </w:t>
      </w:r>
      <w:r>
        <w:rPr/>
        <w:t>of</w:t>
      </w:r>
      <w:r>
        <w:rPr>
          <w:spacing w:val="-7"/>
        </w:rPr>
        <w:t> </w:t>
      </w:r>
      <w:r>
        <w:rPr/>
        <w:t>option</w:t>
      </w:r>
      <w:r>
        <w:rPr>
          <w:spacing w:val="-7"/>
        </w:rPr>
        <w:t> </w:t>
      </w:r>
      <w:r>
        <w:rPr/>
        <w:t>selling for </w:t>
      </w:r>
      <w:r>
        <w:rPr>
          <w:spacing w:val="-6"/>
        </w:rPr>
        <w:t>now, </w:t>
      </w:r>
      <w:r>
        <w:rPr/>
        <w:t>if your goal in a particular trade is simply to make a proﬁt, not hit a “home run” but to make a proﬁt, wouldn’t this be a good way to go into a trade, any trade, in any market, with this statistic behind you? Before you do a lick of research or pick any entry or exit points,</w:t>
      </w:r>
      <w:r>
        <w:rPr>
          <w:spacing w:val="-4"/>
        </w:rPr>
        <w:t> </w:t>
      </w:r>
      <w:r>
        <w:rPr/>
        <w:t>you</w:t>
      </w:r>
      <w:r>
        <w:rPr>
          <w:spacing w:val="-4"/>
        </w:rPr>
        <w:t> </w:t>
      </w:r>
      <w:r>
        <w:rPr/>
        <w:t>know</w:t>
      </w:r>
      <w:r>
        <w:rPr>
          <w:spacing w:val="-4"/>
        </w:rPr>
        <w:t> </w:t>
      </w:r>
      <w:r>
        <w:rPr/>
        <w:t>that</w:t>
      </w:r>
      <w:r>
        <w:rPr>
          <w:spacing w:val="-4"/>
        </w:rPr>
        <w:t> </w:t>
      </w:r>
      <w:r>
        <w:rPr/>
        <w:t>if</w:t>
      </w:r>
      <w:r>
        <w:rPr>
          <w:spacing w:val="-4"/>
        </w:rPr>
        <w:t> </w:t>
      </w:r>
      <w:r>
        <w:rPr/>
        <w:t>you</w:t>
      </w:r>
      <w:r>
        <w:rPr>
          <w:spacing w:val="-4"/>
        </w:rPr>
        <w:t> </w:t>
      </w:r>
      <w:r>
        <w:rPr/>
        <w:t>stick</w:t>
      </w:r>
      <w:r>
        <w:rPr>
          <w:spacing w:val="-4"/>
        </w:rPr>
        <w:t> </w:t>
      </w:r>
      <w:r>
        <w:rPr/>
        <w:t>with</w:t>
      </w:r>
      <w:r>
        <w:rPr>
          <w:spacing w:val="-4"/>
        </w:rPr>
        <w:t> </w:t>
      </w:r>
      <w:r>
        <w:rPr/>
        <w:t>your</w:t>
      </w:r>
      <w:r>
        <w:rPr>
          <w:spacing w:val="-3"/>
        </w:rPr>
        <w:t> </w:t>
      </w:r>
      <w:r>
        <w:rPr/>
        <w:t>trade,</w:t>
      </w:r>
      <w:r>
        <w:rPr>
          <w:spacing w:val="-4"/>
        </w:rPr>
        <w:t> </w:t>
      </w:r>
      <w:r>
        <w:rPr/>
        <w:t>you’ll</w:t>
      </w:r>
      <w:r>
        <w:rPr>
          <w:spacing w:val="-4"/>
        </w:rPr>
        <w:t> </w:t>
      </w:r>
      <w:r>
        <w:rPr/>
        <w:t>have</w:t>
      </w:r>
      <w:r>
        <w:rPr>
          <w:spacing w:val="-4"/>
        </w:rPr>
        <w:t> </w:t>
      </w:r>
      <w:r>
        <w:rPr/>
        <w:t>a</w:t>
      </w:r>
      <w:r>
        <w:rPr>
          <w:spacing w:val="-4"/>
        </w:rPr>
        <w:t> </w:t>
      </w:r>
      <w:r>
        <w:rPr/>
        <w:t>75</w:t>
      </w:r>
      <w:r>
        <w:rPr>
          <w:spacing w:val="-4"/>
        </w:rPr>
        <w:t> </w:t>
      </w:r>
      <w:r>
        <w:rPr/>
        <w:t>to 85 percent chance of</w:t>
      </w:r>
      <w:r>
        <w:rPr>
          <w:spacing w:val="-6"/>
        </w:rPr>
        <w:t> </w:t>
      </w:r>
      <w:r>
        <w:rPr/>
        <w:t>proﬁting?</w:t>
      </w:r>
    </w:p>
    <w:p>
      <w:pPr>
        <w:pStyle w:val="BodyText"/>
        <w:spacing w:line="234" w:lineRule="exact"/>
        <w:ind w:left="113" w:right="113"/>
        <w:jc w:val="right"/>
      </w:pPr>
      <w:r>
        <w:rPr>
          <w:spacing w:val="-3"/>
        </w:rPr>
        <w:t>This</w:t>
      </w:r>
      <w:r>
        <w:rPr>
          <w:spacing w:val="12"/>
        </w:rPr>
        <w:t> </w:t>
      </w:r>
      <w:r>
        <w:rPr>
          <w:spacing w:val="-4"/>
        </w:rPr>
        <w:t>ﬁgure</w:t>
      </w:r>
      <w:r>
        <w:rPr>
          <w:spacing w:val="12"/>
        </w:rPr>
        <w:t> </w:t>
      </w:r>
      <w:r>
        <w:rPr>
          <w:spacing w:val="-3"/>
        </w:rPr>
        <w:t>gets</w:t>
      </w:r>
      <w:r>
        <w:rPr>
          <w:spacing w:val="12"/>
        </w:rPr>
        <w:t> </w:t>
      </w:r>
      <w:r>
        <w:rPr>
          <w:spacing w:val="-3"/>
        </w:rPr>
        <w:t>even</w:t>
      </w:r>
      <w:r>
        <w:rPr>
          <w:spacing w:val="13"/>
        </w:rPr>
        <w:t> </w:t>
      </w:r>
      <w:r>
        <w:rPr>
          <w:spacing w:val="-4"/>
        </w:rPr>
        <w:t>more</w:t>
      </w:r>
      <w:r>
        <w:rPr>
          <w:spacing w:val="12"/>
        </w:rPr>
        <w:t> </w:t>
      </w:r>
      <w:r>
        <w:rPr>
          <w:spacing w:val="-3"/>
        </w:rPr>
        <w:t>exciting</w:t>
      </w:r>
      <w:r>
        <w:rPr>
          <w:spacing w:val="12"/>
        </w:rPr>
        <w:t> </w:t>
      </w:r>
      <w:r>
        <w:rPr>
          <w:spacing w:val="-3"/>
        </w:rPr>
        <w:t>when</w:t>
      </w:r>
      <w:r>
        <w:rPr>
          <w:spacing w:val="13"/>
        </w:rPr>
        <w:t> </w:t>
      </w:r>
      <w:r>
        <w:rPr/>
        <w:t>you</w:t>
      </w:r>
      <w:r>
        <w:rPr>
          <w:spacing w:val="12"/>
        </w:rPr>
        <w:t> </w:t>
      </w:r>
      <w:r>
        <w:rPr>
          <w:spacing w:val="-3"/>
        </w:rPr>
        <w:t>consider</w:t>
      </w:r>
      <w:r>
        <w:rPr>
          <w:spacing w:val="12"/>
        </w:rPr>
        <w:t> </w:t>
      </w:r>
      <w:r>
        <w:rPr/>
        <w:t>the</w:t>
      </w:r>
      <w:r>
        <w:rPr>
          <w:spacing w:val="13"/>
        </w:rPr>
        <w:t> </w:t>
      </w:r>
      <w:r>
        <w:rPr>
          <w:spacing w:val="-3"/>
        </w:rPr>
        <w:t>extra</w:t>
      </w:r>
    </w:p>
    <w:p>
      <w:pPr>
        <w:pStyle w:val="BodyText"/>
        <w:spacing w:line="206" w:lineRule="auto"/>
        <w:ind w:left="113" w:right="110"/>
        <w:jc w:val="right"/>
      </w:pPr>
      <w:r>
        <w:rPr>
          <w:spacing w:val="-3"/>
        </w:rPr>
        <w:t>wrinkle </w:t>
      </w:r>
      <w:r>
        <w:rPr/>
        <w:t>of </w:t>
      </w:r>
      <w:r>
        <w:rPr>
          <w:spacing w:val="-3"/>
        </w:rPr>
        <w:t>leverage that applies </w:t>
      </w:r>
      <w:r>
        <w:rPr/>
        <w:t>to </w:t>
      </w:r>
      <w:r>
        <w:rPr>
          <w:spacing w:val="-3"/>
        </w:rPr>
        <w:t>selling options </w:t>
      </w:r>
      <w:r>
        <w:rPr/>
        <w:t>on</w:t>
      </w:r>
      <w:r>
        <w:rPr>
          <w:spacing w:val="-14"/>
        </w:rPr>
        <w:t> </w:t>
      </w:r>
      <w:r>
        <w:rPr>
          <w:spacing w:val="-4"/>
        </w:rPr>
        <w:t>futures</w:t>
      </w:r>
      <w:r>
        <w:rPr>
          <w:spacing w:val="-3"/>
        </w:rPr>
        <w:t> contracts. </w:t>
      </w:r>
      <w:r>
        <w:rPr/>
        <w:t>Although there is no doubt countless ﬁnancial</w:t>
      </w:r>
      <w:r>
        <w:rPr>
          <w:spacing w:val="-6"/>
        </w:rPr>
        <w:t> </w:t>
      </w:r>
      <w:r>
        <w:rPr/>
        <w:t>planners</w:t>
      </w:r>
      <w:r>
        <w:rPr>
          <w:spacing w:val="47"/>
        </w:rPr>
        <w:t> </w:t>
      </w:r>
      <w:r>
        <w:rPr/>
        <w:t>and</w:t>
      </w:r>
      <w:r>
        <w:rPr>
          <w:spacing w:val="-1"/>
        </w:rPr>
        <w:t> </w:t>
      </w:r>
      <w:r>
        <w:rPr/>
        <w:t>brokers</w:t>
      </w:r>
      <w:r>
        <w:rPr>
          <w:spacing w:val="38"/>
        </w:rPr>
        <w:t> </w:t>
      </w:r>
      <w:r>
        <w:rPr/>
        <w:t>reading</w:t>
      </w:r>
      <w:r>
        <w:rPr>
          <w:spacing w:val="39"/>
        </w:rPr>
        <w:t> </w:t>
      </w:r>
      <w:r>
        <w:rPr/>
        <w:t>this</w:t>
      </w:r>
      <w:r>
        <w:rPr>
          <w:spacing w:val="39"/>
        </w:rPr>
        <w:t> </w:t>
      </w:r>
      <w:r>
        <w:rPr/>
        <w:t>book</w:t>
      </w:r>
      <w:r>
        <w:rPr>
          <w:spacing w:val="39"/>
        </w:rPr>
        <w:t> </w:t>
      </w:r>
      <w:r>
        <w:rPr/>
        <w:t>are</w:t>
      </w:r>
      <w:r>
        <w:rPr>
          <w:spacing w:val="39"/>
        </w:rPr>
        <w:t> </w:t>
      </w:r>
      <w:r>
        <w:rPr/>
        <w:t>most</w:t>
      </w:r>
      <w:r>
        <w:rPr>
          <w:spacing w:val="39"/>
        </w:rPr>
        <w:t> </w:t>
      </w:r>
      <w:r>
        <w:rPr/>
        <w:t>likely</w:t>
      </w:r>
      <w:r>
        <w:rPr>
          <w:spacing w:val="39"/>
        </w:rPr>
        <w:t> </w:t>
      </w:r>
      <w:r>
        <w:rPr/>
        <w:t>jumping</w:t>
      </w:r>
      <w:r>
        <w:rPr>
          <w:spacing w:val="39"/>
        </w:rPr>
        <w:t> </w:t>
      </w:r>
      <w:r>
        <w:rPr/>
        <w:t>up</w:t>
      </w:r>
      <w:r>
        <w:rPr>
          <w:spacing w:val="39"/>
        </w:rPr>
        <w:t> </w:t>
      </w:r>
      <w:r>
        <w:rPr/>
        <w:t>and</w:t>
      </w:r>
      <w:r>
        <w:rPr>
          <w:spacing w:val="39"/>
        </w:rPr>
        <w:t> </w:t>
      </w:r>
      <w:r>
        <w:rPr/>
        <w:t>down,</w:t>
      </w:r>
      <w:r>
        <w:rPr>
          <w:spacing w:val="-1"/>
        </w:rPr>
        <w:t> </w:t>
      </w:r>
      <w:r>
        <w:rPr/>
        <w:t>screaming</w:t>
      </w:r>
      <w:r>
        <w:rPr>
          <w:spacing w:val="-13"/>
        </w:rPr>
        <w:t> </w:t>
      </w:r>
      <w:r>
        <w:rPr/>
        <w:t>about</w:t>
      </w:r>
      <w:r>
        <w:rPr>
          <w:spacing w:val="-12"/>
        </w:rPr>
        <w:t> </w:t>
      </w:r>
      <w:r>
        <w:rPr/>
        <w:t>risk</w:t>
      </w:r>
      <w:r>
        <w:rPr>
          <w:spacing w:val="-13"/>
        </w:rPr>
        <w:t> </w:t>
      </w:r>
      <w:r>
        <w:rPr/>
        <w:t>and</w:t>
      </w:r>
      <w:r>
        <w:rPr>
          <w:spacing w:val="-12"/>
        </w:rPr>
        <w:t> </w:t>
      </w:r>
      <w:r>
        <w:rPr/>
        <w:t>misleading</w:t>
      </w:r>
      <w:r>
        <w:rPr>
          <w:spacing w:val="-12"/>
        </w:rPr>
        <w:t> </w:t>
      </w:r>
      <w:r>
        <w:rPr/>
        <w:t>statistics</w:t>
      </w:r>
      <w:r>
        <w:rPr>
          <w:spacing w:val="-13"/>
        </w:rPr>
        <w:t> </w:t>
      </w:r>
      <w:r>
        <w:rPr/>
        <w:t>at</w:t>
      </w:r>
      <w:r>
        <w:rPr>
          <w:spacing w:val="-12"/>
        </w:rPr>
        <w:t> </w:t>
      </w:r>
      <w:r>
        <w:rPr/>
        <w:t>this</w:t>
      </w:r>
      <w:r>
        <w:rPr>
          <w:spacing w:val="-13"/>
        </w:rPr>
        <w:t> </w:t>
      </w:r>
      <w:r>
        <w:rPr/>
        <w:t>point,</w:t>
      </w:r>
      <w:r>
        <w:rPr>
          <w:spacing w:val="-12"/>
        </w:rPr>
        <w:t> </w:t>
      </w:r>
      <w:r>
        <w:rPr/>
        <w:t>we</w:t>
      </w:r>
      <w:r>
        <w:rPr>
          <w:spacing w:val="-12"/>
        </w:rPr>
        <w:t> </w:t>
      </w:r>
      <w:r>
        <w:rPr/>
        <w:t>intend</w:t>
      </w:r>
      <w:r>
        <w:rPr>
          <w:spacing w:val="-1"/>
        </w:rPr>
        <w:t> </w:t>
      </w:r>
      <w:r>
        <w:rPr/>
        <w:t>to</w:t>
      </w:r>
      <w:r>
        <w:rPr>
          <w:spacing w:val="33"/>
        </w:rPr>
        <w:t> </w:t>
      </w:r>
      <w:r>
        <w:rPr/>
        <w:t>show</w:t>
      </w:r>
      <w:r>
        <w:rPr>
          <w:spacing w:val="33"/>
        </w:rPr>
        <w:t> </w:t>
      </w:r>
      <w:r>
        <w:rPr/>
        <w:t>them</w:t>
      </w:r>
      <w:r>
        <w:rPr>
          <w:spacing w:val="34"/>
        </w:rPr>
        <w:t> </w:t>
      </w:r>
      <w:r>
        <w:rPr/>
        <w:t>the</w:t>
      </w:r>
      <w:r>
        <w:rPr>
          <w:spacing w:val="33"/>
        </w:rPr>
        <w:t> </w:t>
      </w:r>
      <w:r>
        <w:rPr/>
        <w:t>error</w:t>
      </w:r>
      <w:r>
        <w:rPr>
          <w:spacing w:val="33"/>
        </w:rPr>
        <w:t> </w:t>
      </w:r>
      <w:r>
        <w:rPr/>
        <w:t>of</w:t>
      </w:r>
      <w:r>
        <w:rPr>
          <w:spacing w:val="34"/>
        </w:rPr>
        <w:t> </w:t>
      </w:r>
      <w:r>
        <w:rPr/>
        <w:t>their</w:t>
      </w:r>
      <w:r>
        <w:rPr>
          <w:spacing w:val="33"/>
        </w:rPr>
        <w:t> </w:t>
      </w:r>
      <w:r>
        <w:rPr/>
        <w:t>ways.</w:t>
      </w:r>
      <w:r>
        <w:rPr>
          <w:spacing w:val="33"/>
        </w:rPr>
        <w:t> </w:t>
      </w:r>
      <w:r>
        <w:rPr/>
        <w:t>The</w:t>
      </w:r>
      <w:r>
        <w:rPr>
          <w:spacing w:val="34"/>
        </w:rPr>
        <w:t> </w:t>
      </w:r>
      <w:r>
        <w:rPr/>
        <w:t>concept</w:t>
      </w:r>
      <w:r>
        <w:rPr>
          <w:spacing w:val="33"/>
        </w:rPr>
        <w:t> </w:t>
      </w:r>
      <w:r>
        <w:rPr/>
        <w:t>of</w:t>
      </w:r>
      <w:r>
        <w:rPr>
          <w:spacing w:val="33"/>
        </w:rPr>
        <w:t> </w:t>
      </w:r>
      <w:r>
        <w:rPr/>
        <w:t>selling</w:t>
      </w:r>
      <w:r>
        <w:rPr>
          <w:spacing w:val="34"/>
        </w:rPr>
        <w:t> </w:t>
      </w:r>
      <w:r>
        <w:rPr/>
        <w:t>time</w:t>
      </w:r>
      <w:r>
        <w:rPr>
          <w:spacing w:val="-1"/>
        </w:rPr>
        <w:t> </w:t>
      </w:r>
      <w:r>
        <w:rPr/>
        <w:t>premium</w:t>
      </w:r>
      <w:r>
        <w:rPr>
          <w:spacing w:val="-13"/>
        </w:rPr>
        <w:t> </w:t>
      </w:r>
      <w:r>
        <w:rPr/>
        <w:t>has</w:t>
      </w:r>
      <w:r>
        <w:rPr>
          <w:spacing w:val="-12"/>
        </w:rPr>
        <w:t> </w:t>
      </w:r>
      <w:r>
        <w:rPr/>
        <w:t>been</w:t>
      </w:r>
      <w:r>
        <w:rPr>
          <w:spacing w:val="-12"/>
        </w:rPr>
        <w:t> </w:t>
      </w:r>
      <w:r>
        <w:rPr/>
        <w:t>used</w:t>
      </w:r>
      <w:r>
        <w:rPr>
          <w:spacing w:val="-13"/>
        </w:rPr>
        <w:t> </w:t>
      </w:r>
      <w:r>
        <w:rPr/>
        <w:t>by</w:t>
      </w:r>
      <w:r>
        <w:rPr>
          <w:spacing w:val="-12"/>
        </w:rPr>
        <w:t> </w:t>
      </w:r>
      <w:r>
        <w:rPr/>
        <w:t>professional</w:t>
      </w:r>
      <w:r>
        <w:rPr>
          <w:spacing w:val="-12"/>
        </w:rPr>
        <w:t> </w:t>
      </w:r>
      <w:r>
        <w:rPr/>
        <w:t>and</w:t>
      </w:r>
      <w:r>
        <w:rPr>
          <w:spacing w:val="-13"/>
        </w:rPr>
        <w:t> </w:t>
      </w:r>
      <w:r>
        <w:rPr/>
        <w:t>commercial</w:t>
      </w:r>
      <w:r>
        <w:rPr>
          <w:spacing w:val="-12"/>
        </w:rPr>
        <w:t> </w:t>
      </w:r>
      <w:r>
        <w:rPr/>
        <w:t>traders</w:t>
      </w:r>
      <w:r>
        <w:rPr>
          <w:spacing w:val="-12"/>
        </w:rPr>
        <w:t> </w:t>
      </w:r>
      <w:r>
        <w:rPr/>
        <w:t>since</w:t>
      </w:r>
    </w:p>
    <w:p>
      <w:pPr>
        <w:spacing w:after="0" w:line="206" w:lineRule="auto"/>
        <w:jc w:val="right"/>
        <w:sectPr>
          <w:pgSz w:w="8180" w:h="12980"/>
          <w:pgMar w:header="692" w:footer="0" w:top="900" w:bottom="280" w:left="620" w:right="616"/>
        </w:sectPr>
      </w:pPr>
    </w:p>
    <w:p>
      <w:pPr>
        <w:pStyle w:val="BodyText"/>
        <w:spacing w:before="12"/>
        <w:rPr>
          <w:sz w:val="19"/>
        </w:rPr>
      </w:pPr>
    </w:p>
    <w:p>
      <w:pPr>
        <w:pStyle w:val="BodyText"/>
        <w:spacing w:line="206" w:lineRule="auto" w:before="96"/>
        <w:ind w:left="113" w:right="106"/>
        <w:jc w:val="both"/>
      </w:pPr>
      <w:r>
        <w:rPr/>
        <w:t>the</w:t>
      </w:r>
      <w:r>
        <w:rPr>
          <w:spacing w:val="-10"/>
        </w:rPr>
        <w:t> </w:t>
      </w:r>
      <w:r>
        <w:rPr/>
        <w:t>inception</w:t>
      </w:r>
      <w:r>
        <w:rPr>
          <w:spacing w:val="-9"/>
        </w:rPr>
        <w:t> </w:t>
      </w:r>
      <w:r>
        <w:rPr/>
        <w:t>of</w:t>
      </w:r>
      <w:r>
        <w:rPr>
          <w:spacing w:val="-10"/>
        </w:rPr>
        <w:t> </w:t>
      </w:r>
      <w:r>
        <w:rPr/>
        <w:t>derivatives.</w:t>
      </w:r>
      <w:r>
        <w:rPr>
          <w:spacing w:val="-9"/>
        </w:rPr>
        <w:t> </w:t>
      </w:r>
      <w:r>
        <w:rPr/>
        <w:t>It</w:t>
      </w:r>
      <w:r>
        <w:rPr>
          <w:spacing w:val="-10"/>
        </w:rPr>
        <w:t> </w:t>
      </w:r>
      <w:r>
        <w:rPr/>
        <w:t>has</w:t>
      </w:r>
      <w:r>
        <w:rPr>
          <w:spacing w:val="-9"/>
        </w:rPr>
        <w:t> </w:t>
      </w:r>
      <w:r>
        <w:rPr/>
        <w:t>been</w:t>
      </w:r>
      <w:r>
        <w:rPr>
          <w:spacing w:val="-10"/>
        </w:rPr>
        <w:t> </w:t>
      </w:r>
      <w:r>
        <w:rPr/>
        <w:t>only</w:t>
      </w:r>
      <w:r>
        <w:rPr>
          <w:spacing w:val="-9"/>
        </w:rPr>
        <w:t> </w:t>
      </w:r>
      <w:r>
        <w:rPr/>
        <w:t>recently</w:t>
      </w:r>
      <w:r>
        <w:rPr>
          <w:spacing w:val="-10"/>
        </w:rPr>
        <w:t> </w:t>
      </w:r>
      <w:r>
        <w:rPr/>
        <w:t>that</w:t>
      </w:r>
      <w:r>
        <w:rPr>
          <w:spacing w:val="-9"/>
        </w:rPr>
        <w:t> </w:t>
      </w:r>
      <w:r>
        <w:rPr/>
        <w:t>the</w:t>
      </w:r>
      <w:r>
        <w:rPr>
          <w:spacing w:val="-10"/>
        </w:rPr>
        <w:t> </w:t>
      </w:r>
      <w:r>
        <w:rPr/>
        <w:t>individ- ual investment community has started catching on. Unless you love to gamble, buying options is a losing</w:t>
      </w:r>
      <w:r>
        <w:rPr>
          <w:spacing w:val="-14"/>
        </w:rPr>
        <w:t> </w:t>
      </w:r>
      <w:r>
        <w:rPr/>
        <w:t>proposition.</w:t>
      </w:r>
    </w:p>
    <w:p>
      <w:pPr>
        <w:pStyle w:val="BodyText"/>
        <w:spacing w:line="206" w:lineRule="auto"/>
        <w:ind w:left="113" w:right="106" w:firstLine="480"/>
        <w:jc w:val="both"/>
      </w:pPr>
      <w:r>
        <w:rPr/>
        <w:t>In addition to the statistics, a seller of options generally doesn’t have to pick market direction and generally doesn’t have to decide where to take proﬁts. He avoids two of the hardest decisions in investing.</w:t>
      </w:r>
    </w:p>
    <w:p>
      <w:pPr>
        <w:pStyle w:val="BodyText"/>
        <w:spacing w:line="206" w:lineRule="auto"/>
        <w:ind w:left="113" w:right="106" w:firstLine="480"/>
        <w:jc w:val="both"/>
      </w:pPr>
      <w:r>
        <w:rPr/>
        <w:t>We once asked a potential client why he decided on selling option premium as a means of investing. “Because I’m not a very good trader,” he said, “and option selling is the only way I can make any money in the market.”</w:t>
      </w:r>
    </w:p>
    <w:p>
      <w:pPr>
        <w:pStyle w:val="BodyText"/>
        <w:spacing w:line="265" w:lineRule="exact"/>
        <w:ind w:left="593"/>
      </w:pPr>
      <w:r>
        <w:rPr/>
        <w:t>Indeed.</w:t>
      </w:r>
    </w:p>
    <w:p>
      <w:pPr>
        <w:spacing w:after="0" w:line="265" w:lineRule="exact"/>
        <w:sectPr>
          <w:pgSz w:w="8180" w:h="12980"/>
          <w:pgMar w:header="692" w:footer="0" w:top="900" w:bottom="280" w:left="616" w:right="6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1"/>
        </w:rPr>
      </w:pPr>
    </w:p>
    <w:p>
      <w:pPr>
        <w:spacing w:before="90"/>
        <w:ind w:left="1868" w:right="0" w:firstLine="0"/>
        <w:jc w:val="left"/>
        <w:rPr>
          <w:rFonts w:ascii="Times New Roman"/>
          <w:i/>
          <w:sz w:val="24"/>
        </w:rPr>
      </w:pPr>
      <w:r>
        <w:rPr>
          <w:rFonts w:ascii="Times New Roman"/>
          <w:i/>
          <w:sz w:val="24"/>
        </w:rPr>
        <w:t>This page intentionally left blank</w:t>
      </w:r>
    </w:p>
    <w:p>
      <w:pPr>
        <w:spacing w:after="0"/>
        <w:jc w:val="left"/>
        <w:rPr>
          <w:rFonts w:ascii="Times New Roman"/>
          <w:sz w:val="24"/>
        </w:rPr>
        <w:sectPr>
          <w:headerReference w:type="default" r:id="rId49"/>
          <w:pgSz w:w="8180" w:h="12980"/>
          <w:pgMar w:header="0" w:footer="0" w:top="1220" w:bottom="280" w:left="620" w:right="616"/>
        </w:sectPr>
      </w:pPr>
    </w:p>
    <w:p>
      <w:pPr>
        <w:tabs>
          <w:tab w:pos="6829" w:val="left" w:leader="none"/>
        </w:tabs>
        <w:spacing w:before="39"/>
        <w:ind w:left="109" w:right="0" w:firstLine="0"/>
        <w:jc w:val="both"/>
        <w:rPr>
          <w:rFonts w:ascii="Trebuchet MS"/>
          <w:sz w:val="36"/>
        </w:rPr>
      </w:pPr>
      <w:bookmarkStart w:name="Chapter 4 Span Margin: The Key to High R" w:id="40"/>
      <w:bookmarkEnd w:id="40"/>
      <w:r>
        <w:rPr/>
      </w:r>
      <w:bookmarkStart w:name="_bookmark33" w:id="41"/>
      <w:bookmarkEnd w:id="41"/>
      <w:r>
        <w:rPr/>
      </w:r>
      <w:bookmarkStart w:name="_bookmark34" w:id="42"/>
      <w:bookmarkEnd w:id="42"/>
      <w:r>
        <w:rPr/>
      </w:r>
      <w:r>
        <w:rPr>
          <w:rFonts w:ascii="Trebuchet MS"/>
          <w:color w:val="B2B2B2"/>
          <w:spacing w:val="158"/>
          <w:w w:val="70"/>
          <w:sz w:val="280"/>
          <w:u w:val="single" w:color="000000"/>
        </w:rPr>
        <w:t>4</w:t>
      </w:r>
      <w:r>
        <w:rPr>
          <w:rFonts w:ascii="Trebuchet MS"/>
          <w:w w:val="58"/>
          <w:sz w:val="36"/>
          <w:u w:val="single"/>
        </w:rPr>
        <w:t>C</w:t>
      </w:r>
      <w:r>
        <w:rPr>
          <w:rFonts w:ascii="Trebuchet MS"/>
          <w:spacing w:val="52"/>
          <w:sz w:val="36"/>
          <w:u w:val="single"/>
        </w:rPr>
        <w:t> </w:t>
      </w:r>
      <w:r>
        <w:rPr>
          <w:rFonts w:ascii="Trebuchet MS"/>
          <w:w w:val="62"/>
          <w:sz w:val="36"/>
          <w:u w:val="single"/>
        </w:rPr>
        <w:t>H</w:t>
      </w:r>
      <w:r>
        <w:rPr>
          <w:rFonts w:ascii="Trebuchet MS"/>
          <w:spacing w:val="52"/>
          <w:sz w:val="36"/>
          <w:u w:val="single"/>
        </w:rPr>
        <w:t> </w:t>
      </w:r>
      <w:r>
        <w:rPr>
          <w:rFonts w:ascii="Trebuchet MS"/>
          <w:w w:val="75"/>
          <w:sz w:val="36"/>
          <w:u w:val="single"/>
        </w:rPr>
        <w:t>A</w:t>
      </w:r>
      <w:r>
        <w:rPr>
          <w:rFonts w:ascii="Trebuchet MS"/>
          <w:spacing w:val="52"/>
          <w:sz w:val="36"/>
          <w:u w:val="single"/>
        </w:rPr>
        <w:t> </w:t>
      </w:r>
      <w:r>
        <w:rPr>
          <w:rFonts w:ascii="Trebuchet MS"/>
          <w:w w:val="69"/>
          <w:sz w:val="36"/>
          <w:u w:val="single"/>
        </w:rPr>
        <w:t>P</w:t>
      </w:r>
      <w:r>
        <w:rPr>
          <w:rFonts w:ascii="Trebuchet MS"/>
          <w:spacing w:val="52"/>
          <w:sz w:val="36"/>
          <w:u w:val="single"/>
        </w:rPr>
        <w:t> </w:t>
      </w:r>
      <w:r>
        <w:rPr>
          <w:rFonts w:ascii="Trebuchet MS"/>
          <w:w w:val="60"/>
          <w:sz w:val="36"/>
          <w:u w:val="single"/>
        </w:rPr>
        <w:t>T</w:t>
      </w:r>
      <w:r>
        <w:rPr>
          <w:rFonts w:ascii="Trebuchet MS"/>
          <w:spacing w:val="52"/>
          <w:sz w:val="36"/>
          <w:u w:val="single"/>
        </w:rPr>
        <w:t> </w:t>
      </w:r>
      <w:r>
        <w:rPr>
          <w:rFonts w:ascii="Trebuchet MS"/>
          <w:w w:val="58"/>
          <w:sz w:val="36"/>
          <w:u w:val="single"/>
        </w:rPr>
        <w:t>E</w:t>
      </w:r>
      <w:r>
        <w:rPr>
          <w:rFonts w:ascii="Trebuchet MS"/>
          <w:spacing w:val="52"/>
          <w:sz w:val="36"/>
          <w:u w:val="single"/>
        </w:rPr>
        <w:t> </w:t>
      </w:r>
      <w:r>
        <w:rPr>
          <w:rFonts w:ascii="Trebuchet MS"/>
          <w:w w:val="66"/>
          <w:sz w:val="36"/>
          <w:u w:val="single"/>
        </w:rPr>
        <w:t>R</w:t>
      </w:r>
      <w:r>
        <w:rPr>
          <w:rFonts w:ascii="Trebuchet MS"/>
          <w:sz w:val="36"/>
          <w:u w:val="single"/>
        </w:rPr>
        <w:tab/>
      </w:r>
    </w:p>
    <w:p>
      <w:pPr>
        <w:spacing w:line="230" w:lineRule="auto" w:before="445"/>
        <w:ind w:left="1309" w:right="908" w:firstLine="0"/>
        <w:jc w:val="left"/>
        <w:rPr>
          <w:rFonts w:ascii="Verdana"/>
          <w:b/>
          <w:sz w:val="48"/>
        </w:rPr>
      </w:pPr>
      <w:r>
        <w:rPr>
          <w:rFonts w:ascii="Verdana"/>
          <w:b/>
          <w:spacing w:val="-7"/>
          <w:w w:val="75"/>
          <w:sz w:val="48"/>
        </w:rPr>
        <w:t>SPAN</w:t>
      </w:r>
      <w:r>
        <w:rPr>
          <w:rFonts w:ascii="Verdana"/>
          <w:b/>
          <w:spacing w:val="-76"/>
          <w:w w:val="75"/>
          <w:sz w:val="48"/>
        </w:rPr>
        <w:t> </w:t>
      </w:r>
      <w:r>
        <w:rPr>
          <w:rFonts w:ascii="Verdana"/>
          <w:b/>
          <w:w w:val="75"/>
          <w:sz w:val="48"/>
        </w:rPr>
        <w:t>Margin:</w:t>
      </w:r>
      <w:r>
        <w:rPr>
          <w:rFonts w:ascii="Verdana"/>
          <w:b/>
          <w:spacing w:val="-75"/>
          <w:w w:val="75"/>
          <w:sz w:val="48"/>
        </w:rPr>
        <w:t> </w:t>
      </w:r>
      <w:r>
        <w:rPr>
          <w:rFonts w:ascii="Verdana"/>
          <w:b/>
          <w:w w:val="75"/>
          <w:sz w:val="48"/>
        </w:rPr>
        <w:t>The</w:t>
      </w:r>
      <w:r>
        <w:rPr>
          <w:rFonts w:ascii="Verdana"/>
          <w:b/>
          <w:spacing w:val="-75"/>
          <w:w w:val="75"/>
          <w:sz w:val="48"/>
        </w:rPr>
        <w:t> </w:t>
      </w:r>
      <w:r>
        <w:rPr>
          <w:rFonts w:ascii="Verdana"/>
          <w:b/>
          <w:w w:val="75"/>
          <w:sz w:val="48"/>
        </w:rPr>
        <w:t>Key</w:t>
      </w:r>
      <w:r>
        <w:rPr>
          <w:rFonts w:ascii="Verdana"/>
          <w:b/>
          <w:spacing w:val="-75"/>
          <w:w w:val="75"/>
          <w:sz w:val="48"/>
        </w:rPr>
        <w:t> </w:t>
      </w:r>
      <w:r>
        <w:rPr>
          <w:rFonts w:ascii="Verdana"/>
          <w:b/>
          <w:w w:val="75"/>
          <w:sz w:val="48"/>
        </w:rPr>
        <w:t>to </w:t>
      </w:r>
      <w:r>
        <w:rPr>
          <w:rFonts w:ascii="Verdana"/>
          <w:b/>
          <w:w w:val="85"/>
          <w:sz w:val="48"/>
        </w:rPr>
        <w:t>High</w:t>
      </w:r>
      <w:r>
        <w:rPr>
          <w:rFonts w:ascii="Verdana"/>
          <w:b/>
          <w:spacing w:val="-88"/>
          <w:w w:val="85"/>
          <w:sz w:val="48"/>
        </w:rPr>
        <w:t> </w:t>
      </w:r>
      <w:r>
        <w:rPr>
          <w:rFonts w:ascii="Verdana"/>
          <w:b/>
          <w:w w:val="85"/>
          <w:sz w:val="48"/>
        </w:rPr>
        <w:t>Returns</w:t>
      </w:r>
    </w:p>
    <w:p>
      <w:pPr>
        <w:pStyle w:val="BodyText"/>
        <w:rPr>
          <w:rFonts w:ascii="Verdana"/>
          <w:b/>
          <w:sz w:val="58"/>
        </w:rPr>
      </w:pPr>
    </w:p>
    <w:p>
      <w:pPr>
        <w:pStyle w:val="BodyText"/>
        <w:rPr>
          <w:rFonts w:ascii="Verdana"/>
          <w:b/>
          <w:sz w:val="58"/>
        </w:rPr>
      </w:pPr>
    </w:p>
    <w:p>
      <w:pPr>
        <w:pStyle w:val="BodyText"/>
        <w:spacing w:line="201" w:lineRule="auto" w:before="418"/>
        <w:ind w:left="109" w:right="111" w:hanging="1"/>
        <w:jc w:val="both"/>
      </w:pPr>
      <w:r>
        <w:rPr>
          <w:rFonts w:ascii="Trebuchet MS"/>
          <w:sz w:val="36"/>
        </w:rPr>
        <w:t>W</w:t>
      </w:r>
      <w:r>
        <w:rPr/>
        <w:t>hile</w:t>
      </w:r>
      <w:r>
        <w:rPr>
          <w:spacing w:val="-11"/>
        </w:rPr>
        <w:t> </w:t>
      </w:r>
      <w:r>
        <w:rPr/>
        <w:t>many</w:t>
      </w:r>
      <w:r>
        <w:rPr>
          <w:spacing w:val="-11"/>
        </w:rPr>
        <w:t> </w:t>
      </w:r>
      <w:r>
        <w:rPr/>
        <w:t>investors</w:t>
      </w:r>
      <w:r>
        <w:rPr>
          <w:spacing w:val="-10"/>
        </w:rPr>
        <w:t> </w:t>
      </w:r>
      <w:r>
        <w:rPr/>
        <w:t>who</w:t>
      </w:r>
      <w:r>
        <w:rPr>
          <w:spacing w:val="-11"/>
        </w:rPr>
        <w:t> </w:t>
      </w:r>
      <w:r>
        <w:rPr/>
        <w:t>have</w:t>
      </w:r>
      <w:r>
        <w:rPr>
          <w:spacing w:val="-11"/>
        </w:rPr>
        <w:t> </w:t>
      </w:r>
      <w:r>
        <w:rPr/>
        <w:t>traded</w:t>
      </w:r>
      <w:r>
        <w:rPr>
          <w:spacing w:val="-10"/>
        </w:rPr>
        <w:t> </w:t>
      </w:r>
      <w:r>
        <w:rPr/>
        <w:t>commodities</w:t>
      </w:r>
      <w:r>
        <w:rPr>
          <w:spacing w:val="-11"/>
        </w:rPr>
        <w:t> </w:t>
      </w:r>
      <w:r>
        <w:rPr/>
        <w:t>in</w:t>
      </w:r>
      <w:r>
        <w:rPr>
          <w:spacing w:val="-10"/>
        </w:rPr>
        <w:t> </w:t>
      </w:r>
      <w:r>
        <w:rPr/>
        <w:t>the</w:t>
      </w:r>
      <w:r>
        <w:rPr>
          <w:spacing w:val="-11"/>
        </w:rPr>
        <w:t> </w:t>
      </w:r>
      <w:r>
        <w:rPr/>
        <w:t>past</w:t>
      </w:r>
      <w:r>
        <w:rPr>
          <w:spacing w:val="-11"/>
        </w:rPr>
        <w:t> </w:t>
      </w:r>
      <w:r>
        <w:rPr>
          <w:spacing w:val="-2"/>
        </w:rPr>
        <w:t>may </w:t>
      </w:r>
      <w:r>
        <w:rPr/>
        <w:t>be</w:t>
      </w:r>
      <w:r>
        <w:rPr>
          <w:spacing w:val="-10"/>
        </w:rPr>
        <w:t> </w:t>
      </w:r>
      <w:r>
        <w:rPr/>
        <w:t>familiar</w:t>
      </w:r>
      <w:r>
        <w:rPr>
          <w:spacing w:val="-9"/>
        </w:rPr>
        <w:t> </w:t>
      </w:r>
      <w:r>
        <w:rPr/>
        <w:t>with</w:t>
      </w:r>
      <w:r>
        <w:rPr>
          <w:spacing w:val="-10"/>
        </w:rPr>
        <w:t> </w:t>
      </w:r>
      <w:r>
        <w:rPr/>
        <w:t>the</w:t>
      </w:r>
      <w:r>
        <w:rPr>
          <w:spacing w:val="-9"/>
        </w:rPr>
        <w:t> </w:t>
      </w:r>
      <w:r>
        <w:rPr/>
        <w:t>concept</w:t>
      </w:r>
      <w:r>
        <w:rPr>
          <w:spacing w:val="-10"/>
        </w:rPr>
        <w:t> </w:t>
      </w:r>
      <w:r>
        <w:rPr/>
        <w:t>of</w:t>
      </w:r>
      <w:r>
        <w:rPr>
          <w:spacing w:val="-9"/>
        </w:rPr>
        <w:t> </w:t>
      </w:r>
      <w:r>
        <w:rPr>
          <w:spacing w:val="-3"/>
        </w:rPr>
        <w:t>margin,</w:t>
      </w:r>
      <w:r>
        <w:rPr>
          <w:spacing w:val="-9"/>
        </w:rPr>
        <w:t> </w:t>
      </w:r>
      <w:r>
        <w:rPr/>
        <w:t>traders</w:t>
      </w:r>
      <w:r>
        <w:rPr>
          <w:spacing w:val="-10"/>
        </w:rPr>
        <w:t> </w:t>
      </w:r>
      <w:r>
        <w:rPr/>
        <w:t>who</w:t>
      </w:r>
      <w:r>
        <w:rPr>
          <w:spacing w:val="-9"/>
        </w:rPr>
        <w:t> </w:t>
      </w:r>
      <w:r>
        <w:rPr/>
        <w:t>have</w:t>
      </w:r>
      <w:r>
        <w:rPr>
          <w:spacing w:val="-10"/>
        </w:rPr>
        <w:t> </w:t>
      </w:r>
      <w:r>
        <w:rPr/>
        <w:t>been</w:t>
      </w:r>
      <w:r>
        <w:rPr>
          <w:spacing w:val="-9"/>
        </w:rPr>
        <w:t> </w:t>
      </w:r>
      <w:r>
        <w:rPr/>
        <w:t>limited thus far to buying equities may not. </w:t>
      </w:r>
      <w:r>
        <w:rPr>
          <w:spacing w:val="-11"/>
        </w:rPr>
        <w:t>To  </w:t>
      </w:r>
      <w:r>
        <w:rPr/>
        <w:t>understand selling options,  it is essential that an investor have at least a basic understanding     of </w:t>
      </w:r>
      <w:r>
        <w:rPr>
          <w:spacing w:val="-3"/>
        </w:rPr>
        <w:t>margin </w:t>
      </w:r>
      <w:r>
        <w:rPr/>
        <w:t>and how it is used in</w:t>
      </w:r>
      <w:r>
        <w:rPr>
          <w:spacing w:val="-9"/>
        </w:rPr>
        <w:t> </w:t>
      </w:r>
      <w:r>
        <w:rPr/>
        <w:t>selling</w:t>
      </w:r>
    </w:p>
    <w:p>
      <w:pPr>
        <w:pStyle w:val="BodyText"/>
        <w:spacing w:line="206" w:lineRule="auto" w:before="4"/>
        <w:ind w:left="109" w:right="3131"/>
        <w:jc w:val="both"/>
      </w:pPr>
      <w:r>
        <w:rPr/>
        <w:pict>
          <v:shape style="position:absolute;margin-left:233.425995pt;margin-top:5.812073pt;width:138.65pt;height:186.15pt;mso-position-horizontal-relative:page;mso-position-vertical-relative:paragraph;z-index:15799296" type="#_x0000_t202" filled="false" stroked="true" strokeweight=".25pt" strokecolor="#000000">
            <v:textbox inset="0,0,0,0">
              <w:txbxContent>
                <w:p>
                  <w:pPr>
                    <w:spacing w:line="276" w:lineRule="auto" w:before="163"/>
                    <w:ind w:left="220" w:right="228" w:firstLine="0"/>
                    <w:jc w:val="left"/>
                    <w:rPr>
                      <w:rFonts w:ascii="Verdana"/>
                      <w:sz w:val="20"/>
                    </w:rPr>
                  </w:pPr>
                  <w:r>
                    <w:rPr>
                      <w:rFonts w:ascii="Verdana"/>
                      <w:w w:val="85"/>
                      <w:sz w:val="20"/>
                    </w:rPr>
                    <w:t>It</w:t>
                  </w:r>
                  <w:r>
                    <w:rPr>
                      <w:rFonts w:ascii="Verdana"/>
                      <w:spacing w:val="-45"/>
                      <w:w w:val="85"/>
                      <w:sz w:val="20"/>
                    </w:rPr>
                    <w:t> </w:t>
                  </w:r>
                  <w:r>
                    <w:rPr>
                      <w:rFonts w:ascii="Verdana"/>
                      <w:w w:val="85"/>
                      <w:sz w:val="20"/>
                    </w:rPr>
                    <w:t>is</w:t>
                  </w:r>
                  <w:r>
                    <w:rPr>
                      <w:rFonts w:ascii="Verdana"/>
                      <w:spacing w:val="-45"/>
                      <w:w w:val="85"/>
                      <w:sz w:val="20"/>
                    </w:rPr>
                    <w:t> </w:t>
                  </w:r>
                  <w:r>
                    <w:rPr>
                      <w:rFonts w:ascii="Verdana"/>
                      <w:w w:val="85"/>
                      <w:sz w:val="20"/>
                    </w:rPr>
                    <w:t>important</w:t>
                  </w:r>
                  <w:r>
                    <w:rPr>
                      <w:rFonts w:ascii="Verdana"/>
                      <w:spacing w:val="-45"/>
                      <w:w w:val="85"/>
                      <w:sz w:val="20"/>
                    </w:rPr>
                    <w:t> </w:t>
                  </w:r>
                  <w:r>
                    <w:rPr>
                      <w:rFonts w:ascii="Verdana"/>
                      <w:w w:val="85"/>
                      <w:sz w:val="20"/>
                    </w:rPr>
                    <w:t>not</w:t>
                  </w:r>
                  <w:r>
                    <w:rPr>
                      <w:rFonts w:ascii="Verdana"/>
                      <w:spacing w:val="-45"/>
                      <w:w w:val="85"/>
                      <w:sz w:val="20"/>
                    </w:rPr>
                    <w:t> </w:t>
                  </w:r>
                  <w:r>
                    <w:rPr>
                      <w:rFonts w:ascii="Verdana"/>
                      <w:w w:val="85"/>
                      <w:sz w:val="20"/>
                    </w:rPr>
                    <w:t>to</w:t>
                  </w:r>
                  <w:r>
                    <w:rPr>
                      <w:rFonts w:ascii="Verdana"/>
                      <w:spacing w:val="-44"/>
                      <w:w w:val="85"/>
                      <w:sz w:val="20"/>
                    </w:rPr>
                    <w:t> </w:t>
                  </w:r>
                  <w:r>
                    <w:rPr>
                      <w:rFonts w:ascii="Verdana"/>
                      <w:w w:val="85"/>
                      <w:sz w:val="20"/>
                    </w:rPr>
                    <w:t>confuse this</w:t>
                  </w:r>
                  <w:r>
                    <w:rPr>
                      <w:rFonts w:ascii="Verdana"/>
                      <w:spacing w:val="-35"/>
                      <w:w w:val="85"/>
                      <w:sz w:val="20"/>
                    </w:rPr>
                    <w:t> </w:t>
                  </w:r>
                  <w:r>
                    <w:rPr>
                      <w:rFonts w:ascii="Verdana"/>
                      <w:w w:val="85"/>
                      <w:sz w:val="20"/>
                    </w:rPr>
                    <w:t>type</w:t>
                  </w:r>
                  <w:r>
                    <w:rPr>
                      <w:rFonts w:ascii="Verdana"/>
                      <w:spacing w:val="-34"/>
                      <w:w w:val="85"/>
                      <w:sz w:val="20"/>
                    </w:rPr>
                    <w:t> </w:t>
                  </w:r>
                  <w:r>
                    <w:rPr>
                      <w:rFonts w:ascii="Verdana"/>
                      <w:w w:val="85"/>
                      <w:sz w:val="20"/>
                    </w:rPr>
                    <w:t>of</w:t>
                  </w:r>
                  <w:r>
                    <w:rPr>
                      <w:rFonts w:ascii="Verdana"/>
                      <w:spacing w:val="-34"/>
                      <w:w w:val="85"/>
                      <w:sz w:val="20"/>
                    </w:rPr>
                    <w:t> </w:t>
                  </w:r>
                  <w:r>
                    <w:rPr>
                      <w:rFonts w:ascii="Verdana"/>
                      <w:w w:val="85"/>
                      <w:sz w:val="20"/>
                    </w:rPr>
                    <w:t>margin</w:t>
                  </w:r>
                  <w:r>
                    <w:rPr>
                      <w:rFonts w:ascii="Verdana"/>
                      <w:spacing w:val="-34"/>
                      <w:w w:val="85"/>
                      <w:sz w:val="20"/>
                    </w:rPr>
                    <w:t> </w:t>
                  </w:r>
                  <w:r>
                    <w:rPr>
                      <w:rFonts w:ascii="Verdana"/>
                      <w:w w:val="85"/>
                      <w:sz w:val="20"/>
                    </w:rPr>
                    <w:t>with</w:t>
                  </w:r>
                  <w:r>
                    <w:rPr>
                      <w:rFonts w:ascii="Verdana"/>
                      <w:spacing w:val="-34"/>
                      <w:w w:val="85"/>
                      <w:sz w:val="20"/>
                    </w:rPr>
                    <w:t> </w:t>
                  </w:r>
                  <w:r>
                    <w:rPr>
                      <w:rFonts w:ascii="Verdana"/>
                      <w:w w:val="85"/>
                      <w:sz w:val="20"/>
                    </w:rPr>
                    <w:t>the concept</w:t>
                  </w:r>
                  <w:r>
                    <w:rPr>
                      <w:rFonts w:ascii="Verdana"/>
                      <w:spacing w:val="-42"/>
                      <w:w w:val="85"/>
                      <w:sz w:val="20"/>
                    </w:rPr>
                    <w:t> </w:t>
                  </w:r>
                  <w:r>
                    <w:rPr>
                      <w:rFonts w:ascii="Verdana"/>
                      <w:w w:val="85"/>
                      <w:sz w:val="20"/>
                    </w:rPr>
                    <w:t>of</w:t>
                  </w:r>
                  <w:r>
                    <w:rPr>
                      <w:rFonts w:ascii="Verdana"/>
                      <w:spacing w:val="-41"/>
                      <w:w w:val="85"/>
                      <w:sz w:val="20"/>
                    </w:rPr>
                    <w:t> </w:t>
                  </w:r>
                  <w:r>
                    <w:rPr>
                      <w:rFonts w:ascii="Verdana"/>
                      <w:i/>
                      <w:w w:val="85"/>
                      <w:sz w:val="20"/>
                    </w:rPr>
                    <w:t>buying</w:t>
                  </w:r>
                  <w:r>
                    <w:rPr>
                      <w:rFonts w:ascii="Verdana"/>
                      <w:i/>
                      <w:spacing w:val="-41"/>
                      <w:w w:val="85"/>
                      <w:sz w:val="20"/>
                    </w:rPr>
                    <w:t> </w:t>
                  </w:r>
                  <w:r>
                    <w:rPr>
                      <w:rFonts w:ascii="Verdana"/>
                      <w:i/>
                      <w:w w:val="85"/>
                      <w:sz w:val="20"/>
                    </w:rPr>
                    <w:t>on</w:t>
                  </w:r>
                  <w:r>
                    <w:rPr>
                      <w:rFonts w:ascii="Verdana"/>
                      <w:i/>
                      <w:spacing w:val="-42"/>
                      <w:w w:val="85"/>
                      <w:sz w:val="20"/>
                    </w:rPr>
                    <w:t> </w:t>
                  </w:r>
                  <w:r>
                    <w:rPr>
                      <w:rFonts w:ascii="Verdana"/>
                      <w:i/>
                      <w:w w:val="85"/>
                      <w:sz w:val="20"/>
                    </w:rPr>
                    <w:t>margin </w:t>
                  </w:r>
                  <w:r>
                    <w:rPr>
                      <w:rFonts w:ascii="Verdana"/>
                      <w:w w:val="90"/>
                      <w:sz w:val="20"/>
                    </w:rPr>
                    <w:t>in</w:t>
                  </w:r>
                  <w:r>
                    <w:rPr>
                      <w:rFonts w:ascii="Verdana"/>
                      <w:spacing w:val="-42"/>
                      <w:w w:val="90"/>
                      <w:sz w:val="20"/>
                    </w:rPr>
                    <w:t> </w:t>
                  </w:r>
                  <w:r>
                    <w:rPr>
                      <w:rFonts w:ascii="Verdana"/>
                      <w:w w:val="90"/>
                      <w:sz w:val="20"/>
                    </w:rPr>
                    <w:t>stocks.</w:t>
                  </w:r>
                  <w:r>
                    <w:rPr>
                      <w:rFonts w:ascii="Verdana"/>
                      <w:spacing w:val="-41"/>
                      <w:w w:val="90"/>
                      <w:sz w:val="20"/>
                    </w:rPr>
                    <w:t> </w:t>
                  </w:r>
                  <w:r>
                    <w:rPr>
                      <w:rFonts w:ascii="Verdana"/>
                      <w:w w:val="90"/>
                      <w:sz w:val="20"/>
                    </w:rPr>
                    <w:t>In</w:t>
                  </w:r>
                  <w:r>
                    <w:rPr>
                      <w:rFonts w:ascii="Verdana"/>
                      <w:spacing w:val="-41"/>
                      <w:w w:val="90"/>
                      <w:sz w:val="20"/>
                    </w:rPr>
                    <w:t> </w:t>
                  </w:r>
                  <w:r>
                    <w:rPr>
                      <w:rFonts w:ascii="Verdana"/>
                      <w:w w:val="90"/>
                      <w:sz w:val="20"/>
                    </w:rPr>
                    <w:t>the</w:t>
                  </w:r>
                  <w:r>
                    <w:rPr>
                      <w:rFonts w:ascii="Verdana"/>
                      <w:spacing w:val="-41"/>
                      <w:w w:val="90"/>
                      <w:sz w:val="20"/>
                    </w:rPr>
                    <w:t> </w:t>
                  </w:r>
                  <w:r>
                    <w:rPr>
                      <w:rFonts w:ascii="Verdana"/>
                      <w:spacing w:val="-3"/>
                      <w:w w:val="90"/>
                      <w:sz w:val="20"/>
                    </w:rPr>
                    <w:t>latter,</w:t>
                  </w:r>
                  <w:r>
                    <w:rPr>
                      <w:rFonts w:ascii="Verdana"/>
                      <w:spacing w:val="-41"/>
                      <w:w w:val="90"/>
                      <w:sz w:val="20"/>
                    </w:rPr>
                    <w:t> </w:t>
                  </w:r>
                  <w:r>
                    <w:rPr>
                      <w:rFonts w:ascii="Verdana"/>
                      <w:w w:val="90"/>
                      <w:sz w:val="20"/>
                    </w:rPr>
                    <w:t>an investor borrows money </w:t>
                  </w:r>
                  <w:r>
                    <w:rPr>
                      <w:rFonts w:ascii="Verdana"/>
                      <w:w w:val="85"/>
                      <w:sz w:val="20"/>
                    </w:rPr>
                    <w:t>from</w:t>
                  </w:r>
                  <w:r>
                    <w:rPr>
                      <w:rFonts w:ascii="Verdana"/>
                      <w:spacing w:val="-38"/>
                      <w:w w:val="85"/>
                      <w:sz w:val="20"/>
                    </w:rPr>
                    <w:t> </w:t>
                  </w:r>
                  <w:r>
                    <w:rPr>
                      <w:rFonts w:ascii="Verdana"/>
                      <w:w w:val="85"/>
                      <w:sz w:val="20"/>
                    </w:rPr>
                    <w:t>the</w:t>
                  </w:r>
                  <w:r>
                    <w:rPr>
                      <w:rFonts w:ascii="Verdana"/>
                      <w:spacing w:val="-38"/>
                      <w:w w:val="85"/>
                      <w:sz w:val="20"/>
                    </w:rPr>
                    <w:t> </w:t>
                  </w:r>
                  <w:r>
                    <w:rPr>
                      <w:rFonts w:ascii="Verdana"/>
                      <w:w w:val="85"/>
                      <w:sz w:val="20"/>
                    </w:rPr>
                    <w:t>brokerage</w:t>
                  </w:r>
                  <w:r>
                    <w:rPr>
                      <w:rFonts w:ascii="Verdana"/>
                      <w:spacing w:val="-37"/>
                      <w:w w:val="85"/>
                      <w:sz w:val="20"/>
                    </w:rPr>
                    <w:t> </w:t>
                  </w:r>
                  <w:r>
                    <w:rPr>
                      <w:rFonts w:ascii="Verdana"/>
                      <w:w w:val="85"/>
                      <w:sz w:val="20"/>
                    </w:rPr>
                    <w:t>in</w:t>
                  </w:r>
                  <w:r>
                    <w:rPr>
                      <w:rFonts w:ascii="Verdana"/>
                      <w:spacing w:val="-38"/>
                      <w:w w:val="85"/>
                      <w:sz w:val="20"/>
                    </w:rPr>
                    <w:t> </w:t>
                  </w:r>
                  <w:r>
                    <w:rPr>
                      <w:rFonts w:ascii="Verdana"/>
                      <w:w w:val="85"/>
                      <w:sz w:val="20"/>
                    </w:rPr>
                    <w:t>order to</w:t>
                  </w:r>
                  <w:r>
                    <w:rPr>
                      <w:rFonts w:ascii="Verdana"/>
                      <w:spacing w:val="-32"/>
                      <w:w w:val="85"/>
                      <w:sz w:val="20"/>
                    </w:rPr>
                    <w:t> </w:t>
                  </w:r>
                  <w:r>
                    <w:rPr>
                      <w:rFonts w:ascii="Verdana"/>
                      <w:w w:val="85"/>
                      <w:sz w:val="20"/>
                    </w:rPr>
                    <w:t>purchase</w:t>
                  </w:r>
                  <w:r>
                    <w:rPr>
                      <w:rFonts w:ascii="Verdana"/>
                      <w:spacing w:val="-31"/>
                      <w:w w:val="85"/>
                      <w:sz w:val="20"/>
                    </w:rPr>
                    <w:t> </w:t>
                  </w:r>
                  <w:r>
                    <w:rPr>
                      <w:rFonts w:ascii="Verdana"/>
                      <w:w w:val="85"/>
                      <w:sz w:val="20"/>
                    </w:rPr>
                    <w:t>more</w:t>
                  </w:r>
                  <w:r>
                    <w:rPr>
                      <w:rFonts w:ascii="Verdana"/>
                      <w:spacing w:val="-31"/>
                      <w:w w:val="85"/>
                      <w:sz w:val="20"/>
                    </w:rPr>
                    <w:t> </w:t>
                  </w:r>
                  <w:r>
                    <w:rPr>
                      <w:rFonts w:ascii="Verdana"/>
                      <w:w w:val="85"/>
                      <w:sz w:val="20"/>
                    </w:rPr>
                    <w:t>shares</w:t>
                  </w:r>
                  <w:r>
                    <w:rPr>
                      <w:rFonts w:ascii="Verdana"/>
                      <w:spacing w:val="-32"/>
                      <w:w w:val="85"/>
                      <w:sz w:val="20"/>
                    </w:rPr>
                    <w:t> </w:t>
                  </w:r>
                  <w:r>
                    <w:rPr>
                      <w:rFonts w:ascii="Verdana"/>
                      <w:w w:val="85"/>
                      <w:sz w:val="20"/>
                    </w:rPr>
                    <w:t>of </w:t>
                  </w:r>
                  <w:r>
                    <w:rPr>
                      <w:rFonts w:ascii="Verdana"/>
                      <w:w w:val="90"/>
                      <w:sz w:val="20"/>
                    </w:rPr>
                    <w:t>stock.</w:t>
                  </w:r>
                  <w:r>
                    <w:rPr>
                      <w:rFonts w:ascii="Verdana"/>
                      <w:spacing w:val="-45"/>
                      <w:w w:val="90"/>
                      <w:sz w:val="20"/>
                    </w:rPr>
                    <w:t> </w:t>
                  </w:r>
                  <w:r>
                    <w:rPr>
                      <w:rFonts w:ascii="Verdana"/>
                      <w:w w:val="90"/>
                      <w:sz w:val="20"/>
                    </w:rPr>
                    <w:t>Futures</w:t>
                  </w:r>
                  <w:r>
                    <w:rPr>
                      <w:rFonts w:ascii="Verdana"/>
                      <w:spacing w:val="-44"/>
                      <w:w w:val="90"/>
                      <w:sz w:val="20"/>
                    </w:rPr>
                    <w:t> </w:t>
                  </w:r>
                  <w:r>
                    <w:rPr>
                      <w:rFonts w:ascii="Verdana"/>
                      <w:w w:val="90"/>
                      <w:sz w:val="20"/>
                    </w:rPr>
                    <w:t>margin</w:t>
                  </w:r>
                  <w:r>
                    <w:rPr>
                      <w:rFonts w:ascii="Verdana"/>
                      <w:spacing w:val="-44"/>
                      <w:w w:val="90"/>
                      <w:sz w:val="20"/>
                    </w:rPr>
                    <w:t> </w:t>
                  </w:r>
                  <w:r>
                    <w:rPr>
                      <w:rFonts w:ascii="Verdana"/>
                      <w:w w:val="90"/>
                      <w:sz w:val="20"/>
                    </w:rPr>
                    <w:t>is</w:t>
                  </w:r>
                  <w:r>
                    <w:rPr>
                      <w:rFonts w:ascii="Verdana"/>
                      <w:spacing w:val="-44"/>
                      <w:w w:val="90"/>
                      <w:sz w:val="20"/>
                    </w:rPr>
                    <w:t> </w:t>
                  </w:r>
                  <w:r>
                    <w:rPr>
                      <w:rFonts w:ascii="Verdana"/>
                      <w:w w:val="90"/>
                      <w:sz w:val="20"/>
                    </w:rPr>
                    <w:t>a </w:t>
                  </w:r>
                  <w:r>
                    <w:rPr>
                      <w:rFonts w:ascii="Verdana"/>
                      <w:w w:val="80"/>
                      <w:sz w:val="20"/>
                    </w:rPr>
                    <w:t>completely different applica- </w:t>
                  </w:r>
                  <w:r>
                    <w:rPr>
                      <w:rFonts w:ascii="Verdana"/>
                      <w:w w:val="85"/>
                      <w:sz w:val="20"/>
                    </w:rPr>
                    <w:t>tion</w:t>
                  </w:r>
                  <w:r>
                    <w:rPr>
                      <w:rFonts w:ascii="Verdana"/>
                      <w:spacing w:val="-34"/>
                      <w:w w:val="85"/>
                      <w:sz w:val="20"/>
                    </w:rPr>
                    <w:t> </w:t>
                  </w:r>
                  <w:r>
                    <w:rPr>
                      <w:rFonts w:ascii="Verdana"/>
                      <w:w w:val="85"/>
                      <w:sz w:val="20"/>
                    </w:rPr>
                    <w:t>of</w:t>
                  </w:r>
                  <w:r>
                    <w:rPr>
                      <w:rFonts w:ascii="Verdana"/>
                      <w:spacing w:val="-33"/>
                      <w:w w:val="85"/>
                      <w:sz w:val="20"/>
                    </w:rPr>
                    <w:t> </w:t>
                  </w:r>
                  <w:r>
                    <w:rPr>
                      <w:rFonts w:ascii="Verdana"/>
                      <w:w w:val="85"/>
                      <w:sz w:val="20"/>
                    </w:rPr>
                    <w:t>the</w:t>
                  </w:r>
                  <w:r>
                    <w:rPr>
                      <w:rFonts w:ascii="Verdana"/>
                      <w:spacing w:val="-33"/>
                      <w:w w:val="85"/>
                      <w:sz w:val="20"/>
                    </w:rPr>
                    <w:t> </w:t>
                  </w:r>
                  <w:r>
                    <w:rPr>
                      <w:rFonts w:ascii="Verdana"/>
                      <w:w w:val="85"/>
                      <w:sz w:val="20"/>
                    </w:rPr>
                    <w:t>word</w:t>
                  </w:r>
                  <w:r>
                    <w:rPr>
                      <w:rFonts w:ascii="Verdana"/>
                      <w:spacing w:val="-33"/>
                      <w:w w:val="85"/>
                      <w:sz w:val="20"/>
                    </w:rPr>
                    <w:t> </w:t>
                  </w:r>
                  <w:r>
                    <w:rPr>
                      <w:rFonts w:ascii="Verdana"/>
                      <w:i/>
                      <w:w w:val="85"/>
                      <w:sz w:val="20"/>
                    </w:rPr>
                    <w:t>margin</w:t>
                  </w:r>
                  <w:r>
                    <w:rPr>
                      <w:rFonts w:ascii="Verdana"/>
                      <w:i/>
                      <w:spacing w:val="-34"/>
                      <w:w w:val="85"/>
                      <w:sz w:val="20"/>
                    </w:rPr>
                    <w:t> </w:t>
                  </w:r>
                  <w:r>
                    <w:rPr>
                      <w:rFonts w:ascii="Verdana"/>
                      <w:w w:val="85"/>
                      <w:sz w:val="20"/>
                    </w:rPr>
                    <w:t>and </w:t>
                  </w:r>
                  <w:r>
                    <w:rPr>
                      <w:rFonts w:ascii="Verdana"/>
                      <w:w w:val="90"/>
                      <w:sz w:val="20"/>
                    </w:rPr>
                    <w:t>has nothing to do with borrowing</w:t>
                  </w:r>
                  <w:r>
                    <w:rPr>
                      <w:rFonts w:ascii="Verdana"/>
                      <w:spacing w:val="-36"/>
                      <w:w w:val="90"/>
                      <w:sz w:val="20"/>
                    </w:rPr>
                    <w:t> </w:t>
                  </w:r>
                  <w:r>
                    <w:rPr>
                      <w:rFonts w:ascii="Verdana"/>
                      <w:w w:val="90"/>
                      <w:sz w:val="20"/>
                    </w:rPr>
                    <w:t>any</w:t>
                  </w:r>
                  <w:r>
                    <w:rPr>
                      <w:rFonts w:ascii="Verdana"/>
                      <w:spacing w:val="-35"/>
                      <w:w w:val="90"/>
                      <w:sz w:val="20"/>
                    </w:rPr>
                    <w:t> </w:t>
                  </w:r>
                  <w:r>
                    <w:rPr>
                      <w:rFonts w:ascii="Verdana"/>
                      <w:spacing w:val="-2"/>
                      <w:w w:val="90"/>
                      <w:sz w:val="20"/>
                    </w:rPr>
                    <w:t>money.</w:t>
                  </w:r>
                </w:p>
              </w:txbxContent>
            </v:textbox>
            <v:stroke dashstyle="solid"/>
            <w10:wrap type="none"/>
          </v:shape>
        </w:pict>
      </w:r>
      <w:r>
        <w:rPr>
          <w:spacing w:val="-3"/>
        </w:rPr>
        <w:t>option </w:t>
      </w:r>
      <w:r>
        <w:rPr>
          <w:spacing w:val="-4"/>
        </w:rPr>
        <w:t>premium. Margin requirements </w:t>
      </w:r>
      <w:r>
        <w:rPr/>
        <w:t>are</w:t>
      </w:r>
      <w:r>
        <w:rPr>
          <w:spacing w:val="-8"/>
        </w:rPr>
        <w:t> </w:t>
      </w:r>
      <w:r>
        <w:rPr/>
        <w:t>one</w:t>
      </w:r>
      <w:r>
        <w:rPr>
          <w:spacing w:val="-7"/>
        </w:rPr>
        <w:t> </w:t>
      </w:r>
      <w:r>
        <w:rPr/>
        <w:t>of</w:t>
      </w:r>
      <w:r>
        <w:rPr>
          <w:spacing w:val="-8"/>
        </w:rPr>
        <w:t> </w:t>
      </w:r>
      <w:r>
        <w:rPr/>
        <w:t>the</w:t>
      </w:r>
      <w:r>
        <w:rPr>
          <w:spacing w:val="-7"/>
        </w:rPr>
        <w:t> </w:t>
      </w:r>
      <w:r>
        <w:rPr/>
        <w:t>key</w:t>
      </w:r>
      <w:r>
        <w:rPr>
          <w:spacing w:val="-7"/>
        </w:rPr>
        <w:t> </w:t>
      </w:r>
      <w:r>
        <w:rPr/>
        <w:t>differences</w:t>
      </w:r>
      <w:r>
        <w:rPr>
          <w:spacing w:val="-8"/>
        </w:rPr>
        <w:t> </w:t>
      </w:r>
      <w:r>
        <w:rPr/>
        <w:t>between stock and futures</w:t>
      </w:r>
      <w:r>
        <w:rPr>
          <w:spacing w:val="-6"/>
        </w:rPr>
        <w:t> </w:t>
      </w:r>
      <w:r>
        <w:rPr/>
        <w:t>options.</w:t>
      </w:r>
    </w:p>
    <w:p>
      <w:pPr>
        <w:pStyle w:val="BodyText"/>
        <w:spacing w:line="206" w:lineRule="auto"/>
        <w:ind w:left="109" w:right="3130" w:firstLine="480"/>
        <w:jc w:val="both"/>
      </w:pPr>
      <w:r>
        <w:rPr/>
        <w:t>When one purchases an option, one simply pays the premium and owns the option. When one sells an option, one collects that premium,</w:t>
      </w:r>
      <w:r>
        <w:rPr>
          <w:spacing w:val="-33"/>
        </w:rPr>
        <w:t> </w:t>
      </w:r>
      <w:r>
        <w:rPr/>
        <w:t>but one now holds the open position with potential </w:t>
      </w:r>
      <w:r>
        <w:rPr>
          <w:spacing w:val="-4"/>
        </w:rPr>
        <w:t>liability. </w:t>
      </w:r>
      <w:r>
        <w:rPr/>
        <w:t>For this reason, the seller</w:t>
      </w:r>
      <w:r>
        <w:rPr>
          <w:spacing w:val="-6"/>
        </w:rPr>
        <w:t> </w:t>
      </w:r>
      <w:r>
        <w:rPr/>
        <w:t>of</w:t>
      </w:r>
      <w:r>
        <w:rPr>
          <w:spacing w:val="-5"/>
        </w:rPr>
        <w:t> </w:t>
      </w:r>
      <w:r>
        <w:rPr/>
        <w:t>a</w:t>
      </w:r>
      <w:r>
        <w:rPr>
          <w:spacing w:val="-5"/>
        </w:rPr>
        <w:t> </w:t>
      </w:r>
      <w:r>
        <w:rPr/>
        <w:t>put</w:t>
      </w:r>
      <w:r>
        <w:rPr>
          <w:spacing w:val="-5"/>
        </w:rPr>
        <w:t> </w:t>
      </w:r>
      <w:r>
        <w:rPr/>
        <w:t>or</w:t>
      </w:r>
      <w:r>
        <w:rPr>
          <w:spacing w:val="-5"/>
        </w:rPr>
        <w:t> </w:t>
      </w:r>
      <w:r>
        <w:rPr/>
        <w:t>call</w:t>
      </w:r>
      <w:r>
        <w:rPr>
          <w:spacing w:val="-5"/>
        </w:rPr>
        <w:t> </w:t>
      </w:r>
      <w:r>
        <w:rPr/>
        <w:t>is</w:t>
      </w:r>
      <w:r>
        <w:rPr>
          <w:spacing w:val="-5"/>
        </w:rPr>
        <w:t> </w:t>
      </w:r>
      <w:r>
        <w:rPr/>
        <w:t>required</w:t>
      </w:r>
      <w:r>
        <w:rPr>
          <w:spacing w:val="-5"/>
        </w:rPr>
        <w:t> </w:t>
      </w:r>
      <w:r>
        <w:rPr/>
        <w:t>to</w:t>
      </w:r>
      <w:r>
        <w:rPr>
          <w:spacing w:val="-6"/>
        </w:rPr>
        <w:t> </w:t>
      </w:r>
      <w:r>
        <w:rPr/>
        <w:t>put up some collateral to hold the posi- tion. This collateral is not a cost. It is simply a “deposit” made with funds from one’s trading account and is known as</w:t>
      </w:r>
      <w:r>
        <w:rPr>
          <w:spacing w:val="-3"/>
        </w:rPr>
        <w:t> </w:t>
      </w:r>
      <w:r>
        <w:rPr>
          <w:i/>
        </w:rPr>
        <w:t>margin</w:t>
      </w:r>
      <w:r>
        <w:rPr/>
        <w:t>.</w:t>
      </w:r>
    </w:p>
    <w:p>
      <w:pPr>
        <w:spacing w:before="82"/>
        <w:ind w:left="113" w:right="111" w:firstLine="0"/>
        <w:jc w:val="right"/>
        <w:rPr>
          <w:b/>
          <w:sz w:val="18"/>
        </w:rPr>
      </w:pPr>
      <w:r>
        <w:rPr>
          <w:b/>
          <w:sz w:val="18"/>
        </w:rPr>
        <w:t>53</w:t>
      </w:r>
    </w:p>
    <w:p>
      <w:pPr>
        <w:spacing w:after="0"/>
        <w:jc w:val="right"/>
        <w:rPr>
          <w:sz w:val="18"/>
        </w:rPr>
        <w:sectPr>
          <w:headerReference w:type="even" r:id="rId50"/>
          <w:pgSz w:w="8180" w:h="12980"/>
          <w:pgMar w:header="0" w:footer="0" w:top="0" w:bottom="280" w:left="616" w:right="620"/>
        </w:sectPr>
      </w:pPr>
    </w:p>
    <w:p>
      <w:pPr>
        <w:pStyle w:val="BodyText"/>
        <w:spacing w:before="12"/>
        <w:rPr>
          <w:b/>
          <w:sz w:val="19"/>
        </w:rPr>
      </w:pPr>
    </w:p>
    <w:p>
      <w:pPr>
        <w:tabs>
          <w:tab w:pos="2953" w:val="left" w:leader="none"/>
        </w:tabs>
        <w:spacing w:before="95"/>
        <w:ind w:left="1769" w:right="0" w:firstLine="0"/>
        <w:jc w:val="left"/>
        <w:rPr>
          <w:rFonts w:ascii="Verdana"/>
          <w:b/>
          <w:sz w:val="18"/>
        </w:rPr>
      </w:pPr>
      <w:r>
        <w:rPr/>
        <w:pict>
          <v:group style="position:absolute;margin-left:107.487pt;margin-top:18.29936pt;width:192pt;height:1.5pt;mso-position-horizontal-relative:page;mso-position-vertical-relative:paragraph;z-index:-15657472;mso-wrap-distance-left:0;mso-wrap-distance-right:0" coordorigin="2150,366" coordsize="3840,30">
            <v:line style="position:absolute" from="2150,381" to="3874,381" stroked="true" strokeweight="1.5pt" strokecolor="#000000">
              <v:stroke dashstyle="solid"/>
            </v:line>
            <v:line style="position:absolute" from="2150,393" to="5990,393" stroked="true" strokeweight=".25pt" strokecolor="#000000">
              <v:stroke dashstyle="solid"/>
            </v:line>
            <w10:wrap type="topAndBottom"/>
          </v:group>
        </w:pict>
      </w:r>
      <w:r>
        <w:rPr>
          <w:rFonts w:ascii="Verdana"/>
          <w:b/>
          <w:sz w:val="18"/>
        </w:rPr>
        <w:t>T </w:t>
      </w:r>
      <w:r>
        <w:rPr>
          <w:rFonts w:ascii="Verdana"/>
          <w:b/>
          <w:spacing w:val="22"/>
          <w:sz w:val="18"/>
        </w:rPr>
        <w:t>A B</w:t>
      </w:r>
      <w:r>
        <w:rPr>
          <w:rFonts w:ascii="Verdana"/>
          <w:b/>
          <w:spacing w:val="-14"/>
          <w:sz w:val="18"/>
        </w:rPr>
        <w:t> </w:t>
      </w:r>
      <w:r>
        <w:rPr>
          <w:rFonts w:ascii="Verdana"/>
          <w:b/>
          <w:spacing w:val="22"/>
          <w:sz w:val="18"/>
        </w:rPr>
        <w:t>L</w:t>
      </w:r>
      <w:r>
        <w:rPr>
          <w:rFonts w:ascii="Verdana"/>
          <w:b/>
          <w:spacing w:val="-2"/>
          <w:sz w:val="18"/>
        </w:rPr>
        <w:t> </w:t>
      </w:r>
      <w:r>
        <w:rPr>
          <w:rFonts w:ascii="Verdana"/>
          <w:b/>
          <w:sz w:val="18"/>
        </w:rPr>
        <w:t>E</w:t>
        <w:tab/>
        <w:t>4.1</w:t>
      </w:r>
    </w:p>
    <w:p>
      <w:pPr>
        <w:spacing w:before="22"/>
        <w:ind w:left="1769" w:right="0" w:firstLine="0"/>
        <w:jc w:val="left"/>
        <w:rPr>
          <w:rFonts w:ascii="Trebuchet MS"/>
          <w:sz w:val="20"/>
        </w:rPr>
      </w:pPr>
      <w:r>
        <w:rPr>
          <w:rFonts w:ascii="Trebuchet MS"/>
          <w:w w:val="110"/>
          <w:sz w:val="20"/>
        </w:rPr>
        <w:t>Calculating Margin</w:t>
      </w:r>
    </w:p>
    <w:p>
      <w:pPr>
        <w:pStyle w:val="BodyText"/>
        <w:spacing w:before="4"/>
        <w:rPr>
          <w:rFonts w:ascii="Trebuchet MS"/>
          <w:sz w:val="14"/>
        </w:rPr>
      </w:pPr>
      <w:r>
        <w:rPr/>
        <w:pict>
          <v:group style="position:absolute;margin-left:107.481003pt;margin-top:10.316672pt;width:192pt;height:55pt;mso-position-horizontal-relative:page;mso-position-vertical-relative:paragraph;z-index:-15655936;mso-wrap-distance-left:0;mso-wrap-distance-right:0" coordorigin="2150,206" coordsize="3840,1100">
            <v:rect style="position:absolute;left:2152;top:208;width:3835;height:1095" filled="false" stroked="true" strokeweight=".25pt" strokecolor="#000000">
              <v:stroke dashstyle="solid"/>
            </v:rect>
            <v:shape style="position:absolute;left:2389;top:427;width:1844;height:665" type="#_x0000_t202" filled="false" stroked="false">
              <v:textbox inset="0,0,0,0">
                <w:txbxContent>
                  <w:p>
                    <w:pPr>
                      <w:spacing w:line="183" w:lineRule="exact" w:before="0"/>
                      <w:ind w:left="0" w:right="0" w:firstLine="0"/>
                      <w:jc w:val="left"/>
                      <w:rPr>
                        <w:rFonts w:ascii="Arial"/>
                        <w:sz w:val="16"/>
                      </w:rPr>
                    </w:pPr>
                    <w:r>
                      <w:rPr>
                        <w:rFonts w:ascii="Arial"/>
                        <w:sz w:val="16"/>
                      </w:rPr>
                      <w:t>Total margin requirement</w:t>
                    </w:r>
                  </w:p>
                  <w:p>
                    <w:pPr>
                      <w:spacing w:line="240" w:lineRule="atLeast" w:before="0"/>
                      <w:ind w:left="0" w:right="4" w:firstLine="0"/>
                      <w:jc w:val="left"/>
                      <w:rPr>
                        <w:rFonts w:ascii="Arial"/>
                        <w:sz w:val="16"/>
                      </w:rPr>
                    </w:pPr>
                    <w:r>
                      <w:rPr>
                        <w:rFonts w:ascii="Arial"/>
                        <w:sz w:val="16"/>
                      </w:rPr>
                      <w:t>Minus premium collected </w:t>
                    </w:r>
                    <w:r>
                      <w:rPr>
                        <w:rFonts w:ascii="Arial"/>
                        <w:spacing w:val="-5"/>
                        <w:sz w:val="16"/>
                      </w:rPr>
                      <w:t>Total </w:t>
                    </w:r>
                    <w:r>
                      <w:rPr>
                        <w:rFonts w:ascii="Arial"/>
                        <w:sz w:val="16"/>
                      </w:rPr>
                      <w:t>out of pocket margin</w:t>
                    </w:r>
                  </w:p>
                </w:txbxContent>
              </v:textbox>
              <w10:wrap type="none"/>
            </v:shape>
            <v:shape style="position:absolute;left:5200;top:427;width:550;height:665" type="#_x0000_t202" filled="false" stroked="false">
              <v:textbox inset="0,0,0,0">
                <w:txbxContent>
                  <w:p>
                    <w:pPr>
                      <w:spacing w:line="183" w:lineRule="exact" w:before="0"/>
                      <w:ind w:left="0" w:right="18" w:firstLine="0"/>
                      <w:jc w:val="right"/>
                      <w:rPr>
                        <w:rFonts w:ascii="Arial"/>
                        <w:sz w:val="16"/>
                      </w:rPr>
                    </w:pPr>
                    <w:r>
                      <w:rPr>
                        <w:rFonts w:ascii="Arial"/>
                        <w:spacing w:val="-1"/>
                        <w:w w:val="95"/>
                        <w:sz w:val="16"/>
                      </w:rPr>
                      <w:t>$820</w:t>
                    </w:r>
                  </w:p>
                  <w:p>
                    <w:pPr>
                      <w:spacing w:before="26"/>
                      <w:ind w:left="0" w:right="18" w:firstLine="0"/>
                      <w:jc w:val="right"/>
                      <w:rPr>
                        <w:rFonts w:ascii="Arial" w:hAnsi="Arial"/>
                        <w:sz w:val="16"/>
                      </w:rPr>
                    </w:pPr>
                    <w:r>
                      <w:rPr>
                        <w:rFonts w:ascii="LM Roman Unslanted 10" w:hAnsi="LM Roman Unslanted 10"/>
                        <w:w w:val="95"/>
                        <w:sz w:val="16"/>
                        <w:u w:val="single"/>
                      </w:rPr>
                      <w:t>—</w:t>
                    </w:r>
                    <w:r>
                      <w:rPr>
                        <w:rFonts w:ascii="LM Roman Unslanted 10" w:hAnsi="LM Roman Unslanted 10"/>
                        <w:spacing w:val="-36"/>
                        <w:w w:val="95"/>
                        <w:sz w:val="16"/>
                        <w:u w:val="single"/>
                      </w:rPr>
                      <w:t> </w:t>
                    </w:r>
                    <w:r>
                      <w:rPr>
                        <w:rFonts w:ascii="Arial" w:hAnsi="Arial"/>
                        <w:spacing w:val="-5"/>
                        <w:w w:val="95"/>
                        <w:sz w:val="16"/>
                        <w:u w:val="single"/>
                      </w:rPr>
                      <w:t>$400</w:t>
                    </w:r>
                  </w:p>
                  <w:p>
                    <w:pPr>
                      <w:spacing w:before="43"/>
                      <w:ind w:left="0" w:right="18" w:firstLine="0"/>
                      <w:jc w:val="right"/>
                      <w:rPr>
                        <w:rFonts w:ascii="Arial"/>
                        <w:sz w:val="16"/>
                      </w:rPr>
                    </w:pPr>
                    <w:r>
                      <w:rPr>
                        <w:rFonts w:ascii="Arial"/>
                        <w:spacing w:val="-1"/>
                        <w:w w:val="95"/>
                        <w:sz w:val="16"/>
                      </w:rPr>
                      <w:t>$420</w:t>
                    </w:r>
                  </w:p>
                </w:txbxContent>
              </v:textbox>
              <w10:wrap type="none"/>
            </v:shape>
            <w10:wrap type="topAndBottom"/>
          </v:group>
        </w:pict>
      </w:r>
    </w:p>
    <w:p>
      <w:pPr>
        <w:pStyle w:val="BodyText"/>
        <w:spacing w:before="6"/>
        <w:rPr>
          <w:rFonts w:ascii="Trebuchet MS"/>
          <w:sz w:val="21"/>
        </w:rPr>
      </w:pPr>
    </w:p>
    <w:p>
      <w:pPr>
        <w:pStyle w:val="BodyText"/>
        <w:spacing w:line="206" w:lineRule="auto" w:before="96"/>
        <w:ind w:left="109" w:right="110" w:firstLine="480"/>
        <w:jc w:val="both"/>
      </w:pPr>
      <w:r>
        <w:rPr/>
        <w:t>For example, trader Mary from Chapter 3 sells a soybean put option and collects a premium of $400. She is now short the soybean put. </w:t>
      </w:r>
      <w:r>
        <w:rPr>
          <w:spacing w:val="-3"/>
        </w:rPr>
        <w:t>However, </w:t>
      </w:r>
      <w:r>
        <w:rPr/>
        <w:t>in order to hold this position, she must put up some margin</w:t>
      </w:r>
      <w:r>
        <w:rPr>
          <w:spacing w:val="-11"/>
        </w:rPr>
        <w:t> </w:t>
      </w:r>
      <w:r>
        <w:rPr>
          <w:spacing w:val="-5"/>
        </w:rPr>
        <w:t>money.</w:t>
      </w:r>
      <w:r>
        <w:rPr>
          <w:spacing w:val="-10"/>
        </w:rPr>
        <w:t> </w:t>
      </w:r>
      <w:r>
        <w:rPr/>
        <w:t>In</w:t>
      </w:r>
      <w:r>
        <w:rPr>
          <w:spacing w:val="-10"/>
        </w:rPr>
        <w:t> </w:t>
      </w:r>
      <w:r>
        <w:rPr/>
        <w:t>this</w:t>
      </w:r>
      <w:r>
        <w:rPr>
          <w:spacing w:val="-10"/>
        </w:rPr>
        <w:t> </w:t>
      </w:r>
      <w:r>
        <w:rPr/>
        <w:t>case,</w:t>
      </w:r>
      <w:r>
        <w:rPr>
          <w:spacing w:val="-10"/>
        </w:rPr>
        <w:t> </w:t>
      </w:r>
      <w:r>
        <w:rPr/>
        <w:t>the</w:t>
      </w:r>
      <w:r>
        <w:rPr>
          <w:spacing w:val="-10"/>
        </w:rPr>
        <w:t> </w:t>
      </w:r>
      <w:r>
        <w:rPr/>
        <w:t>margin</w:t>
      </w:r>
      <w:r>
        <w:rPr>
          <w:spacing w:val="-10"/>
        </w:rPr>
        <w:t> </w:t>
      </w:r>
      <w:r>
        <w:rPr/>
        <w:t>requirement</w:t>
      </w:r>
      <w:r>
        <w:rPr>
          <w:spacing w:val="-10"/>
        </w:rPr>
        <w:t> </w:t>
      </w:r>
      <w:r>
        <w:rPr/>
        <w:t>for</w:t>
      </w:r>
      <w:r>
        <w:rPr>
          <w:spacing w:val="-10"/>
        </w:rPr>
        <w:t> </w:t>
      </w:r>
      <w:r>
        <w:rPr/>
        <w:t>this</w:t>
      </w:r>
      <w:r>
        <w:rPr>
          <w:spacing w:val="-10"/>
        </w:rPr>
        <w:t> </w:t>
      </w:r>
      <w:r>
        <w:rPr/>
        <w:t>particular option is $820. This simply means that Mary must provide an $820 margin deposit to hold this</w:t>
      </w:r>
      <w:r>
        <w:rPr>
          <w:spacing w:val="-8"/>
        </w:rPr>
        <w:t> </w:t>
      </w:r>
      <w:r>
        <w:rPr/>
        <w:t>position.</w:t>
      </w:r>
    </w:p>
    <w:p>
      <w:pPr>
        <w:pStyle w:val="BodyText"/>
        <w:spacing w:line="206" w:lineRule="auto"/>
        <w:ind w:left="109" w:right="110" w:firstLine="480"/>
        <w:jc w:val="both"/>
      </w:pPr>
      <w:r>
        <w:rPr/>
        <w:t>But where does this money go? Who holds the deposit? Mary does! The money never comes out of her account. Instead, it is set aside in </w:t>
      </w:r>
      <w:r>
        <w:rPr>
          <w:spacing w:val="-5"/>
        </w:rPr>
        <w:t>escrow, </w:t>
      </w:r>
      <w:r>
        <w:rPr/>
        <w:t>meaning that she cannot use it to participate in other trades. </w:t>
      </w:r>
      <w:r>
        <w:rPr>
          <w:spacing w:val="-3"/>
        </w:rPr>
        <w:t>However, </w:t>
      </w:r>
      <w:r>
        <w:rPr/>
        <w:t>it remains in her account. Therefore, $820 is set aside in escrow in Mary’s account to hold this position. </w:t>
      </w:r>
      <w:r>
        <w:rPr>
          <w:spacing w:val="-3"/>
        </w:rPr>
        <w:t>However,  </w:t>
      </w:r>
      <w:r>
        <w:rPr/>
        <w:t>didn’t Mary just collect $400 from selling the option?</w:t>
      </w:r>
    </w:p>
    <w:p>
      <w:pPr>
        <w:pStyle w:val="BodyText"/>
        <w:spacing w:line="241" w:lineRule="exact"/>
        <w:ind w:left="589"/>
        <w:jc w:val="both"/>
      </w:pPr>
      <w:r>
        <w:rPr/>
        <w:t>Yes she did.</w:t>
      </w:r>
    </w:p>
    <w:p>
      <w:pPr>
        <w:pStyle w:val="BodyText"/>
        <w:spacing w:line="206" w:lineRule="auto" w:before="5"/>
        <w:ind w:left="109" w:right="110" w:firstLine="480"/>
        <w:jc w:val="both"/>
      </w:pPr>
      <w:r>
        <w:rPr/>
        <w:t>Mary can apply this $400 she collected to cover part of her margin requirement. This leaves her with only $420 that she must cover from her own funds. This is illustrated in Table 4.1.</w:t>
      </w:r>
    </w:p>
    <w:p>
      <w:pPr>
        <w:pStyle w:val="BodyText"/>
        <w:spacing w:line="206" w:lineRule="auto"/>
        <w:ind w:left="53" w:right="110" w:firstLine="480"/>
        <w:jc w:val="right"/>
      </w:pPr>
      <w:r>
        <w:rPr/>
        <w:t>Assuming that Mary started with a $10,000 account, Table 4.2 shows what Mary’s account would look like after she sold the option. This example does not include transaction costs, which, of course, would be subtracted from the bottom line. However, it</w:t>
      </w:r>
    </w:p>
    <w:p>
      <w:pPr>
        <w:pStyle w:val="BodyText"/>
        <w:spacing w:line="265" w:lineRule="exact"/>
        <w:ind w:left="109"/>
      </w:pPr>
      <w:r>
        <w:rPr/>
        <w:t>illustrates the general idea.</w:t>
      </w:r>
    </w:p>
    <w:p>
      <w:pPr>
        <w:pStyle w:val="BodyText"/>
        <w:spacing w:before="6" w:after="1"/>
        <w:rPr>
          <w:sz w:val="28"/>
        </w:rPr>
      </w:pPr>
    </w:p>
    <w:tbl>
      <w:tblPr>
        <w:tblW w:w="0" w:type="auto"/>
        <w:jc w:val="left"/>
        <w:tblInd w:w="10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75"/>
        <w:gridCol w:w="1520"/>
      </w:tblGrid>
      <w:tr>
        <w:trPr>
          <w:trHeight w:val="270" w:hRule="atLeast"/>
        </w:trPr>
        <w:tc>
          <w:tcPr>
            <w:tcW w:w="3275" w:type="dxa"/>
            <w:tcBorders>
              <w:bottom w:val="single" w:sz="18" w:space="0" w:color="000000"/>
            </w:tcBorders>
          </w:tcPr>
          <w:p>
            <w:pPr>
              <w:pStyle w:val="TableParagraph"/>
              <w:tabs>
                <w:tab w:pos="1424" w:val="left" w:leader="none"/>
              </w:tabs>
              <w:spacing w:line="214" w:lineRule="exact" w:before="0"/>
              <w:ind w:left="240"/>
              <w:rPr>
                <w:rFonts w:ascii="Verdana"/>
                <w:b/>
                <w:sz w:val="18"/>
              </w:rPr>
            </w:pPr>
            <w:r>
              <w:rPr>
                <w:rFonts w:ascii="Verdana"/>
                <w:b/>
                <w:sz w:val="18"/>
              </w:rPr>
              <w:t>T </w:t>
            </w:r>
            <w:r>
              <w:rPr>
                <w:rFonts w:ascii="Verdana"/>
                <w:b/>
                <w:spacing w:val="22"/>
                <w:sz w:val="18"/>
              </w:rPr>
              <w:t>A B</w:t>
            </w:r>
            <w:r>
              <w:rPr>
                <w:rFonts w:ascii="Verdana"/>
                <w:b/>
                <w:spacing w:val="-14"/>
                <w:sz w:val="18"/>
              </w:rPr>
              <w:t> </w:t>
            </w:r>
            <w:r>
              <w:rPr>
                <w:rFonts w:ascii="Verdana"/>
                <w:b/>
                <w:spacing w:val="22"/>
                <w:sz w:val="18"/>
              </w:rPr>
              <w:t>L</w:t>
            </w:r>
            <w:r>
              <w:rPr>
                <w:rFonts w:ascii="Verdana"/>
                <w:b/>
                <w:spacing w:val="-2"/>
                <w:sz w:val="18"/>
              </w:rPr>
              <w:t> </w:t>
            </w:r>
            <w:r>
              <w:rPr>
                <w:rFonts w:ascii="Verdana"/>
                <w:b/>
                <w:sz w:val="18"/>
              </w:rPr>
              <w:t>E</w:t>
              <w:tab/>
              <w:t>4.2</w:t>
            </w:r>
          </w:p>
        </w:tc>
        <w:tc>
          <w:tcPr>
            <w:tcW w:w="1520" w:type="dxa"/>
            <w:tcBorders>
              <w:bottom w:val="single" w:sz="2" w:space="0" w:color="000000"/>
            </w:tcBorders>
          </w:tcPr>
          <w:p>
            <w:pPr>
              <w:pStyle w:val="TableParagraph"/>
              <w:spacing w:before="0"/>
              <w:rPr>
                <w:rFonts w:ascii="Times New Roman"/>
                <w:sz w:val="20"/>
              </w:rPr>
            </w:pPr>
          </w:p>
        </w:tc>
      </w:tr>
      <w:tr>
        <w:trPr>
          <w:trHeight w:val="460" w:hRule="atLeast"/>
        </w:trPr>
        <w:tc>
          <w:tcPr>
            <w:tcW w:w="3275" w:type="dxa"/>
            <w:tcBorders>
              <w:top w:val="single" w:sz="18" w:space="0" w:color="000000"/>
              <w:bottom w:val="single" w:sz="2" w:space="0" w:color="000000"/>
            </w:tcBorders>
          </w:tcPr>
          <w:p>
            <w:pPr>
              <w:pStyle w:val="TableParagraph"/>
              <w:spacing w:before="32"/>
              <w:ind w:left="240"/>
              <w:rPr>
                <w:rFonts w:ascii="Trebuchet MS" w:hAnsi="Trebuchet MS"/>
                <w:sz w:val="20"/>
              </w:rPr>
            </w:pPr>
            <w:r>
              <w:rPr>
                <w:rFonts w:ascii="Trebuchet MS" w:hAnsi="Trebuchet MS"/>
                <w:w w:val="110"/>
                <w:sz w:val="20"/>
              </w:rPr>
              <w:t>Mary’s Account Balance</w:t>
            </w:r>
          </w:p>
        </w:tc>
        <w:tc>
          <w:tcPr>
            <w:tcW w:w="1520" w:type="dxa"/>
            <w:tcBorders>
              <w:top w:val="single" w:sz="2" w:space="0" w:color="000000"/>
              <w:bottom w:val="single" w:sz="2" w:space="0" w:color="000000"/>
            </w:tcBorders>
          </w:tcPr>
          <w:p>
            <w:pPr>
              <w:pStyle w:val="TableParagraph"/>
              <w:spacing w:before="0"/>
              <w:rPr>
                <w:rFonts w:ascii="Times New Roman"/>
                <w:sz w:val="20"/>
              </w:rPr>
            </w:pPr>
          </w:p>
        </w:tc>
      </w:tr>
      <w:tr>
        <w:trPr>
          <w:trHeight w:val="438" w:hRule="atLeast"/>
        </w:trPr>
        <w:tc>
          <w:tcPr>
            <w:tcW w:w="3275" w:type="dxa"/>
            <w:tcBorders>
              <w:top w:val="single" w:sz="2" w:space="0" w:color="000000"/>
              <w:left w:val="single" w:sz="2" w:space="0" w:color="000000"/>
            </w:tcBorders>
          </w:tcPr>
          <w:p>
            <w:pPr>
              <w:pStyle w:val="TableParagraph"/>
              <w:spacing w:before="3"/>
              <w:rPr>
                <w:rFonts w:ascii="TeXGyrePagella"/>
                <w:sz w:val="16"/>
              </w:rPr>
            </w:pPr>
          </w:p>
          <w:p>
            <w:pPr>
              <w:pStyle w:val="TableParagraph"/>
              <w:spacing w:before="1"/>
              <w:ind w:left="237"/>
              <w:rPr>
                <w:sz w:val="16"/>
              </w:rPr>
            </w:pPr>
            <w:r>
              <w:rPr>
                <w:sz w:val="16"/>
              </w:rPr>
              <w:t>Beginning balance</w:t>
            </w:r>
          </w:p>
        </w:tc>
        <w:tc>
          <w:tcPr>
            <w:tcW w:w="1520" w:type="dxa"/>
            <w:tcBorders>
              <w:top w:val="single" w:sz="2" w:space="0" w:color="000000"/>
              <w:right w:val="single" w:sz="2" w:space="0" w:color="000000"/>
            </w:tcBorders>
          </w:tcPr>
          <w:p>
            <w:pPr>
              <w:pStyle w:val="TableParagraph"/>
              <w:spacing w:before="3"/>
              <w:rPr>
                <w:rFonts w:ascii="TeXGyrePagella"/>
                <w:sz w:val="16"/>
              </w:rPr>
            </w:pPr>
          </w:p>
          <w:p>
            <w:pPr>
              <w:pStyle w:val="TableParagraph"/>
              <w:spacing w:before="1"/>
              <w:ind w:right="240"/>
              <w:jc w:val="right"/>
              <w:rPr>
                <w:sz w:val="16"/>
              </w:rPr>
            </w:pPr>
            <w:r>
              <w:rPr>
                <w:sz w:val="16"/>
              </w:rPr>
              <w:t>$10,000</w:t>
            </w:r>
          </w:p>
        </w:tc>
      </w:tr>
      <w:tr>
        <w:trPr>
          <w:trHeight w:val="240" w:hRule="atLeast"/>
        </w:trPr>
        <w:tc>
          <w:tcPr>
            <w:tcW w:w="3275" w:type="dxa"/>
            <w:tcBorders>
              <w:left w:val="single" w:sz="2" w:space="0" w:color="000000"/>
            </w:tcBorders>
          </w:tcPr>
          <w:p>
            <w:pPr>
              <w:pStyle w:val="TableParagraph"/>
              <w:ind w:left="237"/>
              <w:rPr>
                <w:sz w:val="16"/>
              </w:rPr>
            </w:pPr>
            <w:r>
              <w:rPr>
                <w:sz w:val="16"/>
              </w:rPr>
              <w:t>Add premium collected</w:t>
            </w:r>
          </w:p>
        </w:tc>
        <w:tc>
          <w:tcPr>
            <w:tcW w:w="1520" w:type="dxa"/>
            <w:tcBorders>
              <w:right w:val="single" w:sz="2" w:space="0" w:color="000000"/>
            </w:tcBorders>
          </w:tcPr>
          <w:p>
            <w:pPr>
              <w:pStyle w:val="TableParagraph"/>
              <w:tabs>
                <w:tab w:pos="523" w:val="left" w:leader="none"/>
              </w:tabs>
              <w:spacing w:line="220" w:lineRule="exact" w:before="0"/>
              <w:ind w:right="240"/>
              <w:jc w:val="right"/>
              <w:rPr>
                <w:sz w:val="16"/>
              </w:rPr>
            </w:pPr>
            <w:r>
              <w:rPr>
                <w:rFonts w:ascii="LM Roman Unslanted 10"/>
                <w:sz w:val="16"/>
              </w:rPr>
              <w:t>+</w:t>
            </w:r>
            <w:r>
              <w:rPr>
                <w:rFonts w:ascii="LM Roman Unslanted 10"/>
                <w:spacing w:val="4"/>
                <w:sz w:val="16"/>
              </w:rPr>
              <w:t> </w:t>
            </w:r>
            <w:r>
              <w:rPr>
                <w:sz w:val="16"/>
              </w:rPr>
              <w:t>$</w:t>
              <w:tab/>
            </w:r>
            <w:r>
              <w:rPr>
                <w:spacing w:val="-1"/>
                <w:w w:val="95"/>
                <w:sz w:val="16"/>
              </w:rPr>
              <w:t>400</w:t>
            </w:r>
          </w:p>
        </w:tc>
      </w:tr>
      <w:tr>
        <w:trPr>
          <w:trHeight w:val="238" w:hRule="atLeast"/>
        </w:trPr>
        <w:tc>
          <w:tcPr>
            <w:tcW w:w="3275" w:type="dxa"/>
            <w:tcBorders>
              <w:left w:val="single" w:sz="2" w:space="0" w:color="000000"/>
            </w:tcBorders>
          </w:tcPr>
          <w:p>
            <w:pPr>
              <w:pStyle w:val="TableParagraph"/>
              <w:ind w:left="237"/>
              <w:rPr>
                <w:sz w:val="16"/>
              </w:rPr>
            </w:pPr>
            <w:r>
              <w:rPr>
                <w:sz w:val="16"/>
              </w:rPr>
              <w:t>Minus margin requirement</w:t>
            </w:r>
          </w:p>
        </w:tc>
        <w:tc>
          <w:tcPr>
            <w:tcW w:w="1520" w:type="dxa"/>
            <w:tcBorders>
              <w:right w:val="single" w:sz="2" w:space="0" w:color="000000"/>
            </w:tcBorders>
          </w:tcPr>
          <w:p>
            <w:pPr>
              <w:pStyle w:val="TableParagraph"/>
              <w:tabs>
                <w:tab w:pos="523" w:val="left" w:leader="none"/>
              </w:tabs>
              <w:spacing w:line="218" w:lineRule="exact" w:before="0"/>
              <w:ind w:right="240"/>
              <w:jc w:val="right"/>
              <w:rPr>
                <w:sz w:val="16"/>
              </w:rPr>
            </w:pPr>
            <w:r>
              <w:rPr>
                <w:rFonts w:ascii="LM Roman Unslanted 10" w:hAnsi="LM Roman Unslanted 10"/>
                <w:sz w:val="16"/>
                <w:u w:val="single"/>
              </w:rPr>
              <w:t>—</w:t>
            </w:r>
            <w:r>
              <w:rPr>
                <w:rFonts w:ascii="LM Roman Unslanted 10" w:hAnsi="LM Roman Unslanted 10"/>
                <w:spacing w:val="-13"/>
                <w:sz w:val="16"/>
                <w:u w:val="single"/>
              </w:rPr>
              <w:t> </w:t>
            </w:r>
            <w:r>
              <w:rPr>
                <w:sz w:val="16"/>
                <w:u w:val="single"/>
              </w:rPr>
              <w:t>$</w:t>
              <w:tab/>
            </w:r>
            <w:r>
              <w:rPr>
                <w:spacing w:val="-1"/>
                <w:w w:val="95"/>
                <w:sz w:val="16"/>
                <w:u w:val="single"/>
              </w:rPr>
              <w:t>820</w:t>
            </w:r>
          </w:p>
        </w:tc>
      </w:tr>
      <w:tr>
        <w:trPr>
          <w:trHeight w:val="240" w:hRule="atLeast"/>
        </w:trPr>
        <w:tc>
          <w:tcPr>
            <w:tcW w:w="3275" w:type="dxa"/>
            <w:tcBorders>
              <w:left w:val="single" w:sz="2" w:space="0" w:color="000000"/>
            </w:tcBorders>
          </w:tcPr>
          <w:p>
            <w:pPr>
              <w:pStyle w:val="TableParagraph"/>
              <w:spacing w:before="28"/>
              <w:ind w:left="237"/>
              <w:rPr>
                <w:sz w:val="16"/>
              </w:rPr>
            </w:pPr>
            <w:r>
              <w:rPr>
                <w:i/>
                <w:sz w:val="16"/>
              </w:rPr>
              <w:t>Available balance </w:t>
            </w:r>
            <w:r>
              <w:rPr>
                <w:sz w:val="16"/>
              </w:rPr>
              <w:t>in Mary’s account</w:t>
            </w:r>
          </w:p>
        </w:tc>
        <w:tc>
          <w:tcPr>
            <w:tcW w:w="1520" w:type="dxa"/>
            <w:tcBorders>
              <w:right w:val="single" w:sz="2" w:space="0" w:color="000000"/>
            </w:tcBorders>
          </w:tcPr>
          <w:p>
            <w:pPr>
              <w:pStyle w:val="TableParagraph"/>
              <w:spacing w:before="28"/>
              <w:ind w:right="240"/>
              <w:jc w:val="right"/>
              <w:rPr>
                <w:sz w:val="16"/>
              </w:rPr>
            </w:pPr>
            <w:r>
              <w:rPr>
                <w:sz w:val="16"/>
              </w:rPr>
              <w:t>$ 9,580</w:t>
            </w:r>
          </w:p>
        </w:tc>
      </w:tr>
      <w:tr>
        <w:trPr>
          <w:trHeight w:val="240" w:hRule="atLeast"/>
        </w:trPr>
        <w:tc>
          <w:tcPr>
            <w:tcW w:w="3275" w:type="dxa"/>
            <w:tcBorders>
              <w:left w:val="single" w:sz="2" w:space="0" w:color="000000"/>
            </w:tcBorders>
          </w:tcPr>
          <w:p>
            <w:pPr>
              <w:pStyle w:val="TableParagraph"/>
              <w:spacing w:before="27"/>
              <w:ind w:left="237"/>
              <w:rPr>
                <w:sz w:val="16"/>
              </w:rPr>
            </w:pPr>
            <w:r>
              <w:rPr>
                <w:sz w:val="16"/>
              </w:rPr>
              <w:t>Amount in </w:t>
            </w:r>
            <w:r>
              <w:rPr>
                <w:i/>
                <w:sz w:val="16"/>
              </w:rPr>
              <w:t>escrow </w:t>
            </w:r>
            <w:r>
              <w:rPr>
                <w:sz w:val="16"/>
              </w:rPr>
              <w:t>in Mary’s account</w:t>
            </w:r>
          </w:p>
        </w:tc>
        <w:tc>
          <w:tcPr>
            <w:tcW w:w="1520" w:type="dxa"/>
            <w:tcBorders>
              <w:right w:val="single" w:sz="2" w:space="0" w:color="000000"/>
            </w:tcBorders>
          </w:tcPr>
          <w:p>
            <w:pPr>
              <w:pStyle w:val="TableParagraph"/>
              <w:tabs>
                <w:tab w:pos="523" w:val="left" w:leader="none"/>
              </w:tabs>
              <w:spacing w:line="220" w:lineRule="exact" w:before="0"/>
              <w:ind w:right="240"/>
              <w:jc w:val="right"/>
              <w:rPr>
                <w:sz w:val="16"/>
              </w:rPr>
            </w:pPr>
            <w:r>
              <w:rPr>
                <w:rFonts w:ascii="LM Roman Unslanted 10"/>
                <w:sz w:val="16"/>
                <w:u w:val="single"/>
              </w:rPr>
              <w:t>+</w:t>
            </w:r>
            <w:r>
              <w:rPr>
                <w:rFonts w:ascii="LM Roman Unslanted 10"/>
                <w:spacing w:val="4"/>
                <w:sz w:val="16"/>
                <w:u w:val="single"/>
              </w:rPr>
              <w:t> </w:t>
            </w:r>
            <w:r>
              <w:rPr>
                <w:sz w:val="16"/>
                <w:u w:val="single"/>
              </w:rPr>
              <w:t>$</w:t>
              <w:tab/>
            </w:r>
            <w:r>
              <w:rPr>
                <w:spacing w:val="-1"/>
                <w:w w:val="95"/>
                <w:sz w:val="16"/>
                <w:u w:val="single"/>
              </w:rPr>
              <w:t>820</w:t>
            </w:r>
          </w:p>
        </w:tc>
      </w:tr>
      <w:tr>
        <w:trPr>
          <w:trHeight w:val="412" w:hRule="atLeast"/>
        </w:trPr>
        <w:tc>
          <w:tcPr>
            <w:tcW w:w="3275" w:type="dxa"/>
            <w:tcBorders>
              <w:left w:val="single" w:sz="2" w:space="0" w:color="000000"/>
              <w:bottom w:val="single" w:sz="2" w:space="0" w:color="000000"/>
            </w:tcBorders>
          </w:tcPr>
          <w:p>
            <w:pPr>
              <w:pStyle w:val="TableParagraph"/>
              <w:spacing w:before="27"/>
              <w:ind w:left="237"/>
              <w:rPr>
                <w:sz w:val="16"/>
              </w:rPr>
            </w:pPr>
            <w:r>
              <w:rPr>
                <w:i/>
                <w:sz w:val="16"/>
              </w:rPr>
              <w:t>Total equity </w:t>
            </w:r>
            <w:r>
              <w:rPr>
                <w:sz w:val="16"/>
              </w:rPr>
              <w:t>in Mary’s account</w:t>
            </w:r>
          </w:p>
        </w:tc>
        <w:tc>
          <w:tcPr>
            <w:tcW w:w="1520" w:type="dxa"/>
            <w:tcBorders>
              <w:bottom w:val="single" w:sz="2" w:space="0" w:color="000000"/>
              <w:right w:val="single" w:sz="2" w:space="0" w:color="000000"/>
            </w:tcBorders>
          </w:tcPr>
          <w:p>
            <w:pPr>
              <w:pStyle w:val="TableParagraph"/>
              <w:spacing w:before="27"/>
              <w:ind w:right="240"/>
              <w:jc w:val="right"/>
              <w:rPr>
                <w:sz w:val="16"/>
              </w:rPr>
            </w:pPr>
            <w:r>
              <w:rPr>
                <w:sz w:val="16"/>
              </w:rPr>
              <w:t>$10,400</w:t>
            </w:r>
          </w:p>
        </w:tc>
      </w:tr>
    </w:tbl>
    <w:p>
      <w:pPr>
        <w:spacing w:after="0"/>
        <w:jc w:val="right"/>
        <w:rPr>
          <w:sz w:val="16"/>
        </w:rPr>
        <w:sectPr>
          <w:headerReference w:type="even" r:id="rId51"/>
          <w:headerReference w:type="default" r:id="rId52"/>
          <w:pgSz w:w="8180" w:h="12980"/>
          <w:pgMar w:header="692" w:footer="0" w:top="900" w:bottom="280" w:left="620" w:right="616"/>
          <w:pgNumType w:start="54"/>
        </w:sectPr>
      </w:pPr>
    </w:p>
    <w:p>
      <w:pPr>
        <w:pStyle w:val="BodyText"/>
        <w:spacing w:before="12"/>
        <w:rPr>
          <w:sz w:val="19"/>
        </w:rPr>
      </w:pPr>
    </w:p>
    <w:p>
      <w:pPr>
        <w:pStyle w:val="BodyText"/>
        <w:spacing w:line="206" w:lineRule="auto" w:before="96"/>
        <w:ind w:left="113" w:right="106" w:firstLine="480"/>
        <w:jc w:val="both"/>
      </w:pPr>
      <w:bookmarkStart w:name="_bookmark35" w:id="43"/>
      <w:bookmarkEnd w:id="43"/>
      <w:r>
        <w:rPr/>
      </w:r>
      <w:r>
        <w:rPr/>
        <w:t>The</w:t>
      </w:r>
      <w:r>
        <w:rPr>
          <w:spacing w:val="-12"/>
        </w:rPr>
        <w:t> </w:t>
      </w:r>
      <w:r>
        <w:rPr>
          <w:i/>
        </w:rPr>
        <w:t>available</w:t>
      </w:r>
      <w:r>
        <w:rPr>
          <w:i/>
          <w:spacing w:val="-12"/>
        </w:rPr>
        <w:t> </w:t>
      </w:r>
      <w:r>
        <w:rPr>
          <w:i/>
        </w:rPr>
        <w:t>balance</w:t>
      </w:r>
      <w:r>
        <w:rPr>
          <w:i/>
          <w:spacing w:val="-12"/>
        </w:rPr>
        <w:t> </w:t>
      </w:r>
      <w:r>
        <w:rPr/>
        <w:t>is</w:t>
      </w:r>
      <w:r>
        <w:rPr>
          <w:spacing w:val="-11"/>
        </w:rPr>
        <w:t> </w:t>
      </w:r>
      <w:r>
        <w:rPr/>
        <w:t>the</w:t>
      </w:r>
      <w:r>
        <w:rPr>
          <w:spacing w:val="-12"/>
        </w:rPr>
        <w:t> </w:t>
      </w:r>
      <w:r>
        <w:rPr/>
        <w:t>amount</w:t>
      </w:r>
      <w:r>
        <w:rPr>
          <w:spacing w:val="-12"/>
        </w:rPr>
        <w:t> </w:t>
      </w:r>
      <w:r>
        <w:rPr/>
        <w:t>Mary</w:t>
      </w:r>
      <w:r>
        <w:rPr>
          <w:spacing w:val="-11"/>
        </w:rPr>
        <w:t> </w:t>
      </w:r>
      <w:r>
        <w:rPr/>
        <w:t>has</w:t>
      </w:r>
      <w:r>
        <w:rPr>
          <w:spacing w:val="-12"/>
        </w:rPr>
        <w:t> </w:t>
      </w:r>
      <w:r>
        <w:rPr/>
        <w:t>available</w:t>
      </w:r>
      <w:r>
        <w:rPr>
          <w:spacing w:val="-12"/>
        </w:rPr>
        <w:t> </w:t>
      </w:r>
      <w:r>
        <w:rPr/>
        <w:t>to</w:t>
      </w:r>
      <w:r>
        <w:rPr>
          <w:spacing w:val="-12"/>
        </w:rPr>
        <w:t> </w:t>
      </w:r>
      <w:r>
        <w:rPr/>
        <w:t>invest</w:t>
      </w:r>
      <w:r>
        <w:rPr>
          <w:spacing w:val="-11"/>
        </w:rPr>
        <w:t> </w:t>
      </w:r>
      <w:r>
        <w:rPr/>
        <w:t>in other</w:t>
      </w:r>
      <w:r>
        <w:rPr>
          <w:spacing w:val="-8"/>
        </w:rPr>
        <w:t> </w:t>
      </w:r>
      <w:r>
        <w:rPr/>
        <w:t>positions.</w:t>
      </w:r>
      <w:r>
        <w:rPr>
          <w:spacing w:val="-8"/>
        </w:rPr>
        <w:t> </w:t>
      </w:r>
      <w:r>
        <w:rPr/>
        <w:t>In</w:t>
      </w:r>
      <w:r>
        <w:rPr>
          <w:spacing w:val="-7"/>
        </w:rPr>
        <w:t> </w:t>
      </w:r>
      <w:r>
        <w:rPr/>
        <w:t>futures</w:t>
      </w:r>
      <w:r>
        <w:rPr>
          <w:spacing w:val="-8"/>
        </w:rPr>
        <w:t> </w:t>
      </w:r>
      <w:r>
        <w:rPr/>
        <w:t>trading,</w:t>
      </w:r>
      <w:r>
        <w:rPr>
          <w:spacing w:val="-8"/>
        </w:rPr>
        <w:t> </w:t>
      </w:r>
      <w:r>
        <w:rPr/>
        <w:t>this</w:t>
      </w:r>
      <w:r>
        <w:rPr>
          <w:spacing w:val="-7"/>
        </w:rPr>
        <w:t> </w:t>
      </w:r>
      <w:r>
        <w:rPr/>
        <w:t>is</w:t>
      </w:r>
      <w:r>
        <w:rPr>
          <w:spacing w:val="-8"/>
        </w:rPr>
        <w:t> </w:t>
      </w:r>
      <w:r>
        <w:rPr/>
        <w:t>also</w:t>
      </w:r>
      <w:r>
        <w:rPr>
          <w:spacing w:val="-8"/>
        </w:rPr>
        <w:t> </w:t>
      </w:r>
      <w:r>
        <w:rPr/>
        <w:t>known</w:t>
      </w:r>
      <w:r>
        <w:rPr>
          <w:spacing w:val="-7"/>
        </w:rPr>
        <w:t> </w:t>
      </w:r>
      <w:r>
        <w:rPr/>
        <w:t>as</w:t>
      </w:r>
      <w:r>
        <w:rPr>
          <w:spacing w:val="-9"/>
        </w:rPr>
        <w:t> </w:t>
      </w:r>
      <w:r>
        <w:rPr>
          <w:i/>
        </w:rPr>
        <w:t>margin</w:t>
      </w:r>
      <w:r>
        <w:rPr>
          <w:i/>
          <w:spacing w:val="-8"/>
        </w:rPr>
        <w:t> </w:t>
      </w:r>
      <w:r>
        <w:rPr>
          <w:i/>
        </w:rPr>
        <w:t>excess</w:t>
      </w:r>
      <w:r>
        <w:rPr/>
        <w:t>, because buying and selling futures contracts also operates on the margin</w:t>
      </w:r>
      <w:r>
        <w:rPr>
          <w:spacing w:val="-2"/>
        </w:rPr>
        <w:t> </w:t>
      </w:r>
      <w:r>
        <w:rPr/>
        <w:t>principle.</w:t>
      </w:r>
    </w:p>
    <w:p>
      <w:pPr>
        <w:pStyle w:val="BodyText"/>
        <w:spacing w:line="206" w:lineRule="auto"/>
        <w:ind w:left="113" w:right="108" w:firstLine="480"/>
        <w:jc w:val="both"/>
      </w:pPr>
      <w:r>
        <w:rPr/>
        <w:t>The amount in escrow is the margin requirement that Mary posted to hold the trade.</w:t>
      </w:r>
    </w:p>
    <w:p>
      <w:pPr>
        <w:pStyle w:val="BodyText"/>
        <w:spacing w:line="206" w:lineRule="auto"/>
        <w:ind w:left="113" w:right="106" w:firstLine="480"/>
        <w:jc w:val="both"/>
      </w:pPr>
      <w:r>
        <w:rPr/>
        <w:t>The </w:t>
      </w:r>
      <w:r>
        <w:rPr>
          <w:i/>
        </w:rPr>
        <w:t>total equity </w:t>
      </w:r>
      <w:r>
        <w:rPr/>
        <w:t>is the value of Mary’s account if her option expires</w:t>
      </w:r>
      <w:r>
        <w:rPr>
          <w:spacing w:val="-10"/>
        </w:rPr>
        <w:t> </w:t>
      </w:r>
      <w:r>
        <w:rPr/>
        <w:t>worthless</w:t>
      </w:r>
      <w:r>
        <w:rPr>
          <w:spacing w:val="-9"/>
        </w:rPr>
        <w:t> </w:t>
      </w:r>
      <w:r>
        <w:rPr/>
        <w:t>and</w:t>
      </w:r>
      <w:r>
        <w:rPr>
          <w:spacing w:val="-9"/>
        </w:rPr>
        <w:t> </w:t>
      </w:r>
      <w:r>
        <w:rPr/>
        <w:t>Mary</w:t>
      </w:r>
      <w:r>
        <w:rPr>
          <w:spacing w:val="-9"/>
        </w:rPr>
        <w:t> </w:t>
      </w:r>
      <w:r>
        <w:rPr/>
        <w:t>keeps</w:t>
      </w:r>
      <w:r>
        <w:rPr>
          <w:spacing w:val="-9"/>
        </w:rPr>
        <w:t> </w:t>
      </w:r>
      <w:r>
        <w:rPr/>
        <w:t>the</w:t>
      </w:r>
      <w:r>
        <w:rPr>
          <w:spacing w:val="-9"/>
        </w:rPr>
        <w:t> </w:t>
      </w:r>
      <w:r>
        <w:rPr/>
        <w:t>premium</w:t>
      </w:r>
      <w:r>
        <w:rPr>
          <w:spacing w:val="-9"/>
        </w:rPr>
        <w:t> </w:t>
      </w:r>
      <w:r>
        <w:rPr/>
        <w:t>collected</w:t>
      </w:r>
      <w:r>
        <w:rPr>
          <w:spacing w:val="-10"/>
        </w:rPr>
        <w:t> </w:t>
      </w:r>
      <w:r>
        <w:rPr/>
        <w:t>as</w:t>
      </w:r>
      <w:r>
        <w:rPr>
          <w:spacing w:val="-9"/>
        </w:rPr>
        <w:t> </w:t>
      </w:r>
      <w:r>
        <w:rPr/>
        <w:t>proﬁt.</w:t>
      </w:r>
      <w:r>
        <w:rPr>
          <w:spacing w:val="-16"/>
        </w:rPr>
        <w:t> </w:t>
      </w:r>
      <w:r>
        <w:rPr/>
        <w:t>At that time, she would have her $420 margin deposit back along with the $400 premium (proﬁt) as part of her available</w:t>
      </w:r>
      <w:r>
        <w:rPr>
          <w:spacing w:val="-23"/>
        </w:rPr>
        <w:t> </w:t>
      </w:r>
      <w:r>
        <w:rPr/>
        <w:t>balance.</w:t>
      </w:r>
    </w:p>
    <w:p>
      <w:pPr>
        <w:pStyle w:val="BodyText"/>
        <w:spacing w:line="206" w:lineRule="auto"/>
        <w:ind w:left="113" w:right="107" w:firstLine="480"/>
        <w:jc w:val="both"/>
      </w:pPr>
      <w:r>
        <w:rPr/>
        <w:t>This</w:t>
      </w:r>
      <w:r>
        <w:rPr>
          <w:spacing w:val="-13"/>
        </w:rPr>
        <w:t> </w:t>
      </w:r>
      <w:r>
        <w:rPr/>
        <w:t>example</w:t>
      </w:r>
      <w:r>
        <w:rPr>
          <w:spacing w:val="-12"/>
        </w:rPr>
        <w:t> </w:t>
      </w:r>
      <w:r>
        <w:rPr/>
        <w:t>of</w:t>
      </w:r>
      <w:r>
        <w:rPr>
          <w:spacing w:val="-12"/>
        </w:rPr>
        <w:t> </w:t>
      </w:r>
      <w:r>
        <w:rPr/>
        <w:t>margin</w:t>
      </w:r>
      <w:r>
        <w:rPr>
          <w:spacing w:val="-12"/>
        </w:rPr>
        <w:t> </w:t>
      </w:r>
      <w:r>
        <w:rPr/>
        <w:t>requirement</w:t>
      </w:r>
      <w:r>
        <w:rPr>
          <w:spacing w:val="-13"/>
        </w:rPr>
        <w:t> </w:t>
      </w:r>
      <w:r>
        <w:rPr/>
        <w:t>is</w:t>
      </w:r>
      <w:r>
        <w:rPr>
          <w:spacing w:val="-12"/>
        </w:rPr>
        <w:t> </w:t>
      </w:r>
      <w:r>
        <w:rPr/>
        <w:t>not</w:t>
      </w:r>
      <w:r>
        <w:rPr>
          <w:spacing w:val="-12"/>
        </w:rPr>
        <w:t> </w:t>
      </w:r>
      <w:r>
        <w:rPr/>
        <w:t>unrealistic</w:t>
      </w:r>
      <w:r>
        <w:rPr>
          <w:spacing w:val="-12"/>
        </w:rPr>
        <w:t> </w:t>
      </w:r>
      <w:r>
        <w:rPr/>
        <w:t>for</w:t>
      </w:r>
      <w:r>
        <w:rPr>
          <w:spacing w:val="-13"/>
        </w:rPr>
        <w:t> </w:t>
      </w:r>
      <w:r>
        <w:rPr/>
        <w:t>futures options. In doing the math, one can see that selling the option can provide a very attractive return on funds</w:t>
      </w:r>
      <w:r>
        <w:rPr>
          <w:spacing w:val="-15"/>
        </w:rPr>
        <w:t> </w:t>
      </w:r>
      <w:r>
        <w:rPr/>
        <w:t>invested.</w:t>
      </w:r>
    </w:p>
    <w:p>
      <w:pPr>
        <w:pStyle w:val="BodyText"/>
        <w:spacing w:line="206" w:lineRule="auto"/>
        <w:ind w:left="113" w:right="106" w:firstLine="480"/>
        <w:jc w:val="both"/>
      </w:pPr>
      <w:r>
        <w:rPr/>
        <w:t>If</w:t>
      </w:r>
      <w:r>
        <w:rPr>
          <w:spacing w:val="-12"/>
        </w:rPr>
        <w:t> </w:t>
      </w:r>
      <w:r>
        <w:rPr/>
        <w:t>the</w:t>
      </w:r>
      <w:r>
        <w:rPr>
          <w:spacing w:val="-11"/>
        </w:rPr>
        <w:t> </w:t>
      </w:r>
      <w:r>
        <w:rPr/>
        <w:t>option</w:t>
      </w:r>
      <w:r>
        <w:rPr>
          <w:spacing w:val="-12"/>
        </w:rPr>
        <w:t> </w:t>
      </w:r>
      <w:r>
        <w:rPr/>
        <w:t>expires</w:t>
      </w:r>
      <w:r>
        <w:rPr>
          <w:spacing w:val="-11"/>
        </w:rPr>
        <w:t> </w:t>
      </w:r>
      <w:r>
        <w:rPr/>
        <w:t>worthless,</w:t>
      </w:r>
      <w:r>
        <w:rPr>
          <w:spacing w:val="-11"/>
        </w:rPr>
        <w:t> </w:t>
      </w:r>
      <w:r>
        <w:rPr/>
        <w:t>Mary’s</w:t>
      </w:r>
      <w:r>
        <w:rPr>
          <w:spacing w:val="-12"/>
        </w:rPr>
        <w:t> </w:t>
      </w:r>
      <w:r>
        <w:rPr/>
        <w:t>return</w:t>
      </w:r>
      <w:r>
        <w:rPr>
          <w:spacing w:val="-11"/>
        </w:rPr>
        <w:t> </w:t>
      </w:r>
      <w:r>
        <w:rPr/>
        <w:t>on</w:t>
      </w:r>
      <w:r>
        <w:rPr>
          <w:spacing w:val="-12"/>
        </w:rPr>
        <w:t> </w:t>
      </w:r>
      <w:r>
        <w:rPr/>
        <w:t>capital</w:t>
      </w:r>
      <w:r>
        <w:rPr>
          <w:spacing w:val="-11"/>
        </w:rPr>
        <w:t> </w:t>
      </w:r>
      <w:r>
        <w:rPr/>
        <w:t>invested would be as shown in </w:t>
      </w:r>
      <w:r>
        <w:rPr>
          <w:spacing w:val="-5"/>
        </w:rPr>
        <w:t>Table</w:t>
      </w:r>
      <w:r>
        <w:rPr>
          <w:spacing w:val="-8"/>
        </w:rPr>
        <w:t> </w:t>
      </w:r>
      <w:r>
        <w:rPr/>
        <w:t>4.3.</w:t>
      </w:r>
    </w:p>
    <w:p>
      <w:pPr>
        <w:pStyle w:val="BodyText"/>
        <w:spacing w:line="206" w:lineRule="auto"/>
        <w:ind w:left="113" w:right="106" w:firstLine="480"/>
        <w:jc w:val="both"/>
      </w:pPr>
      <w:r>
        <w:rPr/>
        <w:t>One also must consider that the life of the average option trade that we would recommend is about three to four months. Assuming that Mary were to do this successfully two more times, it would give her a 285.6 percent annual return on her original $400 investment. As long as soybeans did not crash during this time, this could be real- istic. </w:t>
      </w:r>
      <w:r>
        <w:rPr>
          <w:spacing w:val="-3"/>
        </w:rPr>
        <w:t>However, </w:t>
      </w:r>
      <w:r>
        <w:rPr/>
        <w:t>this example makes some assumptions and does not take into account other factors, such as risk parameters, increased </w:t>
      </w:r>
      <w:r>
        <w:rPr>
          <w:spacing w:val="-4"/>
        </w:rPr>
        <w:t>volatility, </w:t>
      </w:r>
      <w:r>
        <w:rPr/>
        <w:t>early proﬁt taking, and other considerations that will be discussed in forthcoming chapters. It also does not take into account the possibility that the margin requirement could ﬂuctuate, which it can</w:t>
      </w:r>
      <w:r>
        <w:rPr>
          <w:spacing w:val="-9"/>
        </w:rPr>
        <w:t> </w:t>
      </w:r>
      <w:r>
        <w:rPr/>
        <w:t>and</w:t>
      </w:r>
      <w:r>
        <w:rPr>
          <w:spacing w:val="-9"/>
        </w:rPr>
        <w:t> </w:t>
      </w:r>
      <w:r>
        <w:rPr/>
        <w:t>does</w:t>
      </w:r>
      <w:r>
        <w:rPr>
          <w:spacing w:val="-9"/>
        </w:rPr>
        <w:t> </w:t>
      </w:r>
      <w:r>
        <w:rPr/>
        <w:t>do.</w:t>
      </w:r>
      <w:r>
        <w:rPr>
          <w:spacing w:val="-8"/>
        </w:rPr>
        <w:t> </w:t>
      </w:r>
      <w:r>
        <w:rPr/>
        <w:t>This</w:t>
      </w:r>
      <w:r>
        <w:rPr>
          <w:spacing w:val="-9"/>
        </w:rPr>
        <w:t> </w:t>
      </w:r>
      <w:r>
        <w:rPr/>
        <w:t>will</w:t>
      </w:r>
      <w:r>
        <w:rPr>
          <w:spacing w:val="-9"/>
        </w:rPr>
        <w:t> </w:t>
      </w:r>
      <w:r>
        <w:rPr/>
        <w:t>be</w:t>
      </w:r>
      <w:r>
        <w:rPr>
          <w:spacing w:val="-8"/>
        </w:rPr>
        <w:t> </w:t>
      </w:r>
      <w:r>
        <w:rPr/>
        <w:t>discussed</w:t>
      </w:r>
      <w:r>
        <w:rPr>
          <w:spacing w:val="-9"/>
        </w:rPr>
        <w:t> </w:t>
      </w:r>
      <w:r>
        <w:rPr/>
        <w:t>later</w:t>
      </w:r>
      <w:r>
        <w:rPr>
          <w:spacing w:val="-9"/>
        </w:rPr>
        <w:t> </w:t>
      </w:r>
      <w:r>
        <w:rPr/>
        <w:t>in</w:t>
      </w:r>
      <w:r>
        <w:rPr>
          <w:spacing w:val="-9"/>
        </w:rPr>
        <w:t> </w:t>
      </w:r>
      <w:r>
        <w:rPr/>
        <w:t>this</w:t>
      </w:r>
      <w:r>
        <w:rPr>
          <w:spacing w:val="-8"/>
        </w:rPr>
        <w:t> </w:t>
      </w:r>
      <w:r>
        <w:rPr>
          <w:spacing w:val="-3"/>
        </w:rPr>
        <w:t>chapter.</w:t>
      </w:r>
      <w:r>
        <w:rPr>
          <w:spacing w:val="-9"/>
        </w:rPr>
        <w:t> </w:t>
      </w:r>
      <w:r>
        <w:rPr/>
        <w:t>The</w:t>
      </w:r>
      <w:r>
        <w:rPr>
          <w:spacing w:val="-9"/>
        </w:rPr>
        <w:t> </w:t>
      </w:r>
      <w:r>
        <w:rPr/>
        <w:t>point is that while some undereducated investors see option selling as “slow and boring,” the preceding numbers illustrate why many enlightened investors are now ﬂocking to option writing as their strategy of</w:t>
      </w:r>
      <w:r>
        <w:rPr>
          <w:spacing w:val="-3"/>
        </w:rPr>
        <w:t> </w:t>
      </w:r>
      <w:r>
        <w:rPr/>
        <w:t>choice.</w:t>
      </w:r>
    </w:p>
    <w:p>
      <w:pPr>
        <w:pStyle w:val="BodyText"/>
        <w:rPr>
          <w:sz w:val="20"/>
        </w:rPr>
      </w:pPr>
    </w:p>
    <w:p>
      <w:pPr>
        <w:pStyle w:val="BodyText"/>
        <w:spacing w:before="9"/>
        <w:rPr>
          <w:sz w:val="28"/>
        </w:rPr>
      </w:pPr>
    </w:p>
    <w:p>
      <w:pPr>
        <w:tabs>
          <w:tab w:pos="2137" w:val="left" w:leader="none"/>
        </w:tabs>
        <w:spacing w:before="95"/>
        <w:ind w:left="953" w:right="0" w:firstLine="0"/>
        <w:jc w:val="left"/>
        <w:rPr>
          <w:rFonts w:ascii="Verdana"/>
          <w:b/>
          <w:sz w:val="18"/>
        </w:rPr>
      </w:pPr>
      <w:r>
        <w:rPr/>
        <w:pict>
          <v:group style="position:absolute;margin-left:66.503998pt;margin-top:18.297337pt;width:276pt;height:1.55pt;mso-position-horizontal-relative:page;mso-position-vertical-relative:paragraph;z-index:-15655424;mso-wrap-distance-left:0;mso-wrap-distance-right:0" coordorigin="1330,366" coordsize="5520,31">
            <v:line style="position:absolute" from="1330,381" to="3054,381" stroked="true" strokeweight="1.5pt" strokecolor="#000000">
              <v:stroke dashstyle="solid"/>
            </v:line>
            <v:line style="position:absolute" from="1330,393" to="6850,393" stroked="true" strokeweight=".25pt" strokecolor="#000000">
              <v:stroke dashstyle="solid"/>
            </v:line>
            <w10:wrap type="topAndBottom"/>
          </v:group>
        </w:pict>
      </w:r>
      <w:r>
        <w:rPr>
          <w:rFonts w:ascii="Verdana"/>
          <w:b/>
          <w:sz w:val="18"/>
        </w:rPr>
        <w:t>T </w:t>
      </w:r>
      <w:r>
        <w:rPr>
          <w:rFonts w:ascii="Verdana"/>
          <w:b/>
          <w:spacing w:val="22"/>
          <w:sz w:val="18"/>
        </w:rPr>
        <w:t>A B</w:t>
      </w:r>
      <w:r>
        <w:rPr>
          <w:rFonts w:ascii="Verdana"/>
          <w:b/>
          <w:spacing w:val="-14"/>
          <w:sz w:val="18"/>
        </w:rPr>
        <w:t> </w:t>
      </w:r>
      <w:r>
        <w:rPr>
          <w:rFonts w:ascii="Verdana"/>
          <w:b/>
          <w:spacing w:val="22"/>
          <w:sz w:val="18"/>
        </w:rPr>
        <w:t>L</w:t>
      </w:r>
      <w:r>
        <w:rPr>
          <w:rFonts w:ascii="Verdana"/>
          <w:b/>
          <w:spacing w:val="-2"/>
          <w:sz w:val="18"/>
        </w:rPr>
        <w:t> </w:t>
      </w:r>
      <w:r>
        <w:rPr>
          <w:rFonts w:ascii="Verdana"/>
          <w:b/>
          <w:sz w:val="18"/>
        </w:rPr>
        <w:t>E</w:t>
        <w:tab/>
        <w:t>4.3</w:t>
      </w:r>
    </w:p>
    <w:p>
      <w:pPr>
        <w:spacing w:before="22"/>
        <w:ind w:left="953" w:right="0" w:firstLine="0"/>
        <w:jc w:val="left"/>
        <w:rPr>
          <w:rFonts w:ascii="Trebuchet MS"/>
          <w:sz w:val="20"/>
        </w:rPr>
      </w:pPr>
      <w:r>
        <w:rPr>
          <w:rFonts w:ascii="Trebuchet MS"/>
          <w:w w:val="105"/>
          <w:sz w:val="20"/>
        </w:rPr>
        <w:t>Return on Capital Invested</w:t>
      </w:r>
    </w:p>
    <w:p>
      <w:pPr>
        <w:pStyle w:val="BodyText"/>
        <w:spacing w:before="5"/>
        <w:rPr>
          <w:rFonts w:ascii="Trebuchet MS"/>
          <w:sz w:val="13"/>
        </w:rPr>
      </w:pPr>
      <w:r>
        <w:rPr/>
        <w:pict>
          <v:group style="position:absolute;margin-left:66.498001pt;margin-top:9.816672pt;width:276pt;height:67pt;mso-position-horizontal-relative:page;mso-position-vertical-relative:paragraph;z-index:-15653376;mso-wrap-distance-left:0;mso-wrap-distance-right:0" coordorigin="1330,196" coordsize="5520,1340">
            <v:rect style="position:absolute;left:1332;top:198;width:5515;height:1335" filled="false" stroked="true" strokeweight=".25pt" strokecolor="#000000">
              <v:stroke dashstyle="solid"/>
            </v:rect>
            <v:shape style="position:absolute;left:1569;top:427;width:2907;height:905" type="#_x0000_t202" filled="false" stroked="false">
              <v:textbox inset="0,0,0,0">
                <w:txbxContent>
                  <w:p>
                    <w:pPr>
                      <w:spacing w:line="312" w:lineRule="auto" w:before="0"/>
                      <w:ind w:left="355" w:right="1171" w:hanging="356"/>
                      <w:jc w:val="left"/>
                      <w:rPr>
                        <w:rFonts w:ascii="Arial" w:hAnsi="Arial"/>
                        <w:sz w:val="16"/>
                      </w:rPr>
                    </w:pPr>
                    <w:r>
                      <w:rPr>
                        <w:rFonts w:ascii="Arial" w:hAnsi="Arial"/>
                        <w:sz w:val="16"/>
                      </w:rPr>
                      <w:t>Proﬁt from selling option divided by</w:t>
                    </w:r>
                  </w:p>
                  <w:p>
                    <w:pPr>
                      <w:spacing w:before="0"/>
                      <w:ind w:left="0" w:right="0" w:firstLine="0"/>
                      <w:jc w:val="left"/>
                      <w:rPr>
                        <w:rFonts w:ascii="Arial" w:hAnsi="Arial"/>
                        <w:sz w:val="16"/>
                      </w:rPr>
                    </w:pPr>
                    <w:r>
                      <w:rPr>
                        <w:rFonts w:ascii="Arial" w:hAnsi="Arial"/>
                        <w:sz w:val="16"/>
                      </w:rPr>
                      <w:t>Out-of-pocket</w:t>
                    </w:r>
                    <w:r>
                      <w:rPr>
                        <w:rFonts w:ascii="Arial" w:hAnsi="Arial"/>
                        <w:spacing w:val="-11"/>
                        <w:sz w:val="16"/>
                      </w:rPr>
                      <w:t> </w:t>
                    </w:r>
                    <w:r>
                      <w:rPr>
                        <w:rFonts w:ascii="Arial" w:hAnsi="Arial"/>
                        <w:sz w:val="16"/>
                      </w:rPr>
                      <w:t>funds</w:t>
                    </w:r>
                    <w:r>
                      <w:rPr>
                        <w:rFonts w:ascii="Arial" w:hAnsi="Arial"/>
                        <w:spacing w:val="-14"/>
                        <w:sz w:val="16"/>
                      </w:rPr>
                      <w:t> </w:t>
                    </w:r>
                    <w:r>
                      <w:rPr>
                        <w:rFonts w:ascii="Arial" w:hAnsi="Arial"/>
                        <w:sz w:val="16"/>
                      </w:rPr>
                      <w:t>“invested”</w:t>
                    </w:r>
                    <w:r>
                      <w:rPr>
                        <w:rFonts w:ascii="Arial" w:hAnsi="Arial"/>
                        <w:spacing w:val="-15"/>
                        <w:sz w:val="16"/>
                      </w:rPr>
                      <w:t> </w:t>
                    </w:r>
                    <w:r>
                      <w:rPr>
                        <w:rFonts w:ascii="Arial" w:hAnsi="Arial"/>
                        <w:sz w:val="16"/>
                      </w:rPr>
                      <w:t>for</w:t>
                    </w:r>
                    <w:r>
                      <w:rPr>
                        <w:rFonts w:ascii="Arial" w:hAnsi="Arial"/>
                        <w:spacing w:val="-11"/>
                        <w:sz w:val="16"/>
                      </w:rPr>
                      <w:t> </w:t>
                    </w:r>
                    <w:r>
                      <w:rPr>
                        <w:rFonts w:ascii="Arial" w:hAnsi="Arial"/>
                        <w:sz w:val="16"/>
                      </w:rPr>
                      <w:t>margin</w:t>
                    </w:r>
                  </w:p>
                  <w:p>
                    <w:pPr>
                      <w:spacing w:before="56"/>
                      <w:ind w:left="355" w:right="0" w:firstLine="0"/>
                      <w:jc w:val="left"/>
                      <w:rPr>
                        <w:rFonts w:ascii="Arial"/>
                        <w:sz w:val="16"/>
                      </w:rPr>
                    </w:pPr>
                    <w:r>
                      <w:rPr>
                        <w:rFonts w:ascii="Arial"/>
                        <w:sz w:val="16"/>
                      </w:rPr>
                      <w:t>equals</w:t>
                    </w:r>
                  </w:p>
                </w:txbxContent>
              </v:textbox>
              <w10:wrap type="none"/>
            </v:shape>
            <v:shape style="position:absolute;left:5050;top:427;width:376;height:185" type="#_x0000_t202" filled="false" stroked="false">
              <v:textbox inset="0,0,0,0">
                <w:txbxContent>
                  <w:p>
                    <w:pPr>
                      <w:spacing w:line="183" w:lineRule="exact" w:before="0"/>
                      <w:ind w:left="0" w:right="0" w:firstLine="0"/>
                      <w:jc w:val="left"/>
                      <w:rPr>
                        <w:rFonts w:ascii="Arial"/>
                        <w:sz w:val="16"/>
                      </w:rPr>
                    </w:pPr>
                    <w:r>
                      <w:rPr>
                        <w:rFonts w:ascii="Arial"/>
                        <w:sz w:val="16"/>
                      </w:rPr>
                      <w:t>$400</w:t>
                    </w:r>
                  </w:p>
                </w:txbxContent>
              </v:textbox>
              <w10:wrap type="none"/>
            </v:shape>
            <v:shape style="position:absolute;left:5049;top:907;width:1563;height:425" type="#_x0000_t202" filled="false" stroked="false">
              <v:textbox inset="0,0,0,0">
                <w:txbxContent>
                  <w:p>
                    <w:pPr>
                      <w:spacing w:line="183" w:lineRule="exact" w:before="0"/>
                      <w:ind w:left="0" w:right="0" w:firstLine="0"/>
                      <w:jc w:val="left"/>
                      <w:rPr>
                        <w:rFonts w:ascii="Arial"/>
                        <w:sz w:val="16"/>
                      </w:rPr>
                    </w:pPr>
                    <w:r>
                      <w:rPr>
                        <w:rFonts w:ascii="Arial"/>
                        <w:sz w:val="16"/>
                      </w:rPr>
                      <w:t>$420</w:t>
                    </w:r>
                  </w:p>
                  <w:p>
                    <w:pPr>
                      <w:spacing w:line="216" w:lineRule="exact" w:before="26"/>
                      <w:ind w:left="0" w:right="0" w:firstLine="0"/>
                      <w:jc w:val="left"/>
                      <w:rPr>
                        <w:rFonts w:ascii="Arial"/>
                        <w:sz w:val="16"/>
                      </w:rPr>
                    </w:pPr>
                    <w:r>
                      <w:rPr>
                        <w:rFonts w:ascii="Arial"/>
                        <w:sz w:val="16"/>
                      </w:rPr>
                      <w:t>0.952 </w:t>
                    </w:r>
                    <w:r>
                      <w:rPr>
                        <w:rFonts w:ascii="LM Roman Unslanted 10"/>
                        <w:sz w:val="16"/>
                      </w:rPr>
                      <w:t>= </w:t>
                    </w:r>
                    <w:r>
                      <w:rPr>
                        <w:rFonts w:ascii="Arial"/>
                        <w:sz w:val="16"/>
                      </w:rPr>
                      <w:t>95.2% return</w:t>
                    </w:r>
                  </w:p>
                </w:txbxContent>
              </v:textbox>
              <w10:wrap type="none"/>
            </v:shape>
            <w10:wrap type="topAndBottom"/>
          </v:group>
        </w:pict>
      </w:r>
    </w:p>
    <w:p>
      <w:pPr>
        <w:spacing w:after="0"/>
        <w:rPr>
          <w:rFonts w:ascii="Trebuchet MS"/>
          <w:sz w:val="13"/>
        </w:rPr>
        <w:sectPr>
          <w:pgSz w:w="8180" w:h="12980"/>
          <w:pgMar w:header="692" w:footer="0" w:top="900" w:bottom="280" w:left="616" w:right="620"/>
        </w:sectPr>
      </w:pPr>
    </w:p>
    <w:p>
      <w:pPr>
        <w:pStyle w:val="BodyText"/>
        <w:spacing w:before="2"/>
        <w:rPr>
          <w:rFonts w:ascii="Trebuchet MS"/>
        </w:rPr>
      </w:pPr>
    </w:p>
    <w:p>
      <w:pPr>
        <w:pStyle w:val="Heading4"/>
        <w:spacing w:before="91"/>
      </w:pPr>
      <w:bookmarkStart w:name="_bookmark36" w:id="44"/>
      <w:bookmarkEnd w:id="44"/>
      <w:r>
        <w:rPr>
          <w:b w:val="0"/>
        </w:rPr>
      </w:r>
      <w:r>
        <w:rPr>
          <w:w w:val="85"/>
        </w:rPr>
        <w:t>THE EVER-FLUCTUATING MARGIN</w:t>
      </w:r>
    </w:p>
    <w:p>
      <w:pPr>
        <w:pStyle w:val="BodyText"/>
        <w:spacing w:line="206" w:lineRule="auto" w:before="122"/>
        <w:ind w:left="109" w:right="110"/>
        <w:jc w:val="both"/>
      </w:pPr>
      <w:r>
        <w:rPr/>
        <w:t>After a trader understands the concept of margin, the next key factor that he must understand is the fact that the margin requirement for the trade is changing and being readjusted constantly, literally on a daily basis.</w:t>
      </w:r>
    </w:p>
    <w:p>
      <w:pPr>
        <w:pStyle w:val="BodyText"/>
        <w:spacing w:line="206" w:lineRule="auto"/>
        <w:ind w:left="109" w:right="110" w:firstLine="480"/>
        <w:jc w:val="both"/>
      </w:pPr>
      <w:r>
        <w:rPr/>
        <w:t>It is here that we must ﬁrst discuss how margin requirements </w:t>
      </w:r>
      <w:r>
        <w:rPr>
          <w:spacing w:val="-4"/>
        </w:rPr>
        <w:t>are </w:t>
      </w:r>
      <w:r>
        <w:rPr>
          <w:spacing w:val="-3"/>
        </w:rPr>
        <w:t>calculated </w:t>
      </w:r>
      <w:r>
        <w:rPr/>
        <w:t>and who </w:t>
      </w:r>
      <w:r>
        <w:rPr>
          <w:spacing w:val="-3"/>
        </w:rPr>
        <w:t>sets </w:t>
      </w:r>
      <w:r>
        <w:rPr>
          <w:spacing w:val="-4"/>
        </w:rPr>
        <w:t>margin requirements. </w:t>
      </w:r>
      <w:r>
        <w:rPr>
          <w:spacing w:val="-3"/>
        </w:rPr>
        <w:t>Formulas </w:t>
      </w:r>
      <w:r>
        <w:rPr/>
        <w:t>for </w:t>
      </w:r>
      <w:r>
        <w:rPr>
          <w:spacing w:val="-3"/>
        </w:rPr>
        <w:t>calcu- lating</w:t>
      </w:r>
      <w:r>
        <w:rPr>
          <w:spacing w:val="-11"/>
        </w:rPr>
        <w:t> </w:t>
      </w:r>
      <w:r>
        <w:rPr>
          <w:spacing w:val="-4"/>
        </w:rPr>
        <w:t>margins</w:t>
      </w:r>
      <w:r>
        <w:rPr>
          <w:spacing w:val="-11"/>
        </w:rPr>
        <w:t> </w:t>
      </w:r>
      <w:r>
        <w:rPr>
          <w:spacing w:val="-3"/>
        </w:rPr>
        <w:t>generally</w:t>
      </w:r>
      <w:r>
        <w:rPr>
          <w:spacing w:val="-11"/>
        </w:rPr>
        <w:t> </w:t>
      </w:r>
      <w:r>
        <w:rPr>
          <w:spacing w:val="-4"/>
        </w:rPr>
        <w:t>are</w:t>
      </w:r>
      <w:r>
        <w:rPr>
          <w:spacing w:val="-11"/>
        </w:rPr>
        <w:t> </w:t>
      </w:r>
      <w:r>
        <w:rPr/>
        <w:t>set</w:t>
      </w:r>
      <w:r>
        <w:rPr>
          <w:spacing w:val="-11"/>
        </w:rPr>
        <w:t> </w:t>
      </w:r>
      <w:r>
        <w:rPr/>
        <w:t>by</w:t>
      </w:r>
      <w:r>
        <w:rPr>
          <w:spacing w:val="-11"/>
        </w:rPr>
        <w:t> </w:t>
      </w:r>
      <w:r>
        <w:rPr/>
        <w:t>the</w:t>
      </w:r>
      <w:r>
        <w:rPr>
          <w:spacing w:val="-11"/>
        </w:rPr>
        <w:t> </w:t>
      </w:r>
      <w:r>
        <w:rPr>
          <w:spacing w:val="-3"/>
        </w:rPr>
        <w:t>exchanges</w:t>
      </w:r>
      <w:r>
        <w:rPr>
          <w:spacing w:val="-11"/>
        </w:rPr>
        <w:t> </w:t>
      </w:r>
      <w:r>
        <w:rPr/>
        <w:t>and</w:t>
      </w:r>
      <w:r>
        <w:rPr>
          <w:spacing w:val="-11"/>
        </w:rPr>
        <w:t> </w:t>
      </w:r>
      <w:r>
        <w:rPr>
          <w:spacing w:val="-3"/>
        </w:rPr>
        <w:t>left</w:t>
      </w:r>
      <w:r>
        <w:rPr>
          <w:spacing w:val="-11"/>
        </w:rPr>
        <w:t> </w:t>
      </w:r>
      <w:r>
        <w:rPr/>
        <w:t>to</w:t>
      </w:r>
      <w:r>
        <w:rPr>
          <w:spacing w:val="-11"/>
        </w:rPr>
        <w:t> </w:t>
      </w:r>
      <w:r>
        <w:rPr>
          <w:spacing w:val="-3"/>
        </w:rPr>
        <w:t>brokerages </w:t>
      </w:r>
      <w:r>
        <w:rPr/>
        <w:t>to implement for their</w:t>
      </w:r>
      <w:r>
        <w:rPr>
          <w:spacing w:val="-6"/>
        </w:rPr>
        <w:t> </w:t>
      </w:r>
      <w:r>
        <w:rPr/>
        <w:t>clients.</w:t>
      </w:r>
    </w:p>
    <w:p>
      <w:pPr>
        <w:pStyle w:val="BodyText"/>
        <w:spacing w:line="206" w:lineRule="auto"/>
        <w:ind w:left="109" w:right="111" w:firstLine="480"/>
        <w:jc w:val="both"/>
      </w:pPr>
      <w:r>
        <w:rPr>
          <w:spacing w:val="-3"/>
        </w:rPr>
        <w:t>Margins</w:t>
      </w:r>
      <w:r>
        <w:rPr>
          <w:spacing w:val="-12"/>
        </w:rPr>
        <w:t> </w:t>
      </w:r>
      <w:r>
        <w:rPr/>
        <w:t>for</w:t>
      </w:r>
      <w:r>
        <w:rPr>
          <w:spacing w:val="-11"/>
        </w:rPr>
        <w:t> </w:t>
      </w:r>
      <w:r>
        <w:rPr/>
        <w:t>stock</w:t>
      </w:r>
      <w:r>
        <w:rPr>
          <w:spacing w:val="-12"/>
        </w:rPr>
        <w:t> </w:t>
      </w:r>
      <w:r>
        <w:rPr/>
        <w:t>options</w:t>
      </w:r>
      <w:r>
        <w:rPr>
          <w:spacing w:val="-11"/>
        </w:rPr>
        <w:t> </w:t>
      </w:r>
      <w:r>
        <w:rPr/>
        <w:t>and</w:t>
      </w:r>
      <w:r>
        <w:rPr>
          <w:spacing w:val="-12"/>
        </w:rPr>
        <w:t> </w:t>
      </w:r>
      <w:r>
        <w:rPr>
          <w:spacing w:val="-3"/>
        </w:rPr>
        <w:t>futures</w:t>
      </w:r>
      <w:r>
        <w:rPr>
          <w:spacing w:val="-11"/>
        </w:rPr>
        <w:t> </w:t>
      </w:r>
      <w:r>
        <w:rPr/>
        <w:t>options</w:t>
      </w:r>
      <w:r>
        <w:rPr>
          <w:spacing w:val="-12"/>
        </w:rPr>
        <w:t> </w:t>
      </w:r>
      <w:r>
        <w:rPr>
          <w:spacing w:val="-3"/>
        </w:rPr>
        <w:t>are</w:t>
      </w:r>
      <w:r>
        <w:rPr>
          <w:spacing w:val="-11"/>
        </w:rPr>
        <w:t> </w:t>
      </w:r>
      <w:r>
        <w:rPr/>
        <w:t>calculated</w:t>
      </w:r>
      <w:r>
        <w:rPr>
          <w:spacing w:val="-11"/>
        </w:rPr>
        <w:t> </w:t>
      </w:r>
      <w:r>
        <w:rPr/>
        <w:t>very </w:t>
      </w:r>
      <w:r>
        <w:rPr>
          <w:spacing w:val="-5"/>
        </w:rPr>
        <w:t>differently, </w:t>
      </w:r>
      <w:r>
        <w:rPr/>
        <w:t>and this is a key </w:t>
      </w:r>
      <w:r>
        <w:rPr>
          <w:spacing w:val="-3"/>
        </w:rPr>
        <w:t>difference </w:t>
      </w:r>
      <w:r>
        <w:rPr/>
        <w:t>between the two that investors should </w:t>
      </w:r>
      <w:r>
        <w:rPr>
          <w:spacing w:val="-4"/>
        </w:rPr>
        <w:t>consider. </w:t>
      </w:r>
      <w:r>
        <w:rPr/>
        <w:t>Stock option </w:t>
      </w:r>
      <w:r>
        <w:rPr>
          <w:spacing w:val="-3"/>
        </w:rPr>
        <w:t>margin </w:t>
      </w:r>
      <w:r>
        <w:rPr/>
        <w:t>is calculated by a rigid formula and generally can be performed by any individual </w:t>
      </w:r>
      <w:r>
        <w:rPr>
          <w:spacing w:val="-4"/>
        </w:rPr>
        <w:t>investor. </w:t>
      </w:r>
      <w:r>
        <w:rPr/>
        <w:t>If </w:t>
      </w:r>
      <w:r>
        <w:rPr>
          <w:spacing w:val="-2"/>
        </w:rPr>
        <w:t>you </w:t>
      </w:r>
      <w:r>
        <w:rPr/>
        <w:t>sell a naked put or call on a stock, your </w:t>
      </w:r>
      <w:r>
        <w:rPr>
          <w:spacing w:val="-3"/>
        </w:rPr>
        <w:t>margin requirement </w:t>
      </w:r>
      <w:r>
        <w:rPr/>
        <w:t>will be 20 </w:t>
      </w:r>
      <w:r>
        <w:rPr>
          <w:spacing w:val="-3"/>
        </w:rPr>
        <w:t>percent </w:t>
      </w:r>
      <w:r>
        <w:rPr/>
        <w:t>of the value of the stock plus the </w:t>
      </w:r>
      <w:r>
        <w:rPr>
          <w:spacing w:val="-3"/>
        </w:rPr>
        <w:t>premium </w:t>
      </w:r>
      <w:r>
        <w:rPr/>
        <w:t>collected </w:t>
      </w:r>
      <w:r>
        <w:rPr>
          <w:spacing w:val="-3"/>
        </w:rPr>
        <w:t>from </w:t>
      </w:r>
      <w:r>
        <w:rPr/>
        <w:t>the option minus the amount by which the option is out of </w:t>
      </w:r>
      <w:r>
        <w:rPr>
          <w:spacing w:val="-2"/>
        </w:rPr>
        <w:t>the </w:t>
      </w:r>
      <w:r>
        <w:rPr>
          <w:spacing w:val="-6"/>
        </w:rPr>
        <w:t>money. </w:t>
      </w:r>
      <w:r>
        <w:rPr/>
        <w:t>The formula is illustrated in the following paragraph in example</w:t>
      </w:r>
      <w:r>
        <w:rPr>
          <w:spacing w:val="-4"/>
        </w:rPr>
        <w:t> </w:t>
      </w:r>
      <w:r>
        <w:rPr/>
        <w:t>format.</w:t>
      </w:r>
    </w:p>
    <w:p>
      <w:pPr>
        <w:pStyle w:val="BodyText"/>
        <w:spacing w:line="206" w:lineRule="auto"/>
        <w:ind w:left="109" w:right="110" w:firstLine="480"/>
        <w:jc w:val="both"/>
      </w:pPr>
      <w:r>
        <w:rPr>
          <w:spacing w:val="-4"/>
        </w:rPr>
        <w:t>Trader </w:t>
      </w:r>
      <w:r>
        <w:rPr/>
        <w:t>Mary is bearish on XYZ stock. </w:t>
      </w:r>
      <w:r>
        <w:rPr>
          <w:spacing w:val="-3"/>
        </w:rPr>
        <w:t>However, </w:t>
      </w:r>
      <w:r>
        <w:rPr/>
        <w:t>since Mary does not want to tie up the capital necessary to short the stock, nor does she think that the stock will fall </w:t>
      </w:r>
      <w:r>
        <w:rPr>
          <w:spacing w:val="-3"/>
        </w:rPr>
        <w:t>drastically, </w:t>
      </w:r>
      <w:r>
        <w:rPr/>
        <w:t>she believes that her best alternative is to sell a call. </w:t>
      </w:r>
      <w:r>
        <w:rPr>
          <w:spacing w:val="-4"/>
        </w:rPr>
        <w:t>With </w:t>
      </w:r>
      <w:r>
        <w:rPr/>
        <w:t>XYZ stock currently trading at $50 a share, Mary decides to sell a March $54 call for $300. Her margin requirement is calculated in </w:t>
      </w:r>
      <w:r>
        <w:rPr>
          <w:spacing w:val="-5"/>
        </w:rPr>
        <w:t>Table </w:t>
      </w:r>
      <w:r>
        <w:rPr/>
        <w:t>4.4.</w:t>
      </w:r>
    </w:p>
    <w:p>
      <w:pPr>
        <w:pStyle w:val="BodyText"/>
        <w:spacing w:line="206" w:lineRule="auto"/>
        <w:ind w:left="109" w:right="110" w:firstLine="480"/>
        <w:jc w:val="both"/>
      </w:pPr>
      <w:r>
        <w:rPr/>
        <w:t>As</w:t>
      </w:r>
      <w:r>
        <w:rPr>
          <w:spacing w:val="-6"/>
        </w:rPr>
        <w:t> </w:t>
      </w:r>
      <w:r>
        <w:rPr/>
        <w:t>in</w:t>
      </w:r>
      <w:r>
        <w:rPr>
          <w:spacing w:val="-6"/>
        </w:rPr>
        <w:t> </w:t>
      </w:r>
      <w:r>
        <w:rPr/>
        <w:t>futures,</w:t>
      </w:r>
      <w:r>
        <w:rPr>
          <w:spacing w:val="-6"/>
        </w:rPr>
        <w:t> </w:t>
      </w:r>
      <w:r>
        <w:rPr/>
        <w:t>the</w:t>
      </w:r>
      <w:r>
        <w:rPr>
          <w:spacing w:val="-6"/>
        </w:rPr>
        <w:t> </w:t>
      </w:r>
      <w:r>
        <w:rPr/>
        <w:t>premium</w:t>
      </w:r>
      <w:r>
        <w:rPr>
          <w:spacing w:val="-6"/>
        </w:rPr>
        <w:t> </w:t>
      </w:r>
      <w:r>
        <w:rPr/>
        <w:t>collected</w:t>
      </w:r>
      <w:r>
        <w:rPr>
          <w:spacing w:val="-6"/>
        </w:rPr>
        <w:t> </w:t>
      </w:r>
      <w:r>
        <w:rPr/>
        <w:t>can</w:t>
      </w:r>
      <w:r>
        <w:rPr>
          <w:spacing w:val="-6"/>
        </w:rPr>
        <w:t> </w:t>
      </w:r>
      <w:r>
        <w:rPr/>
        <w:t>be</w:t>
      </w:r>
      <w:r>
        <w:rPr>
          <w:spacing w:val="-6"/>
        </w:rPr>
        <w:t> </w:t>
      </w:r>
      <w:r>
        <w:rPr/>
        <w:t>applied</w:t>
      </w:r>
      <w:r>
        <w:rPr>
          <w:spacing w:val="-6"/>
        </w:rPr>
        <w:t> </w:t>
      </w:r>
      <w:r>
        <w:rPr/>
        <w:t>to</w:t>
      </w:r>
      <w:r>
        <w:rPr>
          <w:spacing w:val="-6"/>
        </w:rPr>
        <w:t> </w:t>
      </w:r>
      <w:r>
        <w:rPr/>
        <w:t>meet</w:t>
      </w:r>
      <w:r>
        <w:rPr>
          <w:spacing w:val="-6"/>
        </w:rPr>
        <w:t> </w:t>
      </w:r>
      <w:r>
        <w:rPr/>
        <w:t>part of the margin requirement for Mary’s option (see </w:t>
      </w:r>
      <w:r>
        <w:rPr>
          <w:spacing w:val="-5"/>
        </w:rPr>
        <w:t>Table</w:t>
      </w:r>
      <w:r>
        <w:rPr>
          <w:spacing w:val="-25"/>
        </w:rPr>
        <w:t> </w:t>
      </w:r>
      <w:r>
        <w:rPr/>
        <w:t>4.5).</w:t>
      </w:r>
    </w:p>
    <w:p>
      <w:pPr>
        <w:pStyle w:val="BodyText"/>
        <w:spacing w:line="206" w:lineRule="auto"/>
        <w:ind w:left="109" w:right="110" w:firstLine="480"/>
        <w:jc w:val="both"/>
      </w:pPr>
      <w:r>
        <w:rPr/>
        <w:t>Margins on futures options are determined quite </w:t>
      </w:r>
      <w:r>
        <w:rPr>
          <w:spacing w:val="-4"/>
        </w:rPr>
        <w:t>differently. </w:t>
      </w:r>
      <w:r>
        <w:rPr/>
        <w:t>Futures margins are determined by a formula know as Standard Portfolio Analysis of Risk </w:t>
      </w:r>
      <w:r>
        <w:rPr>
          <w:spacing w:val="-4"/>
        </w:rPr>
        <w:t>(SPAN). </w:t>
      </w:r>
      <w:r>
        <w:rPr/>
        <w:t>The </w:t>
      </w:r>
      <w:r>
        <w:rPr>
          <w:spacing w:val="-6"/>
        </w:rPr>
        <w:t>SPAN </w:t>
      </w:r>
      <w:r>
        <w:rPr/>
        <w:t>margin is mysterious to many brokers, and we have never met anyone who could explain</w:t>
      </w:r>
    </w:p>
    <w:p>
      <w:pPr>
        <w:pStyle w:val="BodyText"/>
        <w:rPr>
          <w:sz w:val="20"/>
        </w:rPr>
      </w:pPr>
    </w:p>
    <w:p>
      <w:pPr>
        <w:pStyle w:val="BodyText"/>
        <w:spacing w:before="3"/>
        <w:rPr>
          <w:sz w:val="19"/>
        </w:rPr>
      </w:pPr>
    </w:p>
    <w:p>
      <w:pPr>
        <w:tabs>
          <w:tab w:pos="2493" w:val="left" w:leader="none"/>
        </w:tabs>
        <w:spacing w:before="95"/>
        <w:ind w:left="1309" w:right="0" w:firstLine="0"/>
        <w:jc w:val="left"/>
        <w:rPr>
          <w:rFonts w:ascii="Verdana"/>
          <w:b/>
          <w:sz w:val="18"/>
        </w:rPr>
      </w:pPr>
      <w:r>
        <w:rPr/>
        <w:pict>
          <v:group style="position:absolute;margin-left:84.486pt;margin-top:18.297337pt;width:252pt;height:1.55pt;mso-position-horizontal-relative:page;mso-position-vertical-relative:paragraph;z-index:-15652864;mso-wrap-distance-left:0;mso-wrap-distance-right:0" coordorigin="1690,366" coordsize="5040,31">
            <v:line style="position:absolute" from="1690,381" to="3414,381" stroked="true" strokeweight="1.5pt" strokecolor="#000000">
              <v:stroke dashstyle="solid"/>
            </v:line>
            <v:line style="position:absolute" from="1690,393" to="6730,393" stroked="true" strokeweight=".25pt" strokecolor="#000000">
              <v:stroke dashstyle="solid"/>
            </v:line>
            <w10:wrap type="topAndBottom"/>
          </v:group>
        </w:pict>
      </w:r>
      <w:r>
        <w:rPr>
          <w:rFonts w:ascii="Verdana"/>
          <w:b/>
          <w:sz w:val="18"/>
        </w:rPr>
        <w:t>T </w:t>
      </w:r>
      <w:r>
        <w:rPr>
          <w:rFonts w:ascii="Verdana"/>
          <w:b/>
          <w:spacing w:val="22"/>
          <w:sz w:val="18"/>
        </w:rPr>
        <w:t>A B</w:t>
      </w:r>
      <w:r>
        <w:rPr>
          <w:rFonts w:ascii="Verdana"/>
          <w:b/>
          <w:spacing w:val="-14"/>
          <w:sz w:val="18"/>
        </w:rPr>
        <w:t> </w:t>
      </w:r>
      <w:r>
        <w:rPr>
          <w:rFonts w:ascii="Verdana"/>
          <w:b/>
          <w:spacing w:val="22"/>
          <w:sz w:val="18"/>
        </w:rPr>
        <w:t>L</w:t>
      </w:r>
      <w:r>
        <w:rPr>
          <w:rFonts w:ascii="Verdana"/>
          <w:b/>
          <w:spacing w:val="-2"/>
          <w:sz w:val="18"/>
        </w:rPr>
        <w:t> </w:t>
      </w:r>
      <w:r>
        <w:rPr>
          <w:rFonts w:ascii="Verdana"/>
          <w:b/>
          <w:sz w:val="18"/>
        </w:rPr>
        <w:t>E</w:t>
        <w:tab/>
        <w:t>4.4</w:t>
      </w:r>
    </w:p>
    <w:p>
      <w:pPr>
        <w:spacing w:before="22"/>
        <w:ind w:left="1309" w:right="0" w:firstLine="0"/>
        <w:jc w:val="left"/>
        <w:rPr>
          <w:rFonts w:ascii="Trebuchet MS"/>
          <w:sz w:val="20"/>
        </w:rPr>
      </w:pPr>
      <w:r>
        <w:rPr>
          <w:rFonts w:ascii="Trebuchet MS"/>
          <w:w w:val="105"/>
          <w:sz w:val="20"/>
        </w:rPr>
        <w:t>Margin Requirement for Stock Option</w:t>
      </w:r>
    </w:p>
    <w:p>
      <w:pPr>
        <w:pStyle w:val="BodyText"/>
        <w:spacing w:before="5"/>
        <w:rPr>
          <w:rFonts w:ascii="Trebuchet MS"/>
          <w:sz w:val="13"/>
        </w:rPr>
      </w:pPr>
      <w:r>
        <w:rPr/>
        <w:pict>
          <v:shape style="position:absolute;margin-left:84.606003pt;margin-top:9.941672pt;width:251.75pt;height:66.75pt;mso-position-horizontal-relative:page;mso-position-vertical-relative:paragraph;z-index:-15652352;mso-wrap-distance-left:0;mso-wrap-distance-right:0" type="#_x0000_t202" filled="false" stroked="true" strokeweight=".25pt" strokecolor="#000000">
            <v:textbox inset="0,0,0,0">
              <w:txbxContent>
                <w:p>
                  <w:pPr>
                    <w:pStyle w:val="BodyText"/>
                    <w:spacing w:before="4"/>
                    <w:rPr>
                      <w:rFonts w:ascii="Trebuchet MS"/>
                      <w:sz w:val="19"/>
                    </w:rPr>
                  </w:pPr>
                </w:p>
                <w:p>
                  <w:pPr>
                    <w:spacing w:before="0"/>
                    <w:ind w:left="415" w:right="0" w:firstLine="0"/>
                    <w:jc w:val="left"/>
                    <w:rPr>
                      <w:rFonts w:ascii="Arial"/>
                      <w:sz w:val="16"/>
                    </w:rPr>
                  </w:pPr>
                  <w:r>
                    <w:rPr>
                      <w:rFonts w:ascii="Arial"/>
                      <w:sz w:val="16"/>
                    </w:rPr>
                    <w:t>$1,000 (20% of the value of 100 shares of XYZ stock)</w:t>
                  </w:r>
                </w:p>
                <w:p>
                  <w:pPr>
                    <w:spacing w:before="26"/>
                    <w:ind w:left="235" w:right="0" w:firstLine="0"/>
                    <w:jc w:val="left"/>
                    <w:rPr>
                      <w:rFonts w:ascii="Arial" w:hAnsi="Arial"/>
                      <w:sz w:val="16"/>
                    </w:rPr>
                  </w:pPr>
                  <w:r>
                    <w:rPr>
                      <w:rFonts w:ascii="LM Roman Unslanted 10" w:hAnsi="LM Roman Unslanted 10"/>
                      <w:sz w:val="16"/>
                    </w:rPr>
                    <w:t>— </w:t>
                  </w:r>
                  <w:r>
                    <w:rPr>
                      <w:rFonts w:ascii="Arial" w:hAnsi="Arial"/>
                      <w:sz w:val="16"/>
                    </w:rPr>
                    <w:t>$ 400 (the amount by which the option is out of the money)</w:t>
                  </w:r>
                </w:p>
                <w:p>
                  <w:pPr>
                    <w:spacing w:before="14"/>
                    <w:ind w:left="235" w:right="0" w:firstLine="0"/>
                    <w:jc w:val="left"/>
                    <w:rPr>
                      <w:rFonts w:ascii="Arial"/>
                      <w:sz w:val="16"/>
                    </w:rPr>
                  </w:pPr>
                  <w:r>
                    <w:rPr>
                      <w:rFonts w:ascii="LM Roman Unslanted 10"/>
                      <w:sz w:val="16"/>
                      <w:u w:val="single"/>
                    </w:rPr>
                    <w:t>+ </w:t>
                  </w:r>
                  <w:r>
                    <w:rPr>
                      <w:rFonts w:ascii="Arial"/>
                      <w:sz w:val="16"/>
                      <w:u w:val="single"/>
                    </w:rPr>
                    <w:t>$ 300</w:t>
                  </w:r>
                  <w:r>
                    <w:rPr>
                      <w:rFonts w:ascii="Arial"/>
                      <w:sz w:val="16"/>
                    </w:rPr>
                    <w:t> (the premium of the option)</w:t>
                  </w:r>
                </w:p>
                <w:p>
                  <w:pPr>
                    <w:spacing w:before="43"/>
                    <w:ind w:left="415" w:right="0" w:firstLine="0"/>
                    <w:jc w:val="left"/>
                    <w:rPr>
                      <w:rFonts w:ascii="Arial"/>
                      <w:sz w:val="16"/>
                    </w:rPr>
                  </w:pPr>
                  <w:r>
                    <w:rPr>
                      <w:rFonts w:ascii="Arial"/>
                      <w:sz w:val="16"/>
                    </w:rPr>
                    <w:t>$ 900 (</w:t>
                  </w:r>
                  <w:r>
                    <w:rPr>
                      <w:rFonts w:ascii="Arial"/>
                      <w:i/>
                      <w:sz w:val="16"/>
                    </w:rPr>
                    <w:t>total margin requirement </w:t>
                  </w:r>
                  <w:r>
                    <w:rPr>
                      <w:rFonts w:ascii="Arial"/>
                      <w:sz w:val="16"/>
                    </w:rPr>
                    <w:t>for selling the option)</w:t>
                  </w:r>
                </w:p>
              </w:txbxContent>
            </v:textbox>
            <v:stroke dashstyle="solid"/>
            <w10:wrap type="topAndBottom"/>
          </v:shape>
        </w:pict>
      </w:r>
    </w:p>
    <w:p>
      <w:pPr>
        <w:spacing w:after="0"/>
        <w:rPr>
          <w:rFonts w:ascii="Trebuchet MS"/>
          <w:sz w:val="13"/>
        </w:rPr>
        <w:sectPr>
          <w:pgSz w:w="8180" w:h="12980"/>
          <w:pgMar w:header="692" w:footer="0" w:top="900" w:bottom="280" w:left="620" w:right="616"/>
        </w:sectPr>
      </w:pPr>
    </w:p>
    <w:p>
      <w:pPr>
        <w:pStyle w:val="BodyText"/>
        <w:spacing w:before="9"/>
        <w:rPr>
          <w:rFonts w:ascii="Trebuchet MS"/>
          <w:sz w:val="26"/>
        </w:rPr>
      </w:pPr>
    </w:p>
    <w:p>
      <w:pPr>
        <w:tabs>
          <w:tab w:pos="2653" w:val="left" w:leader="none"/>
        </w:tabs>
        <w:spacing w:before="95"/>
        <w:ind w:left="1469" w:right="0" w:firstLine="0"/>
        <w:jc w:val="left"/>
        <w:rPr>
          <w:rFonts w:ascii="Verdana"/>
          <w:b/>
          <w:sz w:val="18"/>
        </w:rPr>
      </w:pPr>
      <w:r>
        <w:rPr/>
        <w:pict>
          <v:group style="position:absolute;margin-left:92.304001pt;margin-top:18.297321pt;width:224pt;height:1.55pt;mso-position-horizontal-relative:page;mso-position-vertical-relative:paragraph;z-index:-15651840;mso-wrap-distance-left:0;mso-wrap-distance-right:0" coordorigin="1846,366" coordsize="4480,31">
            <v:line style="position:absolute" from="1846,381" to="3570,381" stroked="true" strokeweight="1.5pt" strokecolor="#000000">
              <v:stroke dashstyle="solid"/>
            </v:line>
            <v:line style="position:absolute" from="1846,393" to="6326,393" stroked="true" strokeweight=".25pt" strokecolor="#000000">
              <v:stroke dashstyle="solid"/>
            </v:line>
            <w10:wrap type="topAndBottom"/>
          </v:group>
        </w:pict>
      </w:r>
      <w:bookmarkStart w:name="_bookmark37" w:id="45"/>
      <w:bookmarkEnd w:id="45"/>
      <w:r>
        <w:rPr/>
      </w:r>
      <w:r>
        <w:rPr>
          <w:rFonts w:ascii="Verdana"/>
          <w:b/>
          <w:sz w:val="18"/>
        </w:rPr>
        <w:t>T </w:t>
      </w:r>
      <w:r>
        <w:rPr>
          <w:rFonts w:ascii="Verdana"/>
          <w:b/>
          <w:spacing w:val="22"/>
          <w:sz w:val="18"/>
        </w:rPr>
        <w:t>A B</w:t>
      </w:r>
      <w:r>
        <w:rPr>
          <w:rFonts w:ascii="Verdana"/>
          <w:b/>
          <w:spacing w:val="-14"/>
          <w:sz w:val="18"/>
        </w:rPr>
        <w:t> </w:t>
      </w:r>
      <w:r>
        <w:rPr>
          <w:rFonts w:ascii="Verdana"/>
          <w:b/>
          <w:spacing w:val="22"/>
          <w:sz w:val="18"/>
        </w:rPr>
        <w:t>L</w:t>
      </w:r>
      <w:r>
        <w:rPr>
          <w:rFonts w:ascii="Verdana"/>
          <w:b/>
          <w:spacing w:val="-2"/>
          <w:sz w:val="18"/>
        </w:rPr>
        <w:t> </w:t>
      </w:r>
      <w:r>
        <w:rPr>
          <w:rFonts w:ascii="Verdana"/>
          <w:b/>
          <w:sz w:val="18"/>
        </w:rPr>
        <w:t>E</w:t>
        <w:tab/>
        <w:t>4.5</w:t>
      </w:r>
    </w:p>
    <w:p>
      <w:pPr>
        <w:spacing w:line="228" w:lineRule="auto" w:before="32"/>
        <w:ind w:left="1469" w:right="1839" w:firstLine="0"/>
        <w:jc w:val="left"/>
        <w:rPr>
          <w:rFonts w:ascii="Trebuchet MS"/>
          <w:sz w:val="20"/>
        </w:rPr>
      </w:pPr>
      <w:r>
        <w:rPr>
          <w:rFonts w:ascii="Trebuchet MS"/>
          <w:w w:val="105"/>
          <w:sz w:val="20"/>
        </w:rPr>
        <w:t>Out-of-Pocket Margin Requirement for Stock Option</w:t>
      </w:r>
    </w:p>
    <w:p>
      <w:pPr>
        <w:pStyle w:val="BodyText"/>
        <w:spacing w:before="1"/>
        <w:rPr>
          <w:rFonts w:ascii="Trebuchet MS"/>
          <w:sz w:val="13"/>
        </w:rPr>
      </w:pPr>
      <w:r>
        <w:rPr/>
        <w:pict>
          <v:shape style="position:absolute;margin-left:92.422997pt;margin-top:9.741477pt;width:223.75pt;height:58.5pt;mso-position-horizontal-relative:page;mso-position-vertical-relative:paragraph;z-index:-15651328;mso-wrap-distance-left:0;mso-wrap-distance-right:0" type="#_x0000_t202" filled="false" stroked="true" strokeweight=".25pt" strokecolor="#000000">
            <v:textbox inset="0,0,0,0">
              <w:txbxContent>
                <w:p>
                  <w:pPr>
                    <w:pStyle w:val="BodyText"/>
                    <w:spacing w:before="9"/>
                    <w:rPr>
                      <w:rFonts w:ascii="Trebuchet MS"/>
                      <w:sz w:val="19"/>
                    </w:rPr>
                  </w:pPr>
                </w:p>
                <w:p>
                  <w:pPr>
                    <w:spacing w:before="0"/>
                    <w:ind w:left="415" w:right="0" w:firstLine="0"/>
                    <w:jc w:val="left"/>
                    <w:rPr>
                      <w:rFonts w:ascii="Arial"/>
                      <w:sz w:val="16"/>
                    </w:rPr>
                  </w:pPr>
                  <w:r>
                    <w:rPr>
                      <w:rFonts w:ascii="Arial"/>
                      <w:sz w:val="16"/>
                    </w:rPr>
                    <w:t>$900 (total margin requirement)</w:t>
                  </w:r>
                </w:p>
                <w:p>
                  <w:pPr>
                    <w:spacing w:before="26"/>
                    <w:ind w:left="235" w:right="0" w:firstLine="0"/>
                    <w:jc w:val="left"/>
                    <w:rPr>
                      <w:rFonts w:ascii="Arial" w:hAnsi="Arial"/>
                      <w:sz w:val="16"/>
                    </w:rPr>
                  </w:pPr>
                  <w:r>
                    <w:rPr>
                      <w:rFonts w:ascii="LM Roman Unslanted 10" w:hAnsi="LM Roman Unslanted 10"/>
                      <w:sz w:val="16"/>
                    </w:rPr>
                    <w:t>— </w:t>
                  </w:r>
                  <w:r>
                    <w:rPr>
                      <w:rFonts w:ascii="Arial" w:hAnsi="Arial"/>
                      <w:sz w:val="16"/>
                    </w:rPr>
                    <w:t>$300 (premium collected)</w:t>
                  </w:r>
                </w:p>
                <w:p>
                  <w:pPr>
                    <w:spacing w:before="43"/>
                    <w:ind w:left="415" w:right="0" w:firstLine="0"/>
                    <w:jc w:val="left"/>
                    <w:rPr>
                      <w:rFonts w:ascii="Arial" w:hAnsi="Arial"/>
                      <w:sz w:val="16"/>
                    </w:rPr>
                  </w:pPr>
                  <w:r>
                    <w:rPr>
                      <w:rFonts w:ascii="Arial" w:hAnsi="Arial"/>
                      <w:sz w:val="16"/>
                    </w:rPr>
                    <w:t>$600 (Mary’s total out-of-pocket margin requirement)</w:t>
                  </w:r>
                </w:p>
              </w:txbxContent>
            </v:textbox>
            <v:stroke dashstyle="solid"/>
            <w10:wrap type="topAndBottom"/>
          </v:shape>
        </w:pict>
      </w:r>
    </w:p>
    <w:p>
      <w:pPr>
        <w:pStyle w:val="BodyText"/>
        <w:rPr>
          <w:rFonts w:ascii="Trebuchet MS"/>
          <w:sz w:val="20"/>
        </w:rPr>
      </w:pPr>
    </w:p>
    <w:p>
      <w:pPr>
        <w:pStyle w:val="BodyText"/>
        <w:spacing w:before="7"/>
        <w:rPr>
          <w:rFonts w:ascii="Trebuchet MS"/>
          <w:sz w:val="21"/>
        </w:rPr>
      </w:pPr>
    </w:p>
    <w:p>
      <w:pPr>
        <w:pStyle w:val="BodyText"/>
        <w:spacing w:line="206" w:lineRule="auto" w:before="1"/>
        <w:ind w:left="113" w:right="106"/>
        <w:jc w:val="both"/>
      </w:pPr>
      <w:r>
        <w:rPr/>
        <w:t>exactly how it is calculated! </w:t>
      </w:r>
      <w:r>
        <w:rPr>
          <w:spacing w:val="-6"/>
        </w:rPr>
        <w:t>SPAN </w:t>
      </w:r>
      <w:r>
        <w:rPr/>
        <w:t>is a formula set by the exchanges and is based on the time value left on the option, the amount by which the option is in or out of the </w:t>
      </w:r>
      <w:r>
        <w:rPr>
          <w:spacing w:val="-5"/>
        </w:rPr>
        <w:t>money, </w:t>
      </w:r>
      <w:r>
        <w:rPr/>
        <w:t>and the volatility of the underlying</w:t>
      </w:r>
      <w:r>
        <w:rPr>
          <w:spacing w:val="-14"/>
        </w:rPr>
        <w:t> </w:t>
      </w:r>
      <w:r>
        <w:rPr/>
        <w:t>contract.</w:t>
      </w:r>
      <w:r>
        <w:rPr>
          <w:spacing w:val="-14"/>
        </w:rPr>
        <w:t> </w:t>
      </w:r>
      <w:r>
        <w:rPr/>
        <w:t>Most</w:t>
      </w:r>
      <w:r>
        <w:rPr>
          <w:spacing w:val="-14"/>
        </w:rPr>
        <w:t> </w:t>
      </w:r>
      <w:r>
        <w:rPr/>
        <w:t>clearing</w:t>
      </w:r>
      <w:r>
        <w:rPr>
          <w:spacing w:val="-14"/>
        </w:rPr>
        <w:t> </w:t>
      </w:r>
      <w:r>
        <w:rPr/>
        <w:t>ﬁrms</w:t>
      </w:r>
      <w:r>
        <w:rPr>
          <w:spacing w:val="-14"/>
        </w:rPr>
        <w:t> </w:t>
      </w:r>
      <w:r>
        <w:rPr/>
        <w:t>have</w:t>
      </w:r>
      <w:r>
        <w:rPr>
          <w:spacing w:val="-13"/>
        </w:rPr>
        <w:t> </w:t>
      </w:r>
      <w:r>
        <w:rPr/>
        <w:t>advanced</w:t>
      </w:r>
      <w:r>
        <w:rPr>
          <w:spacing w:val="-14"/>
        </w:rPr>
        <w:t> </w:t>
      </w:r>
      <w:r>
        <w:rPr/>
        <w:t>software</w:t>
      </w:r>
      <w:r>
        <w:rPr>
          <w:spacing w:val="-14"/>
        </w:rPr>
        <w:t> </w:t>
      </w:r>
      <w:r>
        <w:rPr/>
        <w:t>that calculates </w:t>
      </w:r>
      <w:r>
        <w:rPr>
          <w:spacing w:val="-6"/>
        </w:rPr>
        <w:t>SPAN </w:t>
      </w:r>
      <w:r>
        <w:rPr/>
        <w:t>margin for every option. </w:t>
      </w:r>
      <w:r>
        <w:rPr>
          <w:spacing w:val="-3"/>
        </w:rPr>
        <w:t>However, </w:t>
      </w:r>
      <w:r>
        <w:rPr/>
        <w:t>attempting to explain</w:t>
      </w:r>
      <w:r>
        <w:rPr>
          <w:spacing w:val="-12"/>
        </w:rPr>
        <w:t> </w:t>
      </w:r>
      <w:r>
        <w:rPr/>
        <w:t>the</w:t>
      </w:r>
      <w:r>
        <w:rPr>
          <w:spacing w:val="-11"/>
        </w:rPr>
        <w:t> </w:t>
      </w:r>
      <w:r>
        <w:rPr/>
        <w:t>exact</w:t>
      </w:r>
      <w:r>
        <w:rPr>
          <w:spacing w:val="-11"/>
        </w:rPr>
        <w:t> </w:t>
      </w:r>
      <w:r>
        <w:rPr/>
        <w:t>calculations</w:t>
      </w:r>
      <w:r>
        <w:rPr>
          <w:spacing w:val="-11"/>
        </w:rPr>
        <w:t> </w:t>
      </w:r>
      <w:r>
        <w:rPr/>
        <w:t>for</w:t>
      </w:r>
      <w:r>
        <w:rPr>
          <w:spacing w:val="-11"/>
        </w:rPr>
        <w:t> </w:t>
      </w:r>
      <w:r>
        <w:rPr/>
        <w:t>how</w:t>
      </w:r>
      <w:r>
        <w:rPr>
          <w:spacing w:val="-11"/>
        </w:rPr>
        <w:t> </w:t>
      </w:r>
      <w:r>
        <w:rPr/>
        <w:t>it</w:t>
      </w:r>
      <w:r>
        <w:rPr>
          <w:spacing w:val="-11"/>
        </w:rPr>
        <w:t> </w:t>
      </w:r>
      <w:r>
        <w:rPr/>
        <w:t>is</w:t>
      </w:r>
      <w:r>
        <w:rPr>
          <w:spacing w:val="-11"/>
        </w:rPr>
        <w:t> </w:t>
      </w:r>
      <w:r>
        <w:rPr/>
        <w:t>determined,</w:t>
      </w:r>
      <w:r>
        <w:rPr>
          <w:spacing w:val="-11"/>
        </w:rPr>
        <w:t> </w:t>
      </w:r>
      <w:r>
        <w:rPr/>
        <w:t>we</w:t>
      </w:r>
      <w:r>
        <w:rPr>
          <w:spacing w:val="-11"/>
        </w:rPr>
        <w:t> </w:t>
      </w:r>
      <w:r>
        <w:rPr/>
        <w:t>feel,</w:t>
      </w:r>
      <w:r>
        <w:rPr>
          <w:spacing w:val="-11"/>
        </w:rPr>
        <w:t> </w:t>
      </w:r>
      <w:r>
        <w:rPr/>
        <w:t>would be</w:t>
      </w:r>
      <w:r>
        <w:rPr>
          <w:spacing w:val="-2"/>
        </w:rPr>
        <w:t> </w:t>
      </w:r>
      <w:r>
        <w:rPr/>
        <w:t>fruitless.</w:t>
      </w:r>
    </w:p>
    <w:p>
      <w:pPr>
        <w:pStyle w:val="BodyText"/>
        <w:spacing w:line="206" w:lineRule="auto"/>
        <w:ind w:left="113" w:right="105" w:firstLine="480"/>
        <w:jc w:val="both"/>
      </w:pPr>
      <w:r>
        <w:rPr/>
        <w:t>Sufﬁce it to say that to ﬁnd out the margin requirement for a futures option before entering the position, we would recommend calling your broker. Most brokers and brokerages that are option- selling friendly will be able to provide you with this at your request. After a few months of selling options, you should be able to estimate the approximate margin of selling options in the futures contracts with which you are familiar. Of course, you will be able to see the exact ﬁgure on your statement once your position is established.</w:t>
      </w:r>
    </w:p>
    <w:p>
      <w:pPr>
        <w:pStyle w:val="BodyText"/>
        <w:spacing w:line="206" w:lineRule="auto"/>
        <w:ind w:left="113" w:right="106" w:firstLine="480"/>
        <w:jc w:val="both"/>
      </w:pPr>
      <w:r>
        <w:rPr>
          <w:spacing w:val="-3"/>
        </w:rPr>
        <w:t>However, </w:t>
      </w:r>
      <w:r>
        <w:rPr/>
        <w:t>for those do-it-yourselfers out there, the Chicago Mercantile Exchange (CME) does provide a version of the </w:t>
      </w:r>
      <w:r>
        <w:rPr>
          <w:spacing w:val="-6"/>
        </w:rPr>
        <w:t>SPAN </w:t>
      </w:r>
      <w:r>
        <w:rPr/>
        <w:t>software</w:t>
      </w:r>
      <w:r>
        <w:rPr>
          <w:spacing w:val="-13"/>
        </w:rPr>
        <w:t> </w:t>
      </w:r>
      <w:r>
        <w:rPr/>
        <w:t>for</w:t>
      </w:r>
      <w:r>
        <w:rPr>
          <w:spacing w:val="-13"/>
        </w:rPr>
        <w:t> </w:t>
      </w:r>
      <w:r>
        <w:rPr/>
        <w:t>individuals</w:t>
      </w:r>
      <w:r>
        <w:rPr>
          <w:spacing w:val="-12"/>
        </w:rPr>
        <w:t> </w:t>
      </w:r>
      <w:r>
        <w:rPr/>
        <w:t>to</w:t>
      </w:r>
      <w:r>
        <w:rPr>
          <w:spacing w:val="-13"/>
        </w:rPr>
        <w:t> </w:t>
      </w:r>
      <w:r>
        <w:rPr/>
        <w:t>use.</w:t>
      </w:r>
      <w:r>
        <w:rPr>
          <w:spacing w:val="-12"/>
        </w:rPr>
        <w:t> </w:t>
      </w:r>
      <w:r>
        <w:rPr/>
        <w:t>The</w:t>
      </w:r>
      <w:r>
        <w:rPr>
          <w:spacing w:val="-13"/>
        </w:rPr>
        <w:t> </w:t>
      </w:r>
      <w:r>
        <w:rPr/>
        <w:t>cost</w:t>
      </w:r>
      <w:r>
        <w:rPr>
          <w:spacing w:val="-12"/>
        </w:rPr>
        <w:t> </w:t>
      </w:r>
      <w:r>
        <w:rPr/>
        <w:t>at</w:t>
      </w:r>
      <w:r>
        <w:rPr>
          <w:spacing w:val="-13"/>
        </w:rPr>
        <w:t> </w:t>
      </w:r>
      <w:r>
        <w:rPr/>
        <w:t>this</w:t>
      </w:r>
      <w:r>
        <w:rPr>
          <w:spacing w:val="-12"/>
        </w:rPr>
        <w:t> </w:t>
      </w:r>
      <w:r>
        <w:rPr/>
        <w:t>time</w:t>
      </w:r>
      <w:r>
        <w:rPr>
          <w:spacing w:val="-13"/>
        </w:rPr>
        <w:t> </w:t>
      </w:r>
      <w:r>
        <w:rPr/>
        <w:t>is</w:t>
      </w:r>
      <w:r>
        <w:rPr>
          <w:spacing w:val="-12"/>
        </w:rPr>
        <w:t> </w:t>
      </w:r>
      <w:r>
        <w:rPr/>
        <w:t>about</w:t>
      </w:r>
      <w:r>
        <w:rPr>
          <w:spacing w:val="-13"/>
        </w:rPr>
        <w:t> </w:t>
      </w:r>
      <w:r>
        <w:rPr/>
        <w:t>$500,</w:t>
      </w:r>
      <w:r>
        <w:rPr>
          <w:spacing w:val="-12"/>
        </w:rPr>
        <w:t> </w:t>
      </w:r>
      <w:r>
        <w:rPr/>
        <w:t>and the reviews we’ve heard are mixed. </w:t>
      </w:r>
      <w:r>
        <w:rPr>
          <w:spacing w:val="-3"/>
        </w:rPr>
        <w:t>However, </w:t>
      </w:r>
      <w:r>
        <w:rPr/>
        <w:t>if you would like to obtain</w:t>
      </w:r>
      <w:r>
        <w:rPr>
          <w:spacing w:val="-9"/>
        </w:rPr>
        <w:t> </w:t>
      </w:r>
      <w:r>
        <w:rPr/>
        <w:t>a</w:t>
      </w:r>
      <w:r>
        <w:rPr>
          <w:spacing w:val="-9"/>
        </w:rPr>
        <w:t> </w:t>
      </w:r>
      <w:r>
        <w:rPr/>
        <w:t>copy</w:t>
      </w:r>
      <w:r>
        <w:rPr>
          <w:spacing w:val="-9"/>
        </w:rPr>
        <w:t> </w:t>
      </w:r>
      <w:r>
        <w:rPr/>
        <w:t>of</w:t>
      </w:r>
      <w:r>
        <w:rPr>
          <w:spacing w:val="-8"/>
        </w:rPr>
        <w:t> </w:t>
      </w:r>
      <w:r>
        <w:rPr/>
        <w:t>the</w:t>
      </w:r>
      <w:r>
        <w:rPr>
          <w:spacing w:val="-9"/>
        </w:rPr>
        <w:t> </w:t>
      </w:r>
      <w:r>
        <w:rPr/>
        <w:t>software</w:t>
      </w:r>
      <w:r>
        <w:rPr>
          <w:spacing w:val="-9"/>
        </w:rPr>
        <w:t> </w:t>
      </w:r>
      <w:r>
        <w:rPr/>
        <w:t>you</w:t>
      </w:r>
      <w:r>
        <w:rPr>
          <w:spacing w:val="-9"/>
        </w:rPr>
        <w:t> </w:t>
      </w:r>
      <w:r>
        <w:rPr/>
        <w:t>can</w:t>
      </w:r>
      <w:r>
        <w:rPr>
          <w:spacing w:val="-8"/>
        </w:rPr>
        <w:t> </w:t>
      </w:r>
      <w:r>
        <w:rPr/>
        <w:t>contact</w:t>
      </w:r>
      <w:r>
        <w:rPr>
          <w:spacing w:val="-9"/>
        </w:rPr>
        <w:t> </w:t>
      </w:r>
      <w:r>
        <w:rPr/>
        <w:t>the</w:t>
      </w:r>
      <w:r>
        <w:rPr>
          <w:spacing w:val="-9"/>
        </w:rPr>
        <w:t> </w:t>
      </w:r>
      <w:r>
        <w:rPr/>
        <w:t>CME</w:t>
      </w:r>
      <w:r>
        <w:rPr>
          <w:spacing w:val="-8"/>
        </w:rPr>
        <w:t> </w:t>
      </w:r>
      <w:r>
        <w:rPr/>
        <w:t>or</w:t>
      </w:r>
      <w:r>
        <w:rPr>
          <w:spacing w:val="-9"/>
        </w:rPr>
        <w:t> </w:t>
      </w:r>
      <w:r>
        <w:rPr/>
        <w:t>visit</w:t>
      </w:r>
      <w:r>
        <w:rPr>
          <w:spacing w:val="-9"/>
        </w:rPr>
        <w:t> </w:t>
      </w:r>
      <w:r>
        <w:rPr/>
        <w:t>its</w:t>
      </w:r>
      <w:r>
        <w:rPr>
          <w:spacing w:val="-9"/>
        </w:rPr>
        <w:t> </w:t>
      </w:r>
      <w:r>
        <w:rPr>
          <w:spacing w:val="-8"/>
        </w:rPr>
        <w:t>Web </w:t>
      </w:r>
      <w:r>
        <w:rPr/>
        <w:t>site at</w:t>
      </w:r>
      <w:hyperlink r:id="rId53">
        <w:r>
          <w:rPr>
            <w:spacing w:val="-2"/>
          </w:rPr>
          <w:t> </w:t>
        </w:r>
        <w:r>
          <w:rPr>
            <w:spacing w:val="-3"/>
          </w:rPr>
          <w:t>www.cme.com.</w:t>
        </w:r>
      </w:hyperlink>
    </w:p>
    <w:p>
      <w:pPr>
        <w:pStyle w:val="BodyText"/>
        <w:spacing w:line="206" w:lineRule="auto"/>
        <w:ind w:left="113" w:right="106" w:firstLine="480"/>
        <w:jc w:val="both"/>
      </w:pPr>
      <w:r>
        <w:rPr/>
        <w:t>There</w:t>
      </w:r>
      <w:r>
        <w:rPr>
          <w:spacing w:val="-7"/>
        </w:rPr>
        <w:t> </w:t>
      </w:r>
      <w:r>
        <w:rPr/>
        <w:t>are</w:t>
      </w:r>
      <w:r>
        <w:rPr>
          <w:spacing w:val="-6"/>
        </w:rPr>
        <w:t> </w:t>
      </w:r>
      <w:r>
        <w:rPr/>
        <w:t>still</w:t>
      </w:r>
      <w:r>
        <w:rPr>
          <w:spacing w:val="-6"/>
        </w:rPr>
        <w:t> </w:t>
      </w:r>
      <w:r>
        <w:rPr/>
        <w:t>some</w:t>
      </w:r>
      <w:r>
        <w:rPr>
          <w:spacing w:val="-6"/>
        </w:rPr>
        <w:t> </w:t>
      </w:r>
      <w:r>
        <w:rPr/>
        <w:t>brokerages</w:t>
      </w:r>
      <w:r>
        <w:rPr>
          <w:spacing w:val="-7"/>
        </w:rPr>
        <w:t> </w:t>
      </w:r>
      <w:r>
        <w:rPr/>
        <w:t>that,</w:t>
      </w:r>
      <w:r>
        <w:rPr>
          <w:spacing w:val="-6"/>
        </w:rPr>
        <w:t> </w:t>
      </w:r>
      <w:r>
        <w:rPr/>
        <w:t>for</w:t>
      </w:r>
      <w:r>
        <w:rPr>
          <w:spacing w:val="-6"/>
        </w:rPr>
        <w:t> </w:t>
      </w:r>
      <w:r>
        <w:rPr/>
        <w:t>whatever</w:t>
      </w:r>
      <w:r>
        <w:rPr>
          <w:spacing w:val="-6"/>
        </w:rPr>
        <w:t> </w:t>
      </w:r>
      <w:r>
        <w:rPr/>
        <w:t>reason,</w:t>
      </w:r>
      <w:r>
        <w:rPr>
          <w:spacing w:val="-6"/>
        </w:rPr>
        <w:t> </w:t>
      </w:r>
      <w:r>
        <w:rPr/>
        <w:t>do</w:t>
      </w:r>
      <w:r>
        <w:rPr>
          <w:spacing w:val="-7"/>
        </w:rPr>
        <w:t> </w:t>
      </w:r>
      <w:r>
        <w:rPr/>
        <w:t>not use </w:t>
      </w:r>
      <w:r>
        <w:rPr>
          <w:spacing w:val="-6"/>
        </w:rPr>
        <w:t>SPAN </w:t>
      </w:r>
      <w:r>
        <w:rPr/>
        <w:t>margin and instead charge the full margin requirement for a futures contract to sell an option on that contract. These are gener- ally non-option-selling-friendly ﬁrms, and we would suggest ﬁnding a broker who is more up to date in approach. The days of large bro- kerage houses treating their clients like ignorant children are </w:t>
      </w:r>
      <w:r>
        <w:rPr>
          <w:spacing w:val="-4"/>
        </w:rPr>
        <w:t>over. </w:t>
      </w:r>
      <w:r>
        <w:rPr>
          <w:spacing w:val="-6"/>
        </w:rPr>
        <w:t>SPAN </w:t>
      </w:r>
      <w:r>
        <w:rPr/>
        <w:t>margin has allowed individual investors to obtain a much higher return on invested capital than if they had to provide a full futures contract margin to sell an option. Don’t sell option premium in futures without</w:t>
      </w:r>
      <w:r>
        <w:rPr>
          <w:spacing w:val="-4"/>
        </w:rPr>
        <w:t> </w:t>
      </w:r>
      <w:r>
        <w:rPr/>
        <w:t>it!</w:t>
      </w:r>
    </w:p>
    <w:p>
      <w:pPr>
        <w:spacing w:after="0" w:line="206" w:lineRule="auto"/>
        <w:jc w:val="both"/>
        <w:sectPr>
          <w:pgSz w:w="8180" w:h="12980"/>
          <w:pgMar w:header="692" w:footer="0" w:top="900" w:bottom="280" w:left="616" w:right="620"/>
        </w:sectPr>
      </w:pPr>
    </w:p>
    <w:p>
      <w:pPr>
        <w:pStyle w:val="BodyText"/>
        <w:spacing w:before="1"/>
        <w:rPr>
          <w:sz w:val="21"/>
        </w:rPr>
      </w:pPr>
    </w:p>
    <w:p>
      <w:pPr>
        <w:tabs>
          <w:tab w:pos="1793" w:val="left" w:leader="none"/>
        </w:tabs>
        <w:spacing w:before="95"/>
        <w:ind w:left="609" w:right="0" w:firstLine="0"/>
        <w:jc w:val="left"/>
        <w:rPr>
          <w:rFonts w:ascii="Verdana"/>
          <w:b/>
          <w:sz w:val="18"/>
        </w:rPr>
      </w:pPr>
      <w:r>
        <w:rPr/>
        <w:pict>
          <v:group style="position:absolute;margin-left:49.481998pt;margin-top:18.298323pt;width:311pt;height:1.5pt;mso-position-horizontal-relative:page;mso-position-vertical-relative:paragraph;z-index:-15650816;mso-wrap-distance-left:0;mso-wrap-distance-right:0" coordorigin="990,366" coordsize="6220,30">
            <v:line style="position:absolute" from="990,381" to="2714,381" stroked="true" strokeweight="1.5pt" strokecolor="#000000">
              <v:stroke dashstyle="solid"/>
            </v:line>
            <v:line style="position:absolute" from="990,393" to="7210,393" stroked="true" strokeweight=".25pt" strokecolor="#000000">
              <v:stroke dashstyle="solid"/>
            </v:line>
            <w10:wrap type="topAndBottom"/>
          </v:group>
        </w:pict>
      </w:r>
      <w:r>
        <w:rPr>
          <w:rFonts w:ascii="Verdana"/>
          <w:b/>
          <w:sz w:val="18"/>
        </w:rPr>
        <w:t>T </w:t>
      </w:r>
      <w:r>
        <w:rPr>
          <w:rFonts w:ascii="Verdana"/>
          <w:b/>
          <w:spacing w:val="22"/>
          <w:sz w:val="18"/>
        </w:rPr>
        <w:t>A B</w:t>
      </w:r>
      <w:r>
        <w:rPr>
          <w:rFonts w:ascii="Verdana"/>
          <w:b/>
          <w:spacing w:val="-14"/>
          <w:sz w:val="18"/>
        </w:rPr>
        <w:t> </w:t>
      </w:r>
      <w:r>
        <w:rPr>
          <w:rFonts w:ascii="Verdana"/>
          <w:b/>
          <w:spacing w:val="22"/>
          <w:sz w:val="18"/>
        </w:rPr>
        <w:t>L</w:t>
      </w:r>
      <w:r>
        <w:rPr>
          <w:rFonts w:ascii="Verdana"/>
          <w:b/>
          <w:spacing w:val="-2"/>
          <w:sz w:val="18"/>
        </w:rPr>
        <w:t> </w:t>
      </w:r>
      <w:r>
        <w:rPr>
          <w:rFonts w:ascii="Verdana"/>
          <w:b/>
          <w:sz w:val="18"/>
        </w:rPr>
        <w:t>E</w:t>
        <w:tab/>
        <w:t>4.6</w:t>
      </w:r>
    </w:p>
    <w:p>
      <w:pPr>
        <w:spacing w:before="22"/>
        <w:ind w:left="609" w:right="0" w:firstLine="0"/>
        <w:jc w:val="left"/>
        <w:rPr>
          <w:rFonts w:ascii="Trebuchet MS"/>
          <w:sz w:val="20"/>
        </w:rPr>
      </w:pPr>
      <w:r>
        <w:rPr>
          <w:rFonts w:ascii="Trebuchet MS"/>
          <w:w w:val="105"/>
          <w:sz w:val="20"/>
        </w:rPr>
        <w:t>Margin Requirement after Price Increase in Underlying Stock</w:t>
      </w:r>
    </w:p>
    <w:p>
      <w:pPr>
        <w:pStyle w:val="BodyText"/>
        <w:spacing w:before="1"/>
        <w:rPr>
          <w:rFonts w:ascii="Trebuchet MS"/>
          <w:sz w:val="13"/>
        </w:rPr>
      </w:pPr>
      <w:r>
        <w:rPr/>
        <w:pict>
          <v:shape style="position:absolute;margin-left:49.351002pt;margin-top:9.742672pt;width:309.05pt;height:100.85pt;mso-position-horizontal-relative:page;mso-position-vertical-relative:paragraph;z-index:-15650304;mso-wrap-distance-left:0;mso-wrap-distance-right:0" type="#_x0000_t202" filled="false" stroked="true" strokeweight=".25pt" strokecolor="#000000">
            <v:textbox inset="0,0,0,0">
              <w:txbxContent>
                <w:p>
                  <w:pPr>
                    <w:pStyle w:val="BodyText"/>
                    <w:spacing w:before="8"/>
                    <w:rPr>
                      <w:rFonts w:ascii="Trebuchet MS"/>
                      <w:sz w:val="19"/>
                    </w:rPr>
                  </w:pPr>
                </w:p>
                <w:p>
                  <w:pPr>
                    <w:spacing w:before="0"/>
                    <w:ind w:left="440" w:right="0" w:firstLine="0"/>
                    <w:jc w:val="left"/>
                    <w:rPr>
                      <w:rFonts w:ascii="Arial"/>
                      <w:sz w:val="16"/>
                    </w:rPr>
                  </w:pPr>
                  <w:r>
                    <w:rPr>
                      <w:rFonts w:ascii="Arial"/>
                      <w:sz w:val="16"/>
                    </w:rPr>
                    <w:t>$1,040 (20% of the value of 100 shares of XYZ)</w:t>
                  </w:r>
                </w:p>
                <w:p>
                  <w:pPr>
                    <w:numPr>
                      <w:ilvl w:val="0"/>
                      <w:numId w:val="4"/>
                    </w:numPr>
                    <w:tabs>
                      <w:tab w:pos="441" w:val="left" w:leader="none"/>
                    </w:tabs>
                    <w:spacing w:before="26"/>
                    <w:ind w:left="440" w:right="0" w:hanging="201"/>
                    <w:jc w:val="left"/>
                    <w:rPr>
                      <w:rFonts w:ascii="LM Roman Unslanted 10"/>
                      <w:sz w:val="16"/>
                    </w:rPr>
                  </w:pPr>
                  <w:r>
                    <w:rPr>
                      <w:rFonts w:ascii="Arial"/>
                      <w:sz w:val="16"/>
                    </w:rPr>
                    <w:t>$ 200 (amount by which the option is out of the</w:t>
                  </w:r>
                  <w:r>
                    <w:rPr>
                      <w:rFonts w:ascii="Arial"/>
                      <w:spacing w:val="10"/>
                      <w:sz w:val="16"/>
                    </w:rPr>
                    <w:t> </w:t>
                  </w:r>
                  <w:r>
                    <w:rPr>
                      <w:rFonts w:ascii="Arial"/>
                      <w:sz w:val="16"/>
                    </w:rPr>
                    <w:t>money)</w:t>
                  </w:r>
                </w:p>
                <w:p>
                  <w:pPr>
                    <w:spacing w:line="242" w:lineRule="auto" w:before="14"/>
                    <w:ind w:left="1218" w:right="192" w:hanging="978"/>
                    <w:jc w:val="left"/>
                    <w:rPr>
                      <w:rFonts w:ascii="Arial"/>
                      <w:sz w:val="16"/>
                    </w:rPr>
                  </w:pPr>
                  <w:r>
                    <w:rPr>
                      <w:rFonts w:ascii="LM Roman Unslanted 10"/>
                      <w:sz w:val="16"/>
                      <w:u w:val="single"/>
                    </w:rPr>
                    <w:t>+ </w:t>
                  </w:r>
                  <w:r>
                    <w:rPr>
                      <w:rFonts w:ascii="Arial"/>
                      <w:sz w:val="16"/>
                      <w:u w:val="single"/>
                    </w:rPr>
                    <w:t>$ 500</w:t>
                  </w:r>
                  <w:r>
                    <w:rPr>
                      <w:rFonts w:ascii="Arial"/>
                      <w:sz w:val="16"/>
                    </w:rPr>
                    <w:t> (premium of the option, assuming that the option increased $100 in value as a result of the stock moving higher)</w:t>
                  </w:r>
                </w:p>
                <w:p>
                  <w:pPr>
                    <w:spacing w:before="55"/>
                    <w:ind w:left="440" w:right="0" w:firstLine="0"/>
                    <w:jc w:val="left"/>
                    <w:rPr>
                      <w:rFonts w:ascii="Arial" w:hAnsi="Arial"/>
                      <w:sz w:val="16"/>
                    </w:rPr>
                  </w:pPr>
                  <w:r>
                    <w:rPr>
                      <w:rFonts w:ascii="Arial" w:hAnsi="Arial"/>
                      <w:sz w:val="16"/>
                    </w:rPr>
                    <w:t>$1,340 (Mary’s new total margin requirement)</w:t>
                  </w:r>
                </w:p>
                <w:p>
                  <w:pPr>
                    <w:numPr>
                      <w:ilvl w:val="0"/>
                      <w:numId w:val="4"/>
                    </w:numPr>
                    <w:tabs>
                      <w:tab w:pos="441" w:val="left" w:leader="none"/>
                    </w:tabs>
                    <w:spacing w:before="26"/>
                    <w:ind w:left="440" w:right="0" w:hanging="201"/>
                    <w:jc w:val="left"/>
                    <w:rPr>
                      <w:rFonts w:ascii="LM Roman Unslanted 10"/>
                      <w:sz w:val="16"/>
                    </w:rPr>
                  </w:pPr>
                  <w:r>
                    <w:rPr>
                      <w:rFonts w:ascii="Arial"/>
                      <w:sz w:val="16"/>
                      <w:u w:val="single"/>
                    </w:rPr>
                    <w:t>$ 400</w:t>
                  </w:r>
                  <w:r>
                    <w:rPr>
                      <w:rFonts w:ascii="Arial"/>
                      <w:sz w:val="16"/>
                    </w:rPr>
                    <w:t> (premium</w:t>
                  </w:r>
                  <w:r>
                    <w:rPr>
                      <w:rFonts w:ascii="Arial"/>
                      <w:spacing w:val="19"/>
                      <w:sz w:val="16"/>
                    </w:rPr>
                    <w:t> </w:t>
                  </w:r>
                  <w:r>
                    <w:rPr>
                      <w:rFonts w:ascii="Arial"/>
                      <w:sz w:val="16"/>
                    </w:rPr>
                    <w:t>collected)</w:t>
                  </w:r>
                </w:p>
                <w:p>
                  <w:pPr>
                    <w:spacing w:before="43"/>
                    <w:ind w:left="440" w:right="0" w:firstLine="0"/>
                    <w:jc w:val="left"/>
                    <w:rPr>
                      <w:rFonts w:ascii="Arial" w:hAnsi="Arial"/>
                      <w:sz w:val="16"/>
                    </w:rPr>
                  </w:pPr>
                  <w:r>
                    <w:rPr>
                      <w:rFonts w:ascii="Arial" w:hAnsi="Arial"/>
                      <w:sz w:val="16"/>
                    </w:rPr>
                    <w:t>$ 940 (Mary’s new out-of-pocket margin requirement)</w:t>
                  </w:r>
                </w:p>
              </w:txbxContent>
            </v:textbox>
            <v:stroke dashstyle="solid"/>
            <w10:wrap type="topAndBottom"/>
          </v:shape>
        </w:pict>
      </w:r>
    </w:p>
    <w:p>
      <w:pPr>
        <w:pStyle w:val="BodyText"/>
        <w:rPr>
          <w:rFonts w:ascii="Trebuchet MS"/>
          <w:sz w:val="20"/>
        </w:rPr>
      </w:pPr>
    </w:p>
    <w:p>
      <w:pPr>
        <w:pStyle w:val="BodyText"/>
        <w:spacing w:before="5"/>
        <w:rPr>
          <w:rFonts w:ascii="Trebuchet MS"/>
          <w:sz w:val="19"/>
        </w:rPr>
      </w:pPr>
    </w:p>
    <w:p>
      <w:pPr>
        <w:pStyle w:val="BodyText"/>
        <w:spacing w:line="206" w:lineRule="auto" w:before="96"/>
        <w:ind w:left="109" w:right="110" w:firstLine="480"/>
        <w:jc w:val="both"/>
      </w:pPr>
      <w:r>
        <w:rPr/>
        <w:t>Now</w:t>
      </w:r>
      <w:r>
        <w:rPr>
          <w:spacing w:val="-8"/>
        </w:rPr>
        <w:t> </w:t>
      </w:r>
      <w:r>
        <w:rPr/>
        <w:t>that</w:t>
      </w:r>
      <w:r>
        <w:rPr>
          <w:spacing w:val="-8"/>
        </w:rPr>
        <w:t> </w:t>
      </w:r>
      <w:r>
        <w:rPr/>
        <w:t>initial</w:t>
      </w:r>
      <w:r>
        <w:rPr>
          <w:spacing w:val="-8"/>
        </w:rPr>
        <w:t> </w:t>
      </w:r>
      <w:r>
        <w:rPr/>
        <w:t>margin</w:t>
      </w:r>
      <w:r>
        <w:rPr>
          <w:spacing w:val="-7"/>
        </w:rPr>
        <w:t> </w:t>
      </w:r>
      <w:r>
        <w:rPr/>
        <w:t>requirement</w:t>
      </w:r>
      <w:r>
        <w:rPr>
          <w:spacing w:val="-8"/>
        </w:rPr>
        <w:t> </w:t>
      </w:r>
      <w:r>
        <w:rPr/>
        <w:t>has</w:t>
      </w:r>
      <w:r>
        <w:rPr>
          <w:spacing w:val="-8"/>
        </w:rPr>
        <w:t> </w:t>
      </w:r>
      <w:r>
        <w:rPr/>
        <w:t>been</w:t>
      </w:r>
      <w:r>
        <w:rPr>
          <w:spacing w:val="-8"/>
        </w:rPr>
        <w:t> </w:t>
      </w:r>
      <w:r>
        <w:rPr/>
        <w:t>discussed,</w:t>
      </w:r>
      <w:r>
        <w:rPr>
          <w:spacing w:val="-7"/>
        </w:rPr>
        <w:t> </w:t>
      </w:r>
      <w:r>
        <w:rPr/>
        <w:t>a</w:t>
      </w:r>
      <w:r>
        <w:rPr>
          <w:spacing w:val="-8"/>
        </w:rPr>
        <w:t> </w:t>
      </w:r>
      <w:r>
        <w:rPr/>
        <w:t>seller of options must be keenly aware that his margin requirement can ﬂuctuate. In stocks, the formula remains the same throughout the life of the option. As the price of the stock ﬂuctuates up or down, the ﬁgures in the formula obviously will</w:t>
      </w:r>
      <w:r>
        <w:rPr>
          <w:spacing w:val="-11"/>
        </w:rPr>
        <w:t> </w:t>
      </w:r>
      <w:r>
        <w:rPr/>
        <w:t>change.</w:t>
      </w:r>
    </w:p>
    <w:p>
      <w:pPr>
        <w:pStyle w:val="BodyText"/>
        <w:spacing w:line="206" w:lineRule="auto"/>
        <w:ind w:left="109" w:right="110" w:firstLine="480"/>
        <w:jc w:val="both"/>
      </w:pPr>
      <w:r>
        <w:rPr/>
        <w:t>For instance, in the preceding example, let’s assume that after Mary</w:t>
      </w:r>
      <w:r>
        <w:rPr>
          <w:spacing w:val="-11"/>
        </w:rPr>
        <w:t> </w:t>
      </w:r>
      <w:r>
        <w:rPr/>
        <w:t>sold</w:t>
      </w:r>
      <w:r>
        <w:rPr>
          <w:spacing w:val="-10"/>
        </w:rPr>
        <w:t> </w:t>
      </w:r>
      <w:r>
        <w:rPr/>
        <w:t>her</w:t>
      </w:r>
      <w:r>
        <w:rPr>
          <w:spacing w:val="-11"/>
        </w:rPr>
        <w:t> </w:t>
      </w:r>
      <w:r>
        <w:rPr/>
        <w:t>$54</w:t>
      </w:r>
      <w:r>
        <w:rPr>
          <w:spacing w:val="-10"/>
        </w:rPr>
        <w:t> </w:t>
      </w:r>
      <w:r>
        <w:rPr/>
        <w:t>call,</w:t>
      </w:r>
      <w:r>
        <w:rPr>
          <w:spacing w:val="-10"/>
        </w:rPr>
        <w:t> </w:t>
      </w:r>
      <w:r>
        <w:rPr/>
        <w:t>the</w:t>
      </w:r>
      <w:r>
        <w:rPr>
          <w:spacing w:val="-11"/>
        </w:rPr>
        <w:t> </w:t>
      </w:r>
      <w:r>
        <w:rPr/>
        <w:t>price</w:t>
      </w:r>
      <w:r>
        <w:rPr>
          <w:spacing w:val="-10"/>
        </w:rPr>
        <w:t> </w:t>
      </w:r>
      <w:r>
        <w:rPr/>
        <w:t>of</w:t>
      </w:r>
      <w:r>
        <w:rPr>
          <w:spacing w:val="-11"/>
        </w:rPr>
        <w:t> </w:t>
      </w:r>
      <w:r>
        <w:rPr/>
        <w:t>XYZ</w:t>
      </w:r>
      <w:r>
        <w:rPr>
          <w:spacing w:val="-10"/>
        </w:rPr>
        <w:t> </w:t>
      </w:r>
      <w:r>
        <w:rPr/>
        <w:t>stock</w:t>
      </w:r>
      <w:r>
        <w:rPr>
          <w:spacing w:val="-10"/>
        </w:rPr>
        <w:t> </w:t>
      </w:r>
      <w:r>
        <w:rPr/>
        <w:t>increased</w:t>
      </w:r>
      <w:r>
        <w:rPr>
          <w:spacing w:val="-11"/>
        </w:rPr>
        <w:t> </w:t>
      </w:r>
      <w:r>
        <w:rPr/>
        <w:t>to</w:t>
      </w:r>
      <w:r>
        <w:rPr>
          <w:spacing w:val="-10"/>
        </w:rPr>
        <w:t> </w:t>
      </w:r>
      <w:r>
        <w:rPr/>
        <w:t>$52.</w:t>
      </w:r>
      <w:r>
        <w:rPr>
          <w:spacing w:val="-11"/>
        </w:rPr>
        <w:t> </w:t>
      </w:r>
      <w:r>
        <w:rPr/>
        <w:t>Mary’s margin requirement on the next day is illustrated in </w:t>
      </w:r>
      <w:r>
        <w:rPr>
          <w:spacing w:val="-5"/>
        </w:rPr>
        <w:t>Table</w:t>
      </w:r>
      <w:r>
        <w:rPr>
          <w:spacing w:val="-29"/>
        </w:rPr>
        <w:t> </w:t>
      </w:r>
      <w:r>
        <w:rPr/>
        <w:t>4.6.</w:t>
      </w:r>
    </w:p>
    <w:p>
      <w:pPr>
        <w:pStyle w:val="BodyText"/>
        <w:spacing w:line="206" w:lineRule="auto"/>
        <w:ind w:left="109" w:right="110" w:firstLine="480"/>
        <w:jc w:val="both"/>
      </w:pPr>
      <w:r>
        <w:rPr/>
        <w:t>In this scenario, an additional $250 would be moved from Mary’s available funds into her escrow account. This assumes, of course, that Mary wishes to remain in the position.</w:t>
      </w:r>
    </w:p>
    <w:p>
      <w:pPr>
        <w:pStyle w:val="BodyText"/>
        <w:spacing w:line="206" w:lineRule="auto"/>
        <w:ind w:left="109" w:right="110" w:firstLine="480"/>
        <w:jc w:val="both"/>
      </w:pPr>
      <w:r>
        <w:rPr/>
        <w:t>What if XYZ stock suddenly made a large jump and was now trading at $60 per share? Mary’s margin requirement would increase substantially because her option is now in the money. Her new margin requirement would look like Table 4.7.</w:t>
      </w:r>
    </w:p>
    <w:p>
      <w:pPr>
        <w:pStyle w:val="BodyText"/>
        <w:rPr>
          <w:sz w:val="20"/>
        </w:rPr>
      </w:pPr>
    </w:p>
    <w:p>
      <w:pPr>
        <w:pStyle w:val="BodyText"/>
        <w:spacing w:before="2"/>
        <w:rPr>
          <w:sz w:val="17"/>
        </w:rPr>
      </w:pPr>
    </w:p>
    <w:p>
      <w:pPr>
        <w:tabs>
          <w:tab w:pos="1953" w:val="left" w:leader="none"/>
        </w:tabs>
        <w:spacing w:before="95"/>
        <w:ind w:left="769" w:right="0" w:firstLine="0"/>
        <w:jc w:val="left"/>
        <w:rPr>
          <w:rFonts w:ascii="Verdana"/>
          <w:b/>
          <w:sz w:val="18"/>
        </w:rPr>
      </w:pPr>
      <w:r>
        <w:rPr/>
        <w:pict>
          <v:group style="position:absolute;margin-left:57.481998pt;margin-top:18.297337pt;width:295pt;height:1.5pt;mso-position-horizontal-relative:page;mso-position-vertical-relative:paragraph;z-index:-15649792;mso-wrap-distance-left:0;mso-wrap-distance-right:0" coordorigin="1150,366" coordsize="5900,30">
            <v:line style="position:absolute" from="1150,381" to="2874,381" stroked="true" strokeweight="1.5pt" strokecolor="#000000">
              <v:stroke dashstyle="solid"/>
            </v:line>
            <v:line style="position:absolute" from="1150,393" to="7050,393" stroked="true" strokeweight=".25pt" strokecolor="#000000">
              <v:stroke dashstyle="solid"/>
            </v:line>
            <w10:wrap type="topAndBottom"/>
          </v:group>
        </w:pict>
      </w:r>
      <w:r>
        <w:rPr>
          <w:rFonts w:ascii="Verdana"/>
          <w:b/>
          <w:sz w:val="18"/>
        </w:rPr>
        <w:t>T </w:t>
      </w:r>
      <w:r>
        <w:rPr>
          <w:rFonts w:ascii="Verdana"/>
          <w:b/>
          <w:spacing w:val="22"/>
          <w:sz w:val="18"/>
        </w:rPr>
        <w:t>A B</w:t>
      </w:r>
      <w:r>
        <w:rPr>
          <w:rFonts w:ascii="Verdana"/>
          <w:b/>
          <w:spacing w:val="-14"/>
          <w:sz w:val="18"/>
        </w:rPr>
        <w:t> </w:t>
      </w:r>
      <w:r>
        <w:rPr>
          <w:rFonts w:ascii="Verdana"/>
          <w:b/>
          <w:spacing w:val="22"/>
          <w:sz w:val="18"/>
        </w:rPr>
        <w:t>L</w:t>
      </w:r>
      <w:r>
        <w:rPr>
          <w:rFonts w:ascii="Verdana"/>
          <w:b/>
          <w:spacing w:val="-2"/>
          <w:sz w:val="18"/>
        </w:rPr>
        <w:t> </w:t>
      </w:r>
      <w:r>
        <w:rPr>
          <w:rFonts w:ascii="Verdana"/>
          <w:b/>
          <w:sz w:val="18"/>
        </w:rPr>
        <w:t>E</w:t>
        <w:tab/>
        <w:t>4.7</w:t>
      </w:r>
    </w:p>
    <w:p>
      <w:pPr>
        <w:spacing w:before="22"/>
        <w:ind w:left="769" w:right="0" w:firstLine="0"/>
        <w:jc w:val="left"/>
        <w:rPr>
          <w:rFonts w:ascii="Trebuchet MS"/>
          <w:sz w:val="20"/>
        </w:rPr>
      </w:pPr>
      <w:r>
        <w:rPr>
          <w:rFonts w:ascii="Trebuchet MS"/>
          <w:w w:val="105"/>
          <w:sz w:val="20"/>
        </w:rPr>
        <w:t>Margin Requirement after Option Moves in the Money</w:t>
      </w:r>
    </w:p>
    <w:p>
      <w:pPr>
        <w:pStyle w:val="BodyText"/>
        <w:spacing w:before="11"/>
        <w:rPr>
          <w:rFonts w:ascii="Trebuchet MS"/>
          <w:sz w:val="16"/>
        </w:rPr>
      </w:pPr>
      <w:r>
        <w:rPr/>
        <w:pict>
          <v:shape style="position:absolute;margin-left:57.351002pt;margin-top:11.942672pt;width:295.3pt;height:98.75pt;mso-position-horizontal-relative:page;mso-position-vertical-relative:paragraph;z-index:-15649280;mso-wrap-distance-left:0;mso-wrap-distance-right:0" type="#_x0000_t202" filled="false" stroked="true" strokeweight=".25pt" strokecolor="#000000">
            <v:textbox inset="0,0,0,0">
              <w:txbxContent>
                <w:p>
                  <w:pPr>
                    <w:pStyle w:val="BodyText"/>
                    <w:spacing w:before="10"/>
                    <w:rPr>
                      <w:rFonts w:ascii="Trebuchet MS"/>
                      <w:sz w:val="15"/>
                    </w:rPr>
                  </w:pPr>
                </w:p>
                <w:p>
                  <w:pPr>
                    <w:spacing w:before="0"/>
                    <w:ind w:left="440" w:right="0" w:firstLine="0"/>
                    <w:jc w:val="left"/>
                    <w:rPr>
                      <w:rFonts w:ascii="Arial"/>
                      <w:sz w:val="16"/>
                    </w:rPr>
                  </w:pPr>
                  <w:r>
                    <w:rPr>
                      <w:rFonts w:ascii="Arial"/>
                      <w:sz w:val="16"/>
                    </w:rPr>
                    <w:t>$1,200 (20% of the value of 100 shares of XYZ)</w:t>
                  </w:r>
                </w:p>
                <w:p>
                  <w:pPr>
                    <w:numPr>
                      <w:ilvl w:val="0"/>
                      <w:numId w:val="5"/>
                    </w:numPr>
                    <w:tabs>
                      <w:tab w:pos="441" w:val="left" w:leader="none"/>
                      <w:tab w:pos="851" w:val="left" w:leader="none"/>
                    </w:tabs>
                    <w:spacing w:before="27"/>
                    <w:ind w:left="440" w:right="0" w:hanging="201"/>
                    <w:jc w:val="left"/>
                    <w:rPr>
                      <w:rFonts w:ascii="LM Roman Unslanted 10"/>
                      <w:sz w:val="16"/>
                    </w:rPr>
                  </w:pPr>
                  <w:r>
                    <w:rPr>
                      <w:rFonts w:ascii="Arial"/>
                      <w:sz w:val="16"/>
                    </w:rPr>
                    <w:t>$</w:t>
                    <w:tab/>
                    <w:t>0 (amount by which the option is out of the</w:t>
                  </w:r>
                  <w:r>
                    <w:rPr>
                      <w:rFonts w:ascii="Arial"/>
                      <w:spacing w:val="-5"/>
                      <w:sz w:val="16"/>
                    </w:rPr>
                    <w:t> </w:t>
                  </w:r>
                  <w:r>
                    <w:rPr>
                      <w:rFonts w:ascii="Arial"/>
                      <w:sz w:val="16"/>
                    </w:rPr>
                    <w:t>money)</w:t>
                  </w:r>
                </w:p>
                <w:p>
                  <w:pPr>
                    <w:spacing w:line="242" w:lineRule="auto" w:before="13"/>
                    <w:ind w:left="1258" w:right="247" w:hanging="1018"/>
                    <w:jc w:val="left"/>
                    <w:rPr>
                      <w:rFonts w:ascii="Arial"/>
                      <w:sz w:val="16"/>
                    </w:rPr>
                  </w:pPr>
                  <w:r>
                    <w:rPr>
                      <w:rFonts w:ascii="LM Roman Unslanted 10"/>
                      <w:sz w:val="16"/>
                      <w:u w:val="single"/>
                    </w:rPr>
                    <w:t>+ </w:t>
                  </w:r>
                  <w:r>
                    <w:rPr>
                      <w:rFonts w:ascii="Arial"/>
                      <w:sz w:val="16"/>
                      <w:u w:val="single"/>
                    </w:rPr>
                    <w:t>$1</w:t>
                  </w:r>
                  <w:r>
                    <w:rPr>
                      <w:rFonts w:ascii="Arial"/>
                      <w:sz w:val="16"/>
                    </w:rPr>
                    <w:t>,150 (premium of the option, assuming that the option increased $850 in value as a result of the stock moving higher)</w:t>
                  </w:r>
                </w:p>
                <w:p>
                  <w:pPr>
                    <w:spacing w:before="15"/>
                    <w:ind w:left="440" w:right="0" w:firstLine="0"/>
                    <w:jc w:val="left"/>
                    <w:rPr>
                      <w:rFonts w:ascii="Arial" w:hAnsi="Arial"/>
                      <w:sz w:val="16"/>
                    </w:rPr>
                  </w:pPr>
                  <w:r>
                    <w:rPr>
                      <w:rFonts w:ascii="Arial" w:hAnsi="Arial"/>
                      <w:sz w:val="16"/>
                    </w:rPr>
                    <w:t>$2,350 (Mary’s new total margin requirement)</w:t>
                  </w:r>
                </w:p>
                <w:p>
                  <w:pPr>
                    <w:numPr>
                      <w:ilvl w:val="0"/>
                      <w:numId w:val="5"/>
                    </w:numPr>
                    <w:tabs>
                      <w:tab w:pos="441" w:val="left" w:leader="none"/>
                    </w:tabs>
                    <w:spacing w:before="26"/>
                    <w:ind w:left="440" w:right="0" w:hanging="201"/>
                    <w:jc w:val="left"/>
                    <w:rPr>
                      <w:rFonts w:ascii="LM Roman Unslanted 10"/>
                      <w:sz w:val="16"/>
                    </w:rPr>
                  </w:pPr>
                  <w:r>
                    <w:rPr>
                      <w:rFonts w:ascii="Arial"/>
                      <w:sz w:val="16"/>
                      <w:u w:val="single"/>
                    </w:rPr>
                    <w:t>$</w:t>
                  </w:r>
                  <w:r>
                    <w:rPr>
                      <w:rFonts w:ascii="Arial"/>
                      <w:sz w:val="16"/>
                    </w:rPr>
                    <w:t> 400 (premium</w:t>
                  </w:r>
                  <w:r>
                    <w:rPr>
                      <w:rFonts w:ascii="Arial"/>
                      <w:spacing w:val="14"/>
                      <w:sz w:val="16"/>
                    </w:rPr>
                    <w:t> </w:t>
                  </w:r>
                  <w:r>
                    <w:rPr>
                      <w:rFonts w:ascii="Arial"/>
                      <w:sz w:val="16"/>
                    </w:rPr>
                    <w:t>collected)</w:t>
                  </w:r>
                </w:p>
                <w:p>
                  <w:pPr>
                    <w:spacing w:before="44"/>
                    <w:ind w:left="440" w:right="0" w:firstLine="0"/>
                    <w:jc w:val="left"/>
                    <w:rPr>
                      <w:rFonts w:ascii="Arial" w:hAnsi="Arial"/>
                      <w:sz w:val="16"/>
                    </w:rPr>
                  </w:pPr>
                  <w:r>
                    <w:rPr>
                      <w:rFonts w:ascii="Arial" w:hAnsi="Arial"/>
                      <w:sz w:val="16"/>
                    </w:rPr>
                    <w:t>$1,950 (Mary’s new out-of-pocket margin requirement)</w:t>
                  </w:r>
                </w:p>
              </w:txbxContent>
            </v:textbox>
            <v:stroke dashstyle="solid"/>
            <w10:wrap type="topAndBottom"/>
          </v:shape>
        </w:pict>
      </w:r>
    </w:p>
    <w:p>
      <w:pPr>
        <w:spacing w:after="0"/>
        <w:rPr>
          <w:rFonts w:ascii="Trebuchet MS"/>
          <w:sz w:val="16"/>
        </w:rPr>
        <w:sectPr>
          <w:pgSz w:w="8180" w:h="12980"/>
          <w:pgMar w:header="692" w:footer="0" w:top="900" w:bottom="280" w:left="620" w:right="616"/>
        </w:sectPr>
      </w:pPr>
    </w:p>
    <w:p>
      <w:pPr>
        <w:pStyle w:val="BodyText"/>
        <w:spacing w:before="7"/>
        <w:rPr>
          <w:rFonts w:ascii="Trebuchet MS"/>
          <w:sz w:val="23"/>
        </w:rPr>
      </w:pPr>
    </w:p>
    <w:p>
      <w:pPr>
        <w:pStyle w:val="BodyText"/>
        <w:spacing w:line="206" w:lineRule="auto" w:before="96"/>
        <w:ind w:left="113" w:right="106" w:firstLine="480"/>
        <w:jc w:val="both"/>
      </w:pPr>
      <w:bookmarkStart w:name="_bookmark38" w:id="46"/>
      <w:bookmarkEnd w:id="46"/>
      <w:r>
        <w:rPr/>
      </w:r>
      <w:r>
        <w:rPr/>
        <w:t>This is, of course, an extreme example used to demonstrate </w:t>
      </w:r>
      <w:r>
        <w:rPr>
          <w:spacing w:val="-4"/>
        </w:rPr>
        <w:t>premium</w:t>
      </w:r>
      <w:r>
        <w:rPr>
          <w:spacing w:val="-10"/>
        </w:rPr>
        <w:t> </w:t>
      </w:r>
      <w:r>
        <w:rPr>
          <w:spacing w:val="-3"/>
        </w:rPr>
        <w:t>ﬂuctuations.</w:t>
      </w:r>
      <w:r>
        <w:rPr>
          <w:spacing w:val="-9"/>
        </w:rPr>
        <w:t> </w:t>
      </w:r>
      <w:r>
        <w:rPr>
          <w:spacing w:val="-3"/>
        </w:rPr>
        <w:t>Calculations</w:t>
      </w:r>
      <w:r>
        <w:rPr>
          <w:spacing w:val="-9"/>
        </w:rPr>
        <w:t> </w:t>
      </w:r>
      <w:r>
        <w:rPr>
          <w:spacing w:val="-3"/>
        </w:rPr>
        <w:t>such</w:t>
      </w:r>
      <w:r>
        <w:rPr>
          <w:spacing w:val="-10"/>
        </w:rPr>
        <w:t> </w:t>
      </w:r>
      <w:r>
        <w:rPr/>
        <w:t>as</w:t>
      </w:r>
      <w:r>
        <w:rPr>
          <w:spacing w:val="-9"/>
        </w:rPr>
        <w:t> </w:t>
      </w:r>
      <w:r>
        <w:rPr>
          <w:spacing w:val="-3"/>
        </w:rPr>
        <w:t>this</w:t>
      </w:r>
      <w:r>
        <w:rPr>
          <w:spacing w:val="-9"/>
        </w:rPr>
        <w:t> </w:t>
      </w:r>
      <w:r>
        <w:rPr>
          <w:spacing w:val="-4"/>
        </w:rPr>
        <w:t>are</w:t>
      </w:r>
      <w:r>
        <w:rPr>
          <w:spacing w:val="-10"/>
        </w:rPr>
        <w:t> </w:t>
      </w:r>
      <w:r>
        <w:rPr>
          <w:spacing w:val="-3"/>
        </w:rPr>
        <w:t>used</w:t>
      </w:r>
      <w:r>
        <w:rPr>
          <w:spacing w:val="-9"/>
        </w:rPr>
        <w:t> </w:t>
      </w:r>
      <w:r>
        <w:rPr/>
        <w:t>by</w:t>
      </w:r>
      <w:r>
        <w:rPr>
          <w:spacing w:val="-9"/>
        </w:rPr>
        <w:t> </w:t>
      </w:r>
      <w:r>
        <w:rPr>
          <w:spacing w:val="-3"/>
        </w:rPr>
        <w:t>non-option sellers</w:t>
      </w:r>
      <w:r>
        <w:rPr>
          <w:spacing w:val="-11"/>
        </w:rPr>
        <w:t> </w:t>
      </w:r>
      <w:r>
        <w:rPr/>
        <w:t>to</w:t>
      </w:r>
      <w:r>
        <w:rPr>
          <w:spacing w:val="-10"/>
        </w:rPr>
        <w:t> </w:t>
      </w:r>
      <w:r>
        <w:rPr>
          <w:spacing w:val="-3"/>
        </w:rPr>
        <w:t>dissuade</w:t>
      </w:r>
      <w:r>
        <w:rPr>
          <w:spacing w:val="-11"/>
        </w:rPr>
        <w:t> </w:t>
      </w:r>
      <w:r>
        <w:rPr>
          <w:spacing w:val="-3"/>
        </w:rPr>
        <w:t>potential</w:t>
      </w:r>
      <w:r>
        <w:rPr>
          <w:spacing w:val="-10"/>
        </w:rPr>
        <w:t> </w:t>
      </w:r>
      <w:r>
        <w:rPr>
          <w:spacing w:val="-3"/>
        </w:rPr>
        <w:t>option</w:t>
      </w:r>
      <w:r>
        <w:rPr>
          <w:spacing w:val="-11"/>
        </w:rPr>
        <w:t> </w:t>
      </w:r>
      <w:r>
        <w:rPr>
          <w:spacing w:val="-3"/>
        </w:rPr>
        <w:t>sellers</w:t>
      </w:r>
      <w:r>
        <w:rPr>
          <w:spacing w:val="-10"/>
        </w:rPr>
        <w:t> </w:t>
      </w:r>
      <w:r>
        <w:rPr>
          <w:spacing w:val="-4"/>
        </w:rPr>
        <w:t>from</w:t>
      </w:r>
      <w:r>
        <w:rPr>
          <w:spacing w:val="-11"/>
        </w:rPr>
        <w:t> </w:t>
      </w:r>
      <w:r>
        <w:rPr>
          <w:spacing w:val="-3"/>
        </w:rPr>
        <w:t>employing</w:t>
      </w:r>
      <w:r>
        <w:rPr>
          <w:spacing w:val="-10"/>
        </w:rPr>
        <w:t> </w:t>
      </w:r>
      <w:r>
        <w:rPr/>
        <w:t>the</w:t>
      </w:r>
      <w:r>
        <w:rPr>
          <w:spacing w:val="-10"/>
        </w:rPr>
        <w:t> </w:t>
      </w:r>
      <w:r>
        <w:rPr>
          <w:spacing w:val="-4"/>
        </w:rPr>
        <w:t>strategy. </w:t>
      </w:r>
      <w:r>
        <w:rPr/>
        <w:t>It ignores the fact that Mary could have exited this position at any time</w:t>
      </w:r>
      <w:r>
        <w:rPr>
          <w:spacing w:val="-5"/>
        </w:rPr>
        <w:t> </w:t>
      </w:r>
      <w:r>
        <w:rPr/>
        <w:t>and,</w:t>
      </w:r>
      <w:r>
        <w:rPr>
          <w:spacing w:val="-5"/>
        </w:rPr>
        <w:t> </w:t>
      </w:r>
      <w:r>
        <w:rPr/>
        <w:t>as</w:t>
      </w:r>
      <w:r>
        <w:rPr>
          <w:spacing w:val="-5"/>
        </w:rPr>
        <w:t> </w:t>
      </w:r>
      <w:r>
        <w:rPr/>
        <w:t>an</w:t>
      </w:r>
      <w:r>
        <w:rPr>
          <w:spacing w:val="-5"/>
        </w:rPr>
        <w:t> </w:t>
      </w:r>
      <w:r>
        <w:rPr/>
        <w:t>intelligent</w:t>
      </w:r>
      <w:r>
        <w:rPr>
          <w:spacing w:val="-5"/>
        </w:rPr>
        <w:t> </w:t>
      </w:r>
      <w:r>
        <w:rPr>
          <w:spacing w:val="-4"/>
        </w:rPr>
        <w:t>trader,</w:t>
      </w:r>
      <w:r>
        <w:rPr>
          <w:spacing w:val="-5"/>
        </w:rPr>
        <w:t> </w:t>
      </w:r>
      <w:r>
        <w:rPr/>
        <w:t>would</w:t>
      </w:r>
      <w:r>
        <w:rPr>
          <w:spacing w:val="-4"/>
        </w:rPr>
        <w:t> </w:t>
      </w:r>
      <w:r>
        <w:rPr/>
        <w:t>have</w:t>
      </w:r>
      <w:r>
        <w:rPr>
          <w:spacing w:val="-5"/>
        </w:rPr>
        <w:t> </w:t>
      </w:r>
      <w:r>
        <w:rPr/>
        <w:t>done</w:t>
      </w:r>
      <w:r>
        <w:rPr>
          <w:spacing w:val="-5"/>
        </w:rPr>
        <w:t> </w:t>
      </w:r>
      <w:r>
        <w:rPr/>
        <w:t>so</w:t>
      </w:r>
      <w:r>
        <w:rPr>
          <w:spacing w:val="-5"/>
        </w:rPr>
        <w:t> </w:t>
      </w:r>
      <w:r>
        <w:rPr/>
        <w:t>long</w:t>
      </w:r>
      <w:r>
        <w:rPr>
          <w:spacing w:val="-5"/>
        </w:rPr>
        <w:t> </w:t>
      </w:r>
      <w:r>
        <w:rPr/>
        <w:t>before</w:t>
      </w:r>
      <w:r>
        <w:rPr>
          <w:spacing w:val="-5"/>
        </w:rPr>
        <w:t> </w:t>
      </w:r>
      <w:r>
        <w:rPr/>
        <w:t>the price moved this</w:t>
      </w:r>
      <w:r>
        <w:rPr>
          <w:spacing w:val="-4"/>
        </w:rPr>
        <w:t> </w:t>
      </w:r>
      <w:r>
        <w:rPr>
          <w:spacing w:val="-5"/>
        </w:rPr>
        <w:t>far.</w:t>
      </w:r>
    </w:p>
    <w:p>
      <w:pPr>
        <w:pStyle w:val="BodyText"/>
        <w:spacing w:line="206" w:lineRule="auto"/>
        <w:ind w:left="113" w:right="106" w:firstLine="480"/>
        <w:jc w:val="both"/>
      </w:pPr>
      <w:r>
        <w:rPr/>
        <w:t>Margin requirement for selling a futures option works differ- ently. Your margin requirement will be based on the size and volatil- ity of the underlying contract, the distance the option is out of the money, and the amount of time left on the option. All these factors ﬁgure into the SPAN margin requirement. The following example illustrates margin with futures options.</w:t>
      </w:r>
    </w:p>
    <w:p>
      <w:pPr>
        <w:pStyle w:val="BodyText"/>
        <w:spacing w:line="206" w:lineRule="auto"/>
        <w:ind w:left="113" w:right="106" w:firstLine="480"/>
        <w:jc w:val="both"/>
      </w:pPr>
      <w:r>
        <w:rPr>
          <w:spacing w:val="-4"/>
        </w:rPr>
        <w:t>Trader </w:t>
      </w:r>
      <w:r>
        <w:rPr/>
        <w:t>Mary is bullish on crude oil. She knows the market can make sharp swings downward, </w:t>
      </w:r>
      <w:r>
        <w:rPr>
          <w:spacing w:val="-3"/>
        </w:rPr>
        <w:t>however, </w:t>
      </w:r>
      <w:r>
        <w:rPr/>
        <w:t>and  therefore  decides  that instead of buying the futures contract, she can sell a put several dollars below the market. Mary calls her broker and asks the </w:t>
      </w:r>
      <w:r>
        <w:rPr>
          <w:spacing w:val="-6"/>
        </w:rPr>
        <w:t>SPAN </w:t>
      </w:r>
      <w:r>
        <w:rPr/>
        <w:t>margin requirement for selling a September $64 crude oil put option. Her broker calls her back a few minutes later and tells her that the total margin requirement is $1,500. </w:t>
      </w:r>
      <w:r>
        <w:rPr>
          <w:spacing w:val="-4"/>
        </w:rPr>
        <w:t>With </w:t>
      </w:r>
      <w:r>
        <w:rPr/>
        <w:t>September crude oil trading at $94 a barrel, Mary sells a $64 September put for $600. Her out-of- pocket margin requirement is calculated in </w:t>
      </w:r>
      <w:r>
        <w:rPr>
          <w:spacing w:val="-5"/>
        </w:rPr>
        <w:t>Table</w:t>
      </w:r>
      <w:r>
        <w:rPr>
          <w:spacing w:val="-15"/>
        </w:rPr>
        <w:t> </w:t>
      </w:r>
      <w:r>
        <w:rPr/>
        <w:t>4.8.</w:t>
      </w:r>
    </w:p>
    <w:p>
      <w:pPr>
        <w:pStyle w:val="BodyText"/>
        <w:spacing w:line="206" w:lineRule="auto"/>
        <w:ind w:left="113" w:right="106" w:firstLine="480"/>
        <w:jc w:val="both"/>
      </w:pPr>
      <w:r>
        <w:rPr/>
        <w:t>As in the example above in stock options, the margin on Mary’s crude oil put can change as well. The same factors that affect the value of the option can affect its margin requirement. For example, if after Mary sells the option September crude oil futures drop to $78, chances</w:t>
      </w:r>
      <w:r>
        <w:rPr>
          <w:spacing w:val="-13"/>
        </w:rPr>
        <w:t> </w:t>
      </w:r>
      <w:r>
        <w:rPr/>
        <w:t>are</w:t>
      </w:r>
      <w:r>
        <w:rPr>
          <w:spacing w:val="-12"/>
        </w:rPr>
        <w:t> </w:t>
      </w:r>
      <w:r>
        <w:rPr/>
        <w:t>that</w:t>
      </w:r>
      <w:r>
        <w:rPr>
          <w:spacing w:val="-12"/>
        </w:rPr>
        <w:t> </w:t>
      </w:r>
      <w:r>
        <w:rPr/>
        <w:t>Mary’s</w:t>
      </w:r>
      <w:r>
        <w:rPr>
          <w:spacing w:val="-13"/>
        </w:rPr>
        <w:t> </w:t>
      </w:r>
      <w:r>
        <w:rPr/>
        <w:t>margin</w:t>
      </w:r>
      <w:r>
        <w:rPr>
          <w:spacing w:val="-12"/>
        </w:rPr>
        <w:t> </w:t>
      </w:r>
      <w:r>
        <w:rPr/>
        <w:t>requirement</w:t>
      </w:r>
      <w:r>
        <w:rPr>
          <w:spacing w:val="-12"/>
        </w:rPr>
        <w:t> </w:t>
      </w:r>
      <w:r>
        <w:rPr/>
        <w:t>will</w:t>
      </w:r>
      <w:r>
        <w:rPr>
          <w:spacing w:val="-12"/>
        </w:rPr>
        <w:t> </w:t>
      </w:r>
      <w:r>
        <w:rPr/>
        <w:t>increase.</w:t>
      </w:r>
      <w:r>
        <w:rPr>
          <w:spacing w:val="-13"/>
        </w:rPr>
        <w:t> </w:t>
      </w:r>
      <w:r>
        <w:rPr/>
        <w:t>How</w:t>
      </w:r>
      <w:r>
        <w:rPr>
          <w:spacing w:val="-12"/>
        </w:rPr>
        <w:t> </w:t>
      </w:r>
      <w:r>
        <w:rPr/>
        <w:t>much cannot be calculated precisely because other factors, such as time value and </w:t>
      </w:r>
      <w:r>
        <w:rPr>
          <w:spacing w:val="-4"/>
        </w:rPr>
        <w:t>volatility, </w:t>
      </w:r>
      <w:r>
        <w:rPr/>
        <w:t>will come into the </w:t>
      </w:r>
      <w:r>
        <w:rPr>
          <w:spacing w:val="-6"/>
        </w:rPr>
        <w:t>SPAN </w:t>
      </w:r>
      <w:r>
        <w:rPr/>
        <w:t>calculation. The </w:t>
      </w:r>
      <w:r>
        <w:rPr>
          <w:i/>
        </w:rPr>
        <w:t>delta </w:t>
      </w:r>
      <w:r>
        <w:rPr/>
        <w:t>of the option comes into play here when measuring </w:t>
      </w:r>
      <w:r>
        <w:rPr>
          <w:spacing w:val="-4"/>
        </w:rPr>
        <w:t>volatility. </w:t>
      </w:r>
      <w:r>
        <w:rPr>
          <w:spacing w:val="-3"/>
        </w:rPr>
        <w:t>However, </w:t>
      </w:r>
      <w:r>
        <w:rPr/>
        <w:t>most individual investors do not have the time or the willingness to sit around and calculate how the delta of the option will affect their margin</w:t>
      </w:r>
      <w:r>
        <w:rPr>
          <w:spacing w:val="17"/>
        </w:rPr>
        <w:t> </w:t>
      </w:r>
      <w:r>
        <w:rPr/>
        <w:t>requirement</w:t>
      </w:r>
      <w:r>
        <w:rPr>
          <w:spacing w:val="18"/>
        </w:rPr>
        <w:t> </w:t>
      </w:r>
      <w:r>
        <w:rPr/>
        <w:t>on</w:t>
      </w:r>
      <w:r>
        <w:rPr>
          <w:spacing w:val="17"/>
        </w:rPr>
        <w:t> </w:t>
      </w:r>
      <w:r>
        <w:rPr/>
        <w:t>their</w:t>
      </w:r>
      <w:r>
        <w:rPr>
          <w:spacing w:val="18"/>
        </w:rPr>
        <w:t> </w:t>
      </w:r>
      <w:r>
        <w:rPr/>
        <w:t>option</w:t>
      </w:r>
      <w:r>
        <w:rPr>
          <w:spacing w:val="18"/>
        </w:rPr>
        <w:t> </w:t>
      </w:r>
      <w:r>
        <w:rPr/>
        <w:t>should</w:t>
      </w:r>
      <w:r>
        <w:rPr>
          <w:spacing w:val="17"/>
        </w:rPr>
        <w:t> </w:t>
      </w:r>
      <w:r>
        <w:rPr/>
        <w:t>it</w:t>
      </w:r>
      <w:r>
        <w:rPr>
          <w:spacing w:val="18"/>
        </w:rPr>
        <w:t> </w:t>
      </w:r>
      <w:r>
        <w:rPr/>
        <w:t>move</w:t>
      </w:r>
      <w:r>
        <w:rPr>
          <w:spacing w:val="17"/>
        </w:rPr>
        <w:t> </w:t>
      </w:r>
      <w:r>
        <w:rPr/>
        <w:t>one</w:t>
      </w:r>
      <w:r>
        <w:rPr>
          <w:spacing w:val="18"/>
        </w:rPr>
        <w:t> </w:t>
      </w:r>
      <w:r>
        <w:rPr/>
        <w:t>way</w:t>
      </w:r>
      <w:r>
        <w:rPr>
          <w:spacing w:val="18"/>
        </w:rPr>
        <w:t> </w:t>
      </w:r>
      <w:r>
        <w:rPr/>
        <w:t>or</w:t>
      </w:r>
      <w:r>
        <w:rPr>
          <w:spacing w:val="17"/>
        </w:rPr>
        <w:t> </w:t>
      </w:r>
      <w:r>
        <w:rPr/>
        <w:t>the</w:t>
      </w:r>
    </w:p>
    <w:p>
      <w:pPr>
        <w:pStyle w:val="BodyText"/>
        <w:rPr>
          <w:sz w:val="20"/>
        </w:rPr>
      </w:pPr>
    </w:p>
    <w:p>
      <w:pPr>
        <w:pStyle w:val="BodyText"/>
        <w:spacing w:before="3"/>
        <w:rPr>
          <w:sz w:val="18"/>
        </w:rPr>
      </w:pPr>
    </w:p>
    <w:p>
      <w:pPr>
        <w:tabs>
          <w:tab w:pos="2257" w:val="left" w:leader="none"/>
        </w:tabs>
        <w:spacing w:before="0"/>
        <w:ind w:left="1073" w:right="0" w:firstLine="0"/>
        <w:jc w:val="left"/>
        <w:rPr>
          <w:rFonts w:ascii="Verdana"/>
          <w:b/>
          <w:sz w:val="18"/>
        </w:rPr>
      </w:pPr>
      <w:r>
        <w:rPr/>
        <w:pict>
          <v:group style="position:absolute;margin-left:72.503998pt;margin-top:13.548343pt;width:264pt;height:1.5pt;mso-position-horizontal-relative:page;mso-position-vertical-relative:paragraph;z-index:-15648768;mso-wrap-distance-left:0;mso-wrap-distance-right:0" coordorigin="1450,271" coordsize="5280,30">
            <v:line style="position:absolute" from="1450,286" to="3174,286" stroked="true" strokeweight="1.5pt" strokecolor="#000000">
              <v:stroke dashstyle="solid"/>
            </v:line>
            <v:line style="position:absolute" from="1450,298" to="6730,298" stroked="true" strokeweight=".25pt" strokecolor="#000000">
              <v:stroke dashstyle="solid"/>
            </v:line>
            <w10:wrap type="topAndBottom"/>
          </v:group>
        </w:pict>
      </w:r>
      <w:r>
        <w:rPr>
          <w:rFonts w:ascii="Verdana"/>
          <w:b/>
          <w:sz w:val="18"/>
        </w:rPr>
        <w:t>T </w:t>
      </w:r>
      <w:r>
        <w:rPr>
          <w:rFonts w:ascii="Verdana"/>
          <w:b/>
          <w:spacing w:val="22"/>
          <w:sz w:val="18"/>
        </w:rPr>
        <w:t>A B</w:t>
      </w:r>
      <w:r>
        <w:rPr>
          <w:rFonts w:ascii="Verdana"/>
          <w:b/>
          <w:spacing w:val="-14"/>
          <w:sz w:val="18"/>
        </w:rPr>
        <w:t> </w:t>
      </w:r>
      <w:r>
        <w:rPr>
          <w:rFonts w:ascii="Verdana"/>
          <w:b/>
          <w:spacing w:val="22"/>
          <w:sz w:val="18"/>
        </w:rPr>
        <w:t>L</w:t>
      </w:r>
      <w:r>
        <w:rPr>
          <w:rFonts w:ascii="Verdana"/>
          <w:b/>
          <w:spacing w:val="-2"/>
          <w:sz w:val="18"/>
        </w:rPr>
        <w:t> </w:t>
      </w:r>
      <w:r>
        <w:rPr>
          <w:rFonts w:ascii="Verdana"/>
          <w:b/>
          <w:sz w:val="18"/>
        </w:rPr>
        <w:t>E</w:t>
        <w:tab/>
        <w:t>4.8</w:t>
      </w:r>
    </w:p>
    <w:p>
      <w:pPr>
        <w:spacing w:before="22"/>
        <w:ind w:left="1073" w:right="0" w:firstLine="0"/>
        <w:jc w:val="left"/>
        <w:rPr>
          <w:rFonts w:ascii="Trebuchet MS"/>
          <w:sz w:val="20"/>
        </w:rPr>
      </w:pPr>
      <w:r>
        <w:rPr>
          <w:rFonts w:ascii="Trebuchet MS"/>
          <w:w w:val="105"/>
          <w:sz w:val="20"/>
        </w:rPr>
        <w:t>Crude Oil Margin Calculation</w:t>
      </w:r>
    </w:p>
    <w:p>
      <w:pPr>
        <w:pStyle w:val="BodyText"/>
        <w:spacing w:before="2"/>
        <w:rPr>
          <w:rFonts w:ascii="Trebuchet MS"/>
          <w:sz w:val="13"/>
        </w:rPr>
      </w:pPr>
      <w:r>
        <w:rPr/>
        <w:pict>
          <v:shape style="position:absolute;margin-left:72.623001pt;margin-top:9.791672pt;width:263.75pt;height:52.75pt;mso-position-horizontal-relative:page;mso-position-vertical-relative:paragraph;z-index:-15648256;mso-wrap-distance-left:0;mso-wrap-distance-right:0" type="#_x0000_t202" filled="false" stroked="true" strokeweight=".25pt" strokecolor="#000000">
            <v:textbox inset="0,0,0,0">
              <w:txbxContent>
                <w:p>
                  <w:pPr>
                    <w:pStyle w:val="BodyText"/>
                    <w:spacing w:before="7"/>
                    <w:rPr>
                      <w:rFonts w:ascii="Trebuchet MS"/>
                      <w:sz w:val="19"/>
                    </w:rPr>
                  </w:pPr>
                </w:p>
                <w:p>
                  <w:pPr>
                    <w:spacing w:before="0"/>
                    <w:ind w:left="435" w:right="0" w:firstLine="0"/>
                    <w:jc w:val="left"/>
                    <w:rPr>
                      <w:rFonts w:ascii="Arial"/>
                      <w:sz w:val="16"/>
                    </w:rPr>
                  </w:pPr>
                  <w:r>
                    <w:rPr>
                      <w:rFonts w:ascii="Arial"/>
                      <w:sz w:val="16"/>
                    </w:rPr>
                    <w:t>$1,400 (total initial margin requirement)</w:t>
                  </w:r>
                </w:p>
                <w:p>
                  <w:pPr>
                    <w:spacing w:before="26"/>
                    <w:ind w:left="235" w:right="0" w:firstLine="0"/>
                    <w:jc w:val="left"/>
                    <w:rPr>
                      <w:rFonts w:ascii="Arial" w:hAnsi="Arial"/>
                      <w:sz w:val="16"/>
                    </w:rPr>
                  </w:pPr>
                  <w:r>
                    <w:rPr>
                      <w:rFonts w:ascii="LM Roman Unslanted 10" w:hAnsi="LM Roman Unslanted 10"/>
                      <w:sz w:val="16"/>
                      <w:u w:val="single"/>
                    </w:rPr>
                    <w:t>— </w:t>
                  </w:r>
                  <w:r>
                    <w:rPr>
                      <w:rFonts w:ascii="Arial" w:hAnsi="Arial"/>
                      <w:sz w:val="16"/>
                      <w:u w:val="single"/>
                    </w:rPr>
                    <w:t>$ 600</w:t>
                  </w:r>
                  <w:r>
                    <w:rPr>
                      <w:rFonts w:ascii="Arial" w:hAnsi="Arial"/>
                      <w:sz w:val="16"/>
                    </w:rPr>
                    <w:t> (premium collected)</w:t>
                  </w:r>
                </w:p>
                <w:p>
                  <w:pPr>
                    <w:spacing w:before="43"/>
                    <w:ind w:left="435" w:right="0" w:firstLine="0"/>
                    <w:jc w:val="left"/>
                    <w:rPr>
                      <w:rFonts w:ascii="Arial" w:hAnsi="Arial"/>
                      <w:sz w:val="16"/>
                    </w:rPr>
                  </w:pPr>
                  <w:r>
                    <w:rPr>
                      <w:rFonts w:ascii="Arial" w:hAnsi="Arial"/>
                      <w:sz w:val="16"/>
                    </w:rPr>
                    <w:t>$ 800 (Mary’s out-of-pocket margin requirement to sell the put)</w:t>
                  </w:r>
                </w:p>
              </w:txbxContent>
            </v:textbox>
            <v:stroke dashstyle="solid"/>
            <w10:wrap type="topAndBottom"/>
          </v:shape>
        </w:pict>
      </w:r>
    </w:p>
    <w:p>
      <w:pPr>
        <w:spacing w:after="0"/>
        <w:rPr>
          <w:rFonts w:ascii="Trebuchet MS"/>
          <w:sz w:val="13"/>
        </w:rPr>
        <w:sectPr>
          <w:pgSz w:w="8180" w:h="12980"/>
          <w:pgMar w:header="692" w:footer="0" w:top="900" w:bottom="280" w:left="616" w:right="620"/>
        </w:sectPr>
      </w:pPr>
    </w:p>
    <w:p>
      <w:pPr>
        <w:pStyle w:val="BodyText"/>
        <w:spacing w:before="7"/>
        <w:rPr>
          <w:rFonts w:ascii="Trebuchet MS"/>
          <w:sz w:val="23"/>
        </w:rPr>
      </w:pPr>
    </w:p>
    <w:p>
      <w:pPr>
        <w:pStyle w:val="BodyText"/>
        <w:spacing w:line="206" w:lineRule="auto" w:before="96"/>
        <w:ind w:left="109" w:right="110"/>
        <w:jc w:val="both"/>
      </w:pPr>
      <w:bookmarkStart w:name="_bookmark39" w:id="47"/>
      <w:bookmarkEnd w:id="47"/>
      <w:r>
        <w:rPr/>
      </w:r>
      <w:r>
        <w:rPr>
          <w:spacing w:val="-4"/>
        </w:rPr>
        <w:t>other. </w:t>
      </w:r>
      <w:r>
        <w:rPr/>
        <w:t>Sufﬁce it to say that the margin requirement will correlate loosely</w:t>
      </w:r>
      <w:r>
        <w:rPr>
          <w:spacing w:val="-15"/>
        </w:rPr>
        <w:t> </w:t>
      </w:r>
      <w:r>
        <w:rPr/>
        <w:t>with</w:t>
      </w:r>
      <w:r>
        <w:rPr>
          <w:spacing w:val="-14"/>
        </w:rPr>
        <w:t> </w:t>
      </w:r>
      <w:r>
        <w:rPr/>
        <w:t>the</w:t>
      </w:r>
      <w:r>
        <w:rPr>
          <w:spacing w:val="-14"/>
        </w:rPr>
        <w:t> </w:t>
      </w:r>
      <w:r>
        <w:rPr/>
        <w:t>value</w:t>
      </w:r>
      <w:r>
        <w:rPr>
          <w:spacing w:val="-14"/>
        </w:rPr>
        <w:t> </w:t>
      </w:r>
      <w:r>
        <w:rPr/>
        <w:t>of</w:t>
      </w:r>
      <w:r>
        <w:rPr>
          <w:spacing w:val="-14"/>
        </w:rPr>
        <w:t> </w:t>
      </w:r>
      <w:r>
        <w:rPr/>
        <w:t>the</w:t>
      </w:r>
      <w:r>
        <w:rPr>
          <w:spacing w:val="-15"/>
        </w:rPr>
        <w:t> </w:t>
      </w:r>
      <w:r>
        <w:rPr/>
        <w:t>option.</w:t>
      </w:r>
      <w:r>
        <w:rPr>
          <w:spacing w:val="-14"/>
        </w:rPr>
        <w:t> </w:t>
      </w:r>
      <w:r>
        <w:rPr/>
        <w:t>If</w:t>
      </w:r>
      <w:r>
        <w:rPr>
          <w:spacing w:val="-14"/>
        </w:rPr>
        <w:t> </w:t>
      </w:r>
      <w:r>
        <w:rPr/>
        <w:t>the</w:t>
      </w:r>
      <w:r>
        <w:rPr>
          <w:spacing w:val="-14"/>
        </w:rPr>
        <w:t> </w:t>
      </w:r>
      <w:r>
        <w:rPr/>
        <w:t>value</w:t>
      </w:r>
      <w:r>
        <w:rPr>
          <w:spacing w:val="-14"/>
        </w:rPr>
        <w:t> </w:t>
      </w:r>
      <w:r>
        <w:rPr/>
        <w:t>of</w:t>
      </w:r>
      <w:r>
        <w:rPr>
          <w:spacing w:val="-14"/>
        </w:rPr>
        <w:t> </w:t>
      </w:r>
      <w:r>
        <w:rPr/>
        <w:t>the</w:t>
      </w:r>
      <w:r>
        <w:rPr>
          <w:spacing w:val="-15"/>
        </w:rPr>
        <w:t> </w:t>
      </w:r>
      <w:r>
        <w:rPr/>
        <w:t>option</w:t>
      </w:r>
      <w:r>
        <w:rPr>
          <w:spacing w:val="-14"/>
        </w:rPr>
        <w:t> </w:t>
      </w:r>
      <w:r>
        <w:rPr>
          <w:spacing w:val="-3"/>
        </w:rPr>
        <w:t>increases </w:t>
      </w:r>
      <w:r>
        <w:rPr/>
        <w:t>by $100, chances </w:t>
      </w:r>
      <w:r>
        <w:rPr>
          <w:spacing w:val="-3"/>
        </w:rPr>
        <w:t>are </w:t>
      </w:r>
      <w:r>
        <w:rPr/>
        <w:t>that the </w:t>
      </w:r>
      <w:r>
        <w:rPr>
          <w:spacing w:val="-3"/>
        </w:rPr>
        <w:t>margin requirement </w:t>
      </w:r>
      <w:r>
        <w:rPr/>
        <w:t>will </w:t>
      </w:r>
      <w:r>
        <w:rPr>
          <w:spacing w:val="-3"/>
        </w:rPr>
        <w:t>increase </w:t>
      </w:r>
      <w:r>
        <w:rPr/>
        <w:t>by an amount close to $100. It is for this reason that traders selling option premium should keep a certain amount of backup capital in their accounts to be prepared for these margin ﬂuctuations. </w:t>
      </w:r>
      <w:r>
        <w:rPr>
          <w:spacing w:val="-11"/>
        </w:rPr>
        <w:t>We </w:t>
      </w:r>
      <w:r>
        <w:rPr/>
        <w:t>generally recommend</w:t>
      </w:r>
      <w:r>
        <w:rPr>
          <w:spacing w:val="-8"/>
        </w:rPr>
        <w:t> </w:t>
      </w:r>
      <w:r>
        <w:rPr/>
        <w:t>that</w:t>
      </w:r>
      <w:r>
        <w:rPr>
          <w:spacing w:val="-7"/>
        </w:rPr>
        <w:t> </w:t>
      </w:r>
      <w:r>
        <w:rPr/>
        <w:t>new</w:t>
      </w:r>
      <w:r>
        <w:rPr>
          <w:spacing w:val="-7"/>
        </w:rPr>
        <w:t> </w:t>
      </w:r>
      <w:r>
        <w:rPr/>
        <w:t>or</w:t>
      </w:r>
      <w:r>
        <w:rPr>
          <w:spacing w:val="-8"/>
        </w:rPr>
        <w:t> </w:t>
      </w:r>
      <w:r>
        <w:rPr/>
        <w:t>conservative</w:t>
      </w:r>
      <w:r>
        <w:rPr>
          <w:spacing w:val="-7"/>
        </w:rPr>
        <w:t> </w:t>
      </w:r>
      <w:r>
        <w:rPr/>
        <w:t>traders</w:t>
      </w:r>
      <w:r>
        <w:rPr>
          <w:spacing w:val="-7"/>
        </w:rPr>
        <w:t> </w:t>
      </w:r>
      <w:r>
        <w:rPr/>
        <w:t>keep</w:t>
      </w:r>
      <w:r>
        <w:rPr>
          <w:spacing w:val="-7"/>
        </w:rPr>
        <w:t> </w:t>
      </w:r>
      <w:r>
        <w:rPr/>
        <w:t>up</w:t>
      </w:r>
      <w:r>
        <w:rPr>
          <w:spacing w:val="-8"/>
        </w:rPr>
        <w:t> </w:t>
      </w:r>
      <w:r>
        <w:rPr/>
        <w:t>to</w:t>
      </w:r>
      <w:r>
        <w:rPr>
          <w:spacing w:val="-7"/>
        </w:rPr>
        <w:t> </w:t>
      </w:r>
      <w:r>
        <w:rPr/>
        <w:t>50</w:t>
      </w:r>
      <w:r>
        <w:rPr>
          <w:spacing w:val="-7"/>
        </w:rPr>
        <w:t> </w:t>
      </w:r>
      <w:r>
        <w:rPr/>
        <w:t>percent</w:t>
      </w:r>
      <w:r>
        <w:rPr>
          <w:spacing w:val="-7"/>
        </w:rPr>
        <w:t> </w:t>
      </w:r>
      <w:r>
        <w:rPr/>
        <w:t>of their account available as backup</w:t>
      </w:r>
      <w:r>
        <w:rPr>
          <w:spacing w:val="-8"/>
        </w:rPr>
        <w:t> </w:t>
      </w:r>
      <w:r>
        <w:rPr/>
        <w:t>capital.</w:t>
      </w:r>
    </w:p>
    <w:p>
      <w:pPr>
        <w:pStyle w:val="BodyText"/>
        <w:spacing w:line="206" w:lineRule="auto"/>
        <w:ind w:left="109" w:right="110" w:firstLine="480"/>
        <w:jc w:val="both"/>
      </w:pPr>
      <w:r>
        <w:rPr/>
        <w:t>The exception to this rule would be if the exchange decides to raise minimum margin requirements for the underlying contract itself. In this case, the margin to hold the option would increase by a corresponding percentage. In other words, if the exchange raised margin requirements for crude oil futures by 10 percent, the margin requirement for Mary’s option also would increase by 10 percent.</w:t>
      </w:r>
    </w:p>
    <w:p>
      <w:pPr>
        <w:pStyle w:val="BodyText"/>
        <w:spacing w:line="206" w:lineRule="auto"/>
        <w:ind w:left="109" w:right="110" w:firstLine="480"/>
        <w:jc w:val="both"/>
      </w:pPr>
      <w:r>
        <w:rPr/>
        <w:t>The</w:t>
      </w:r>
      <w:r>
        <w:rPr>
          <w:spacing w:val="-7"/>
        </w:rPr>
        <w:t> </w:t>
      </w:r>
      <w:r>
        <w:rPr/>
        <w:t>ﬂip</w:t>
      </w:r>
      <w:r>
        <w:rPr>
          <w:spacing w:val="-6"/>
        </w:rPr>
        <w:t> </w:t>
      </w:r>
      <w:r>
        <w:rPr/>
        <w:t>side</w:t>
      </w:r>
      <w:r>
        <w:rPr>
          <w:spacing w:val="-6"/>
        </w:rPr>
        <w:t> </w:t>
      </w:r>
      <w:r>
        <w:rPr/>
        <w:t>of</w:t>
      </w:r>
      <w:r>
        <w:rPr>
          <w:spacing w:val="-7"/>
        </w:rPr>
        <w:t> </w:t>
      </w:r>
      <w:r>
        <w:rPr/>
        <w:t>this</w:t>
      </w:r>
      <w:r>
        <w:rPr>
          <w:spacing w:val="-6"/>
        </w:rPr>
        <w:t> </w:t>
      </w:r>
      <w:r>
        <w:rPr/>
        <w:t>is</w:t>
      </w:r>
      <w:r>
        <w:rPr>
          <w:spacing w:val="-6"/>
        </w:rPr>
        <w:t> </w:t>
      </w:r>
      <w:r>
        <w:rPr/>
        <w:t>that</w:t>
      </w:r>
      <w:r>
        <w:rPr>
          <w:spacing w:val="-7"/>
        </w:rPr>
        <w:t> </w:t>
      </w:r>
      <w:r>
        <w:rPr/>
        <w:t>when</w:t>
      </w:r>
      <w:r>
        <w:rPr>
          <w:spacing w:val="-6"/>
        </w:rPr>
        <w:t> </w:t>
      </w:r>
      <w:r>
        <w:rPr/>
        <w:t>the</w:t>
      </w:r>
      <w:r>
        <w:rPr>
          <w:spacing w:val="-6"/>
        </w:rPr>
        <w:t> </w:t>
      </w:r>
      <w:r>
        <w:rPr/>
        <w:t>option</w:t>
      </w:r>
      <w:r>
        <w:rPr>
          <w:spacing w:val="-6"/>
        </w:rPr>
        <w:t> </w:t>
      </w:r>
      <w:r>
        <w:rPr/>
        <w:t>deteriorates</w:t>
      </w:r>
      <w:r>
        <w:rPr>
          <w:spacing w:val="-7"/>
        </w:rPr>
        <w:t> </w:t>
      </w:r>
      <w:r>
        <w:rPr/>
        <w:t>in</w:t>
      </w:r>
      <w:r>
        <w:rPr>
          <w:spacing w:val="-6"/>
        </w:rPr>
        <w:t> </w:t>
      </w:r>
      <w:r>
        <w:rPr/>
        <w:t>value, as</w:t>
      </w:r>
      <w:r>
        <w:rPr>
          <w:spacing w:val="-12"/>
        </w:rPr>
        <w:t> </w:t>
      </w:r>
      <w:r>
        <w:rPr/>
        <w:t>a</w:t>
      </w:r>
      <w:r>
        <w:rPr>
          <w:spacing w:val="-12"/>
        </w:rPr>
        <w:t> </w:t>
      </w:r>
      <w:r>
        <w:rPr/>
        <w:t>result</w:t>
      </w:r>
      <w:r>
        <w:rPr>
          <w:spacing w:val="-12"/>
        </w:rPr>
        <w:t> </w:t>
      </w:r>
      <w:r>
        <w:rPr/>
        <w:t>of</w:t>
      </w:r>
      <w:r>
        <w:rPr>
          <w:spacing w:val="-12"/>
        </w:rPr>
        <w:t> </w:t>
      </w:r>
      <w:r>
        <w:rPr/>
        <w:t>either</w:t>
      </w:r>
      <w:r>
        <w:rPr>
          <w:spacing w:val="-12"/>
        </w:rPr>
        <w:t> </w:t>
      </w:r>
      <w:r>
        <w:rPr/>
        <w:t>a</w:t>
      </w:r>
      <w:r>
        <w:rPr>
          <w:spacing w:val="-12"/>
        </w:rPr>
        <w:t> </w:t>
      </w:r>
      <w:r>
        <w:rPr/>
        <w:t>favorable</w:t>
      </w:r>
      <w:r>
        <w:rPr>
          <w:spacing w:val="-11"/>
        </w:rPr>
        <w:t> </w:t>
      </w:r>
      <w:r>
        <w:rPr/>
        <w:t>market</w:t>
      </w:r>
      <w:r>
        <w:rPr>
          <w:spacing w:val="-12"/>
        </w:rPr>
        <w:t> </w:t>
      </w:r>
      <w:r>
        <w:rPr/>
        <w:t>move</w:t>
      </w:r>
      <w:r>
        <w:rPr>
          <w:spacing w:val="-12"/>
        </w:rPr>
        <w:t> </w:t>
      </w:r>
      <w:r>
        <w:rPr/>
        <w:t>or</w:t>
      </w:r>
      <w:r>
        <w:rPr>
          <w:spacing w:val="-12"/>
        </w:rPr>
        <w:t> </w:t>
      </w:r>
      <w:r>
        <w:rPr/>
        <w:t>time</w:t>
      </w:r>
      <w:r>
        <w:rPr>
          <w:spacing w:val="-12"/>
        </w:rPr>
        <w:t> </w:t>
      </w:r>
      <w:r>
        <w:rPr/>
        <w:t>deterioration,</w:t>
      </w:r>
      <w:r>
        <w:rPr>
          <w:spacing w:val="-12"/>
        </w:rPr>
        <w:t> </w:t>
      </w:r>
      <w:r>
        <w:rPr/>
        <w:t>the margin</w:t>
      </w:r>
      <w:r>
        <w:rPr>
          <w:spacing w:val="-7"/>
        </w:rPr>
        <w:t> </w:t>
      </w:r>
      <w:r>
        <w:rPr/>
        <w:t>requirement</w:t>
      </w:r>
      <w:r>
        <w:rPr>
          <w:spacing w:val="-6"/>
        </w:rPr>
        <w:t> </w:t>
      </w:r>
      <w:r>
        <w:rPr/>
        <w:t>for</w:t>
      </w:r>
      <w:r>
        <w:rPr>
          <w:spacing w:val="-7"/>
        </w:rPr>
        <w:t> </w:t>
      </w:r>
      <w:r>
        <w:rPr/>
        <w:t>that</w:t>
      </w:r>
      <w:r>
        <w:rPr>
          <w:spacing w:val="-7"/>
        </w:rPr>
        <w:t> </w:t>
      </w:r>
      <w:r>
        <w:rPr/>
        <w:t>option</w:t>
      </w:r>
      <w:r>
        <w:rPr>
          <w:spacing w:val="-6"/>
        </w:rPr>
        <w:t> </w:t>
      </w:r>
      <w:r>
        <w:rPr/>
        <w:t>decreases</w:t>
      </w:r>
      <w:r>
        <w:rPr>
          <w:spacing w:val="-7"/>
        </w:rPr>
        <w:t> </w:t>
      </w:r>
      <w:r>
        <w:rPr/>
        <w:t>as</w:t>
      </w:r>
      <w:r>
        <w:rPr>
          <w:spacing w:val="-6"/>
        </w:rPr>
        <w:t> </w:t>
      </w:r>
      <w:r>
        <w:rPr/>
        <w:t>well.</w:t>
      </w:r>
      <w:r>
        <w:rPr>
          <w:spacing w:val="-7"/>
        </w:rPr>
        <w:t> </w:t>
      </w:r>
      <w:r>
        <w:rPr/>
        <w:t>When</w:t>
      </w:r>
      <w:r>
        <w:rPr>
          <w:spacing w:val="-6"/>
        </w:rPr>
        <w:t> </w:t>
      </w:r>
      <w:r>
        <w:rPr/>
        <w:t>this</w:t>
      </w:r>
      <w:r>
        <w:rPr>
          <w:spacing w:val="-7"/>
        </w:rPr>
        <w:t> </w:t>
      </w:r>
      <w:r>
        <w:rPr/>
        <w:t>hap- pens, these margin funds are released from escrow and into Mary’s available funds for use in other trades. A trader’s escrow and avail- able funds balance are updated on a daily basis to reﬂect the daily changes in margin requirements. In other words, </w:t>
      </w:r>
      <w:r>
        <w:rPr>
          <w:i/>
        </w:rPr>
        <w:t>if the value of the </w:t>
      </w:r>
      <w:r>
        <w:rPr>
          <w:i/>
        </w:rPr>
        <w:t>option is deteriorating, the trader does not necessarily have to wait until expiration</w:t>
      </w:r>
      <w:r>
        <w:rPr>
          <w:i/>
          <w:spacing w:val="-10"/>
        </w:rPr>
        <w:t> </w:t>
      </w:r>
      <w:r>
        <w:rPr>
          <w:i/>
        </w:rPr>
        <w:t>to</w:t>
      </w:r>
      <w:r>
        <w:rPr>
          <w:i/>
          <w:spacing w:val="-9"/>
        </w:rPr>
        <w:t> </w:t>
      </w:r>
      <w:r>
        <w:rPr>
          <w:i/>
        </w:rPr>
        <w:t>use</w:t>
      </w:r>
      <w:r>
        <w:rPr>
          <w:i/>
          <w:spacing w:val="-10"/>
        </w:rPr>
        <w:t> </w:t>
      </w:r>
      <w:r>
        <w:rPr>
          <w:i/>
        </w:rPr>
        <w:t>the</w:t>
      </w:r>
      <w:r>
        <w:rPr>
          <w:i/>
          <w:spacing w:val="-9"/>
        </w:rPr>
        <w:t> </w:t>
      </w:r>
      <w:r>
        <w:rPr>
          <w:i/>
        </w:rPr>
        <w:t>premium</w:t>
      </w:r>
      <w:r>
        <w:rPr>
          <w:i/>
          <w:spacing w:val="-10"/>
        </w:rPr>
        <w:t> </w:t>
      </w:r>
      <w:r>
        <w:rPr>
          <w:i/>
        </w:rPr>
        <w:t>he</w:t>
      </w:r>
      <w:r>
        <w:rPr>
          <w:i/>
          <w:spacing w:val="-9"/>
        </w:rPr>
        <w:t> </w:t>
      </w:r>
      <w:r>
        <w:rPr>
          <w:i/>
        </w:rPr>
        <w:t>collected</w:t>
      </w:r>
      <w:r>
        <w:rPr>
          <w:i/>
          <w:spacing w:val="-9"/>
        </w:rPr>
        <w:t> </w:t>
      </w:r>
      <w:r>
        <w:rPr>
          <w:i/>
        </w:rPr>
        <w:t>from</w:t>
      </w:r>
      <w:r>
        <w:rPr>
          <w:i/>
          <w:spacing w:val="-10"/>
        </w:rPr>
        <w:t> </w:t>
      </w:r>
      <w:r>
        <w:rPr>
          <w:i/>
        </w:rPr>
        <w:t>the</w:t>
      </w:r>
      <w:r>
        <w:rPr>
          <w:i/>
          <w:spacing w:val="-9"/>
        </w:rPr>
        <w:t> </w:t>
      </w:r>
      <w:r>
        <w:rPr>
          <w:i/>
        </w:rPr>
        <w:t>option</w:t>
      </w:r>
      <w:r>
        <w:rPr>
          <w:i/>
          <w:spacing w:val="-10"/>
        </w:rPr>
        <w:t> </w:t>
      </w:r>
      <w:r>
        <w:rPr>
          <w:i/>
        </w:rPr>
        <w:t>sale</w:t>
      </w:r>
      <w:r>
        <w:rPr/>
        <w:t>.</w:t>
      </w:r>
      <w:r>
        <w:rPr>
          <w:spacing w:val="-9"/>
        </w:rPr>
        <w:t> </w:t>
      </w:r>
      <w:r>
        <w:rPr/>
        <w:t>It</w:t>
      </w:r>
      <w:r>
        <w:rPr>
          <w:spacing w:val="-10"/>
        </w:rPr>
        <w:t> </w:t>
      </w:r>
      <w:r>
        <w:rPr/>
        <w:t>gradually becomes available to him as the option deteriorates. This is one fea- ture that futures option traders in particular ﬁnd very attractive in increasing their leverage in accumulating</w:t>
      </w:r>
      <w:r>
        <w:rPr>
          <w:spacing w:val="-11"/>
        </w:rPr>
        <w:t> </w:t>
      </w:r>
      <w:r>
        <w:rPr/>
        <w:t>positions.</w:t>
      </w:r>
    </w:p>
    <w:p>
      <w:pPr>
        <w:pStyle w:val="BodyText"/>
        <w:spacing w:before="4"/>
        <w:rPr>
          <w:sz w:val="24"/>
        </w:rPr>
      </w:pPr>
    </w:p>
    <w:p>
      <w:pPr>
        <w:pStyle w:val="Heading4"/>
      </w:pPr>
      <w:r>
        <w:rPr>
          <w:w w:val="75"/>
        </w:rPr>
        <w:t>DIFFERENCES BETWEEN STOCK OPTIONS AND FUTURES OPTIONS</w:t>
      </w:r>
    </w:p>
    <w:p>
      <w:pPr>
        <w:pStyle w:val="BodyText"/>
        <w:spacing w:line="206" w:lineRule="auto" w:before="122"/>
        <w:ind w:left="109" w:right="110"/>
        <w:jc w:val="both"/>
      </w:pPr>
      <w:r>
        <w:rPr/>
        <w:t>As you may have already deduced, there are some key differences between stock and futures options, especially when one is exploring the strategy of selling options. While stock option trading can offer excellent returns for patient investors, returns from selling futures options can dwarf their counterparts in stocks, assuming that the trader is willing to assume a bit more risk. However, if you are read- ing this book, it is probably safe to assume that your investment tendencies tend to lean to the aggressive side, at least for a certain portion of your portfolio.</w:t>
      </w:r>
    </w:p>
    <w:p>
      <w:pPr>
        <w:pStyle w:val="BodyText"/>
        <w:spacing w:line="206" w:lineRule="auto"/>
        <w:ind w:left="109" w:right="110" w:firstLine="480"/>
        <w:jc w:val="both"/>
      </w:pPr>
      <w:r>
        <w:rPr/>
        <w:t>This increased risk does not come from increased volatility in commodity prices. (Studies have shown that, </w:t>
      </w:r>
      <w:r>
        <w:rPr>
          <w:spacing w:val="-3"/>
        </w:rPr>
        <w:t>historically, </w:t>
      </w:r>
      <w:r>
        <w:rPr/>
        <w:t>stock prices are actually more volatile than commodity prices.) It is the </w:t>
      </w:r>
      <w:r>
        <w:rPr>
          <w:i/>
        </w:rPr>
        <w:t>leverage </w:t>
      </w:r>
      <w:r>
        <w:rPr/>
        <w:t>of</w:t>
      </w:r>
    </w:p>
    <w:p>
      <w:pPr>
        <w:spacing w:after="0" w:line="206" w:lineRule="auto"/>
        <w:jc w:val="both"/>
        <w:sectPr>
          <w:pgSz w:w="8180" w:h="12980"/>
          <w:pgMar w:header="692" w:footer="0" w:top="900" w:bottom="280" w:left="620" w:right="616"/>
        </w:sectPr>
      </w:pPr>
    </w:p>
    <w:p>
      <w:pPr>
        <w:pStyle w:val="BodyText"/>
        <w:spacing w:before="12"/>
        <w:rPr>
          <w:sz w:val="19"/>
        </w:rPr>
      </w:pPr>
    </w:p>
    <w:p>
      <w:pPr>
        <w:pStyle w:val="BodyText"/>
        <w:spacing w:line="206" w:lineRule="auto" w:before="96"/>
        <w:ind w:left="113" w:right="106"/>
        <w:jc w:val="both"/>
      </w:pPr>
      <w:bookmarkStart w:name="_bookmark40" w:id="48"/>
      <w:bookmarkEnd w:id="48"/>
      <w:r>
        <w:rPr/>
      </w:r>
      <w:r>
        <w:rPr/>
        <w:t>futures trading that provides the potential for larger proﬁts and losses.</w:t>
      </w:r>
      <w:r>
        <w:rPr>
          <w:spacing w:val="-16"/>
        </w:rPr>
        <w:t> </w:t>
      </w:r>
      <w:r>
        <w:rPr/>
        <w:t>A</w:t>
      </w:r>
      <w:r>
        <w:rPr>
          <w:spacing w:val="-18"/>
        </w:rPr>
        <w:t> </w:t>
      </w:r>
      <w:r>
        <w:rPr/>
        <w:t>trader</w:t>
      </w:r>
      <w:r>
        <w:rPr>
          <w:spacing w:val="-8"/>
        </w:rPr>
        <w:t> </w:t>
      </w:r>
      <w:r>
        <w:rPr/>
        <w:t>who</w:t>
      </w:r>
      <w:r>
        <w:rPr>
          <w:spacing w:val="-8"/>
        </w:rPr>
        <w:t> </w:t>
      </w:r>
      <w:r>
        <w:rPr/>
        <w:t>knows</w:t>
      </w:r>
      <w:r>
        <w:rPr>
          <w:spacing w:val="-8"/>
        </w:rPr>
        <w:t> </w:t>
      </w:r>
      <w:r>
        <w:rPr/>
        <w:t>how</w:t>
      </w:r>
      <w:r>
        <w:rPr>
          <w:spacing w:val="-7"/>
        </w:rPr>
        <w:t> </w:t>
      </w:r>
      <w:r>
        <w:rPr/>
        <w:t>to</w:t>
      </w:r>
      <w:r>
        <w:rPr>
          <w:spacing w:val="-8"/>
        </w:rPr>
        <w:t> </w:t>
      </w:r>
      <w:r>
        <w:rPr/>
        <w:t>control</w:t>
      </w:r>
      <w:r>
        <w:rPr>
          <w:spacing w:val="-8"/>
        </w:rPr>
        <w:t> </w:t>
      </w:r>
      <w:r>
        <w:rPr/>
        <w:t>and</w:t>
      </w:r>
      <w:r>
        <w:rPr>
          <w:spacing w:val="-8"/>
        </w:rPr>
        <w:t> </w:t>
      </w:r>
      <w:r>
        <w:rPr/>
        <w:t>take</w:t>
      </w:r>
      <w:r>
        <w:rPr>
          <w:spacing w:val="-7"/>
        </w:rPr>
        <w:t> </w:t>
      </w:r>
      <w:r>
        <w:rPr/>
        <w:t>advantage</w:t>
      </w:r>
      <w:r>
        <w:rPr>
          <w:spacing w:val="-8"/>
        </w:rPr>
        <w:t> </w:t>
      </w:r>
      <w:r>
        <w:rPr/>
        <w:t>of</w:t>
      </w:r>
      <w:r>
        <w:rPr>
          <w:spacing w:val="-8"/>
        </w:rPr>
        <w:t> </w:t>
      </w:r>
      <w:r>
        <w:rPr/>
        <w:t>this leverage</w:t>
      </w:r>
      <w:r>
        <w:rPr>
          <w:spacing w:val="-14"/>
        </w:rPr>
        <w:t> </w:t>
      </w:r>
      <w:r>
        <w:rPr/>
        <w:t>while</w:t>
      </w:r>
      <w:r>
        <w:rPr>
          <w:spacing w:val="-13"/>
        </w:rPr>
        <w:t> </w:t>
      </w:r>
      <w:r>
        <w:rPr/>
        <w:t>remaining</w:t>
      </w:r>
      <w:r>
        <w:rPr>
          <w:spacing w:val="-14"/>
        </w:rPr>
        <w:t> </w:t>
      </w:r>
      <w:r>
        <w:rPr/>
        <w:t>respectful</w:t>
      </w:r>
      <w:r>
        <w:rPr>
          <w:spacing w:val="-13"/>
        </w:rPr>
        <w:t> </w:t>
      </w:r>
      <w:r>
        <w:rPr/>
        <w:t>of</w:t>
      </w:r>
      <w:r>
        <w:rPr>
          <w:spacing w:val="-13"/>
        </w:rPr>
        <w:t> </w:t>
      </w:r>
      <w:r>
        <w:rPr/>
        <w:t>it</w:t>
      </w:r>
      <w:r>
        <w:rPr>
          <w:spacing w:val="-14"/>
        </w:rPr>
        <w:t> </w:t>
      </w:r>
      <w:r>
        <w:rPr/>
        <w:t>can</w:t>
      </w:r>
      <w:r>
        <w:rPr>
          <w:spacing w:val="-13"/>
        </w:rPr>
        <w:t> </w:t>
      </w:r>
      <w:r>
        <w:rPr/>
        <w:t>reap</w:t>
      </w:r>
      <w:r>
        <w:rPr>
          <w:spacing w:val="-14"/>
        </w:rPr>
        <w:t> </w:t>
      </w:r>
      <w:r>
        <w:rPr/>
        <w:t>handsome</w:t>
      </w:r>
      <w:r>
        <w:rPr>
          <w:spacing w:val="-13"/>
        </w:rPr>
        <w:t> </w:t>
      </w:r>
      <w:r>
        <w:rPr/>
        <w:t>rewards. Selling futures options, if it is done correctly and not </w:t>
      </w:r>
      <w:r>
        <w:rPr>
          <w:spacing w:val="-4"/>
        </w:rPr>
        <w:t>recklessly, </w:t>
      </w:r>
      <w:r>
        <w:rPr/>
        <w:t>is simply taking a very conservative approach to a very aggressive investment.</w:t>
      </w:r>
    </w:p>
    <w:p>
      <w:pPr>
        <w:pStyle w:val="BodyText"/>
        <w:spacing w:line="206" w:lineRule="auto"/>
        <w:ind w:left="113" w:right="106" w:firstLine="480"/>
        <w:jc w:val="both"/>
      </w:pPr>
      <w:r>
        <w:rPr/>
        <w:t>Although this book is about teaching traders how to sell futures options, it is also about showing </w:t>
      </w:r>
      <w:r>
        <w:rPr>
          <w:i/>
        </w:rPr>
        <w:t>stock </w:t>
      </w:r>
      <w:r>
        <w:rPr/>
        <w:t>option traders a new, poten- tially more potent avenue for expanding their option investments. Nonetheless, the key advantages and disadvantages of both types of options are now explored.</w:t>
      </w:r>
    </w:p>
    <w:p>
      <w:pPr>
        <w:pStyle w:val="BodyText"/>
        <w:spacing w:before="6"/>
        <w:rPr>
          <w:sz w:val="27"/>
        </w:rPr>
      </w:pPr>
    </w:p>
    <w:p>
      <w:pPr>
        <w:pStyle w:val="Heading4"/>
        <w:spacing w:line="213" w:lineRule="auto"/>
        <w:ind w:left="113" w:right="908"/>
        <w:jc w:val="left"/>
      </w:pPr>
      <w:r>
        <w:rPr>
          <w:spacing w:val="-4"/>
          <w:w w:val="75"/>
        </w:rPr>
        <w:t>ADVANTAGES</w:t>
      </w:r>
      <w:r>
        <w:rPr>
          <w:spacing w:val="-26"/>
          <w:w w:val="75"/>
        </w:rPr>
        <w:t> </w:t>
      </w:r>
      <w:r>
        <w:rPr>
          <w:w w:val="75"/>
        </w:rPr>
        <w:t>OF</w:t>
      </w:r>
      <w:r>
        <w:rPr>
          <w:spacing w:val="-26"/>
          <w:w w:val="75"/>
        </w:rPr>
        <w:t> </w:t>
      </w:r>
      <w:r>
        <w:rPr>
          <w:w w:val="75"/>
        </w:rPr>
        <w:t>SELLING</w:t>
      </w:r>
      <w:r>
        <w:rPr>
          <w:spacing w:val="-26"/>
          <w:w w:val="75"/>
        </w:rPr>
        <w:t> </w:t>
      </w:r>
      <w:r>
        <w:rPr>
          <w:w w:val="75"/>
        </w:rPr>
        <w:t>FUTURES</w:t>
      </w:r>
      <w:r>
        <w:rPr>
          <w:spacing w:val="-26"/>
          <w:w w:val="75"/>
        </w:rPr>
        <w:t> </w:t>
      </w:r>
      <w:r>
        <w:rPr>
          <w:w w:val="75"/>
        </w:rPr>
        <w:t>OPTIONS</w:t>
      </w:r>
      <w:r>
        <w:rPr>
          <w:spacing w:val="-26"/>
          <w:w w:val="75"/>
        </w:rPr>
        <w:t> </w:t>
      </w:r>
      <w:r>
        <w:rPr>
          <w:w w:val="75"/>
        </w:rPr>
        <w:t>VERSUS </w:t>
      </w:r>
      <w:r>
        <w:rPr>
          <w:w w:val="85"/>
        </w:rPr>
        <w:t>STOCK</w:t>
      </w:r>
      <w:r>
        <w:rPr>
          <w:spacing w:val="-21"/>
          <w:w w:val="85"/>
        </w:rPr>
        <w:t> </w:t>
      </w:r>
      <w:r>
        <w:rPr>
          <w:w w:val="85"/>
        </w:rPr>
        <w:t>OPTIONS</w:t>
      </w:r>
    </w:p>
    <w:p>
      <w:pPr>
        <w:pStyle w:val="BodyText"/>
        <w:spacing w:line="206" w:lineRule="auto" w:before="128"/>
        <w:ind w:left="113" w:right="106"/>
        <w:jc w:val="both"/>
      </w:pPr>
      <w:r>
        <w:rPr/>
        <w:t>One advantage is that because of the differences in the ways that margin requirements are calculated for stock options and futures options, margins for selling options in futures generally are much lower than the premium collected in equity options. For instance, to sell</w:t>
      </w:r>
      <w:r>
        <w:rPr>
          <w:spacing w:val="-7"/>
        </w:rPr>
        <w:t> </w:t>
      </w:r>
      <w:r>
        <w:rPr/>
        <w:t>an</w:t>
      </w:r>
      <w:r>
        <w:rPr>
          <w:spacing w:val="-7"/>
        </w:rPr>
        <w:t> </w:t>
      </w:r>
      <w:r>
        <w:rPr/>
        <w:t>option</w:t>
      </w:r>
      <w:r>
        <w:rPr>
          <w:spacing w:val="-7"/>
        </w:rPr>
        <w:t> </w:t>
      </w:r>
      <w:r>
        <w:rPr/>
        <w:t>worth</w:t>
      </w:r>
      <w:r>
        <w:rPr>
          <w:spacing w:val="-7"/>
        </w:rPr>
        <w:t> </w:t>
      </w:r>
      <w:r>
        <w:rPr/>
        <w:t>$200</w:t>
      </w:r>
      <w:r>
        <w:rPr>
          <w:spacing w:val="-7"/>
        </w:rPr>
        <w:t> </w:t>
      </w:r>
      <w:r>
        <w:rPr/>
        <w:t>in</w:t>
      </w:r>
      <w:r>
        <w:rPr>
          <w:spacing w:val="-6"/>
        </w:rPr>
        <w:t> </w:t>
      </w:r>
      <w:r>
        <w:rPr/>
        <w:t>stocks</w:t>
      </w:r>
      <w:r>
        <w:rPr>
          <w:spacing w:val="-7"/>
        </w:rPr>
        <w:t> </w:t>
      </w:r>
      <w:r>
        <w:rPr/>
        <w:t>can</w:t>
      </w:r>
      <w:r>
        <w:rPr>
          <w:spacing w:val="-7"/>
        </w:rPr>
        <w:t> </w:t>
      </w:r>
      <w:r>
        <w:rPr/>
        <w:t>require</w:t>
      </w:r>
      <w:r>
        <w:rPr>
          <w:spacing w:val="-7"/>
        </w:rPr>
        <w:t> </w:t>
      </w:r>
      <w:r>
        <w:rPr/>
        <w:t>a</w:t>
      </w:r>
      <w:r>
        <w:rPr>
          <w:spacing w:val="-7"/>
        </w:rPr>
        <w:t> </w:t>
      </w:r>
      <w:r>
        <w:rPr/>
        <w:t>margin</w:t>
      </w:r>
      <w:r>
        <w:rPr>
          <w:spacing w:val="-7"/>
        </w:rPr>
        <w:t> </w:t>
      </w:r>
      <w:r>
        <w:rPr/>
        <w:t>deposit</w:t>
      </w:r>
      <w:r>
        <w:rPr>
          <w:spacing w:val="-6"/>
        </w:rPr>
        <w:t> </w:t>
      </w:r>
      <w:r>
        <w:rPr/>
        <w:t>of</w:t>
      </w:r>
      <w:r>
        <w:rPr>
          <w:spacing w:val="-7"/>
        </w:rPr>
        <w:t> </w:t>
      </w:r>
      <w:r>
        <w:rPr/>
        <w:t>up to</w:t>
      </w:r>
      <w:r>
        <w:rPr>
          <w:spacing w:val="-12"/>
        </w:rPr>
        <w:t> </w:t>
      </w:r>
      <w:r>
        <w:rPr/>
        <w:t>$1,200</w:t>
      </w:r>
      <w:r>
        <w:rPr>
          <w:spacing w:val="-12"/>
        </w:rPr>
        <w:t> </w:t>
      </w:r>
      <w:r>
        <w:rPr/>
        <w:t>to</w:t>
      </w:r>
      <w:r>
        <w:rPr>
          <w:spacing w:val="-11"/>
        </w:rPr>
        <w:t> </w:t>
      </w:r>
      <w:r>
        <w:rPr/>
        <w:t>$1,400</w:t>
      </w:r>
      <w:r>
        <w:rPr>
          <w:spacing w:val="-12"/>
        </w:rPr>
        <w:t> </w:t>
      </w:r>
      <w:r>
        <w:rPr/>
        <w:t>or</w:t>
      </w:r>
      <w:r>
        <w:rPr>
          <w:spacing w:val="-12"/>
        </w:rPr>
        <w:t> </w:t>
      </w:r>
      <w:r>
        <w:rPr/>
        <w:t>more</w:t>
      </w:r>
      <w:r>
        <w:rPr>
          <w:spacing w:val="-11"/>
        </w:rPr>
        <w:t> </w:t>
      </w:r>
      <w:r>
        <w:rPr/>
        <w:t>depending</w:t>
      </w:r>
      <w:r>
        <w:rPr>
          <w:spacing w:val="-12"/>
        </w:rPr>
        <w:t> </w:t>
      </w:r>
      <w:r>
        <w:rPr/>
        <w:t>on</w:t>
      </w:r>
      <w:r>
        <w:rPr>
          <w:spacing w:val="-12"/>
        </w:rPr>
        <w:t> </w:t>
      </w:r>
      <w:r>
        <w:rPr/>
        <w:t>the</w:t>
      </w:r>
      <w:r>
        <w:rPr>
          <w:spacing w:val="-11"/>
        </w:rPr>
        <w:t> </w:t>
      </w:r>
      <w:r>
        <w:rPr/>
        <w:t>factors</w:t>
      </w:r>
      <w:r>
        <w:rPr>
          <w:spacing w:val="-12"/>
        </w:rPr>
        <w:t> </w:t>
      </w:r>
      <w:r>
        <w:rPr/>
        <w:t>mentioned</w:t>
      </w:r>
      <w:r>
        <w:rPr>
          <w:spacing w:val="-11"/>
        </w:rPr>
        <w:t> </w:t>
      </w:r>
      <w:r>
        <w:rPr/>
        <w:t>in</w:t>
      </w:r>
      <w:r>
        <w:rPr>
          <w:spacing w:val="-12"/>
        </w:rPr>
        <w:t> </w:t>
      </w:r>
      <w:r>
        <w:rPr/>
        <w:t>our margin discussion. Assuming that this is the case, this would equate to a 14 to 17 percent return on capital invested. Not</w:t>
      </w:r>
      <w:r>
        <w:rPr>
          <w:spacing w:val="-24"/>
        </w:rPr>
        <w:t> </w:t>
      </w:r>
      <w:r>
        <w:rPr/>
        <w:t>bad.</w:t>
      </w:r>
    </w:p>
    <w:p>
      <w:pPr>
        <w:pStyle w:val="BodyText"/>
        <w:spacing w:line="206" w:lineRule="auto"/>
        <w:ind w:left="113" w:right="106" w:firstLine="480"/>
        <w:jc w:val="both"/>
      </w:pPr>
      <w:r>
        <w:rPr>
          <w:spacing w:val="-3"/>
        </w:rPr>
        <w:t>However, </w:t>
      </w:r>
      <w:r>
        <w:rPr/>
        <w:t>selling a $200 option in futures often can entail a margin requirement of only $200 to $400—a 50 to 100 percent return on capital invested. This difference can be more exaggerated in higher-valued options, which we recommend</w:t>
      </w:r>
      <w:r>
        <w:rPr>
          <w:spacing w:val="-11"/>
        </w:rPr>
        <w:t> </w:t>
      </w:r>
      <w:r>
        <w:rPr>
          <w:spacing w:val="-4"/>
        </w:rPr>
        <w:t>generally.</w:t>
      </w:r>
    </w:p>
    <w:p>
      <w:pPr>
        <w:pStyle w:val="BodyText"/>
        <w:spacing w:line="206" w:lineRule="auto"/>
        <w:ind w:left="113" w:right="106" w:firstLine="480"/>
        <w:jc w:val="both"/>
      </w:pPr>
      <w:r>
        <w:rPr/>
        <w:t>Another advantage is higher premiums for distant strikes. Because of the leverage available in futures, attractive premiums can be collected for options with far-out-of-the-money strikes. While some more distant premiums are available in certain volatile stocks, most</w:t>
      </w:r>
      <w:r>
        <w:rPr>
          <w:spacing w:val="-7"/>
        </w:rPr>
        <w:t> </w:t>
      </w:r>
      <w:r>
        <w:rPr/>
        <w:t>options</w:t>
      </w:r>
      <w:r>
        <w:rPr>
          <w:spacing w:val="-7"/>
        </w:rPr>
        <w:t> </w:t>
      </w:r>
      <w:r>
        <w:rPr/>
        <w:t>in</w:t>
      </w:r>
      <w:r>
        <w:rPr>
          <w:spacing w:val="-7"/>
        </w:rPr>
        <w:t> </w:t>
      </w:r>
      <w:r>
        <w:rPr/>
        <w:t>equities</w:t>
      </w:r>
      <w:r>
        <w:rPr>
          <w:spacing w:val="-7"/>
        </w:rPr>
        <w:t> </w:t>
      </w:r>
      <w:r>
        <w:rPr/>
        <w:t>must</w:t>
      </w:r>
      <w:r>
        <w:rPr>
          <w:spacing w:val="-7"/>
        </w:rPr>
        <w:t> </w:t>
      </w:r>
      <w:r>
        <w:rPr/>
        <w:t>be</w:t>
      </w:r>
      <w:r>
        <w:rPr>
          <w:spacing w:val="-6"/>
        </w:rPr>
        <w:t> </w:t>
      </w:r>
      <w:r>
        <w:rPr/>
        <w:t>sold</w:t>
      </w:r>
      <w:r>
        <w:rPr>
          <w:spacing w:val="-7"/>
        </w:rPr>
        <w:t> </w:t>
      </w:r>
      <w:r>
        <w:rPr/>
        <w:t>within</w:t>
      </w:r>
      <w:r>
        <w:rPr>
          <w:spacing w:val="-7"/>
        </w:rPr>
        <w:t> </w:t>
      </w:r>
      <w:r>
        <w:rPr/>
        <w:t>one</w:t>
      </w:r>
      <w:r>
        <w:rPr>
          <w:spacing w:val="-7"/>
        </w:rPr>
        <w:t> </w:t>
      </w:r>
      <w:r>
        <w:rPr/>
        <w:t>to</w:t>
      </w:r>
      <w:r>
        <w:rPr>
          <w:spacing w:val="-7"/>
        </w:rPr>
        <w:t> </w:t>
      </w:r>
      <w:r>
        <w:rPr/>
        <w:t>three</w:t>
      </w:r>
      <w:r>
        <w:rPr>
          <w:spacing w:val="-7"/>
        </w:rPr>
        <w:t> </w:t>
      </w:r>
      <w:r>
        <w:rPr/>
        <w:t>strike</w:t>
      </w:r>
      <w:r>
        <w:rPr>
          <w:spacing w:val="-6"/>
        </w:rPr>
        <w:t> </w:t>
      </w:r>
      <w:r>
        <w:rPr/>
        <w:t>prices of the actual underlying stock to receive any premium at all. In futures trading, attractive premiums of $400, $500, $600, or more can be collected at strike prices </w:t>
      </w:r>
      <w:r>
        <w:rPr>
          <w:spacing w:val="-5"/>
        </w:rPr>
        <w:t>far, </w:t>
      </w:r>
      <w:r>
        <w:rPr/>
        <w:t>far out of the</w:t>
      </w:r>
      <w:r>
        <w:rPr>
          <w:spacing w:val="-11"/>
        </w:rPr>
        <w:t> </w:t>
      </w:r>
      <w:r>
        <w:rPr>
          <w:spacing w:val="-5"/>
        </w:rPr>
        <w:t>money.</w:t>
      </w:r>
    </w:p>
    <w:p>
      <w:pPr>
        <w:pStyle w:val="BodyText"/>
        <w:spacing w:line="206" w:lineRule="auto"/>
        <w:ind w:left="113" w:right="106" w:firstLine="480"/>
        <w:jc w:val="both"/>
      </w:pPr>
      <w:r>
        <w:rPr/>
        <w:t>In some markets with more volatile natures, options sometimes can be sold at strike prices that are double or even triple the price of the underlying contract. For instance, a stock trading at $70 may require a bearish trader to sell a call option with a strike price of</w:t>
      </w:r>
      <w:r>
        <w:rPr>
          <w:spacing w:val="18"/>
        </w:rPr>
        <w:t> </w:t>
      </w:r>
      <w:r>
        <w:rPr/>
        <w:t>$72,</w:t>
      </w:r>
    </w:p>
    <w:p>
      <w:pPr>
        <w:pStyle w:val="BodyText"/>
        <w:spacing w:line="206" w:lineRule="auto"/>
        <w:ind w:left="113" w:right="106"/>
        <w:jc w:val="both"/>
      </w:pPr>
      <w:r>
        <w:rPr/>
        <w:t>$74, or $76 to receive any type of premium. While a seller of calls in a market</w:t>
      </w:r>
      <w:r>
        <w:rPr>
          <w:spacing w:val="14"/>
        </w:rPr>
        <w:t> </w:t>
      </w:r>
      <w:r>
        <w:rPr/>
        <w:t>such</w:t>
      </w:r>
      <w:r>
        <w:rPr>
          <w:spacing w:val="14"/>
        </w:rPr>
        <w:t> </w:t>
      </w:r>
      <w:r>
        <w:rPr/>
        <w:t>as</w:t>
      </w:r>
      <w:r>
        <w:rPr>
          <w:spacing w:val="14"/>
        </w:rPr>
        <w:t> </w:t>
      </w:r>
      <w:r>
        <w:rPr/>
        <w:t>coffee,</w:t>
      </w:r>
      <w:r>
        <w:rPr>
          <w:spacing w:val="14"/>
        </w:rPr>
        <w:t> </w:t>
      </w:r>
      <w:r>
        <w:rPr/>
        <w:t>with</w:t>
      </w:r>
      <w:r>
        <w:rPr>
          <w:spacing w:val="15"/>
        </w:rPr>
        <w:t> </w:t>
      </w:r>
      <w:r>
        <w:rPr/>
        <w:t>coffee</w:t>
      </w:r>
      <w:r>
        <w:rPr>
          <w:spacing w:val="14"/>
        </w:rPr>
        <w:t> </w:t>
      </w:r>
      <w:r>
        <w:rPr/>
        <w:t>prices</w:t>
      </w:r>
      <w:r>
        <w:rPr>
          <w:spacing w:val="14"/>
        </w:rPr>
        <w:t> </w:t>
      </w:r>
      <w:r>
        <w:rPr/>
        <w:t>at</w:t>
      </w:r>
      <w:r>
        <w:rPr>
          <w:spacing w:val="14"/>
        </w:rPr>
        <w:t> </w:t>
      </w:r>
      <w:r>
        <w:rPr/>
        <w:t>70</w:t>
      </w:r>
      <w:r>
        <w:rPr>
          <w:spacing w:val="15"/>
        </w:rPr>
        <w:t> </w:t>
      </w:r>
      <w:r>
        <w:rPr/>
        <w:t>cents,</w:t>
      </w:r>
      <w:r>
        <w:rPr>
          <w:spacing w:val="14"/>
        </w:rPr>
        <w:t> </w:t>
      </w:r>
      <w:r>
        <w:rPr/>
        <w:t>may</w:t>
      </w:r>
      <w:r>
        <w:rPr>
          <w:spacing w:val="14"/>
        </w:rPr>
        <w:t> </w:t>
      </w:r>
      <w:r>
        <w:rPr/>
        <w:t>be</w:t>
      </w:r>
      <w:r>
        <w:rPr>
          <w:spacing w:val="14"/>
        </w:rPr>
        <w:t> </w:t>
      </w:r>
      <w:r>
        <w:rPr/>
        <w:t>able</w:t>
      </w:r>
      <w:r>
        <w:rPr>
          <w:spacing w:val="15"/>
        </w:rPr>
        <w:t> </w:t>
      </w:r>
      <w:r>
        <w:rPr/>
        <w:t>to</w:t>
      </w:r>
    </w:p>
    <w:p>
      <w:pPr>
        <w:spacing w:after="0" w:line="206" w:lineRule="auto"/>
        <w:jc w:val="both"/>
        <w:sectPr>
          <w:pgSz w:w="8180" w:h="12980"/>
          <w:pgMar w:header="692" w:footer="0" w:top="900" w:bottom="280" w:left="616" w:right="620"/>
        </w:sectPr>
      </w:pPr>
    </w:p>
    <w:p>
      <w:pPr>
        <w:pStyle w:val="BodyText"/>
        <w:spacing w:before="12"/>
        <w:rPr>
          <w:sz w:val="19"/>
        </w:rPr>
      </w:pPr>
    </w:p>
    <w:p>
      <w:pPr>
        <w:pStyle w:val="BodyText"/>
        <w:spacing w:line="206" w:lineRule="auto" w:before="96"/>
        <w:ind w:left="109" w:right="110"/>
        <w:jc w:val="both"/>
      </w:pPr>
      <w:bookmarkStart w:name="_bookmark41" w:id="49"/>
      <w:bookmarkEnd w:id="49"/>
      <w:r>
        <w:rPr/>
      </w:r>
      <w:r>
        <w:rPr/>
        <w:t>sell calls with strikes of $1.40 to $2.00 or more and still receive very attractive premiums. Think about this for a moment. Coffee prices would have to increase by 100 to 200 percent within the life of that option for it to ever go in the money. This strategy can be very lucra- tive for traders willing to assume the risk of potential increases in margin in the meantime.*</w:t>
      </w:r>
    </w:p>
    <w:p>
      <w:pPr>
        <w:pStyle w:val="BodyText"/>
        <w:spacing w:line="206" w:lineRule="auto"/>
        <w:ind w:left="109" w:right="110" w:firstLine="480"/>
        <w:jc w:val="both"/>
      </w:pPr>
      <w:r>
        <w:rPr/>
        <w:t>The</w:t>
      </w:r>
      <w:r>
        <w:rPr>
          <w:spacing w:val="-7"/>
        </w:rPr>
        <w:t> </w:t>
      </w:r>
      <w:r>
        <w:rPr/>
        <w:t>third</w:t>
      </w:r>
      <w:r>
        <w:rPr>
          <w:spacing w:val="-6"/>
        </w:rPr>
        <w:t> </w:t>
      </w:r>
      <w:r>
        <w:rPr/>
        <w:t>advantage</w:t>
      </w:r>
      <w:r>
        <w:rPr>
          <w:spacing w:val="-6"/>
        </w:rPr>
        <w:t> </w:t>
      </w:r>
      <w:r>
        <w:rPr/>
        <w:t>is</w:t>
      </w:r>
      <w:r>
        <w:rPr>
          <w:spacing w:val="-6"/>
        </w:rPr>
        <w:t> </w:t>
      </w:r>
      <w:r>
        <w:rPr>
          <w:spacing w:val="-4"/>
        </w:rPr>
        <w:t>liquidity.</w:t>
      </w:r>
      <w:r>
        <w:rPr>
          <w:spacing w:val="-6"/>
        </w:rPr>
        <w:t> </w:t>
      </w:r>
      <w:r>
        <w:rPr/>
        <w:t>While</w:t>
      </w:r>
      <w:r>
        <w:rPr>
          <w:spacing w:val="-6"/>
        </w:rPr>
        <w:t> </w:t>
      </w:r>
      <w:r>
        <w:rPr/>
        <w:t>there</w:t>
      </w:r>
      <w:r>
        <w:rPr>
          <w:spacing w:val="-6"/>
        </w:rPr>
        <w:t> </w:t>
      </w:r>
      <w:r>
        <w:rPr/>
        <w:t>are</w:t>
      </w:r>
      <w:r>
        <w:rPr>
          <w:spacing w:val="-7"/>
        </w:rPr>
        <w:t> </w:t>
      </w:r>
      <w:r>
        <w:rPr/>
        <w:t>many</w:t>
      </w:r>
      <w:r>
        <w:rPr>
          <w:spacing w:val="-6"/>
        </w:rPr>
        <w:t> </w:t>
      </w:r>
      <w:r>
        <w:rPr/>
        <w:t>hundreds of stocks where options may be available for active trading, there are only about 50 to 60 futures contracts with an active option market. This provides a more concentrated market for options in futures. Therefore, the typical futures contract is likely to have much more liquidity in its option market than most stocks. While some futures contracts have higher option open interest than others, most of the major contracts, such as ﬁnancials, </w:t>
      </w:r>
      <w:r>
        <w:rPr>
          <w:spacing w:val="-4"/>
        </w:rPr>
        <w:t>sugar, </w:t>
      </w:r>
      <w:r>
        <w:rPr/>
        <w:t>grains, crude oil, etc., have substantial volume and open interest offering several hundred or even several thousand open contracts per strike price. Larger ﬁnan- cial</w:t>
      </w:r>
      <w:r>
        <w:rPr>
          <w:spacing w:val="-10"/>
        </w:rPr>
        <w:t> </w:t>
      </w:r>
      <w:r>
        <w:rPr/>
        <w:t>contracts</w:t>
      </w:r>
      <w:r>
        <w:rPr>
          <w:spacing w:val="-9"/>
        </w:rPr>
        <w:t> </w:t>
      </w:r>
      <w:r>
        <w:rPr/>
        <w:t>such</w:t>
      </w:r>
      <w:r>
        <w:rPr>
          <w:spacing w:val="-9"/>
        </w:rPr>
        <w:t> </w:t>
      </w:r>
      <w:r>
        <w:rPr/>
        <w:t>as</w:t>
      </w:r>
      <w:r>
        <w:rPr>
          <w:spacing w:val="-10"/>
        </w:rPr>
        <w:t> </w:t>
      </w:r>
      <w:r>
        <w:rPr/>
        <w:t>the</w:t>
      </w:r>
      <w:r>
        <w:rPr>
          <w:spacing w:val="-9"/>
        </w:rPr>
        <w:t> </w:t>
      </w:r>
      <w:r>
        <w:rPr/>
        <w:t>Eurodollar</w:t>
      </w:r>
      <w:r>
        <w:rPr>
          <w:spacing w:val="-9"/>
        </w:rPr>
        <w:t> </w:t>
      </w:r>
      <w:r>
        <w:rPr/>
        <w:t>or</w:t>
      </w:r>
      <w:r>
        <w:rPr>
          <w:spacing w:val="-10"/>
        </w:rPr>
        <w:t> </w:t>
      </w:r>
      <w:r>
        <w:rPr/>
        <w:t>S&amp;P</w:t>
      </w:r>
      <w:r>
        <w:rPr>
          <w:spacing w:val="-13"/>
        </w:rPr>
        <w:t> </w:t>
      </w:r>
      <w:r>
        <w:rPr/>
        <w:t>500</w:t>
      </w:r>
      <w:r>
        <w:rPr>
          <w:spacing w:val="-9"/>
        </w:rPr>
        <w:t> </w:t>
      </w:r>
      <w:r>
        <w:rPr/>
        <w:t>have</w:t>
      </w:r>
      <w:r>
        <w:rPr>
          <w:spacing w:val="-9"/>
        </w:rPr>
        <w:t> </w:t>
      </w:r>
      <w:r>
        <w:rPr/>
        <w:t>monstrous</w:t>
      </w:r>
      <w:r>
        <w:rPr>
          <w:spacing w:val="-10"/>
        </w:rPr>
        <w:t> </w:t>
      </w:r>
      <w:r>
        <w:rPr/>
        <w:t>open interest, making it very quick and easy to trade in and out of these options and meaning that traders have to do very little in the way of “working” the</w:t>
      </w:r>
      <w:r>
        <w:rPr>
          <w:spacing w:val="-3"/>
        </w:rPr>
        <w:t> </w:t>
      </w:r>
      <w:r>
        <w:rPr>
          <w:spacing w:val="-4"/>
        </w:rPr>
        <w:t>order.</w:t>
      </w:r>
    </w:p>
    <w:p>
      <w:pPr>
        <w:pStyle w:val="BodyText"/>
        <w:spacing w:before="8"/>
        <w:rPr>
          <w:sz w:val="26"/>
        </w:rPr>
      </w:pPr>
    </w:p>
    <w:p>
      <w:pPr>
        <w:pStyle w:val="Heading4"/>
        <w:spacing w:line="213" w:lineRule="auto"/>
        <w:ind w:right="908"/>
        <w:jc w:val="left"/>
      </w:pPr>
      <w:r>
        <w:rPr>
          <w:spacing w:val="-4"/>
          <w:w w:val="75"/>
        </w:rPr>
        <w:t>ADVANTAGES</w:t>
      </w:r>
      <w:r>
        <w:rPr>
          <w:spacing w:val="-23"/>
          <w:w w:val="75"/>
        </w:rPr>
        <w:t> </w:t>
      </w:r>
      <w:r>
        <w:rPr>
          <w:w w:val="75"/>
        </w:rPr>
        <w:t>TO</w:t>
      </w:r>
      <w:r>
        <w:rPr>
          <w:spacing w:val="-22"/>
          <w:w w:val="75"/>
        </w:rPr>
        <w:t> </w:t>
      </w:r>
      <w:r>
        <w:rPr>
          <w:w w:val="75"/>
        </w:rPr>
        <w:t>SELLING</w:t>
      </w:r>
      <w:r>
        <w:rPr>
          <w:spacing w:val="-22"/>
          <w:w w:val="75"/>
        </w:rPr>
        <w:t> </w:t>
      </w:r>
      <w:r>
        <w:rPr>
          <w:w w:val="75"/>
        </w:rPr>
        <w:t>STOCK</w:t>
      </w:r>
      <w:r>
        <w:rPr>
          <w:spacing w:val="-23"/>
          <w:w w:val="75"/>
        </w:rPr>
        <w:t> </w:t>
      </w:r>
      <w:r>
        <w:rPr>
          <w:w w:val="75"/>
        </w:rPr>
        <w:t>OPTIONS</w:t>
      </w:r>
      <w:r>
        <w:rPr>
          <w:spacing w:val="-22"/>
          <w:w w:val="75"/>
        </w:rPr>
        <w:t> </w:t>
      </w:r>
      <w:r>
        <w:rPr>
          <w:w w:val="75"/>
        </w:rPr>
        <w:t>VERSUS </w:t>
      </w:r>
      <w:r>
        <w:rPr>
          <w:w w:val="85"/>
        </w:rPr>
        <w:t>FUTURES</w:t>
      </w:r>
      <w:r>
        <w:rPr>
          <w:spacing w:val="-22"/>
          <w:w w:val="85"/>
        </w:rPr>
        <w:t> </w:t>
      </w:r>
      <w:r>
        <w:rPr>
          <w:w w:val="85"/>
        </w:rPr>
        <w:t>OPTIONS</w:t>
      </w:r>
    </w:p>
    <w:p>
      <w:pPr>
        <w:pStyle w:val="BodyText"/>
        <w:spacing w:line="206" w:lineRule="auto" w:before="128"/>
        <w:ind w:left="109" w:right="110"/>
        <w:jc w:val="both"/>
      </w:pPr>
      <w:r>
        <w:rPr>
          <w:spacing w:val="-4"/>
        </w:rPr>
        <w:t>With </w:t>
      </w:r>
      <w:r>
        <w:rPr/>
        <w:t>larger proﬁts come larger risks. Leverage is a double-edged sword,</w:t>
      </w:r>
      <w:r>
        <w:rPr>
          <w:spacing w:val="-10"/>
        </w:rPr>
        <w:t> </w:t>
      </w:r>
      <w:r>
        <w:rPr/>
        <w:t>and</w:t>
      </w:r>
      <w:r>
        <w:rPr>
          <w:spacing w:val="-9"/>
        </w:rPr>
        <w:t> </w:t>
      </w:r>
      <w:r>
        <w:rPr/>
        <w:t>while</w:t>
      </w:r>
      <w:r>
        <w:rPr>
          <w:spacing w:val="-10"/>
        </w:rPr>
        <w:t> </w:t>
      </w:r>
      <w:r>
        <w:rPr/>
        <w:t>gains</w:t>
      </w:r>
      <w:r>
        <w:rPr>
          <w:spacing w:val="-9"/>
        </w:rPr>
        <w:t> </w:t>
      </w:r>
      <w:r>
        <w:rPr/>
        <w:t>can</w:t>
      </w:r>
      <w:r>
        <w:rPr>
          <w:spacing w:val="-9"/>
        </w:rPr>
        <w:t> </w:t>
      </w:r>
      <w:r>
        <w:rPr/>
        <w:t>be</w:t>
      </w:r>
      <w:r>
        <w:rPr>
          <w:spacing w:val="-10"/>
        </w:rPr>
        <w:t> </w:t>
      </w:r>
      <w:r>
        <w:rPr/>
        <w:t>much</w:t>
      </w:r>
      <w:r>
        <w:rPr>
          <w:spacing w:val="-9"/>
        </w:rPr>
        <w:t> </w:t>
      </w:r>
      <w:r>
        <w:rPr/>
        <w:t>higher</w:t>
      </w:r>
      <w:r>
        <w:rPr>
          <w:spacing w:val="-9"/>
        </w:rPr>
        <w:t> </w:t>
      </w:r>
      <w:r>
        <w:rPr/>
        <w:t>in</w:t>
      </w:r>
      <w:r>
        <w:rPr>
          <w:spacing w:val="-10"/>
        </w:rPr>
        <w:t> </w:t>
      </w:r>
      <w:r>
        <w:rPr/>
        <w:t>selling</w:t>
      </w:r>
      <w:r>
        <w:rPr>
          <w:spacing w:val="-9"/>
        </w:rPr>
        <w:t> </w:t>
      </w:r>
      <w:r>
        <w:rPr/>
        <w:t>futures</w:t>
      </w:r>
      <w:r>
        <w:rPr>
          <w:spacing w:val="-10"/>
        </w:rPr>
        <w:t> </w:t>
      </w:r>
      <w:r>
        <w:rPr/>
        <w:t>options, so</w:t>
      </w:r>
      <w:r>
        <w:rPr>
          <w:spacing w:val="-10"/>
        </w:rPr>
        <w:t> </w:t>
      </w:r>
      <w:r>
        <w:rPr/>
        <w:t>can</w:t>
      </w:r>
      <w:r>
        <w:rPr>
          <w:spacing w:val="-10"/>
        </w:rPr>
        <w:t> </w:t>
      </w:r>
      <w:r>
        <w:rPr/>
        <w:t>losses.</w:t>
      </w:r>
      <w:r>
        <w:rPr>
          <w:spacing w:val="-18"/>
        </w:rPr>
        <w:t> </w:t>
      </w:r>
      <w:r>
        <w:rPr/>
        <w:t>A</w:t>
      </w:r>
      <w:r>
        <w:rPr>
          <w:spacing w:val="-21"/>
        </w:rPr>
        <w:t> </w:t>
      </w:r>
      <w:r>
        <w:rPr/>
        <w:t>trader</w:t>
      </w:r>
      <w:r>
        <w:rPr>
          <w:spacing w:val="-10"/>
        </w:rPr>
        <w:t> </w:t>
      </w:r>
      <w:r>
        <w:rPr/>
        <w:t>selling</w:t>
      </w:r>
      <w:r>
        <w:rPr>
          <w:spacing w:val="-10"/>
        </w:rPr>
        <w:t> </w:t>
      </w:r>
      <w:r>
        <w:rPr/>
        <w:t>a</w:t>
      </w:r>
      <w:r>
        <w:rPr>
          <w:spacing w:val="-10"/>
        </w:rPr>
        <w:t> </w:t>
      </w:r>
      <w:r>
        <w:rPr/>
        <w:t>45</w:t>
      </w:r>
      <w:r>
        <w:rPr>
          <w:spacing w:val="-9"/>
        </w:rPr>
        <w:t> </w:t>
      </w:r>
      <w:r>
        <w:rPr/>
        <w:t>put</w:t>
      </w:r>
      <w:r>
        <w:rPr>
          <w:spacing w:val="-10"/>
        </w:rPr>
        <w:t> </w:t>
      </w:r>
      <w:r>
        <w:rPr/>
        <w:t>on</w:t>
      </w:r>
      <w:r>
        <w:rPr>
          <w:spacing w:val="-10"/>
        </w:rPr>
        <w:t> </w:t>
      </w:r>
      <w:r>
        <w:rPr/>
        <w:t>XYZ</w:t>
      </w:r>
      <w:r>
        <w:rPr>
          <w:spacing w:val="-10"/>
        </w:rPr>
        <w:t> </w:t>
      </w:r>
      <w:r>
        <w:rPr/>
        <w:t>stock</w:t>
      </w:r>
      <w:r>
        <w:rPr>
          <w:spacing w:val="-9"/>
        </w:rPr>
        <w:t> </w:t>
      </w:r>
      <w:r>
        <w:rPr/>
        <w:t>trading</w:t>
      </w:r>
      <w:r>
        <w:rPr>
          <w:spacing w:val="-10"/>
        </w:rPr>
        <w:t> </w:t>
      </w:r>
      <w:r>
        <w:rPr/>
        <w:t>at</w:t>
      </w:r>
      <w:r>
        <w:rPr>
          <w:spacing w:val="-10"/>
        </w:rPr>
        <w:t> </w:t>
      </w:r>
      <w:r>
        <w:rPr/>
        <w:t>50</w:t>
      </w:r>
      <w:r>
        <w:rPr>
          <w:spacing w:val="-10"/>
        </w:rPr>
        <w:t> </w:t>
      </w:r>
      <w:r>
        <w:rPr/>
        <w:t>risks that he may have to buy the stock at $5 less than its current price. A trader selling a $4.50 call on wheat trading at $5 takes the same risk that he may have to buy a contract of wheat at $4.50. </w:t>
      </w:r>
      <w:r>
        <w:rPr>
          <w:spacing w:val="-3"/>
        </w:rPr>
        <w:t>However, </w:t>
      </w:r>
      <w:r>
        <w:rPr/>
        <w:t>the value of his option and his margin requirement can increase substan- tially more in an adverse move in the underlying</w:t>
      </w:r>
      <w:r>
        <w:rPr>
          <w:spacing w:val="-20"/>
        </w:rPr>
        <w:t> </w:t>
      </w:r>
      <w:r>
        <w:rPr>
          <w:spacing w:val="-4"/>
        </w:rPr>
        <w:t>commodity.</w:t>
      </w:r>
    </w:p>
    <w:p>
      <w:pPr>
        <w:pStyle w:val="BodyText"/>
        <w:spacing w:line="206" w:lineRule="auto"/>
        <w:ind w:left="109" w:right="110" w:firstLine="480"/>
        <w:jc w:val="both"/>
      </w:pPr>
      <w:r>
        <w:rPr/>
        <w:t>In addition, if each option gets exercised and the market keeps on</w:t>
      </w:r>
      <w:r>
        <w:rPr>
          <w:spacing w:val="-9"/>
        </w:rPr>
        <w:t> </w:t>
      </w:r>
      <w:r>
        <w:rPr/>
        <w:t>falling,</w:t>
      </w:r>
      <w:r>
        <w:rPr>
          <w:spacing w:val="-9"/>
        </w:rPr>
        <w:t> </w:t>
      </w:r>
      <w:r>
        <w:rPr/>
        <w:t>the</w:t>
      </w:r>
      <w:r>
        <w:rPr>
          <w:spacing w:val="-9"/>
        </w:rPr>
        <w:t> </w:t>
      </w:r>
      <w:r>
        <w:rPr/>
        <w:t>risk</w:t>
      </w:r>
      <w:r>
        <w:rPr>
          <w:spacing w:val="-9"/>
        </w:rPr>
        <w:t> </w:t>
      </w:r>
      <w:r>
        <w:rPr/>
        <w:t>becomes</w:t>
      </w:r>
      <w:r>
        <w:rPr>
          <w:spacing w:val="-9"/>
        </w:rPr>
        <w:t> </w:t>
      </w:r>
      <w:r>
        <w:rPr/>
        <w:t>more</w:t>
      </w:r>
      <w:r>
        <w:rPr>
          <w:spacing w:val="-9"/>
        </w:rPr>
        <w:t> </w:t>
      </w:r>
      <w:r>
        <w:rPr/>
        <w:t>pronounced.</w:t>
      </w:r>
      <w:r>
        <w:rPr>
          <w:spacing w:val="-9"/>
        </w:rPr>
        <w:t> </w:t>
      </w:r>
      <w:r>
        <w:rPr/>
        <w:t>The</w:t>
      </w:r>
      <w:r>
        <w:rPr>
          <w:spacing w:val="-9"/>
        </w:rPr>
        <w:t> </w:t>
      </w:r>
      <w:r>
        <w:rPr/>
        <w:t>stock</w:t>
      </w:r>
      <w:r>
        <w:rPr>
          <w:spacing w:val="-9"/>
        </w:rPr>
        <w:t> </w:t>
      </w:r>
      <w:r>
        <w:rPr/>
        <w:t>option</w:t>
      </w:r>
      <w:r>
        <w:rPr>
          <w:spacing w:val="-9"/>
        </w:rPr>
        <w:t> </w:t>
      </w:r>
      <w:r>
        <w:rPr/>
        <w:t>seller is</w:t>
      </w:r>
      <w:r>
        <w:rPr>
          <w:spacing w:val="-7"/>
        </w:rPr>
        <w:t> </w:t>
      </w:r>
      <w:r>
        <w:rPr/>
        <w:t>long</w:t>
      </w:r>
      <w:r>
        <w:rPr>
          <w:spacing w:val="-7"/>
        </w:rPr>
        <w:t> </w:t>
      </w:r>
      <w:r>
        <w:rPr/>
        <w:t>XYZ</w:t>
      </w:r>
      <w:r>
        <w:rPr>
          <w:spacing w:val="-7"/>
        </w:rPr>
        <w:t> </w:t>
      </w:r>
      <w:r>
        <w:rPr/>
        <w:t>stock</w:t>
      </w:r>
      <w:r>
        <w:rPr>
          <w:spacing w:val="-7"/>
        </w:rPr>
        <w:t> </w:t>
      </w:r>
      <w:r>
        <w:rPr/>
        <w:t>from</w:t>
      </w:r>
      <w:r>
        <w:rPr>
          <w:spacing w:val="-7"/>
        </w:rPr>
        <w:t> </w:t>
      </w:r>
      <w:r>
        <w:rPr/>
        <w:t>45.</w:t>
      </w:r>
      <w:r>
        <w:rPr>
          <w:spacing w:val="-7"/>
        </w:rPr>
        <w:t> </w:t>
      </w:r>
      <w:r>
        <w:rPr/>
        <w:t>If</w:t>
      </w:r>
      <w:r>
        <w:rPr>
          <w:spacing w:val="-7"/>
        </w:rPr>
        <w:t> </w:t>
      </w:r>
      <w:r>
        <w:rPr/>
        <w:t>the</w:t>
      </w:r>
      <w:r>
        <w:rPr>
          <w:spacing w:val="-6"/>
        </w:rPr>
        <w:t> </w:t>
      </w:r>
      <w:r>
        <w:rPr/>
        <w:t>stock</w:t>
      </w:r>
      <w:r>
        <w:rPr>
          <w:spacing w:val="-7"/>
        </w:rPr>
        <w:t> </w:t>
      </w:r>
      <w:r>
        <w:rPr/>
        <w:t>falls</w:t>
      </w:r>
      <w:r>
        <w:rPr>
          <w:spacing w:val="-7"/>
        </w:rPr>
        <w:t> </w:t>
      </w:r>
      <w:r>
        <w:rPr/>
        <w:t>to</w:t>
      </w:r>
      <w:r>
        <w:rPr>
          <w:spacing w:val="-7"/>
        </w:rPr>
        <w:t> </w:t>
      </w:r>
      <w:r>
        <w:rPr/>
        <w:t>40,</w:t>
      </w:r>
      <w:r>
        <w:rPr>
          <w:spacing w:val="-7"/>
        </w:rPr>
        <w:t> </w:t>
      </w:r>
      <w:r>
        <w:rPr/>
        <w:t>he’s</w:t>
      </w:r>
      <w:r>
        <w:rPr>
          <w:spacing w:val="-7"/>
        </w:rPr>
        <w:t> </w:t>
      </w:r>
      <w:r>
        <w:rPr/>
        <w:t>out</w:t>
      </w:r>
      <w:r>
        <w:rPr>
          <w:spacing w:val="-7"/>
        </w:rPr>
        <w:t> </w:t>
      </w:r>
      <w:r>
        <w:rPr/>
        <w:t>$500</w:t>
      </w:r>
      <w:r>
        <w:rPr>
          <w:spacing w:val="-7"/>
        </w:rPr>
        <w:t> </w:t>
      </w:r>
      <w:r>
        <w:rPr/>
        <w:t>(minus the</w:t>
      </w:r>
      <w:r>
        <w:rPr>
          <w:spacing w:val="-11"/>
        </w:rPr>
        <w:t> </w:t>
      </w:r>
      <w:r>
        <w:rPr/>
        <w:t>premium</w:t>
      </w:r>
      <w:r>
        <w:rPr>
          <w:spacing w:val="-11"/>
        </w:rPr>
        <w:t> </w:t>
      </w:r>
      <w:r>
        <w:rPr/>
        <w:t>he</w:t>
      </w:r>
      <w:r>
        <w:rPr>
          <w:spacing w:val="-12"/>
        </w:rPr>
        <w:t> </w:t>
      </w:r>
      <w:r>
        <w:rPr/>
        <w:t>originally</w:t>
      </w:r>
      <w:r>
        <w:rPr>
          <w:spacing w:val="-11"/>
        </w:rPr>
        <w:t> </w:t>
      </w:r>
      <w:r>
        <w:rPr/>
        <w:t>collected).</w:t>
      </w:r>
      <w:r>
        <w:rPr>
          <w:spacing w:val="-11"/>
        </w:rPr>
        <w:t> </w:t>
      </w:r>
      <w:r>
        <w:rPr/>
        <w:t>The</w:t>
      </w:r>
      <w:r>
        <w:rPr>
          <w:spacing w:val="-11"/>
        </w:rPr>
        <w:t> </w:t>
      </w:r>
      <w:r>
        <w:rPr/>
        <w:t>futures</w:t>
      </w:r>
      <w:r>
        <w:rPr>
          <w:spacing w:val="-11"/>
        </w:rPr>
        <w:t> </w:t>
      </w:r>
      <w:r>
        <w:rPr/>
        <w:t>trader</w:t>
      </w:r>
      <w:r>
        <w:rPr>
          <w:spacing w:val="-11"/>
        </w:rPr>
        <w:t> </w:t>
      </w:r>
      <w:r>
        <w:rPr/>
        <w:t>is</w:t>
      </w:r>
      <w:r>
        <w:rPr>
          <w:spacing w:val="-11"/>
        </w:rPr>
        <w:t> </w:t>
      </w:r>
      <w:r>
        <w:rPr/>
        <w:t>long</w:t>
      </w:r>
      <w:r>
        <w:rPr>
          <w:spacing w:val="-11"/>
        </w:rPr>
        <w:t> </w:t>
      </w:r>
      <w:r>
        <w:rPr/>
        <w:t>wheat</w:t>
      </w:r>
    </w:p>
    <w:p>
      <w:pPr>
        <w:pStyle w:val="BodyText"/>
        <w:rPr>
          <w:sz w:val="20"/>
        </w:rPr>
      </w:pPr>
    </w:p>
    <w:p>
      <w:pPr>
        <w:pStyle w:val="BodyText"/>
        <w:rPr>
          <w:sz w:val="17"/>
        </w:rPr>
      </w:pPr>
      <w:r>
        <w:rPr/>
        <w:pict>
          <v:shape style="position:absolute;margin-left:36.480999pt;margin-top:13.883688pt;width:61.5pt;height:.1pt;mso-position-horizontal-relative:page;mso-position-vertical-relative:paragraph;z-index:-15647744;mso-wrap-distance-left:0;mso-wrap-distance-right:0" coordorigin="730,278" coordsize="1230,0" path="m730,278l1960,278e" filled="false" stroked="true" strokeweight=".25pt" strokecolor="#000000">
            <v:path arrowok="t"/>
            <v:stroke dashstyle="solid"/>
            <w10:wrap type="topAndBottom"/>
          </v:shape>
        </w:pict>
      </w:r>
    </w:p>
    <w:p>
      <w:pPr>
        <w:spacing w:line="218" w:lineRule="auto" w:before="10"/>
        <w:ind w:left="589" w:right="0" w:hanging="480"/>
        <w:jc w:val="left"/>
        <w:rPr>
          <w:sz w:val="16"/>
        </w:rPr>
      </w:pPr>
      <w:r>
        <w:rPr>
          <w:sz w:val="16"/>
        </w:rPr>
        <w:t>* Traders should employ this approach only in markets in which they have a very bearish fundamental outlook. Although this does not guarantee proﬁts, simply picking</w:t>
      </w:r>
    </w:p>
    <w:p>
      <w:pPr>
        <w:spacing w:line="218" w:lineRule="auto" w:before="0"/>
        <w:ind w:left="589" w:right="592" w:firstLine="0"/>
        <w:jc w:val="left"/>
        <w:rPr>
          <w:sz w:val="16"/>
        </w:rPr>
      </w:pPr>
      <w:r>
        <w:rPr>
          <w:sz w:val="16"/>
        </w:rPr>
        <w:t>far-out-of-the-money options to sell because of high volatility and/or premiums is not a good strategy on which to build a portfolio.</w:t>
      </w:r>
    </w:p>
    <w:p>
      <w:pPr>
        <w:spacing w:after="0" w:line="218" w:lineRule="auto"/>
        <w:jc w:val="left"/>
        <w:rPr>
          <w:sz w:val="16"/>
        </w:rPr>
        <w:sectPr>
          <w:pgSz w:w="8180" w:h="12980"/>
          <w:pgMar w:header="692" w:footer="0" w:top="900" w:bottom="280" w:left="620" w:right="616"/>
        </w:sectPr>
      </w:pPr>
    </w:p>
    <w:p>
      <w:pPr>
        <w:pStyle w:val="BodyText"/>
        <w:spacing w:before="12"/>
        <w:rPr>
          <w:sz w:val="19"/>
        </w:rPr>
      </w:pPr>
    </w:p>
    <w:p>
      <w:pPr>
        <w:pStyle w:val="BodyText"/>
        <w:spacing w:line="206" w:lineRule="auto" w:before="96"/>
        <w:ind w:left="113" w:right="106"/>
        <w:jc w:val="both"/>
      </w:pPr>
      <w:r>
        <w:rPr/>
        <w:t>from $4.50. If the market falls to $4.00, he is out $2,500 (minus pre- mium). These examples really only illustrate the differences in lever- age</w:t>
      </w:r>
      <w:r>
        <w:rPr>
          <w:spacing w:val="-11"/>
        </w:rPr>
        <w:t> </w:t>
      </w:r>
      <w:r>
        <w:rPr/>
        <w:t>between</w:t>
      </w:r>
      <w:r>
        <w:rPr>
          <w:spacing w:val="-10"/>
        </w:rPr>
        <w:t> </w:t>
      </w:r>
      <w:r>
        <w:rPr/>
        <w:t>stock</w:t>
      </w:r>
      <w:r>
        <w:rPr>
          <w:spacing w:val="-11"/>
        </w:rPr>
        <w:t> </w:t>
      </w:r>
      <w:r>
        <w:rPr/>
        <w:t>and</w:t>
      </w:r>
      <w:r>
        <w:rPr>
          <w:spacing w:val="-10"/>
        </w:rPr>
        <w:t> </w:t>
      </w:r>
      <w:r>
        <w:rPr/>
        <w:t>futures</w:t>
      </w:r>
      <w:r>
        <w:rPr>
          <w:spacing w:val="-10"/>
        </w:rPr>
        <w:t> </w:t>
      </w:r>
      <w:r>
        <w:rPr/>
        <w:t>trading.</w:t>
      </w:r>
      <w:r>
        <w:rPr>
          <w:spacing w:val="-11"/>
        </w:rPr>
        <w:t> </w:t>
      </w:r>
      <w:r>
        <w:rPr/>
        <w:t>They</w:t>
      </w:r>
      <w:r>
        <w:rPr>
          <w:spacing w:val="-10"/>
        </w:rPr>
        <w:t> </w:t>
      </w:r>
      <w:r>
        <w:rPr/>
        <w:t>do</w:t>
      </w:r>
      <w:r>
        <w:rPr>
          <w:spacing w:val="-11"/>
        </w:rPr>
        <w:t> </w:t>
      </w:r>
      <w:r>
        <w:rPr/>
        <w:t>make</w:t>
      </w:r>
      <w:r>
        <w:rPr>
          <w:spacing w:val="-10"/>
        </w:rPr>
        <w:t> </w:t>
      </w:r>
      <w:r>
        <w:rPr/>
        <w:t>the</w:t>
      </w:r>
      <w:r>
        <w:rPr>
          <w:spacing w:val="-10"/>
        </w:rPr>
        <w:t> </w:t>
      </w:r>
      <w:r>
        <w:rPr/>
        <w:t>assumption that neither trader simply decides to buy back his option when the market moves against him. In later chapters we’ll show you how to all but ensure that your options are never</w:t>
      </w:r>
      <w:r>
        <w:rPr>
          <w:spacing w:val="-18"/>
        </w:rPr>
        <w:t> </w:t>
      </w:r>
      <w:r>
        <w:rPr/>
        <w:t>exercised.</w:t>
      </w:r>
    </w:p>
    <w:p>
      <w:pPr>
        <w:pStyle w:val="BodyText"/>
        <w:spacing w:line="206" w:lineRule="auto"/>
        <w:ind w:left="113" w:right="106" w:firstLine="480"/>
        <w:jc w:val="both"/>
      </w:pPr>
      <w:r>
        <w:rPr>
          <w:spacing w:val="-4"/>
        </w:rPr>
        <w:t>With </w:t>
      </w:r>
      <w:r>
        <w:rPr/>
        <w:t>roughly 80 percent of options expiring worthless, selling premium can be a proﬁtable experience in stocks or commodities. If you have only traded stock options in the past, we would highly rec- ommend that you consider the beneﬁts of employing the same strat- egy in futures. </w:t>
      </w:r>
      <w:r>
        <w:rPr>
          <w:spacing w:val="-11"/>
        </w:rPr>
        <w:t>We </w:t>
      </w:r>
      <w:r>
        <w:rPr/>
        <w:t>are not bashing equity options. Quite the </w:t>
      </w:r>
      <w:r>
        <w:rPr>
          <w:spacing w:val="-4"/>
        </w:rPr>
        <w:t>contrary. </w:t>
      </w:r>
      <w:r>
        <w:rPr/>
        <w:t>Many investors have achieved substantial returns with a properly managed option selling approach in equities. Our point is to make equity traders aware that there is another vehicle with similar (in some cases, more desirable) properties that is available for diversiﬁ- cation. Gaining substantially higher leverage can carry an increased risk in some situations but at the same time provide for substantially higher returns in an option portfolio.</w:t>
      </w:r>
    </w:p>
    <w:p>
      <w:pPr>
        <w:spacing w:after="0" w:line="206" w:lineRule="auto"/>
        <w:jc w:val="both"/>
        <w:sectPr>
          <w:pgSz w:w="8180" w:h="12980"/>
          <w:pgMar w:header="692" w:footer="0" w:top="900" w:bottom="280" w:left="616" w:right="6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1"/>
        </w:rPr>
      </w:pPr>
    </w:p>
    <w:p>
      <w:pPr>
        <w:spacing w:before="90"/>
        <w:ind w:left="1868" w:right="0" w:firstLine="0"/>
        <w:jc w:val="left"/>
        <w:rPr>
          <w:rFonts w:ascii="Times New Roman"/>
          <w:i/>
          <w:sz w:val="24"/>
        </w:rPr>
      </w:pPr>
      <w:r>
        <w:rPr>
          <w:rFonts w:ascii="Times New Roman"/>
          <w:i/>
          <w:sz w:val="24"/>
        </w:rPr>
        <w:t>This page intentionally left blank</w:t>
      </w:r>
    </w:p>
    <w:p>
      <w:pPr>
        <w:spacing w:after="0"/>
        <w:jc w:val="left"/>
        <w:rPr>
          <w:rFonts w:ascii="Times New Roman"/>
          <w:sz w:val="24"/>
        </w:rPr>
        <w:sectPr>
          <w:headerReference w:type="default" r:id="rId54"/>
          <w:pgSz w:w="8180" w:h="12980"/>
          <w:pgMar w:header="0" w:footer="0" w:top="1220" w:bottom="280" w:left="620" w:right="616"/>
        </w:sectPr>
      </w:pPr>
    </w:p>
    <w:p>
      <w:pPr>
        <w:spacing w:line="252" w:lineRule="auto" w:before="39"/>
        <w:ind w:left="1309" w:right="111" w:hanging="1200"/>
        <w:jc w:val="both"/>
        <w:rPr>
          <w:rFonts w:ascii="Verdana"/>
          <w:b/>
          <w:sz w:val="48"/>
        </w:rPr>
      </w:pPr>
      <w:bookmarkStart w:name="Part II: Option Selling Srategy and Risk" w:id="50"/>
      <w:bookmarkEnd w:id="50"/>
      <w:r>
        <w:rPr/>
      </w:r>
      <w:bookmarkStart w:name="_bookmark42" w:id="51"/>
      <w:bookmarkEnd w:id="51"/>
      <w:r>
        <w:rPr/>
      </w:r>
      <w:r>
        <w:rPr>
          <w:rFonts w:ascii="Trebuchet MS"/>
          <w:w w:val="85"/>
          <w:sz w:val="36"/>
          <w:u w:val="single"/>
        </w:rPr>
        <w:t>P      A     </w:t>
      </w:r>
      <w:r>
        <w:rPr>
          <w:rFonts w:ascii="Trebuchet MS"/>
          <w:spacing w:val="92"/>
          <w:w w:val="85"/>
          <w:sz w:val="36"/>
          <w:u w:val="single"/>
        </w:rPr>
        <w:t> </w:t>
      </w:r>
      <w:r>
        <w:rPr>
          <w:rFonts w:ascii="Trebuchet MS"/>
          <w:w w:val="85"/>
          <w:sz w:val="36"/>
          <w:u w:val="single"/>
        </w:rPr>
        <w:t>R       T       </w:t>
      </w:r>
      <w:r>
        <w:rPr>
          <w:rFonts w:ascii="Trebuchet MS"/>
          <w:color w:val="B2B2B2"/>
          <w:w w:val="85"/>
          <w:sz w:val="280"/>
          <w:u w:val="single" w:color="000000"/>
        </w:rPr>
        <w:t>II</w:t>
      </w:r>
      <w:r>
        <w:rPr>
          <w:rFonts w:ascii="Trebuchet MS"/>
          <w:color w:val="B2B2B2"/>
          <w:w w:val="85"/>
          <w:sz w:val="280"/>
        </w:rPr>
        <w:t> </w:t>
      </w:r>
      <w:r>
        <w:rPr>
          <w:rFonts w:ascii="Verdana"/>
          <w:b/>
          <w:w w:val="70"/>
          <w:sz w:val="48"/>
        </w:rPr>
        <w:t>OPTION SELLING </w:t>
      </w:r>
      <w:r>
        <w:rPr>
          <w:rFonts w:ascii="Verdana"/>
          <w:b/>
          <w:spacing w:val="-5"/>
          <w:w w:val="70"/>
          <w:sz w:val="48"/>
        </w:rPr>
        <w:t>STRATEGY </w:t>
      </w:r>
      <w:r>
        <w:rPr>
          <w:rFonts w:ascii="Verdana"/>
          <w:b/>
          <w:w w:val="85"/>
          <w:sz w:val="48"/>
        </w:rPr>
        <w:t>AND</w:t>
      </w:r>
      <w:r>
        <w:rPr>
          <w:rFonts w:ascii="Verdana"/>
          <w:b/>
          <w:spacing w:val="-97"/>
          <w:w w:val="85"/>
          <w:sz w:val="48"/>
        </w:rPr>
        <w:t> </w:t>
      </w:r>
      <w:r>
        <w:rPr>
          <w:rFonts w:ascii="Verdana"/>
          <w:b/>
          <w:w w:val="85"/>
          <w:sz w:val="48"/>
        </w:rPr>
        <w:t>RISK</w:t>
      </w:r>
      <w:r>
        <w:rPr>
          <w:rFonts w:ascii="Verdana"/>
          <w:b/>
          <w:spacing w:val="-97"/>
          <w:w w:val="85"/>
          <w:sz w:val="48"/>
        </w:rPr>
        <w:t> </w:t>
      </w:r>
      <w:r>
        <w:rPr>
          <w:rFonts w:ascii="Verdana"/>
          <w:b/>
          <w:w w:val="85"/>
          <w:sz w:val="48"/>
        </w:rPr>
        <w:t>CONTROL</w:t>
      </w:r>
    </w:p>
    <w:p>
      <w:pPr>
        <w:spacing w:after="0" w:line="252" w:lineRule="auto"/>
        <w:jc w:val="both"/>
        <w:rPr>
          <w:rFonts w:ascii="Verdana"/>
          <w:sz w:val="48"/>
        </w:rPr>
        <w:sectPr>
          <w:headerReference w:type="even" r:id="rId55"/>
          <w:pgSz w:w="8180" w:h="12980"/>
          <w:pgMar w:header="0" w:footer="0" w:top="80" w:bottom="280" w:left="616" w:right="620"/>
        </w:sect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spacing w:before="227"/>
        <w:ind w:left="1868" w:right="0" w:firstLine="0"/>
        <w:jc w:val="left"/>
        <w:rPr>
          <w:rFonts w:ascii="Times New Roman"/>
          <w:i/>
          <w:sz w:val="24"/>
        </w:rPr>
      </w:pPr>
      <w:r>
        <w:rPr>
          <w:rFonts w:ascii="Times New Roman"/>
          <w:i/>
          <w:sz w:val="24"/>
        </w:rPr>
        <w:t>This page intentionally left blank</w:t>
      </w:r>
    </w:p>
    <w:p>
      <w:pPr>
        <w:spacing w:after="0"/>
        <w:jc w:val="left"/>
        <w:rPr>
          <w:rFonts w:ascii="Times New Roman"/>
          <w:sz w:val="24"/>
        </w:rPr>
        <w:sectPr>
          <w:headerReference w:type="default" r:id="rId56"/>
          <w:pgSz w:w="8180" w:h="12980"/>
          <w:pgMar w:header="0" w:footer="0" w:top="1220" w:bottom="280" w:left="620" w:right="616"/>
        </w:sectPr>
      </w:pPr>
    </w:p>
    <w:p>
      <w:pPr>
        <w:tabs>
          <w:tab w:pos="6829" w:val="left" w:leader="none"/>
        </w:tabs>
        <w:spacing w:before="39"/>
        <w:ind w:left="109" w:right="0" w:firstLine="0"/>
        <w:jc w:val="left"/>
        <w:rPr>
          <w:rFonts w:ascii="Trebuchet MS"/>
          <w:sz w:val="36"/>
        </w:rPr>
      </w:pPr>
      <w:bookmarkStart w:name="Chapter 5 Strike Price and Time Selectio" w:id="52"/>
      <w:bookmarkEnd w:id="52"/>
      <w:r>
        <w:rPr/>
      </w:r>
      <w:bookmarkStart w:name="_bookmark43" w:id="53"/>
      <w:bookmarkEnd w:id="53"/>
      <w:r>
        <w:rPr/>
      </w:r>
      <w:r>
        <w:rPr>
          <w:rFonts w:ascii="Trebuchet MS"/>
          <w:color w:val="B2B2B2"/>
          <w:spacing w:val="158"/>
          <w:w w:val="70"/>
          <w:sz w:val="280"/>
          <w:u w:val="single" w:color="000000"/>
        </w:rPr>
        <w:t>5</w:t>
      </w:r>
      <w:r>
        <w:rPr>
          <w:rFonts w:ascii="Trebuchet MS"/>
          <w:w w:val="58"/>
          <w:sz w:val="36"/>
          <w:u w:val="single"/>
        </w:rPr>
        <w:t>C</w:t>
      </w:r>
      <w:r>
        <w:rPr>
          <w:rFonts w:ascii="Trebuchet MS"/>
          <w:spacing w:val="52"/>
          <w:sz w:val="36"/>
          <w:u w:val="single"/>
        </w:rPr>
        <w:t> </w:t>
      </w:r>
      <w:r>
        <w:rPr>
          <w:rFonts w:ascii="Trebuchet MS"/>
          <w:w w:val="62"/>
          <w:sz w:val="36"/>
          <w:u w:val="single"/>
        </w:rPr>
        <w:t>H</w:t>
      </w:r>
      <w:r>
        <w:rPr>
          <w:rFonts w:ascii="Trebuchet MS"/>
          <w:spacing w:val="52"/>
          <w:sz w:val="36"/>
          <w:u w:val="single"/>
        </w:rPr>
        <w:t> </w:t>
      </w:r>
      <w:r>
        <w:rPr>
          <w:rFonts w:ascii="Trebuchet MS"/>
          <w:w w:val="75"/>
          <w:sz w:val="36"/>
          <w:u w:val="single"/>
        </w:rPr>
        <w:t>A</w:t>
      </w:r>
      <w:r>
        <w:rPr>
          <w:rFonts w:ascii="Trebuchet MS"/>
          <w:spacing w:val="52"/>
          <w:sz w:val="36"/>
          <w:u w:val="single"/>
        </w:rPr>
        <w:t> </w:t>
      </w:r>
      <w:r>
        <w:rPr>
          <w:rFonts w:ascii="Trebuchet MS"/>
          <w:w w:val="69"/>
          <w:sz w:val="36"/>
          <w:u w:val="single"/>
        </w:rPr>
        <w:t>P</w:t>
      </w:r>
      <w:r>
        <w:rPr>
          <w:rFonts w:ascii="Trebuchet MS"/>
          <w:spacing w:val="52"/>
          <w:sz w:val="36"/>
          <w:u w:val="single"/>
        </w:rPr>
        <w:t> </w:t>
      </w:r>
      <w:r>
        <w:rPr>
          <w:rFonts w:ascii="Trebuchet MS"/>
          <w:w w:val="60"/>
          <w:sz w:val="36"/>
          <w:u w:val="single"/>
        </w:rPr>
        <w:t>T</w:t>
      </w:r>
      <w:r>
        <w:rPr>
          <w:rFonts w:ascii="Trebuchet MS"/>
          <w:spacing w:val="52"/>
          <w:sz w:val="36"/>
          <w:u w:val="single"/>
        </w:rPr>
        <w:t> </w:t>
      </w:r>
      <w:r>
        <w:rPr>
          <w:rFonts w:ascii="Trebuchet MS"/>
          <w:w w:val="58"/>
          <w:sz w:val="36"/>
          <w:u w:val="single"/>
        </w:rPr>
        <w:t>E</w:t>
      </w:r>
      <w:r>
        <w:rPr>
          <w:rFonts w:ascii="Trebuchet MS"/>
          <w:spacing w:val="52"/>
          <w:sz w:val="36"/>
          <w:u w:val="single"/>
        </w:rPr>
        <w:t> </w:t>
      </w:r>
      <w:r>
        <w:rPr>
          <w:rFonts w:ascii="Trebuchet MS"/>
          <w:w w:val="66"/>
          <w:sz w:val="36"/>
          <w:u w:val="single"/>
        </w:rPr>
        <w:t>R</w:t>
      </w:r>
      <w:r>
        <w:rPr>
          <w:rFonts w:ascii="Trebuchet MS"/>
          <w:sz w:val="36"/>
          <w:u w:val="single"/>
        </w:rPr>
        <w:tab/>
      </w:r>
    </w:p>
    <w:p>
      <w:pPr>
        <w:spacing w:line="230" w:lineRule="auto" w:before="445"/>
        <w:ind w:left="1309" w:right="1558" w:firstLine="0"/>
        <w:jc w:val="left"/>
        <w:rPr>
          <w:rFonts w:ascii="Verdana"/>
          <w:b/>
          <w:sz w:val="48"/>
        </w:rPr>
      </w:pPr>
      <w:r>
        <w:rPr>
          <w:rFonts w:ascii="Verdana"/>
          <w:b/>
          <w:w w:val="75"/>
          <w:sz w:val="48"/>
        </w:rPr>
        <w:t>Strike</w:t>
      </w:r>
      <w:r>
        <w:rPr>
          <w:rFonts w:ascii="Verdana"/>
          <w:b/>
          <w:spacing w:val="-81"/>
          <w:w w:val="75"/>
          <w:sz w:val="48"/>
        </w:rPr>
        <w:t> </w:t>
      </w:r>
      <w:r>
        <w:rPr>
          <w:rFonts w:ascii="Verdana"/>
          <w:b/>
          <w:w w:val="75"/>
          <w:sz w:val="48"/>
        </w:rPr>
        <w:t>Price</w:t>
      </w:r>
      <w:r>
        <w:rPr>
          <w:rFonts w:ascii="Verdana"/>
          <w:b/>
          <w:spacing w:val="-80"/>
          <w:w w:val="75"/>
          <w:sz w:val="48"/>
        </w:rPr>
        <w:t> </w:t>
      </w:r>
      <w:r>
        <w:rPr>
          <w:rFonts w:ascii="Verdana"/>
          <w:b/>
          <w:w w:val="75"/>
          <w:sz w:val="48"/>
        </w:rPr>
        <w:t>and</w:t>
      </w:r>
      <w:r>
        <w:rPr>
          <w:rFonts w:ascii="Verdana"/>
          <w:b/>
          <w:spacing w:val="-80"/>
          <w:w w:val="75"/>
          <w:sz w:val="48"/>
        </w:rPr>
        <w:t> </w:t>
      </w:r>
      <w:r>
        <w:rPr>
          <w:rFonts w:ascii="Verdana"/>
          <w:b/>
          <w:spacing w:val="-7"/>
          <w:w w:val="75"/>
          <w:sz w:val="48"/>
        </w:rPr>
        <w:t>Time </w:t>
      </w:r>
      <w:r>
        <w:rPr>
          <w:rFonts w:ascii="Verdana"/>
          <w:b/>
          <w:w w:val="85"/>
          <w:sz w:val="48"/>
        </w:rPr>
        <w:t>Selection</w:t>
      </w: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spacing w:before="2"/>
        <w:rPr>
          <w:rFonts w:ascii="Verdana"/>
          <w:b/>
          <w:sz w:val="17"/>
        </w:rPr>
      </w:pPr>
    </w:p>
    <w:p>
      <w:pPr>
        <w:pStyle w:val="BodyText"/>
        <w:spacing w:line="204" w:lineRule="auto" w:before="150"/>
        <w:ind w:left="109" w:right="109"/>
        <w:jc w:val="both"/>
      </w:pPr>
      <w:r>
        <w:rPr>
          <w:rFonts w:ascii="Trebuchet MS" w:hAnsi="Trebuchet MS"/>
          <w:sz w:val="36"/>
        </w:rPr>
        <w:t>N</w:t>
      </w:r>
      <w:r>
        <w:rPr/>
        <w:t>ow that we know that the odds decisively favor an option seller  on any given trade, we must go about the process of deciding which options</w:t>
      </w:r>
      <w:r>
        <w:rPr>
          <w:spacing w:val="-10"/>
        </w:rPr>
        <w:t> </w:t>
      </w:r>
      <w:r>
        <w:rPr/>
        <w:t>to</w:t>
      </w:r>
      <w:r>
        <w:rPr>
          <w:spacing w:val="-10"/>
        </w:rPr>
        <w:t> </w:t>
      </w:r>
      <w:r>
        <w:rPr/>
        <w:t>sell.</w:t>
      </w:r>
      <w:r>
        <w:rPr>
          <w:spacing w:val="-9"/>
        </w:rPr>
        <w:t> </w:t>
      </w:r>
      <w:r>
        <w:rPr/>
        <w:t>While</w:t>
      </w:r>
      <w:r>
        <w:rPr>
          <w:spacing w:val="-10"/>
        </w:rPr>
        <w:t> </w:t>
      </w:r>
      <w:r>
        <w:rPr/>
        <w:t>a</w:t>
      </w:r>
      <w:r>
        <w:rPr>
          <w:spacing w:val="-9"/>
        </w:rPr>
        <w:t> </w:t>
      </w:r>
      <w:r>
        <w:rPr/>
        <w:t>trader</w:t>
      </w:r>
      <w:r>
        <w:rPr>
          <w:spacing w:val="-10"/>
        </w:rPr>
        <w:t> </w:t>
      </w:r>
      <w:r>
        <w:rPr>
          <w:spacing w:val="-3"/>
        </w:rPr>
        <w:t>theoretically</w:t>
      </w:r>
      <w:r>
        <w:rPr>
          <w:spacing w:val="-9"/>
        </w:rPr>
        <w:t> </w:t>
      </w:r>
      <w:r>
        <w:rPr/>
        <w:t>could</w:t>
      </w:r>
      <w:r>
        <w:rPr>
          <w:spacing w:val="-10"/>
        </w:rPr>
        <w:t> </w:t>
      </w:r>
      <w:r>
        <w:rPr/>
        <w:t>begin</w:t>
      </w:r>
      <w:r>
        <w:rPr>
          <w:spacing w:val="-9"/>
        </w:rPr>
        <w:t> </w:t>
      </w:r>
      <w:r>
        <w:rPr/>
        <w:t>selling</w:t>
      </w:r>
      <w:r>
        <w:rPr>
          <w:spacing w:val="-10"/>
        </w:rPr>
        <w:t> </w:t>
      </w:r>
      <w:r>
        <w:rPr/>
        <w:t>options at random and statistically still have 75 to 80 percent chance of his options expiring worthless, this ﬁgure does not take into account positions that may move steeply against the seller during the life of the trade, nor does it take into account how the other 20 percent may end up. Selling options randomly may result in about 80 percent winners, but one or two in the 20 percent of losers could end up with substantial losses. This is why a trading plan is important when selling</w:t>
      </w:r>
      <w:r>
        <w:rPr>
          <w:spacing w:val="2"/>
        </w:rPr>
        <w:t> </w:t>
      </w:r>
      <w:r>
        <w:rPr/>
        <w:t>options.</w:t>
      </w:r>
    </w:p>
    <w:p>
      <w:pPr>
        <w:pStyle w:val="BodyText"/>
        <w:spacing w:line="206" w:lineRule="auto" w:before="3"/>
        <w:ind w:left="109" w:right="110" w:firstLine="480"/>
        <w:jc w:val="both"/>
      </w:pPr>
      <w:r>
        <w:rPr/>
        <w:t>By</w:t>
      </w:r>
      <w:r>
        <w:rPr>
          <w:spacing w:val="-12"/>
        </w:rPr>
        <w:t> </w:t>
      </w:r>
      <w:r>
        <w:rPr/>
        <w:t>employing</w:t>
      </w:r>
      <w:r>
        <w:rPr>
          <w:spacing w:val="-12"/>
        </w:rPr>
        <w:t> </w:t>
      </w:r>
      <w:r>
        <w:rPr/>
        <w:t>the</w:t>
      </w:r>
      <w:r>
        <w:rPr>
          <w:spacing w:val="-12"/>
        </w:rPr>
        <w:t> </w:t>
      </w:r>
      <w:r>
        <w:rPr/>
        <w:t>strategies</w:t>
      </w:r>
      <w:r>
        <w:rPr>
          <w:spacing w:val="-12"/>
        </w:rPr>
        <w:t> </w:t>
      </w:r>
      <w:r>
        <w:rPr/>
        <w:t>discussed</w:t>
      </w:r>
      <w:r>
        <w:rPr>
          <w:spacing w:val="-12"/>
        </w:rPr>
        <w:t> </w:t>
      </w:r>
      <w:r>
        <w:rPr/>
        <w:t>in</w:t>
      </w:r>
      <w:r>
        <w:rPr>
          <w:spacing w:val="-12"/>
        </w:rPr>
        <w:t> </w:t>
      </w:r>
      <w:r>
        <w:rPr/>
        <w:t>this</w:t>
      </w:r>
      <w:r>
        <w:rPr>
          <w:spacing w:val="-12"/>
        </w:rPr>
        <w:t> </w:t>
      </w:r>
      <w:r>
        <w:rPr>
          <w:spacing w:val="-3"/>
        </w:rPr>
        <w:t>chapter,</w:t>
      </w:r>
      <w:r>
        <w:rPr>
          <w:spacing w:val="-12"/>
        </w:rPr>
        <w:t> </w:t>
      </w:r>
      <w:r>
        <w:rPr/>
        <w:t>traders</w:t>
      </w:r>
      <w:r>
        <w:rPr>
          <w:spacing w:val="-12"/>
        </w:rPr>
        <w:t> </w:t>
      </w:r>
      <w:r>
        <w:rPr/>
        <w:t>not only</w:t>
      </w:r>
      <w:r>
        <w:rPr>
          <w:spacing w:val="-11"/>
        </w:rPr>
        <w:t> </w:t>
      </w:r>
      <w:r>
        <w:rPr/>
        <w:t>can</w:t>
      </w:r>
      <w:r>
        <w:rPr>
          <w:spacing w:val="-11"/>
        </w:rPr>
        <w:t> </w:t>
      </w:r>
      <w:r>
        <w:rPr/>
        <w:t>potentially</w:t>
      </w:r>
      <w:r>
        <w:rPr>
          <w:spacing w:val="-11"/>
        </w:rPr>
        <w:t> </w:t>
      </w:r>
      <w:r>
        <w:rPr/>
        <w:t>increase</w:t>
      </w:r>
      <w:r>
        <w:rPr>
          <w:spacing w:val="-11"/>
        </w:rPr>
        <w:t> </w:t>
      </w:r>
      <w:r>
        <w:rPr/>
        <w:t>the</w:t>
      </w:r>
      <w:r>
        <w:rPr>
          <w:spacing w:val="-10"/>
        </w:rPr>
        <w:t> </w:t>
      </w:r>
      <w:r>
        <w:rPr/>
        <w:t>percentages</w:t>
      </w:r>
      <w:r>
        <w:rPr>
          <w:spacing w:val="-11"/>
        </w:rPr>
        <w:t> </w:t>
      </w:r>
      <w:r>
        <w:rPr/>
        <w:t>of</w:t>
      </w:r>
      <w:r>
        <w:rPr>
          <w:spacing w:val="-11"/>
        </w:rPr>
        <w:t> </w:t>
      </w:r>
      <w:r>
        <w:rPr/>
        <w:t>their</w:t>
      </w:r>
      <w:r>
        <w:rPr>
          <w:spacing w:val="-11"/>
        </w:rPr>
        <w:t> </w:t>
      </w:r>
      <w:r>
        <w:rPr/>
        <w:t>options</w:t>
      </w:r>
      <w:r>
        <w:rPr>
          <w:spacing w:val="-10"/>
        </w:rPr>
        <w:t> </w:t>
      </w:r>
      <w:r>
        <w:rPr/>
        <w:t>expiring worthless, but they also can better  their  odds  that  their  winners do not move sharply against them in the meantime. Proper option selection also can help traders to feel conﬁdent that their losses on non-winning trades are smaller and easier to</w:t>
      </w:r>
      <w:r>
        <w:rPr>
          <w:spacing w:val="-16"/>
        </w:rPr>
        <w:t> </w:t>
      </w:r>
      <w:r>
        <w:rPr/>
        <w:t>control.</w:t>
      </w:r>
    </w:p>
    <w:p>
      <w:pPr>
        <w:pStyle w:val="BodyText"/>
        <w:spacing w:line="206" w:lineRule="auto"/>
        <w:ind w:left="109" w:right="110" w:firstLine="480"/>
        <w:jc w:val="both"/>
      </w:pPr>
      <w:r>
        <w:rPr/>
        <w:t>The goal of selecting the right market, the right strike price, and the</w:t>
      </w:r>
      <w:r>
        <w:rPr>
          <w:spacing w:val="-5"/>
        </w:rPr>
        <w:t> </w:t>
      </w:r>
      <w:r>
        <w:rPr/>
        <w:t>right</w:t>
      </w:r>
      <w:r>
        <w:rPr>
          <w:spacing w:val="-5"/>
        </w:rPr>
        <w:t> </w:t>
      </w:r>
      <w:r>
        <w:rPr/>
        <w:t>month</w:t>
      </w:r>
      <w:r>
        <w:rPr>
          <w:spacing w:val="-5"/>
        </w:rPr>
        <w:t> </w:t>
      </w:r>
      <w:r>
        <w:rPr/>
        <w:t>should</w:t>
      </w:r>
      <w:r>
        <w:rPr>
          <w:spacing w:val="-4"/>
        </w:rPr>
        <w:t> </w:t>
      </w:r>
      <w:r>
        <w:rPr/>
        <w:t>be</w:t>
      </w:r>
      <w:r>
        <w:rPr>
          <w:spacing w:val="-5"/>
        </w:rPr>
        <w:t> </w:t>
      </w:r>
      <w:r>
        <w:rPr/>
        <w:t>to</w:t>
      </w:r>
      <w:r>
        <w:rPr>
          <w:spacing w:val="-5"/>
        </w:rPr>
        <w:t> </w:t>
      </w:r>
      <w:r>
        <w:rPr/>
        <w:t>pick</w:t>
      </w:r>
      <w:r>
        <w:rPr>
          <w:spacing w:val="-4"/>
        </w:rPr>
        <w:t> </w:t>
      </w:r>
      <w:r>
        <w:rPr/>
        <w:t>options</w:t>
      </w:r>
      <w:r>
        <w:rPr>
          <w:spacing w:val="-5"/>
        </w:rPr>
        <w:t> </w:t>
      </w:r>
      <w:r>
        <w:rPr/>
        <w:t>that</w:t>
      </w:r>
      <w:r>
        <w:rPr>
          <w:spacing w:val="-5"/>
        </w:rPr>
        <w:t> </w:t>
      </w:r>
      <w:r>
        <w:rPr/>
        <w:t>will</w:t>
      </w:r>
      <w:r>
        <w:rPr>
          <w:spacing w:val="-5"/>
        </w:rPr>
        <w:t> </w:t>
      </w:r>
      <w:r>
        <w:rPr/>
        <w:t>provide</w:t>
      </w:r>
      <w:r>
        <w:rPr>
          <w:spacing w:val="-4"/>
        </w:rPr>
        <w:t> </w:t>
      </w:r>
      <w:r>
        <w:rPr/>
        <w:t>a</w:t>
      </w:r>
      <w:r>
        <w:rPr>
          <w:spacing w:val="-5"/>
        </w:rPr>
        <w:t> </w:t>
      </w:r>
      <w:r>
        <w:rPr/>
        <w:t>smooth, steady</w:t>
      </w:r>
      <w:r>
        <w:rPr>
          <w:spacing w:val="43"/>
        </w:rPr>
        <w:t> </w:t>
      </w:r>
      <w:r>
        <w:rPr/>
        <w:t>ride</w:t>
      </w:r>
      <w:r>
        <w:rPr>
          <w:spacing w:val="43"/>
        </w:rPr>
        <w:t> </w:t>
      </w:r>
      <w:r>
        <w:rPr/>
        <w:t>to</w:t>
      </w:r>
      <w:r>
        <w:rPr>
          <w:spacing w:val="44"/>
        </w:rPr>
        <w:t> </w:t>
      </w:r>
      <w:r>
        <w:rPr/>
        <w:t>zero</w:t>
      </w:r>
      <w:r>
        <w:rPr>
          <w:spacing w:val="43"/>
        </w:rPr>
        <w:t> </w:t>
      </w:r>
      <w:r>
        <w:rPr/>
        <w:t>at</w:t>
      </w:r>
      <w:r>
        <w:rPr>
          <w:spacing w:val="44"/>
        </w:rPr>
        <w:t> </w:t>
      </w:r>
      <w:r>
        <w:rPr/>
        <w:t>option</w:t>
      </w:r>
      <w:r>
        <w:rPr>
          <w:spacing w:val="43"/>
        </w:rPr>
        <w:t> </w:t>
      </w:r>
      <w:r>
        <w:rPr/>
        <w:t>expiration</w:t>
      </w:r>
      <w:r>
        <w:rPr>
          <w:spacing w:val="44"/>
        </w:rPr>
        <w:t> </w:t>
      </w:r>
      <w:r>
        <w:rPr/>
        <w:t>without</w:t>
      </w:r>
      <w:r>
        <w:rPr>
          <w:spacing w:val="43"/>
        </w:rPr>
        <w:t> </w:t>
      </w:r>
      <w:r>
        <w:rPr/>
        <w:t>the</w:t>
      </w:r>
      <w:r>
        <w:rPr>
          <w:spacing w:val="44"/>
        </w:rPr>
        <w:t> </w:t>
      </w:r>
      <w:r>
        <w:rPr/>
        <w:t>dramatics</w:t>
      </w:r>
      <w:r>
        <w:rPr>
          <w:spacing w:val="43"/>
        </w:rPr>
        <w:t> </w:t>
      </w:r>
      <w:r>
        <w:rPr/>
        <w:t>in</w:t>
      </w:r>
    </w:p>
    <w:p>
      <w:pPr>
        <w:spacing w:before="95"/>
        <w:ind w:left="113" w:right="111" w:firstLine="0"/>
        <w:jc w:val="right"/>
        <w:rPr>
          <w:b/>
          <w:sz w:val="18"/>
        </w:rPr>
      </w:pPr>
      <w:r>
        <w:rPr>
          <w:b/>
          <w:sz w:val="18"/>
        </w:rPr>
        <w:t>67</w:t>
      </w:r>
    </w:p>
    <w:p>
      <w:pPr>
        <w:spacing w:after="0"/>
        <w:jc w:val="right"/>
        <w:rPr>
          <w:sz w:val="18"/>
        </w:rPr>
        <w:sectPr>
          <w:headerReference w:type="even" r:id="rId57"/>
          <w:pgSz w:w="8180" w:h="12980"/>
          <w:pgMar w:header="0" w:footer="0" w:top="0" w:bottom="280" w:left="616" w:right="620"/>
        </w:sectPr>
      </w:pPr>
    </w:p>
    <w:p>
      <w:pPr>
        <w:pStyle w:val="BodyText"/>
        <w:spacing w:before="1"/>
        <w:rPr>
          <w:b/>
          <w:sz w:val="20"/>
        </w:rPr>
      </w:pPr>
    </w:p>
    <w:p>
      <w:pPr>
        <w:pStyle w:val="BodyText"/>
        <w:spacing w:line="206" w:lineRule="auto" w:before="97"/>
        <w:ind w:left="109" w:right="110"/>
        <w:jc w:val="both"/>
      </w:pPr>
      <w:r>
        <w:rPr/>
        <w:t>the meantime. A properly managed option writing portfolio should allow its owner to sleep well at night, should be low maintenance, and</w:t>
      </w:r>
      <w:r>
        <w:rPr>
          <w:spacing w:val="-10"/>
        </w:rPr>
        <w:t> </w:t>
      </w:r>
      <w:r>
        <w:rPr/>
        <w:t>should</w:t>
      </w:r>
      <w:r>
        <w:rPr>
          <w:spacing w:val="-9"/>
        </w:rPr>
        <w:t> </w:t>
      </w:r>
      <w:r>
        <w:rPr/>
        <w:t>be</w:t>
      </w:r>
      <w:r>
        <w:rPr>
          <w:spacing w:val="-9"/>
        </w:rPr>
        <w:t> </w:t>
      </w:r>
      <w:r>
        <w:rPr/>
        <w:t>predominantly</w:t>
      </w:r>
      <w:r>
        <w:rPr>
          <w:spacing w:val="-9"/>
        </w:rPr>
        <w:t> </w:t>
      </w:r>
      <w:r>
        <w:rPr/>
        <w:t>absent</w:t>
      </w:r>
      <w:r>
        <w:rPr>
          <w:spacing w:val="-10"/>
        </w:rPr>
        <w:t> </w:t>
      </w:r>
      <w:r>
        <w:rPr/>
        <w:t>of</w:t>
      </w:r>
      <w:r>
        <w:rPr>
          <w:spacing w:val="-9"/>
        </w:rPr>
        <w:t> </w:t>
      </w:r>
      <w:r>
        <w:rPr/>
        <w:t>heart-pounding,</w:t>
      </w:r>
      <w:r>
        <w:rPr>
          <w:spacing w:val="-9"/>
        </w:rPr>
        <w:t> </w:t>
      </w:r>
      <w:r>
        <w:rPr/>
        <w:t>gut-wrench- ing</w:t>
      </w:r>
      <w:r>
        <w:rPr>
          <w:spacing w:val="-2"/>
        </w:rPr>
        <w:t> </w:t>
      </w:r>
      <w:r>
        <w:rPr/>
        <w:t>decisions.</w:t>
      </w:r>
    </w:p>
    <w:p>
      <w:pPr>
        <w:pStyle w:val="BodyText"/>
        <w:spacing w:line="206" w:lineRule="auto"/>
        <w:ind w:left="109" w:right="110" w:firstLine="480"/>
        <w:jc w:val="both"/>
      </w:pPr>
      <w:r>
        <w:rPr/>
        <w:t>Many new traders erroneously believe that this can only be accomplished through writing covered spreads. This is not true. While writing naked options may sound out rageously aggressive and even frightening to some, if it is done correctly, one should be able to sleep very well at night.</w:t>
      </w:r>
    </w:p>
    <w:p>
      <w:pPr>
        <w:pStyle w:val="BodyText"/>
        <w:spacing w:line="206" w:lineRule="auto"/>
        <w:ind w:left="109" w:right="110" w:firstLine="480"/>
        <w:jc w:val="both"/>
      </w:pPr>
      <w:r>
        <w:rPr/>
        <w:t>A</w:t>
      </w:r>
      <w:r>
        <w:rPr>
          <w:spacing w:val="-24"/>
        </w:rPr>
        <w:t> </w:t>
      </w:r>
      <w:r>
        <w:rPr/>
        <w:t>successful</w:t>
      </w:r>
      <w:r>
        <w:rPr>
          <w:spacing w:val="-12"/>
        </w:rPr>
        <w:t> </w:t>
      </w:r>
      <w:r>
        <w:rPr/>
        <w:t>option</w:t>
      </w:r>
      <w:r>
        <w:rPr>
          <w:spacing w:val="-12"/>
        </w:rPr>
        <w:t> </w:t>
      </w:r>
      <w:r>
        <w:rPr/>
        <w:t>seller</w:t>
      </w:r>
      <w:r>
        <w:rPr>
          <w:spacing w:val="-13"/>
        </w:rPr>
        <w:t> </w:t>
      </w:r>
      <w:r>
        <w:rPr/>
        <w:t>has</w:t>
      </w:r>
      <w:r>
        <w:rPr>
          <w:spacing w:val="-12"/>
        </w:rPr>
        <w:t> </w:t>
      </w:r>
      <w:r>
        <w:rPr/>
        <w:t>no</w:t>
      </w:r>
      <w:r>
        <w:rPr>
          <w:spacing w:val="-12"/>
        </w:rPr>
        <w:t> </w:t>
      </w:r>
      <w:r>
        <w:rPr/>
        <w:t>need</w:t>
      </w:r>
      <w:r>
        <w:rPr>
          <w:spacing w:val="-12"/>
        </w:rPr>
        <w:t> </w:t>
      </w:r>
      <w:r>
        <w:rPr/>
        <w:t>to</w:t>
      </w:r>
      <w:r>
        <w:rPr>
          <w:spacing w:val="-13"/>
        </w:rPr>
        <w:t> </w:t>
      </w:r>
      <w:r>
        <w:rPr/>
        <w:t>sit</w:t>
      </w:r>
      <w:r>
        <w:rPr>
          <w:spacing w:val="-12"/>
        </w:rPr>
        <w:t> </w:t>
      </w:r>
      <w:r>
        <w:rPr/>
        <w:t>in</w:t>
      </w:r>
      <w:r>
        <w:rPr>
          <w:spacing w:val="-12"/>
        </w:rPr>
        <w:t> </w:t>
      </w:r>
      <w:r>
        <w:rPr/>
        <w:t>front</w:t>
      </w:r>
      <w:r>
        <w:rPr>
          <w:spacing w:val="-12"/>
        </w:rPr>
        <w:t> </w:t>
      </w:r>
      <w:r>
        <w:rPr/>
        <w:t>of</w:t>
      </w:r>
      <w:r>
        <w:rPr>
          <w:spacing w:val="-13"/>
        </w:rPr>
        <w:t> </w:t>
      </w:r>
      <w:r>
        <w:rPr/>
        <w:t>a</w:t>
      </w:r>
      <w:r>
        <w:rPr>
          <w:spacing w:val="-12"/>
        </w:rPr>
        <w:t> </w:t>
      </w:r>
      <w:r>
        <w:rPr/>
        <w:t>screen</w:t>
      </w:r>
      <w:r>
        <w:rPr>
          <w:spacing w:val="-12"/>
        </w:rPr>
        <w:t> </w:t>
      </w:r>
      <w:r>
        <w:rPr/>
        <w:t>all </w:t>
      </w:r>
      <w:r>
        <w:rPr>
          <w:spacing w:val="-7"/>
        </w:rPr>
        <w:t>day. </w:t>
      </w:r>
      <w:r>
        <w:rPr/>
        <w:t>In fact, many successful sellers of premium with whom we have worked may only check option prices once a </w:t>
      </w:r>
      <w:r>
        <w:rPr>
          <w:spacing w:val="-7"/>
        </w:rPr>
        <w:t>day, </w:t>
      </w:r>
      <w:r>
        <w:rPr/>
        <w:t>once a week, or even once or twice a month. If you are trading options completely on your own, checking your positions daily is probably a good idea.     If you are working with somebody you trust to monitor your posi- tions, you may not need to check as</w:t>
      </w:r>
      <w:r>
        <w:rPr>
          <w:spacing w:val="-12"/>
        </w:rPr>
        <w:t> </w:t>
      </w:r>
      <w:r>
        <w:rPr/>
        <w:t>often.</w:t>
      </w:r>
    </w:p>
    <w:p>
      <w:pPr>
        <w:pStyle w:val="BodyText"/>
        <w:rPr>
          <w:sz w:val="25"/>
        </w:rPr>
      </w:pPr>
    </w:p>
    <w:p>
      <w:pPr>
        <w:pStyle w:val="Heading4"/>
      </w:pPr>
      <w:r>
        <w:rPr>
          <w:w w:val="85"/>
        </w:rPr>
        <w:t>THE INSURANCE COMPANY</w:t>
      </w:r>
    </w:p>
    <w:p>
      <w:pPr>
        <w:pStyle w:val="BodyText"/>
        <w:spacing w:line="206" w:lineRule="auto" w:before="122"/>
        <w:ind w:left="109" w:right="110"/>
        <w:jc w:val="both"/>
      </w:pPr>
      <w:r>
        <w:rPr/>
        <w:t>It has often been said that selling options is similar to operating an insurance</w:t>
      </w:r>
      <w:r>
        <w:rPr>
          <w:spacing w:val="-8"/>
        </w:rPr>
        <w:t> </w:t>
      </w:r>
      <w:r>
        <w:rPr>
          <w:spacing w:val="-4"/>
        </w:rPr>
        <w:t>company.</w:t>
      </w:r>
      <w:r>
        <w:rPr>
          <w:spacing w:val="-8"/>
        </w:rPr>
        <w:t> </w:t>
      </w:r>
      <w:r>
        <w:rPr/>
        <w:t>Buyers</w:t>
      </w:r>
      <w:r>
        <w:rPr>
          <w:spacing w:val="-8"/>
        </w:rPr>
        <w:t> </w:t>
      </w:r>
      <w:r>
        <w:rPr/>
        <w:t>of</w:t>
      </w:r>
      <w:r>
        <w:rPr>
          <w:spacing w:val="-8"/>
        </w:rPr>
        <w:t> </w:t>
      </w:r>
      <w:r>
        <w:rPr/>
        <w:t>car</w:t>
      </w:r>
      <w:r>
        <w:rPr>
          <w:spacing w:val="-8"/>
        </w:rPr>
        <w:t> </w:t>
      </w:r>
      <w:r>
        <w:rPr/>
        <w:t>insurance</w:t>
      </w:r>
      <w:r>
        <w:rPr>
          <w:spacing w:val="-8"/>
        </w:rPr>
        <w:t> </w:t>
      </w:r>
      <w:r>
        <w:rPr/>
        <w:t>pay</w:t>
      </w:r>
      <w:r>
        <w:rPr>
          <w:spacing w:val="-7"/>
        </w:rPr>
        <w:t> </w:t>
      </w:r>
      <w:r>
        <w:rPr/>
        <w:t>insurance</w:t>
      </w:r>
      <w:r>
        <w:rPr>
          <w:spacing w:val="-8"/>
        </w:rPr>
        <w:t> </w:t>
      </w:r>
      <w:r>
        <w:rPr/>
        <w:t>premiums to an insurance company to insure their vehicles. They pay these premiums month after month. In most cases, the driver never has an accident,</w:t>
      </w:r>
      <w:r>
        <w:rPr>
          <w:spacing w:val="-8"/>
        </w:rPr>
        <w:t> </w:t>
      </w:r>
      <w:r>
        <w:rPr/>
        <w:t>and</w:t>
      </w:r>
      <w:r>
        <w:rPr>
          <w:spacing w:val="-8"/>
        </w:rPr>
        <w:t> </w:t>
      </w:r>
      <w:r>
        <w:rPr/>
        <w:t>the</w:t>
      </w:r>
      <w:r>
        <w:rPr>
          <w:spacing w:val="-8"/>
        </w:rPr>
        <w:t> </w:t>
      </w:r>
      <w:r>
        <w:rPr/>
        <w:t>insurance</w:t>
      </w:r>
      <w:r>
        <w:rPr>
          <w:spacing w:val="-8"/>
        </w:rPr>
        <w:t> </w:t>
      </w:r>
      <w:r>
        <w:rPr/>
        <w:t>company</w:t>
      </w:r>
      <w:r>
        <w:rPr>
          <w:spacing w:val="-8"/>
        </w:rPr>
        <w:t> </w:t>
      </w:r>
      <w:r>
        <w:rPr/>
        <w:t>keeps</w:t>
      </w:r>
      <w:r>
        <w:rPr>
          <w:spacing w:val="-8"/>
        </w:rPr>
        <w:t> </w:t>
      </w:r>
      <w:r>
        <w:rPr/>
        <w:t>the</w:t>
      </w:r>
      <w:r>
        <w:rPr>
          <w:spacing w:val="-7"/>
        </w:rPr>
        <w:t> </w:t>
      </w:r>
      <w:r>
        <w:rPr/>
        <w:t>premiums</w:t>
      </w:r>
      <w:r>
        <w:rPr>
          <w:spacing w:val="-8"/>
        </w:rPr>
        <w:t> </w:t>
      </w:r>
      <w:r>
        <w:rPr/>
        <w:t>as</w:t>
      </w:r>
      <w:r>
        <w:rPr>
          <w:spacing w:val="-8"/>
        </w:rPr>
        <w:t> </w:t>
      </w:r>
      <w:r>
        <w:rPr/>
        <w:t>proﬁt.</w:t>
      </w:r>
      <w:r>
        <w:rPr>
          <w:spacing w:val="-8"/>
        </w:rPr>
        <w:t> </w:t>
      </w:r>
      <w:r>
        <w:rPr/>
        <w:t>If a driver does happen to have an accident, the insurance company must pay</w:t>
      </w:r>
      <w:r>
        <w:rPr>
          <w:spacing w:val="-3"/>
        </w:rPr>
        <w:t> </w:t>
      </w:r>
      <w:r>
        <w:rPr/>
        <w:t>up.</w:t>
      </w:r>
    </w:p>
    <w:p>
      <w:pPr>
        <w:pStyle w:val="BodyText"/>
        <w:spacing w:line="206" w:lineRule="auto"/>
        <w:ind w:left="109" w:right="110" w:firstLine="480"/>
        <w:jc w:val="both"/>
      </w:pPr>
      <w:r>
        <w:rPr/>
        <w:t>An</w:t>
      </w:r>
      <w:r>
        <w:rPr>
          <w:spacing w:val="-6"/>
        </w:rPr>
        <w:t> </w:t>
      </w:r>
      <w:r>
        <w:rPr/>
        <w:t>insurance</w:t>
      </w:r>
      <w:r>
        <w:rPr>
          <w:spacing w:val="-5"/>
        </w:rPr>
        <w:t> </w:t>
      </w:r>
      <w:r>
        <w:rPr/>
        <w:t>company</w:t>
      </w:r>
      <w:r>
        <w:rPr>
          <w:spacing w:val="-6"/>
        </w:rPr>
        <w:t> </w:t>
      </w:r>
      <w:r>
        <w:rPr/>
        <w:t>tries</w:t>
      </w:r>
      <w:r>
        <w:rPr>
          <w:spacing w:val="-5"/>
        </w:rPr>
        <w:t> </w:t>
      </w:r>
      <w:r>
        <w:rPr/>
        <w:t>to</w:t>
      </w:r>
      <w:r>
        <w:rPr>
          <w:spacing w:val="-6"/>
        </w:rPr>
        <w:t> </w:t>
      </w:r>
      <w:r>
        <w:rPr/>
        <w:t>weed</w:t>
      </w:r>
      <w:r>
        <w:rPr>
          <w:spacing w:val="-5"/>
        </w:rPr>
        <w:t> </w:t>
      </w:r>
      <w:r>
        <w:rPr/>
        <w:t>out</w:t>
      </w:r>
      <w:r>
        <w:rPr>
          <w:spacing w:val="-6"/>
        </w:rPr>
        <w:t> </w:t>
      </w:r>
      <w:r>
        <w:rPr/>
        <w:t>drivers</w:t>
      </w:r>
      <w:r>
        <w:rPr>
          <w:spacing w:val="-5"/>
        </w:rPr>
        <w:t> </w:t>
      </w:r>
      <w:r>
        <w:rPr/>
        <w:t>that</w:t>
      </w:r>
      <w:r>
        <w:rPr>
          <w:spacing w:val="-5"/>
        </w:rPr>
        <w:t> </w:t>
      </w:r>
      <w:r>
        <w:rPr/>
        <w:t>it</w:t>
      </w:r>
      <w:r>
        <w:rPr>
          <w:spacing w:val="-6"/>
        </w:rPr>
        <w:t> </w:t>
      </w:r>
      <w:r>
        <w:rPr/>
        <w:t>deems</w:t>
      </w:r>
      <w:r>
        <w:rPr>
          <w:spacing w:val="-5"/>
        </w:rPr>
        <w:t> </w:t>
      </w:r>
      <w:r>
        <w:rPr/>
        <w:t>to be prone to accidents. Some of these may get insured at higher premiums (to account for the higher risk the insurance company is taking on them), and some may not get insured at</w:t>
      </w:r>
      <w:r>
        <w:rPr>
          <w:spacing w:val="-20"/>
        </w:rPr>
        <w:t> </w:t>
      </w:r>
      <w:r>
        <w:rPr/>
        <w:t>all.</w:t>
      </w:r>
    </w:p>
    <w:p>
      <w:pPr>
        <w:pStyle w:val="BodyText"/>
        <w:spacing w:line="206" w:lineRule="auto"/>
        <w:ind w:left="109" w:right="110" w:firstLine="480"/>
        <w:jc w:val="both"/>
      </w:pPr>
      <w:r>
        <w:rPr>
          <w:spacing w:val="-6"/>
        </w:rPr>
        <w:t>Your </w:t>
      </w:r>
      <w:r>
        <w:rPr/>
        <w:t>job as an option seller is to go through this exact same process. Just as most drivers do not have accidents, most of your options will never go in the </w:t>
      </w:r>
      <w:r>
        <w:rPr>
          <w:spacing w:val="-5"/>
        </w:rPr>
        <w:t>money. </w:t>
      </w:r>
      <w:r>
        <w:rPr>
          <w:spacing w:val="-3"/>
        </w:rPr>
        <w:t>However, </w:t>
      </w:r>
      <w:r>
        <w:rPr/>
        <w:t>as in insurance, a few bad accidents can be bad for the bottom line. An insurance </w:t>
      </w:r>
      <w:r>
        <w:rPr>
          <w:spacing w:val="-4"/>
        </w:rPr>
        <w:t>company, </w:t>
      </w:r>
      <w:r>
        <w:rPr/>
        <w:t>therefore, tries to reduce the chances that one of its drivers will have an accident by checking a number of factors such as driving record, age of the </w:t>
      </w:r>
      <w:r>
        <w:rPr>
          <w:spacing w:val="-4"/>
        </w:rPr>
        <w:t>driver, </w:t>
      </w:r>
      <w:r>
        <w:rPr/>
        <w:t>type of </w:t>
      </w:r>
      <w:r>
        <w:rPr>
          <w:spacing w:val="-5"/>
        </w:rPr>
        <w:t>car, </w:t>
      </w:r>
      <w:r>
        <w:rPr/>
        <w:t>etc. As an option </w:t>
      </w:r>
      <w:r>
        <w:rPr>
          <w:spacing w:val="-4"/>
        </w:rPr>
        <w:t>seller, </w:t>
      </w:r>
      <w:r>
        <w:rPr/>
        <w:t>you will go through</w:t>
      </w:r>
      <w:r>
        <w:rPr>
          <w:spacing w:val="-6"/>
        </w:rPr>
        <w:t> </w:t>
      </w:r>
      <w:r>
        <w:rPr/>
        <w:t>this</w:t>
      </w:r>
      <w:r>
        <w:rPr>
          <w:spacing w:val="-5"/>
        </w:rPr>
        <w:t> </w:t>
      </w:r>
      <w:r>
        <w:rPr/>
        <w:t>exact</w:t>
      </w:r>
      <w:r>
        <w:rPr>
          <w:spacing w:val="-6"/>
        </w:rPr>
        <w:t> </w:t>
      </w:r>
      <w:r>
        <w:rPr/>
        <w:t>same</w:t>
      </w:r>
      <w:r>
        <w:rPr>
          <w:spacing w:val="-5"/>
        </w:rPr>
        <w:t> </w:t>
      </w:r>
      <w:r>
        <w:rPr/>
        <w:t>process</w:t>
      </w:r>
      <w:r>
        <w:rPr>
          <w:spacing w:val="-6"/>
        </w:rPr>
        <w:t> </w:t>
      </w:r>
      <w:r>
        <w:rPr/>
        <w:t>except</w:t>
      </w:r>
      <w:r>
        <w:rPr>
          <w:spacing w:val="-5"/>
        </w:rPr>
        <w:t> </w:t>
      </w:r>
      <w:r>
        <w:rPr/>
        <w:t>instead</w:t>
      </w:r>
      <w:r>
        <w:rPr>
          <w:spacing w:val="-6"/>
        </w:rPr>
        <w:t> </w:t>
      </w:r>
      <w:r>
        <w:rPr/>
        <w:t>of</w:t>
      </w:r>
      <w:r>
        <w:rPr>
          <w:spacing w:val="-5"/>
        </w:rPr>
        <w:t> </w:t>
      </w:r>
      <w:r>
        <w:rPr/>
        <w:t>drivers,</w:t>
      </w:r>
      <w:r>
        <w:rPr>
          <w:spacing w:val="-6"/>
        </w:rPr>
        <w:t> </w:t>
      </w:r>
      <w:r>
        <w:rPr/>
        <w:t>you</w:t>
      </w:r>
      <w:r>
        <w:rPr>
          <w:spacing w:val="-5"/>
        </w:rPr>
        <w:t> </w:t>
      </w:r>
      <w:r>
        <w:rPr/>
        <w:t>will</w:t>
      </w:r>
      <w:r>
        <w:rPr>
          <w:spacing w:val="-6"/>
        </w:rPr>
        <w:t> </w:t>
      </w:r>
      <w:r>
        <w:rPr/>
        <w:t>be studying a market’s “driving record,” historical tendencies, current and future fundamentals, etc. While an insurance company can in no way</w:t>
      </w:r>
      <w:r>
        <w:rPr>
          <w:spacing w:val="24"/>
        </w:rPr>
        <w:t> </w:t>
      </w:r>
      <w:r>
        <w:rPr/>
        <w:t>guarantee</w:t>
      </w:r>
      <w:r>
        <w:rPr>
          <w:spacing w:val="25"/>
        </w:rPr>
        <w:t> </w:t>
      </w:r>
      <w:r>
        <w:rPr/>
        <w:t>that</w:t>
      </w:r>
      <w:r>
        <w:rPr>
          <w:spacing w:val="25"/>
        </w:rPr>
        <w:t> </w:t>
      </w:r>
      <w:r>
        <w:rPr/>
        <w:t>the</w:t>
      </w:r>
      <w:r>
        <w:rPr>
          <w:spacing w:val="25"/>
        </w:rPr>
        <w:t> </w:t>
      </w:r>
      <w:r>
        <w:rPr/>
        <w:t>drivers</w:t>
      </w:r>
      <w:r>
        <w:rPr>
          <w:spacing w:val="25"/>
        </w:rPr>
        <w:t> </w:t>
      </w:r>
      <w:r>
        <w:rPr/>
        <w:t>it</w:t>
      </w:r>
      <w:r>
        <w:rPr>
          <w:spacing w:val="25"/>
        </w:rPr>
        <w:t> </w:t>
      </w:r>
      <w:r>
        <w:rPr/>
        <w:t>selects</w:t>
      </w:r>
      <w:r>
        <w:rPr>
          <w:spacing w:val="25"/>
        </w:rPr>
        <w:t> </w:t>
      </w:r>
      <w:r>
        <w:rPr/>
        <w:t>will</w:t>
      </w:r>
      <w:r>
        <w:rPr>
          <w:spacing w:val="25"/>
        </w:rPr>
        <w:t> </w:t>
      </w:r>
      <w:r>
        <w:rPr/>
        <w:t>not</w:t>
      </w:r>
      <w:r>
        <w:rPr>
          <w:spacing w:val="25"/>
        </w:rPr>
        <w:t> </w:t>
      </w:r>
      <w:r>
        <w:rPr/>
        <w:t>have</w:t>
      </w:r>
      <w:r>
        <w:rPr>
          <w:spacing w:val="25"/>
        </w:rPr>
        <w:t> </w:t>
      </w:r>
      <w:r>
        <w:rPr/>
        <w:t>accidents,</w:t>
      </w:r>
      <w:r>
        <w:rPr>
          <w:spacing w:val="25"/>
        </w:rPr>
        <w:t> </w:t>
      </w:r>
      <w:r>
        <w:rPr/>
        <w:t>it</w:t>
      </w:r>
    </w:p>
    <w:p>
      <w:pPr>
        <w:spacing w:after="0" w:line="206" w:lineRule="auto"/>
        <w:jc w:val="both"/>
        <w:sectPr>
          <w:headerReference w:type="even" r:id="rId58"/>
          <w:headerReference w:type="default" r:id="rId59"/>
          <w:pgSz w:w="8180" w:h="12980"/>
          <w:pgMar w:header="692" w:footer="0" w:top="900" w:bottom="280" w:left="620" w:right="616"/>
          <w:pgNumType w:start="68"/>
        </w:sectPr>
      </w:pPr>
    </w:p>
    <w:p>
      <w:pPr>
        <w:pStyle w:val="BodyText"/>
        <w:spacing w:before="12"/>
        <w:rPr>
          <w:sz w:val="19"/>
        </w:rPr>
      </w:pPr>
    </w:p>
    <w:p>
      <w:pPr>
        <w:pStyle w:val="BodyText"/>
        <w:spacing w:line="206" w:lineRule="auto" w:before="96"/>
        <w:ind w:left="113" w:right="106"/>
        <w:jc w:val="both"/>
      </w:pPr>
      <w:bookmarkStart w:name="_bookmark44" w:id="54"/>
      <w:bookmarkEnd w:id="54"/>
      <w:r>
        <w:rPr/>
      </w:r>
      <w:r>
        <w:rPr/>
        <w:t>certainly can help its business by selecting only drivers who have what it considers a low chance of being in an accident. Thus it can lower its risk and increase its proﬁtability. You can too.</w:t>
      </w:r>
    </w:p>
    <w:p>
      <w:pPr>
        <w:pStyle w:val="BodyText"/>
        <w:spacing w:before="3"/>
        <w:rPr>
          <w:sz w:val="26"/>
        </w:rPr>
      </w:pPr>
    </w:p>
    <w:p>
      <w:pPr>
        <w:pStyle w:val="Heading4"/>
        <w:ind w:left="113"/>
      </w:pPr>
      <w:r>
        <w:rPr>
          <w:w w:val="85"/>
        </w:rPr>
        <w:t>A SUGGESTED APPROACH</w:t>
      </w:r>
    </w:p>
    <w:p>
      <w:pPr>
        <w:pStyle w:val="BodyText"/>
        <w:spacing w:line="206" w:lineRule="auto" w:before="122"/>
        <w:ind w:left="113" w:right="106"/>
        <w:jc w:val="both"/>
      </w:pPr>
      <w:r>
        <w:rPr>
          <w:spacing w:val="-11"/>
        </w:rPr>
        <w:t>We </w:t>
      </w:r>
      <w:r>
        <w:rPr/>
        <w:t>are about to outline a strategy to follow in selling options in the futures</w:t>
      </w:r>
      <w:r>
        <w:rPr>
          <w:spacing w:val="-10"/>
        </w:rPr>
        <w:t> </w:t>
      </w:r>
      <w:r>
        <w:rPr/>
        <w:t>market.</w:t>
      </w:r>
      <w:r>
        <w:rPr>
          <w:spacing w:val="-10"/>
        </w:rPr>
        <w:t> </w:t>
      </w:r>
      <w:r>
        <w:rPr/>
        <w:t>In</w:t>
      </w:r>
      <w:r>
        <w:rPr>
          <w:spacing w:val="-10"/>
        </w:rPr>
        <w:t> </w:t>
      </w:r>
      <w:r>
        <w:rPr/>
        <w:t>doing</w:t>
      </w:r>
      <w:r>
        <w:rPr>
          <w:spacing w:val="-10"/>
        </w:rPr>
        <w:t> </w:t>
      </w:r>
      <w:r>
        <w:rPr/>
        <w:t>this,</w:t>
      </w:r>
      <w:r>
        <w:rPr>
          <w:spacing w:val="-10"/>
        </w:rPr>
        <w:t> </w:t>
      </w:r>
      <w:r>
        <w:rPr/>
        <w:t>we</w:t>
      </w:r>
      <w:r>
        <w:rPr>
          <w:spacing w:val="-10"/>
        </w:rPr>
        <w:t> </w:t>
      </w:r>
      <w:r>
        <w:rPr/>
        <w:t>are</w:t>
      </w:r>
      <w:r>
        <w:rPr>
          <w:spacing w:val="-10"/>
        </w:rPr>
        <w:t> </w:t>
      </w:r>
      <w:r>
        <w:rPr/>
        <w:t>by</w:t>
      </w:r>
      <w:r>
        <w:rPr>
          <w:spacing w:val="-10"/>
        </w:rPr>
        <w:t> </w:t>
      </w:r>
      <w:r>
        <w:rPr/>
        <w:t>no</w:t>
      </w:r>
      <w:r>
        <w:rPr>
          <w:spacing w:val="-10"/>
        </w:rPr>
        <w:t> </w:t>
      </w:r>
      <w:r>
        <w:rPr/>
        <w:t>means</w:t>
      </w:r>
      <w:r>
        <w:rPr>
          <w:spacing w:val="-10"/>
        </w:rPr>
        <w:t> </w:t>
      </w:r>
      <w:r>
        <w:rPr/>
        <w:t>suggesting</w:t>
      </w:r>
      <w:r>
        <w:rPr>
          <w:spacing w:val="-10"/>
        </w:rPr>
        <w:t> </w:t>
      </w:r>
      <w:r>
        <w:rPr/>
        <w:t>that</w:t>
      </w:r>
      <w:r>
        <w:rPr>
          <w:spacing w:val="-10"/>
        </w:rPr>
        <w:t> </w:t>
      </w:r>
      <w:r>
        <w:rPr/>
        <w:t>this is the only way to sell options </w:t>
      </w:r>
      <w:r>
        <w:rPr>
          <w:spacing w:val="-3"/>
        </w:rPr>
        <w:t>successfully. </w:t>
      </w:r>
      <w:r>
        <w:rPr/>
        <w:t>There are as many option strategies around as there are traders. </w:t>
      </w:r>
      <w:r>
        <w:rPr>
          <w:spacing w:val="-11"/>
        </w:rPr>
        <w:t>We </w:t>
      </w:r>
      <w:r>
        <w:rPr/>
        <w:t>are merely suggesting this approach</w:t>
      </w:r>
      <w:r>
        <w:rPr>
          <w:spacing w:val="-11"/>
        </w:rPr>
        <w:t> </w:t>
      </w:r>
      <w:r>
        <w:rPr/>
        <w:t>for</w:t>
      </w:r>
      <w:r>
        <w:rPr>
          <w:spacing w:val="-10"/>
        </w:rPr>
        <w:t> </w:t>
      </w:r>
      <w:r>
        <w:rPr/>
        <w:t>the</w:t>
      </w:r>
      <w:r>
        <w:rPr>
          <w:spacing w:val="-11"/>
        </w:rPr>
        <w:t> </w:t>
      </w:r>
      <w:r>
        <w:rPr/>
        <w:t>fact</w:t>
      </w:r>
      <w:r>
        <w:rPr>
          <w:spacing w:val="-10"/>
        </w:rPr>
        <w:t> </w:t>
      </w:r>
      <w:r>
        <w:rPr/>
        <w:t>that</w:t>
      </w:r>
      <w:r>
        <w:rPr>
          <w:spacing w:val="-11"/>
        </w:rPr>
        <w:t> </w:t>
      </w:r>
      <w:r>
        <w:rPr/>
        <w:t>it</w:t>
      </w:r>
      <w:r>
        <w:rPr>
          <w:spacing w:val="-10"/>
        </w:rPr>
        <w:t> </w:t>
      </w:r>
      <w:r>
        <w:rPr/>
        <w:t>is</w:t>
      </w:r>
      <w:r>
        <w:rPr>
          <w:spacing w:val="-11"/>
        </w:rPr>
        <w:t> </w:t>
      </w:r>
      <w:r>
        <w:rPr/>
        <w:t>the</w:t>
      </w:r>
      <w:r>
        <w:rPr>
          <w:spacing w:val="-10"/>
        </w:rPr>
        <w:t> </w:t>
      </w:r>
      <w:r>
        <w:rPr/>
        <w:t>one</w:t>
      </w:r>
      <w:r>
        <w:rPr>
          <w:spacing w:val="-10"/>
        </w:rPr>
        <w:t> </w:t>
      </w:r>
      <w:r>
        <w:rPr/>
        <w:t>that</w:t>
      </w:r>
      <w:r>
        <w:rPr>
          <w:spacing w:val="-11"/>
        </w:rPr>
        <w:t> </w:t>
      </w:r>
      <w:r>
        <w:rPr/>
        <w:t>has</w:t>
      </w:r>
      <w:r>
        <w:rPr>
          <w:spacing w:val="-10"/>
        </w:rPr>
        <w:t> </w:t>
      </w:r>
      <w:r>
        <w:rPr/>
        <w:t>performed</w:t>
      </w:r>
      <w:r>
        <w:rPr>
          <w:spacing w:val="-11"/>
        </w:rPr>
        <w:t> </w:t>
      </w:r>
      <w:r>
        <w:rPr/>
        <w:t>most</w:t>
      </w:r>
      <w:r>
        <w:rPr>
          <w:spacing w:val="-10"/>
        </w:rPr>
        <w:t> </w:t>
      </w:r>
      <w:r>
        <w:rPr/>
        <w:t>consis- tently for us and our clients over the years based on a combined 30 years of futures and option trading experience. In that time, we have managed, either in personal or client accounts, to employ just about every kind of option strategy you can imagine. Through it all, there was a single strategy that emerged that, although not without risk, showed</w:t>
      </w:r>
      <w:r>
        <w:rPr>
          <w:spacing w:val="-6"/>
        </w:rPr>
        <w:t> </w:t>
      </w:r>
      <w:r>
        <w:rPr/>
        <w:t>over</w:t>
      </w:r>
      <w:r>
        <w:rPr>
          <w:spacing w:val="-6"/>
        </w:rPr>
        <w:t> </w:t>
      </w:r>
      <w:r>
        <w:rPr/>
        <w:t>and</w:t>
      </w:r>
      <w:r>
        <w:rPr>
          <w:spacing w:val="-6"/>
        </w:rPr>
        <w:t> </w:t>
      </w:r>
      <w:r>
        <w:rPr/>
        <w:t>over</w:t>
      </w:r>
      <w:r>
        <w:rPr>
          <w:spacing w:val="-6"/>
        </w:rPr>
        <w:t> </w:t>
      </w:r>
      <w:r>
        <w:rPr/>
        <w:t>again</w:t>
      </w:r>
      <w:r>
        <w:rPr>
          <w:spacing w:val="-5"/>
        </w:rPr>
        <w:t> </w:t>
      </w:r>
      <w:r>
        <w:rPr/>
        <w:t>that</w:t>
      </w:r>
      <w:r>
        <w:rPr>
          <w:spacing w:val="-6"/>
        </w:rPr>
        <w:t> </w:t>
      </w:r>
      <w:r>
        <w:rPr/>
        <w:t>it</w:t>
      </w:r>
      <w:r>
        <w:rPr>
          <w:spacing w:val="-6"/>
        </w:rPr>
        <w:t> </w:t>
      </w:r>
      <w:r>
        <w:rPr/>
        <w:t>can</w:t>
      </w:r>
      <w:r>
        <w:rPr>
          <w:spacing w:val="-6"/>
        </w:rPr>
        <w:t> </w:t>
      </w:r>
      <w:r>
        <w:rPr/>
        <w:t>proﬁt</w:t>
      </w:r>
      <w:r>
        <w:rPr>
          <w:spacing w:val="-6"/>
        </w:rPr>
        <w:t> </w:t>
      </w:r>
      <w:r>
        <w:rPr/>
        <w:t>consistently</w:t>
      </w:r>
      <w:r>
        <w:rPr>
          <w:spacing w:val="-5"/>
        </w:rPr>
        <w:t> </w:t>
      </w:r>
      <w:r>
        <w:rPr/>
        <w:t>in</w:t>
      </w:r>
      <w:r>
        <w:rPr>
          <w:spacing w:val="-6"/>
        </w:rPr>
        <w:t> </w:t>
      </w:r>
      <w:r>
        <w:rPr/>
        <w:t>a</w:t>
      </w:r>
      <w:r>
        <w:rPr>
          <w:spacing w:val="-6"/>
        </w:rPr>
        <w:t> </w:t>
      </w:r>
      <w:r>
        <w:rPr/>
        <w:t>variety of markets. Therefore, we are not going to discuss the many ways a trader can sell options. </w:t>
      </w:r>
      <w:r>
        <w:rPr>
          <w:spacing w:val="-11"/>
        </w:rPr>
        <w:t>We </w:t>
      </w:r>
      <w:r>
        <w:rPr/>
        <w:t>are going to skip all the fancy delta- neutral, standard deviation, backward triple butterﬂy spread discus- sions in this chapter and concentrate on a single strategy that we believe the average individual investor can understand and begin implementing almost </w:t>
      </w:r>
      <w:r>
        <w:rPr>
          <w:spacing w:val="-3"/>
        </w:rPr>
        <w:t>immediately. </w:t>
      </w:r>
      <w:r>
        <w:rPr/>
        <w:t>While we are going to review rec- ommended</w:t>
      </w:r>
      <w:r>
        <w:rPr>
          <w:spacing w:val="-11"/>
        </w:rPr>
        <w:t> </w:t>
      </w:r>
      <w:r>
        <w:rPr/>
        <w:t>option</w:t>
      </w:r>
      <w:r>
        <w:rPr>
          <w:spacing w:val="-11"/>
        </w:rPr>
        <w:t> </w:t>
      </w:r>
      <w:r>
        <w:rPr/>
        <w:t>spread</w:t>
      </w:r>
      <w:r>
        <w:rPr>
          <w:spacing w:val="-10"/>
        </w:rPr>
        <w:t> </w:t>
      </w:r>
      <w:r>
        <w:rPr/>
        <w:t>strategies</w:t>
      </w:r>
      <w:r>
        <w:rPr>
          <w:spacing w:val="-11"/>
        </w:rPr>
        <w:t> </w:t>
      </w:r>
      <w:r>
        <w:rPr/>
        <w:t>in</w:t>
      </w:r>
      <w:r>
        <w:rPr>
          <w:spacing w:val="-11"/>
        </w:rPr>
        <w:t> </w:t>
      </w:r>
      <w:r>
        <w:rPr/>
        <w:t>Chapter</w:t>
      </w:r>
      <w:r>
        <w:rPr>
          <w:spacing w:val="-10"/>
        </w:rPr>
        <w:t> </w:t>
      </w:r>
      <w:r>
        <w:rPr/>
        <w:t>7,</w:t>
      </w:r>
      <w:r>
        <w:rPr>
          <w:spacing w:val="-11"/>
        </w:rPr>
        <w:t> </w:t>
      </w:r>
      <w:r>
        <w:rPr/>
        <w:t>this</w:t>
      </w:r>
      <w:r>
        <w:rPr>
          <w:spacing w:val="-11"/>
        </w:rPr>
        <w:t> </w:t>
      </w:r>
      <w:r>
        <w:rPr/>
        <w:t>strategy</w:t>
      </w:r>
      <w:r>
        <w:rPr>
          <w:spacing w:val="-10"/>
        </w:rPr>
        <w:t> </w:t>
      </w:r>
      <w:r>
        <w:rPr/>
        <w:t>will</w:t>
      </w:r>
      <w:r>
        <w:rPr>
          <w:spacing w:val="-11"/>
        </w:rPr>
        <w:t> </w:t>
      </w:r>
      <w:r>
        <w:rPr/>
        <w:t>be all you need to get started in selling options</w:t>
      </w:r>
      <w:r>
        <w:rPr>
          <w:spacing w:val="-14"/>
        </w:rPr>
        <w:t> </w:t>
      </w:r>
      <w:r>
        <w:rPr>
          <w:spacing w:val="-4"/>
        </w:rPr>
        <w:t>effectively.</w:t>
      </w:r>
    </w:p>
    <w:p>
      <w:pPr>
        <w:pStyle w:val="BodyText"/>
        <w:spacing w:line="224" w:lineRule="exact"/>
        <w:ind w:left="593"/>
        <w:jc w:val="both"/>
      </w:pPr>
      <w:r>
        <w:rPr/>
        <w:t>Based on experience and a desire for simplicity, and steady and</w:t>
      </w:r>
    </w:p>
    <w:p>
      <w:pPr>
        <w:pStyle w:val="BodyText"/>
        <w:spacing w:line="206" w:lineRule="auto" w:before="12"/>
        <w:ind w:left="113" w:right="106"/>
        <w:jc w:val="both"/>
      </w:pPr>
      <w:r>
        <w:rPr>
          <w:i/>
        </w:rPr>
        <w:t>consistent </w:t>
      </w:r>
      <w:r>
        <w:rPr/>
        <w:t>proﬁts, we are going to recommend a method of </w:t>
      </w:r>
      <w:r>
        <w:rPr>
          <w:i/>
        </w:rPr>
        <w:t>naked </w:t>
      </w:r>
      <w:r>
        <w:rPr>
          <w:i/>
        </w:rPr>
        <w:t>option selling </w:t>
      </w:r>
      <w:r>
        <w:rPr/>
        <w:t>as an initial strategy to learn. Before you jump in alarm at the thought of being “exposed” to the market holding naked short options, relax. Just because you sell it naked does not mean that you have to </w:t>
      </w:r>
      <w:r>
        <w:rPr>
          <w:i/>
        </w:rPr>
        <w:t>hold </w:t>
      </w:r>
      <w:r>
        <w:rPr/>
        <w:t>it naked. Although this can be a very productive approach, we also will be discussing how more conservative traders can turn their naked option sale into a covered position in Chapter 9. But we will treat a covered position as a risk-control method and dis- cuss it at length under that heading. This chapter is about the selec- tion and selling of the right options, regardless of whether they are naked or covered.</w:t>
      </w:r>
    </w:p>
    <w:p>
      <w:pPr>
        <w:pStyle w:val="BodyText"/>
        <w:spacing w:line="234" w:lineRule="exact"/>
        <w:ind w:left="593"/>
        <w:jc w:val="both"/>
      </w:pPr>
      <w:r>
        <w:rPr/>
        <w:t>Again,</w:t>
      </w:r>
      <w:r>
        <w:rPr>
          <w:spacing w:val="-5"/>
        </w:rPr>
        <w:t> </w:t>
      </w:r>
      <w:r>
        <w:rPr/>
        <w:t>this</w:t>
      </w:r>
      <w:r>
        <w:rPr>
          <w:spacing w:val="-4"/>
        </w:rPr>
        <w:t> </w:t>
      </w:r>
      <w:r>
        <w:rPr/>
        <w:t>is</w:t>
      </w:r>
      <w:r>
        <w:rPr>
          <w:spacing w:val="-4"/>
        </w:rPr>
        <w:t> </w:t>
      </w:r>
      <w:r>
        <w:rPr/>
        <w:t>not</w:t>
      </w:r>
      <w:r>
        <w:rPr>
          <w:spacing w:val="-4"/>
        </w:rPr>
        <w:t> </w:t>
      </w:r>
      <w:r>
        <w:rPr/>
        <w:t>to</w:t>
      </w:r>
      <w:r>
        <w:rPr>
          <w:spacing w:val="-4"/>
        </w:rPr>
        <w:t> </w:t>
      </w:r>
      <w:r>
        <w:rPr/>
        <w:t>be</w:t>
      </w:r>
      <w:r>
        <w:rPr>
          <w:spacing w:val="-4"/>
        </w:rPr>
        <w:t> </w:t>
      </w:r>
      <w:r>
        <w:rPr/>
        <w:t>taken</w:t>
      </w:r>
      <w:r>
        <w:rPr>
          <w:spacing w:val="-5"/>
        </w:rPr>
        <w:t> </w:t>
      </w:r>
      <w:r>
        <w:rPr/>
        <w:t>as</w:t>
      </w:r>
      <w:r>
        <w:rPr>
          <w:spacing w:val="-4"/>
        </w:rPr>
        <w:t> </w:t>
      </w:r>
      <w:r>
        <w:rPr/>
        <w:t>the</w:t>
      </w:r>
      <w:r>
        <w:rPr>
          <w:spacing w:val="-4"/>
        </w:rPr>
        <w:t> </w:t>
      </w:r>
      <w:r>
        <w:rPr/>
        <w:t>Holy</w:t>
      </w:r>
      <w:r>
        <w:rPr>
          <w:spacing w:val="-4"/>
        </w:rPr>
        <w:t> </w:t>
      </w:r>
      <w:r>
        <w:rPr/>
        <w:t>Grail</w:t>
      </w:r>
      <w:r>
        <w:rPr>
          <w:spacing w:val="-4"/>
        </w:rPr>
        <w:t> </w:t>
      </w:r>
      <w:r>
        <w:rPr/>
        <w:t>of</w:t>
      </w:r>
      <w:r>
        <w:rPr>
          <w:spacing w:val="-4"/>
        </w:rPr>
        <w:t> </w:t>
      </w:r>
      <w:r>
        <w:rPr/>
        <w:t>option</w:t>
      </w:r>
      <w:r>
        <w:rPr>
          <w:spacing w:val="-4"/>
        </w:rPr>
        <w:t> </w:t>
      </w:r>
      <w:r>
        <w:rPr/>
        <w:t>trading.</w:t>
      </w:r>
    </w:p>
    <w:p>
      <w:pPr>
        <w:pStyle w:val="BodyText"/>
        <w:spacing w:line="206" w:lineRule="auto" w:before="12"/>
        <w:ind w:left="113" w:right="106"/>
        <w:jc w:val="both"/>
      </w:pPr>
      <w:r>
        <w:rPr/>
        <w:t>It is not. It is simply an approach that has worked very well for both of us over the years and, if employed </w:t>
      </w:r>
      <w:r>
        <w:rPr>
          <w:spacing w:val="-4"/>
        </w:rPr>
        <w:t>correctly, </w:t>
      </w:r>
      <w:r>
        <w:rPr/>
        <w:t>hopefully can work well for you. The strategy has a very high probability of success</w:t>
      </w:r>
      <w:r>
        <w:rPr>
          <w:spacing w:val="48"/>
        </w:rPr>
        <w:t> </w:t>
      </w:r>
      <w:r>
        <w:rPr/>
        <w:t>and</w:t>
      </w:r>
    </w:p>
    <w:p>
      <w:pPr>
        <w:spacing w:after="0" w:line="206" w:lineRule="auto"/>
        <w:jc w:val="both"/>
        <w:sectPr>
          <w:pgSz w:w="8180" w:h="12980"/>
          <w:pgMar w:header="692" w:footer="0" w:top="900" w:bottom="280" w:left="616" w:right="620"/>
        </w:sectPr>
      </w:pPr>
    </w:p>
    <w:p>
      <w:pPr>
        <w:pStyle w:val="BodyText"/>
        <w:spacing w:before="12"/>
        <w:rPr>
          <w:sz w:val="19"/>
        </w:rPr>
      </w:pPr>
    </w:p>
    <w:p>
      <w:pPr>
        <w:pStyle w:val="BodyText"/>
        <w:spacing w:line="206" w:lineRule="auto" w:before="96"/>
        <w:ind w:left="109"/>
      </w:pPr>
      <w:bookmarkStart w:name="_bookmark45" w:id="55"/>
      <w:bookmarkEnd w:id="55"/>
      <w:r>
        <w:rPr/>
      </w:r>
      <w:r>
        <w:rPr/>
        <w:t>carries no more risk than trading futures contracts. If managed correctly, many of the risks can be effectively minimized.</w:t>
      </w:r>
    </w:p>
    <w:p>
      <w:pPr>
        <w:pStyle w:val="BodyText"/>
        <w:spacing w:line="268" w:lineRule="exact"/>
        <w:ind w:left="589"/>
      </w:pPr>
      <w:r>
        <w:rPr/>
        <w:t>In a nutshell, this simple strategy is outlined as follows:</w:t>
      </w:r>
    </w:p>
    <w:p>
      <w:pPr>
        <w:pStyle w:val="ListParagraph"/>
        <w:numPr>
          <w:ilvl w:val="0"/>
          <w:numId w:val="6"/>
        </w:numPr>
        <w:tabs>
          <w:tab w:pos="870" w:val="left" w:leader="none"/>
        </w:tabs>
        <w:spacing w:line="206" w:lineRule="auto" w:before="100" w:after="0"/>
        <w:ind w:left="869" w:right="175" w:hanging="281"/>
        <w:jc w:val="left"/>
        <w:rPr>
          <w:sz w:val="22"/>
        </w:rPr>
      </w:pPr>
      <w:r>
        <w:rPr>
          <w:sz w:val="22"/>
        </w:rPr>
        <w:t>Select markets with very clear long-term bearish or bullish fundamentals.</w:t>
      </w:r>
      <w:r>
        <w:rPr>
          <w:spacing w:val="-6"/>
          <w:sz w:val="22"/>
        </w:rPr>
        <w:t> </w:t>
      </w:r>
      <w:r>
        <w:rPr>
          <w:sz w:val="22"/>
        </w:rPr>
        <w:t>While</w:t>
      </w:r>
      <w:r>
        <w:rPr>
          <w:spacing w:val="-6"/>
          <w:sz w:val="22"/>
        </w:rPr>
        <w:t> </w:t>
      </w:r>
      <w:r>
        <w:rPr>
          <w:sz w:val="22"/>
        </w:rPr>
        <w:t>it</w:t>
      </w:r>
      <w:r>
        <w:rPr>
          <w:spacing w:val="-6"/>
          <w:sz w:val="22"/>
        </w:rPr>
        <w:t> </w:t>
      </w:r>
      <w:r>
        <w:rPr>
          <w:sz w:val="22"/>
        </w:rPr>
        <w:t>is</w:t>
      </w:r>
      <w:r>
        <w:rPr>
          <w:spacing w:val="-5"/>
          <w:sz w:val="22"/>
        </w:rPr>
        <w:t> </w:t>
      </w:r>
      <w:r>
        <w:rPr>
          <w:sz w:val="22"/>
        </w:rPr>
        <w:t>preferable</w:t>
      </w:r>
      <w:r>
        <w:rPr>
          <w:spacing w:val="-6"/>
          <w:sz w:val="22"/>
        </w:rPr>
        <w:t> </w:t>
      </w:r>
      <w:r>
        <w:rPr>
          <w:sz w:val="22"/>
        </w:rPr>
        <w:t>that</w:t>
      </w:r>
      <w:r>
        <w:rPr>
          <w:spacing w:val="-6"/>
          <w:sz w:val="22"/>
        </w:rPr>
        <w:t> </w:t>
      </w:r>
      <w:r>
        <w:rPr>
          <w:sz w:val="22"/>
        </w:rPr>
        <w:t>the</w:t>
      </w:r>
      <w:r>
        <w:rPr>
          <w:spacing w:val="-5"/>
          <w:sz w:val="22"/>
        </w:rPr>
        <w:t> </w:t>
      </w:r>
      <w:r>
        <w:rPr>
          <w:sz w:val="22"/>
        </w:rPr>
        <w:t>market</w:t>
      </w:r>
      <w:r>
        <w:rPr>
          <w:spacing w:val="-6"/>
          <w:sz w:val="22"/>
        </w:rPr>
        <w:t> </w:t>
      </w:r>
      <w:r>
        <w:rPr>
          <w:sz w:val="22"/>
        </w:rPr>
        <w:t>also</w:t>
      </w:r>
      <w:r>
        <w:rPr>
          <w:spacing w:val="-6"/>
          <w:sz w:val="22"/>
        </w:rPr>
        <w:t> </w:t>
      </w:r>
      <w:r>
        <w:rPr>
          <w:sz w:val="22"/>
        </w:rPr>
        <w:t>will be in a long-term trend reﬂecting these fundamentals, it is not absolutely necessary to be a successful option</w:t>
      </w:r>
      <w:r>
        <w:rPr>
          <w:spacing w:val="-21"/>
          <w:sz w:val="22"/>
        </w:rPr>
        <w:t> </w:t>
      </w:r>
      <w:r>
        <w:rPr>
          <w:spacing w:val="-4"/>
          <w:sz w:val="22"/>
        </w:rPr>
        <w:t>seller.</w:t>
      </w:r>
    </w:p>
    <w:p>
      <w:pPr>
        <w:pStyle w:val="ListParagraph"/>
        <w:numPr>
          <w:ilvl w:val="0"/>
          <w:numId w:val="6"/>
        </w:numPr>
        <w:tabs>
          <w:tab w:pos="870" w:val="left" w:leader="none"/>
        </w:tabs>
        <w:spacing w:line="206" w:lineRule="auto" w:before="35" w:after="0"/>
        <w:ind w:left="869" w:right="248" w:hanging="281"/>
        <w:jc w:val="left"/>
        <w:rPr>
          <w:sz w:val="22"/>
        </w:rPr>
      </w:pPr>
      <w:r>
        <w:rPr>
          <w:sz w:val="22"/>
        </w:rPr>
        <w:t>Sell options with two to six months of time value in favor of these fundamentals at distant strike</w:t>
      </w:r>
      <w:r>
        <w:rPr>
          <w:spacing w:val="-10"/>
          <w:sz w:val="22"/>
        </w:rPr>
        <w:t> </w:t>
      </w:r>
      <w:r>
        <w:rPr>
          <w:sz w:val="22"/>
        </w:rPr>
        <w:t>prices.</w:t>
      </w:r>
    </w:p>
    <w:p>
      <w:pPr>
        <w:pStyle w:val="ListParagraph"/>
        <w:numPr>
          <w:ilvl w:val="0"/>
          <w:numId w:val="6"/>
        </w:numPr>
        <w:tabs>
          <w:tab w:pos="870" w:val="left" w:leader="none"/>
        </w:tabs>
        <w:spacing w:line="206" w:lineRule="auto" w:before="37" w:after="0"/>
        <w:ind w:left="869" w:right="178" w:hanging="281"/>
        <w:jc w:val="left"/>
        <w:rPr>
          <w:sz w:val="22"/>
        </w:rPr>
      </w:pPr>
      <w:r>
        <w:rPr>
          <w:sz w:val="22"/>
        </w:rPr>
        <w:t>Set a risk parameter on each option that you sell and sit back and</w:t>
      </w:r>
      <w:r>
        <w:rPr>
          <w:spacing w:val="-2"/>
          <w:sz w:val="22"/>
        </w:rPr>
        <w:t> </w:t>
      </w:r>
      <w:r>
        <w:rPr>
          <w:sz w:val="22"/>
        </w:rPr>
        <w:t>wait.</w:t>
      </w:r>
    </w:p>
    <w:p>
      <w:pPr>
        <w:pStyle w:val="BodyText"/>
        <w:spacing w:line="206" w:lineRule="auto" w:before="108"/>
        <w:ind w:left="109" w:right="110" w:firstLine="480"/>
        <w:jc w:val="both"/>
      </w:pPr>
      <w:r>
        <w:rPr/>
        <w:t>It sounds very simple, and it is. This is one of the primary bene- ﬁts. However, simple does not mean easy. There are a number of factors to study and consider to give yourself the greatest odds of success. These will be the basis for this chapter.</w:t>
      </w:r>
    </w:p>
    <w:p>
      <w:pPr>
        <w:pStyle w:val="BodyText"/>
        <w:spacing w:before="1"/>
        <w:rPr>
          <w:sz w:val="28"/>
        </w:rPr>
      </w:pPr>
    </w:p>
    <w:p>
      <w:pPr>
        <w:pStyle w:val="Heading4"/>
        <w:spacing w:line="213" w:lineRule="auto"/>
        <w:ind w:right="1839"/>
        <w:jc w:val="left"/>
      </w:pPr>
      <w:r>
        <w:rPr>
          <w:w w:val="75"/>
        </w:rPr>
        <w:t>STEP</w:t>
      </w:r>
      <w:r>
        <w:rPr>
          <w:spacing w:val="-27"/>
          <w:w w:val="75"/>
        </w:rPr>
        <w:t> </w:t>
      </w:r>
      <w:r>
        <w:rPr>
          <w:w w:val="75"/>
        </w:rPr>
        <w:t>1:</w:t>
      </w:r>
      <w:r>
        <w:rPr>
          <w:spacing w:val="-27"/>
          <w:w w:val="75"/>
        </w:rPr>
        <w:t> </w:t>
      </w:r>
      <w:r>
        <w:rPr>
          <w:w w:val="75"/>
        </w:rPr>
        <w:t>FUNDAMENTALS:</w:t>
      </w:r>
      <w:r>
        <w:rPr>
          <w:spacing w:val="-27"/>
          <w:w w:val="75"/>
        </w:rPr>
        <w:t> </w:t>
      </w:r>
      <w:r>
        <w:rPr>
          <w:w w:val="75"/>
        </w:rPr>
        <w:t>THE</w:t>
      </w:r>
      <w:r>
        <w:rPr>
          <w:spacing w:val="-27"/>
          <w:w w:val="75"/>
        </w:rPr>
        <w:t> </w:t>
      </w:r>
      <w:r>
        <w:rPr>
          <w:w w:val="75"/>
        </w:rPr>
        <w:t>KEY</w:t>
      </w:r>
      <w:r>
        <w:rPr>
          <w:spacing w:val="-27"/>
          <w:w w:val="75"/>
        </w:rPr>
        <w:t> </w:t>
      </w:r>
      <w:r>
        <w:rPr>
          <w:w w:val="75"/>
        </w:rPr>
        <w:t>TO</w:t>
      </w:r>
      <w:r>
        <w:rPr>
          <w:spacing w:val="-26"/>
          <w:w w:val="75"/>
        </w:rPr>
        <w:t> </w:t>
      </w:r>
      <w:r>
        <w:rPr>
          <w:w w:val="75"/>
        </w:rPr>
        <w:t>CHOOSING </w:t>
      </w:r>
      <w:r>
        <w:rPr>
          <w:w w:val="85"/>
        </w:rPr>
        <w:t>THE RIGHT</w:t>
      </w:r>
      <w:r>
        <w:rPr>
          <w:spacing w:val="-45"/>
          <w:w w:val="85"/>
        </w:rPr>
        <w:t> </w:t>
      </w:r>
      <w:r>
        <w:rPr>
          <w:w w:val="85"/>
        </w:rPr>
        <w:t>MARKET</w:t>
      </w:r>
    </w:p>
    <w:p>
      <w:pPr>
        <w:pStyle w:val="BodyText"/>
        <w:spacing w:line="206" w:lineRule="auto" w:before="128"/>
        <w:ind w:left="109" w:right="109"/>
        <w:jc w:val="both"/>
      </w:pPr>
      <w:r>
        <w:rPr/>
        <w:t>In beginning your search for the best options to write for your port- folio, you must begin to familiarize yourself with the key fundamen- tals that affect each market or at least the markets in which you wish to trade. Technical traders may argue this point, but consider the logic. As we’ve already discussed, technical factors can and do move the market on a short-term basis. However, long-term and sustained price movements are caused by the underlying base fundamentals of a particular commodity. And while technical indicators may reﬂect these fundamentals, they do not determine the ultimate direction of the market.</w:t>
      </w:r>
    </w:p>
    <w:p>
      <w:pPr>
        <w:pStyle w:val="BodyText"/>
        <w:spacing w:line="206" w:lineRule="auto"/>
        <w:ind w:left="109" w:right="110" w:firstLine="480"/>
        <w:jc w:val="both"/>
      </w:pPr>
      <w:r>
        <w:rPr/>
        <w:t>Often,</w:t>
      </w:r>
      <w:r>
        <w:rPr>
          <w:spacing w:val="-12"/>
        </w:rPr>
        <w:t> </w:t>
      </w:r>
      <w:r>
        <w:rPr/>
        <w:t>technical</w:t>
      </w:r>
      <w:r>
        <w:rPr>
          <w:spacing w:val="-12"/>
        </w:rPr>
        <w:t> </w:t>
      </w:r>
      <w:r>
        <w:rPr/>
        <w:t>moves</w:t>
      </w:r>
      <w:r>
        <w:rPr>
          <w:spacing w:val="-12"/>
        </w:rPr>
        <w:t> </w:t>
      </w:r>
      <w:r>
        <w:rPr/>
        <w:t>will</w:t>
      </w:r>
      <w:r>
        <w:rPr>
          <w:spacing w:val="-11"/>
        </w:rPr>
        <w:t> </w:t>
      </w:r>
      <w:r>
        <w:rPr/>
        <w:t>occur</w:t>
      </w:r>
      <w:r>
        <w:rPr>
          <w:spacing w:val="-12"/>
        </w:rPr>
        <w:t> </w:t>
      </w:r>
      <w:r>
        <w:rPr/>
        <w:t>in</w:t>
      </w:r>
      <w:r>
        <w:rPr>
          <w:spacing w:val="-12"/>
        </w:rPr>
        <w:t> </w:t>
      </w:r>
      <w:r>
        <w:rPr/>
        <w:t>outright</w:t>
      </w:r>
      <w:r>
        <w:rPr>
          <w:spacing w:val="-11"/>
        </w:rPr>
        <w:t> </w:t>
      </w:r>
      <w:r>
        <w:rPr/>
        <w:t>contradiction</w:t>
      </w:r>
      <w:r>
        <w:rPr>
          <w:spacing w:val="-12"/>
        </w:rPr>
        <w:t> </w:t>
      </w:r>
      <w:r>
        <w:rPr/>
        <w:t>to</w:t>
      </w:r>
      <w:r>
        <w:rPr>
          <w:spacing w:val="-12"/>
        </w:rPr>
        <w:t> </w:t>
      </w:r>
      <w:r>
        <w:rPr/>
        <w:t>the long-term fundamentals. This is why fundamental traders histori- cally have had a hard time trying to trade the market, at least on a short-term basis. How many traders ultimately are right about the market and still lose money? </w:t>
      </w:r>
      <w:r>
        <w:rPr>
          <w:spacing w:val="-6"/>
        </w:rPr>
        <w:t>Many. </w:t>
      </w:r>
      <w:r>
        <w:rPr/>
        <w:t>It’s part of the allure of futures trading.</w:t>
      </w:r>
      <w:r>
        <w:rPr>
          <w:spacing w:val="-9"/>
        </w:rPr>
        <w:t> </w:t>
      </w:r>
      <w:r>
        <w:rPr/>
        <w:t>The</w:t>
      </w:r>
      <w:r>
        <w:rPr>
          <w:spacing w:val="-9"/>
        </w:rPr>
        <w:t> </w:t>
      </w:r>
      <w:r>
        <w:rPr/>
        <w:t>ﬁctitious</w:t>
      </w:r>
      <w:r>
        <w:rPr>
          <w:spacing w:val="-9"/>
        </w:rPr>
        <w:t> </w:t>
      </w:r>
      <w:r>
        <w:rPr/>
        <w:t>interview</w:t>
      </w:r>
      <w:r>
        <w:rPr>
          <w:spacing w:val="-8"/>
        </w:rPr>
        <w:t> </w:t>
      </w:r>
      <w:r>
        <w:rPr/>
        <w:t>that</w:t>
      </w:r>
      <w:r>
        <w:rPr>
          <w:spacing w:val="-9"/>
        </w:rPr>
        <w:t> </w:t>
      </w:r>
      <w:r>
        <w:rPr/>
        <w:t>follows</w:t>
      </w:r>
      <w:r>
        <w:rPr>
          <w:spacing w:val="-9"/>
        </w:rPr>
        <w:t> </w:t>
      </w:r>
      <w:r>
        <w:rPr/>
        <w:t>reﬂects</w:t>
      </w:r>
      <w:r>
        <w:rPr>
          <w:spacing w:val="-8"/>
        </w:rPr>
        <w:t> </w:t>
      </w:r>
      <w:r>
        <w:rPr/>
        <w:t>the</w:t>
      </w:r>
      <w:r>
        <w:rPr>
          <w:spacing w:val="-9"/>
        </w:rPr>
        <w:t> </w:t>
      </w:r>
      <w:r>
        <w:rPr/>
        <w:t>frustration</w:t>
      </w:r>
      <w:r>
        <w:rPr>
          <w:spacing w:val="-9"/>
        </w:rPr>
        <w:t> </w:t>
      </w:r>
      <w:r>
        <w:rPr/>
        <w:t>of many</w:t>
      </w:r>
      <w:r>
        <w:rPr>
          <w:spacing w:val="-8"/>
        </w:rPr>
        <w:t> </w:t>
      </w:r>
      <w:r>
        <w:rPr/>
        <w:t>futures</w:t>
      </w:r>
      <w:r>
        <w:rPr>
          <w:spacing w:val="-8"/>
        </w:rPr>
        <w:t> </w:t>
      </w:r>
      <w:r>
        <w:rPr/>
        <w:t>traders.</w:t>
      </w:r>
      <w:r>
        <w:rPr>
          <w:spacing w:val="-15"/>
        </w:rPr>
        <w:t> </w:t>
      </w:r>
      <w:r>
        <w:rPr/>
        <w:t>Although</w:t>
      </w:r>
      <w:r>
        <w:rPr>
          <w:spacing w:val="-8"/>
        </w:rPr>
        <w:t> </w:t>
      </w:r>
      <w:r>
        <w:rPr/>
        <w:t>this</w:t>
      </w:r>
      <w:r>
        <w:rPr>
          <w:spacing w:val="-8"/>
        </w:rPr>
        <w:t> </w:t>
      </w:r>
      <w:r>
        <w:rPr/>
        <w:t>brief</w:t>
      </w:r>
      <w:r>
        <w:rPr>
          <w:spacing w:val="-8"/>
        </w:rPr>
        <w:t> </w:t>
      </w:r>
      <w:r>
        <w:rPr/>
        <w:t>interview</w:t>
      </w:r>
      <w:r>
        <w:rPr>
          <w:spacing w:val="-8"/>
        </w:rPr>
        <w:t> </w:t>
      </w:r>
      <w:r>
        <w:rPr/>
        <w:t>reﬂects</w:t>
      </w:r>
      <w:r>
        <w:rPr>
          <w:spacing w:val="-8"/>
        </w:rPr>
        <w:t> </w:t>
      </w:r>
      <w:r>
        <w:rPr/>
        <w:t>no</w:t>
      </w:r>
      <w:r>
        <w:rPr>
          <w:spacing w:val="-8"/>
        </w:rPr>
        <w:t> </w:t>
      </w:r>
      <w:r>
        <w:rPr/>
        <w:t>partic- ular conversation, we’ve heard it hundreds of times with potential clients, and it always has the same basic</w:t>
      </w:r>
      <w:r>
        <w:rPr>
          <w:spacing w:val="-14"/>
        </w:rPr>
        <w:t> </w:t>
      </w:r>
      <w:r>
        <w:rPr/>
        <w:t>theme.</w:t>
      </w:r>
    </w:p>
    <w:p>
      <w:pPr>
        <w:pStyle w:val="BodyText"/>
        <w:spacing w:line="206" w:lineRule="auto" w:before="86"/>
        <w:ind w:left="589" w:right="115"/>
        <w:jc w:val="both"/>
      </w:pPr>
      <w:r>
        <w:rPr>
          <w:i/>
          <w:spacing w:val="-5"/>
        </w:rPr>
        <w:t>Trader </w:t>
      </w:r>
      <w:r>
        <w:rPr>
          <w:i/>
        </w:rPr>
        <w:t>John</w:t>
      </w:r>
      <w:r>
        <w:rPr/>
        <w:t>: I knew the market was heading </w:t>
      </w:r>
      <w:r>
        <w:rPr>
          <w:spacing w:val="-4"/>
        </w:rPr>
        <w:t>higher. </w:t>
      </w:r>
      <w:r>
        <w:rPr>
          <w:spacing w:val="-11"/>
        </w:rPr>
        <w:t>We </w:t>
      </w:r>
      <w:r>
        <w:rPr/>
        <w:t>all knew it was going </w:t>
      </w:r>
      <w:r>
        <w:rPr>
          <w:spacing w:val="-4"/>
        </w:rPr>
        <w:t>higher. </w:t>
      </w:r>
      <w:r>
        <w:rPr/>
        <w:t>There was . . . [crop damage, a supply</w:t>
      </w:r>
    </w:p>
    <w:p>
      <w:pPr>
        <w:spacing w:after="0" w:line="206" w:lineRule="auto"/>
        <w:jc w:val="both"/>
        <w:sectPr>
          <w:pgSz w:w="8180" w:h="12980"/>
          <w:pgMar w:header="692" w:footer="0" w:top="900" w:bottom="280" w:left="620" w:right="616"/>
        </w:sectPr>
      </w:pPr>
    </w:p>
    <w:p>
      <w:pPr>
        <w:pStyle w:val="BodyText"/>
        <w:spacing w:before="12"/>
        <w:rPr>
          <w:sz w:val="19"/>
        </w:rPr>
      </w:pPr>
    </w:p>
    <w:p>
      <w:pPr>
        <w:pStyle w:val="BodyText"/>
        <w:spacing w:line="206" w:lineRule="auto" w:before="96"/>
        <w:ind w:left="593" w:right="157"/>
      </w:pPr>
      <w:bookmarkStart w:name="_bookmark46" w:id="56"/>
      <w:bookmarkEnd w:id="56"/>
      <w:r>
        <w:rPr/>
      </w:r>
      <w:r>
        <w:rPr/>
        <w:t>shortage, an impending war, etc.], and I felt pretty conﬁdent that the price was going up.</w:t>
      </w:r>
    </w:p>
    <w:p>
      <w:pPr>
        <w:pStyle w:val="BodyText"/>
        <w:spacing w:line="302" w:lineRule="exact" w:before="3"/>
        <w:ind w:left="593"/>
      </w:pPr>
      <w:r>
        <w:rPr>
          <w:i/>
        </w:rPr>
        <w:t>Broker</w:t>
      </w:r>
      <w:r>
        <w:rPr/>
        <w:t>: So what did you do, John?</w:t>
      </w:r>
    </w:p>
    <w:p>
      <w:pPr>
        <w:pStyle w:val="BodyText"/>
        <w:spacing w:line="206" w:lineRule="auto" w:before="32"/>
        <w:ind w:left="593" w:right="157"/>
      </w:pPr>
      <w:r>
        <w:rPr>
          <w:i/>
        </w:rPr>
        <w:t>Trader John</w:t>
      </w:r>
      <w:r>
        <w:rPr/>
        <w:t>: I bought. I bought . . . [add number] contracts of . . . [soybeans, orange juice, crude oil, etc.].</w:t>
      </w:r>
    </w:p>
    <w:p>
      <w:pPr>
        <w:spacing w:line="302" w:lineRule="exact" w:before="4"/>
        <w:ind w:left="593" w:right="0" w:firstLine="0"/>
        <w:jc w:val="left"/>
        <w:rPr>
          <w:sz w:val="22"/>
        </w:rPr>
      </w:pPr>
      <w:r>
        <w:rPr>
          <w:i/>
          <w:sz w:val="22"/>
        </w:rPr>
        <w:t>Broker</w:t>
      </w:r>
      <w:r>
        <w:rPr>
          <w:sz w:val="22"/>
        </w:rPr>
        <w:t>: What happened?</w:t>
      </w:r>
    </w:p>
    <w:p>
      <w:pPr>
        <w:spacing w:line="300" w:lineRule="exact" w:before="0"/>
        <w:ind w:left="593" w:right="0" w:firstLine="0"/>
        <w:jc w:val="left"/>
        <w:rPr>
          <w:sz w:val="22"/>
        </w:rPr>
      </w:pPr>
      <w:r>
        <w:rPr>
          <w:i/>
          <w:sz w:val="22"/>
        </w:rPr>
        <w:t>Trader John</w:t>
      </w:r>
      <w:r>
        <w:rPr>
          <w:sz w:val="22"/>
        </w:rPr>
        <w:t>: The market went up, way up!</w:t>
      </w:r>
    </w:p>
    <w:p>
      <w:pPr>
        <w:spacing w:line="300" w:lineRule="exact" w:before="0"/>
        <w:ind w:left="593" w:right="0" w:firstLine="0"/>
        <w:jc w:val="left"/>
        <w:rPr>
          <w:sz w:val="22"/>
        </w:rPr>
      </w:pPr>
      <w:r>
        <w:rPr>
          <w:i/>
          <w:sz w:val="22"/>
        </w:rPr>
        <w:t>Broker</w:t>
      </w:r>
      <w:r>
        <w:rPr>
          <w:sz w:val="22"/>
        </w:rPr>
        <w:t>:</w:t>
      </w:r>
      <w:r>
        <w:rPr>
          <w:spacing w:val="53"/>
          <w:sz w:val="22"/>
        </w:rPr>
        <w:t> </w:t>
      </w:r>
      <w:r>
        <w:rPr>
          <w:sz w:val="22"/>
        </w:rPr>
        <w:t>And?</w:t>
      </w:r>
    </w:p>
    <w:p>
      <w:pPr>
        <w:pStyle w:val="BodyText"/>
        <w:spacing w:line="206" w:lineRule="auto" w:before="32"/>
        <w:ind w:left="593" w:right="592"/>
      </w:pPr>
      <w:r>
        <w:rPr>
          <w:i/>
        </w:rPr>
        <w:t>Trader John</w:t>
      </w:r>
      <w:r>
        <w:rPr/>
        <w:t>: I lost. I lost a little money. [In reality, John ? probably lost a lot of money. But we’ll let him off the hook here.]</w:t>
      </w:r>
    </w:p>
    <w:p>
      <w:pPr>
        <w:spacing w:line="302" w:lineRule="exact" w:before="2"/>
        <w:ind w:left="593" w:right="0" w:firstLine="0"/>
        <w:jc w:val="left"/>
        <w:rPr>
          <w:sz w:val="22"/>
        </w:rPr>
      </w:pPr>
      <w:r>
        <w:rPr>
          <w:i/>
          <w:sz w:val="22"/>
        </w:rPr>
        <w:t>Broker</w:t>
      </w:r>
      <w:r>
        <w:rPr>
          <w:sz w:val="22"/>
        </w:rPr>
        <w:t>:</w:t>
      </w:r>
      <w:r>
        <w:rPr>
          <w:spacing w:val="53"/>
          <w:sz w:val="22"/>
        </w:rPr>
        <w:t> </w:t>
      </w:r>
      <w:r>
        <w:rPr>
          <w:sz w:val="22"/>
        </w:rPr>
        <w:t>Why?</w:t>
      </w:r>
    </w:p>
    <w:p>
      <w:pPr>
        <w:pStyle w:val="BodyText"/>
        <w:spacing w:line="206" w:lineRule="auto" w:before="32"/>
        <w:ind w:left="593" w:right="205"/>
      </w:pPr>
      <w:r>
        <w:rPr>
          <w:i/>
        </w:rPr>
        <w:t>Trader John: </w:t>
      </w:r>
      <w:r>
        <w:rPr/>
        <w:t>Because the market went down and stopped me out ﬁrst. Then it went up.</w:t>
      </w:r>
    </w:p>
    <w:p>
      <w:pPr>
        <w:pStyle w:val="BodyText"/>
        <w:spacing w:line="206" w:lineRule="auto" w:before="107"/>
        <w:ind w:left="113" w:right="107" w:firstLine="480"/>
        <w:jc w:val="both"/>
      </w:pPr>
      <w:r>
        <w:rPr/>
        <w:t>So they got John’s money and his soybeans (or whatever com- modity he was trading). Who got John’s money? Most likely </w:t>
      </w:r>
      <w:r>
        <w:rPr>
          <w:spacing w:val="-2"/>
        </w:rPr>
        <w:t>either </w:t>
      </w:r>
      <w:r>
        <w:rPr>
          <w:spacing w:val="-3"/>
        </w:rPr>
        <w:t>professional </w:t>
      </w:r>
      <w:r>
        <w:rPr/>
        <w:t>or </w:t>
      </w:r>
      <w:r>
        <w:rPr>
          <w:spacing w:val="-3"/>
        </w:rPr>
        <w:t>commercial </w:t>
      </w:r>
      <w:r>
        <w:rPr/>
        <w:t>traders. They </w:t>
      </w:r>
      <w:r>
        <w:rPr>
          <w:spacing w:val="-3"/>
        </w:rPr>
        <w:t>probably were </w:t>
      </w:r>
      <w:r>
        <w:rPr/>
        <w:t>watching </w:t>
      </w:r>
      <w:r>
        <w:rPr>
          <w:spacing w:val="-2"/>
        </w:rPr>
        <w:t>the </w:t>
      </w:r>
      <w:r>
        <w:rPr/>
        <w:t>same fundamentals and technicals as John and </w:t>
      </w:r>
      <w:r>
        <w:rPr>
          <w:spacing w:val="-3"/>
        </w:rPr>
        <w:t>were </w:t>
      </w:r>
      <w:r>
        <w:rPr/>
        <w:t>either better at timing it or had the </w:t>
      </w:r>
      <w:r>
        <w:rPr>
          <w:spacing w:val="-3"/>
        </w:rPr>
        <w:t>resources </w:t>
      </w:r>
      <w:r>
        <w:rPr/>
        <w:t>to ride out the short-term move against their position. They ultimately have </w:t>
      </w:r>
      <w:r>
        <w:rPr>
          <w:spacing w:val="-3"/>
        </w:rPr>
        <w:t>more resources </w:t>
      </w:r>
      <w:r>
        <w:rPr/>
        <w:t>available to them than John. They do this for a living, all day long, every </w:t>
      </w:r>
      <w:r>
        <w:rPr>
          <w:spacing w:val="-8"/>
        </w:rPr>
        <w:t>day. </w:t>
      </w:r>
      <w:r>
        <w:rPr/>
        <w:t>John </w:t>
      </w:r>
      <w:r>
        <w:rPr>
          <w:spacing w:val="-2"/>
        </w:rPr>
        <w:t>may </w:t>
      </w:r>
      <w:r>
        <w:rPr/>
        <w:t>be very good at what he does and may be very intelligent and very dedicated</w:t>
      </w:r>
      <w:r>
        <w:rPr>
          <w:spacing w:val="-13"/>
        </w:rPr>
        <w:t> </w:t>
      </w:r>
      <w:r>
        <w:rPr/>
        <w:t>to</w:t>
      </w:r>
      <w:r>
        <w:rPr>
          <w:spacing w:val="-13"/>
        </w:rPr>
        <w:t> </w:t>
      </w:r>
      <w:r>
        <w:rPr/>
        <w:t>his</w:t>
      </w:r>
      <w:r>
        <w:rPr>
          <w:spacing w:val="-13"/>
        </w:rPr>
        <w:t> </w:t>
      </w:r>
      <w:r>
        <w:rPr/>
        <w:t>trading.</w:t>
      </w:r>
      <w:r>
        <w:rPr>
          <w:spacing w:val="-13"/>
        </w:rPr>
        <w:t> </w:t>
      </w:r>
      <w:r>
        <w:rPr/>
        <w:t>It</w:t>
      </w:r>
      <w:r>
        <w:rPr>
          <w:spacing w:val="-13"/>
        </w:rPr>
        <w:t> </w:t>
      </w:r>
      <w:r>
        <w:rPr/>
        <w:t>doesn’t</w:t>
      </w:r>
      <w:r>
        <w:rPr>
          <w:spacing w:val="-13"/>
        </w:rPr>
        <w:t> </w:t>
      </w:r>
      <w:r>
        <w:rPr>
          <w:spacing w:val="-4"/>
        </w:rPr>
        <w:t>matter.</w:t>
      </w:r>
      <w:r>
        <w:rPr>
          <w:spacing w:val="-13"/>
        </w:rPr>
        <w:t> </w:t>
      </w:r>
      <w:r>
        <w:rPr/>
        <w:t>When</w:t>
      </w:r>
      <w:r>
        <w:rPr>
          <w:spacing w:val="-13"/>
        </w:rPr>
        <w:t> </w:t>
      </w:r>
      <w:r>
        <w:rPr/>
        <w:t>push</w:t>
      </w:r>
      <w:r>
        <w:rPr>
          <w:spacing w:val="-13"/>
        </w:rPr>
        <w:t> </w:t>
      </w:r>
      <w:r>
        <w:rPr/>
        <w:t>comes</w:t>
      </w:r>
      <w:r>
        <w:rPr>
          <w:spacing w:val="-13"/>
        </w:rPr>
        <w:t> </w:t>
      </w:r>
      <w:r>
        <w:rPr/>
        <w:t>to</w:t>
      </w:r>
      <w:r>
        <w:rPr>
          <w:spacing w:val="-13"/>
        </w:rPr>
        <w:t> </w:t>
      </w:r>
      <w:r>
        <w:rPr>
          <w:spacing w:val="-2"/>
        </w:rPr>
        <w:t>shove, </w:t>
      </w:r>
      <w:r>
        <w:rPr/>
        <w:t>John stands little chance trading </w:t>
      </w:r>
      <w:r>
        <w:rPr>
          <w:spacing w:val="-3"/>
        </w:rPr>
        <w:t>from </w:t>
      </w:r>
      <w:r>
        <w:rPr/>
        <w:t>his computer in his </w:t>
      </w:r>
      <w:r>
        <w:rPr>
          <w:spacing w:val="-3"/>
        </w:rPr>
        <w:t>spare </w:t>
      </w:r>
      <w:r>
        <w:rPr/>
        <w:t>bed- </w:t>
      </w:r>
      <w:r>
        <w:rPr>
          <w:spacing w:val="-3"/>
        </w:rPr>
        <w:t>room </w:t>
      </w:r>
      <w:r>
        <w:rPr/>
        <w:t>with the few </w:t>
      </w:r>
      <w:r>
        <w:rPr>
          <w:spacing w:val="-3"/>
        </w:rPr>
        <w:t>spare </w:t>
      </w:r>
      <w:r>
        <w:rPr/>
        <w:t>hours he has each week. Even if John is </w:t>
      </w:r>
      <w:r>
        <w:rPr>
          <w:spacing w:val="-3"/>
        </w:rPr>
        <w:t>retired </w:t>
      </w:r>
      <w:r>
        <w:rPr/>
        <w:t>and has all the time and money in the world, unless he is</w:t>
      </w:r>
      <w:r>
        <w:rPr>
          <w:spacing w:val="-39"/>
        </w:rPr>
        <w:t> </w:t>
      </w:r>
      <w:r>
        <w:rPr/>
        <w:t>will- ing</w:t>
      </w:r>
      <w:r>
        <w:rPr>
          <w:spacing w:val="-17"/>
        </w:rPr>
        <w:t> </w:t>
      </w:r>
      <w:r>
        <w:rPr/>
        <w:t>to</w:t>
      </w:r>
      <w:r>
        <w:rPr>
          <w:spacing w:val="-16"/>
        </w:rPr>
        <w:t> </w:t>
      </w:r>
      <w:r>
        <w:rPr/>
        <w:t>dedicate</w:t>
      </w:r>
      <w:r>
        <w:rPr>
          <w:spacing w:val="-17"/>
        </w:rPr>
        <w:t> </w:t>
      </w:r>
      <w:r>
        <w:rPr/>
        <w:t>his</w:t>
      </w:r>
      <w:r>
        <w:rPr>
          <w:spacing w:val="-16"/>
        </w:rPr>
        <w:t> </w:t>
      </w:r>
      <w:r>
        <w:rPr>
          <w:spacing w:val="-3"/>
        </w:rPr>
        <w:t>entire</w:t>
      </w:r>
      <w:r>
        <w:rPr>
          <w:spacing w:val="-17"/>
        </w:rPr>
        <w:t> </w:t>
      </w:r>
      <w:r>
        <w:rPr/>
        <w:t>life</w:t>
      </w:r>
      <w:r>
        <w:rPr>
          <w:spacing w:val="-16"/>
        </w:rPr>
        <w:t> </w:t>
      </w:r>
      <w:r>
        <w:rPr/>
        <w:t>to</w:t>
      </w:r>
      <w:r>
        <w:rPr>
          <w:spacing w:val="-17"/>
        </w:rPr>
        <w:t> </w:t>
      </w:r>
      <w:r>
        <w:rPr/>
        <w:t>trading,</w:t>
      </w:r>
      <w:r>
        <w:rPr>
          <w:spacing w:val="-16"/>
        </w:rPr>
        <w:t> </w:t>
      </w:r>
      <w:r>
        <w:rPr/>
        <w:t>spend</w:t>
      </w:r>
      <w:r>
        <w:rPr>
          <w:spacing w:val="-17"/>
        </w:rPr>
        <w:t> </w:t>
      </w:r>
      <w:r>
        <w:rPr/>
        <w:t>years</w:t>
      </w:r>
      <w:r>
        <w:rPr>
          <w:spacing w:val="-16"/>
        </w:rPr>
        <w:t> </w:t>
      </w:r>
      <w:r>
        <w:rPr/>
        <w:t>and</w:t>
      </w:r>
      <w:r>
        <w:rPr>
          <w:spacing w:val="-17"/>
        </w:rPr>
        <w:t> </w:t>
      </w:r>
      <w:r>
        <w:rPr/>
        <w:t>countless</w:t>
      </w:r>
      <w:r>
        <w:rPr>
          <w:spacing w:val="-16"/>
        </w:rPr>
        <w:t> </w:t>
      </w:r>
      <w:r>
        <w:rPr/>
        <w:t>dol- lars and </w:t>
      </w:r>
      <w:r>
        <w:rPr>
          <w:spacing w:val="-3"/>
        </w:rPr>
        <w:t>resources </w:t>
      </w:r>
      <w:r>
        <w:rPr/>
        <w:t>on becoming a </w:t>
      </w:r>
      <w:r>
        <w:rPr>
          <w:spacing w:val="-3"/>
        </w:rPr>
        <w:t>professional </w:t>
      </w:r>
      <w:r>
        <w:rPr>
          <w:spacing w:val="-4"/>
        </w:rPr>
        <w:t>trader, </w:t>
      </w:r>
      <w:r>
        <w:rPr/>
        <w:t>his chances of success</w:t>
      </w:r>
      <w:r>
        <w:rPr>
          <w:spacing w:val="-10"/>
        </w:rPr>
        <w:t> </w:t>
      </w:r>
      <w:r>
        <w:rPr/>
        <w:t>against</w:t>
      </w:r>
      <w:r>
        <w:rPr>
          <w:spacing w:val="-10"/>
        </w:rPr>
        <w:t> </w:t>
      </w:r>
      <w:r>
        <w:rPr/>
        <w:t>these</w:t>
      </w:r>
      <w:r>
        <w:rPr>
          <w:spacing w:val="-10"/>
        </w:rPr>
        <w:t> </w:t>
      </w:r>
      <w:r>
        <w:rPr/>
        <w:t>heavyweights</w:t>
      </w:r>
      <w:r>
        <w:rPr>
          <w:spacing w:val="-9"/>
        </w:rPr>
        <w:t> </w:t>
      </w:r>
      <w:r>
        <w:rPr/>
        <w:t>over</w:t>
      </w:r>
      <w:r>
        <w:rPr>
          <w:spacing w:val="-10"/>
        </w:rPr>
        <w:t> </w:t>
      </w:r>
      <w:r>
        <w:rPr/>
        <w:t>the</w:t>
      </w:r>
      <w:r>
        <w:rPr>
          <w:spacing w:val="-10"/>
        </w:rPr>
        <w:t> </w:t>
      </w:r>
      <w:r>
        <w:rPr/>
        <w:t>long</w:t>
      </w:r>
      <w:r>
        <w:rPr>
          <w:spacing w:val="-10"/>
        </w:rPr>
        <w:t> </w:t>
      </w:r>
      <w:r>
        <w:rPr/>
        <w:t>term</w:t>
      </w:r>
      <w:r>
        <w:rPr>
          <w:spacing w:val="-9"/>
        </w:rPr>
        <w:t> </w:t>
      </w:r>
      <w:r>
        <w:rPr>
          <w:spacing w:val="-3"/>
        </w:rPr>
        <w:t>are</w:t>
      </w:r>
      <w:r>
        <w:rPr>
          <w:spacing w:val="-10"/>
        </w:rPr>
        <w:t> </w:t>
      </w:r>
      <w:r>
        <w:rPr/>
        <w:t>very</w:t>
      </w:r>
      <w:r>
        <w:rPr>
          <w:spacing w:val="-10"/>
        </w:rPr>
        <w:t> </w:t>
      </w:r>
      <w:r>
        <w:rPr/>
        <w:t>slim.</w:t>
      </w:r>
    </w:p>
    <w:p>
      <w:pPr>
        <w:pStyle w:val="BodyText"/>
        <w:spacing w:line="229" w:lineRule="exact"/>
        <w:ind w:left="593"/>
        <w:jc w:val="both"/>
      </w:pPr>
      <w:r>
        <w:rPr/>
        <w:t>But</w:t>
      </w:r>
      <w:r>
        <w:rPr>
          <w:spacing w:val="-9"/>
        </w:rPr>
        <w:t> </w:t>
      </w:r>
      <w:r>
        <w:rPr/>
        <w:t>what</w:t>
      </w:r>
      <w:r>
        <w:rPr>
          <w:spacing w:val="-8"/>
        </w:rPr>
        <w:t> </w:t>
      </w:r>
      <w:r>
        <w:rPr/>
        <w:t>if</w:t>
      </w:r>
      <w:r>
        <w:rPr>
          <w:spacing w:val="-9"/>
        </w:rPr>
        <w:t> </w:t>
      </w:r>
      <w:r>
        <w:rPr/>
        <w:t>John</w:t>
      </w:r>
      <w:r>
        <w:rPr>
          <w:spacing w:val="-8"/>
        </w:rPr>
        <w:t> </w:t>
      </w:r>
      <w:r>
        <w:rPr/>
        <w:t>could</w:t>
      </w:r>
      <w:r>
        <w:rPr>
          <w:spacing w:val="-9"/>
        </w:rPr>
        <w:t> </w:t>
      </w:r>
      <w:r>
        <w:rPr/>
        <w:t>level</w:t>
      </w:r>
      <w:r>
        <w:rPr>
          <w:spacing w:val="-8"/>
        </w:rPr>
        <w:t> </w:t>
      </w:r>
      <w:r>
        <w:rPr/>
        <w:t>the</w:t>
      </w:r>
      <w:r>
        <w:rPr>
          <w:spacing w:val="-9"/>
        </w:rPr>
        <w:t> </w:t>
      </w:r>
      <w:r>
        <w:rPr/>
        <w:t>playing</w:t>
      </w:r>
      <w:r>
        <w:rPr>
          <w:spacing w:val="-8"/>
        </w:rPr>
        <w:t> </w:t>
      </w:r>
      <w:r>
        <w:rPr/>
        <w:t>ﬁeld?</w:t>
      </w:r>
      <w:r>
        <w:rPr>
          <w:spacing w:val="-9"/>
        </w:rPr>
        <w:t> </w:t>
      </w:r>
      <w:r>
        <w:rPr/>
        <w:t>What</w:t>
      </w:r>
      <w:r>
        <w:rPr>
          <w:spacing w:val="-8"/>
        </w:rPr>
        <w:t> </w:t>
      </w:r>
      <w:r>
        <w:rPr/>
        <w:t>if,</w:t>
      </w:r>
      <w:r>
        <w:rPr>
          <w:spacing w:val="-9"/>
        </w:rPr>
        <w:t> </w:t>
      </w:r>
      <w:r>
        <w:rPr/>
        <w:t>instead</w:t>
      </w:r>
      <w:r>
        <w:rPr>
          <w:spacing w:val="-8"/>
        </w:rPr>
        <w:t> </w:t>
      </w:r>
      <w:r>
        <w:rPr/>
        <w:t>of</w:t>
      </w:r>
    </w:p>
    <w:p>
      <w:pPr>
        <w:pStyle w:val="BodyText"/>
        <w:spacing w:line="206" w:lineRule="auto" w:before="12"/>
        <w:ind w:left="113" w:right="106"/>
        <w:jc w:val="both"/>
      </w:pPr>
      <w:r>
        <w:rPr/>
        <w:t>beating them, John joined them? John could give up trying to duke it out</w:t>
      </w:r>
      <w:r>
        <w:rPr>
          <w:spacing w:val="-9"/>
        </w:rPr>
        <w:t> </w:t>
      </w:r>
      <w:r>
        <w:rPr/>
        <w:t>with</w:t>
      </w:r>
      <w:r>
        <w:rPr>
          <w:spacing w:val="-9"/>
        </w:rPr>
        <w:t> </w:t>
      </w:r>
      <w:r>
        <w:rPr/>
        <w:t>the</w:t>
      </w:r>
      <w:r>
        <w:rPr>
          <w:spacing w:val="-9"/>
        </w:rPr>
        <w:t> </w:t>
      </w:r>
      <w:r>
        <w:rPr/>
        <w:t>pros</w:t>
      </w:r>
      <w:r>
        <w:rPr>
          <w:spacing w:val="-9"/>
        </w:rPr>
        <w:t> </w:t>
      </w:r>
      <w:r>
        <w:rPr/>
        <w:t>in</w:t>
      </w:r>
      <w:r>
        <w:rPr>
          <w:spacing w:val="-8"/>
        </w:rPr>
        <w:t> </w:t>
      </w:r>
      <w:r>
        <w:rPr/>
        <w:t>the</w:t>
      </w:r>
      <w:r>
        <w:rPr>
          <w:spacing w:val="-9"/>
        </w:rPr>
        <w:t> </w:t>
      </w:r>
      <w:r>
        <w:rPr/>
        <w:t>futures</w:t>
      </w:r>
      <w:r>
        <w:rPr>
          <w:spacing w:val="-9"/>
        </w:rPr>
        <w:t> </w:t>
      </w:r>
      <w:r>
        <w:rPr/>
        <w:t>pit</w:t>
      </w:r>
      <w:r>
        <w:rPr>
          <w:spacing w:val="-9"/>
        </w:rPr>
        <w:t> </w:t>
      </w:r>
      <w:r>
        <w:rPr/>
        <w:t>and</w:t>
      </w:r>
      <w:r>
        <w:rPr>
          <w:spacing w:val="-9"/>
        </w:rPr>
        <w:t> </w:t>
      </w:r>
      <w:r>
        <w:rPr/>
        <w:t>take</w:t>
      </w:r>
      <w:r>
        <w:rPr>
          <w:spacing w:val="-8"/>
        </w:rPr>
        <w:t> </w:t>
      </w:r>
      <w:r>
        <w:rPr/>
        <w:t>a</w:t>
      </w:r>
      <w:r>
        <w:rPr>
          <w:spacing w:val="-9"/>
        </w:rPr>
        <w:t> </w:t>
      </w:r>
      <w:r>
        <w:rPr/>
        <w:t>big</w:t>
      </w:r>
      <w:r>
        <w:rPr>
          <w:spacing w:val="-9"/>
        </w:rPr>
        <w:t> </w:t>
      </w:r>
      <w:r>
        <w:rPr/>
        <w:t>step</w:t>
      </w:r>
      <w:r>
        <w:rPr>
          <w:spacing w:val="-9"/>
        </w:rPr>
        <w:t> </w:t>
      </w:r>
      <w:r>
        <w:rPr/>
        <w:t>out</w:t>
      </w:r>
      <w:r>
        <w:rPr>
          <w:spacing w:val="-8"/>
        </w:rPr>
        <w:t> </w:t>
      </w:r>
      <w:r>
        <w:rPr/>
        <w:t>of</w:t>
      </w:r>
      <w:r>
        <w:rPr>
          <w:spacing w:val="-9"/>
        </w:rPr>
        <w:t> </w:t>
      </w:r>
      <w:r>
        <w:rPr/>
        <w:t>the</w:t>
      </w:r>
      <w:r>
        <w:rPr>
          <w:spacing w:val="-9"/>
        </w:rPr>
        <w:t> </w:t>
      </w:r>
      <w:r>
        <w:rPr/>
        <w:t>chaos and into a favorite strategy of the very traders with whom he was competing. While we are not saying that professional traders never buy options and always sell options, it is our contention that it is the small speculator who will tend to hold simple long or short call options in order to try to proﬁt from some future move. Pros and commercials</w:t>
      </w:r>
      <w:r>
        <w:rPr>
          <w:spacing w:val="-11"/>
        </w:rPr>
        <w:t> </w:t>
      </w:r>
      <w:r>
        <w:rPr/>
        <w:t>often</w:t>
      </w:r>
      <w:r>
        <w:rPr>
          <w:spacing w:val="-10"/>
        </w:rPr>
        <w:t> </w:t>
      </w:r>
      <w:r>
        <w:rPr/>
        <w:t>do</w:t>
      </w:r>
      <w:r>
        <w:rPr>
          <w:spacing w:val="-10"/>
        </w:rPr>
        <w:t> </w:t>
      </w:r>
      <w:r>
        <w:rPr/>
        <w:t>hold</w:t>
      </w:r>
      <w:r>
        <w:rPr>
          <w:spacing w:val="-11"/>
        </w:rPr>
        <w:t> </w:t>
      </w:r>
      <w:r>
        <w:rPr/>
        <w:t>long</w:t>
      </w:r>
      <w:r>
        <w:rPr>
          <w:spacing w:val="-10"/>
        </w:rPr>
        <w:t> </w:t>
      </w:r>
      <w:r>
        <w:rPr/>
        <w:t>option</w:t>
      </w:r>
      <w:r>
        <w:rPr>
          <w:spacing w:val="-10"/>
        </w:rPr>
        <w:t> </w:t>
      </w:r>
      <w:r>
        <w:rPr/>
        <w:t>positions,</w:t>
      </w:r>
      <w:r>
        <w:rPr>
          <w:spacing w:val="-10"/>
        </w:rPr>
        <w:t> </w:t>
      </w:r>
      <w:r>
        <w:rPr/>
        <w:t>but</w:t>
      </w:r>
      <w:r>
        <w:rPr>
          <w:spacing w:val="-11"/>
        </w:rPr>
        <w:t> </w:t>
      </w:r>
      <w:r>
        <w:rPr/>
        <w:t>this</w:t>
      </w:r>
      <w:r>
        <w:rPr>
          <w:spacing w:val="-10"/>
        </w:rPr>
        <w:t> </w:t>
      </w:r>
      <w:r>
        <w:rPr/>
        <w:t>is</w:t>
      </w:r>
      <w:r>
        <w:rPr>
          <w:spacing w:val="-10"/>
        </w:rPr>
        <w:t> </w:t>
      </w:r>
      <w:r>
        <w:rPr/>
        <w:t>often</w:t>
      </w:r>
      <w:r>
        <w:rPr>
          <w:spacing w:val="-10"/>
        </w:rPr>
        <w:t> </w:t>
      </w:r>
      <w:r>
        <w:rPr/>
        <w:t>part of a larger combination of option and/or futures positions or some sort</w:t>
      </w:r>
      <w:r>
        <w:rPr>
          <w:spacing w:val="23"/>
        </w:rPr>
        <w:t> </w:t>
      </w:r>
      <w:r>
        <w:rPr/>
        <w:t>of</w:t>
      </w:r>
      <w:r>
        <w:rPr>
          <w:spacing w:val="24"/>
        </w:rPr>
        <w:t> </w:t>
      </w:r>
      <w:r>
        <w:rPr/>
        <w:t>hedging</w:t>
      </w:r>
      <w:r>
        <w:rPr>
          <w:spacing w:val="24"/>
        </w:rPr>
        <w:t> </w:t>
      </w:r>
      <w:r>
        <w:rPr/>
        <w:t>situation.</w:t>
      </w:r>
      <w:r>
        <w:rPr>
          <w:spacing w:val="23"/>
        </w:rPr>
        <w:t> </w:t>
      </w:r>
      <w:r>
        <w:rPr>
          <w:spacing w:val="-7"/>
        </w:rPr>
        <w:t>Very</w:t>
      </w:r>
      <w:r>
        <w:rPr>
          <w:spacing w:val="24"/>
        </w:rPr>
        <w:t> </w:t>
      </w:r>
      <w:r>
        <w:rPr/>
        <w:t>few</w:t>
      </w:r>
      <w:r>
        <w:rPr>
          <w:spacing w:val="24"/>
        </w:rPr>
        <w:t> </w:t>
      </w:r>
      <w:r>
        <w:rPr/>
        <w:t>pros</w:t>
      </w:r>
      <w:r>
        <w:rPr>
          <w:spacing w:val="24"/>
        </w:rPr>
        <w:t> </w:t>
      </w:r>
      <w:r>
        <w:rPr/>
        <w:t>or</w:t>
      </w:r>
      <w:r>
        <w:rPr>
          <w:spacing w:val="23"/>
        </w:rPr>
        <w:t> </w:t>
      </w:r>
      <w:r>
        <w:rPr/>
        <w:t>commercials</w:t>
      </w:r>
      <w:r>
        <w:rPr>
          <w:spacing w:val="24"/>
        </w:rPr>
        <w:t> </w:t>
      </w:r>
      <w:r>
        <w:rPr/>
        <w:t>will</w:t>
      </w:r>
      <w:r>
        <w:rPr>
          <w:spacing w:val="24"/>
        </w:rPr>
        <w:t> </w:t>
      </w:r>
      <w:r>
        <w:rPr/>
        <w:t>try</w:t>
      </w:r>
      <w:r>
        <w:rPr>
          <w:spacing w:val="24"/>
        </w:rPr>
        <w:t> </w:t>
      </w:r>
      <w:r>
        <w:rPr/>
        <w:t>to</w:t>
      </w:r>
    </w:p>
    <w:p>
      <w:pPr>
        <w:spacing w:after="0" w:line="206" w:lineRule="auto"/>
        <w:jc w:val="both"/>
        <w:sectPr>
          <w:pgSz w:w="8180" w:h="12980"/>
          <w:pgMar w:header="692" w:footer="0" w:top="900" w:bottom="280" w:left="616" w:right="620"/>
        </w:sectPr>
      </w:pPr>
    </w:p>
    <w:p>
      <w:pPr>
        <w:pStyle w:val="BodyText"/>
        <w:spacing w:before="12"/>
        <w:rPr>
          <w:sz w:val="19"/>
        </w:rPr>
      </w:pPr>
    </w:p>
    <w:p>
      <w:pPr>
        <w:pStyle w:val="BodyText"/>
        <w:spacing w:line="206" w:lineRule="auto" w:before="96"/>
        <w:ind w:left="109" w:right="110"/>
        <w:jc w:val="both"/>
      </w:pPr>
      <w:r>
        <w:rPr/>
        <w:t>capitalize on a move simply by buying calls or puts. The odds are too</w:t>
      </w:r>
      <w:r>
        <w:rPr>
          <w:spacing w:val="-1"/>
        </w:rPr>
        <w:t> </w:t>
      </w:r>
      <w:r>
        <w:rPr>
          <w:spacing w:val="-6"/>
        </w:rPr>
        <w:t>low.</w:t>
      </w:r>
    </w:p>
    <w:p>
      <w:pPr>
        <w:pStyle w:val="BodyText"/>
        <w:spacing w:line="206" w:lineRule="auto"/>
        <w:ind w:left="109" w:right="110" w:firstLine="480"/>
        <w:jc w:val="both"/>
      </w:pPr>
      <w:r>
        <w:rPr>
          <w:spacing w:val="-11"/>
        </w:rPr>
        <w:t>We </w:t>
      </w:r>
      <w:r>
        <w:rPr/>
        <w:t>believe that markets can and do move somewhat randomly </w:t>
      </w:r>
      <w:r>
        <w:rPr>
          <w:i/>
        </w:rPr>
        <w:t>on a short-term basis</w:t>
      </w:r>
      <w:r>
        <w:rPr/>
        <w:t>. </w:t>
      </w:r>
      <w:r>
        <w:rPr>
          <w:spacing w:val="-3"/>
        </w:rPr>
        <w:t>However, </w:t>
      </w:r>
      <w:r>
        <w:rPr/>
        <w:t>as an option </w:t>
      </w:r>
      <w:r>
        <w:rPr>
          <w:spacing w:val="-4"/>
        </w:rPr>
        <w:t>seller, </w:t>
      </w:r>
      <w:r>
        <w:rPr/>
        <w:t>longer-term funda- mental</w:t>
      </w:r>
      <w:r>
        <w:rPr>
          <w:spacing w:val="-14"/>
        </w:rPr>
        <w:t> </w:t>
      </w:r>
      <w:r>
        <w:rPr/>
        <w:t>trading</w:t>
      </w:r>
      <w:r>
        <w:rPr>
          <w:spacing w:val="-13"/>
        </w:rPr>
        <w:t> </w:t>
      </w:r>
      <w:r>
        <w:rPr/>
        <w:t>is</w:t>
      </w:r>
      <w:r>
        <w:rPr>
          <w:spacing w:val="-13"/>
        </w:rPr>
        <w:t> </w:t>
      </w:r>
      <w:r>
        <w:rPr/>
        <w:t>almost</w:t>
      </w:r>
      <w:r>
        <w:rPr>
          <w:spacing w:val="-13"/>
        </w:rPr>
        <w:t> </w:t>
      </w:r>
      <w:r>
        <w:rPr/>
        <w:t>customﬁt</w:t>
      </w:r>
      <w:r>
        <w:rPr>
          <w:spacing w:val="-13"/>
        </w:rPr>
        <w:t> </w:t>
      </w:r>
      <w:r>
        <w:rPr/>
        <w:t>for</w:t>
      </w:r>
      <w:r>
        <w:rPr>
          <w:spacing w:val="-13"/>
        </w:rPr>
        <w:t> </w:t>
      </w:r>
      <w:r>
        <w:rPr/>
        <w:t>your</w:t>
      </w:r>
      <w:r>
        <w:rPr>
          <w:spacing w:val="-13"/>
        </w:rPr>
        <w:t> </w:t>
      </w:r>
      <w:r>
        <w:rPr/>
        <w:t>approach.</w:t>
      </w:r>
      <w:r>
        <w:rPr>
          <w:spacing w:val="-13"/>
        </w:rPr>
        <w:t> </w:t>
      </w:r>
      <w:r>
        <w:rPr/>
        <w:t>This</w:t>
      </w:r>
      <w:r>
        <w:rPr>
          <w:spacing w:val="-13"/>
        </w:rPr>
        <w:t> </w:t>
      </w:r>
      <w:r>
        <w:rPr/>
        <w:t>is</w:t>
      </w:r>
      <w:r>
        <w:rPr>
          <w:spacing w:val="-13"/>
        </w:rPr>
        <w:t> </w:t>
      </w:r>
      <w:r>
        <w:rPr/>
        <w:t>why</w:t>
      </w:r>
      <w:r>
        <w:rPr>
          <w:spacing w:val="-13"/>
        </w:rPr>
        <w:t> </w:t>
      </w:r>
      <w:r>
        <w:rPr/>
        <w:t>you will sell two to six months out. Selling with this much time value on your options will allow you to sell at strike prices far enough out of the money that your position may not be greatly affected by short term aberrations in a</w:t>
      </w:r>
      <w:r>
        <w:rPr>
          <w:spacing w:val="-6"/>
        </w:rPr>
        <w:t> </w:t>
      </w:r>
      <w:r>
        <w:rPr/>
        <w:t>market.</w:t>
      </w:r>
    </w:p>
    <w:p>
      <w:pPr>
        <w:pStyle w:val="BodyText"/>
        <w:spacing w:line="206" w:lineRule="auto"/>
        <w:ind w:left="109" w:right="113" w:firstLine="480"/>
        <w:jc w:val="both"/>
      </w:pPr>
      <w:r>
        <w:rPr/>
        <w:t>If </w:t>
      </w:r>
      <w:r>
        <w:rPr>
          <w:spacing w:val="-3"/>
        </w:rPr>
        <w:t>John </w:t>
      </w:r>
      <w:r>
        <w:rPr/>
        <w:t>had </w:t>
      </w:r>
      <w:r>
        <w:rPr>
          <w:spacing w:val="-3"/>
        </w:rPr>
        <w:t>used this </w:t>
      </w:r>
      <w:r>
        <w:rPr>
          <w:spacing w:val="-4"/>
        </w:rPr>
        <w:t>approach, </w:t>
      </w:r>
      <w:r>
        <w:rPr/>
        <w:t>he </w:t>
      </w:r>
      <w:r>
        <w:rPr>
          <w:spacing w:val="-4"/>
        </w:rPr>
        <w:t>probably </w:t>
      </w:r>
      <w:r>
        <w:rPr>
          <w:spacing w:val="-3"/>
        </w:rPr>
        <w:t>wouldn’t have made </w:t>
      </w:r>
      <w:r>
        <w:rPr/>
        <w:t>as</w:t>
      </w:r>
      <w:r>
        <w:rPr>
          <w:spacing w:val="-15"/>
        </w:rPr>
        <w:t> </w:t>
      </w:r>
      <w:r>
        <w:rPr>
          <w:spacing w:val="-3"/>
        </w:rPr>
        <w:t>much</w:t>
      </w:r>
      <w:r>
        <w:rPr>
          <w:spacing w:val="-14"/>
        </w:rPr>
        <w:t> </w:t>
      </w:r>
      <w:r>
        <w:rPr>
          <w:spacing w:val="-3"/>
        </w:rPr>
        <w:t>money</w:t>
      </w:r>
      <w:r>
        <w:rPr>
          <w:spacing w:val="-14"/>
        </w:rPr>
        <w:t> </w:t>
      </w:r>
      <w:r>
        <w:rPr/>
        <w:t>as</w:t>
      </w:r>
      <w:r>
        <w:rPr>
          <w:spacing w:val="-14"/>
        </w:rPr>
        <w:t> </w:t>
      </w:r>
      <w:r>
        <w:rPr/>
        <w:t>he</w:t>
      </w:r>
      <w:r>
        <w:rPr>
          <w:spacing w:val="-14"/>
        </w:rPr>
        <w:t> </w:t>
      </w:r>
      <w:r>
        <w:rPr>
          <w:spacing w:val="-3"/>
        </w:rPr>
        <w:t>would</w:t>
      </w:r>
      <w:r>
        <w:rPr>
          <w:spacing w:val="-14"/>
        </w:rPr>
        <w:t> </w:t>
      </w:r>
      <w:r>
        <w:rPr>
          <w:spacing w:val="-3"/>
        </w:rPr>
        <w:t>have</w:t>
      </w:r>
      <w:r>
        <w:rPr>
          <w:spacing w:val="-14"/>
        </w:rPr>
        <w:t> </w:t>
      </w:r>
      <w:r>
        <w:rPr/>
        <w:t>if</w:t>
      </w:r>
      <w:r>
        <w:rPr>
          <w:spacing w:val="-15"/>
        </w:rPr>
        <w:t> </w:t>
      </w:r>
      <w:r>
        <w:rPr/>
        <w:t>he</w:t>
      </w:r>
      <w:r>
        <w:rPr>
          <w:spacing w:val="-14"/>
        </w:rPr>
        <w:t> </w:t>
      </w:r>
      <w:r>
        <w:rPr/>
        <w:t>had</w:t>
      </w:r>
      <w:r>
        <w:rPr>
          <w:spacing w:val="-14"/>
        </w:rPr>
        <w:t> </w:t>
      </w:r>
      <w:r>
        <w:rPr>
          <w:spacing w:val="-4"/>
        </w:rPr>
        <w:t>captured</w:t>
      </w:r>
      <w:r>
        <w:rPr>
          <w:spacing w:val="-14"/>
        </w:rPr>
        <w:t> </w:t>
      </w:r>
      <w:r>
        <w:rPr/>
        <w:t>the</w:t>
      </w:r>
      <w:r>
        <w:rPr>
          <w:spacing w:val="-14"/>
        </w:rPr>
        <w:t> </w:t>
      </w:r>
      <w:r>
        <w:rPr>
          <w:spacing w:val="-3"/>
        </w:rPr>
        <w:t>whole</w:t>
      </w:r>
      <w:r>
        <w:rPr>
          <w:spacing w:val="-14"/>
        </w:rPr>
        <w:t> </w:t>
      </w:r>
      <w:r>
        <w:rPr>
          <w:spacing w:val="-3"/>
        </w:rPr>
        <w:t>move</w:t>
      </w:r>
      <w:r>
        <w:rPr>
          <w:spacing w:val="-14"/>
        </w:rPr>
        <w:t> </w:t>
      </w:r>
      <w:r>
        <w:rPr>
          <w:spacing w:val="-3"/>
        </w:rPr>
        <w:t>in </w:t>
      </w:r>
      <w:r>
        <w:rPr/>
        <w:t>a </w:t>
      </w:r>
      <w:r>
        <w:rPr>
          <w:spacing w:val="-4"/>
        </w:rPr>
        <w:t>futures </w:t>
      </w:r>
      <w:r>
        <w:rPr>
          <w:spacing w:val="-3"/>
        </w:rPr>
        <w:t>position (Who does?). </w:t>
      </w:r>
      <w:r>
        <w:rPr/>
        <w:t>But he </w:t>
      </w:r>
      <w:r>
        <w:rPr>
          <w:spacing w:val="-3"/>
        </w:rPr>
        <w:t>would have made </w:t>
      </w:r>
      <w:r>
        <w:rPr>
          <w:spacing w:val="-7"/>
        </w:rPr>
        <w:t>money, </w:t>
      </w:r>
      <w:r>
        <w:rPr>
          <w:spacing w:val="-4"/>
        </w:rPr>
        <w:t>prob- </w:t>
      </w:r>
      <w:r>
        <w:rPr>
          <w:spacing w:val="-3"/>
        </w:rPr>
        <w:t>ably good </w:t>
      </w:r>
      <w:r>
        <w:rPr>
          <w:spacing w:val="-7"/>
        </w:rPr>
        <w:t>money, </w:t>
      </w:r>
      <w:r>
        <w:rPr>
          <w:spacing w:val="-3"/>
        </w:rPr>
        <w:t>based </w:t>
      </w:r>
      <w:r>
        <w:rPr/>
        <w:t>on his </w:t>
      </w:r>
      <w:r>
        <w:rPr>
          <w:spacing w:val="-3"/>
        </w:rPr>
        <w:t>initial insight. </w:t>
      </w:r>
      <w:r>
        <w:rPr/>
        <w:t>The </w:t>
      </w:r>
      <w:r>
        <w:rPr>
          <w:spacing w:val="-3"/>
        </w:rPr>
        <w:t>short-term move down would </w:t>
      </w:r>
      <w:r>
        <w:rPr/>
        <w:t>not </w:t>
      </w:r>
      <w:r>
        <w:rPr>
          <w:spacing w:val="-3"/>
        </w:rPr>
        <w:t>have stopped </w:t>
      </w:r>
      <w:r>
        <w:rPr/>
        <w:t>him </w:t>
      </w:r>
      <w:r>
        <w:rPr>
          <w:spacing w:val="-3"/>
        </w:rPr>
        <w:t>out, </w:t>
      </w:r>
      <w:r>
        <w:rPr/>
        <w:t>nor </w:t>
      </w:r>
      <w:r>
        <w:rPr>
          <w:spacing w:val="-3"/>
        </w:rPr>
        <w:t>would </w:t>
      </w:r>
      <w:r>
        <w:rPr/>
        <w:t>it </w:t>
      </w:r>
      <w:r>
        <w:rPr>
          <w:spacing w:val="-3"/>
        </w:rPr>
        <w:t>have </w:t>
      </w:r>
      <w:r>
        <w:rPr>
          <w:spacing w:val="-4"/>
        </w:rPr>
        <w:t>scared </w:t>
      </w:r>
      <w:r>
        <w:rPr>
          <w:spacing w:val="-3"/>
        </w:rPr>
        <w:t>him </w:t>
      </w:r>
      <w:r>
        <w:rPr/>
        <w:t>out of his </w:t>
      </w:r>
      <w:r>
        <w:rPr>
          <w:spacing w:val="-3"/>
        </w:rPr>
        <w:t>position </w:t>
      </w:r>
      <w:r>
        <w:rPr/>
        <w:t>if </w:t>
      </w:r>
      <w:r>
        <w:rPr>
          <w:spacing w:val="-4"/>
        </w:rPr>
        <w:t>proper </w:t>
      </w:r>
      <w:r>
        <w:rPr>
          <w:spacing w:val="-3"/>
        </w:rPr>
        <w:t>risk management rules </w:t>
      </w:r>
      <w:r>
        <w:rPr>
          <w:spacing w:val="-4"/>
        </w:rPr>
        <w:t>were</w:t>
      </w:r>
      <w:r>
        <w:rPr>
          <w:spacing w:val="-34"/>
        </w:rPr>
        <w:t> </w:t>
      </w:r>
      <w:r>
        <w:rPr>
          <w:spacing w:val="-3"/>
        </w:rPr>
        <w:t>followed.</w:t>
      </w:r>
    </w:p>
    <w:p>
      <w:pPr>
        <w:pStyle w:val="BodyText"/>
        <w:spacing w:line="206" w:lineRule="auto"/>
        <w:ind w:left="109" w:right="111" w:firstLine="480"/>
        <w:jc w:val="both"/>
      </w:pPr>
      <w:r>
        <w:rPr/>
        <w:t>Let’s look at Figures 5.1 and 5.2. Figure 5.1 shows a right market analysis</w:t>
      </w:r>
      <w:r>
        <w:rPr>
          <w:spacing w:val="-14"/>
        </w:rPr>
        <w:t> </w:t>
      </w:r>
      <w:r>
        <w:rPr/>
        <w:t>and</w:t>
      </w:r>
      <w:r>
        <w:rPr>
          <w:spacing w:val="-13"/>
        </w:rPr>
        <w:t> </w:t>
      </w:r>
      <w:r>
        <w:rPr/>
        <w:t>a</w:t>
      </w:r>
      <w:r>
        <w:rPr>
          <w:spacing w:val="-13"/>
        </w:rPr>
        <w:t> </w:t>
      </w:r>
      <w:r>
        <w:rPr/>
        <w:t>wrong</w:t>
      </w:r>
      <w:r>
        <w:rPr>
          <w:spacing w:val="-14"/>
        </w:rPr>
        <w:t> </w:t>
      </w:r>
      <w:r>
        <w:rPr/>
        <w:t>trading</w:t>
      </w:r>
      <w:r>
        <w:rPr>
          <w:spacing w:val="-13"/>
        </w:rPr>
        <w:t> </w:t>
      </w:r>
      <w:r>
        <w:rPr/>
        <w:t>method.</w:t>
      </w:r>
      <w:r>
        <w:rPr>
          <w:spacing w:val="-13"/>
        </w:rPr>
        <w:t> </w:t>
      </w:r>
      <w:r>
        <w:rPr/>
        <w:t>Figure</w:t>
      </w:r>
      <w:r>
        <w:rPr>
          <w:spacing w:val="-14"/>
        </w:rPr>
        <w:t> </w:t>
      </w:r>
      <w:r>
        <w:rPr/>
        <w:t>5.2</w:t>
      </w:r>
      <w:r>
        <w:rPr>
          <w:spacing w:val="-13"/>
        </w:rPr>
        <w:t> </w:t>
      </w:r>
      <w:r>
        <w:rPr/>
        <w:t>shows</w:t>
      </w:r>
      <w:r>
        <w:rPr>
          <w:spacing w:val="-13"/>
        </w:rPr>
        <w:t> </w:t>
      </w:r>
      <w:r>
        <w:rPr/>
        <w:t>that</w:t>
      </w:r>
      <w:r>
        <w:rPr>
          <w:spacing w:val="-14"/>
        </w:rPr>
        <w:t> </w:t>
      </w:r>
      <w:r>
        <w:rPr/>
        <w:t>John</w:t>
      </w:r>
      <w:r>
        <w:rPr>
          <w:spacing w:val="-13"/>
        </w:rPr>
        <w:t> </w:t>
      </w:r>
      <w:r>
        <w:rPr/>
        <w:t>sells a put(s) and proﬁts from being</w:t>
      </w:r>
      <w:r>
        <w:rPr>
          <w:spacing w:val="-9"/>
        </w:rPr>
        <w:t> </w:t>
      </w:r>
      <w:r>
        <w:rPr/>
        <w:t>right.</w:t>
      </w:r>
    </w:p>
    <w:p>
      <w:pPr>
        <w:pStyle w:val="BodyText"/>
        <w:spacing w:before="9"/>
        <w:rPr>
          <w:sz w:val="25"/>
        </w:rPr>
      </w:pPr>
    </w:p>
    <w:p>
      <w:pPr>
        <w:tabs>
          <w:tab w:pos="1717" w:val="left" w:leader="none"/>
        </w:tabs>
        <w:spacing w:before="95"/>
        <w:ind w:left="349" w:right="0" w:firstLine="0"/>
        <w:jc w:val="left"/>
        <w:rPr>
          <w:rFonts w:ascii="Verdana"/>
          <w:b/>
          <w:sz w:val="18"/>
        </w:rPr>
      </w:pPr>
      <w:r>
        <w:rPr/>
        <w:pict>
          <v:group style="position:absolute;margin-left:36.480999pt;margin-top:18.298349pt;width:336pt;height:1.5pt;mso-position-horizontal-relative:page;mso-position-vertical-relative:paragraph;z-index:-15647232;mso-wrap-distance-left:0;mso-wrap-distance-right:0" coordorigin="730,366" coordsize="6720,30">
            <v:line style="position:absolute" from="730,381" to="2637,381" stroked="true" strokeweight="1.5pt" strokecolor="#000000">
              <v:stroke dashstyle="solid"/>
            </v:line>
            <v:line style="position:absolute" from="730,393" to="7450,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5.1</w:t>
      </w:r>
    </w:p>
    <w:p>
      <w:pPr>
        <w:spacing w:before="22"/>
        <w:ind w:left="349" w:right="0" w:firstLine="0"/>
        <w:jc w:val="left"/>
        <w:rPr>
          <w:rFonts w:ascii="Trebuchet MS"/>
          <w:sz w:val="20"/>
        </w:rPr>
      </w:pPr>
      <w:r>
        <w:rPr>
          <w:rFonts w:ascii="Trebuchet MS"/>
          <w:w w:val="115"/>
          <w:sz w:val="20"/>
        </w:rPr>
        <w:t>March 2007 Soybean Chart Showing Buy and Stop Out Points</w:t>
      </w:r>
    </w:p>
    <w:p>
      <w:pPr>
        <w:pStyle w:val="BodyText"/>
        <w:spacing w:before="2"/>
        <w:rPr>
          <w:rFonts w:ascii="Trebuchet MS"/>
          <w:sz w:val="18"/>
        </w:rPr>
      </w:pPr>
      <w:r>
        <w:rPr/>
        <w:pict>
          <v:group style="position:absolute;margin-left:38.881001pt;margin-top:12.500672pt;width:330.75pt;height:221.3pt;mso-position-horizontal-relative:page;mso-position-vertical-relative:paragraph;z-index:-15643648;mso-wrap-distance-left:0;mso-wrap-distance-right:0" coordorigin="778,250" coordsize="6615,4426">
            <v:shape style="position:absolute;left:777;top:250;width:6615;height:4426" type="#_x0000_t75" stroked="false">
              <v:imagedata r:id="rId60" o:title=""/>
            </v:shape>
            <v:line style="position:absolute" from="3896,2787" to="3856,2667" stroked="true" strokeweight=".35pt" strokecolor="#000000">
              <v:stroke dashstyle="solid"/>
            </v:line>
            <v:shape style="position:absolute;left:3842;top:2647;width:32;height:34" coordorigin="3843,2647" coordsize="32,34" path="m3849,2647l3849,2658,3847,2671,3843,2681,3857,2670,3875,2670,3866,2665,3856,2655,3849,2647xe" filled="true" fillcolor="#000000" stroked="false">
              <v:path arrowok="t"/>
              <v:fill type="solid"/>
            </v:shape>
            <v:line style="position:absolute" from="4694,2867" to="4622,2763" stroked="true" strokeweight=".35pt" strokecolor="#000000">
              <v:stroke dashstyle="solid"/>
            </v:line>
            <v:shape style="position:absolute;left:4609;top:2746;width:31;height:35" coordorigin="4610,2746" coordsize="31,35" path="m4610,2746l4612,2756,4614,2770,4613,2780,4623,2766,4640,2761,4631,2759,4618,2752,4610,2746xe" filled="true" fillcolor="#000000" stroked="false">
              <v:path arrowok="t"/>
              <v:fill type="solid"/>
            </v:shape>
            <v:shape style="position:absolute;left:5145;top:2712;width:294;height:183" type="#_x0000_t75" stroked="false">
              <v:imagedata r:id="rId61" o:title=""/>
            </v:shape>
            <v:line style="position:absolute" from="4671,2012" to="4748,2166" stroked="true" strokeweight=".35pt" strokecolor="#000000">
              <v:stroke dashstyle="solid"/>
            </v:line>
            <v:shape style="position:absolute;left:4728;top:2150;width:30;height:35" coordorigin="4729,2150" coordsize="30,35" path="m4759,2150l4747,2163,4729,2165,4738,2169,4749,2177,4757,2184,4756,2174,4756,2160,4759,2150xe" filled="true" fillcolor="#000000" stroked="false">
              <v:path arrowok="t"/>
              <v:fill type="solid"/>
            </v:shape>
            <v:shape style="position:absolute;left:3707;top:1928;width:274;height:107" type="#_x0000_t75" stroked="false">
              <v:imagedata r:id="rId62" o:title=""/>
            </v:shape>
            <v:shape style="position:absolute;left:3314;top:2048;width:257;height:78" coordorigin="3314,2048" coordsize="257,78" path="m3314,2126l3390,2069,3441,2048,3494,2062,3571,2109e" filled="false" stroked="true" strokeweight=".35pt" strokecolor="#000000">
              <v:path arrowok="t"/>
              <v:stroke dashstyle="solid"/>
            </v:shape>
            <v:shape style="position:absolute;left:3554;top:2090;width:35;height:31" coordorigin="3555,2090" coordsize="35,31" path="m3573,2090l3569,2107,3555,2118,3565,2117,3578,2118,3589,2120,3582,2112,3575,2100,3573,2090xe" filled="true" fillcolor="#000000" stroked="false">
              <v:path arrowok="t"/>
              <v:fill type="solid"/>
            </v:shape>
            <v:shape style="position:absolute;left:3568;top:1787;width:193;height:116" type="#_x0000_t202" filled="false" stroked="false">
              <v:textbox inset="0,0,0,0">
                <w:txbxContent>
                  <w:p>
                    <w:pPr>
                      <w:spacing w:line="114" w:lineRule="exact" w:before="0"/>
                      <w:ind w:left="0" w:right="0" w:firstLine="0"/>
                      <w:jc w:val="left"/>
                      <w:rPr>
                        <w:rFonts w:ascii="Arial"/>
                        <w:sz w:val="10"/>
                      </w:rPr>
                    </w:pPr>
                    <w:r>
                      <w:rPr>
                        <w:rFonts w:ascii="Arial"/>
                        <w:sz w:val="10"/>
                      </w:rPr>
                      <w:t>Buy</w:t>
                    </w:r>
                  </w:p>
                </w:txbxContent>
              </v:textbox>
              <w10:wrap type="none"/>
            </v:shape>
            <v:shape style="position:absolute;left:4538;top:1867;width:193;height:116" type="#_x0000_t202" filled="false" stroked="false">
              <v:textbox inset="0,0,0,0">
                <w:txbxContent>
                  <w:p>
                    <w:pPr>
                      <w:spacing w:line="114" w:lineRule="exact" w:before="0"/>
                      <w:ind w:left="0" w:right="0" w:firstLine="0"/>
                      <w:jc w:val="left"/>
                      <w:rPr>
                        <w:rFonts w:ascii="Arial"/>
                        <w:sz w:val="10"/>
                      </w:rPr>
                    </w:pPr>
                    <w:r>
                      <w:rPr>
                        <w:rFonts w:ascii="Arial"/>
                        <w:sz w:val="10"/>
                      </w:rPr>
                      <w:t>Buy</w:t>
                    </w:r>
                  </w:p>
                </w:txbxContent>
              </v:textbox>
              <w10:wrap type="none"/>
            </v:shape>
            <v:shape style="position:absolute;left:3125;top:2064;width:193;height:116" type="#_x0000_t202" filled="false" stroked="false">
              <v:textbox inset="0,0,0,0">
                <w:txbxContent>
                  <w:p>
                    <w:pPr>
                      <w:spacing w:line="114" w:lineRule="exact" w:before="0"/>
                      <w:ind w:left="0" w:right="0" w:firstLine="0"/>
                      <w:jc w:val="left"/>
                      <w:rPr>
                        <w:rFonts w:ascii="Arial"/>
                        <w:sz w:val="10"/>
                      </w:rPr>
                    </w:pPr>
                    <w:r>
                      <w:rPr>
                        <w:rFonts w:ascii="Arial"/>
                        <w:sz w:val="10"/>
                      </w:rPr>
                      <w:t>Buy</w:t>
                    </w:r>
                  </w:p>
                </w:txbxContent>
              </v:textbox>
              <w10:wrap type="none"/>
            </v:shape>
            <v:shape style="position:absolute;left:3797;top:2778;width:393;height:116" type="#_x0000_t202" filled="false" stroked="false">
              <v:textbox inset="0,0,0,0">
                <w:txbxContent>
                  <w:p>
                    <w:pPr>
                      <w:spacing w:line="114" w:lineRule="exact" w:before="0"/>
                      <w:ind w:left="0" w:right="0" w:firstLine="0"/>
                      <w:jc w:val="left"/>
                      <w:rPr>
                        <w:rFonts w:ascii="Arial"/>
                        <w:sz w:val="10"/>
                      </w:rPr>
                    </w:pPr>
                    <w:r>
                      <w:rPr>
                        <w:rFonts w:ascii="Arial"/>
                        <w:sz w:val="10"/>
                      </w:rPr>
                      <w:t>Stopped</w:t>
                    </w:r>
                  </w:p>
                </w:txbxContent>
              </v:textbox>
              <w10:wrap type="none"/>
            </v:shape>
            <v:shape style="position:absolute;left:4705;top:2805;width:393;height:116" type="#_x0000_t202" filled="false" stroked="false">
              <v:textbox inset="0,0,0,0">
                <w:txbxContent>
                  <w:p>
                    <w:pPr>
                      <w:spacing w:line="114" w:lineRule="exact" w:before="0"/>
                      <w:ind w:left="0" w:right="0" w:firstLine="0"/>
                      <w:jc w:val="left"/>
                      <w:rPr>
                        <w:rFonts w:ascii="Arial"/>
                        <w:sz w:val="10"/>
                      </w:rPr>
                    </w:pPr>
                    <w:r>
                      <w:rPr>
                        <w:rFonts w:ascii="Arial"/>
                        <w:sz w:val="10"/>
                      </w:rPr>
                      <w:t>Stopped</w:t>
                    </w:r>
                  </w:p>
                </w:txbxContent>
              </v:textbox>
              <w10:wrap type="none"/>
            </v:shape>
            <v:shape style="position:absolute;left:5448;top:2852;width:393;height:116" type="#_x0000_t202" filled="false" stroked="false">
              <v:textbox inset="0,0,0,0">
                <w:txbxContent>
                  <w:p>
                    <w:pPr>
                      <w:spacing w:line="114" w:lineRule="exact" w:before="0"/>
                      <w:ind w:left="0" w:right="0" w:firstLine="0"/>
                      <w:jc w:val="left"/>
                      <w:rPr>
                        <w:rFonts w:ascii="Arial"/>
                        <w:sz w:val="10"/>
                      </w:rPr>
                    </w:pPr>
                    <w:r>
                      <w:rPr>
                        <w:rFonts w:ascii="Arial"/>
                        <w:sz w:val="10"/>
                      </w:rPr>
                      <w:t>Stopped</w:t>
                    </w:r>
                  </w:p>
                </w:txbxContent>
              </v:textbox>
              <w10:wrap type="none"/>
            </v:shape>
            <w10:wrap type="topAndBottom"/>
          </v:group>
        </w:pict>
      </w:r>
    </w:p>
    <w:p>
      <w:pPr>
        <w:spacing w:before="112"/>
        <w:ind w:left="152" w:right="0" w:firstLine="0"/>
        <w:jc w:val="left"/>
        <w:rPr>
          <w:rFonts w:ascii="Trebuchet MS"/>
          <w:sz w:val="18"/>
        </w:rPr>
      </w:pPr>
      <w:r>
        <w:rPr>
          <w:rFonts w:ascii="Trebuchet MS"/>
          <w:w w:val="110"/>
          <w:sz w:val="18"/>
        </w:rPr>
        <w:t>John buys futures and gets stopped out.</w:t>
      </w:r>
    </w:p>
    <w:p>
      <w:pPr>
        <w:spacing w:after="0"/>
        <w:jc w:val="left"/>
        <w:rPr>
          <w:rFonts w:ascii="Trebuchet MS"/>
          <w:sz w:val="18"/>
        </w:rPr>
        <w:sectPr>
          <w:pgSz w:w="8180" w:h="12980"/>
          <w:pgMar w:header="692" w:footer="0" w:top="900" w:bottom="280" w:left="620" w:right="616"/>
        </w:sectPr>
      </w:pPr>
    </w:p>
    <w:p>
      <w:pPr>
        <w:pStyle w:val="BodyText"/>
        <w:spacing w:before="4"/>
        <w:rPr>
          <w:rFonts w:ascii="Trebuchet MS"/>
          <w:sz w:val="23"/>
        </w:rPr>
      </w:pPr>
    </w:p>
    <w:p>
      <w:pPr>
        <w:tabs>
          <w:tab w:pos="1717" w:val="left" w:leader="none"/>
        </w:tabs>
        <w:spacing w:before="95"/>
        <w:ind w:left="349" w:right="0" w:firstLine="0"/>
        <w:jc w:val="left"/>
        <w:rPr>
          <w:rFonts w:ascii="Verdana"/>
          <w:b/>
          <w:sz w:val="18"/>
        </w:rPr>
      </w:pPr>
      <w:r>
        <w:rPr/>
        <w:pict>
          <v:group style="position:absolute;margin-left:36.300999pt;margin-top:18.29936pt;width:336pt;height:1.5pt;mso-position-horizontal-relative:page;mso-position-vertical-relative:paragraph;z-index:-15643136;mso-wrap-distance-left:0;mso-wrap-distance-right:0" coordorigin="726,366" coordsize="6720,30">
            <v:line style="position:absolute" from="726,381" to="2634,381" stroked="true" strokeweight="1.5pt" strokecolor="#000000">
              <v:stroke dashstyle="solid"/>
            </v:line>
            <v:line style="position:absolute" from="726,393" to="7446,393" stroked="true" strokeweight=".25pt" strokecolor="#000000">
              <v:stroke dashstyle="solid"/>
            </v:line>
            <w10:wrap type="topAndBottom"/>
          </v:group>
        </w:pict>
      </w:r>
      <w:bookmarkStart w:name="_bookmark47" w:id="57"/>
      <w:bookmarkEnd w:id="57"/>
      <w:r>
        <w:rPr/>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5.2</w:t>
      </w:r>
    </w:p>
    <w:p>
      <w:pPr>
        <w:spacing w:before="22"/>
        <w:ind w:left="349" w:right="0" w:firstLine="0"/>
        <w:jc w:val="left"/>
        <w:rPr>
          <w:rFonts w:ascii="Trebuchet MS"/>
          <w:sz w:val="20"/>
        </w:rPr>
      </w:pPr>
      <w:r>
        <w:rPr>
          <w:rFonts w:ascii="Trebuchet MS"/>
          <w:w w:val="110"/>
          <w:sz w:val="20"/>
        </w:rPr>
        <w:t>March 2007 Chart Showing Sale of $5.80 Puts</w:t>
      </w:r>
    </w:p>
    <w:p>
      <w:pPr>
        <w:pStyle w:val="BodyText"/>
        <w:spacing w:before="6"/>
        <w:rPr>
          <w:rFonts w:ascii="Trebuchet MS"/>
          <w:sz w:val="19"/>
        </w:rPr>
      </w:pPr>
      <w:r>
        <w:rPr/>
        <w:drawing>
          <wp:anchor distT="0" distB="0" distL="0" distR="0" allowOverlap="1" layoutInCell="1" locked="0" behindDoc="0" simplePos="0" relativeHeight="168">
            <wp:simplePos x="0" y="0"/>
            <wp:positionH relativeFrom="page">
              <wp:posOffset>491509</wp:posOffset>
            </wp:positionH>
            <wp:positionV relativeFrom="paragraph">
              <wp:posOffset>169121</wp:posOffset>
            </wp:positionV>
            <wp:extent cx="4203192" cy="2834640"/>
            <wp:effectExtent l="0" t="0" r="0" b="0"/>
            <wp:wrapTopAndBottom/>
            <wp:docPr id="43" name="image30.png"/>
            <wp:cNvGraphicFramePr>
              <a:graphicFrameLocks noChangeAspect="1"/>
            </wp:cNvGraphicFramePr>
            <a:graphic>
              <a:graphicData uri="http://schemas.openxmlformats.org/drawingml/2006/picture">
                <pic:pic>
                  <pic:nvPicPr>
                    <pic:cNvPr id="44" name="image30.png"/>
                    <pic:cNvPicPr/>
                  </pic:nvPicPr>
                  <pic:blipFill>
                    <a:blip r:embed="rId63" cstate="print"/>
                    <a:stretch>
                      <a:fillRect/>
                    </a:stretch>
                  </pic:blipFill>
                  <pic:spPr>
                    <a:xfrm>
                      <a:off x="0" y="0"/>
                      <a:ext cx="4203192" cy="2834640"/>
                    </a:xfrm>
                    <a:prstGeom prst="rect">
                      <a:avLst/>
                    </a:prstGeom>
                  </pic:spPr>
                </pic:pic>
              </a:graphicData>
            </a:graphic>
          </wp:anchor>
        </w:drawing>
      </w:r>
    </w:p>
    <w:p>
      <w:pPr>
        <w:spacing w:line="252" w:lineRule="auto" w:before="167"/>
        <w:ind w:left="152" w:right="0" w:firstLine="0"/>
        <w:jc w:val="left"/>
        <w:rPr>
          <w:rFonts w:ascii="Trebuchet MS" w:hAnsi="Trebuchet MS"/>
          <w:sz w:val="18"/>
        </w:rPr>
      </w:pPr>
      <w:r>
        <w:rPr>
          <w:rFonts w:ascii="Trebuchet MS" w:hAnsi="Trebuchet MS"/>
          <w:w w:val="105"/>
          <w:sz w:val="18"/>
        </w:rPr>
        <w:t>In November, John sells $5.80 soybean puts for $600 each for less margin than he would have deposited for a futures contract. The market may move lower short term and then proceed higher. John remains in the market, and the options eventually expire, providing John with a good proﬁt.</w:t>
      </w:r>
    </w:p>
    <w:p>
      <w:pPr>
        <w:pStyle w:val="BodyText"/>
        <w:rPr>
          <w:rFonts w:ascii="Trebuchet MS"/>
          <w:sz w:val="20"/>
        </w:rPr>
      </w:pPr>
    </w:p>
    <w:p>
      <w:pPr>
        <w:pStyle w:val="BodyText"/>
        <w:spacing w:before="8"/>
        <w:rPr>
          <w:rFonts w:ascii="Trebuchet MS"/>
        </w:rPr>
      </w:pPr>
    </w:p>
    <w:p>
      <w:pPr>
        <w:pStyle w:val="BodyText"/>
        <w:spacing w:line="206" w:lineRule="auto"/>
        <w:ind w:left="113" w:right="106" w:firstLine="480"/>
        <w:jc w:val="both"/>
      </w:pPr>
      <w:r>
        <w:rPr/>
        <w:t>John</w:t>
      </w:r>
      <w:r>
        <w:rPr>
          <w:spacing w:val="-6"/>
        </w:rPr>
        <w:t> </w:t>
      </w:r>
      <w:r>
        <w:rPr/>
        <w:t>learned</w:t>
      </w:r>
      <w:r>
        <w:rPr>
          <w:spacing w:val="-6"/>
        </w:rPr>
        <w:t> </w:t>
      </w:r>
      <w:r>
        <w:rPr/>
        <w:t>to</w:t>
      </w:r>
      <w:r>
        <w:rPr>
          <w:spacing w:val="-5"/>
        </w:rPr>
        <w:t> </w:t>
      </w:r>
      <w:r>
        <w:rPr/>
        <w:t>stop</w:t>
      </w:r>
      <w:r>
        <w:rPr>
          <w:spacing w:val="-6"/>
        </w:rPr>
        <w:t> </w:t>
      </w:r>
      <w:r>
        <w:rPr/>
        <w:t>trying</w:t>
      </w:r>
      <w:r>
        <w:rPr>
          <w:spacing w:val="-5"/>
        </w:rPr>
        <w:t> </w:t>
      </w:r>
      <w:r>
        <w:rPr/>
        <w:t>to</w:t>
      </w:r>
      <w:r>
        <w:rPr>
          <w:spacing w:val="-6"/>
        </w:rPr>
        <w:t> </w:t>
      </w:r>
      <w:r>
        <w:rPr/>
        <w:t>outguess</w:t>
      </w:r>
      <w:r>
        <w:rPr>
          <w:spacing w:val="-5"/>
        </w:rPr>
        <w:t> </w:t>
      </w:r>
      <w:r>
        <w:rPr/>
        <w:t>what</w:t>
      </w:r>
      <w:r>
        <w:rPr>
          <w:spacing w:val="-6"/>
        </w:rPr>
        <w:t> </w:t>
      </w:r>
      <w:r>
        <w:rPr/>
        <w:t>the</w:t>
      </w:r>
      <w:r>
        <w:rPr>
          <w:spacing w:val="-5"/>
        </w:rPr>
        <w:t> </w:t>
      </w:r>
      <w:r>
        <w:rPr/>
        <w:t>market</w:t>
      </w:r>
      <w:r>
        <w:rPr>
          <w:spacing w:val="-6"/>
        </w:rPr>
        <w:t> </w:t>
      </w:r>
      <w:r>
        <w:rPr/>
        <w:t>is</w:t>
      </w:r>
      <w:r>
        <w:rPr>
          <w:spacing w:val="-5"/>
        </w:rPr>
        <w:t> </w:t>
      </w:r>
      <w:r>
        <w:rPr/>
        <w:t>going to do over the short term. Nobody can do this </w:t>
      </w:r>
      <w:r>
        <w:rPr>
          <w:spacing w:val="-3"/>
        </w:rPr>
        <w:t>consistently, </w:t>
      </w:r>
      <w:r>
        <w:rPr/>
        <w:t>not even the pros. It is just too difﬁcult. As stated </w:t>
      </w:r>
      <w:r>
        <w:rPr>
          <w:spacing w:val="-3"/>
        </w:rPr>
        <w:t>earlier, </w:t>
      </w:r>
      <w:r>
        <w:rPr/>
        <w:t>markets can move at random over the short term. There are too many variables that can sway</w:t>
      </w:r>
      <w:r>
        <w:rPr>
          <w:spacing w:val="-14"/>
        </w:rPr>
        <w:t> </w:t>
      </w:r>
      <w:r>
        <w:rPr/>
        <w:t>daily</w:t>
      </w:r>
      <w:r>
        <w:rPr>
          <w:spacing w:val="-13"/>
        </w:rPr>
        <w:t> </w:t>
      </w:r>
      <w:r>
        <w:rPr/>
        <w:t>prices,</w:t>
      </w:r>
      <w:r>
        <w:rPr>
          <w:spacing w:val="-13"/>
        </w:rPr>
        <w:t> </w:t>
      </w:r>
      <w:r>
        <w:rPr/>
        <w:t>such</w:t>
      </w:r>
      <w:r>
        <w:rPr>
          <w:spacing w:val="-13"/>
        </w:rPr>
        <w:t> </w:t>
      </w:r>
      <w:r>
        <w:rPr/>
        <w:t>as</w:t>
      </w:r>
      <w:r>
        <w:rPr>
          <w:spacing w:val="-13"/>
        </w:rPr>
        <w:t> </w:t>
      </w:r>
      <w:r>
        <w:rPr/>
        <w:t>media</w:t>
      </w:r>
      <w:r>
        <w:rPr>
          <w:spacing w:val="-13"/>
        </w:rPr>
        <w:t> </w:t>
      </w:r>
      <w:r>
        <w:rPr/>
        <w:t>reports,</w:t>
      </w:r>
      <w:r>
        <w:rPr>
          <w:spacing w:val="-14"/>
        </w:rPr>
        <w:t> </w:t>
      </w:r>
      <w:r>
        <w:rPr/>
        <w:t>fund</w:t>
      </w:r>
      <w:r>
        <w:rPr>
          <w:spacing w:val="-13"/>
        </w:rPr>
        <w:t> </w:t>
      </w:r>
      <w:r>
        <w:rPr/>
        <w:t>deciding</w:t>
      </w:r>
      <w:r>
        <w:rPr>
          <w:spacing w:val="-13"/>
        </w:rPr>
        <w:t> </w:t>
      </w:r>
      <w:r>
        <w:rPr/>
        <w:t>accumulation or liquidation on a given </w:t>
      </w:r>
      <w:r>
        <w:rPr>
          <w:spacing w:val="-7"/>
        </w:rPr>
        <w:t>day, </w:t>
      </w:r>
      <w:r>
        <w:rPr/>
        <w:t>and even just the general mood of traders on a given day or</w:t>
      </w:r>
      <w:r>
        <w:rPr>
          <w:spacing w:val="-8"/>
        </w:rPr>
        <w:t> </w:t>
      </w:r>
      <w:r>
        <w:rPr/>
        <w:t>week.</w:t>
      </w:r>
    </w:p>
    <w:p>
      <w:pPr>
        <w:pStyle w:val="BodyText"/>
        <w:spacing w:line="206" w:lineRule="auto"/>
        <w:ind w:left="113" w:right="104" w:firstLine="480"/>
        <w:jc w:val="both"/>
      </w:pPr>
      <w:r>
        <w:rPr/>
        <w:t>The</w:t>
      </w:r>
      <w:r>
        <w:rPr>
          <w:spacing w:val="-12"/>
        </w:rPr>
        <w:t> </w:t>
      </w:r>
      <w:r>
        <w:rPr/>
        <w:t>option</w:t>
      </w:r>
      <w:r>
        <w:rPr>
          <w:spacing w:val="-12"/>
        </w:rPr>
        <w:t> </w:t>
      </w:r>
      <w:r>
        <w:rPr/>
        <w:t>seller</w:t>
      </w:r>
      <w:r>
        <w:rPr>
          <w:spacing w:val="-11"/>
        </w:rPr>
        <w:t> </w:t>
      </w:r>
      <w:r>
        <w:rPr/>
        <w:t>is</w:t>
      </w:r>
      <w:r>
        <w:rPr>
          <w:spacing w:val="-12"/>
        </w:rPr>
        <w:t> </w:t>
      </w:r>
      <w:r>
        <w:rPr/>
        <w:t>freed</w:t>
      </w:r>
      <w:r>
        <w:rPr>
          <w:spacing w:val="-11"/>
        </w:rPr>
        <w:t> </w:t>
      </w:r>
      <w:r>
        <w:rPr/>
        <w:t>from</w:t>
      </w:r>
      <w:r>
        <w:rPr>
          <w:spacing w:val="-12"/>
        </w:rPr>
        <w:t> </w:t>
      </w:r>
      <w:r>
        <w:rPr/>
        <w:t>these</w:t>
      </w:r>
      <w:r>
        <w:rPr>
          <w:spacing w:val="-11"/>
        </w:rPr>
        <w:t> </w:t>
      </w:r>
      <w:r>
        <w:rPr/>
        <w:t>short-term</w:t>
      </w:r>
      <w:r>
        <w:rPr>
          <w:spacing w:val="-12"/>
        </w:rPr>
        <w:t> </w:t>
      </w:r>
      <w:r>
        <w:rPr/>
        <w:t>concerns</w:t>
      </w:r>
      <w:r>
        <w:rPr>
          <w:spacing w:val="-12"/>
        </w:rPr>
        <w:t> </w:t>
      </w:r>
      <w:r>
        <w:rPr/>
        <w:t>and</w:t>
      </w:r>
      <w:r>
        <w:rPr>
          <w:spacing w:val="-11"/>
        </w:rPr>
        <w:t> </w:t>
      </w:r>
      <w:r>
        <w:rPr/>
        <w:t>can focus wholly on the bigger picture of </w:t>
      </w:r>
      <w:r>
        <w:rPr>
          <w:spacing w:val="-4"/>
        </w:rPr>
        <w:t>supply, </w:t>
      </w:r>
      <w:r>
        <w:rPr/>
        <w:t>demand, and long-term price</w:t>
      </w:r>
      <w:r>
        <w:rPr>
          <w:spacing w:val="-6"/>
        </w:rPr>
        <w:t> </w:t>
      </w:r>
      <w:r>
        <w:rPr/>
        <w:t>trends.</w:t>
      </w:r>
      <w:r>
        <w:rPr>
          <w:spacing w:val="-6"/>
        </w:rPr>
        <w:t> </w:t>
      </w:r>
      <w:r>
        <w:rPr/>
        <w:t>In</w:t>
      </w:r>
      <w:r>
        <w:rPr>
          <w:spacing w:val="-6"/>
        </w:rPr>
        <w:t> </w:t>
      </w:r>
      <w:r>
        <w:rPr/>
        <w:t>other</w:t>
      </w:r>
      <w:r>
        <w:rPr>
          <w:spacing w:val="-6"/>
        </w:rPr>
        <w:t> </w:t>
      </w:r>
      <w:r>
        <w:rPr/>
        <w:t>words,</w:t>
      </w:r>
      <w:r>
        <w:rPr>
          <w:spacing w:val="-6"/>
        </w:rPr>
        <w:t> </w:t>
      </w:r>
      <w:r>
        <w:rPr/>
        <w:t>such</w:t>
      </w:r>
      <w:r>
        <w:rPr>
          <w:spacing w:val="-6"/>
        </w:rPr>
        <w:t> </w:t>
      </w:r>
      <w:r>
        <w:rPr/>
        <w:t>an</w:t>
      </w:r>
      <w:r>
        <w:rPr>
          <w:spacing w:val="-6"/>
        </w:rPr>
        <w:t> </w:t>
      </w:r>
      <w:r>
        <w:rPr/>
        <w:t>investor</w:t>
      </w:r>
      <w:r>
        <w:rPr>
          <w:spacing w:val="-6"/>
        </w:rPr>
        <w:t> </w:t>
      </w:r>
      <w:r>
        <w:rPr/>
        <w:t>can</w:t>
      </w:r>
      <w:r>
        <w:rPr>
          <w:spacing w:val="-6"/>
        </w:rPr>
        <w:t> </w:t>
      </w:r>
      <w:r>
        <w:rPr/>
        <w:t>focus</w:t>
      </w:r>
      <w:r>
        <w:rPr>
          <w:spacing w:val="-6"/>
        </w:rPr>
        <w:t> </w:t>
      </w:r>
      <w:r>
        <w:rPr/>
        <w:t>on</w:t>
      </w:r>
      <w:r>
        <w:rPr>
          <w:spacing w:val="-6"/>
        </w:rPr>
        <w:t> </w:t>
      </w:r>
      <w:r>
        <w:rPr/>
        <w:t>the</w:t>
      </w:r>
      <w:r>
        <w:rPr>
          <w:spacing w:val="-6"/>
        </w:rPr>
        <w:t> </w:t>
      </w:r>
      <w:r>
        <w:rPr/>
        <w:t>funda- mentals.</w:t>
      </w:r>
    </w:p>
    <w:p>
      <w:pPr>
        <w:pStyle w:val="BodyText"/>
        <w:spacing w:line="206" w:lineRule="auto"/>
        <w:ind w:left="113" w:right="106" w:firstLine="480"/>
        <w:jc w:val="both"/>
      </w:pPr>
      <w:r>
        <w:rPr/>
        <w:t>But what are fundamentals, and how does one track them? </w:t>
      </w:r>
      <w:r>
        <w:rPr>
          <w:i/>
        </w:rPr>
        <w:t>Fundamentals </w:t>
      </w:r>
      <w:r>
        <w:rPr/>
        <w:t>are the overall factors of supply and demand that affect the price of a given </w:t>
      </w:r>
      <w:r>
        <w:rPr>
          <w:spacing w:val="-4"/>
        </w:rPr>
        <w:t>commodity. </w:t>
      </w:r>
      <w:r>
        <w:rPr/>
        <w:t>If you want to learn what moves the price</w:t>
      </w:r>
      <w:r>
        <w:rPr>
          <w:spacing w:val="-10"/>
        </w:rPr>
        <w:t> </w:t>
      </w:r>
      <w:r>
        <w:rPr/>
        <w:t>of</w:t>
      </w:r>
      <w:r>
        <w:rPr>
          <w:spacing w:val="-9"/>
        </w:rPr>
        <w:t> </w:t>
      </w:r>
      <w:r>
        <w:rPr/>
        <w:t>soybeans</w:t>
      </w:r>
      <w:r>
        <w:rPr>
          <w:spacing w:val="-10"/>
        </w:rPr>
        <w:t> </w:t>
      </w:r>
      <w:r>
        <w:rPr/>
        <w:t>will</w:t>
      </w:r>
      <w:r>
        <w:rPr>
          <w:spacing w:val="-9"/>
        </w:rPr>
        <w:t> </w:t>
      </w:r>
      <w:r>
        <w:rPr/>
        <w:t>make,</w:t>
      </w:r>
      <w:r>
        <w:rPr>
          <w:spacing w:val="-10"/>
        </w:rPr>
        <w:t> </w:t>
      </w:r>
      <w:r>
        <w:rPr/>
        <w:t>learn</w:t>
      </w:r>
      <w:r>
        <w:rPr>
          <w:spacing w:val="-9"/>
        </w:rPr>
        <w:t> </w:t>
      </w:r>
      <w:r>
        <w:rPr/>
        <w:t>where</w:t>
      </w:r>
      <w:r>
        <w:rPr>
          <w:spacing w:val="-10"/>
        </w:rPr>
        <w:t> </w:t>
      </w:r>
      <w:r>
        <w:rPr/>
        <w:t>they</w:t>
      </w:r>
      <w:r>
        <w:rPr>
          <w:spacing w:val="-9"/>
        </w:rPr>
        <w:t> </w:t>
      </w:r>
      <w:r>
        <w:rPr/>
        <w:t>are</w:t>
      </w:r>
      <w:r>
        <w:rPr>
          <w:spacing w:val="-10"/>
        </w:rPr>
        <w:t> </w:t>
      </w:r>
      <w:r>
        <w:rPr/>
        <w:t>grown.</w:t>
      </w:r>
      <w:r>
        <w:rPr>
          <w:spacing w:val="-9"/>
        </w:rPr>
        <w:t> </w:t>
      </w:r>
      <w:r>
        <w:rPr/>
        <w:t>Learn</w:t>
      </w:r>
      <w:r>
        <w:rPr>
          <w:spacing w:val="-10"/>
        </w:rPr>
        <w:t> </w:t>
      </w:r>
      <w:r>
        <w:rPr/>
        <w:t>when</w:t>
      </w:r>
    </w:p>
    <w:p>
      <w:pPr>
        <w:spacing w:after="0" w:line="206" w:lineRule="auto"/>
        <w:jc w:val="both"/>
        <w:sectPr>
          <w:pgSz w:w="8180" w:h="12980"/>
          <w:pgMar w:header="692" w:footer="0" w:top="900" w:bottom="280" w:left="616" w:right="620"/>
        </w:sectPr>
      </w:pPr>
    </w:p>
    <w:p>
      <w:pPr>
        <w:pStyle w:val="BodyText"/>
        <w:spacing w:before="12"/>
        <w:rPr>
          <w:sz w:val="19"/>
        </w:rPr>
      </w:pPr>
    </w:p>
    <w:p>
      <w:pPr>
        <w:pStyle w:val="BodyText"/>
        <w:spacing w:line="206" w:lineRule="auto" w:before="96"/>
        <w:ind w:left="109" w:right="110"/>
        <w:jc w:val="both"/>
      </w:pPr>
      <w:r>
        <w:rPr/>
        <w:t>their</w:t>
      </w:r>
      <w:r>
        <w:rPr>
          <w:spacing w:val="-15"/>
        </w:rPr>
        <w:t> </w:t>
      </w:r>
      <w:r>
        <w:rPr/>
        <w:t>growing</w:t>
      </w:r>
      <w:r>
        <w:rPr>
          <w:spacing w:val="-14"/>
        </w:rPr>
        <w:t> </w:t>
      </w:r>
      <w:r>
        <w:rPr/>
        <w:t>seasons</w:t>
      </w:r>
      <w:r>
        <w:rPr>
          <w:spacing w:val="-14"/>
        </w:rPr>
        <w:t> </w:t>
      </w:r>
      <w:r>
        <w:rPr/>
        <w:t>are.</w:t>
      </w:r>
      <w:r>
        <w:rPr>
          <w:spacing w:val="-14"/>
        </w:rPr>
        <w:t> </w:t>
      </w:r>
      <w:r>
        <w:rPr/>
        <w:t>Learn</w:t>
      </w:r>
      <w:r>
        <w:rPr>
          <w:spacing w:val="-14"/>
        </w:rPr>
        <w:t> </w:t>
      </w:r>
      <w:r>
        <w:rPr/>
        <w:t>who</w:t>
      </w:r>
      <w:r>
        <w:rPr>
          <w:spacing w:val="-14"/>
        </w:rPr>
        <w:t> </w:t>
      </w:r>
      <w:r>
        <w:rPr/>
        <w:t>the</w:t>
      </w:r>
      <w:r>
        <w:rPr>
          <w:spacing w:val="-15"/>
        </w:rPr>
        <w:t> </w:t>
      </w:r>
      <w:r>
        <w:rPr/>
        <w:t>largest</w:t>
      </w:r>
      <w:r>
        <w:rPr>
          <w:spacing w:val="-14"/>
        </w:rPr>
        <w:t> </w:t>
      </w:r>
      <w:r>
        <w:rPr/>
        <w:t>producers</w:t>
      </w:r>
      <w:r>
        <w:rPr>
          <w:spacing w:val="-14"/>
        </w:rPr>
        <w:t> </w:t>
      </w:r>
      <w:r>
        <w:rPr/>
        <w:t>are</w:t>
      </w:r>
      <w:r>
        <w:rPr>
          <w:spacing w:val="-14"/>
        </w:rPr>
        <w:t> </w:t>
      </w:r>
      <w:r>
        <w:rPr/>
        <w:t>so</w:t>
      </w:r>
      <w:r>
        <w:rPr>
          <w:spacing w:val="-14"/>
        </w:rPr>
        <w:t> </w:t>
      </w:r>
      <w:r>
        <w:rPr/>
        <w:t>that you can pay attention to their crops and supply situations and not be distracted by media reports from smaller producers. Learn what countries import these commodities and how much they use. Focus on key importers and overall world</w:t>
      </w:r>
      <w:r>
        <w:rPr>
          <w:spacing w:val="-10"/>
        </w:rPr>
        <w:t> </w:t>
      </w:r>
      <w:r>
        <w:rPr/>
        <w:t>numbers.</w:t>
      </w:r>
    </w:p>
    <w:p>
      <w:pPr>
        <w:pStyle w:val="BodyText"/>
        <w:spacing w:line="206" w:lineRule="auto"/>
        <w:ind w:left="109" w:right="110" w:firstLine="480"/>
        <w:jc w:val="both"/>
      </w:pPr>
      <w:r>
        <w:rPr/>
        <w:t>Again, we do feel that technical trading has its place in option trading and do use technical indicators extensively in the </w:t>
      </w:r>
      <w:r>
        <w:rPr>
          <w:i/>
        </w:rPr>
        <w:t>timing </w:t>
      </w:r>
      <w:r>
        <w:rPr/>
        <w:t>of option trades. But the timing of a trade is more of an optimizing tool and</w:t>
      </w:r>
      <w:r>
        <w:rPr>
          <w:spacing w:val="-9"/>
        </w:rPr>
        <w:t> </w:t>
      </w:r>
      <w:r>
        <w:rPr/>
        <w:t>not</w:t>
      </w:r>
      <w:r>
        <w:rPr>
          <w:spacing w:val="-8"/>
        </w:rPr>
        <w:t> </w:t>
      </w:r>
      <w:r>
        <w:rPr/>
        <w:t>as</w:t>
      </w:r>
      <w:r>
        <w:rPr>
          <w:spacing w:val="-8"/>
        </w:rPr>
        <w:t> </w:t>
      </w:r>
      <w:r>
        <w:rPr/>
        <w:t>important</w:t>
      </w:r>
      <w:r>
        <w:rPr>
          <w:spacing w:val="-8"/>
        </w:rPr>
        <w:t> </w:t>
      </w:r>
      <w:r>
        <w:rPr/>
        <w:t>in</w:t>
      </w:r>
      <w:r>
        <w:rPr>
          <w:spacing w:val="-8"/>
        </w:rPr>
        <w:t> </w:t>
      </w:r>
      <w:r>
        <w:rPr/>
        <w:t>option</w:t>
      </w:r>
      <w:r>
        <w:rPr>
          <w:spacing w:val="-8"/>
        </w:rPr>
        <w:t> </w:t>
      </w:r>
      <w:r>
        <w:rPr/>
        <w:t>selling.</w:t>
      </w:r>
      <w:r>
        <w:rPr>
          <w:spacing w:val="-8"/>
        </w:rPr>
        <w:t> </w:t>
      </w:r>
      <w:r>
        <w:rPr/>
        <w:t>The</w:t>
      </w:r>
      <w:r>
        <w:rPr>
          <w:spacing w:val="-8"/>
        </w:rPr>
        <w:t> </w:t>
      </w:r>
      <w:r>
        <w:rPr/>
        <w:t>important</w:t>
      </w:r>
      <w:r>
        <w:rPr>
          <w:spacing w:val="-8"/>
        </w:rPr>
        <w:t> </w:t>
      </w:r>
      <w:r>
        <w:rPr/>
        <w:t>part</w:t>
      </w:r>
      <w:r>
        <w:rPr>
          <w:spacing w:val="-8"/>
        </w:rPr>
        <w:t> </w:t>
      </w:r>
      <w:r>
        <w:rPr/>
        <w:t>is</w:t>
      </w:r>
      <w:r>
        <w:rPr>
          <w:spacing w:val="-8"/>
        </w:rPr>
        <w:t> </w:t>
      </w:r>
      <w:r>
        <w:rPr/>
        <w:t>selecting the right market to trade in in the ﬁrst place and this often can be done through knowing the</w:t>
      </w:r>
      <w:r>
        <w:rPr>
          <w:spacing w:val="-7"/>
        </w:rPr>
        <w:t> </w:t>
      </w:r>
      <w:r>
        <w:rPr/>
        <w:t>fundamentals.</w:t>
      </w:r>
    </w:p>
    <w:p>
      <w:pPr>
        <w:pStyle w:val="BodyText"/>
        <w:spacing w:line="206" w:lineRule="auto"/>
        <w:ind w:left="109" w:right="110" w:firstLine="480"/>
        <w:jc w:val="both"/>
      </w:pPr>
      <w:r>
        <w:rPr>
          <w:spacing w:val="-4"/>
        </w:rPr>
        <w:t>Technical </w:t>
      </w:r>
      <w:r>
        <w:rPr/>
        <w:t>traders, </w:t>
      </w:r>
      <w:r>
        <w:rPr>
          <w:spacing w:val="-3"/>
        </w:rPr>
        <w:t>however, </w:t>
      </w:r>
      <w:r>
        <w:rPr/>
        <w:t>can use options very effectively in their approach as well. The same selection process and risk parame- ters can be used just as </w:t>
      </w:r>
      <w:r>
        <w:rPr>
          <w:spacing w:val="-5"/>
        </w:rPr>
        <w:t>easily, </w:t>
      </w:r>
      <w:r>
        <w:rPr/>
        <w:t>and option sales can be substituted for futures contracts to provide a more conservative approach with a much larger margin for </w:t>
      </w:r>
      <w:r>
        <w:rPr>
          <w:spacing w:val="-4"/>
        </w:rPr>
        <w:t>error. </w:t>
      </w:r>
      <w:r>
        <w:rPr/>
        <w:t>Some markets have so many different fundamentals that change so quickly that a trader may want to give longer-term technicals a bit more weight. Markets such as currencies and</w:t>
      </w:r>
      <w:r>
        <w:rPr>
          <w:spacing w:val="-13"/>
        </w:rPr>
        <w:t> </w:t>
      </w:r>
      <w:r>
        <w:rPr/>
        <w:t>interest-rate</w:t>
      </w:r>
      <w:r>
        <w:rPr>
          <w:spacing w:val="-12"/>
        </w:rPr>
        <w:t> </w:t>
      </w:r>
      <w:r>
        <w:rPr/>
        <w:t>futures</w:t>
      </w:r>
      <w:r>
        <w:rPr>
          <w:spacing w:val="-12"/>
        </w:rPr>
        <w:t> </w:t>
      </w:r>
      <w:r>
        <w:rPr/>
        <w:t>are</w:t>
      </w:r>
      <w:r>
        <w:rPr>
          <w:spacing w:val="-12"/>
        </w:rPr>
        <w:t> </w:t>
      </w:r>
      <w:r>
        <w:rPr/>
        <w:t>two</w:t>
      </w:r>
      <w:r>
        <w:rPr>
          <w:spacing w:val="-12"/>
        </w:rPr>
        <w:t> </w:t>
      </w:r>
      <w:r>
        <w:rPr/>
        <w:t>examples</w:t>
      </w:r>
      <w:r>
        <w:rPr>
          <w:spacing w:val="-12"/>
        </w:rPr>
        <w:t> </w:t>
      </w:r>
      <w:r>
        <w:rPr/>
        <w:t>of</w:t>
      </w:r>
      <w:r>
        <w:rPr>
          <w:spacing w:val="-12"/>
        </w:rPr>
        <w:t> </w:t>
      </w:r>
      <w:r>
        <w:rPr/>
        <w:t>markets</w:t>
      </w:r>
      <w:r>
        <w:rPr>
          <w:spacing w:val="-12"/>
        </w:rPr>
        <w:t> </w:t>
      </w:r>
      <w:r>
        <w:rPr/>
        <w:t>where</w:t>
      </w:r>
      <w:r>
        <w:rPr>
          <w:spacing w:val="-12"/>
        </w:rPr>
        <w:t> </w:t>
      </w:r>
      <w:r>
        <w:rPr/>
        <w:t>knowing the fundamentals may be less of an advantage than in a commodity such as wheat or natural</w:t>
      </w:r>
      <w:r>
        <w:rPr>
          <w:spacing w:val="-7"/>
        </w:rPr>
        <w:t> </w:t>
      </w:r>
      <w:r>
        <w:rPr/>
        <w:t>gas.</w:t>
      </w:r>
    </w:p>
    <w:p>
      <w:pPr>
        <w:pStyle w:val="BodyText"/>
        <w:spacing w:line="206" w:lineRule="auto"/>
        <w:ind w:left="109" w:right="110" w:firstLine="480"/>
        <w:jc w:val="both"/>
      </w:pPr>
      <w:r>
        <w:rPr/>
        <w:t>For those wishing to study the fundamentals, </w:t>
      </w:r>
      <w:r>
        <w:rPr>
          <w:spacing w:val="-3"/>
        </w:rPr>
        <w:t>however, </w:t>
      </w:r>
      <w:r>
        <w:rPr/>
        <w:t>the ﬁrst step</w:t>
      </w:r>
      <w:r>
        <w:rPr>
          <w:spacing w:val="-11"/>
        </w:rPr>
        <w:t> </w:t>
      </w:r>
      <w:r>
        <w:rPr/>
        <w:t>is</w:t>
      </w:r>
      <w:r>
        <w:rPr>
          <w:spacing w:val="-10"/>
        </w:rPr>
        <w:t> </w:t>
      </w:r>
      <w:r>
        <w:rPr/>
        <w:t>to</w:t>
      </w:r>
      <w:r>
        <w:rPr>
          <w:spacing w:val="-10"/>
        </w:rPr>
        <w:t> </w:t>
      </w:r>
      <w:r>
        <w:rPr/>
        <w:t>know</w:t>
      </w:r>
      <w:r>
        <w:rPr>
          <w:spacing w:val="-11"/>
        </w:rPr>
        <w:t> </w:t>
      </w:r>
      <w:r>
        <w:rPr/>
        <w:t>where</w:t>
      </w:r>
      <w:r>
        <w:rPr>
          <w:spacing w:val="-10"/>
        </w:rPr>
        <w:t> </w:t>
      </w:r>
      <w:r>
        <w:rPr/>
        <w:t>to</w:t>
      </w:r>
      <w:r>
        <w:rPr>
          <w:spacing w:val="-10"/>
        </w:rPr>
        <w:t> </w:t>
      </w:r>
      <w:r>
        <w:rPr/>
        <w:t>look</w:t>
      </w:r>
      <w:r>
        <w:rPr>
          <w:spacing w:val="-11"/>
        </w:rPr>
        <w:t> </w:t>
      </w:r>
      <w:r>
        <w:rPr/>
        <w:t>for</w:t>
      </w:r>
      <w:r>
        <w:rPr>
          <w:spacing w:val="-10"/>
        </w:rPr>
        <w:t> </w:t>
      </w:r>
      <w:r>
        <w:rPr/>
        <w:t>the</w:t>
      </w:r>
      <w:r>
        <w:rPr>
          <w:spacing w:val="-10"/>
        </w:rPr>
        <w:t> </w:t>
      </w:r>
      <w:r>
        <w:rPr/>
        <w:t>right</w:t>
      </w:r>
      <w:r>
        <w:rPr>
          <w:spacing w:val="-10"/>
        </w:rPr>
        <w:t> </w:t>
      </w:r>
      <w:r>
        <w:rPr/>
        <w:t>information.</w:t>
      </w:r>
      <w:r>
        <w:rPr>
          <w:spacing w:val="-11"/>
        </w:rPr>
        <w:t> </w:t>
      </w:r>
      <w:r>
        <w:rPr/>
        <w:t>How</w:t>
      </w:r>
      <w:r>
        <w:rPr>
          <w:spacing w:val="-10"/>
        </w:rPr>
        <w:t> </w:t>
      </w:r>
      <w:r>
        <w:rPr/>
        <w:t>does</w:t>
      </w:r>
      <w:r>
        <w:rPr>
          <w:spacing w:val="-10"/>
        </w:rPr>
        <w:t> </w:t>
      </w:r>
      <w:r>
        <w:rPr/>
        <w:t>one acquire the facts and ﬁgures that combine to form the big picture of fundamental knowledge? A good place to start is the United States Department of Agriculture (USDA) </w:t>
      </w:r>
      <w:r>
        <w:rPr>
          <w:spacing w:val="-8"/>
        </w:rPr>
        <w:t>Web </w:t>
      </w:r>
      <w:r>
        <w:rPr/>
        <w:t>site, which is the largest source of information for agricultural commodities. </w:t>
      </w:r>
      <w:r>
        <w:rPr>
          <w:spacing w:val="-6"/>
        </w:rPr>
        <w:t>Take </w:t>
      </w:r>
      <w:r>
        <w:rPr/>
        <w:t>some time to explore </w:t>
      </w:r>
      <w:hyperlink r:id="rId64">
        <w:r>
          <w:rPr>
            <w:spacing w:val="-5"/>
          </w:rPr>
          <w:t>www.usda.gov.</w:t>
        </w:r>
      </w:hyperlink>
      <w:r>
        <w:rPr>
          <w:spacing w:val="-5"/>
        </w:rPr>
        <w:t> </w:t>
      </w:r>
      <w:r>
        <w:rPr/>
        <w:t>The Department of Energy (DOE) is another</w:t>
      </w:r>
      <w:r>
        <w:rPr>
          <w:spacing w:val="-10"/>
        </w:rPr>
        <w:t> </w:t>
      </w:r>
      <w:r>
        <w:rPr/>
        <w:t>good</w:t>
      </w:r>
      <w:r>
        <w:rPr>
          <w:spacing w:val="-9"/>
        </w:rPr>
        <w:t> </w:t>
      </w:r>
      <w:r>
        <w:rPr/>
        <w:t>place</w:t>
      </w:r>
      <w:r>
        <w:rPr>
          <w:spacing w:val="-9"/>
        </w:rPr>
        <w:t> </w:t>
      </w:r>
      <w:r>
        <w:rPr/>
        <w:t>to</w:t>
      </w:r>
      <w:r>
        <w:rPr>
          <w:spacing w:val="-9"/>
        </w:rPr>
        <w:t> </w:t>
      </w:r>
      <w:r>
        <w:rPr/>
        <w:t>mine</w:t>
      </w:r>
      <w:r>
        <w:rPr>
          <w:spacing w:val="-9"/>
        </w:rPr>
        <w:t> </w:t>
      </w:r>
      <w:r>
        <w:rPr/>
        <w:t>data</w:t>
      </w:r>
      <w:r>
        <w:rPr>
          <w:spacing w:val="-9"/>
        </w:rPr>
        <w:t> </w:t>
      </w:r>
      <w:r>
        <w:rPr/>
        <w:t>for</w:t>
      </w:r>
      <w:r>
        <w:rPr>
          <w:spacing w:val="-9"/>
        </w:rPr>
        <w:t> </w:t>
      </w:r>
      <w:r>
        <w:rPr/>
        <w:t>energy</w:t>
      </w:r>
      <w:r>
        <w:rPr>
          <w:spacing w:val="-9"/>
        </w:rPr>
        <w:t> </w:t>
      </w:r>
      <w:r>
        <w:rPr/>
        <w:t>traders,</w:t>
      </w:r>
      <w:r>
        <w:rPr>
          <w:spacing w:val="-10"/>
        </w:rPr>
        <w:t> </w:t>
      </w:r>
      <w:r>
        <w:rPr/>
        <w:t>and</w:t>
      </w:r>
      <w:r>
        <w:rPr>
          <w:spacing w:val="-9"/>
        </w:rPr>
        <w:t> </w:t>
      </w:r>
      <w:r>
        <w:rPr/>
        <w:t>its</w:t>
      </w:r>
      <w:r>
        <w:rPr>
          <w:spacing w:val="-9"/>
        </w:rPr>
        <w:t> </w:t>
      </w:r>
      <w:r>
        <w:rPr>
          <w:spacing w:val="-8"/>
        </w:rPr>
        <w:t>Web</w:t>
      </w:r>
      <w:r>
        <w:rPr>
          <w:spacing w:val="-9"/>
        </w:rPr>
        <w:t> </w:t>
      </w:r>
      <w:r>
        <w:rPr/>
        <w:t>site</w:t>
      </w:r>
      <w:r>
        <w:rPr>
          <w:spacing w:val="-9"/>
        </w:rPr>
        <w:t> </w:t>
      </w:r>
      <w:r>
        <w:rPr/>
        <w:t>is </w:t>
      </w:r>
      <w:hyperlink r:id="rId65">
        <w:r>
          <w:rPr>
            <w:spacing w:val="-5"/>
          </w:rPr>
          <w:t>www.doe.gov.</w:t>
        </w:r>
      </w:hyperlink>
      <w:r>
        <w:rPr>
          <w:spacing w:val="-5"/>
        </w:rPr>
        <w:t> </w:t>
      </w:r>
      <w:r>
        <w:rPr/>
        <w:t>The exchanges also offer a wealth of fundamental information. Their </w:t>
      </w:r>
      <w:r>
        <w:rPr>
          <w:spacing w:val="-8"/>
        </w:rPr>
        <w:t>Web </w:t>
      </w:r>
      <w:r>
        <w:rPr/>
        <w:t>sites can be found in the Resources section  at the end of this book. News services such as Reuters, Bloomberg, and Oster Dow Jones offer subscription-based ﬁnancial news that includes daily updated fundamental</w:t>
      </w:r>
      <w:r>
        <w:rPr>
          <w:spacing w:val="-8"/>
        </w:rPr>
        <w:t> </w:t>
      </w:r>
      <w:r>
        <w:rPr/>
        <w:t>information.</w:t>
      </w:r>
    </w:p>
    <w:p>
      <w:pPr>
        <w:pStyle w:val="BodyText"/>
        <w:spacing w:line="232" w:lineRule="exact"/>
        <w:ind w:left="589"/>
        <w:jc w:val="both"/>
      </w:pPr>
      <w:r>
        <w:rPr/>
        <w:t>Good</w:t>
      </w:r>
      <w:r>
        <w:rPr>
          <w:spacing w:val="28"/>
        </w:rPr>
        <w:t> </w:t>
      </w:r>
      <w:r>
        <w:rPr/>
        <w:t>brokers</w:t>
      </w:r>
      <w:r>
        <w:rPr>
          <w:spacing w:val="29"/>
        </w:rPr>
        <w:t> </w:t>
      </w:r>
      <w:r>
        <w:rPr/>
        <w:t>can</w:t>
      </w:r>
      <w:r>
        <w:rPr>
          <w:spacing w:val="28"/>
        </w:rPr>
        <w:t> </w:t>
      </w:r>
      <w:r>
        <w:rPr/>
        <w:t>be</w:t>
      </w:r>
      <w:r>
        <w:rPr>
          <w:spacing w:val="29"/>
        </w:rPr>
        <w:t> </w:t>
      </w:r>
      <w:r>
        <w:rPr/>
        <w:t>a</w:t>
      </w:r>
      <w:r>
        <w:rPr>
          <w:spacing w:val="28"/>
        </w:rPr>
        <w:t> </w:t>
      </w:r>
      <w:r>
        <w:rPr/>
        <w:t>tremendous</w:t>
      </w:r>
      <w:r>
        <w:rPr>
          <w:spacing w:val="29"/>
        </w:rPr>
        <w:t> </w:t>
      </w:r>
      <w:r>
        <w:rPr/>
        <w:t>beneﬁt</w:t>
      </w:r>
      <w:r>
        <w:rPr>
          <w:spacing w:val="28"/>
        </w:rPr>
        <w:t> </w:t>
      </w:r>
      <w:r>
        <w:rPr/>
        <w:t>to</w:t>
      </w:r>
      <w:r>
        <w:rPr>
          <w:spacing w:val="29"/>
        </w:rPr>
        <w:t> </w:t>
      </w:r>
      <w:r>
        <w:rPr/>
        <w:t>investors</w:t>
      </w:r>
      <w:r>
        <w:rPr>
          <w:spacing w:val="28"/>
        </w:rPr>
        <w:t> </w:t>
      </w:r>
      <w:r>
        <w:rPr/>
        <w:t>in</w:t>
      </w:r>
      <w:r>
        <w:rPr>
          <w:spacing w:val="29"/>
        </w:rPr>
        <w:t> </w:t>
      </w:r>
      <w:r>
        <w:rPr/>
        <w:t>the</w:t>
      </w:r>
    </w:p>
    <w:p>
      <w:pPr>
        <w:pStyle w:val="BodyText"/>
        <w:spacing w:line="206" w:lineRule="auto"/>
        <w:ind w:left="109" w:right="110"/>
        <w:jc w:val="both"/>
      </w:pPr>
      <w:r>
        <w:rPr/>
        <w:t>area of providing timely and relevant market fundamentals. While it is</w:t>
      </w:r>
      <w:r>
        <w:rPr>
          <w:spacing w:val="-12"/>
        </w:rPr>
        <w:t> </w:t>
      </w:r>
      <w:r>
        <w:rPr/>
        <w:t>always</w:t>
      </w:r>
      <w:r>
        <w:rPr>
          <w:spacing w:val="-11"/>
        </w:rPr>
        <w:t> </w:t>
      </w:r>
      <w:r>
        <w:rPr/>
        <w:t>a</w:t>
      </w:r>
      <w:r>
        <w:rPr>
          <w:spacing w:val="-11"/>
        </w:rPr>
        <w:t> </w:t>
      </w:r>
      <w:r>
        <w:rPr/>
        <w:t>good</w:t>
      </w:r>
      <w:r>
        <w:rPr>
          <w:spacing w:val="-12"/>
        </w:rPr>
        <w:t> </w:t>
      </w:r>
      <w:r>
        <w:rPr/>
        <w:t>idea</w:t>
      </w:r>
      <w:r>
        <w:rPr>
          <w:spacing w:val="-11"/>
        </w:rPr>
        <w:t> </w:t>
      </w:r>
      <w:r>
        <w:rPr/>
        <w:t>to</w:t>
      </w:r>
      <w:r>
        <w:rPr>
          <w:spacing w:val="-11"/>
        </w:rPr>
        <w:t> </w:t>
      </w:r>
      <w:r>
        <w:rPr/>
        <w:t>have</w:t>
      </w:r>
      <w:r>
        <w:rPr>
          <w:spacing w:val="-12"/>
        </w:rPr>
        <w:t> </w:t>
      </w:r>
      <w:r>
        <w:rPr/>
        <w:t>some</w:t>
      </w:r>
      <w:r>
        <w:rPr>
          <w:spacing w:val="-11"/>
        </w:rPr>
        <w:t> </w:t>
      </w:r>
      <w:r>
        <w:rPr/>
        <w:t>basic</w:t>
      </w:r>
      <w:r>
        <w:rPr>
          <w:spacing w:val="-11"/>
        </w:rPr>
        <w:t> </w:t>
      </w:r>
      <w:r>
        <w:rPr/>
        <w:t>understanding</w:t>
      </w:r>
      <w:r>
        <w:rPr>
          <w:spacing w:val="-12"/>
        </w:rPr>
        <w:t> </w:t>
      </w:r>
      <w:r>
        <w:rPr/>
        <w:t>of</w:t>
      </w:r>
      <w:r>
        <w:rPr>
          <w:spacing w:val="-11"/>
        </w:rPr>
        <w:t> </w:t>
      </w:r>
      <w:r>
        <w:rPr/>
        <w:t>the</w:t>
      </w:r>
      <w:r>
        <w:rPr>
          <w:spacing w:val="-12"/>
        </w:rPr>
        <w:t> </w:t>
      </w:r>
      <w:r>
        <w:rPr/>
        <w:t>market in which you are trading, good brokers should spend their time researching these data and mining this information </w:t>
      </w:r>
      <w:r>
        <w:rPr>
          <w:i/>
        </w:rPr>
        <w:t>for </w:t>
      </w:r>
      <w:r>
        <w:rPr/>
        <w:t>you. Knowledgeable brokers should be able to guide you in determining which fundamental data are relevant to the market and how they could affect price and condense all the information for you in a</w:t>
      </w:r>
      <w:r>
        <w:rPr>
          <w:spacing w:val="-1"/>
        </w:rPr>
        <w:t> </w:t>
      </w:r>
      <w:r>
        <w:rPr/>
        <w:t>short</w:t>
      </w:r>
    </w:p>
    <w:p>
      <w:pPr>
        <w:spacing w:after="0" w:line="206" w:lineRule="auto"/>
        <w:jc w:val="both"/>
        <w:sectPr>
          <w:pgSz w:w="8180" w:h="12980"/>
          <w:pgMar w:header="692" w:footer="0" w:top="900" w:bottom="280" w:left="620" w:right="616"/>
        </w:sectPr>
      </w:pPr>
    </w:p>
    <w:p>
      <w:pPr>
        <w:pStyle w:val="BodyText"/>
        <w:spacing w:before="12"/>
        <w:rPr>
          <w:sz w:val="19"/>
        </w:rPr>
      </w:pPr>
    </w:p>
    <w:p>
      <w:pPr>
        <w:pStyle w:val="BodyText"/>
        <w:spacing w:line="206" w:lineRule="auto" w:before="96"/>
        <w:ind w:left="113" w:right="106"/>
        <w:jc w:val="both"/>
      </w:pPr>
      <w:bookmarkStart w:name="_bookmark48" w:id="58"/>
      <w:bookmarkEnd w:id="58"/>
      <w:r>
        <w:rPr/>
      </w:r>
      <w:r>
        <w:rPr/>
        <w:t>summary and/or a few basic charts for your review. Especially good brokers will not only save you a great deal of time but may be able to make a recommendation based on these data that actually will make you some money.</w:t>
      </w:r>
    </w:p>
    <w:p>
      <w:pPr>
        <w:pStyle w:val="BodyText"/>
        <w:spacing w:line="206" w:lineRule="auto"/>
        <w:ind w:left="113" w:right="106" w:firstLine="480"/>
        <w:jc w:val="both"/>
      </w:pPr>
      <w:r>
        <w:rPr/>
        <w:t>If your goal is to be a successful self-directed seller of option premium, we would recommend ﬁnding a broker with extensive knowledge in the fundamentals of the markets in which you wish to trade. This will save you countless hours of research and years of study and can make your option selling decisions much easier.</w:t>
      </w:r>
    </w:p>
    <w:p>
      <w:pPr>
        <w:pStyle w:val="BodyText"/>
        <w:spacing w:line="206" w:lineRule="auto"/>
        <w:ind w:left="113" w:right="106" w:firstLine="480"/>
        <w:jc w:val="both"/>
      </w:pPr>
      <w:r>
        <w:rPr/>
        <w:t>However, good brokers are not necessarily good traders, and vice versa. If you can ﬁnd a broker who is both, you’d better hang on to him. He’s a keeper!</w:t>
      </w:r>
    </w:p>
    <w:p>
      <w:pPr>
        <w:pStyle w:val="BodyText"/>
        <w:spacing w:line="206" w:lineRule="auto"/>
        <w:ind w:left="113" w:right="106" w:firstLine="480"/>
        <w:jc w:val="both"/>
      </w:pPr>
      <w:r>
        <w:rPr/>
        <w:t>While this chapter is primarily about selling options based on the fundamentals of physical commodities, this strategy can be employed with equal effectiveness in ﬁnancial and index futures, although</w:t>
      </w:r>
      <w:r>
        <w:rPr>
          <w:spacing w:val="-9"/>
        </w:rPr>
        <w:t> </w:t>
      </w:r>
      <w:r>
        <w:rPr/>
        <w:t>technical</w:t>
      </w:r>
      <w:r>
        <w:rPr>
          <w:spacing w:val="-8"/>
        </w:rPr>
        <w:t> </w:t>
      </w:r>
      <w:r>
        <w:rPr/>
        <w:t>factors</w:t>
      </w:r>
      <w:r>
        <w:rPr>
          <w:spacing w:val="-8"/>
        </w:rPr>
        <w:t> </w:t>
      </w:r>
      <w:r>
        <w:rPr/>
        <w:t>may</w:t>
      </w:r>
      <w:r>
        <w:rPr>
          <w:spacing w:val="-8"/>
        </w:rPr>
        <w:t> </w:t>
      </w:r>
      <w:r>
        <w:rPr/>
        <w:t>take</w:t>
      </w:r>
      <w:r>
        <w:rPr>
          <w:spacing w:val="-8"/>
        </w:rPr>
        <w:t> </w:t>
      </w:r>
      <w:r>
        <w:rPr/>
        <w:t>on</w:t>
      </w:r>
      <w:r>
        <w:rPr>
          <w:spacing w:val="-8"/>
        </w:rPr>
        <w:t> </w:t>
      </w:r>
      <w:r>
        <w:rPr/>
        <w:t>a</w:t>
      </w:r>
      <w:r>
        <w:rPr>
          <w:spacing w:val="-9"/>
        </w:rPr>
        <w:t> </w:t>
      </w:r>
      <w:r>
        <w:rPr/>
        <w:t>bit</w:t>
      </w:r>
      <w:r>
        <w:rPr>
          <w:spacing w:val="-8"/>
        </w:rPr>
        <w:t> </w:t>
      </w:r>
      <w:r>
        <w:rPr/>
        <w:t>more</w:t>
      </w:r>
      <w:r>
        <w:rPr>
          <w:spacing w:val="-8"/>
        </w:rPr>
        <w:t> </w:t>
      </w:r>
      <w:r>
        <w:rPr/>
        <w:t>importance</w:t>
      </w:r>
      <w:r>
        <w:rPr>
          <w:spacing w:val="-8"/>
        </w:rPr>
        <w:t> </w:t>
      </w:r>
      <w:r>
        <w:rPr/>
        <w:t>in</w:t>
      </w:r>
      <w:r>
        <w:rPr>
          <w:spacing w:val="-8"/>
        </w:rPr>
        <w:t> </w:t>
      </w:r>
      <w:r>
        <w:rPr/>
        <w:t>these markets. Since the fundamentals in futures contracts such as the S&amp;P 500 and Japanese yen often can change very </w:t>
      </w:r>
      <w:r>
        <w:rPr>
          <w:spacing w:val="-4"/>
        </w:rPr>
        <w:t>rapidly, </w:t>
      </w:r>
      <w:r>
        <w:rPr/>
        <w:t>we have found that</w:t>
      </w:r>
      <w:r>
        <w:rPr>
          <w:spacing w:val="-8"/>
        </w:rPr>
        <w:t> </w:t>
      </w:r>
      <w:r>
        <w:rPr/>
        <w:t>the</w:t>
      </w:r>
      <w:r>
        <w:rPr>
          <w:spacing w:val="-7"/>
        </w:rPr>
        <w:t> </w:t>
      </w:r>
      <w:r>
        <w:rPr/>
        <w:t>physical</w:t>
      </w:r>
      <w:r>
        <w:rPr>
          <w:spacing w:val="-8"/>
        </w:rPr>
        <w:t> </w:t>
      </w:r>
      <w:r>
        <w:rPr/>
        <w:t>commodities</w:t>
      </w:r>
      <w:r>
        <w:rPr>
          <w:spacing w:val="-7"/>
        </w:rPr>
        <w:t> </w:t>
      </w:r>
      <w:r>
        <w:rPr/>
        <w:t>lend</w:t>
      </w:r>
      <w:r>
        <w:rPr>
          <w:spacing w:val="-7"/>
        </w:rPr>
        <w:t> </w:t>
      </w:r>
      <w:r>
        <w:rPr/>
        <w:t>themselves</w:t>
      </w:r>
      <w:r>
        <w:rPr>
          <w:spacing w:val="-8"/>
        </w:rPr>
        <w:t> </w:t>
      </w:r>
      <w:r>
        <w:rPr/>
        <w:t>much</w:t>
      </w:r>
      <w:r>
        <w:rPr>
          <w:spacing w:val="-7"/>
        </w:rPr>
        <w:t> </w:t>
      </w:r>
      <w:r>
        <w:rPr/>
        <w:t>better</w:t>
      </w:r>
      <w:r>
        <w:rPr>
          <w:spacing w:val="-7"/>
        </w:rPr>
        <w:t> </w:t>
      </w:r>
      <w:r>
        <w:rPr/>
        <w:t>to</w:t>
      </w:r>
      <w:r>
        <w:rPr>
          <w:spacing w:val="-8"/>
        </w:rPr>
        <w:t> </w:t>
      </w:r>
      <w:r>
        <w:rPr/>
        <w:t>a</w:t>
      </w:r>
      <w:r>
        <w:rPr>
          <w:spacing w:val="-7"/>
        </w:rPr>
        <w:t> </w:t>
      </w:r>
      <w:r>
        <w:rPr/>
        <w:t>long- term fundamental approach. These include such commodity con- tracts as corn, soybeans, coffee, </w:t>
      </w:r>
      <w:r>
        <w:rPr>
          <w:spacing w:val="-4"/>
        </w:rPr>
        <w:t>sugar, </w:t>
      </w:r>
      <w:r>
        <w:rPr/>
        <w:t>cotton, crude oil, natural gas, and </w:t>
      </w:r>
      <w:r>
        <w:rPr>
          <w:spacing w:val="-4"/>
        </w:rPr>
        <w:t>copper, </w:t>
      </w:r>
      <w:r>
        <w:rPr/>
        <w:t>among others.</w:t>
      </w:r>
    </w:p>
    <w:p>
      <w:pPr>
        <w:pStyle w:val="BodyText"/>
        <w:spacing w:line="206" w:lineRule="auto"/>
        <w:ind w:left="113" w:right="106" w:firstLine="480"/>
        <w:jc w:val="both"/>
      </w:pPr>
      <w:r>
        <w:rPr>
          <w:spacing w:val="-11"/>
        </w:rPr>
        <w:t>We </w:t>
      </w:r>
      <w:r>
        <w:rPr/>
        <w:t>have devoted Chapter </w:t>
      </w:r>
      <w:r>
        <w:rPr>
          <w:spacing w:val="-7"/>
        </w:rPr>
        <w:t>11 </w:t>
      </w:r>
      <w:r>
        <w:rPr/>
        <w:t>exclusively to the basic fundamen- tals of commodities and have designed it to serve as a primer for you in</w:t>
      </w:r>
      <w:r>
        <w:rPr>
          <w:spacing w:val="-7"/>
        </w:rPr>
        <w:t> </w:t>
      </w:r>
      <w:r>
        <w:rPr/>
        <w:t>becoming</w:t>
      </w:r>
      <w:r>
        <w:rPr>
          <w:spacing w:val="-7"/>
        </w:rPr>
        <w:t> </w:t>
      </w:r>
      <w:r>
        <w:rPr/>
        <w:t>familiar</w:t>
      </w:r>
      <w:r>
        <w:rPr>
          <w:spacing w:val="-7"/>
        </w:rPr>
        <w:t> </w:t>
      </w:r>
      <w:r>
        <w:rPr/>
        <w:t>with</w:t>
      </w:r>
      <w:r>
        <w:rPr>
          <w:spacing w:val="-6"/>
        </w:rPr>
        <w:t> </w:t>
      </w:r>
      <w:r>
        <w:rPr/>
        <w:t>some</w:t>
      </w:r>
      <w:r>
        <w:rPr>
          <w:spacing w:val="-7"/>
        </w:rPr>
        <w:t> </w:t>
      </w:r>
      <w:r>
        <w:rPr/>
        <w:t>of</w:t>
      </w:r>
      <w:r>
        <w:rPr>
          <w:spacing w:val="-7"/>
        </w:rPr>
        <w:t> </w:t>
      </w:r>
      <w:r>
        <w:rPr/>
        <w:t>the</w:t>
      </w:r>
      <w:r>
        <w:rPr>
          <w:spacing w:val="-7"/>
        </w:rPr>
        <w:t> </w:t>
      </w:r>
      <w:r>
        <w:rPr/>
        <w:t>general</w:t>
      </w:r>
      <w:r>
        <w:rPr>
          <w:spacing w:val="-6"/>
        </w:rPr>
        <w:t> </w:t>
      </w:r>
      <w:r>
        <w:rPr/>
        <w:t>facts</w:t>
      </w:r>
      <w:r>
        <w:rPr>
          <w:spacing w:val="-7"/>
        </w:rPr>
        <w:t> </w:t>
      </w:r>
      <w:r>
        <w:rPr/>
        <w:t>you</w:t>
      </w:r>
      <w:r>
        <w:rPr>
          <w:spacing w:val="-7"/>
        </w:rPr>
        <w:t> </w:t>
      </w:r>
      <w:r>
        <w:rPr/>
        <w:t>should</w:t>
      </w:r>
      <w:r>
        <w:rPr>
          <w:spacing w:val="-6"/>
        </w:rPr>
        <w:t> </w:t>
      </w:r>
      <w:r>
        <w:rPr/>
        <w:t>know and follow in regard to</w:t>
      </w:r>
      <w:r>
        <w:rPr>
          <w:spacing w:val="-7"/>
        </w:rPr>
        <w:t> </w:t>
      </w:r>
      <w:r>
        <w:rPr/>
        <w:t>each.</w:t>
      </w:r>
    </w:p>
    <w:p>
      <w:pPr>
        <w:pStyle w:val="BodyText"/>
        <w:spacing w:line="206" w:lineRule="auto"/>
        <w:ind w:left="113" w:right="106" w:firstLine="480"/>
        <w:jc w:val="both"/>
      </w:pPr>
      <w:r>
        <w:rPr/>
        <w:t>In the meantime, the lesson is: In picking options to sell, select the market in which you are going to trade ﬁrst and make sure you are somewhat familiar with the long-term (bullish or bearish) funda- mentals</w:t>
      </w:r>
      <w:r>
        <w:rPr>
          <w:spacing w:val="-6"/>
        </w:rPr>
        <w:t> </w:t>
      </w:r>
      <w:r>
        <w:rPr/>
        <w:t>of</w:t>
      </w:r>
      <w:r>
        <w:rPr>
          <w:spacing w:val="-5"/>
        </w:rPr>
        <w:t> </w:t>
      </w:r>
      <w:r>
        <w:rPr/>
        <w:t>that</w:t>
      </w:r>
      <w:r>
        <w:rPr>
          <w:spacing w:val="-5"/>
        </w:rPr>
        <w:t> </w:t>
      </w:r>
      <w:r>
        <w:rPr/>
        <w:t>market.</w:t>
      </w:r>
      <w:r>
        <w:rPr>
          <w:spacing w:val="-6"/>
        </w:rPr>
        <w:t> </w:t>
      </w:r>
      <w:r>
        <w:rPr/>
        <w:t>If</w:t>
      </w:r>
      <w:r>
        <w:rPr>
          <w:spacing w:val="-5"/>
        </w:rPr>
        <w:t> </w:t>
      </w:r>
      <w:r>
        <w:rPr/>
        <w:t>a</w:t>
      </w:r>
      <w:r>
        <w:rPr>
          <w:spacing w:val="-5"/>
        </w:rPr>
        <w:t> </w:t>
      </w:r>
      <w:r>
        <w:rPr/>
        <w:t>friend</w:t>
      </w:r>
      <w:r>
        <w:rPr>
          <w:spacing w:val="-6"/>
        </w:rPr>
        <w:t> </w:t>
      </w:r>
      <w:r>
        <w:rPr/>
        <w:t>or</w:t>
      </w:r>
      <w:r>
        <w:rPr>
          <w:spacing w:val="-5"/>
        </w:rPr>
        <w:t> </w:t>
      </w:r>
      <w:r>
        <w:rPr/>
        <w:t>relative</w:t>
      </w:r>
      <w:r>
        <w:rPr>
          <w:spacing w:val="-5"/>
        </w:rPr>
        <w:t> </w:t>
      </w:r>
      <w:r>
        <w:rPr/>
        <w:t>asks</w:t>
      </w:r>
      <w:r>
        <w:rPr>
          <w:spacing w:val="-6"/>
        </w:rPr>
        <w:t> </w:t>
      </w:r>
      <w:r>
        <w:rPr/>
        <w:t>why</w:t>
      </w:r>
      <w:r>
        <w:rPr>
          <w:spacing w:val="-5"/>
        </w:rPr>
        <w:t> </w:t>
      </w:r>
      <w:r>
        <w:rPr/>
        <w:t>you</w:t>
      </w:r>
      <w:r>
        <w:rPr>
          <w:spacing w:val="-5"/>
        </w:rPr>
        <w:t> </w:t>
      </w:r>
      <w:r>
        <w:rPr/>
        <w:t>are</w:t>
      </w:r>
      <w:r>
        <w:rPr>
          <w:spacing w:val="-6"/>
        </w:rPr>
        <w:t> </w:t>
      </w:r>
      <w:r>
        <w:rPr/>
        <w:t>in</w:t>
      </w:r>
      <w:r>
        <w:rPr>
          <w:spacing w:val="-5"/>
        </w:rPr>
        <w:t> </w:t>
      </w:r>
      <w:r>
        <w:rPr/>
        <w:t>that market,</w:t>
      </w:r>
      <w:r>
        <w:rPr>
          <w:spacing w:val="-5"/>
        </w:rPr>
        <w:t> </w:t>
      </w:r>
      <w:r>
        <w:rPr/>
        <w:t>you</w:t>
      </w:r>
      <w:r>
        <w:rPr>
          <w:spacing w:val="-4"/>
        </w:rPr>
        <w:t> </w:t>
      </w:r>
      <w:r>
        <w:rPr/>
        <w:t>should</w:t>
      </w:r>
      <w:r>
        <w:rPr>
          <w:spacing w:val="-4"/>
        </w:rPr>
        <w:t> </w:t>
      </w:r>
      <w:r>
        <w:rPr/>
        <w:t>be</w:t>
      </w:r>
      <w:r>
        <w:rPr>
          <w:spacing w:val="-4"/>
        </w:rPr>
        <w:t> </w:t>
      </w:r>
      <w:r>
        <w:rPr/>
        <w:t>able</w:t>
      </w:r>
      <w:r>
        <w:rPr>
          <w:spacing w:val="-4"/>
        </w:rPr>
        <w:t> </w:t>
      </w:r>
      <w:r>
        <w:rPr/>
        <w:t>to</w:t>
      </w:r>
      <w:r>
        <w:rPr>
          <w:spacing w:val="-4"/>
        </w:rPr>
        <w:t> </w:t>
      </w:r>
      <w:r>
        <w:rPr/>
        <w:t>give</w:t>
      </w:r>
      <w:r>
        <w:rPr>
          <w:spacing w:val="-4"/>
        </w:rPr>
        <w:t> </w:t>
      </w:r>
      <w:r>
        <w:rPr/>
        <w:t>a</w:t>
      </w:r>
      <w:r>
        <w:rPr>
          <w:spacing w:val="-4"/>
        </w:rPr>
        <w:t> </w:t>
      </w:r>
      <w:r>
        <w:rPr/>
        <w:t>two-</w:t>
      </w:r>
      <w:r>
        <w:rPr>
          <w:spacing w:val="-4"/>
        </w:rPr>
        <w:t> </w:t>
      </w:r>
      <w:r>
        <w:rPr/>
        <w:t>to</w:t>
      </w:r>
      <w:r>
        <w:rPr>
          <w:spacing w:val="-4"/>
        </w:rPr>
        <w:t> </w:t>
      </w:r>
      <w:r>
        <w:rPr/>
        <w:t>three-sentence</w:t>
      </w:r>
      <w:r>
        <w:rPr>
          <w:spacing w:val="-4"/>
        </w:rPr>
        <w:t> </w:t>
      </w:r>
      <w:r>
        <w:rPr/>
        <w:t>summary that</w:t>
      </w:r>
      <w:r>
        <w:rPr>
          <w:spacing w:val="-5"/>
        </w:rPr>
        <w:t> </w:t>
      </w:r>
      <w:r>
        <w:rPr/>
        <w:t>explains</w:t>
      </w:r>
      <w:r>
        <w:rPr>
          <w:spacing w:val="-4"/>
        </w:rPr>
        <w:t> </w:t>
      </w:r>
      <w:r>
        <w:rPr/>
        <w:t>your</w:t>
      </w:r>
      <w:r>
        <w:rPr>
          <w:spacing w:val="-4"/>
        </w:rPr>
        <w:t> </w:t>
      </w:r>
      <w:r>
        <w:rPr/>
        <w:t>rationale</w:t>
      </w:r>
      <w:r>
        <w:rPr>
          <w:spacing w:val="-4"/>
        </w:rPr>
        <w:t> </w:t>
      </w:r>
      <w:r>
        <w:rPr/>
        <w:t>for</w:t>
      </w:r>
      <w:r>
        <w:rPr>
          <w:spacing w:val="-4"/>
        </w:rPr>
        <w:t> </w:t>
      </w:r>
      <w:r>
        <w:rPr/>
        <w:t>being</w:t>
      </w:r>
      <w:r>
        <w:rPr>
          <w:spacing w:val="-4"/>
        </w:rPr>
        <w:t> </w:t>
      </w:r>
      <w:r>
        <w:rPr/>
        <w:t>in</w:t>
      </w:r>
      <w:r>
        <w:rPr>
          <w:spacing w:val="-4"/>
        </w:rPr>
        <w:t> </w:t>
      </w:r>
      <w:r>
        <w:rPr/>
        <w:t>the</w:t>
      </w:r>
      <w:r>
        <w:rPr>
          <w:spacing w:val="-4"/>
        </w:rPr>
        <w:t> </w:t>
      </w:r>
      <w:r>
        <w:rPr/>
        <w:t>trade</w:t>
      </w:r>
      <w:r>
        <w:rPr>
          <w:spacing w:val="-4"/>
        </w:rPr>
        <w:t> </w:t>
      </w:r>
      <w:r>
        <w:rPr/>
        <w:t>(not</w:t>
      </w:r>
      <w:r>
        <w:rPr>
          <w:spacing w:val="-4"/>
        </w:rPr>
        <w:t> </w:t>
      </w:r>
      <w:r>
        <w:rPr/>
        <w:t>that</w:t>
      </w:r>
      <w:r>
        <w:rPr>
          <w:spacing w:val="-4"/>
        </w:rPr>
        <w:t> </w:t>
      </w:r>
      <w:r>
        <w:rPr/>
        <w:t>it</w:t>
      </w:r>
      <w:r>
        <w:rPr>
          <w:spacing w:val="-4"/>
        </w:rPr>
        <w:t> </w:t>
      </w:r>
      <w:r>
        <w:rPr/>
        <w:t>is</w:t>
      </w:r>
      <w:r>
        <w:rPr>
          <w:spacing w:val="-4"/>
        </w:rPr>
        <w:t> </w:t>
      </w:r>
      <w:r>
        <w:rPr/>
        <w:t>any</w:t>
      </w:r>
      <w:r>
        <w:rPr>
          <w:spacing w:val="-5"/>
        </w:rPr>
        <w:t> </w:t>
      </w:r>
      <w:r>
        <w:rPr/>
        <w:t>of their</w:t>
      </w:r>
      <w:r>
        <w:rPr>
          <w:spacing w:val="-2"/>
        </w:rPr>
        <w:t> </w:t>
      </w:r>
      <w:r>
        <w:rPr/>
        <w:t>business).</w:t>
      </w:r>
    </w:p>
    <w:p>
      <w:pPr>
        <w:pStyle w:val="BodyText"/>
        <w:spacing w:line="206" w:lineRule="auto"/>
        <w:ind w:left="113" w:right="106" w:firstLine="480"/>
        <w:jc w:val="both"/>
      </w:pPr>
      <w:r>
        <w:rPr/>
        <w:t>While selling options in any market gives you favorable odds, selecting the right markets in which to sell premium can boost your odds and your returns substantially. If you can select favorable mar- kets in which to write your premiums, you’re already halfway there.</w:t>
      </w:r>
    </w:p>
    <w:p>
      <w:pPr>
        <w:pStyle w:val="BodyText"/>
        <w:spacing w:before="1"/>
        <w:rPr>
          <w:sz w:val="23"/>
        </w:rPr>
      </w:pPr>
    </w:p>
    <w:p>
      <w:pPr>
        <w:pStyle w:val="Heading4"/>
        <w:ind w:left="113"/>
      </w:pPr>
      <w:r>
        <w:rPr>
          <w:w w:val="85"/>
        </w:rPr>
        <w:t>STEP 2: GIVE SEASONAL TENDENCIES THEIR DUE</w:t>
      </w:r>
    </w:p>
    <w:p>
      <w:pPr>
        <w:pStyle w:val="BodyText"/>
        <w:spacing w:line="206" w:lineRule="auto" w:before="122"/>
        <w:ind w:left="113" w:right="106"/>
        <w:jc w:val="both"/>
      </w:pPr>
      <w:r>
        <w:rPr/>
        <w:t>One</w:t>
      </w:r>
      <w:r>
        <w:rPr>
          <w:spacing w:val="-11"/>
        </w:rPr>
        <w:t> </w:t>
      </w:r>
      <w:r>
        <w:rPr/>
        <w:t>of</w:t>
      </w:r>
      <w:r>
        <w:rPr>
          <w:spacing w:val="-10"/>
        </w:rPr>
        <w:t> </w:t>
      </w:r>
      <w:r>
        <w:rPr/>
        <w:t>the</w:t>
      </w:r>
      <w:r>
        <w:rPr>
          <w:spacing w:val="-10"/>
        </w:rPr>
        <w:t> </w:t>
      </w:r>
      <w:r>
        <w:rPr/>
        <w:t>more</w:t>
      </w:r>
      <w:r>
        <w:rPr>
          <w:spacing w:val="-10"/>
        </w:rPr>
        <w:t> </w:t>
      </w:r>
      <w:r>
        <w:rPr/>
        <w:t>misused</w:t>
      </w:r>
      <w:r>
        <w:rPr>
          <w:spacing w:val="-10"/>
        </w:rPr>
        <w:t> </w:t>
      </w:r>
      <w:r>
        <w:rPr/>
        <w:t>tools</w:t>
      </w:r>
      <w:r>
        <w:rPr>
          <w:spacing w:val="-10"/>
        </w:rPr>
        <w:t> </w:t>
      </w:r>
      <w:r>
        <w:rPr/>
        <w:t>in</w:t>
      </w:r>
      <w:r>
        <w:rPr>
          <w:spacing w:val="-10"/>
        </w:rPr>
        <w:t> </w:t>
      </w:r>
      <w:r>
        <w:rPr/>
        <w:t>futures</w:t>
      </w:r>
      <w:r>
        <w:rPr>
          <w:spacing w:val="-10"/>
        </w:rPr>
        <w:t> </w:t>
      </w:r>
      <w:r>
        <w:rPr/>
        <w:t>trading</w:t>
      </w:r>
      <w:r>
        <w:rPr>
          <w:spacing w:val="-10"/>
        </w:rPr>
        <w:t> </w:t>
      </w:r>
      <w:r>
        <w:rPr/>
        <w:t>is</w:t>
      </w:r>
      <w:r>
        <w:rPr>
          <w:spacing w:val="-10"/>
        </w:rPr>
        <w:t> </w:t>
      </w:r>
      <w:r>
        <w:rPr/>
        <w:t>the</w:t>
      </w:r>
      <w:r>
        <w:rPr>
          <w:spacing w:val="-10"/>
        </w:rPr>
        <w:t> </w:t>
      </w:r>
      <w:r>
        <w:rPr/>
        <w:t>seasonal</w:t>
      </w:r>
      <w:r>
        <w:rPr>
          <w:spacing w:val="-10"/>
        </w:rPr>
        <w:t> </w:t>
      </w:r>
      <w:r>
        <w:rPr/>
        <w:t>chart. Seasonal</w:t>
      </w:r>
      <w:r>
        <w:rPr>
          <w:spacing w:val="25"/>
        </w:rPr>
        <w:t> </w:t>
      </w:r>
      <w:r>
        <w:rPr/>
        <w:t>tendencies,</w:t>
      </w:r>
      <w:r>
        <w:rPr>
          <w:spacing w:val="26"/>
        </w:rPr>
        <w:t> </w:t>
      </w:r>
      <w:r>
        <w:rPr/>
        <w:t>or</w:t>
      </w:r>
      <w:r>
        <w:rPr>
          <w:spacing w:val="26"/>
        </w:rPr>
        <w:t> </w:t>
      </w:r>
      <w:r>
        <w:rPr>
          <w:i/>
        </w:rPr>
        <w:t>seasonals</w:t>
      </w:r>
      <w:r>
        <w:rPr>
          <w:i/>
          <w:spacing w:val="26"/>
        </w:rPr>
        <w:t> </w:t>
      </w:r>
      <w:r>
        <w:rPr/>
        <w:t>for</w:t>
      </w:r>
      <w:r>
        <w:rPr>
          <w:spacing w:val="26"/>
        </w:rPr>
        <w:t> </w:t>
      </w:r>
      <w:r>
        <w:rPr/>
        <w:t>short,</w:t>
      </w:r>
      <w:r>
        <w:rPr>
          <w:spacing w:val="26"/>
        </w:rPr>
        <w:t> </w:t>
      </w:r>
      <w:r>
        <w:rPr/>
        <w:t>use</w:t>
      </w:r>
      <w:r>
        <w:rPr>
          <w:spacing w:val="26"/>
        </w:rPr>
        <w:t> </w:t>
      </w:r>
      <w:r>
        <w:rPr/>
        <w:t>historical</w:t>
      </w:r>
      <w:r>
        <w:rPr>
          <w:spacing w:val="26"/>
        </w:rPr>
        <w:t> </w:t>
      </w:r>
      <w:r>
        <w:rPr/>
        <w:t>records</w:t>
      </w:r>
      <w:r>
        <w:rPr>
          <w:spacing w:val="26"/>
        </w:rPr>
        <w:t> </w:t>
      </w:r>
      <w:r>
        <w:rPr/>
        <w:t>to</w:t>
      </w:r>
    </w:p>
    <w:p>
      <w:pPr>
        <w:spacing w:after="0" w:line="206" w:lineRule="auto"/>
        <w:jc w:val="both"/>
        <w:sectPr>
          <w:pgSz w:w="8180" w:h="12980"/>
          <w:pgMar w:header="692" w:footer="0" w:top="900" w:bottom="280" w:left="616" w:right="620"/>
        </w:sectPr>
      </w:pPr>
    </w:p>
    <w:p>
      <w:pPr>
        <w:pStyle w:val="BodyText"/>
        <w:spacing w:before="12"/>
        <w:rPr>
          <w:sz w:val="19"/>
        </w:rPr>
      </w:pPr>
    </w:p>
    <w:p>
      <w:pPr>
        <w:pStyle w:val="BodyText"/>
        <w:spacing w:line="206" w:lineRule="auto" w:before="96"/>
        <w:ind w:left="109" w:right="110"/>
        <w:jc w:val="both"/>
      </w:pPr>
      <w:bookmarkStart w:name="_bookmark49" w:id="59"/>
      <w:bookmarkEnd w:id="59"/>
      <w:r>
        <w:rPr/>
      </w:r>
      <w:r>
        <w:rPr/>
        <w:t>graph the tendency for certain markets to move in certain directions at</w:t>
      </w:r>
      <w:r>
        <w:rPr>
          <w:spacing w:val="-6"/>
        </w:rPr>
        <w:t> </w:t>
      </w:r>
      <w:r>
        <w:rPr/>
        <w:t>certain</w:t>
      </w:r>
      <w:r>
        <w:rPr>
          <w:spacing w:val="-6"/>
        </w:rPr>
        <w:t> </w:t>
      </w:r>
      <w:r>
        <w:rPr/>
        <w:t>times</w:t>
      </w:r>
      <w:r>
        <w:rPr>
          <w:spacing w:val="-6"/>
        </w:rPr>
        <w:t> </w:t>
      </w:r>
      <w:r>
        <w:rPr/>
        <w:t>of</w:t>
      </w:r>
      <w:r>
        <w:rPr>
          <w:spacing w:val="-6"/>
        </w:rPr>
        <w:t> </w:t>
      </w:r>
      <w:r>
        <w:rPr/>
        <w:t>the</w:t>
      </w:r>
      <w:r>
        <w:rPr>
          <w:spacing w:val="-6"/>
        </w:rPr>
        <w:t> </w:t>
      </w:r>
      <w:r>
        <w:rPr>
          <w:spacing w:val="-4"/>
        </w:rPr>
        <w:t>year.</w:t>
      </w:r>
      <w:r>
        <w:rPr>
          <w:spacing w:val="-6"/>
        </w:rPr>
        <w:t> </w:t>
      </w:r>
      <w:r>
        <w:rPr/>
        <w:t>While</w:t>
      </w:r>
      <w:r>
        <w:rPr>
          <w:spacing w:val="-6"/>
        </w:rPr>
        <w:t> </w:t>
      </w:r>
      <w:r>
        <w:rPr/>
        <w:t>these</w:t>
      </w:r>
      <w:r>
        <w:rPr>
          <w:spacing w:val="-6"/>
        </w:rPr>
        <w:t> </w:t>
      </w:r>
      <w:r>
        <w:rPr/>
        <w:t>tendencies</w:t>
      </w:r>
      <w:r>
        <w:rPr>
          <w:spacing w:val="-6"/>
        </w:rPr>
        <w:t> </w:t>
      </w:r>
      <w:r>
        <w:rPr/>
        <w:t>are</w:t>
      </w:r>
      <w:r>
        <w:rPr>
          <w:spacing w:val="-6"/>
        </w:rPr>
        <w:t> </w:t>
      </w:r>
      <w:r>
        <w:rPr/>
        <w:t>often</w:t>
      </w:r>
      <w:r>
        <w:rPr>
          <w:spacing w:val="-5"/>
        </w:rPr>
        <w:t> </w:t>
      </w:r>
      <w:r>
        <w:rPr/>
        <w:t>very</w:t>
      </w:r>
      <w:r>
        <w:rPr>
          <w:spacing w:val="-6"/>
        </w:rPr>
        <w:t> </w:t>
      </w:r>
      <w:r>
        <w:rPr/>
        <w:t>reli- able, their exact timing and magnitude of movement are an inexact science at best. Seasonal tendencies are mostly the result of certain fundamentals that take place in a particular market during a given period during a year (e.g., harvest and planting cycles, inventory accumulation periods,</w:t>
      </w:r>
      <w:r>
        <w:rPr>
          <w:spacing w:val="-3"/>
        </w:rPr>
        <w:t> </w:t>
      </w:r>
      <w:r>
        <w:rPr/>
        <w:t>etc.).</w:t>
      </w:r>
    </w:p>
    <w:p>
      <w:pPr>
        <w:pStyle w:val="BodyText"/>
        <w:spacing w:line="206" w:lineRule="auto"/>
        <w:ind w:left="109" w:right="110" w:firstLine="480"/>
        <w:jc w:val="both"/>
      </w:pPr>
      <w:r>
        <w:rPr/>
        <w:t>Many traders who ﬁrst encounter seasonals believe that they have</w:t>
      </w:r>
      <w:r>
        <w:rPr>
          <w:spacing w:val="-9"/>
        </w:rPr>
        <w:t> </w:t>
      </w:r>
      <w:r>
        <w:rPr/>
        <w:t>discovered</w:t>
      </w:r>
      <w:r>
        <w:rPr>
          <w:spacing w:val="-8"/>
        </w:rPr>
        <w:t> </w:t>
      </w:r>
      <w:r>
        <w:rPr/>
        <w:t>the</w:t>
      </w:r>
      <w:r>
        <w:rPr>
          <w:spacing w:val="-8"/>
        </w:rPr>
        <w:t> </w:t>
      </w:r>
      <w:r>
        <w:rPr/>
        <w:t>Holy</w:t>
      </w:r>
      <w:r>
        <w:rPr>
          <w:spacing w:val="-9"/>
        </w:rPr>
        <w:t> </w:t>
      </w:r>
      <w:r>
        <w:rPr/>
        <w:t>Grail</w:t>
      </w:r>
      <w:r>
        <w:rPr>
          <w:spacing w:val="-8"/>
        </w:rPr>
        <w:t> </w:t>
      </w:r>
      <w:r>
        <w:rPr/>
        <w:t>of</w:t>
      </w:r>
      <w:r>
        <w:rPr>
          <w:spacing w:val="-8"/>
        </w:rPr>
        <w:t> </w:t>
      </w:r>
      <w:r>
        <w:rPr/>
        <w:t>futures</w:t>
      </w:r>
      <w:r>
        <w:rPr>
          <w:spacing w:val="-8"/>
        </w:rPr>
        <w:t> </w:t>
      </w:r>
      <w:r>
        <w:rPr/>
        <w:t>trading.</w:t>
      </w:r>
      <w:r>
        <w:rPr>
          <w:spacing w:val="-9"/>
        </w:rPr>
        <w:t> </w:t>
      </w:r>
      <w:r>
        <w:rPr>
          <w:spacing w:val="-3"/>
        </w:rPr>
        <w:t>However,</w:t>
      </w:r>
      <w:r>
        <w:rPr>
          <w:spacing w:val="-8"/>
        </w:rPr>
        <w:t> </w:t>
      </w:r>
      <w:r>
        <w:rPr/>
        <w:t>trying</w:t>
      </w:r>
      <w:r>
        <w:rPr>
          <w:spacing w:val="-8"/>
        </w:rPr>
        <w:t> </w:t>
      </w:r>
      <w:r>
        <w:rPr/>
        <w:t>to trade on seasonals alone can be very hazardous to your ﬁnancial health. Seasonals and how to use them effectively will be explored in more detail in Chapter</w:t>
      </w:r>
      <w:r>
        <w:rPr>
          <w:spacing w:val="-6"/>
        </w:rPr>
        <w:t> </w:t>
      </w:r>
      <w:r>
        <w:rPr/>
        <w:t>12.</w:t>
      </w:r>
    </w:p>
    <w:p>
      <w:pPr>
        <w:pStyle w:val="BodyText"/>
        <w:spacing w:line="206" w:lineRule="auto"/>
        <w:ind w:left="109" w:right="110" w:firstLine="480"/>
        <w:jc w:val="both"/>
      </w:pPr>
      <w:r>
        <w:rPr/>
        <w:t>For </w:t>
      </w:r>
      <w:r>
        <w:rPr>
          <w:spacing w:val="-6"/>
        </w:rPr>
        <w:t>now, </w:t>
      </w:r>
      <w:r>
        <w:rPr/>
        <w:t>make a note to be aware of the seasonal tendencies of a market in which you are considering selling options. Know the fun- damentals</w:t>
      </w:r>
      <w:r>
        <w:rPr>
          <w:spacing w:val="-10"/>
        </w:rPr>
        <w:t> </w:t>
      </w:r>
      <w:r>
        <w:rPr/>
        <w:t>behind</w:t>
      </w:r>
      <w:r>
        <w:rPr>
          <w:spacing w:val="-10"/>
        </w:rPr>
        <w:t> </w:t>
      </w:r>
      <w:r>
        <w:rPr/>
        <w:t>the</w:t>
      </w:r>
      <w:r>
        <w:rPr>
          <w:spacing w:val="-9"/>
        </w:rPr>
        <w:t> </w:t>
      </w:r>
      <w:r>
        <w:rPr/>
        <w:t>seasonal</w:t>
      </w:r>
      <w:r>
        <w:rPr>
          <w:spacing w:val="-10"/>
        </w:rPr>
        <w:t> </w:t>
      </w:r>
      <w:r>
        <w:rPr>
          <w:spacing w:val="-4"/>
        </w:rPr>
        <w:t>tendency,</w:t>
      </w:r>
      <w:r>
        <w:rPr>
          <w:spacing w:val="-9"/>
        </w:rPr>
        <w:t> </w:t>
      </w:r>
      <w:r>
        <w:rPr/>
        <w:t>and</w:t>
      </w:r>
      <w:r>
        <w:rPr>
          <w:spacing w:val="-10"/>
        </w:rPr>
        <w:t> </w:t>
      </w:r>
      <w:r>
        <w:rPr/>
        <w:t>analyze</w:t>
      </w:r>
      <w:r>
        <w:rPr>
          <w:spacing w:val="-9"/>
        </w:rPr>
        <w:t> </w:t>
      </w:r>
      <w:r>
        <w:rPr/>
        <w:t>how</w:t>
      </w:r>
      <w:r>
        <w:rPr>
          <w:spacing w:val="-10"/>
        </w:rPr>
        <w:t> </w:t>
      </w:r>
      <w:r>
        <w:rPr/>
        <w:t>they</w:t>
      </w:r>
      <w:r>
        <w:rPr>
          <w:spacing w:val="-9"/>
        </w:rPr>
        <w:t> </w:t>
      </w:r>
      <w:r>
        <w:rPr/>
        <w:t>could affect prices of that commodity </w:t>
      </w:r>
      <w:r>
        <w:rPr>
          <w:i/>
        </w:rPr>
        <w:t>this </w:t>
      </w:r>
      <w:r>
        <w:rPr>
          <w:spacing w:val="-4"/>
        </w:rPr>
        <w:t>year. </w:t>
      </w:r>
      <w:r>
        <w:rPr/>
        <w:t>While most traders do not know how to use seasonals </w:t>
      </w:r>
      <w:r>
        <w:rPr>
          <w:spacing w:val="-4"/>
        </w:rPr>
        <w:t>correctly, </w:t>
      </w:r>
      <w:r>
        <w:rPr/>
        <w:t>you are going to learn </w:t>
      </w:r>
      <w:r>
        <w:rPr>
          <w:spacing w:val="-6"/>
        </w:rPr>
        <w:t>how. </w:t>
      </w:r>
      <w:r>
        <w:rPr>
          <w:spacing w:val="-8"/>
        </w:rPr>
        <w:t>You </w:t>
      </w:r>
      <w:r>
        <w:rPr/>
        <w:t>also</w:t>
      </w:r>
      <w:r>
        <w:rPr>
          <w:spacing w:val="-7"/>
        </w:rPr>
        <w:t> </w:t>
      </w:r>
      <w:r>
        <w:rPr/>
        <w:t>will</w:t>
      </w:r>
      <w:r>
        <w:rPr>
          <w:spacing w:val="-7"/>
        </w:rPr>
        <w:t> </w:t>
      </w:r>
      <w:r>
        <w:rPr/>
        <w:t>learn</w:t>
      </w:r>
      <w:r>
        <w:rPr>
          <w:spacing w:val="-7"/>
        </w:rPr>
        <w:t> </w:t>
      </w:r>
      <w:r>
        <w:rPr/>
        <w:t>how</w:t>
      </w:r>
      <w:r>
        <w:rPr>
          <w:spacing w:val="-7"/>
        </w:rPr>
        <w:t> </w:t>
      </w:r>
      <w:r>
        <w:rPr/>
        <w:t>option</w:t>
      </w:r>
      <w:r>
        <w:rPr>
          <w:spacing w:val="-7"/>
        </w:rPr>
        <w:t> </w:t>
      </w:r>
      <w:r>
        <w:rPr/>
        <w:t>selling</w:t>
      </w:r>
      <w:r>
        <w:rPr>
          <w:spacing w:val="-7"/>
        </w:rPr>
        <w:t> </w:t>
      </w:r>
      <w:r>
        <w:rPr/>
        <w:t>combined</w:t>
      </w:r>
      <w:r>
        <w:rPr>
          <w:spacing w:val="-7"/>
        </w:rPr>
        <w:t> </w:t>
      </w:r>
      <w:r>
        <w:rPr/>
        <w:t>with</w:t>
      </w:r>
      <w:r>
        <w:rPr>
          <w:spacing w:val="-7"/>
        </w:rPr>
        <w:t> </w:t>
      </w:r>
      <w:r>
        <w:rPr/>
        <w:t>seasonal</w:t>
      </w:r>
      <w:r>
        <w:rPr>
          <w:spacing w:val="-7"/>
        </w:rPr>
        <w:t> </w:t>
      </w:r>
      <w:r>
        <w:rPr/>
        <w:t>tendencies can be a very effective </w:t>
      </w:r>
      <w:r>
        <w:rPr>
          <w:spacing w:val="-4"/>
        </w:rPr>
        <w:t>strategy. </w:t>
      </w:r>
      <w:r>
        <w:rPr/>
        <w:t>Seasonals can be powerful tools in your arsenal of option selling</w:t>
      </w:r>
      <w:r>
        <w:rPr>
          <w:spacing w:val="-8"/>
        </w:rPr>
        <w:t> </w:t>
      </w:r>
      <w:r>
        <w:rPr/>
        <w:t>weapons.</w:t>
      </w:r>
    </w:p>
    <w:p>
      <w:pPr>
        <w:pStyle w:val="BodyText"/>
        <w:spacing w:before="9"/>
        <w:rPr>
          <w:sz w:val="24"/>
        </w:rPr>
      </w:pPr>
    </w:p>
    <w:p>
      <w:pPr>
        <w:pStyle w:val="Heading4"/>
      </w:pPr>
      <w:r>
        <w:rPr>
          <w:w w:val="85"/>
        </w:rPr>
        <w:t>STEP</w:t>
      </w:r>
      <w:r>
        <w:rPr>
          <w:spacing w:val="-51"/>
          <w:w w:val="85"/>
        </w:rPr>
        <w:t> </w:t>
      </w:r>
      <w:r>
        <w:rPr>
          <w:w w:val="85"/>
        </w:rPr>
        <w:t>3:</w:t>
      </w:r>
      <w:r>
        <w:rPr>
          <w:spacing w:val="-50"/>
          <w:w w:val="85"/>
        </w:rPr>
        <w:t> </w:t>
      </w:r>
      <w:r>
        <w:rPr>
          <w:w w:val="85"/>
        </w:rPr>
        <w:t>WRITE</w:t>
      </w:r>
      <w:r>
        <w:rPr>
          <w:spacing w:val="-50"/>
          <w:w w:val="85"/>
        </w:rPr>
        <w:t> </w:t>
      </w:r>
      <w:r>
        <w:rPr>
          <w:w w:val="85"/>
        </w:rPr>
        <w:t>OUT</w:t>
      </w:r>
      <w:r>
        <w:rPr>
          <w:spacing w:val="-50"/>
          <w:w w:val="85"/>
        </w:rPr>
        <w:t> </w:t>
      </w:r>
      <w:r>
        <w:rPr>
          <w:w w:val="85"/>
        </w:rPr>
        <w:t>OF</w:t>
      </w:r>
      <w:r>
        <w:rPr>
          <w:spacing w:val="-51"/>
          <w:w w:val="85"/>
        </w:rPr>
        <w:t> </w:t>
      </w:r>
      <w:r>
        <w:rPr>
          <w:w w:val="85"/>
        </w:rPr>
        <w:t>THE</w:t>
      </w:r>
      <w:r>
        <w:rPr>
          <w:spacing w:val="-50"/>
          <w:w w:val="85"/>
        </w:rPr>
        <w:t> </w:t>
      </w:r>
      <w:r>
        <w:rPr>
          <w:w w:val="85"/>
        </w:rPr>
        <w:t>MONEY—</w:t>
      </w:r>
      <w:r>
        <w:rPr>
          <w:i/>
          <w:w w:val="85"/>
        </w:rPr>
        <w:t>FAR</w:t>
      </w:r>
      <w:r>
        <w:rPr>
          <w:i/>
          <w:spacing w:val="-50"/>
          <w:w w:val="85"/>
        </w:rPr>
        <w:t> </w:t>
      </w:r>
      <w:r>
        <w:rPr>
          <w:w w:val="85"/>
        </w:rPr>
        <w:t>OUT</w:t>
      </w:r>
      <w:r>
        <w:rPr>
          <w:spacing w:val="-50"/>
          <w:w w:val="85"/>
        </w:rPr>
        <w:t> </w:t>
      </w:r>
      <w:r>
        <w:rPr>
          <w:w w:val="85"/>
        </w:rPr>
        <w:t>OF</w:t>
      </w:r>
      <w:r>
        <w:rPr>
          <w:spacing w:val="-51"/>
          <w:w w:val="85"/>
        </w:rPr>
        <w:t> </w:t>
      </w:r>
      <w:r>
        <w:rPr>
          <w:w w:val="85"/>
        </w:rPr>
        <w:t>THE</w:t>
      </w:r>
      <w:r>
        <w:rPr>
          <w:spacing w:val="-50"/>
          <w:w w:val="85"/>
        </w:rPr>
        <w:t> </w:t>
      </w:r>
      <w:r>
        <w:rPr>
          <w:w w:val="85"/>
        </w:rPr>
        <w:t>MONEY</w:t>
      </w:r>
    </w:p>
    <w:p>
      <w:pPr>
        <w:pStyle w:val="BodyText"/>
        <w:spacing w:line="206" w:lineRule="auto" w:before="122"/>
        <w:ind w:left="109" w:right="110"/>
        <w:jc w:val="both"/>
      </w:pPr>
      <w:r>
        <w:rPr/>
        <w:t>Once you have formed your basic fundamental conviction in a particular market, it’s time to start looking at strike prices. As we mentioned </w:t>
      </w:r>
      <w:r>
        <w:rPr>
          <w:spacing w:val="-3"/>
        </w:rPr>
        <w:t>earlier, </w:t>
      </w:r>
      <w:r>
        <w:rPr/>
        <w:t>one of the main knocks on option selling is the unlimited risk </w:t>
      </w:r>
      <w:r>
        <w:rPr>
          <w:spacing w:val="-4"/>
        </w:rPr>
        <w:t>factor. </w:t>
      </w:r>
      <w:r>
        <w:rPr/>
        <w:t>If you are selling at-the-money or close-to-the- money options, this risk is much closer and is much more immediate than</w:t>
      </w:r>
      <w:r>
        <w:rPr>
          <w:spacing w:val="-7"/>
        </w:rPr>
        <w:t> </w:t>
      </w:r>
      <w:r>
        <w:rPr/>
        <w:t>it</w:t>
      </w:r>
      <w:r>
        <w:rPr>
          <w:spacing w:val="-6"/>
        </w:rPr>
        <w:t> </w:t>
      </w:r>
      <w:r>
        <w:rPr/>
        <w:t>is</w:t>
      </w:r>
      <w:r>
        <w:rPr>
          <w:spacing w:val="-6"/>
        </w:rPr>
        <w:t> </w:t>
      </w:r>
      <w:r>
        <w:rPr/>
        <w:t>if</w:t>
      </w:r>
      <w:r>
        <w:rPr>
          <w:spacing w:val="-7"/>
        </w:rPr>
        <w:t> </w:t>
      </w:r>
      <w:r>
        <w:rPr/>
        <w:t>your</w:t>
      </w:r>
      <w:r>
        <w:rPr>
          <w:spacing w:val="-6"/>
        </w:rPr>
        <w:t> </w:t>
      </w:r>
      <w:r>
        <w:rPr/>
        <w:t>strikes</w:t>
      </w:r>
      <w:r>
        <w:rPr>
          <w:spacing w:val="-6"/>
        </w:rPr>
        <w:t> </w:t>
      </w:r>
      <w:r>
        <w:rPr/>
        <w:t>are</w:t>
      </w:r>
      <w:r>
        <w:rPr>
          <w:spacing w:val="-7"/>
        </w:rPr>
        <w:t> </w:t>
      </w:r>
      <w:r>
        <w:rPr/>
        <w:t>considerably</w:t>
      </w:r>
      <w:r>
        <w:rPr>
          <w:spacing w:val="-6"/>
        </w:rPr>
        <w:t> </w:t>
      </w:r>
      <w:r>
        <w:rPr/>
        <w:t>farther</w:t>
      </w:r>
      <w:r>
        <w:rPr>
          <w:spacing w:val="-6"/>
        </w:rPr>
        <w:t> </w:t>
      </w:r>
      <w:r>
        <w:rPr/>
        <w:t>away</w:t>
      </w:r>
      <w:r>
        <w:rPr>
          <w:spacing w:val="-7"/>
        </w:rPr>
        <w:t> </w:t>
      </w:r>
      <w:r>
        <w:rPr/>
        <w:t>from</w:t>
      </w:r>
      <w:r>
        <w:rPr>
          <w:spacing w:val="-6"/>
        </w:rPr>
        <w:t> </w:t>
      </w:r>
      <w:r>
        <w:rPr/>
        <w:t>where</w:t>
      </w:r>
      <w:r>
        <w:rPr>
          <w:spacing w:val="-6"/>
        </w:rPr>
        <w:t> </w:t>
      </w:r>
      <w:r>
        <w:rPr/>
        <w:t>the market is</w:t>
      </w:r>
      <w:r>
        <w:rPr>
          <w:spacing w:val="-3"/>
        </w:rPr>
        <w:t> </w:t>
      </w:r>
      <w:r>
        <w:rPr/>
        <w:t>trading.</w:t>
      </w:r>
    </w:p>
    <w:p>
      <w:pPr>
        <w:pStyle w:val="BodyText"/>
        <w:spacing w:line="206" w:lineRule="auto"/>
        <w:ind w:left="109" w:right="110" w:firstLine="480"/>
        <w:jc w:val="right"/>
      </w:pPr>
      <w:r>
        <w:rPr/>
        <w:t>Many</w:t>
      </w:r>
      <w:r>
        <w:rPr>
          <w:spacing w:val="16"/>
        </w:rPr>
        <w:t> </w:t>
      </w:r>
      <w:r>
        <w:rPr/>
        <w:t>option</w:t>
      </w:r>
      <w:r>
        <w:rPr>
          <w:spacing w:val="16"/>
        </w:rPr>
        <w:t> </w:t>
      </w:r>
      <w:r>
        <w:rPr/>
        <w:t>traders</w:t>
      </w:r>
      <w:r>
        <w:rPr>
          <w:spacing w:val="16"/>
        </w:rPr>
        <w:t> </w:t>
      </w:r>
      <w:r>
        <w:rPr>
          <w:spacing w:val="-3"/>
        </w:rPr>
        <w:t>are</w:t>
      </w:r>
      <w:r>
        <w:rPr>
          <w:spacing w:val="16"/>
        </w:rPr>
        <w:t> </w:t>
      </w:r>
      <w:r>
        <w:rPr/>
        <w:t>tempted</w:t>
      </w:r>
      <w:r>
        <w:rPr>
          <w:spacing w:val="16"/>
        </w:rPr>
        <w:t> </w:t>
      </w:r>
      <w:r>
        <w:rPr/>
        <w:t>to</w:t>
      </w:r>
      <w:r>
        <w:rPr>
          <w:spacing w:val="16"/>
        </w:rPr>
        <w:t> </w:t>
      </w:r>
      <w:r>
        <w:rPr/>
        <w:t>sell</w:t>
      </w:r>
      <w:r>
        <w:rPr>
          <w:spacing w:val="16"/>
        </w:rPr>
        <w:t> </w:t>
      </w:r>
      <w:r>
        <w:rPr/>
        <w:t>only</w:t>
      </w:r>
      <w:r>
        <w:rPr>
          <w:spacing w:val="16"/>
        </w:rPr>
        <w:t> </w:t>
      </w:r>
      <w:r>
        <w:rPr/>
        <w:t>options</w:t>
      </w:r>
      <w:r>
        <w:rPr>
          <w:spacing w:val="16"/>
        </w:rPr>
        <w:t> </w:t>
      </w:r>
      <w:r>
        <w:rPr/>
        <w:t>with</w:t>
      </w:r>
      <w:r>
        <w:rPr>
          <w:spacing w:val="17"/>
        </w:rPr>
        <w:t> </w:t>
      </w:r>
      <w:r>
        <w:rPr/>
        <w:t>less</w:t>
      </w:r>
      <w:r>
        <w:rPr>
          <w:spacing w:val="-2"/>
        </w:rPr>
        <w:t> </w:t>
      </w:r>
      <w:r>
        <w:rPr/>
        <w:t>than</w:t>
      </w:r>
      <w:r>
        <w:rPr>
          <w:spacing w:val="-18"/>
        </w:rPr>
        <w:t> </w:t>
      </w:r>
      <w:r>
        <w:rPr/>
        <w:t>30</w:t>
      </w:r>
      <w:r>
        <w:rPr>
          <w:spacing w:val="-17"/>
        </w:rPr>
        <w:t> </w:t>
      </w:r>
      <w:r>
        <w:rPr/>
        <w:t>days</w:t>
      </w:r>
      <w:r>
        <w:rPr>
          <w:spacing w:val="-17"/>
        </w:rPr>
        <w:t> </w:t>
      </w:r>
      <w:r>
        <w:rPr/>
        <w:t>left</w:t>
      </w:r>
      <w:r>
        <w:rPr>
          <w:spacing w:val="-18"/>
        </w:rPr>
        <w:t> </w:t>
      </w:r>
      <w:r>
        <w:rPr/>
        <w:t>until</w:t>
      </w:r>
      <w:r>
        <w:rPr>
          <w:spacing w:val="-17"/>
        </w:rPr>
        <w:t> </w:t>
      </w:r>
      <w:r>
        <w:rPr/>
        <w:t>expiration.</w:t>
      </w:r>
      <w:r>
        <w:rPr>
          <w:spacing w:val="-17"/>
        </w:rPr>
        <w:t> </w:t>
      </w:r>
      <w:r>
        <w:rPr/>
        <w:t>They</w:t>
      </w:r>
      <w:r>
        <w:rPr>
          <w:spacing w:val="-18"/>
        </w:rPr>
        <w:t> </w:t>
      </w:r>
      <w:r>
        <w:rPr/>
        <w:t>do</w:t>
      </w:r>
      <w:r>
        <w:rPr>
          <w:spacing w:val="-17"/>
        </w:rPr>
        <w:t> </w:t>
      </w:r>
      <w:r>
        <w:rPr/>
        <w:t>this</w:t>
      </w:r>
      <w:r>
        <w:rPr>
          <w:spacing w:val="-17"/>
        </w:rPr>
        <w:t> </w:t>
      </w:r>
      <w:r>
        <w:rPr/>
        <w:t>because,</w:t>
      </w:r>
      <w:r>
        <w:rPr>
          <w:spacing w:val="-18"/>
        </w:rPr>
        <w:t> </w:t>
      </w:r>
      <w:r>
        <w:rPr/>
        <w:t>all</w:t>
      </w:r>
      <w:r>
        <w:rPr>
          <w:spacing w:val="-17"/>
        </w:rPr>
        <w:t> </w:t>
      </w:r>
      <w:r>
        <w:rPr/>
        <w:t>other</w:t>
      </w:r>
      <w:r>
        <w:rPr>
          <w:spacing w:val="-17"/>
        </w:rPr>
        <w:t> </w:t>
      </w:r>
      <w:r>
        <w:rPr>
          <w:spacing w:val="-2"/>
        </w:rPr>
        <w:t>things </w:t>
      </w:r>
      <w:r>
        <w:rPr/>
        <w:t>being</w:t>
      </w:r>
      <w:r>
        <w:rPr>
          <w:spacing w:val="38"/>
        </w:rPr>
        <w:t> </w:t>
      </w:r>
      <w:r>
        <w:rPr/>
        <w:t>equal,</w:t>
      </w:r>
      <w:r>
        <w:rPr>
          <w:spacing w:val="38"/>
        </w:rPr>
        <w:t> </w:t>
      </w:r>
      <w:r>
        <w:rPr/>
        <w:t>an</w:t>
      </w:r>
      <w:r>
        <w:rPr>
          <w:spacing w:val="38"/>
        </w:rPr>
        <w:t> </w:t>
      </w:r>
      <w:r>
        <w:rPr/>
        <w:t>option</w:t>
      </w:r>
      <w:r>
        <w:rPr>
          <w:spacing w:val="38"/>
        </w:rPr>
        <w:t> </w:t>
      </w:r>
      <w:r>
        <w:rPr/>
        <w:t>will</w:t>
      </w:r>
      <w:r>
        <w:rPr>
          <w:spacing w:val="38"/>
        </w:rPr>
        <w:t> </w:t>
      </w:r>
      <w:r>
        <w:rPr/>
        <w:t>show</w:t>
      </w:r>
      <w:r>
        <w:rPr>
          <w:spacing w:val="38"/>
        </w:rPr>
        <w:t> </w:t>
      </w:r>
      <w:r>
        <w:rPr/>
        <w:t>its</w:t>
      </w:r>
      <w:r>
        <w:rPr>
          <w:spacing w:val="38"/>
        </w:rPr>
        <w:t> </w:t>
      </w:r>
      <w:r>
        <w:rPr/>
        <w:t>maximum</w:t>
      </w:r>
      <w:r>
        <w:rPr>
          <w:spacing w:val="38"/>
        </w:rPr>
        <w:t> </w:t>
      </w:r>
      <w:r>
        <w:rPr/>
        <w:t>time</w:t>
      </w:r>
      <w:r>
        <w:rPr>
          <w:spacing w:val="38"/>
        </w:rPr>
        <w:t> </w:t>
      </w:r>
      <w:r>
        <w:rPr/>
        <w:t>deterioration</w:t>
      </w:r>
      <w:r>
        <w:rPr>
          <w:spacing w:val="-2"/>
        </w:rPr>
        <w:t> </w:t>
      </w:r>
      <w:r>
        <w:rPr/>
        <w:t>within the last 30 days of its working life. While many</w:t>
      </w:r>
      <w:r>
        <w:rPr>
          <w:spacing w:val="47"/>
        </w:rPr>
        <w:t> </w:t>
      </w:r>
      <w:r>
        <w:rPr/>
        <w:t>option</w:t>
      </w:r>
      <w:r>
        <w:rPr>
          <w:spacing w:val="5"/>
        </w:rPr>
        <w:t> </w:t>
      </w:r>
      <w:r>
        <w:rPr/>
        <w:t>sellers</w:t>
      </w:r>
      <w:r>
        <w:rPr>
          <w:spacing w:val="-2"/>
        </w:rPr>
        <w:t> </w:t>
      </w:r>
      <w:r>
        <w:rPr/>
        <w:t>swear</w:t>
      </w:r>
      <w:r>
        <w:rPr>
          <w:spacing w:val="28"/>
        </w:rPr>
        <w:t> </w:t>
      </w:r>
      <w:r>
        <w:rPr/>
        <w:t>by</w:t>
      </w:r>
      <w:r>
        <w:rPr>
          <w:spacing w:val="28"/>
        </w:rPr>
        <w:t> </w:t>
      </w:r>
      <w:r>
        <w:rPr/>
        <w:t>this</w:t>
      </w:r>
      <w:r>
        <w:rPr>
          <w:spacing w:val="28"/>
        </w:rPr>
        <w:t> </w:t>
      </w:r>
      <w:r>
        <w:rPr>
          <w:spacing w:val="-3"/>
        </w:rPr>
        <w:t>approach,</w:t>
      </w:r>
      <w:r>
        <w:rPr>
          <w:spacing w:val="28"/>
        </w:rPr>
        <w:t> </w:t>
      </w:r>
      <w:r>
        <w:rPr/>
        <w:t>the</w:t>
      </w:r>
      <w:r>
        <w:rPr>
          <w:spacing w:val="28"/>
        </w:rPr>
        <w:t> </w:t>
      </w:r>
      <w:r>
        <w:rPr/>
        <w:t>downside</w:t>
      </w:r>
      <w:r>
        <w:rPr>
          <w:spacing w:val="29"/>
        </w:rPr>
        <w:t> </w:t>
      </w:r>
      <w:r>
        <w:rPr/>
        <w:t>is</w:t>
      </w:r>
      <w:r>
        <w:rPr>
          <w:spacing w:val="28"/>
        </w:rPr>
        <w:t> </w:t>
      </w:r>
      <w:r>
        <w:rPr/>
        <w:t>that</w:t>
      </w:r>
      <w:r>
        <w:rPr>
          <w:spacing w:val="28"/>
        </w:rPr>
        <w:t> </w:t>
      </w:r>
      <w:r>
        <w:rPr/>
        <w:t>to</w:t>
      </w:r>
      <w:r>
        <w:rPr>
          <w:spacing w:val="28"/>
        </w:rPr>
        <w:t> </w:t>
      </w:r>
      <w:r>
        <w:rPr/>
        <w:t>collect</w:t>
      </w:r>
      <w:r>
        <w:rPr>
          <w:spacing w:val="28"/>
        </w:rPr>
        <w:t> </w:t>
      </w:r>
      <w:r>
        <w:rPr/>
        <w:t>any</w:t>
      </w:r>
      <w:r>
        <w:rPr>
          <w:spacing w:val="29"/>
        </w:rPr>
        <w:t> </w:t>
      </w:r>
      <w:r>
        <w:rPr>
          <w:spacing w:val="-2"/>
        </w:rPr>
        <w:t>worth- </w:t>
      </w:r>
      <w:r>
        <w:rPr/>
        <w:t>while</w:t>
      </w:r>
      <w:r>
        <w:rPr>
          <w:spacing w:val="-10"/>
        </w:rPr>
        <w:t> </w:t>
      </w:r>
      <w:r>
        <w:rPr>
          <w:spacing w:val="-3"/>
        </w:rPr>
        <w:t>premium,</w:t>
      </w:r>
      <w:r>
        <w:rPr>
          <w:spacing w:val="-9"/>
        </w:rPr>
        <w:t> </w:t>
      </w:r>
      <w:r>
        <w:rPr/>
        <w:t>the</w:t>
      </w:r>
      <w:r>
        <w:rPr>
          <w:spacing w:val="-9"/>
        </w:rPr>
        <w:t> </w:t>
      </w:r>
      <w:r>
        <w:rPr/>
        <w:t>trader</w:t>
      </w:r>
      <w:r>
        <w:rPr>
          <w:spacing w:val="-10"/>
        </w:rPr>
        <w:t> </w:t>
      </w:r>
      <w:r>
        <w:rPr/>
        <w:t>must</w:t>
      </w:r>
      <w:r>
        <w:rPr>
          <w:spacing w:val="-9"/>
        </w:rPr>
        <w:t> </w:t>
      </w:r>
      <w:r>
        <w:rPr/>
        <w:t>sell</w:t>
      </w:r>
      <w:r>
        <w:rPr>
          <w:spacing w:val="-9"/>
        </w:rPr>
        <w:t> </w:t>
      </w:r>
      <w:r>
        <w:rPr/>
        <w:t>at</w:t>
      </w:r>
      <w:r>
        <w:rPr>
          <w:spacing w:val="-9"/>
        </w:rPr>
        <w:t> </w:t>
      </w:r>
      <w:r>
        <w:rPr/>
        <w:t>strike</w:t>
      </w:r>
      <w:r>
        <w:rPr>
          <w:spacing w:val="-10"/>
        </w:rPr>
        <w:t> </w:t>
      </w:r>
      <w:r>
        <w:rPr/>
        <w:t>prices</w:t>
      </w:r>
      <w:r>
        <w:rPr>
          <w:spacing w:val="-9"/>
        </w:rPr>
        <w:t> </w:t>
      </w:r>
      <w:r>
        <w:rPr/>
        <w:t>perilously</w:t>
      </w:r>
      <w:r>
        <w:rPr>
          <w:spacing w:val="-9"/>
        </w:rPr>
        <w:t> </w:t>
      </w:r>
      <w:r>
        <w:rPr/>
        <w:t>close</w:t>
      </w:r>
      <w:r>
        <w:rPr>
          <w:spacing w:val="-9"/>
        </w:rPr>
        <w:t> </w:t>
      </w:r>
      <w:r>
        <w:rPr/>
        <w:t>to</w:t>
      </w:r>
      <w:r>
        <w:rPr>
          <w:spacing w:val="-2"/>
        </w:rPr>
        <w:t> </w:t>
      </w:r>
      <w:r>
        <w:rPr/>
        <w:t>the</w:t>
      </w:r>
      <w:r>
        <w:rPr>
          <w:spacing w:val="9"/>
        </w:rPr>
        <w:t> </w:t>
      </w:r>
      <w:r>
        <w:rPr>
          <w:spacing w:val="-6"/>
        </w:rPr>
        <w:t>money.</w:t>
      </w:r>
      <w:r>
        <w:rPr>
          <w:spacing w:val="9"/>
        </w:rPr>
        <w:t> </w:t>
      </w:r>
      <w:r>
        <w:rPr/>
        <w:t>What</w:t>
      </w:r>
      <w:r>
        <w:rPr>
          <w:spacing w:val="9"/>
        </w:rPr>
        <w:t> </w:t>
      </w:r>
      <w:r>
        <w:rPr/>
        <w:t>does</w:t>
      </w:r>
      <w:r>
        <w:rPr>
          <w:spacing w:val="9"/>
        </w:rPr>
        <w:t> </w:t>
      </w:r>
      <w:r>
        <w:rPr/>
        <w:t>this</w:t>
      </w:r>
      <w:r>
        <w:rPr>
          <w:spacing w:val="9"/>
        </w:rPr>
        <w:t> </w:t>
      </w:r>
      <w:r>
        <w:rPr/>
        <w:t>mean?</w:t>
      </w:r>
      <w:r>
        <w:rPr>
          <w:spacing w:val="10"/>
        </w:rPr>
        <w:t> </w:t>
      </w:r>
      <w:r>
        <w:rPr/>
        <w:t>It</w:t>
      </w:r>
      <w:r>
        <w:rPr>
          <w:spacing w:val="9"/>
        </w:rPr>
        <w:t> </w:t>
      </w:r>
      <w:r>
        <w:rPr/>
        <w:t>means</w:t>
      </w:r>
      <w:r>
        <w:rPr>
          <w:spacing w:val="9"/>
        </w:rPr>
        <w:t> </w:t>
      </w:r>
      <w:r>
        <w:rPr/>
        <w:t>that</w:t>
      </w:r>
      <w:r>
        <w:rPr>
          <w:spacing w:val="9"/>
        </w:rPr>
        <w:t> </w:t>
      </w:r>
      <w:r>
        <w:rPr/>
        <w:t>even</w:t>
      </w:r>
      <w:r>
        <w:rPr>
          <w:spacing w:val="9"/>
        </w:rPr>
        <w:t> </w:t>
      </w:r>
      <w:r>
        <w:rPr/>
        <w:t>a</w:t>
      </w:r>
      <w:r>
        <w:rPr>
          <w:spacing w:val="9"/>
        </w:rPr>
        <w:t> </w:t>
      </w:r>
      <w:r>
        <w:rPr/>
        <w:t>small</w:t>
      </w:r>
      <w:r>
        <w:rPr>
          <w:spacing w:val="10"/>
        </w:rPr>
        <w:t> </w:t>
      </w:r>
      <w:r>
        <w:rPr>
          <w:spacing w:val="-2"/>
        </w:rPr>
        <w:t>market </w:t>
      </w:r>
      <w:r>
        <w:rPr/>
        <w:t>“hiccup” can put the option in the money and either </w:t>
      </w:r>
      <w:r>
        <w:rPr>
          <w:spacing w:val="-3"/>
        </w:rPr>
        <w:t>force</w:t>
      </w:r>
      <w:r>
        <w:rPr>
          <w:spacing w:val="9"/>
        </w:rPr>
        <w:t> </w:t>
      </w:r>
      <w:r>
        <w:rPr/>
        <w:t>the</w:t>
      </w:r>
      <w:r>
        <w:rPr>
          <w:spacing w:val="6"/>
        </w:rPr>
        <w:t> </w:t>
      </w:r>
      <w:r>
        <w:rPr>
          <w:spacing w:val="-2"/>
        </w:rPr>
        <w:t>trader </w:t>
      </w:r>
      <w:r>
        <w:rPr/>
        <w:t>out</w:t>
      </w:r>
      <w:r>
        <w:rPr>
          <w:spacing w:val="-9"/>
        </w:rPr>
        <w:t> </w:t>
      </w:r>
      <w:r>
        <w:rPr/>
        <w:t>of</w:t>
      </w:r>
      <w:r>
        <w:rPr>
          <w:spacing w:val="-8"/>
        </w:rPr>
        <w:t> </w:t>
      </w:r>
      <w:r>
        <w:rPr/>
        <w:t>his</w:t>
      </w:r>
      <w:r>
        <w:rPr>
          <w:spacing w:val="-9"/>
        </w:rPr>
        <w:t> </w:t>
      </w:r>
      <w:r>
        <w:rPr/>
        <w:t>position</w:t>
      </w:r>
      <w:r>
        <w:rPr>
          <w:spacing w:val="-8"/>
        </w:rPr>
        <w:t> </w:t>
      </w:r>
      <w:r>
        <w:rPr>
          <w:spacing w:val="-7"/>
        </w:rPr>
        <w:t>or,</w:t>
      </w:r>
      <w:r>
        <w:rPr>
          <w:spacing w:val="-9"/>
        </w:rPr>
        <w:t> </w:t>
      </w:r>
      <w:r>
        <w:rPr/>
        <w:t>worse</w:t>
      </w:r>
      <w:r>
        <w:rPr>
          <w:spacing w:val="-8"/>
        </w:rPr>
        <w:t> </w:t>
      </w:r>
      <w:r>
        <w:rPr/>
        <w:t>yet,</w:t>
      </w:r>
      <w:r>
        <w:rPr>
          <w:spacing w:val="-9"/>
        </w:rPr>
        <w:t> </w:t>
      </w:r>
      <w:r>
        <w:rPr/>
        <w:t>subject</w:t>
      </w:r>
      <w:r>
        <w:rPr>
          <w:spacing w:val="-8"/>
        </w:rPr>
        <w:t> </w:t>
      </w:r>
      <w:r>
        <w:rPr/>
        <w:t>him</w:t>
      </w:r>
      <w:r>
        <w:rPr>
          <w:spacing w:val="-9"/>
        </w:rPr>
        <w:t> </w:t>
      </w:r>
      <w:r>
        <w:rPr/>
        <w:t>to</w:t>
      </w:r>
      <w:r>
        <w:rPr>
          <w:spacing w:val="-8"/>
        </w:rPr>
        <w:t> </w:t>
      </w:r>
      <w:r>
        <w:rPr>
          <w:spacing w:val="-3"/>
        </w:rPr>
        <w:t>ever-increasing</w:t>
      </w:r>
      <w:r>
        <w:rPr>
          <w:spacing w:val="-8"/>
        </w:rPr>
        <w:t> </w:t>
      </w:r>
      <w:r>
        <w:rPr/>
        <w:t>losses.</w:t>
      </w:r>
    </w:p>
    <w:p>
      <w:pPr>
        <w:pStyle w:val="BodyText"/>
        <w:spacing w:line="237" w:lineRule="exact"/>
        <w:ind w:left="113" w:right="111"/>
        <w:jc w:val="right"/>
        <w:rPr>
          <w:i/>
        </w:rPr>
      </w:pPr>
      <w:r>
        <w:rPr/>
        <w:t>As</w:t>
      </w:r>
      <w:r>
        <w:rPr>
          <w:spacing w:val="-14"/>
        </w:rPr>
        <w:t> </w:t>
      </w:r>
      <w:r>
        <w:rPr/>
        <w:t>long-term</w:t>
      </w:r>
      <w:r>
        <w:rPr>
          <w:spacing w:val="-14"/>
        </w:rPr>
        <w:t> </w:t>
      </w:r>
      <w:r>
        <w:rPr/>
        <w:t>fundamental</w:t>
      </w:r>
      <w:r>
        <w:rPr>
          <w:spacing w:val="-13"/>
        </w:rPr>
        <w:t> </w:t>
      </w:r>
      <w:r>
        <w:rPr/>
        <w:t>traders</w:t>
      </w:r>
      <w:r>
        <w:rPr>
          <w:spacing w:val="-14"/>
        </w:rPr>
        <w:t> </w:t>
      </w:r>
      <w:r>
        <w:rPr/>
        <w:t>who</w:t>
      </w:r>
      <w:r>
        <w:rPr>
          <w:spacing w:val="-13"/>
        </w:rPr>
        <w:t> </w:t>
      </w:r>
      <w:r>
        <w:rPr/>
        <w:t>want</w:t>
      </w:r>
      <w:r>
        <w:rPr>
          <w:spacing w:val="-14"/>
        </w:rPr>
        <w:t> </w:t>
      </w:r>
      <w:r>
        <w:rPr/>
        <w:t>to</w:t>
      </w:r>
      <w:r>
        <w:rPr>
          <w:spacing w:val="-13"/>
        </w:rPr>
        <w:t> </w:t>
      </w:r>
      <w:r>
        <w:rPr/>
        <w:t>make</w:t>
      </w:r>
      <w:r>
        <w:rPr>
          <w:spacing w:val="-14"/>
        </w:rPr>
        <w:t> </w:t>
      </w:r>
      <w:r>
        <w:rPr/>
        <w:t>money</w:t>
      </w:r>
      <w:r>
        <w:rPr>
          <w:spacing w:val="-13"/>
        </w:rPr>
        <w:t> </w:t>
      </w:r>
      <w:r>
        <w:rPr>
          <w:i/>
        </w:rPr>
        <w:t>and</w:t>
      </w:r>
    </w:p>
    <w:p>
      <w:pPr>
        <w:pStyle w:val="BodyText"/>
        <w:spacing w:line="282" w:lineRule="exact"/>
        <w:ind w:left="109"/>
        <w:jc w:val="both"/>
      </w:pPr>
      <w:r>
        <w:rPr/>
        <w:t>sleep at night, this is </w:t>
      </w:r>
      <w:r>
        <w:rPr>
          <w:i/>
        </w:rPr>
        <w:t>exactly </w:t>
      </w:r>
      <w:r>
        <w:rPr/>
        <w:t>what we are trying to avoid.</w:t>
      </w:r>
    </w:p>
    <w:p>
      <w:pPr>
        <w:spacing w:after="0" w:line="282" w:lineRule="exact"/>
        <w:jc w:val="both"/>
        <w:sectPr>
          <w:pgSz w:w="8180" w:h="12980"/>
          <w:pgMar w:header="692" w:footer="0" w:top="900" w:bottom="280" w:left="620" w:right="616"/>
        </w:sectPr>
      </w:pPr>
    </w:p>
    <w:p>
      <w:pPr>
        <w:pStyle w:val="BodyText"/>
        <w:spacing w:line="206" w:lineRule="auto" w:before="86"/>
        <w:ind w:left="109" w:right="107" w:firstLine="480"/>
        <w:jc w:val="both"/>
      </w:pPr>
      <w:bookmarkStart w:name="_bookmark50" w:id="60"/>
      <w:bookmarkEnd w:id="60"/>
      <w:r>
        <w:rPr/>
      </w:r>
      <w:r>
        <w:rPr/>
        <w:t>Instead, the trader can sell options far out of the money and collect the same premium. The tradeoff? The trader must sell options with moderately more time value than her quick-trade counterpart. However, if she is competent in her analysis of the market, she can use this to her advantage. This allows the market plenty of room to move and allows the trader plenty of room to be wrong—and still make money. In essence, such a trader can overcome the short-term plays and technical moves against her long-term view of the market. Such a trader forces the market to make a long-term, sustained move against its core fundamentals in order to make her a loser.</w:t>
      </w:r>
    </w:p>
    <w:p>
      <w:pPr>
        <w:pStyle w:val="BodyText"/>
        <w:spacing w:line="206" w:lineRule="auto"/>
        <w:ind w:left="109" w:right="109" w:firstLine="480"/>
        <w:jc w:val="both"/>
      </w:pPr>
      <w:r>
        <w:rPr/>
        <w:t>In</w:t>
      </w:r>
      <w:r>
        <w:rPr>
          <w:spacing w:val="-8"/>
        </w:rPr>
        <w:t> </w:t>
      </w:r>
      <w:r>
        <w:rPr>
          <w:spacing w:val="-3"/>
        </w:rPr>
        <w:t>addition</w:t>
      </w:r>
      <w:r>
        <w:rPr>
          <w:spacing w:val="-8"/>
        </w:rPr>
        <w:t> </w:t>
      </w:r>
      <w:r>
        <w:rPr/>
        <w:t>to</w:t>
      </w:r>
      <w:r>
        <w:rPr>
          <w:spacing w:val="-8"/>
        </w:rPr>
        <w:t> </w:t>
      </w:r>
      <w:r>
        <w:rPr>
          <w:spacing w:val="-3"/>
        </w:rPr>
        <w:t>employing</w:t>
      </w:r>
      <w:r>
        <w:rPr>
          <w:spacing w:val="-7"/>
        </w:rPr>
        <w:t> </w:t>
      </w:r>
      <w:r>
        <w:rPr>
          <w:spacing w:val="-3"/>
        </w:rPr>
        <w:t>this</w:t>
      </w:r>
      <w:r>
        <w:rPr>
          <w:spacing w:val="-8"/>
        </w:rPr>
        <w:t> </w:t>
      </w:r>
      <w:r>
        <w:rPr>
          <w:spacing w:val="-3"/>
        </w:rPr>
        <w:t>“distanced”</w:t>
      </w:r>
      <w:r>
        <w:rPr>
          <w:spacing w:val="-8"/>
        </w:rPr>
        <w:t> </w:t>
      </w:r>
      <w:r>
        <w:rPr>
          <w:spacing w:val="-3"/>
        </w:rPr>
        <w:t>view</w:t>
      </w:r>
      <w:r>
        <w:rPr>
          <w:spacing w:val="-8"/>
        </w:rPr>
        <w:t> </w:t>
      </w:r>
      <w:r>
        <w:rPr/>
        <w:t>of</w:t>
      </w:r>
      <w:r>
        <w:rPr>
          <w:spacing w:val="-7"/>
        </w:rPr>
        <w:t> </w:t>
      </w:r>
      <w:r>
        <w:rPr/>
        <w:t>the</w:t>
      </w:r>
      <w:r>
        <w:rPr>
          <w:spacing w:val="-8"/>
        </w:rPr>
        <w:t> </w:t>
      </w:r>
      <w:r>
        <w:rPr>
          <w:spacing w:val="-3"/>
        </w:rPr>
        <w:t>market,</w:t>
      </w:r>
      <w:r>
        <w:rPr>
          <w:spacing w:val="-8"/>
        </w:rPr>
        <w:t> </w:t>
      </w:r>
      <w:r>
        <w:rPr>
          <w:spacing w:val="-3"/>
        </w:rPr>
        <w:t>this </w:t>
      </w:r>
      <w:r>
        <w:rPr>
          <w:spacing w:val="-4"/>
        </w:rPr>
        <w:t>approach </w:t>
      </w:r>
      <w:r>
        <w:rPr/>
        <w:t>has </w:t>
      </w:r>
      <w:r>
        <w:rPr>
          <w:spacing w:val="-3"/>
        </w:rPr>
        <w:t>built-in beneﬁts </w:t>
      </w:r>
      <w:r>
        <w:rPr>
          <w:spacing w:val="-4"/>
        </w:rPr>
        <w:t>from </w:t>
      </w:r>
      <w:r>
        <w:rPr/>
        <w:t>a </w:t>
      </w:r>
      <w:r>
        <w:rPr>
          <w:spacing w:val="-3"/>
        </w:rPr>
        <w:t>risk standpoint. Let’s assume that </w:t>
      </w:r>
      <w:r>
        <w:rPr/>
        <w:t>our trader’s </w:t>
      </w:r>
      <w:r>
        <w:rPr>
          <w:spacing w:val="-3"/>
        </w:rPr>
        <w:t>long-term fundamental analysis </w:t>
      </w:r>
      <w:r>
        <w:rPr/>
        <w:t>of the </w:t>
      </w:r>
      <w:r>
        <w:rPr>
          <w:spacing w:val="-3"/>
        </w:rPr>
        <w:t>market </w:t>
      </w:r>
      <w:r>
        <w:rPr/>
        <w:t>is </w:t>
      </w:r>
      <w:r>
        <w:rPr>
          <w:spacing w:val="-4"/>
        </w:rPr>
        <w:t>wrong. </w:t>
      </w:r>
      <w:r>
        <w:rPr/>
        <w:t>She</w:t>
      </w:r>
      <w:r>
        <w:rPr>
          <w:spacing w:val="-12"/>
        </w:rPr>
        <w:t> </w:t>
      </w:r>
      <w:r>
        <w:rPr>
          <w:spacing w:val="-3"/>
        </w:rPr>
        <w:t>still</w:t>
      </w:r>
      <w:r>
        <w:rPr>
          <w:spacing w:val="-11"/>
        </w:rPr>
        <w:t> </w:t>
      </w:r>
      <w:r>
        <w:rPr>
          <w:spacing w:val="-3"/>
        </w:rPr>
        <w:t>stands</w:t>
      </w:r>
      <w:r>
        <w:rPr>
          <w:spacing w:val="-12"/>
        </w:rPr>
        <w:t> </w:t>
      </w:r>
      <w:r>
        <w:rPr/>
        <w:t>a</w:t>
      </w:r>
      <w:r>
        <w:rPr>
          <w:spacing w:val="-11"/>
        </w:rPr>
        <w:t> </w:t>
      </w:r>
      <w:r>
        <w:rPr>
          <w:spacing w:val="-3"/>
        </w:rPr>
        <w:t>good</w:t>
      </w:r>
      <w:r>
        <w:rPr>
          <w:spacing w:val="-11"/>
        </w:rPr>
        <w:t> </w:t>
      </w:r>
      <w:r>
        <w:rPr>
          <w:spacing w:val="-3"/>
        </w:rPr>
        <w:t>chance</w:t>
      </w:r>
      <w:r>
        <w:rPr>
          <w:spacing w:val="-12"/>
        </w:rPr>
        <w:t> </w:t>
      </w:r>
      <w:r>
        <w:rPr/>
        <w:t>of</w:t>
      </w:r>
      <w:r>
        <w:rPr>
          <w:spacing w:val="-11"/>
        </w:rPr>
        <w:t> </w:t>
      </w:r>
      <w:r>
        <w:rPr>
          <w:spacing w:val="-3"/>
        </w:rPr>
        <w:t>making</w:t>
      </w:r>
      <w:r>
        <w:rPr>
          <w:spacing w:val="-11"/>
        </w:rPr>
        <w:t> </w:t>
      </w:r>
      <w:r>
        <w:rPr>
          <w:spacing w:val="-7"/>
        </w:rPr>
        <w:t>money.</w:t>
      </w:r>
      <w:r>
        <w:rPr>
          <w:spacing w:val="-12"/>
        </w:rPr>
        <w:t> </w:t>
      </w:r>
      <w:r>
        <w:rPr>
          <w:spacing w:val="-5"/>
        </w:rPr>
        <w:t>Remember,</w:t>
      </w:r>
      <w:r>
        <w:rPr>
          <w:spacing w:val="-11"/>
        </w:rPr>
        <w:t> </w:t>
      </w:r>
      <w:r>
        <w:rPr/>
        <w:t>the</w:t>
      </w:r>
      <w:r>
        <w:rPr>
          <w:spacing w:val="-11"/>
        </w:rPr>
        <w:t> </w:t>
      </w:r>
      <w:r>
        <w:rPr>
          <w:spacing w:val="-3"/>
        </w:rPr>
        <w:t>market does</w:t>
      </w:r>
      <w:r>
        <w:rPr>
          <w:spacing w:val="-13"/>
        </w:rPr>
        <w:t> </w:t>
      </w:r>
      <w:r>
        <w:rPr/>
        <w:t>not</w:t>
      </w:r>
      <w:r>
        <w:rPr>
          <w:spacing w:val="-13"/>
        </w:rPr>
        <w:t> </w:t>
      </w:r>
      <w:r>
        <w:rPr>
          <w:spacing w:val="-3"/>
        </w:rPr>
        <w:t>have</w:t>
      </w:r>
      <w:r>
        <w:rPr>
          <w:spacing w:val="-13"/>
        </w:rPr>
        <w:t> </w:t>
      </w:r>
      <w:r>
        <w:rPr/>
        <w:t>to</w:t>
      </w:r>
      <w:r>
        <w:rPr>
          <w:spacing w:val="-13"/>
        </w:rPr>
        <w:t> </w:t>
      </w:r>
      <w:r>
        <w:rPr>
          <w:spacing w:val="-3"/>
        </w:rPr>
        <w:t>move</w:t>
      </w:r>
      <w:r>
        <w:rPr>
          <w:spacing w:val="-13"/>
        </w:rPr>
        <w:t> </w:t>
      </w:r>
      <w:r>
        <w:rPr/>
        <w:t>in</w:t>
      </w:r>
      <w:r>
        <w:rPr>
          <w:spacing w:val="-13"/>
        </w:rPr>
        <w:t> </w:t>
      </w:r>
      <w:r>
        <w:rPr/>
        <w:t>the</w:t>
      </w:r>
      <w:r>
        <w:rPr>
          <w:spacing w:val="-13"/>
        </w:rPr>
        <w:t> </w:t>
      </w:r>
      <w:r>
        <w:rPr>
          <w:spacing w:val="-4"/>
        </w:rPr>
        <w:t>direction</w:t>
      </w:r>
      <w:r>
        <w:rPr>
          <w:spacing w:val="-13"/>
        </w:rPr>
        <w:t> </w:t>
      </w:r>
      <w:r>
        <w:rPr>
          <w:spacing w:val="-3"/>
        </w:rPr>
        <w:t>that</w:t>
      </w:r>
      <w:r>
        <w:rPr>
          <w:spacing w:val="-13"/>
        </w:rPr>
        <w:t> </w:t>
      </w:r>
      <w:r>
        <w:rPr>
          <w:spacing w:val="-3"/>
        </w:rPr>
        <w:t>most</w:t>
      </w:r>
      <w:r>
        <w:rPr>
          <w:spacing w:val="-13"/>
        </w:rPr>
        <w:t> </w:t>
      </w:r>
      <w:r>
        <w:rPr>
          <w:spacing w:val="-3"/>
        </w:rPr>
        <w:t>favors</w:t>
      </w:r>
      <w:r>
        <w:rPr>
          <w:spacing w:val="-13"/>
        </w:rPr>
        <w:t> </w:t>
      </w:r>
      <w:r>
        <w:rPr/>
        <w:t>the</w:t>
      </w:r>
      <w:r>
        <w:rPr>
          <w:spacing w:val="-13"/>
        </w:rPr>
        <w:t> </w:t>
      </w:r>
      <w:r>
        <w:rPr>
          <w:spacing w:val="-5"/>
        </w:rPr>
        <w:t>trader.</w:t>
      </w:r>
      <w:r>
        <w:rPr>
          <w:spacing w:val="-13"/>
        </w:rPr>
        <w:t> </w:t>
      </w:r>
      <w:r>
        <w:rPr/>
        <w:t>It</w:t>
      </w:r>
      <w:r>
        <w:rPr>
          <w:spacing w:val="-13"/>
        </w:rPr>
        <w:t> </w:t>
      </w:r>
      <w:r>
        <w:rPr>
          <w:spacing w:val="-3"/>
        </w:rPr>
        <w:t>can move sideways </w:t>
      </w:r>
      <w:r>
        <w:rPr/>
        <w:t>or </w:t>
      </w:r>
      <w:r>
        <w:rPr>
          <w:spacing w:val="-3"/>
        </w:rPr>
        <w:t>even against </w:t>
      </w:r>
      <w:r>
        <w:rPr/>
        <w:t>the </w:t>
      </w:r>
      <w:r>
        <w:rPr>
          <w:spacing w:val="-3"/>
        </w:rPr>
        <w:t>trader </w:t>
      </w:r>
      <w:r>
        <w:rPr/>
        <w:t>for a </w:t>
      </w:r>
      <w:r>
        <w:rPr>
          <w:spacing w:val="-3"/>
        </w:rPr>
        <w:t>while, </w:t>
      </w:r>
      <w:r>
        <w:rPr/>
        <w:t>and the </w:t>
      </w:r>
      <w:r>
        <w:rPr>
          <w:spacing w:val="-3"/>
        </w:rPr>
        <w:t>option </w:t>
      </w:r>
      <w:r>
        <w:rPr/>
        <w:t>can </w:t>
      </w:r>
      <w:r>
        <w:rPr>
          <w:spacing w:val="-3"/>
        </w:rPr>
        <w:t>still </w:t>
      </w:r>
      <w:r>
        <w:rPr>
          <w:spacing w:val="-4"/>
        </w:rPr>
        <w:t>expire </w:t>
      </w:r>
      <w:r>
        <w:rPr>
          <w:spacing w:val="-3"/>
        </w:rPr>
        <w:t>worthless </w:t>
      </w:r>
      <w:r>
        <w:rPr/>
        <w:t>if the </w:t>
      </w:r>
      <w:r>
        <w:rPr>
          <w:spacing w:val="-3"/>
        </w:rPr>
        <w:t>market does </w:t>
      </w:r>
      <w:r>
        <w:rPr/>
        <w:t>not </w:t>
      </w:r>
      <w:r>
        <w:rPr>
          <w:spacing w:val="-4"/>
        </w:rPr>
        <w:t>reach </w:t>
      </w:r>
      <w:r>
        <w:rPr/>
        <w:t>her </w:t>
      </w:r>
      <w:r>
        <w:rPr>
          <w:spacing w:val="-3"/>
        </w:rPr>
        <w:t>strike. The trader only </w:t>
      </w:r>
      <w:r>
        <w:rPr/>
        <w:t>has to </w:t>
      </w:r>
      <w:r>
        <w:rPr>
          <w:spacing w:val="-3"/>
        </w:rPr>
        <w:t>pick </w:t>
      </w:r>
      <w:r>
        <w:rPr>
          <w:spacing w:val="-4"/>
        </w:rPr>
        <w:t>where </w:t>
      </w:r>
      <w:r>
        <w:rPr/>
        <w:t>it </w:t>
      </w:r>
      <w:r>
        <w:rPr>
          <w:i/>
          <w:spacing w:val="-4"/>
        </w:rPr>
        <w:t>won’t </w:t>
      </w:r>
      <w:r>
        <w:rPr/>
        <w:t>go, not</w:t>
      </w:r>
      <w:r>
        <w:rPr>
          <w:spacing w:val="-38"/>
        </w:rPr>
        <w:t> </w:t>
      </w:r>
      <w:r>
        <w:rPr>
          <w:spacing w:val="-4"/>
        </w:rPr>
        <w:t>where </w:t>
      </w:r>
      <w:r>
        <w:rPr>
          <w:spacing w:val="-3"/>
        </w:rPr>
        <w:t>it’s going.</w:t>
      </w:r>
    </w:p>
    <w:p>
      <w:pPr>
        <w:pStyle w:val="BodyText"/>
        <w:spacing w:before="11"/>
        <w:rPr>
          <w:sz w:val="26"/>
        </w:rPr>
      </w:pPr>
    </w:p>
    <w:p>
      <w:pPr>
        <w:pStyle w:val="Heading4"/>
        <w:spacing w:line="213" w:lineRule="auto"/>
        <w:ind w:right="167"/>
        <w:jc w:val="left"/>
      </w:pPr>
      <w:r>
        <w:rPr>
          <w:w w:val="75"/>
        </w:rPr>
        <w:t>STEP</w:t>
      </w:r>
      <w:r>
        <w:rPr>
          <w:spacing w:val="-15"/>
          <w:w w:val="75"/>
        </w:rPr>
        <w:t> </w:t>
      </w:r>
      <w:r>
        <w:rPr>
          <w:w w:val="75"/>
        </w:rPr>
        <w:t>4:</w:t>
      </w:r>
      <w:r>
        <w:rPr>
          <w:spacing w:val="-15"/>
          <w:w w:val="75"/>
        </w:rPr>
        <w:t> </w:t>
      </w:r>
      <w:r>
        <w:rPr>
          <w:w w:val="75"/>
        </w:rPr>
        <w:t>DON’T</w:t>
      </w:r>
      <w:r>
        <w:rPr>
          <w:spacing w:val="-15"/>
          <w:w w:val="75"/>
        </w:rPr>
        <w:t> </w:t>
      </w:r>
      <w:r>
        <w:rPr>
          <w:w w:val="75"/>
        </w:rPr>
        <w:t>RULE</w:t>
      </w:r>
      <w:r>
        <w:rPr>
          <w:spacing w:val="-15"/>
          <w:w w:val="75"/>
        </w:rPr>
        <w:t> </w:t>
      </w:r>
      <w:r>
        <w:rPr>
          <w:w w:val="75"/>
        </w:rPr>
        <w:t>OUT</w:t>
      </w:r>
      <w:r>
        <w:rPr>
          <w:spacing w:val="-14"/>
          <w:w w:val="75"/>
        </w:rPr>
        <w:t> </w:t>
      </w:r>
      <w:r>
        <w:rPr>
          <w:w w:val="75"/>
        </w:rPr>
        <w:t>MARKETS</w:t>
      </w:r>
      <w:r>
        <w:rPr>
          <w:spacing w:val="-15"/>
          <w:w w:val="75"/>
        </w:rPr>
        <w:t> </w:t>
      </w:r>
      <w:r>
        <w:rPr>
          <w:spacing w:val="-5"/>
          <w:w w:val="75"/>
        </w:rPr>
        <w:t>THAT</w:t>
      </w:r>
      <w:r>
        <w:rPr>
          <w:spacing w:val="-15"/>
          <w:w w:val="75"/>
        </w:rPr>
        <w:t> </w:t>
      </w:r>
      <w:r>
        <w:rPr>
          <w:spacing w:val="-3"/>
          <w:w w:val="75"/>
        </w:rPr>
        <w:t>HAVE</w:t>
      </w:r>
      <w:r>
        <w:rPr>
          <w:spacing w:val="-15"/>
          <w:w w:val="75"/>
        </w:rPr>
        <w:t> </w:t>
      </w:r>
      <w:r>
        <w:rPr>
          <w:w w:val="75"/>
        </w:rPr>
        <w:t>ALREADY</w:t>
      </w:r>
      <w:r>
        <w:rPr>
          <w:spacing w:val="-14"/>
          <w:w w:val="75"/>
        </w:rPr>
        <w:t> </w:t>
      </w:r>
      <w:r>
        <w:rPr>
          <w:w w:val="75"/>
        </w:rPr>
        <w:t>MADE </w:t>
      </w:r>
      <w:r>
        <w:rPr>
          <w:w w:val="85"/>
        </w:rPr>
        <w:t>BIG</w:t>
      </w:r>
      <w:r>
        <w:rPr>
          <w:spacing w:val="-25"/>
          <w:w w:val="85"/>
        </w:rPr>
        <w:t> </w:t>
      </w:r>
      <w:r>
        <w:rPr>
          <w:w w:val="85"/>
        </w:rPr>
        <w:t>RUNS,</w:t>
      </w:r>
      <w:r>
        <w:rPr>
          <w:spacing w:val="-24"/>
          <w:w w:val="85"/>
        </w:rPr>
        <w:t> </w:t>
      </w:r>
      <w:r>
        <w:rPr>
          <w:w w:val="85"/>
        </w:rPr>
        <w:t>HIGHER</w:t>
      </w:r>
      <w:r>
        <w:rPr>
          <w:spacing w:val="-24"/>
          <w:w w:val="85"/>
        </w:rPr>
        <w:t> </w:t>
      </w:r>
      <w:r>
        <w:rPr>
          <w:w w:val="85"/>
        </w:rPr>
        <w:t>OR</w:t>
      </w:r>
      <w:r>
        <w:rPr>
          <w:spacing w:val="-24"/>
          <w:w w:val="85"/>
        </w:rPr>
        <w:t> </w:t>
      </w:r>
      <w:r>
        <w:rPr>
          <w:w w:val="85"/>
        </w:rPr>
        <w:t>LOWER</w:t>
      </w:r>
    </w:p>
    <w:p>
      <w:pPr>
        <w:pStyle w:val="BodyText"/>
        <w:spacing w:line="206" w:lineRule="auto" w:before="128"/>
        <w:ind w:left="109" w:right="107"/>
        <w:jc w:val="both"/>
      </w:pPr>
      <w:r>
        <w:rPr/>
        <w:t>Many traders will ﬁnd a market with very clear fundamentals and become excited about the trade until they look at a chart. They see that</w:t>
      </w:r>
      <w:r>
        <w:rPr>
          <w:spacing w:val="-12"/>
        </w:rPr>
        <w:t> </w:t>
      </w:r>
      <w:r>
        <w:rPr/>
        <w:t>the</w:t>
      </w:r>
      <w:r>
        <w:rPr>
          <w:spacing w:val="-11"/>
        </w:rPr>
        <w:t> </w:t>
      </w:r>
      <w:r>
        <w:rPr/>
        <w:t>market</w:t>
      </w:r>
      <w:r>
        <w:rPr>
          <w:spacing w:val="-11"/>
        </w:rPr>
        <w:t> </w:t>
      </w:r>
      <w:r>
        <w:rPr/>
        <w:t>has</w:t>
      </w:r>
      <w:r>
        <w:rPr>
          <w:spacing w:val="-12"/>
        </w:rPr>
        <w:t> </w:t>
      </w:r>
      <w:r>
        <w:rPr/>
        <w:t>already</w:t>
      </w:r>
      <w:r>
        <w:rPr>
          <w:spacing w:val="-11"/>
        </w:rPr>
        <w:t> </w:t>
      </w:r>
      <w:r>
        <w:rPr/>
        <w:t>had</w:t>
      </w:r>
      <w:r>
        <w:rPr>
          <w:spacing w:val="-11"/>
        </w:rPr>
        <w:t> </w:t>
      </w:r>
      <w:r>
        <w:rPr/>
        <w:t>a</w:t>
      </w:r>
      <w:r>
        <w:rPr>
          <w:spacing w:val="-11"/>
        </w:rPr>
        <w:t> </w:t>
      </w:r>
      <w:r>
        <w:rPr/>
        <w:t>sharp</w:t>
      </w:r>
      <w:r>
        <w:rPr>
          <w:spacing w:val="-12"/>
        </w:rPr>
        <w:t> </w:t>
      </w:r>
      <w:r>
        <w:rPr/>
        <w:t>run</w:t>
      </w:r>
      <w:r>
        <w:rPr>
          <w:spacing w:val="-11"/>
        </w:rPr>
        <w:t> </w:t>
      </w:r>
      <w:r>
        <w:rPr/>
        <w:t>or</w:t>
      </w:r>
      <w:r>
        <w:rPr>
          <w:spacing w:val="-11"/>
        </w:rPr>
        <w:t> </w:t>
      </w:r>
      <w:r>
        <w:rPr/>
        <w:t>drop</w:t>
      </w:r>
      <w:r>
        <w:rPr>
          <w:spacing w:val="-11"/>
        </w:rPr>
        <w:t> </w:t>
      </w:r>
      <w:r>
        <w:rPr/>
        <w:t>in</w:t>
      </w:r>
      <w:r>
        <w:rPr>
          <w:spacing w:val="-12"/>
        </w:rPr>
        <w:t> </w:t>
      </w:r>
      <w:r>
        <w:rPr/>
        <w:t>price</w:t>
      </w:r>
      <w:r>
        <w:rPr>
          <w:spacing w:val="-11"/>
        </w:rPr>
        <w:t> </w:t>
      </w:r>
      <w:r>
        <w:rPr/>
        <w:t>and</w:t>
      </w:r>
      <w:r>
        <w:rPr>
          <w:spacing w:val="-11"/>
        </w:rPr>
        <w:t> </w:t>
      </w:r>
      <w:r>
        <w:rPr/>
        <w:t>think that the move is over or that prices are now “too high” or “too </w:t>
      </w:r>
      <w:r>
        <w:rPr>
          <w:spacing w:val="-5"/>
        </w:rPr>
        <w:t>low.” </w:t>
      </w:r>
      <w:r>
        <w:rPr/>
        <w:t>This</w:t>
      </w:r>
      <w:r>
        <w:rPr>
          <w:spacing w:val="-5"/>
        </w:rPr>
        <w:t> </w:t>
      </w:r>
      <w:r>
        <w:rPr/>
        <w:t>can</w:t>
      </w:r>
      <w:r>
        <w:rPr>
          <w:spacing w:val="-4"/>
        </w:rPr>
        <w:t> </w:t>
      </w:r>
      <w:r>
        <w:rPr/>
        <w:t>be</w:t>
      </w:r>
      <w:r>
        <w:rPr>
          <w:spacing w:val="-4"/>
        </w:rPr>
        <w:t> </w:t>
      </w:r>
      <w:r>
        <w:rPr/>
        <w:t>a</w:t>
      </w:r>
      <w:r>
        <w:rPr>
          <w:spacing w:val="-4"/>
        </w:rPr>
        <w:t> </w:t>
      </w:r>
      <w:r>
        <w:rPr/>
        <w:t>mistake,</w:t>
      </w:r>
      <w:r>
        <w:rPr>
          <w:spacing w:val="-4"/>
        </w:rPr>
        <w:t> </w:t>
      </w:r>
      <w:r>
        <w:rPr/>
        <w:t>and</w:t>
      </w:r>
      <w:r>
        <w:rPr>
          <w:spacing w:val="-4"/>
        </w:rPr>
        <w:t> </w:t>
      </w:r>
      <w:r>
        <w:rPr/>
        <w:t>you</w:t>
      </w:r>
      <w:r>
        <w:rPr>
          <w:spacing w:val="-4"/>
        </w:rPr>
        <w:t> </w:t>
      </w:r>
      <w:r>
        <w:rPr/>
        <w:t>could</w:t>
      </w:r>
      <w:r>
        <w:rPr>
          <w:spacing w:val="-4"/>
        </w:rPr>
        <w:t> </w:t>
      </w:r>
      <w:r>
        <w:rPr/>
        <w:t>be</w:t>
      </w:r>
      <w:r>
        <w:rPr>
          <w:spacing w:val="-4"/>
        </w:rPr>
        <w:t> </w:t>
      </w:r>
      <w:r>
        <w:rPr/>
        <w:t>overlooking</w:t>
      </w:r>
      <w:r>
        <w:rPr>
          <w:spacing w:val="-4"/>
        </w:rPr>
        <w:t> </w:t>
      </w:r>
      <w:r>
        <w:rPr/>
        <w:t>some</w:t>
      </w:r>
      <w:r>
        <w:rPr>
          <w:spacing w:val="-4"/>
        </w:rPr>
        <w:t> </w:t>
      </w:r>
      <w:r>
        <w:rPr/>
        <w:t>of</w:t>
      </w:r>
      <w:r>
        <w:rPr>
          <w:spacing w:val="-4"/>
        </w:rPr>
        <w:t> </w:t>
      </w:r>
      <w:r>
        <w:rPr/>
        <w:t>the</w:t>
      </w:r>
      <w:r>
        <w:rPr>
          <w:spacing w:val="-4"/>
        </w:rPr>
        <w:t> </w:t>
      </w:r>
      <w:r>
        <w:rPr/>
        <w:t>best opportunities on the</w:t>
      </w:r>
      <w:r>
        <w:rPr>
          <w:spacing w:val="-4"/>
        </w:rPr>
        <w:t> </w:t>
      </w:r>
      <w:r>
        <w:rPr/>
        <w:t>board.</w:t>
      </w:r>
    </w:p>
    <w:p>
      <w:pPr>
        <w:pStyle w:val="BodyText"/>
        <w:spacing w:line="206" w:lineRule="auto"/>
        <w:ind w:left="109" w:right="107" w:firstLine="480"/>
        <w:jc w:val="both"/>
      </w:pPr>
      <w:r>
        <w:rPr/>
        <w:t>First of all, if the market has made a large move up or down, there</w:t>
      </w:r>
      <w:r>
        <w:rPr>
          <w:spacing w:val="-5"/>
        </w:rPr>
        <w:t> </w:t>
      </w:r>
      <w:r>
        <w:rPr/>
        <w:t>is</w:t>
      </w:r>
      <w:r>
        <w:rPr>
          <w:spacing w:val="-5"/>
        </w:rPr>
        <w:t> </w:t>
      </w:r>
      <w:r>
        <w:rPr/>
        <w:t>probably</w:t>
      </w:r>
      <w:r>
        <w:rPr>
          <w:spacing w:val="-4"/>
        </w:rPr>
        <w:t> </w:t>
      </w:r>
      <w:r>
        <w:rPr/>
        <w:t>a</w:t>
      </w:r>
      <w:r>
        <w:rPr>
          <w:spacing w:val="-5"/>
        </w:rPr>
        <w:t> </w:t>
      </w:r>
      <w:r>
        <w:rPr/>
        <w:t>very</w:t>
      </w:r>
      <w:r>
        <w:rPr>
          <w:spacing w:val="-4"/>
        </w:rPr>
        <w:t> </w:t>
      </w:r>
      <w:r>
        <w:rPr/>
        <w:t>good</w:t>
      </w:r>
      <w:r>
        <w:rPr>
          <w:spacing w:val="-5"/>
        </w:rPr>
        <w:t> </w:t>
      </w:r>
      <w:r>
        <w:rPr/>
        <w:t>fundamental</w:t>
      </w:r>
      <w:r>
        <w:rPr>
          <w:spacing w:val="-5"/>
        </w:rPr>
        <w:t> </w:t>
      </w:r>
      <w:r>
        <w:rPr/>
        <w:t>reason</w:t>
      </w:r>
      <w:r>
        <w:rPr>
          <w:spacing w:val="-4"/>
        </w:rPr>
        <w:t> </w:t>
      </w:r>
      <w:r>
        <w:rPr/>
        <w:t>behind</w:t>
      </w:r>
      <w:r>
        <w:rPr>
          <w:spacing w:val="-5"/>
        </w:rPr>
        <w:t> </w:t>
      </w:r>
      <w:r>
        <w:rPr/>
        <w:t>it.</w:t>
      </w:r>
      <w:r>
        <w:rPr>
          <w:spacing w:val="-4"/>
        </w:rPr>
        <w:t> </w:t>
      </w:r>
      <w:r>
        <w:rPr/>
        <w:t>Find</w:t>
      </w:r>
      <w:r>
        <w:rPr>
          <w:spacing w:val="-5"/>
        </w:rPr>
        <w:t> </w:t>
      </w:r>
      <w:r>
        <w:rPr/>
        <w:t>out what</w:t>
      </w:r>
      <w:r>
        <w:rPr>
          <w:spacing w:val="-8"/>
        </w:rPr>
        <w:t> </w:t>
      </w:r>
      <w:r>
        <w:rPr/>
        <w:t>it</w:t>
      </w:r>
      <w:r>
        <w:rPr>
          <w:spacing w:val="-7"/>
        </w:rPr>
        <w:t> </w:t>
      </w:r>
      <w:r>
        <w:rPr/>
        <w:t>is.</w:t>
      </w:r>
      <w:r>
        <w:rPr>
          <w:spacing w:val="-7"/>
        </w:rPr>
        <w:t> </w:t>
      </w:r>
      <w:r>
        <w:rPr/>
        <w:t>Is</w:t>
      </w:r>
      <w:r>
        <w:rPr>
          <w:spacing w:val="-7"/>
        </w:rPr>
        <w:t> </w:t>
      </w:r>
      <w:r>
        <w:rPr/>
        <w:t>it</w:t>
      </w:r>
      <w:r>
        <w:rPr>
          <w:spacing w:val="-7"/>
        </w:rPr>
        <w:t> </w:t>
      </w:r>
      <w:r>
        <w:rPr/>
        <w:t>something</w:t>
      </w:r>
      <w:r>
        <w:rPr>
          <w:spacing w:val="-7"/>
        </w:rPr>
        <w:t> </w:t>
      </w:r>
      <w:r>
        <w:rPr/>
        <w:t>that</w:t>
      </w:r>
      <w:r>
        <w:rPr>
          <w:spacing w:val="-7"/>
        </w:rPr>
        <w:t> </w:t>
      </w:r>
      <w:r>
        <w:rPr/>
        <w:t>is</w:t>
      </w:r>
      <w:r>
        <w:rPr>
          <w:spacing w:val="-7"/>
        </w:rPr>
        <w:t> </w:t>
      </w:r>
      <w:r>
        <w:rPr/>
        <w:t>permanent</w:t>
      </w:r>
      <w:r>
        <w:rPr>
          <w:spacing w:val="-7"/>
        </w:rPr>
        <w:t> </w:t>
      </w:r>
      <w:r>
        <w:rPr/>
        <w:t>and</w:t>
      </w:r>
      <w:r>
        <w:rPr>
          <w:spacing w:val="-8"/>
        </w:rPr>
        <w:t> </w:t>
      </w:r>
      <w:r>
        <w:rPr/>
        <w:t>cannot</w:t>
      </w:r>
      <w:r>
        <w:rPr>
          <w:spacing w:val="-7"/>
        </w:rPr>
        <w:t> </w:t>
      </w:r>
      <w:r>
        <w:rPr/>
        <w:t>be</w:t>
      </w:r>
      <w:r>
        <w:rPr>
          <w:spacing w:val="-7"/>
        </w:rPr>
        <w:t> </w:t>
      </w:r>
      <w:r>
        <w:rPr/>
        <w:t>changed</w:t>
      </w:r>
      <w:r>
        <w:rPr>
          <w:spacing w:val="-7"/>
        </w:rPr>
        <w:t> </w:t>
      </w:r>
      <w:r>
        <w:rPr/>
        <w:t>in the near future (e.g., crop damage), or is it something that had an effect on the market but is either in the process of changing or could change quickly without notice (e.g., a temporary “halt” to imports or exports due to a trade</w:t>
      </w:r>
      <w:r>
        <w:rPr>
          <w:spacing w:val="-7"/>
        </w:rPr>
        <w:t> </w:t>
      </w:r>
      <w:r>
        <w:rPr/>
        <w:t>spat).</w:t>
      </w:r>
    </w:p>
    <w:p>
      <w:pPr>
        <w:pStyle w:val="BodyText"/>
        <w:spacing w:line="206" w:lineRule="auto"/>
        <w:ind w:left="109" w:right="107" w:firstLine="480"/>
        <w:jc w:val="both"/>
      </w:pPr>
      <w:r>
        <w:rPr/>
        <w:t>Second,</w:t>
      </w:r>
      <w:r>
        <w:rPr>
          <w:spacing w:val="-9"/>
        </w:rPr>
        <w:t> </w:t>
      </w:r>
      <w:r>
        <w:rPr/>
        <w:t>did</w:t>
      </w:r>
      <w:r>
        <w:rPr>
          <w:spacing w:val="-9"/>
        </w:rPr>
        <w:t> </w:t>
      </w:r>
      <w:r>
        <w:rPr/>
        <w:t>the</w:t>
      </w:r>
      <w:r>
        <w:rPr>
          <w:spacing w:val="-8"/>
        </w:rPr>
        <w:t> </w:t>
      </w:r>
      <w:r>
        <w:rPr/>
        <w:t>market</w:t>
      </w:r>
      <w:r>
        <w:rPr>
          <w:spacing w:val="-9"/>
        </w:rPr>
        <w:t> </w:t>
      </w:r>
      <w:r>
        <w:rPr/>
        <w:t>make</w:t>
      </w:r>
      <w:r>
        <w:rPr>
          <w:spacing w:val="-8"/>
        </w:rPr>
        <w:t> </w:t>
      </w:r>
      <w:r>
        <w:rPr/>
        <w:t>this</w:t>
      </w:r>
      <w:r>
        <w:rPr>
          <w:spacing w:val="-9"/>
        </w:rPr>
        <w:t> </w:t>
      </w:r>
      <w:r>
        <w:rPr/>
        <w:t>move</w:t>
      </w:r>
      <w:r>
        <w:rPr>
          <w:spacing w:val="-8"/>
        </w:rPr>
        <w:t> </w:t>
      </w:r>
      <w:r>
        <w:rPr/>
        <w:t>in</w:t>
      </w:r>
      <w:r>
        <w:rPr>
          <w:spacing w:val="-9"/>
        </w:rPr>
        <w:t> </w:t>
      </w:r>
      <w:r>
        <w:rPr/>
        <w:t>a</w:t>
      </w:r>
      <w:r>
        <w:rPr>
          <w:spacing w:val="-8"/>
        </w:rPr>
        <w:t> </w:t>
      </w:r>
      <w:r>
        <w:rPr/>
        <w:t>rapid,</w:t>
      </w:r>
      <w:r>
        <w:rPr>
          <w:spacing w:val="-9"/>
        </w:rPr>
        <w:t> </w:t>
      </w:r>
      <w:r>
        <w:rPr/>
        <w:t>violent</w:t>
      </w:r>
      <w:r>
        <w:rPr>
          <w:spacing w:val="-8"/>
        </w:rPr>
        <w:t> </w:t>
      </w:r>
      <w:r>
        <w:rPr/>
        <w:t>explo- sion</w:t>
      </w:r>
      <w:r>
        <w:rPr>
          <w:spacing w:val="-6"/>
        </w:rPr>
        <w:t> </w:t>
      </w:r>
      <w:r>
        <w:rPr/>
        <w:t>or</w:t>
      </w:r>
      <w:r>
        <w:rPr>
          <w:spacing w:val="-5"/>
        </w:rPr>
        <w:t> </w:t>
      </w:r>
      <w:r>
        <w:rPr/>
        <w:t>collapse,</w:t>
      </w:r>
      <w:r>
        <w:rPr>
          <w:spacing w:val="-5"/>
        </w:rPr>
        <w:t> </w:t>
      </w:r>
      <w:r>
        <w:rPr/>
        <w:t>or</w:t>
      </w:r>
      <w:r>
        <w:rPr>
          <w:spacing w:val="-5"/>
        </w:rPr>
        <w:t> </w:t>
      </w:r>
      <w:r>
        <w:rPr/>
        <w:t>did</w:t>
      </w:r>
      <w:r>
        <w:rPr>
          <w:spacing w:val="-5"/>
        </w:rPr>
        <w:t> </w:t>
      </w:r>
      <w:r>
        <w:rPr/>
        <w:t>it</w:t>
      </w:r>
      <w:r>
        <w:rPr>
          <w:spacing w:val="-6"/>
        </w:rPr>
        <w:t> </w:t>
      </w:r>
      <w:r>
        <w:rPr/>
        <w:t>achieve</w:t>
      </w:r>
      <w:r>
        <w:rPr>
          <w:spacing w:val="-5"/>
        </w:rPr>
        <w:t> </w:t>
      </w:r>
      <w:r>
        <w:rPr/>
        <w:t>its</w:t>
      </w:r>
      <w:r>
        <w:rPr>
          <w:spacing w:val="-5"/>
        </w:rPr>
        <w:t> </w:t>
      </w:r>
      <w:r>
        <w:rPr/>
        <w:t>current</w:t>
      </w:r>
      <w:r>
        <w:rPr>
          <w:spacing w:val="-5"/>
        </w:rPr>
        <w:t> </w:t>
      </w:r>
      <w:r>
        <w:rPr/>
        <w:t>price</w:t>
      </w:r>
      <w:r>
        <w:rPr>
          <w:spacing w:val="-5"/>
        </w:rPr>
        <w:t> </w:t>
      </w:r>
      <w:r>
        <w:rPr/>
        <w:t>level</w:t>
      </w:r>
      <w:r>
        <w:rPr>
          <w:spacing w:val="-5"/>
        </w:rPr>
        <w:t> </w:t>
      </w:r>
      <w:r>
        <w:rPr/>
        <w:t>as</w:t>
      </w:r>
      <w:r>
        <w:rPr>
          <w:spacing w:val="-6"/>
        </w:rPr>
        <w:t> </w:t>
      </w:r>
      <w:r>
        <w:rPr/>
        <w:t>a</w:t>
      </w:r>
      <w:r>
        <w:rPr>
          <w:spacing w:val="-5"/>
        </w:rPr>
        <w:t> </w:t>
      </w:r>
      <w:r>
        <w:rPr/>
        <w:t>result</w:t>
      </w:r>
      <w:r>
        <w:rPr>
          <w:spacing w:val="-5"/>
        </w:rPr>
        <w:t> </w:t>
      </w:r>
      <w:r>
        <w:rPr/>
        <w:t>of</w:t>
      </w:r>
      <w:r>
        <w:rPr>
          <w:spacing w:val="-5"/>
        </w:rPr>
        <w:t> </w:t>
      </w:r>
      <w:r>
        <w:rPr/>
        <w:t>a </w:t>
      </w:r>
      <w:r>
        <w:rPr>
          <w:spacing w:val="-5"/>
        </w:rPr>
        <w:t>steady, </w:t>
      </w:r>
      <w:r>
        <w:rPr/>
        <w:t>continuing trend? If it’s a trend, your odds grow better already because, as we discussed </w:t>
      </w:r>
      <w:r>
        <w:rPr>
          <w:spacing w:val="-3"/>
        </w:rPr>
        <w:t>earlier, </w:t>
      </w:r>
      <w:r>
        <w:rPr/>
        <w:t>options expire worthless at an</w:t>
      </w:r>
      <w:r>
        <w:rPr>
          <w:spacing w:val="-6"/>
        </w:rPr>
        <w:t> </w:t>
      </w:r>
      <w:r>
        <w:rPr/>
        <w:t>even</w:t>
      </w:r>
      <w:r>
        <w:rPr>
          <w:spacing w:val="-6"/>
        </w:rPr>
        <w:t> </w:t>
      </w:r>
      <w:r>
        <w:rPr/>
        <w:t>higher</w:t>
      </w:r>
      <w:r>
        <w:rPr>
          <w:spacing w:val="-6"/>
        </w:rPr>
        <w:t> </w:t>
      </w:r>
      <w:r>
        <w:rPr/>
        <w:t>percentage</w:t>
      </w:r>
      <w:r>
        <w:rPr>
          <w:spacing w:val="-6"/>
        </w:rPr>
        <w:t> </w:t>
      </w:r>
      <w:r>
        <w:rPr/>
        <w:t>rate</w:t>
      </w:r>
      <w:r>
        <w:rPr>
          <w:spacing w:val="-6"/>
        </w:rPr>
        <w:t> </w:t>
      </w:r>
      <w:r>
        <w:rPr/>
        <w:t>when</w:t>
      </w:r>
      <w:r>
        <w:rPr>
          <w:spacing w:val="-6"/>
        </w:rPr>
        <w:t> </w:t>
      </w:r>
      <w:r>
        <w:rPr/>
        <w:t>sold</w:t>
      </w:r>
      <w:r>
        <w:rPr>
          <w:spacing w:val="-6"/>
        </w:rPr>
        <w:t> </w:t>
      </w:r>
      <w:r>
        <w:rPr/>
        <w:t>in</w:t>
      </w:r>
      <w:r>
        <w:rPr>
          <w:spacing w:val="-6"/>
        </w:rPr>
        <w:t> </w:t>
      </w:r>
      <w:r>
        <w:rPr/>
        <w:t>favor</w:t>
      </w:r>
      <w:r>
        <w:rPr>
          <w:spacing w:val="-6"/>
        </w:rPr>
        <w:t> </w:t>
      </w:r>
      <w:r>
        <w:rPr/>
        <w:t>of</w:t>
      </w:r>
      <w:r>
        <w:rPr>
          <w:spacing w:val="-6"/>
        </w:rPr>
        <w:t> </w:t>
      </w:r>
      <w:r>
        <w:rPr/>
        <w:t>the</w:t>
      </w:r>
      <w:r>
        <w:rPr>
          <w:spacing w:val="-6"/>
        </w:rPr>
        <w:t> </w:t>
      </w:r>
      <w:r>
        <w:rPr/>
        <w:t>trend.</w:t>
      </w:r>
      <w:r>
        <w:rPr>
          <w:spacing w:val="-6"/>
        </w:rPr>
        <w:t> </w:t>
      </w:r>
      <w:r>
        <w:rPr/>
        <w:t>These can be fertile grounds for sellers of</w:t>
      </w:r>
      <w:r>
        <w:rPr>
          <w:spacing w:val="-12"/>
        </w:rPr>
        <w:t> </w:t>
      </w:r>
      <w:r>
        <w:rPr/>
        <w:t>options.</w:t>
      </w:r>
    </w:p>
    <w:p>
      <w:pPr>
        <w:spacing w:after="0" w:line="206" w:lineRule="auto"/>
        <w:jc w:val="both"/>
        <w:sectPr>
          <w:pgSz w:w="8180" w:h="12980"/>
          <w:pgMar w:header="692" w:footer="0" w:top="1180" w:bottom="280" w:left="620" w:right="620"/>
        </w:sectPr>
      </w:pPr>
    </w:p>
    <w:p>
      <w:pPr>
        <w:pStyle w:val="BodyText"/>
        <w:spacing w:line="206" w:lineRule="auto" w:before="102"/>
        <w:ind w:left="109" w:right="150" w:firstLine="480"/>
        <w:jc w:val="both"/>
      </w:pPr>
      <w:bookmarkStart w:name="_bookmark51" w:id="61"/>
      <w:bookmarkEnd w:id="61"/>
      <w:r>
        <w:rPr/>
      </w:r>
      <w:r>
        <w:rPr/>
        <w:t>If the market just made a sharp move in either direction, conditions</w:t>
      </w:r>
      <w:r>
        <w:rPr>
          <w:spacing w:val="-11"/>
        </w:rPr>
        <w:t> </w:t>
      </w:r>
      <w:r>
        <w:rPr/>
        <w:t>in</w:t>
      </w:r>
      <w:r>
        <w:rPr>
          <w:spacing w:val="-11"/>
        </w:rPr>
        <w:t> </w:t>
      </w:r>
      <w:r>
        <w:rPr/>
        <w:t>the</w:t>
      </w:r>
      <w:r>
        <w:rPr>
          <w:spacing w:val="-10"/>
        </w:rPr>
        <w:t> </w:t>
      </w:r>
      <w:r>
        <w:rPr/>
        <w:t>market</w:t>
      </w:r>
      <w:r>
        <w:rPr>
          <w:spacing w:val="-11"/>
        </w:rPr>
        <w:t> </w:t>
      </w:r>
      <w:r>
        <w:rPr/>
        <w:t>are</w:t>
      </w:r>
      <w:r>
        <w:rPr>
          <w:spacing w:val="-10"/>
        </w:rPr>
        <w:t> </w:t>
      </w:r>
      <w:r>
        <w:rPr/>
        <w:t>probably</w:t>
      </w:r>
      <w:r>
        <w:rPr>
          <w:spacing w:val="-11"/>
        </w:rPr>
        <w:t> </w:t>
      </w:r>
      <w:r>
        <w:rPr/>
        <w:t>very</w:t>
      </w:r>
      <w:r>
        <w:rPr>
          <w:spacing w:val="-10"/>
        </w:rPr>
        <w:t> </w:t>
      </w:r>
      <w:r>
        <w:rPr/>
        <w:t>volatile.</w:t>
      </w:r>
      <w:r>
        <w:rPr>
          <w:spacing w:val="-11"/>
        </w:rPr>
        <w:t> </w:t>
      </w:r>
      <w:r>
        <w:rPr/>
        <w:t>The</w:t>
      </w:r>
      <w:r>
        <w:rPr>
          <w:spacing w:val="-10"/>
        </w:rPr>
        <w:t> </w:t>
      </w:r>
      <w:r>
        <w:rPr/>
        <w:t>upside</w:t>
      </w:r>
      <w:r>
        <w:rPr>
          <w:spacing w:val="-11"/>
        </w:rPr>
        <w:t> </w:t>
      </w:r>
      <w:r>
        <w:rPr/>
        <w:t>to</w:t>
      </w:r>
      <w:r>
        <w:rPr>
          <w:spacing w:val="-10"/>
        </w:rPr>
        <w:t> </w:t>
      </w:r>
      <w:r>
        <w:rPr/>
        <w:t>this is that the market volatility can drive option premiums outrageously high and often make them extremely overpriced. This can be a very lucrative time for option sellers. The downside is that the market will remain vulnerable to additional volatile moves in either direction, meaning that even your far out-of-the-money option could be affected to a large degree by short-term price moves. Decisions on whether to trade these markets will depend on your temperament. If you are a very conservative </w:t>
      </w:r>
      <w:r>
        <w:rPr>
          <w:spacing w:val="-4"/>
        </w:rPr>
        <w:t>trader, </w:t>
      </w:r>
      <w:r>
        <w:rPr/>
        <w:t>it’s probably best to stay out and leave it to the crowd with a slightly larger appetite for</w:t>
      </w:r>
      <w:r>
        <w:rPr>
          <w:spacing w:val="-28"/>
        </w:rPr>
        <w:t> </w:t>
      </w:r>
      <w:r>
        <w:rPr/>
        <w:t>risk.</w:t>
      </w:r>
    </w:p>
    <w:p>
      <w:pPr>
        <w:pStyle w:val="BodyText"/>
        <w:spacing w:line="234" w:lineRule="exact"/>
        <w:ind w:left="589"/>
        <w:jc w:val="both"/>
      </w:pPr>
      <w:r>
        <w:rPr/>
        <w:t>This is only an observation, but it has been our experience that</w:t>
      </w:r>
    </w:p>
    <w:p>
      <w:pPr>
        <w:pStyle w:val="BodyText"/>
        <w:spacing w:line="206" w:lineRule="auto" w:before="12"/>
        <w:ind w:left="109" w:right="151"/>
        <w:jc w:val="both"/>
      </w:pPr>
      <w:r>
        <w:rPr/>
        <w:t>markets that make </w:t>
      </w:r>
      <w:r>
        <w:rPr>
          <w:spacing w:val="-3"/>
        </w:rPr>
        <w:t>large </w:t>
      </w:r>
      <w:r>
        <w:rPr/>
        <w:t>moves to the upside tend to </w:t>
      </w:r>
      <w:r>
        <w:rPr>
          <w:spacing w:val="-3"/>
        </w:rPr>
        <w:t>correct </w:t>
      </w:r>
      <w:r>
        <w:rPr/>
        <w:t>or move back lower </w:t>
      </w:r>
      <w:r>
        <w:rPr>
          <w:spacing w:val="-3"/>
        </w:rPr>
        <w:t>more </w:t>
      </w:r>
      <w:r>
        <w:rPr/>
        <w:t>decisively and over a shorter period of time than markets that crash lower trying to </w:t>
      </w:r>
      <w:r>
        <w:rPr>
          <w:spacing w:val="-5"/>
        </w:rPr>
        <w:t>recover. </w:t>
      </w:r>
      <w:r>
        <w:rPr/>
        <w:t>It may have something to do with the fact that small specs </w:t>
      </w:r>
      <w:r>
        <w:rPr>
          <w:spacing w:val="-3"/>
        </w:rPr>
        <w:t>prefer </w:t>
      </w:r>
      <w:r>
        <w:rPr/>
        <w:t>to be long. </w:t>
      </w:r>
      <w:r>
        <w:rPr>
          <w:spacing w:val="-4"/>
        </w:rPr>
        <w:t>However, </w:t>
      </w:r>
      <w:r>
        <w:rPr/>
        <w:t>it also brings to mind an observation made by </w:t>
      </w:r>
      <w:r>
        <w:rPr>
          <w:spacing w:val="-7"/>
        </w:rPr>
        <w:t>Dr. </w:t>
      </w:r>
      <w:r>
        <w:rPr/>
        <w:t>Alexander Elder in </w:t>
      </w:r>
      <w:r>
        <w:rPr>
          <w:spacing w:val="-2"/>
        </w:rPr>
        <w:t>his </w:t>
      </w:r>
      <w:r>
        <w:rPr/>
        <w:t>classic work, </w:t>
      </w:r>
      <w:r>
        <w:rPr>
          <w:i/>
          <w:spacing w:val="-6"/>
        </w:rPr>
        <w:t>Trading </w:t>
      </w:r>
      <w:r>
        <w:rPr>
          <w:i/>
        </w:rPr>
        <w:t>for a Living. </w:t>
      </w:r>
      <w:r>
        <w:rPr>
          <w:spacing w:val="-7"/>
        </w:rPr>
        <w:t>Dr. </w:t>
      </w:r>
      <w:r>
        <w:rPr/>
        <w:t>Elder </w:t>
      </w:r>
      <w:r>
        <w:rPr>
          <w:spacing w:val="-3"/>
        </w:rPr>
        <w:t>compares </w:t>
      </w:r>
      <w:r>
        <w:rPr/>
        <w:t>slow and rapid market</w:t>
      </w:r>
      <w:r>
        <w:rPr>
          <w:spacing w:val="-13"/>
        </w:rPr>
        <w:t> </w:t>
      </w:r>
      <w:r>
        <w:rPr/>
        <w:t>declines</w:t>
      </w:r>
      <w:r>
        <w:rPr>
          <w:spacing w:val="-13"/>
        </w:rPr>
        <w:t> </w:t>
      </w:r>
      <w:r>
        <w:rPr/>
        <w:t>to</w:t>
      </w:r>
      <w:r>
        <w:rPr>
          <w:spacing w:val="-13"/>
        </w:rPr>
        <w:t> </w:t>
      </w:r>
      <w:r>
        <w:rPr/>
        <w:t>a</w:t>
      </w:r>
      <w:r>
        <w:rPr>
          <w:spacing w:val="-13"/>
        </w:rPr>
        <w:t> </w:t>
      </w:r>
      <w:r>
        <w:rPr/>
        <w:t>man</w:t>
      </w:r>
      <w:r>
        <w:rPr>
          <w:spacing w:val="-13"/>
        </w:rPr>
        <w:t> </w:t>
      </w:r>
      <w:r>
        <w:rPr/>
        <w:t>falling</w:t>
      </w:r>
      <w:r>
        <w:rPr>
          <w:spacing w:val="-13"/>
        </w:rPr>
        <w:t> </w:t>
      </w:r>
      <w:r>
        <w:rPr/>
        <w:t>down</w:t>
      </w:r>
      <w:r>
        <w:rPr>
          <w:spacing w:val="-13"/>
        </w:rPr>
        <w:t> </w:t>
      </w:r>
      <w:r>
        <w:rPr/>
        <w:t>and</w:t>
      </w:r>
      <w:r>
        <w:rPr>
          <w:spacing w:val="-13"/>
        </w:rPr>
        <w:t> </w:t>
      </w:r>
      <w:r>
        <w:rPr/>
        <w:t>his</w:t>
      </w:r>
      <w:r>
        <w:rPr>
          <w:spacing w:val="-12"/>
        </w:rPr>
        <w:t> </w:t>
      </w:r>
      <w:r>
        <w:rPr/>
        <w:t>ability</w:t>
      </w:r>
      <w:r>
        <w:rPr>
          <w:spacing w:val="-13"/>
        </w:rPr>
        <w:t> </w:t>
      </w:r>
      <w:r>
        <w:rPr/>
        <w:t>to</w:t>
      </w:r>
      <w:r>
        <w:rPr>
          <w:spacing w:val="-13"/>
        </w:rPr>
        <w:t> </w:t>
      </w:r>
      <w:r>
        <w:rPr/>
        <w:t>get</w:t>
      </w:r>
      <w:r>
        <w:rPr>
          <w:spacing w:val="-13"/>
        </w:rPr>
        <w:t> </w:t>
      </w:r>
      <w:r>
        <w:rPr/>
        <w:t>back</w:t>
      </w:r>
      <w:r>
        <w:rPr>
          <w:spacing w:val="-13"/>
        </w:rPr>
        <w:t> </w:t>
      </w:r>
      <w:r>
        <w:rPr/>
        <w:t>up.</w:t>
      </w:r>
      <w:r>
        <w:rPr>
          <w:spacing w:val="-13"/>
        </w:rPr>
        <w:t> </w:t>
      </w:r>
      <w:r>
        <w:rPr/>
        <w:t>If he simply falls down a ﬂight of stairs, he usually can pick himself up and brush himself </w:t>
      </w:r>
      <w:r>
        <w:rPr>
          <w:spacing w:val="-3"/>
        </w:rPr>
        <w:t>off </w:t>
      </w:r>
      <w:r>
        <w:rPr/>
        <w:t>and continue on with minimal </w:t>
      </w:r>
      <w:r>
        <w:rPr>
          <w:spacing w:val="-3"/>
        </w:rPr>
        <w:t>effort. </w:t>
      </w:r>
      <w:r>
        <w:rPr>
          <w:spacing w:val="-4"/>
        </w:rPr>
        <w:t>However, </w:t>
      </w:r>
      <w:r>
        <w:rPr/>
        <w:t>if</w:t>
      </w:r>
      <w:r>
        <w:rPr>
          <w:spacing w:val="-8"/>
        </w:rPr>
        <w:t> </w:t>
      </w:r>
      <w:r>
        <w:rPr/>
        <w:t>a</w:t>
      </w:r>
      <w:r>
        <w:rPr>
          <w:spacing w:val="-8"/>
        </w:rPr>
        <w:t> </w:t>
      </w:r>
      <w:r>
        <w:rPr/>
        <w:t>man</w:t>
      </w:r>
      <w:r>
        <w:rPr>
          <w:spacing w:val="-8"/>
        </w:rPr>
        <w:t> </w:t>
      </w:r>
      <w:r>
        <w:rPr/>
        <w:t>falls</w:t>
      </w:r>
      <w:r>
        <w:rPr>
          <w:spacing w:val="-7"/>
        </w:rPr>
        <w:t> </w:t>
      </w:r>
      <w:r>
        <w:rPr/>
        <w:t>out</w:t>
      </w:r>
      <w:r>
        <w:rPr>
          <w:spacing w:val="-8"/>
        </w:rPr>
        <w:t> </w:t>
      </w:r>
      <w:r>
        <w:rPr/>
        <w:t>of</w:t>
      </w:r>
      <w:r>
        <w:rPr>
          <w:spacing w:val="-8"/>
        </w:rPr>
        <w:t> </w:t>
      </w:r>
      <w:r>
        <w:rPr/>
        <w:t>a</w:t>
      </w:r>
      <w:r>
        <w:rPr>
          <w:spacing w:val="-7"/>
        </w:rPr>
        <w:t> </w:t>
      </w:r>
      <w:r>
        <w:rPr>
          <w:spacing w:val="-3"/>
        </w:rPr>
        <w:t>third-story</w:t>
      </w:r>
      <w:r>
        <w:rPr>
          <w:spacing w:val="-8"/>
        </w:rPr>
        <w:t> </w:t>
      </w:r>
      <w:r>
        <w:rPr>
          <w:spacing w:val="-5"/>
        </w:rPr>
        <w:t>window,</w:t>
      </w:r>
      <w:r>
        <w:rPr>
          <w:spacing w:val="-8"/>
        </w:rPr>
        <w:t> </w:t>
      </w:r>
      <w:r>
        <w:rPr/>
        <w:t>it</w:t>
      </w:r>
      <w:r>
        <w:rPr>
          <w:spacing w:val="-7"/>
        </w:rPr>
        <w:t> </w:t>
      </w:r>
      <w:r>
        <w:rPr/>
        <w:t>can</w:t>
      </w:r>
      <w:r>
        <w:rPr>
          <w:spacing w:val="-8"/>
        </w:rPr>
        <w:t> </w:t>
      </w:r>
      <w:r>
        <w:rPr/>
        <w:t>take</w:t>
      </w:r>
      <w:r>
        <w:rPr>
          <w:spacing w:val="-8"/>
        </w:rPr>
        <w:t> </w:t>
      </w:r>
      <w:r>
        <w:rPr/>
        <w:t>him</w:t>
      </w:r>
      <w:r>
        <w:rPr>
          <w:spacing w:val="-8"/>
        </w:rPr>
        <w:t> </w:t>
      </w:r>
      <w:r>
        <w:rPr>
          <w:spacing w:val="-2"/>
        </w:rPr>
        <w:t>considerably </w:t>
      </w:r>
      <w:r>
        <w:rPr>
          <w:spacing w:val="-3"/>
        </w:rPr>
        <w:t>more </w:t>
      </w:r>
      <w:r>
        <w:rPr/>
        <w:t>time to </w:t>
      </w:r>
      <w:r>
        <w:rPr>
          <w:spacing w:val="-5"/>
        </w:rPr>
        <w:t>recover. </w:t>
      </w:r>
      <w:r>
        <w:rPr>
          <w:spacing w:val="-7"/>
        </w:rPr>
        <w:t>Dr. </w:t>
      </w:r>
      <w:r>
        <w:rPr/>
        <w:t>Elder contends that the markets behave in a similar</w:t>
      </w:r>
      <w:r>
        <w:rPr>
          <w:spacing w:val="-14"/>
        </w:rPr>
        <w:t> </w:t>
      </w:r>
      <w:r>
        <w:rPr>
          <w:spacing w:val="-4"/>
        </w:rPr>
        <w:t>manner.</w:t>
      </w:r>
      <w:r>
        <w:rPr>
          <w:spacing w:val="-13"/>
        </w:rPr>
        <w:t> </w:t>
      </w:r>
      <w:r>
        <w:rPr/>
        <w:t>Thus</w:t>
      </w:r>
      <w:r>
        <w:rPr>
          <w:spacing w:val="-14"/>
        </w:rPr>
        <w:t> </w:t>
      </w:r>
      <w:r>
        <w:rPr>
          <w:spacing w:val="-3"/>
        </w:rPr>
        <w:t>bargain</w:t>
      </w:r>
      <w:r>
        <w:rPr>
          <w:spacing w:val="-13"/>
        </w:rPr>
        <w:t> </w:t>
      </w:r>
      <w:r>
        <w:rPr/>
        <w:t>hunters</w:t>
      </w:r>
      <w:r>
        <w:rPr>
          <w:spacing w:val="-13"/>
        </w:rPr>
        <w:t> </w:t>
      </w:r>
      <w:r>
        <w:rPr/>
        <w:t>that</w:t>
      </w:r>
      <w:r>
        <w:rPr>
          <w:spacing w:val="-14"/>
        </w:rPr>
        <w:t> </w:t>
      </w:r>
      <w:r>
        <w:rPr/>
        <w:t>rush</w:t>
      </w:r>
      <w:r>
        <w:rPr>
          <w:spacing w:val="-13"/>
        </w:rPr>
        <w:t> </w:t>
      </w:r>
      <w:r>
        <w:rPr/>
        <w:t>in</w:t>
      </w:r>
      <w:r>
        <w:rPr>
          <w:spacing w:val="-13"/>
        </w:rPr>
        <w:t> </w:t>
      </w:r>
      <w:r>
        <w:rPr/>
        <w:t>to</w:t>
      </w:r>
      <w:r>
        <w:rPr>
          <w:spacing w:val="-14"/>
        </w:rPr>
        <w:t> </w:t>
      </w:r>
      <w:r>
        <w:rPr/>
        <w:t>buy</w:t>
      </w:r>
      <w:r>
        <w:rPr>
          <w:spacing w:val="-13"/>
        </w:rPr>
        <w:t> </w:t>
      </w:r>
      <w:r>
        <w:rPr/>
        <w:t>a</w:t>
      </w:r>
      <w:r>
        <w:rPr>
          <w:spacing w:val="-13"/>
        </w:rPr>
        <w:t> </w:t>
      </w:r>
      <w:r>
        <w:rPr/>
        <w:t>commodity or stock after a rapid decline may be in for a disappointment, </w:t>
      </w:r>
      <w:r>
        <w:rPr>
          <w:spacing w:val="-2"/>
        </w:rPr>
        <w:t>unless </w:t>
      </w:r>
      <w:r>
        <w:rPr/>
        <w:t>they </w:t>
      </w:r>
      <w:r>
        <w:rPr>
          <w:spacing w:val="-3"/>
        </w:rPr>
        <w:t>are </w:t>
      </w:r>
      <w:r>
        <w:rPr/>
        <w:t>truly long-term investors. Markets fall that rapidly for a </w:t>
      </w:r>
      <w:r>
        <w:rPr>
          <w:spacing w:val="-3"/>
        </w:rPr>
        <w:t>reason. </w:t>
      </w:r>
      <w:r>
        <w:rPr/>
        <w:t>Unless that </w:t>
      </w:r>
      <w:r>
        <w:rPr>
          <w:spacing w:val="-3"/>
        </w:rPr>
        <w:t>reason </w:t>
      </w:r>
      <w:r>
        <w:rPr/>
        <w:t>has changed </w:t>
      </w:r>
      <w:r>
        <w:rPr>
          <w:spacing w:val="-4"/>
        </w:rPr>
        <w:t>immediately, </w:t>
      </w:r>
      <w:r>
        <w:rPr/>
        <w:t>don’t </w:t>
      </w:r>
      <w:r>
        <w:rPr>
          <w:spacing w:val="-2"/>
        </w:rPr>
        <w:t>expect </w:t>
      </w:r>
      <w:r>
        <w:rPr/>
        <w:t>markets that have just collapsed to </w:t>
      </w:r>
      <w:r>
        <w:rPr>
          <w:spacing w:val="-3"/>
        </w:rPr>
        <w:t>rebound </w:t>
      </w:r>
      <w:r>
        <w:rPr/>
        <w:t>just as</w:t>
      </w:r>
      <w:r>
        <w:rPr>
          <w:spacing w:val="-39"/>
        </w:rPr>
        <w:t> </w:t>
      </w:r>
      <w:r>
        <w:rPr>
          <w:spacing w:val="-5"/>
        </w:rPr>
        <w:t>rapidly.</w:t>
      </w:r>
    </w:p>
    <w:p>
      <w:pPr>
        <w:pStyle w:val="BodyText"/>
        <w:spacing w:line="206" w:lineRule="auto" w:before="120"/>
        <w:ind w:left="109" w:right="151"/>
        <w:jc w:val="both"/>
      </w:pPr>
      <w:r>
        <w:rPr>
          <w:i/>
        </w:rPr>
        <w:t>Conclusion</w:t>
      </w:r>
      <w:r>
        <w:rPr/>
        <w:t>:</w:t>
      </w:r>
      <w:r>
        <w:rPr>
          <w:spacing w:val="-7"/>
        </w:rPr>
        <w:t> </w:t>
      </w:r>
      <w:r>
        <w:rPr/>
        <w:t>Markets</w:t>
      </w:r>
      <w:r>
        <w:rPr>
          <w:spacing w:val="-6"/>
        </w:rPr>
        <w:t> </w:t>
      </w:r>
      <w:r>
        <w:rPr/>
        <w:t>making</w:t>
      </w:r>
      <w:r>
        <w:rPr>
          <w:spacing w:val="-7"/>
        </w:rPr>
        <w:t> </w:t>
      </w:r>
      <w:r>
        <w:rPr/>
        <w:t>new</w:t>
      </w:r>
      <w:r>
        <w:rPr>
          <w:spacing w:val="-6"/>
        </w:rPr>
        <w:t> </w:t>
      </w:r>
      <w:r>
        <w:rPr/>
        <w:t>highs</w:t>
      </w:r>
      <w:r>
        <w:rPr>
          <w:spacing w:val="-7"/>
        </w:rPr>
        <w:t> </w:t>
      </w:r>
      <w:r>
        <w:rPr/>
        <w:t>may</w:t>
      </w:r>
      <w:r>
        <w:rPr>
          <w:spacing w:val="-6"/>
        </w:rPr>
        <w:t> </w:t>
      </w:r>
      <w:r>
        <w:rPr/>
        <w:t>not</w:t>
      </w:r>
      <w:r>
        <w:rPr>
          <w:spacing w:val="-7"/>
        </w:rPr>
        <w:t> </w:t>
      </w:r>
      <w:r>
        <w:rPr/>
        <w:t>be</w:t>
      </w:r>
      <w:r>
        <w:rPr>
          <w:spacing w:val="-6"/>
        </w:rPr>
        <w:t> </w:t>
      </w:r>
      <w:r>
        <w:rPr/>
        <w:t>the</w:t>
      </w:r>
      <w:r>
        <w:rPr>
          <w:spacing w:val="-7"/>
        </w:rPr>
        <w:t> </w:t>
      </w:r>
      <w:r>
        <w:rPr/>
        <w:t>most</w:t>
      </w:r>
      <w:r>
        <w:rPr>
          <w:spacing w:val="-6"/>
        </w:rPr>
        <w:t> </w:t>
      </w:r>
      <w:r>
        <w:rPr/>
        <w:t>desirable opportunities</w:t>
      </w:r>
      <w:r>
        <w:rPr>
          <w:spacing w:val="-18"/>
        </w:rPr>
        <w:t> </w:t>
      </w:r>
      <w:r>
        <w:rPr/>
        <w:t>to</w:t>
      </w:r>
      <w:r>
        <w:rPr>
          <w:spacing w:val="-17"/>
        </w:rPr>
        <w:t> </w:t>
      </w:r>
      <w:r>
        <w:rPr/>
        <w:t>sell</w:t>
      </w:r>
      <w:r>
        <w:rPr>
          <w:spacing w:val="-18"/>
        </w:rPr>
        <w:t> </w:t>
      </w:r>
      <w:r>
        <w:rPr/>
        <w:t>call</w:t>
      </w:r>
      <w:r>
        <w:rPr>
          <w:spacing w:val="-17"/>
        </w:rPr>
        <w:t> </w:t>
      </w:r>
      <w:r>
        <w:rPr/>
        <w:t>options.</w:t>
      </w:r>
      <w:r>
        <w:rPr>
          <w:spacing w:val="-18"/>
        </w:rPr>
        <w:t> </w:t>
      </w:r>
      <w:r>
        <w:rPr/>
        <w:t>Markets</w:t>
      </w:r>
      <w:r>
        <w:rPr>
          <w:spacing w:val="-17"/>
        </w:rPr>
        <w:t> </w:t>
      </w:r>
      <w:r>
        <w:rPr/>
        <w:t>in</w:t>
      </w:r>
      <w:r>
        <w:rPr>
          <w:spacing w:val="-18"/>
        </w:rPr>
        <w:t> </w:t>
      </w:r>
      <w:r>
        <w:rPr/>
        <w:t>decline</w:t>
      </w:r>
      <w:r>
        <w:rPr>
          <w:spacing w:val="-17"/>
        </w:rPr>
        <w:t> </w:t>
      </w:r>
      <w:r>
        <w:rPr/>
        <w:t>often</w:t>
      </w:r>
      <w:r>
        <w:rPr>
          <w:spacing w:val="-18"/>
        </w:rPr>
        <w:t> </w:t>
      </w:r>
      <w:r>
        <w:rPr/>
        <w:t>can</w:t>
      </w:r>
      <w:r>
        <w:rPr>
          <w:spacing w:val="-17"/>
        </w:rPr>
        <w:t> </w:t>
      </w:r>
      <w:r>
        <w:rPr/>
        <w:t>be</w:t>
      </w:r>
      <w:r>
        <w:rPr>
          <w:spacing w:val="-18"/>
        </w:rPr>
        <w:t> </w:t>
      </w:r>
      <w:r>
        <w:rPr>
          <w:spacing w:val="-2"/>
        </w:rPr>
        <w:t>better </w:t>
      </w:r>
      <w:r>
        <w:rPr/>
        <w:t>and/or safer opportunities in which to sell calls. Again, we </w:t>
      </w:r>
      <w:r>
        <w:rPr>
          <w:spacing w:val="-3"/>
        </w:rPr>
        <w:t>stress </w:t>
      </w:r>
      <w:r>
        <w:rPr>
          <w:spacing w:val="-2"/>
        </w:rPr>
        <w:t>the </w:t>
      </w:r>
      <w:r>
        <w:rPr/>
        <w:t>advantage of knowing the fundamentals in addition to the technical indicators</w:t>
      </w:r>
      <w:r>
        <w:rPr>
          <w:spacing w:val="-17"/>
        </w:rPr>
        <w:t> </w:t>
      </w:r>
      <w:r>
        <w:rPr/>
        <w:t>that</w:t>
      </w:r>
      <w:r>
        <w:rPr>
          <w:spacing w:val="-17"/>
        </w:rPr>
        <w:t> </w:t>
      </w:r>
      <w:r>
        <w:rPr/>
        <w:t>you</w:t>
      </w:r>
      <w:r>
        <w:rPr>
          <w:spacing w:val="-16"/>
        </w:rPr>
        <w:t> </w:t>
      </w:r>
      <w:r>
        <w:rPr/>
        <w:t>may</w:t>
      </w:r>
      <w:r>
        <w:rPr>
          <w:spacing w:val="-17"/>
        </w:rPr>
        <w:t> </w:t>
      </w:r>
      <w:r>
        <w:rPr/>
        <w:t>be</w:t>
      </w:r>
      <w:r>
        <w:rPr>
          <w:spacing w:val="-17"/>
        </w:rPr>
        <w:t> </w:t>
      </w:r>
      <w:r>
        <w:rPr/>
        <w:t>seeing</w:t>
      </w:r>
      <w:r>
        <w:rPr>
          <w:spacing w:val="-16"/>
        </w:rPr>
        <w:t> </w:t>
      </w:r>
      <w:r>
        <w:rPr/>
        <w:t>on</w:t>
      </w:r>
      <w:r>
        <w:rPr>
          <w:spacing w:val="-17"/>
        </w:rPr>
        <w:t> </w:t>
      </w:r>
      <w:r>
        <w:rPr/>
        <w:t>a</w:t>
      </w:r>
      <w:r>
        <w:rPr>
          <w:spacing w:val="-16"/>
        </w:rPr>
        <w:t> </w:t>
      </w:r>
      <w:r>
        <w:rPr/>
        <w:t>chart.</w:t>
      </w:r>
      <w:r>
        <w:rPr>
          <w:spacing w:val="-24"/>
        </w:rPr>
        <w:t> </w:t>
      </w:r>
      <w:r>
        <w:rPr/>
        <w:t>A</w:t>
      </w:r>
      <w:r>
        <w:rPr>
          <w:spacing w:val="-27"/>
        </w:rPr>
        <w:t> </w:t>
      </w:r>
      <w:r>
        <w:rPr/>
        <w:t>bearish</w:t>
      </w:r>
      <w:r>
        <w:rPr>
          <w:spacing w:val="-16"/>
        </w:rPr>
        <w:t> </w:t>
      </w:r>
      <w:r>
        <w:rPr/>
        <w:t>technical</w:t>
      </w:r>
      <w:r>
        <w:rPr>
          <w:spacing w:val="-17"/>
        </w:rPr>
        <w:t> </w:t>
      </w:r>
      <w:r>
        <w:rPr>
          <w:spacing w:val="-2"/>
        </w:rPr>
        <w:t>trader </w:t>
      </w:r>
      <w:r>
        <w:rPr/>
        <w:t>who experiences a sudden rally in the market may see danger and be frightened</w:t>
      </w:r>
      <w:r>
        <w:rPr>
          <w:spacing w:val="-8"/>
        </w:rPr>
        <w:t> </w:t>
      </w:r>
      <w:r>
        <w:rPr/>
        <w:t>out</w:t>
      </w:r>
      <w:r>
        <w:rPr>
          <w:spacing w:val="-7"/>
        </w:rPr>
        <w:t> </w:t>
      </w:r>
      <w:r>
        <w:rPr/>
        <w:t>of</w:t>
      </w:r>
      <w:r>
        <w:rPr>
          <w:spacing w:val="-7"/>
        </w:rPr>
        <w:t> </w:t>
      </w:r>
      <w:r>
        <w:rPr/>
        <w:t>his</w:t>
      </w:r>
      <w:r>
        <w:rPr>
          <w:spacing w:val="-7"/>
        </w:rPr>
        <w:t> </w:t>
      </w:r>
      <w:r>
        <w:rPr/>
        <w:t>position.</w:t>
      </w:r>
      <w:r>
        <w:rPr>
          <w:spacing w:val="-14"/>
        </w:rPr>
        <w:t> </w:t>
      </w:r>
      <w:r>
        <w:rPr/>
        <w:t>A</w:t>
      </w:r>
      <w:r>
        <w:rPr>
          <w:spacing w:val="-18"/>
        </w:rPr>
        <w:t> </w:t>
      </w:r>
      <w:r>
        <w:rPr/>
        <w:t>bearish</w:t>
      </w:r>
      <w:r>
        <w:rPr>
          <w:spacing w:val="-7"/>
        </w:rPr>
        <w:t> </w:t>
      </w:r>
      <w:r>
        <w:rPr/>
        <w:t>trader</w:t>
      </w:r>
      <w:r>
        <w:rPr>
          <w:spacing w:val="-7"/>
        </w:rPr>
        <w:t> </w:t>
      </w:r>
      <w:r>
        <w:rPr/>
        <w:t>who</w:t>
      </w:r>
      <w:r>
        <w:rPr>
          <w:spacing w:val="-7"/>
        </w:rPr>
        <w:t> </w:t>
      </w:r>
      <w:r>
        <w:rPr/>
        <w:t>knows</w:t>
      </w:r>
      <w:r>
        <w:rPr>
          <w:spacing w:val="-7"/>
        </w:rPr>
        <w:t> </w:t>
      </w:r>
      <w:r>
        <w:rPr/>
        <w:t>the</w:t>
      </w:r>
      <w:r>
        <w:rPr>
          <w:spacing w:val="-7"/>
        </w:rPr>
        <w:t> </w:t>
      </w:r>
      <w:r>
        <w:rPr>
          <w:spacing w:val="-2"/>
        </w:rPr>
        <w:t>funda- </w:t>
      </w:r>
      <w:r>
        <w:rPr/>
        <w:t>mentals</w:t>
      </w:r>
      <w:r>
        <w:rPr>
          <w:spacing w:val="-8"/>
        </w:rPr>
        <w:t> </w:t>
      </w:r>
      <w:r>
        <w:rPr/>
        <w:t>and</w:t>
      </w:r>
      <w:r>
        <w:rPr>
          <w:spacing w:val="-7"/>
        </w:rPr>
        <w:t> </w:t>
      </w:r>
      <w:r>
        <w:rPr/>
        <w:t>experiences</w:t>
      </w:r>
      <w:r>
        <w:rPr>
          <w:spacing w:val="-7"/>
        </w:rPr>
        <w:t> </w:t>
      </w:r>
      <w:r>
        <w:rPr/>
        <w:t>a</w:t>
      </w:r>
      <w:r>
        <w:rPr>
          <w:spacing w:val="-7"/>
        </w:rPr>
        <w:t> </w:t>
      </w:r>
      <w:r>
        <w:rPr/>
        <w:t>sudden</w:t>
      </w:r>
      <w:r>
        <w:rPr>
          <w:spacing w:val="-7"/>
        </w:rPr>
        <w:t> </w:t>
      </w:r>
      <w:r>
        <w:rPr/>
        <w:t>rally</w:t>
      </w:r>
      <w:r>
        <w:rPr>
          <w:spacing w:val="-7"/>
        </w:rPr>
        <w:t> </w:t>
      </w:r>
      <w:r>
        <w:rPr/>
        <w:t>in</w:t>
      </w:r>
      <w:r>
        <w:rPr>
          <w:spacing w:val="-8"/>
        </w:rPr>
        <w:t> </w:t>
      </w:r>
      <w:r>
        <w:rPr/>
        <w:t>prices</w:t>
      </w:r>
      <w:r>
        <w:rPr>
          <w:spacing w:val="-7"/>
        </w:rPr>
        <w:t> </w:t>
      </w:r>
      <w:r>
        <w:rPr/>
        <w:t>sees</w:t>
      </w:r>
      <w:r>
        <w:rPr>
          <w:spacing w:val="-7"/>
        </w:rPr>
        <w:t> </w:t>
      </w:r>
      <w:r>
        <w:rPr>
          <w:spacing w:val="-4"/>
        </w:rPr>
        <w:t>opportunity.</w:t>
      </w:r>
    </w:p>
    <w:p>
      <w:pPr>
        <w:pStyle w:val="BodyText"/>
        <w:spacing w:line="206" w:lineRule="auto"/>
        <w:ind w:left="109" w:right="150" w:firstLine="480"/>
        <w:jc w:val="both"/>
      </w:pPr>
      <w:r>
        <w:rPr>
          <w:spacing w:val="-3"/>
        </w:rPr>
        <w:t>However, </w:t>
      </w:r>
      <w:r>
        <w:rPr/>
        <w:t>if you are somewhat familiar with your fundamentals and have done some basic historical price studies (or your broker has), you probably can tell the strikes that are more at risk and the</w:t>
      </w:r>
    </w:p>
    <w:p>
      <w:pPr>
        <w:spacing w:after="0" w:line="206" w:lineRule="auto"/>
        <w:jc w:val="both"/>
        <w:sectPr>
          <w:pgSz w:w="8180" w:h="12980"/>
          <w:pgMar w:header="692" w:footer="0" w:top="1160" w:bottom="280" w:left="620" w:right="576"/>
        </w:sectPr>
      </w:pPr>
    </w:p>
    <w:p>
      <w:pPr>
        <w:pStyle w:val="BodyText"/>
        <w:spacing w:line="206" w:lineRule="auto" w:before="102"/>
        <w:ind w:left="113" w:right="147"/>
        <w:jc w:val="both"/>
      </w:pPr>
      <w:bookmarkStart w:name="_bookmark52" w:id="62"/>
      <w:bookmarkEnd w:id="62"/>
      <w:r>
        <w:rPr/>
      </w:r>
      <w:r>
        <w:rPr/>
        <w:t>strikes</w:t>
      </w:r>
      <w:r>
        <w:rPr>
          <w:spacing w:val="-10"/>
        </w:rPr>
        <w:t> </w:t>
      </w:r>
      <w:r>
        <w:rPr/>
        <w:t>that</w:t>
      </w:r>
      <w:r>
        <w:rPr>
          <w:spacing w:val="-9"/>
        </w:rPr>
        <w:t> </w:t>
      </w:r>
      <w:r>
        <w:rPr/>
        <w:t>are</w:t>
      </w:r>
      <w:r>
        <w:rPr>
          <w:spacing w:val="-9"/>
        </w:rPr>
        <w:t> </w:t>
      </w:r>
      <w:r>
        <w:rPr/>
        <w:t>downright</w:t>
      </w:r>
      <w:r>
        <w:rPr>
          <w:spacing w:val="-10"/>
        </w:rPr>
        <w:t> </w:t>
      </w:r>
      <w:r>
        <w:rPr/>
        <w:t>ridiculous.</w:t>
      </w:r>
      <w:r>
        <w:rPr>
          <w:spacing w:val="-9"/>
        </w:rPr>
        <w:t> </w:t>
      </w:r>
      <w:r>
        <w:rPr/>
        <w:t>These</w:t>
      </w:r>
      <w:r>
        <w:rPr>
          <w:spacing w:val="-9"/>
        </w:rPr>
        <w:t> </w:t>
      </w:r>
      <w:r>
        <w:rPr/>
        <w:t>“ridiculous”</w:t>
      </w:r>
      <w:r>
        <w:rPr>
          <w:spacing w:val="-10"/>
        </w:rPr>
        <w:t> </w:t>
      </w:r>
      <w:r>
        <w:rPr/>
        <w:t>strike</w:t>
      </w:r>
      <w:r>
        <w:rPr>
          <w:spacing w:val="-9"/>
        </w:rPr>
        <w:t> </w:t>
      </w:r>
      <w:r>
        <w:rPr/>
        <w:t>prices are the target of the astute seller of</w:t>
      </w:r>
      <w:r>
        <w:rPr>
          <w:spacing w:val="-15"/>
        </w:rPr>
        <w:t> </w:t>
      </w:r>
      <w:r>
        <w:rPr/>
        <w:t>premium.</w:t>
      </w:r>
    </w:p>
    <w:p>
      <w:pPr>
        <w:pStyle w:val="BodyText"/>
        <w:spacing w:line="206" w:lineRule="auto"/>
        <w:ind w:left="113" w:right="146" w:firstLine="480"/>
        <w:jc w:val="both"/>
      </w:pPr>
      <w:r>
        <w:rPr/>
        <w:t>In this, we are talking about selling options against the existing fundamentals.</w:t>
      </w:r>
      <w:r>
        <w:rPr>
          <w:spacing w:val="-8"/>
        </w:rPr>
        <w:t> </w:t>
      </w:r>
      <w:r>
        <w:rPr/>
        <w:t>Why?</w:t>
      </w:r>
      <w:r>
        <w:rPr>
          <w:spacing w:val="-7"/>
        </w:rPr>
        <w:t> </w:t>
      </w:r>
      <w:r>
        <w:rPr/>
        <w:t>Because</w:t>
      </w:r>
      <w:r>
        <w:rPr>
          <w:spacing w:val="-7"/>
        </w:rPr>
        <w:t> </w:t>
      </w:r>
      <w:r>
        <w:rPr/>
        <w:t>you</w:t>
      </w:r>
      <w:r>
        <w:rPr>
          <w:spacing w:val="-7"/>
        </w:rPr>
        <w:t> </w:t>
      </w:r>
      <w:r>
        <w:rPr/>
        <w:t>may</w:t>
      </w:r>
      <w:r>
        <w:rPr>
          <w:spacing w:val="-7"/>
        </w:rPr>
        <w:t> </w:t>
      </w:r>
      <w:r>
        <w:rPr/>
        <w:t>deduce</w:t>
      </w:r>
      <w:r>
        <w:rPr>
          <w:spacing w:val="-8"/>
        </w:rPr>
        <w:t> </w:t>
      </w:r>
      <w:r>
        <w:rPr/>
        <w:t>that</w:t>
      </w:r>
      <w:r>
        <w:rPr>
          <w:spacing w:val="-7"/>
        </w:rPr>
        <w:t> </w:t>
      </w:r>
      <w:r>
        <w:rPr/>
        <w:t>the</w:t>
      </w:r>
      <w:r>
        <w:rPr>
          <w:spacing w:val="-7"/>
        </w:rPr>
        <w:t> </w:t>
      </w:r>
      <w:r>
        <w:rPr/>
        <w:t>fundamentals are bullish (or bearish) to the market but not </w:t>
      </w:r>
      <w:r>
        <w:rPr>
          <w:i/>
        </w:rPr>
        <w:t>that </w:t>
      </w:r>
      <w:r>
        <w:rPr/>
        <w:t>bullish (or bearish). In</w:t>
      </w:r>
      <w:r>
        <w:rPr>
          <w:spacing w:val="-10"/>
        </w:rPr>
        <w:t> </w:t>
      </w:r>
      <w:r>
        <w:rPr/>
        <w:t>other</w:t>
      </w:r>
      <w:r>
        <w:rPr>
          <w:spacing w:val="-9"/>
        </w:rPr>
        <w:t> </w:t>
      </w:r>
      <w:r>
        <w:rPr/>
        <w:t>words,</w:t>
      </w:r>
      <w:r>
        <w:rPr>
          <w:spacing w:val="-10"/>
        </w:rPr>
        <w:t> </w:t>
      </w:r>
      <w:r>
        <w:rPr/>
        <w:t>the</w:t>
      </w:r>
      <w:r>
        <w:rPr>
          <w:spacing w:val="-9"/>
        </w:rPr>
        <w:t> </w:t>
      </w:r>
      <w:r>
        <w:rPr/>
        <w:t>fundamentals</w:t>
      </w:r>
      <w:r>
        <w:rPr>
          <w:spacing w:val="-9"/>
        </w:rPr>
        <w:t> </w:t>
      </w:r>
      <w:r>
        <w:rPr/>
        <w:t>are</w:t>
      </w:r>
      <w:r>
        <w:rPr>
          <w:spacing w:val="-10"/>
        </w:rPr>
        <w:t> </w:t>
      </w:r>
      <w:r>
        <w:rPr/>
        <w:t>very</w:t>
      </w:r>
      <w:r>
        <w:rPr>
          <w:spacing w:val="-9"/>
        </w:rPr>
        <w:t> </w:t>
      </w:r>
      <w:r>
        <w:rPr/>
        <w:t>bullish</w:t>
      </w:r>
      <w:r>
        <w:rPr>
          <w:spacing w:val="-10"/>
        </w:rPr>
        <w:t> </w:t>
      </w:r>
      <w:r>
        <w:rPr/>
        <w:t>or</w:t>
      </w:r>
      <w:r>
        <w:rPr>
          <w:spacing w:val="-9"/>
        </w:rPr>
        <w:t> </w:t>
      </w:r>
      <w:r>
        <w:rPr/>
        <w:t>bearish,</w:t>
      </w:r>
      <w:r>
        <w:rPr>
          <w:spacing w:val="-9"/>
        </w:rPr>
        <w:t> </w:t>
      </w:r>
      <w:r>
        <w:rPr/>
        <w:t>but</w:t>
      </w:r>
      <w:r>
        <w:rPr>
          <w:spacing w:val="-10"/>
        </w:rPr>
        <w:t> </w:t>
      </w:r>
      <w:r>
        <w:rPr/>
        <w:t>now those factors may be already priced into the market. When the media or the public picks up a story and runs with it, prices often get overblown. In this sole exception to trading with the fundamentals, options should be sold sparingly and only when the trader feels that the market has gotten entirely carried</w:t>
      </w:r>
      <w:r>
        <w:rPr>
          <w:spacing w:val="-10"/>
        </w:rPr>
        <w:t> </w:t>
      </w:r>
      <w:r>
        <w:rPr>
          <w:spacing w:val="-6"/>
        </w:rPr>
        <w:t>away.</w:t>
      </w:r>
    </w:p>
    <w:p>
      <w:pPr>
        <w:pStyle w:val="BodyText"/>
        <w:spacing w:line="206" w:lineRule="auto"/>
        <w:ind w:left="113" w:right="146" w:firstLine="480"/>
        <w:jc w:val="both"/>
      </w:pPr>
      <w:r>
        <w:rPr/>
        <w:t>Small specs, whipped into a frenzy by either the market’s move and/or media reports will rush to buy all the calls (or puts) they can afford, regardless of strike price or premium. If you can keep your head</w:t>
      </w:r>
      <w:r>
        <w:rPr>
          <w:spacing w:val="-14"/>
        </w:rPr>
        <w:t> </w:t>
      </w:r>
      <w:r>
        <w:rPr/>
        <w:t>in</w:t>
      </w:r>
      <w:r>
        <w:rPr>
          <w:spacing w:val="-13"/>
        </w:rPr>
        <w:t> </w:t>
      </w:r>
      <w:r>
        <w:rPr/>
        <w:t>this</w:t>
      </w:r>
      <w:r>
        <w:rPr>
          <w:spacing w:val="-13"/>
        </w:rPr>
        <w:t> </w:t>
      </w:r>
      <w:r>
        <w:rPr/>
        <w:t>chaos,</w:t>
      </w:r>
      <w:r>
        <w:rPr>
          <w:spacing w:val="-14"/>
        </w:rPr>
        <w:t> </w:t>
      </w:r>
      <w:r>
        <w:rPr/>
        <w:t>you</w:t>
      </w:r>
      <w:r>
        <w:rPr>
          <w:spacing w:val="-13"/>
        </w:rPr>
        <w:t> </w:t>
      </w:r>
      <w:r>
        <w:rPr/>
        <w:t>often</w:t>
      </w:r>
      <w:r>
        <w:rPr>
          <w:spacing w:val="-13"/>
        </w:rPr>
        <w:t> </w:t>
      </w:r>
      <w:r>
        <w:rPr/>
        <w:t>can</w:t>
      </w:r>
      <w:r>
        <w:rPr>
          <w:spacing w:val="-13"/>
        </w:rPr>
        <w:t> </w:t>
      </w:r>
      <w:r>
        <w:rPr/>
        <w:t>sit</w:t>
      </w:r>
      <w:r>
        <w:rPr>
          <w:spacing w:val="-14"/>
        </w:rPr>
        <w:t> </w:t>
      </w:r>
      <w:r>
        <w:rPr/>
        <w:t>back</w:t>
      </w:r>
      <w:r>
        <w:rPr>
          <w:spacing w:val="-13"/>
        </w:rPr>
        <w:t> </w:t>
      </w:r>
      <w:r>
        <w:rPr/>
        <w:t>and</w:t>
      </w:r>
      <w:r>
        <w:rPr>
          <w:spacing w:val="-13"/>
        </w:rPr>
        <w:t> </w:t>
      </w:r>
      <w:r>
        <w:rPr/>
        <w:t>“pick</w:t>
      </w:r>
      <w:r>
        <w:rPr>
          <w:spacing w:val="-14"/>
        </w:rPr>
        <w:t> </w:t>
      </w:r>
      <w:r>
        <w:rPr>
          <w:spacing w:val="-3"/>
        </w:rPr>
        <w:t>off”</w:t>
      </w:r>
      <w:r>
        <w:rPr>
          <w:spacing w:val="-13"/>
        </w:rPr>
        <w:t> </w:t>
      </w:r>
      <w:r>
        <w:rPr/>
        <w:t>these</w:t>
      </w:r>
      <w:r>
        <w:rPr>
          <w:spacing w:val="-13"/>
        </w:rPr>
        <w:t> </w:t>
      </w:r>
      <w:r>
        <w:rPr>
          <w:spacing w:val="-3"/>
        </w:rPr>
        <w:t>absurdly </w:t>
      </w:r>
      <w:r>
        <w:rPr/>
        <w:t>out-of-the-money premiums and proﬁt very handsomely when con- ditions calm down, usually in a few days to a few weeks, with very little risk to your</w:t>
      </w:r>
      <w:r>
        <w:rPr>
          <w:spacing w:val="-6"/>
        </w:rPr>
        <w:t> </w:t>
      </w:r>
      <w:r>
        <w:rPr/>
        <w:t>position.</w:t>
      </w:r>
    </w:p>
    <w:p>
      <w:pPr>
        <w:pStyle w:val="BodyText"/>
        <w:spacing w:line="206" w:lineRule="auto"/>
        <w:ind w:left="113" w:right="145" w:firstLine="480"/>
        <w:jc w:val="both"/>
      </w:pPr>
      <w:r>
        <w:rPr/>
        <w:t>However, these, unfortunately, are also the types of markets that give option selling a black eye. In the event that you are wrong, losses can accrue very quickly in your account. Therefore, it pays </w:t>
      </w:r>
      <w:r>
        <w:rPr>
          <w:spacing w:val="-6"/>
        </w:rPr>
        <w:t>to </w:t>
      </w:r>
      <w:r>
        <w:rPr/>
        <w:t>exercise a few risk control measures that can help you to avoid a </w:t>
      </w:r>
      <w:r>
        <w:rPr>
          <w:spacing w:val="-3"/>
        </w:rPr>
        <w:t>big </w:t>
      </w:r>
      <w:r>
        <w:rPr/>
        <w:t>drawdown.</w:t>
      </w:r>
    </w:p>
    <w:p>
      <w:pPr>
        <w:pStyle w:val="ListParagraph"/>
        <w:numPr>
          <w:ilvl w:val="0"/>
          <w:numId w:val="7"/>
        </w:numPr>
        <w:tabs>
          <w:tab w:pos="874" w:val="left" w:leader="none"/>
        </w:tabs>
        <w:spacing w:line="206" w:lineRule="auto" w:before="82" w:after="0"/>
        <w:ind w:left="873" w:right="294" w:hanging="281"/>
        <w:jc w:val="left"/>
        <w:rPr>
          <w:sz w:val="22"/>
        </w:rPr>
      </w:pPr>
      <w:r>
        <w:rPr>
          <w:sz w:val="22"/>
        </w:rPr>
        <w:t>Allocate only a small portion of your portfolio to </w:t>
      </w:r>
      <w:r>
        <w:rPr>
          <w:spacing w:val="2"/>
          <w:sz w:val="22"/>
        </w:rPr>
        <w:t>trades </w:t>
      </w:r>
      <w:r>
        <w:rPr>
          <w:sz w:val="22"/>
        </w:rPr>
        <w:t>such as these. While these are often the highest probability trades on the board, the consequences of being wrong </w:t>
      </w:r>
      <w:r>
        <w:rPr>
          <w:spacing w:val="2"/>
          <w:sz w:val="22"/>
        </w:rPr>
        <w:t>can </w:t>
      </w:r>
      <w:r>
        <w:rPr>
          <w:sz w:val="22"/>
        </w:rPr>
        <w:t>be more severe. If your regular position size is 10 </w:t>
      </w:r>
      <w:r>
        <w:rPr>
          <w:spacing w:val="2"/>
          <w:sz w:val="22"/>
        </w:rPr>
        <w:t>option </w:t>
      </w:r>
      <w:r>
        <w:rPr>
          <w:sz w:val="22"/>
        </w:rPr>
        <w:t>contracts, maybe only take three to five of these types of trades.</w:t>
      </w:r>
    </w:p>
    <w:p>
      <w:pPr>
        <w:pStyle w:val="ListParagraph"/>
        <w:numPr>
          <w:ilvl w:val="0"/>
          <w:numId w:val="7"/>
        </w:numPr>
        <w:tabs>
          <w:tab w:pos="874" w:val="left" w:leader="none"/>
        </w:tabs>
        <w:spacing w:line="206" w:lineRule="auto" w:before="32" w:after="0"/>
        <w:ind w:left="873" w:right="269" w:hanging="281"/>
        <w:jc w:val="left"/>
        <w:rPr>
          <w:sz w:val="22"/>
        </w:rPr>
      </w:pPr>
      <w:r>
        <w:rPr>
          <w:sz w:val="22"/>
        </w:rPr>
        <w:t>This is the one instance where you may use technical indicators to look for signs of tops or bottoms. In a rapid move higher or </w:t>
      </w:r>
      <w:r>
        <w:rPr>
          <w:spacing w:val="-4"/>
          <w:sz w:val="22"/>
        </w:rPr>
        <w:t>lower, </w:t>
      </w:r>
      <w:r>
        <w:rPr>
          <w:sz w:val="22"/>
        </w:rPr>
        <w:t>look for signs that the market momentum is slowing. For instance, in a market that has been racing higher rapidly for days and then opens higher and closes substantially off the highs or even lower on the </w:t>
      </w:r>
      <w:r>
        <w:rPr>
          <w:spacing w:val="-7"/>
          <w:sz w:val="22"/>
        </w:rPr>
        <w:t>day, </w:t>
      </w:r>
      <w:r>
        <w:rPr>
          <w:sz w:val="22"/>
        </w:rPr>
        <w:t>this can be a key signal that the market is reaching a peak or at least slowing to a more manageable pace, often a good time to sell inﬂated calls (or puts) far beyond the point of</w:t>
      </w:r>
      <w:r>
        <w:rPr>
          <w:spacing w:val="-2"/>
          <w:sz w:val="22"/>
        </w:rPr>
        <w:t> </w:t>
      </w:r>
      <w:r>
        <w:rPr>
          <w:sz w:val="22"/>
        </w:rPr>
        <w:t>exhaustion.</w:t>
      </w:r>
    </w:p>
    <w:p>
      <w:pPr>
        <w:spacing w:after="0" w:line="206" w:lineRule="auto"/>
        <w:jc w:val="left"/>
        <w:rPr>
          <w:sz w:val="22"/>
        </w:rPr>
        <w:sectPr>
          <w:pgSz w:w="8180" w:h="12980"/>
          <w:pgMar w:header="692" w:footer="0" w:top="1160" w:bottom="280" w:left="616" w:right="580"/>
        </w:sectPr>
      </w:pPr>
    </w:p>
    <w:p>
      <w:pPr>
        <w:pStyle w:val="Heading4"/>
        <w:spacing w:before="81"/>
      </w:pPr>
      <w:bookmarkStart w:name="_bookmark53" w:id="63"/>
      <w:bookmarkEnd w:id="63"/>
      <w:r>
        <w:rPr>
          <w:b w:val="0"/>
        </w:rPr>
      </w:r>
      <w:r>
        <w:rPr>
          <w:w w:val="85"/>
        </w:rPr>
        <w:t>Selling the “Ridiculous” Option</w:t>
      </w:r>
    </w:p>
    <w:p>
      <w:pPr>
        <w:pStyle w:val="BodyText"/>
        <w:spacing w:line="206" w:lineRule="auto" w:before="122"/>
        <w:ind w:left="109" w:right="152"/>
        <w:jc w:val="both"/>
      </w:pPr>
      <w:r>
        <w:rPr/>
        <w:t>In</w:t>
      </w:r>
      <w:r>
        <w:rPr>
          <w:spacing w:val="-13"/>
        </w:rPr>
        <w:t> </w:t>
      </w:r>
      <w:r>
        <w:rPr/>
        <w:t>the</w:t>
      </w:r>
      <w:r>
        <w:rPr>
          <w:spacing w:val="-12"/>
        </w:rPr>
        <w:t> </w:t>
      </w:r>
      <w:r>
        <w:rPr>
          <w:spacing w:val="-3"/>
        </w:rPr>
        <w:t>summer</w:t>
      </w:r>
      <w:r>
        <w:rPr>
          <w:spacing w:val="-12"/>
        </w:rPr>
        <w:t> </w:t>
      </w:r>
      <w:r>
        <w:rPr/>
        <w:t>of</w:t>
      </w:r>
      <w:r>
        <w:rPr>
          <w:spacing w:val="-12"/>
        </w:rPr>
        <w:t> </w:t>
      </w:r>
      <w:r>
        <w:rPr>
          <w:spacing w:val="-3"/>
        </w:rPr>
        <w:t>2008,</w:t>
      </w:r>
      <w:r>
        <w:rPr>
          <w:spacing w:val="-12"/>
        </w:rPr>
        <w:t> </w:t>
      </w:r>
      <w:r>
        <w:rPr/>
        <w:t>the</w:t>
      </w:r>
      <w:r>
        <w:rPr>
          <w:spacing w:val="-12"/>
        </w:rPr>
        <w:t> </w:t>
      </w:r>
      <w:r>
        <w:rPr>
          <w:spacing w:val="-4"/>
        </w:rPr>
        <w:t>press</w:t>
      </w:r>
      <w:r>
        <w:rPr>
          <w:spacing w:val="-12"/>
        </w:rPr>
        <w:t> </w:t>
      </w:r>
      <w:r>
        <w:rPr/>
        <w:t>was</w:t>
      </w:r>
      <w:r>
        <w:rPr>
          <w:spacing w:val="-12"/>
        </w:rPr>
        <w:t> </w:t>
      </w:r>
      <w:r>
        <w:rPr>
          <w:spacing w:val="-3"/>
        </w:rPr>
        <w:t>playing</w:t>
      </w:r>
      <w:r>
        <w:rPr>
          <w:spacing w:val="-12"/>
        </w:rPr>
        <w:t> </w:t>
      </w:r>
      <w:r>
        <w:rPr/>
        <w:t>up</w:t>
      </w:r>
      <w:r>
        <w:rPr>
          <w:spacing w:val="-12"/>
        </w:rPr>
        <w:t> </w:t>
      </w:r>
      <w:r>
        <w:rPr/>
        <w:t>the</w:t>
      </w:r>
      <w:r>
        <w:rPr>
          <w:spacing w:val="-12"/>
        </w:rPr>
        <w:t> </w:t>
      </w:r>
      <w:r>
        <w:rPr>
          <w:spacing w:val="-4"/>
        </w:rPr>
        <w:t>“severe</w:t>
      </w:r>
      <w:r>
        <w:rPr>
          <w:spacing w:val="-12"/>
        </w:rPr>
        <w:t> </w:t>
      </w:r>
      <w:r>
        <w:rPr>
          <w:spacing w:val="-3"/>
        </w:rPr>
        <w:t>shortages” </w:t>
      </w:r>
      <w:r>
        <w:rPr/>
        <w:t>of </w:t>
      </w:r>
      <w:r>
        <w:rPr>
          <w:spacing w:val="-3"/>
        </w:rPr>
        <w:t>natural </w:t>
      </w:r>
      <w:r>
        <w:rPr/>
        <w:t>gas in the </w:t>
      </w:r>
      <w:r>
        <w:rPr>
          <w:spacing w:val="-3"/>
        </w:rPr>
        <w:t>marketplace. </w:t>
      </w:r>
      <w:r>
        <w:rPr/>
        <w:t>The </w:t>
      </w:r>
      <w:r>
        <w:rPr>
          <w:spacing w:val="-3"/>
        </w:rPr>
        <w:t>ﬁnancial media </w:t>
      </w:r>
      <w:r>
        <w:rPr/>
        <w:t>was in a </w:t>
      </w:r>
      <w:r>
        <w:rPr>
          <w:spacing w:val="-4"/>
        </w:rPr>
        <w:t>frenzy </w:t>
      </w:r>
      <w:r>
        <w:rPr>
          <w:spacing w:val="-3"/>
        </w:rPr>
        <w:t>over </w:t>
      </w:r>
      <w:r>
        <w:rPr>
          <w:spacing w:val="-4"/>
        </w:rPr>
        <w:t>energy </w:t>
      </w:r>
      <w:r>
        <w:rPr>
          <w:spacing w:val="-3"/>
        </w:rPr>
        <w:t>prices </w:t>
      </w:r>
      <w:r>
        <w:rPr/>
        <w:t>in </w:t>
      </w:r>
      <w:r>
        <w:rPr>
          <w:spacing w:val="-3"/>
        </w:rPr>
        <w:t>general during this time period. </w:t>
      </w:r>
      <w:r>
        <w:rPr/>
        <w:t>But </w:t>
      </w:r>
      <w:r>
        <w:rPr>
          <w:spacing w:val="-3"/>
        </w:rPr>
        <w:t>natural gas enjoyed</w:t>
      </w:r>
      <w:r>
        <w:rPr>
          <w:spacing w:val="-13"/>
        </w:rPr>
        <w:t> </w:t>
      </w:r>
      <w:r>
        <w:rPr/>
        <w:t>a</w:t>
      </w:r>
      <w:r>
        <w:rPr>
          <w:spacing w:val="-12"/>
        </w:rPr>
        <w:t> </w:t>
      </w:r>
      <w:r>
        <w:rPr>
          <w:spacing w:val="-3"/>
        </w:rPr>
        <w:t>fundamental</w:t>
      </w:r>
      <w:r>
        <w:rPr>
          <w:spacing w:val="-12"/>
        </w:rPr>
        <w:t> </w:t>
      </w:r>
      <w:r>
        <w:rPr>
          <w:spacing w:val="-3"/>
        </w:rPr>
        <w:t>that</w:t>
      </w:r>
      <w:r>
        <w:rPr>
          <w:spacing w:val="-12"/>
        </w:rPr>
        <w:t> </w:t>
      </w:r>
      <w:r>
        <w:rPr>
          <w:spacing w:val="-3"/>
        </w:rPr>
        <w:t>played</w:t>
      </w:r>
      <w:r>
        <w:rPr>
          <w:spacing w:val="-12"/>
        </w:rPr>
        <w:t> </w:t>
      </w:r>
      <w:r>
        <w:rPr>
          <w:spacing w:val="-3"/>
        </w:rPr>
        <w:t>well</w:t>
      </w:r>
      <w:r>
        <w:rPr>
          <w:spacing w:val="-12"/>
        </w:rPr>
        <w:t> </w:t>
      </w:r>
      <w:r>
        <w:rPr/>
        <w:t>in</w:t>
      </w:r>
      <w:r>
        <w:rPr>
          <w:spacing w:val="-12"/>
        </w:rPr>
        <w:t> </w:t>
      </w:r>
      <w:r>
        <w:rPr/>
        <w:t>the</w:t>
      </w:r>
      <w:r>
        <w:rPr>
          <w:spacing w:val="-12"/>
        </w:rPr>
        <w:t> </w:t>
      </w:r>
      <w:r>
        <w:rPr>
          <w:spacing w:val="-4"/>
        </w:rPr>
        <w:t>press</w:t>
      </w:r>
      <w:r>
        <w:rPr>
          <w:spacing w:val="-12"/>
        </w:rPr>
        <w:t> </w:t>
      </w:r>
      <w:r>
        <w:rPr/>
        <w:t>–</w:t>
      </w:r>
      <w:r>
        <w:rPr>
          <w:spacing w:val="-12"/>
        </w:rPr>
        <w:t> </w:t>
      </w:r>
      <w:r>
        <w:rPr/>
        <w:t>a</w:t>
      </w:r>
      <w:r>
        <w:rPr>
          <w:spacing w:val="-12"/>
        </w:rPr>
        <w:t> </w:t>
      </w:r>
      <w:r>
        <w:rPr>
          <w:spacing w:val="-3"/>
        </w:rPr>
        <w:t>supply</w:t>
      </w:r>
      <w:r>
        <w:rPr>
          <w:spacing w:val="-12"/>
        </w:rPr>
        <w:t> </w:t>
      </w:r>
      <w:r>
        <w:rPr>
          <w:spacing w:val="-3"/>
        </w:rPr>
        <w:t>shortfall that looked good </w:t>
      </w:r>
      <w:r>
        <w:rPr/>
        <w:t>on </w:t>
      </w:r>
      <w:r>
        <w:rPr>
          <w:spacing w:val="-3"/>
        </w:rPr>
        <w:t>paper </w:t>
      </w:r>
      <w:r>
        <w:rPr/>
        <w:t>and </w:t>
      </w:r>
      <w:r>
        <w:rPr>
          <w:spacing w:val="-3"/>
        </w:rPr>
        <w:t>gave </w:t>
      </w:r>
      <w:r>
        <w:rPr/>
        <w:t>the </w:t>
      </w:r>
      <w:r>
        <w:rPr>
          <w:spacing w:val="-3"/>
        </w:rPr>
        <w:t>public </w:t>
      </w:r>
      <w:r>
        <w:rPr/>
        <w:t>a </w:t>
      </w:r>
      <w:r>
        <w:rPr>
          <w:i/>
          <w:spacing w:val="-4"/>
        </w:rPr>
        <w:t>reason </w:t>
      </w:r>
      <w:r>
        <w:rPr/>
        <w:t>why </w:t>
      </w:r>
      <w:r>
        <w:rPr>
          <w:spacing w:val="-3"/>
        </w:rPr>
        <w:t>prices </w:t>
      </w:r>
      <w:r>
        <w:rPr>
          <w:spacing w:val="-4"/>
        </w:rPr>
        <w:t>were</w:t>
      </w:r>
      <w:r>
        <w:rPr>
          <w:spacing w:val="-12"/>
        </w:rPr>
        <w:t> </w:t>
      </w:r>
      <w:r>
        <w:rPr>
          <w:spacing w:val="-3"/>
        </w:rPr>
        <w:t>rising.</w:t>
      </w:r>
      <w:r>
        <w:rPr>
          <w:spacing w:val="-12"/>
        </w:rPr>
        <w:t> </w:t>
      </w:r>
      <w:r>
        <w:rPr>
          <w:spacing w:val="-3"/>
        </w:rPr>
        <w:t>Small</w:t>
      </w:r>
      <w:r>
        <w:rPr>
          <w:spacing w:val="-12"/>
        </w:rPr>
        <w:t> </w:t>
      </w:r>
      <w:r>
        <w:rPr>
          <w:spacing w:val="-3"/>
        </w:rPr>
        <w:t>specs</w:t>
      </w:r>
      <w:r>
        <w:rPr>
          <w:spacing w:val="-12"/>
        </w:rPr>
        <w:t> </w:t>
      </w:r>
      <w:r>
        <w:rPr>
          <w:spacing w:val="-3"/>
        </w:rPr>
        <w:t>rushed</w:t>
      </w:r>
      <w:r>
        <w:rPr>
          <w:spacing w:val="-12"/>
        </w:rPr>
        <w:t> </w:t>
      </w:r>
      <w:r>
        <w:rPr>
          <w:spacing w:val="-3"/>
        </w:rPr>
        <w:t>into</w:t>
      </w:r>
      <w:r>
        <w:rPr>
          <w:spacing w:val="-12"/>
        </w:rPr>
        <w:t> </w:t>
      </w:r>
      <w:r>
        <w:rPr/>
        <w:t>the</w:t>
      </w:r>
      <w:r>
        <w:rPr>
          <w:spacing w:val="-12"/>
        </w:rPr>
        <w:t> </w:t>
      </w:r>
      <w:r>
        <w:rPr>
          <w:spacing w:val="-3"/>
        </w:rPr>
        <w:t>market</w:t>
      </w:r>
      <w:r>
        <w:rPr>
          <w:spacing w:val="-11"/>
        </w:rPr>
        <w:t> </w:t>
      </w:r>
      <w:r>
        <w:rPr/>
        <w:t>and</w:t>
      </w:r>
      <w:r>
        <w:rPr>
          <w:spacing w:val="-12"/>
        </w:rPr>
        <w:t> </w:t>
      </w:r>
      <w:r>
        <w:rPr>
          <w:spacing w:val="-3"/>
        </w:rPr>
        <w:t>bought</w:t>
      </w:r>
      <w:r>
        <w:rPr>
          <w:spacing w:val="-12"/>
        </w:rPr>
        <w:t> </w:t>
      </w:r>
      <w:r>
        <w:rPr>
          <w:spacing w:val="-3"/>
        </w:rPr>
        <w:t>call</w:t>
      </w:r>
      <w:r>
        <w:rPr>
          <w:spacing w:val="-12"/>
        </w:rPr>
        <w:t> </w:t>
      </w:r>
      <w:r>
        <w:rPr>
          <w:spacing w:val="-3"/>
        </w:rPr>
        <w:t>options (their favorite gambling method </w:t>
      </w:r>
      <w:r>
        <w:rPr/>
        <w:t>of </w:t>
      </w:r>
      <w:r>
        <w:rPr>
          <w:spacing w:val="-3"/>
        </w:rPr>
        <w:t>choice) </w:t>
      </w:r>
      <w:r>
        <w:rPr/>
        <w:t>to try to </w:t>
      </w:r>
      <w:r>
        <w:rPr>
          <w:spacing w:val="-3"/>
        </w:rPr>
        <w:t>strike </w:t>
      </w:r>
      <w:r>
        <w:rPr/>
        <w:t>it</w:t>
      </w:r>
      <w:r>
        <w:rPr>
          <w:spacing w:val="-37"/>
        </w:rPr>
        <w:t> </w:t>
      </w:r>
      <w:r>
        <w:rPr>
          <w:spacing w:val="-3"/>
        </w:rPr>
        <w:t>rich.</w:t>
      </w:r>
    </w:p>
    <w:p>
      <w:pPr>
        <w:pStyle w:val="BodyText"/>
        <w:spacing w:line="206" w:lineRule="auto"/>
        <w:ind w:left="109" w:right="150" w:firstLine="480"/>
        <w:jc w:val="both"/>
      </w:pPr>
      <w:r>
        <w:rPr>
          <w:spacing w:val="-3"/>
        </w:rPr>
        <w:t>Unfortunately, </w:t>
      </w:r>
      <w:r>
        <w:rPr/>
        <w:t>by the time the media had caught on to the </w:t>
      </w:r>
      <w:r>
        <w:rPr>
          <w:spacing w:val="-5"/>
        </w:rPr>
        <w:t>story, </w:t>
      </w:r>
      <w:r>
        <w:rPr/>
        <w:t>the market had long since priced in the lower supplies. While long- term fundamentals were shifting, the media sensation of shortages whipped</w:t>
      </w:r>
      <w:r>
        <w:rPr>
          <w:spacing w:val="-6"/>
        </w:rPr>
        <w:t> </w:t>
      </w:r>
      <w:r>
        <w:rPr/>
        <w:t>fortune</w:t>
      </w:r>
      <w:r>
        <w:rPr>
          <w:spacing w:val="-5"/>
        </w:rPr>
        <w:t> </w:t>
      </w:r>
      <w:r>
        <w:rPr/>
        <w:t>seekers</w:t>
      </w:r>
      <w:r>
        <w:rPr>
          <w:spacing w:val="-5"/>
        </w:rPr>
        <w:t> </w:t>
      </w:r>
      <w:r>
        <w:rPr/>
        <w:t>into</w:t>
      </w:r>
      <w:r>
        <w:rPr>
          <w:spacing w:val="-5"/>
        </w:rPr>
        <w:t> </w:t>
      </w:r>
      <w:r>
        <w:rPr/>
        <w:t>a</w:t>
      </w:r>
      <w:r>
        <w:rPr>
          <w:spacing w:val="-5"/>
        </w:rPr>
        <w:t> frenzy.</w:t>
      </w:r>
      <w:r>
        <w:rPr>
          <w:spacing w:val="-6"/>
        </w:rPr>
        <w:t> </w:t>
      </w:r>
      <w:r>
        <w:rPr/>
        <w:t>By</w:t>
      </w:r>
      <w:r>
        <w:rPr>
          <w:spacing w:val="-5"/>
        </w:rPr>
        <w:t> </w:t>
      </w:r>
      <w:r>
        <w:rPr/>
        <w:t>the</w:t>
      </w:r>
      <w:r>
        <w:rPr>
          <w:spacing w:val="-5"/>
        </w:rPr>
        <w:t> </w:t>
      </w:r>
      <w:r>
        <w:rPr/>
        <w:t>time</w:t>
      </w:r>
      <w:r>
        <w:rPr>
          <w:spacing w:val="-5"/>
        </w:rPr>
        <w:t> </w:t>
      </w:r>
      <w:r>
        <w:rPr/>
        <w:t>peak</w:t>
      </w:r>
      <w:r>
        <w:rPr>
          <w:spacing w:val="-5"/>
        </w:rPr>
        <w:t> </w:t>
      </w:r>
      <w:r>
        <w:rPr/>
        <w:t>usage</w:t>
      </w:r>
      <w:r>
        <w:rPr>
          <w:spacing w:val="-6"/>
        </w:rPr>
        <w:t> </w:t>
      </w:r>
      <w:r>
        <w:rPr/>
        <w:t>season arrived in </w:t>
      </w:r>
      <w:r>
        <w:rPr>
          <w:spacing w:val="-3"/>
        </w:rPr>
        <w:t>mid-summer, </w:t>
      </w:r>
      <w:r>
        <w:rPr/>
        <w:t>the market had already topped as higher prices began to substantially crimp consumption and distributors began to anticipate the slack autumn demand season. As commercial traders began to “lock in” the higher prices through hedging, com- modity</w:t>
      </w:r>
      <w:r>
        <w:rPr>
          <w:spacing w:val="-8"/>
        </w:rPr>
        <w:t> </w:t>
      </w:r>
      <w:r>
        <w:rPr/>
        <w:t>funds</w:t>
      </w:r>
      <w:r>
        <w:rPr>
          <w:spacing w:val="-8"/>
        </w:rPr>
        <w:t> </w:t>
      </w:r>
      <w:r>
        <w:rPr/>
        <w:t>began</w:t>
      </w:r>
      <w:r>
        <w:rPr>
          <w:spacing w:val="-7"/>
        </w:rPr>
        <w:t> </w:t>
      </w:r>
      <w:r>
        <w:rPr/>
        <w:t>to</w:t>
      </w:r>
      <w:r>
        <w:rPr>
          <w:spacing w:val="-8"/>
        </w:rPr>
        <w:t> </w:t>
      </w:r>
      <w:r>
        <w:rPr/>
        <w:t>dump</w:t>
      </w:r>
      <w:r>
        <w:rPr>
          <w:spacing w:val="-7"/>
        </w:rPr>
        <w:t> </w:t>
      </w:r>
      <w:r>
        <w:rPr/>
        <w:t>long</w:t>
      </w:r>
      <w:r>
        <w:rPr>
          <w:spacing w:val="-8"/>
        </w:rPr>
        <w:t> </w:t>
      </w:r>
      <w:r>
        <w:rPr/>
        <w:t>positions</w:t>
      </w:r>
      <w:r>
        <w:rPr>
          <w:spacing w:val="-8"/>
        </w:rPr>
        <w:t> </w:t>
      </w:r>
      <w:r>
        <w:rPr>
          <w:spacing w:val="-3"/>
        </w:rPr>
        <w:t>aggressively.</w:t>
      </w:r>
      <w:r>
        <w:rPr>
          <w:spacing w:val="-7"/>
        </w:rPr>
        <w:t> </w:t>
      </w:r>
      <w:r>
        <w:rPr/>
        <w:t>The</w:t>
      </w:r>
      <w:r>
        <w:rPr>
          <w:spacing w:val="-8"/>
        </w:rPr>
        <w:t> </w:t>
      </w:r>
      <w:r>
        <w:rPr/>
        <w:t>market had to answer to it’s true fundamentals. Figures 5.3 and 5.4</w:t>
      </w:r>
      <w:r>
        <w:rPr>
          <w:spacing w:val="6"/>
        </w:rPr>
        <w:t> </w:t>
      </w:r>
      <w:r>
        <w:rPr/>
        <w:t>illustrate</w:t>
      </w:r>
    </w:p>
    <w:p>
      <w:pPr>
        <w:pStyle w:val="BodyText"/>
        <w:rPr>
          <w:sz w:val="20"/>
        </w:rPr>
      </w:pPr>
    </w:p>
    <w:p>
      <w:pPr>
        <w:pStyle w:val="BodyText"/>
        <w:spacing w:before="7"/>
        <w:rPr>
          <w:sz w:val="19"/>
        </w:rPr>
      </w:pPr>
    </w:p>
    <w:p>
      <w:pPr>
        <w:tabs>
          <w:tab w:pos="1717" w:val="left" w:leader="none"/>
        </w:tabs>
        <w:spacing w:before="95"/>
        <w:ind w:left="349" w:right="0" w:firstLine="0"/>
        <w:jc w:val="left"/>
        <w:rPr>
          <w:rFonts w:ascii="Verdana"/>
          <w:b/>
          <w:sz w:val="18"/>
        </w:rPr>
      </w:pPr>
      <w:r>
        <w:rPr/>
        <w:pict>
          <v:group style="position:absolute;margin-left:36.480999pt;margin-top:18.298326pt;width:336pt;height:1.5pt;mso-position-horizontal-relative:page;mso-position-vertical-relative:paragraph;z-index:-15642112;mso-wrap-distance-left:0;mso-wrap-distance-right:0" coordorigin="730,366" coordsize="6720,30">
            <v:line style="position:absolute" from="730,381" to="2637,381" stroked="true" strokeweight="1.5pt" strokecolor="#000000">
              <v:stroke dashstyle="solid"/>
            </v:line>
            <v:line style="position:absolute" from="730,393" to="7450,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5.3</w:t>
      </w:r>
    </w:p>
    <w:p>
      <w:pPr>
        <w:spacing w:before="22"/>
        <w:ind w:left="349" w:right="0" w:firstLine="0"/>
        <w:jc w:val="left"/>
        <w:rPr>
          <w:rFonts w:ascii="Trebuchet MS"/>
          <w:sz w:val="20"/>
        </w:rPr>
      </w:pPr>
      <w:r>
        <w:rPr>
          <w:rFonts w:ascii="Trebuchet MS"/>
          <w:w w:val="110"/>
          <w:sz w:val="20"/>
        </w:rPr>
        <w:t>November 2008 Natural Gas Chart</w:t>
      </w:r>
    </w:p>
    <w:p>
      <w:pPr>
        <w:pStyle w:val="BodyText"/>
        <w:spacing w:before="6"/>
        <w:rPr>
          <w:rFonts w:ascii="Trebuchet MS"/>
          <w:sz w:val="17"/>
        </w:rPr>
      </w:pPr>
      <w:r>
        <w:rPr/>
        <w:drawing>
          <wp:anchor distT="0" distB="0" distL="0" distR="0" allowOverlap="1" layoutInCell="1" locked="0" behindDoc="0" simplePos="0" relativeHeight="170">
            <wp:simplePos x="0" y="0"/>
            <wp:positionH relativeFrom="page">
              <wp:posOffset>493795</wp:posOffset>
            </wp:positionH>
            <wp:positionV relativeFrom="paragraph">
              <wp:posOffset>154015</wp:posOffset>
            </wp:positionV>
            <wp:extent cx="4138139" cy="2766345"/>
            <wp:effectExtent l="0" t="0" r="0" b="0"/>
            <wp:wrapTopAndBottom/>
            <wp:docPr id="45" name="image31.png"/>
            <wp:cNvGraphicFramePr>
              <a:graphicFrameLocks noChangeAspect="1"/>
            </wp:cNvGraphicFramePr>
            <a:graphic>
              <a:graphicData uri="http://schemas.openxmlformats.org/drawingml/2006/picture">
                <pic:pic>
                  <pic:nvPicPr>
                    <pic:cNvPr id="46" name="image31.png"/>
                    <pic:cNvPicPr/>
                  </pic:nvPicPr>
                  <pic:blipFill>
                    <a:blip r:embed="rId66" cstate="print"/>
                    <a:stretch>
                      <a:fillRect/>
                    </a:stretch>
                  </pic:blipFill>
                  <pic:spPr>
                    <a:xfrm>
                      <a:off x="0" y="0"/>
                      <a:ext cx="4138139" cy="2766345"/>
                    </a:xfrm>
                    <a:prstGeom prst="rect">
                      <a:avLst/>
                    </a:prstGeom>
                  </pic:spPr>
                </pic:pic>
              </a:graphicData>
            </a:graphic>
          </wp:anchor>
        </w:drawing>
      </w:r>
    </w:p>
    <w:p>
      <w:pPr>
        <w:spacing w:after="0"/>
        <w:rPr>
          <w:rFonts w:ascii="Trebuchet MS"/>
          <w:sz w:val="17"/>
        </w:rPr>
        <w:sectPr>
          <w:pgSz w:w="8180" w:h="12980"/>
          <w:pgMar w:header="692" w:footer="0" w:top="1160" w:bottom="280" w:left="620" w:right="576"/>
        </w:sectPr>
      </w:pPr>
    </w:p>
    <w:p>
      <w:pPr>
        <w:tabs>
          <w:tab w:pos="1763" w:val="left" w:leader="none"/>
        </w:tabs>
        <w:spacing w:before="98"/>
        <w:ind w:left="395" w:right="0" w:firstLine="0"/>
        <w:jc w:val="left"/>
        <w:rPr>
          <w:rFonts w:ascii="Verdana"/>
          <w:b/>
          <w:sz w:val="18"/>
        </w:rPr>
      </w:pPr>
      <w:r>
        <w:rPr/>
        <w:pict>
          <v:group style="position:absolute;margin-left:38.591pt;margin-top:18.449360pt;width:336pt;height:1.5pt;mso-position-horizontal-relative:page;mso-position-vertical-relative:paragraph;z-index:-15641088;mso-wrap-distance-left:0;mso-wrap-distance-right:0" coordorigin="772,369" coordsize="6720,30">
            <v:line style="position:absolute" from="772,384" to="2680,384" stroked="true" strokeweight="1.5pt" strokecolor="#000000">
              <v:stroke dashstyle="solid"/>
            </v:line>
            <v:line style="position:absolute" from="772,396" to="7492,396" stroked="true" strokeweight=".25pt" strokecolor="#000000">
              <v:stroke dashstyle="solid"/>
            </v:line>
            <w10:wrap type="topAndBottom"/>
          </v:group>
        </w:pict>
      </w:r>
      <w:bookmarkStart w:name="_bookmark54" w:id="64"/>
      <w:bookmarkEnd w:id="64"/>
      <w:r>
        <w:rPr/>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5.4</w:t>
      </w:r>
    </w:p>
    <w:p>
      <w:pPr>
        <w:spacing w:before="22"/>
        <w:ind w:left="395" w:right="0" w:firstLine="0"/>
        <w:jc w:val="left"/>
        <w:rPr>
          <w:rFonts w:ascii="Trebuchet MS"/>
          <w:sz w:val="20"/>
        </w:rPr>
      </w:pPr>
      <w:r>
        <w:rPr>
          <w:rFonts w:ascii="Trebuchet MS"/>
          <w:w w:val="110"/>
          <w:sz w:val="20"/>
        </w:rPr>
        <w:t>November 2008 Natural Gas Chart Showing $35 Strike Price</w:t>
      </w:r>
    </w:p>
    <w:p>
      <w:pPr>
        <w:pStyle w:val="BodyText"/>
        <w:spacing w:before="5"/>
        <w:rPr>
          <w:rFonts w:ascii="Trebuchet MS"/>
          <w:sz w:val="11"/>
        </w:rPr>
      </w:pPr>
      <w:r>
        <w:rPr/>
        <w:drawing>
          <wp:anchor distT="0" distB="0" distL="0" distR="0" allowOverlap="1" layoutInCell="1" locked="0" behindDoc="0" simplePos="0" relativeHeight="172">
            <wp:simplePos x="0" y="0"/>
            <wp:positionH relativeFrom="page">
              <wp:posOffset>511448</wp:posOffset>
            </wp:positionH>
            <wp:positionV relativeFrom="paragraph">
              <wp:posOffset>109609</wp:posOffset>
            </wp:positionV>
            <wp:extent cx="4194825" cy="2785872"/>
            <wp:effectExtent l="0" t="0" r="0" b="0"/>
            <wp:wrapTopAndBottom/>
            <wp:docPr id="47" name="image32.png"/>
            <wp:cNvGraphicFramePr>
              <a:graphicFrameLocks noChangeAspect="1"/>
            </wp:cNvGraphicFramePr>
            <a:graphic>
              <a:graphicData uri="http://schemas.openxmlformats.org/drawingml/2006/picture">
                <pic:pic>
                  <pic:nvPicPr>
                    <pic:cNvPr id="48" name="image32.png"/>
                    <pic:cNvPicPr/>
                  </pic:nvPicPr>
                  <pic:blipFill>
                    <a:blip r:embed="rId67" cstate="print"/>
                    <a:stretch>
                      <a:fillRect/>
                    </a:stretch>
                  </pic:blipFill>
                  <pic:spPr>
                    <a:xfrm>
                      <a:off x="0" y="0"/>
                      <a:ext cx="4194825" cy="2785872"/>
                    </a:xfrm>
                    <a:prstGeom prst="rect">
                      <a:avLst/>
                    </a:prstGeom>
                  </pic:spPr>
                </pic:pic>
              </a:graphicData>
            </a:graphic>
          </wp:anchor>
        </w:drawing>
      </w:r>
    </w:p>
    <w:p>
      <w:pPr>
        <w:spacing w:line="252" w:lineRule="auto" w:before="148"/>
        <w:ind w:left="155" w:right="156" w:firstLine="0"/>
        <w:jc w:val="left"/>
        <w:rPr>
          <w:rFonts w:ascii="Trebuchet MS"/>
          <w:sz w:val="18"/>
        </w:rPr>
      </w:pPr>
      <w:r>
        <w:rPr>
          <w:rFonts w:ascii="Trebuchet MS"/>
          <w:w w:val="105"/>
          <w:sz w:val="18"/>
        </w:rPr>
        <w:t>At</w:t>
      </w:r>
      <w:r>
        <w:rPr>
          <w:rFonts w:ascii="Trebuchet MS"/>
          <w:spacing w:val="-8"/>
          <w:w w:val="105"/>
          <w:sz w:val="18"/>
        </w:rPr>
        <w:t> </w:t>
      </w:r>
      <w:r>
        <w:rPr>
          <w:rFonts w:ascii="Trebuchet MS"/>
          <w:w w:val="105"/>
          <w:sz w:val="18"/>
        </w:rPr>
        <w:t>the</w:t>
      </w:r>
      <w:r>
        <w:rPr>
          <w:rFonts w:ascii="Trebuchet MS"/>
          <w:spacing w:val="-7"/>
          <w:w w:val="105"/>
          <w:sz w:val="18"/>
        </w:rPr>
        <w:t> </w:t>
      </w:r>
      <w:r>
        <w:rPr>
          <w:rFonts w:ascii="Trebuchet MS"/>
          <w:w w:val="105"/>
          <w:sz w:val="18"/>
        </w:rPr>
        <w:t>height</w:t>
      </w:r>
      <w:r>
        <w:rPr>
          <w:rFonts w:ascii="Trebuchet MS"/>
          <w:spacing w:val="-8"/>
          <w:w w:val="105"/>
          <w:sz w:val="18"/>
        </w:rPr>
        <w:t> </w:t>
      </w:r>
      <w:r>
        <w:rPr>
          <w:rFonts w:ascii="Trebuchet MS"/>
          <w:w w:val="105"/>
          <w:sz w:val="18"/>
        </w:rPr>
        <w:t>of</w:t>
      </w:r>
      <w:r>
        <w:rPr>
          <w:rFonts w:ascii="Trebuchet MS"/>
          <w:spacing w:val="-7"/>
          <w:w w:val="105"/>
          <w:sz w:val="18"/>
        </w:rPr>
        <w:t> </w:t>
      </w:r>
      <w:r>
        <w:rPr>
          <w:rFonts w:ascii="Trebuchet MS"/>
          <w:w w:val="105"/>
          <w:sz w:val="18"/>
        </w:rPr>
        <w:t>the</w:t>
      </w:r>
      <w:r>
        <w:rPr>
          <w:rFonts w:ascii="Trebuchet MS"/>
          <w:spacing w:val="-8"/>
          <w:w w:val="105"/>
          <w:sz w:val="18"/>
        </w:rPr>
        <w:t> </w:t>
      </w:r>
      <w:r>
        <w:rPr>
          <w:rFonts w:ascii="Trebuchet MS"/>
          <w:w w:val="105"/>
          <w:sz w:val="18"/>
        </w:rPr>
        <w:t>natural</w:t>
      </w:r>
      <w:r>
        <w:rPr>
          <w:rFonts w:ascii="Trebuchet MS"/>
          <w:spacing w:val="-7"/>
          <w:w w:val="105"/>
          <w:sz w:val="18"/>
        </w:rPr>
        <w:t> </w:t>
      </w:r>
      <w:r>
        <w:rPr>
          <w:rFonts w:ascii="Trebuchet MS"/>
          <w:w w:val="105"/>
          <w:sz w:val="18"/>
        </w:rPr>
        <w:t>gas</w:t>
      </w:r>
      <w:r>
        <w:rPr>
          <w:rFonts w:ascii="Trebuchet MS"/>
          <w:spacing w:val="-8"/>
          <w:w w:val="105"/>
          <w:sz w:val="18"/>
        </w:rPr>
        <w:t> </w:t>
      </w:r>
      <w:r>
        <w:rPr>
          <w:rFonts w:ascii="Trebuchet MS"/>
          <w:w w:val="105"/>
          <w:sz w:val="18"/>
        </w:rPr>
        <w:t>spec</w:t>
      </w:r>
      <w:r>
        <w:rPr>
          <w:rFonts w:ascii="Trebuchet MS"/>
          <w:spacing w:val="-7"/>
          <w:w w:val="105"/>
          <w:sz w:val="18"/>
        </w:rPr>
        <w:t> </w:t>
      </w:r>
      <w:r>
        <w:rPr>
          <w:rFonts w:ascii="Trebuchet MS"/>
          <w:w w:val="105"/>
          <w:sz w:val="18"/>
        </w:rPr>
        <w:t>buying</w:t>
      </w:r>
      <w:r>
        <w:rPr>
          <w:rFonts w:ascii="Trebuchet MS"/>
          <w:spacing w:val="-8"/>
          <w:w w:val="105"/>
          <w:sz w:val="18"/>
        </w:rPr>
        <w:t> </w:t>
      </w:r>
      <w:r>
        <w:rPr>
          <w:rFonts w:ascii="Trebuchet MS"/>
          <w:w w:val="105"/>
          <w:sz w:val="18"/>
        </w:rPr>
        <w:t>frenzy</w:t>
      </w:r>
      <w:r>
        <w:rPr>
          <w:rFonts w:ascii="Trebuchet MS"/>
          <w:spacing w:val="-7"/>
          <w:w w:val="105"/>
          <w:sz w:val="18"/>
        </w:rPr>
        <w:t> </w:t>
      </w:r>
      <w:r>
        <w:rPr>
          <w:rFonts w:ascii="Trebuchet MS"/>
          <w:w w:val="105"/>
          <w:sz w:val="18"/>
        </w:rPr>
        <w:t>in</w:t>
      </w:r>
      <w:r>
        <w:rPr>
          <w:rFonts w:ascii="Trebuchet MS"/>
          <w:spacing w:val="-8"/>
          <w:w w:val="105"/>
          <w:sz w:val="18"/>
        </w:rPr>
        <w:t> </w:t>
      </w:r>
      <w:r>
        <w:rPr>
          <w:rFonts w:ascii="Trebuchet MS"/>
          <w:w w:val="105"/>
          <w:sz w:val="18"/>
        </w:rPr>
        <w:t>July</w:t>
      </w:r>
      <w:r>
        <w:rPr>
          <w:rFonts w:ascii="Trebuchet MS"/>
          <w:spacing w:val="-7"/>
          <w:w w:val="105"/>
          <w:sz w:val="18"/>
        </w:rPr>
        <w:t> </w:t>
      </w:r>
      <w:r>
        <w:rPr>
          <w:rFonts w:ascii="Trebuchet MS"/>
          <w:w w:val="105"/>
          <w:sz w:val="18"/>
        </w:rPr>
        <w:t>of</w:t>
      </w:r>
      <w:r>
        <w:rPr>
          <w:rFonts w:ascii="Trebuchet MS"/>
          <w:spacing w:val="-8"/>
          <w:w w:val="105"/>
          <w:sz w:val="18"/>
        </w:rPr>
        <w:t> </w:t>
      </w:r>
      <w:r>
        <w:rPr>
          <w:rFonts w:ascii="Trebuchet MS"/>
          <w:w w:val="105"/>
          <w:sz w:val="18"/>
        </w:rPr>
        <w:t>2008,</w:t>
      </w:r>
      <w:r>
        <w:rPr>
          <w:rFonts w:ascii="Trebuchet MS"/>
          <w:spacing w:val="-7"/>
          <w:w w:val="105"/>
          <w:sz w:val="18"/>
        </w:rPr>
        <w:t> </w:t>
      </w:r>
      <w:r>
        <w:rPr>
          <w:rFonts w:ascii="Trebuchet MS"/>
          <w:w w:val="105"/>
          <w:sz w:val="18"/>
        </w:rPr>
        <w:t>call</w:t>
      </w:r>
      <w:r>
        <w:rPr>
          <w:rFonts w:ascii="Trebuchet MS"/>
          <w:spacing w:val="-8"/>
          <w:w w:val="105"/>
          <w:sz w:val="18"/>
        </w:rPr>
        <w:t> </w:t>
      </w:r>
      <w:r>
        <w:rPr>
          <w:rFonts w:ascii="Trebuchet MS"/>
          <w:w w:val="105"/>
          <w:sz w:val="18"/>
        </w:rPr>
        <w:t>options with</w:t>
      </w:r>
      <w:r>
        <w:rPr>
          <w:rFonts w:ascii="Trebuchet MS"/>
          <w:spacing w:val="-10"/>
          <w:w w:val="105"/>
          <w:sz w:val="18"/>
        </w:rPr>
        <w:t> </w:t>
      </w:r>
      <w:r>
        <w:rPr>
          <w:rFonts w:ascii="Trebuchet MS"/>
          <w:w w:val="105"/>
          <w:sz w:val="18"/>
        </w:rPr>
        <w:t>strikes</w:t>
      </w:r>
      <w:r>
        <w:rPr>
          <w:rFonts w:ascii="Trebuchet MS"/>
          <w:spacing w:val="-9"/>
          <w:w w:val="105"/>
          <w:sz w:val="18"/>
        </w:rPr>
        <w:t> </w:t>
      </w:r>
      <w:r>
        <w:rPr>
          <w:rFonts w:ascii="Trebuchet MS"/>
          <w:w w:val="105"/>
          <w:sz w:val="18"/>
        </w:rPr>
        <w:t>as</w:t>
      </w:r>
      <w:r>
        <w:rPr>
          <w:rFonts w:ascii="Trebuchet MS"/>
          <w:spacing w:val="-10"/>
          <w:w w:val="105"/>
          <w:sz w:val="18"/>
        </w:rPr>
        <w:t> </w:t>
      </w:r>
      <w:r>
        <w:rPr>
          <w:rFonts w:ascii="Trebuchet MS"/>
          <w:w w:val="105"/>
          <w:sz w:val="18"/>
        </w:rPr>
        <w:t>high</w:t>
      </w:r>
      <w:r>
        <w:rPr>
          <w:rFonts w:ascii="Trebuchet MS"/>
          <w:spacing w:val="-9"/>
          <w:w w:val="105"/>
          <w:sz w:val="18"/>
        </w:rPr>
        <w:t> </w:t>
      </w:r>
      <w:r>
        <w:rPr>
          <w:rFonts w:ascii="Trebuchet MS"/>
          <w:w w:val="105"/>
          <w:sz w:val="18"/>
        </w:rPr>
        <w:t>as</w:t>
      </w:r>
      <w:r>
        <w:rPr>
          <w:rFonts w:ascii="Trebuchet MS"/>
          <w:spacing w:val="-10"/>
          <w:w w:val="105"/>
          <w:sz w:val="18"/>
        </w:rPr>
        <w:t> </w:t>
      </w:r>
      <w:r>
        <w:rPr>
          <w:rFonts w:ascii="Trebuchet MS"/>
          <w:w w:val="105"/>
          <w:sz w:val="18"/>
        </w:rPr>
        <w:t>2</w:t>
      </w:r>
      <w:r>
        <w:rPr>
          <w:rFonts w:ascii="Trebuchet MS"/>
          <w:spacing w:val="-9"/>
          <w:w w:val="105"/>
          <w:sz w:val="18"/>
        </w:rPr>
        <w:t> </w:t>
      </w:r>
      <w:r>
        <w:rPr>
          <w:rFonts w:ascii="Trebuchet MS"/>
          <w:w w:val="105"/>
          <w:sz w:val="18"/>
        </w:rPr>
        <w:t>1/2</w:t>
      </w:r>
      <w:r>
        <w:rPr>
          <w:rFonts w:ascii="Trebuchet MS"/>
          <w:spacing w:val="-10"/>
          <w:w w:val="105"/>
          <w:sz w:val="18"/>
        </w:rPr>
        <w:t> </w:t>
      </w:r>
      <w:r>
        <w:rPr>
          <w:rFonts w:ascii="Trebuchet MS"/>
          <w:w w:val="105"/>
          <w:sz w:val="18"/>
        </w:rPr>
        <w:t>times</w:t>
      </w:r>
      <w:r>
        <w:rPr>
          <w:rFonts w:ascii="Trebuchet MS"/>
          <w:spacing w:val="-9"/>
          <w:w w:val="105"/>
          <w:sz w:val="18"/>
        </w:rPr>
        <w:t> </w:t>
      </w:r>
      <w:r>
        <w:rPr>
          <w:rFonts w:ascii="Trebuchet MS"/>
          <w:w w:val="105"/>
          <w:sz w:val="18"/>
        </w:rPr>
        <w:t>the</w:t>
      </w:r>
      <w:r>
        <w:rPr>
          <w:rFonts w:ascii="Trebuchet MS"/>
          <w:spacing w:val="-10"/>
          <w:w w:val="105"/>
          <w:sz w:val="18"/>
        </w:rPr>
        <w:t> </w:t>
      </w:r>
      <w:r>
        <w:rPr>
          <w:rFonts w:ascii="Trebuchet MS"/>
          <w:w w:val="105"/>
          <w:sz w:val="18"/>
        </w:rPr>
        <w:t>current</w:t>
      </w:r>
      <w:r>
        <w:rPr>
          <w:rFonts w:ascii="Trebuchet MS"/>
          <w:spacing w:val="-9"/>
          <w:w w:val="105"/>
          <w:sz w:val="18"/>
        </w:rPr>
        <w:t> </w:t>
      </w:r>
      <w:r>
        <w:rPr>
          <w:rFonts w:ascii="Trebuchet MS"/>
          <w:w w:val="105"/>
          <w:sz w:val="18"/>
        </w:rPr>
        <w:t>value</w:t>
      </w:r>
      <w:r>
        <w:rPr>
          <w:rFonts w:ascii="Trebuchet MS"/>
          <w:spacing w:val="-10"/>
          <w:w w:val="105"/>
          <w:sz w:val="18"/>
        </w:rPr>
        <w:t> </w:t>
      </w:r>
      <w:r>
        <w:rPr>
          <w:rFonts w:ascii="Trebuchet MS"/>
          <w:w w:val="105"/>
          <w:sz w:val="18"/>
        </w:rPr>
        <w:t>of</w:t>
      </w:r>
      <w:r>
        <w:rPr>
          <w:rFonts w:ascii="Trebuchet MS"/>
          <w:spacing w:val="-9"/>
          <w:w w:val="105"/>
          <w:sz w:val="18"/>
        </w:rPr>
        <w:t> </w:t>
      </w:r>
      <w:r>
        <w:rPr>
          <w:rFonts w:ascii="Trebuchet MS"/>
          <w:w w:val="105"/>
          <w:sz w:val="18"/>
        </w:rPr>
        <w:t>natural</w:t>
      </w:r>
      <w:r>
        <w:rPr>
          <w:rFonts w:ascii="Trebuchet MS"/>
          <w:spacing w:val="-10"/>
          <w:w w:val="105"/>
          <w:sz w:val="18"/>
        </w:rPr>
        <w:t> </w:t>
      </w:r>
      <w:r>
        <w:rPr>
          <w:rFonts w:ascii="Trebuchet MS"/>
          <w:w w:val="105"/>
          <w:sz w:val="18"/>
        </w:rPr>
        <w:t>gas</w:t>
      </w:r>
      <w:r>
        <w:rPr>
          <w:rFonts w:ascii="Trebuchet MS"/>
          <w:spacing w:val="-9"/>
          <w:w w:val="105"/>
          <w:sz w:val="18"/>
        </w:rPr>
        <w:t> </w:t>
      </w:r>
      <w:r>
        <w:rPr>
          <w:rFonts w:ascii="Trebuchet MS"/>
          <w:w w:val="105"/>
          <w:sz w:val="18"/>
        </w:rPr>
        <w:t>were</w:t>
      </w:r>
      <w:r>
        <w:rPr>
          <w:rFonts w:ascii="Trebuchet MS"/>
          <w:spacing w:val="-10"/>
          <w:w w:val="105"/>
          <w:sz w:val="18"/>
        </w:rPr>
        <w:t> </w:t>
      </w:r>
      <w:r>
        <w:rPr>
          <w:rFonts w:ascii="Trebuchet MS"/>
          <w:w w:val="105"/>
          <w:sz w:val="18"/>
        </w:rPr>
        <w:t>selling for premiums of $400 or more. </w:t>
      </w:r>
      <w:r>
        <w:rPr>
          <w:rFonts w:ascii="Trebuchet MS"/>
          <w:spacing w:val="-4"/>
          <w:w w:val="105"/>
          <w:sz w:val="18"/>
        </w:rPr>
        <w:t>Traders </w:t>
      </w:r>
      <w:r>
        <w:rPr>
          <w:rFonts w:ascii="Trebuchet MS"/>
          <w:w w:val="105"/>
          <w:sz w:val="18"/>
        </w:rPr>
        <w:t>willing to sell options to this bull- happy crowd could have sold November 35.00 call options for premiums</w:t>
      </w:r>
      <w:r>
        <w:rPr>
          <w:rFonts w:ascii="Trebuchet MS"/>
          <w:spacing w:val="-18"/>
          <w:w w:val="105"/>
          <w:sz w:val="18"/>
        </w:rPr>
        <w:t> </w:t>
      </w:r>
      <w:r>
        <w:rPr>
          <w:rFonts w:ascii="Trebuchet MS"/>
          <w:w w:val="105"/>
          <w:sz w:val="18"/>
        </w:rPr>
        <w:t>of</w:t>
      </w:r>
    </w:p>
    <w:p>
      <w:pPr>
        <w:spacing w:before="2"/>
        <w:ind w:left="155" w:right="0" w:firstLine="0"/>
        <w:jc w:val="left"/>
        <w:rPr>
          <w:rFonts w:ascii="Trebuchet MS" w:hAnsi="Trebuchet MS"/>
          <w:sz w:val="18"/>
        </w:rPr>
      </w:pPr>
      <w:r>
        <w:rPr>
          <w:rFonts w:ascii="Trebuchet MS" w:hAnsi="Trebuchet MS"/>
          <w:w w:val="105"/>
          <w:sz w:val="18"/>
        </w:rPr>
        <w:t>$400. This is what we mean by “ridiculous” price levels.</w:t>
      </w:r>
    </w:p>
    <w:p>
      <w:pPr>
        <w:pStyle w:val="BodyText"/>
        <w:rPr>
          <w:rFonts w:ascii="Trebuchet MS"/>
          <w:sz w:val="20"/>
        </w:rPr>
      </w:pPr>
    </w:p>
    <w:p>
      <w:pPr>
        <w:pStyle w:val="BodyText"/>
        <w:rPr>
          <w:rFonts w:ascii="Trebuchet MS"/>
          <w:sz w:val="20"/>
        </w:rPr>
      </w:pPr>
    </w:p>
    <w:p>
      <w:pPr>
        <w:pStyle w:val="BodyText"/>
        <w:spacing w:before="4"/>
        <w:rPr>
          <w:rFonts w:ascii="Trebuchet MS"/>
        </w:rPr>
      </w:pPr>
    </w:p>
    <w:p>
      <w:pPr>
        <w:pStyle w:val="BodyText"/>
        <w:spacing w:line="206" w:lineRule="auto"/>
        <w:ind w:left="113" w:right="146"/>
        <w:jc w:val="both"/>
      </w:pPr>
      <w:r>
        <w:rPr/>
        <w:t>how a trader could have taken advantage of the speculator buying frenzy by selling outrageously priced call options.</w:t>
      </w:r>
    </w:p>
    <w:p>
      <w:pPr>
        <w:pStyle w:val="BodyText"/>
        <w:spacing w:line="206" w:lineRule="auto"/>
        <w:ind w:left="113" w:right="145" w:firstLine="480"/>
        <w:jc w:val="both"/>
      </w:pPr>
      <w:r>
        <w:rPr/>
        <w:t>In short, know your fundamentals. A good rule of thumb to fol- low is to fade the media and, more important, fade public opinion.</w:t>
      </w:r>
      <w:r>
        <w:rPr>
          <w:spacing w:val="-20"/>
        </w:rPr>
        <w:t> </w:t>
      </w:r>
      <w:r>
        <w:rPr/>
        <w:t>In other words, do the opposite. If you’re watching a report on </w:t>
      </w:r>
      <w:r>
        <w:rPr>
          <w:spacing w:val="-4"/>
        </w:rPr>
        <w:t>the </w:t>
      </w:r>
      <w:r>
        <w:rPr/>
        <w:t>evening news about shortages in coffee, don’t be one of the treasure chasers who calls their broker the next day to buy coffee. Chances are that it’s already priced in. If your fundamental analysis brings you to the conclusion that the market could continue to move higher, sell the puts and allow for sharp corrections (when the specs </w:t>
      </w:r>
      <w:r>
        <w:rPr>
          <w:spacing w:val="-4"/>
        </w:rPr>
        <w:t>get </w:t>
      </w:r>
      <w:r>
        <w:rPr/>
        <w:t>stopped out). The more conservative investor can wait for the correc- tions and then sell puts. If the market looks like it may be overdone and there are “ridiculous” call strikes available, sell those calls. Selling</w:t>
      </w:r>
      <w:r>
        <w:rPr>
          <w:spacing w:val="34"/>
        </w:rPr>
        <w:t> </w:t>
      </w:r>
      <w:r>
        <w:rPr/>
        <w:t>premium</w:t>
      </w:r>
      <w:r>
        <w:rPr>
          <w:spacing w:val="35"/>
        </w:rPr>
        <w:t> </w:t>
      </w:r>
      <w:r>
        <w:rPr/>
        <w:t>in</w:t>
      </w:r>
      <w:r>
        <w:rPr>
          <w:spacing w:val="34"/>
        </w:rPr>
        <w:t> </w:t>
      </w:r>
      <w:r>
        <w:rPr/>
        <w:t>volatile</w:t>
      </w:r>
      <w:r>
        <w:rPr>
          <w:spacing w:val="35"/>
        </w:rPr>
        <w:t> </w:t>
      </w:r>
      <w:r>
        <w:rPr/>
        <w:t>markets</w:t>
      </w:r>
      <w:r>
        <w:rPr>
          <w:spacing w:val="35"/>
        </w:rPr>
        <w:t> </w:t>
      </w:r>
      <w:r>
        <w:rPr/>
        <w:t>is</w:t>
      </w:r>
      <w:r>
        <w:rPr>
          <w:spacing w:val="34"/>
        </w:rPr>
        <w:t> </w:t>
      </w:r>
      <w:r>
        <w:rPr/>
        <w:t>an</w:t>
      </w:r>
      <w:r>
        <w:rPr>
          <w:spacing w:val="35"/>
        </w:rPr>
        <w:t> </w:t>
      </w:r>
      <w:r>
        <w:rPr/>
        <w:t>aggressive</w:t>
      </w:r>
      <w:r>
        <w:rPr>
          <w:spacing w:val="35"/>
        </w:rPr>
        <w:t> </w:t>
      </w:r>
      <w:r>
        <w:rPr/>
        <w:t>strategy,</w:t>
      </w:r>
      <w:r>
        <w:rPr>
          <w:spacing w:val="34"/>
        </w:rPr>
        <w:t> </w:t>
      </w:r>
      <w:r>
        <w:rPr/>
        <w:t>and</w:t>
      </w:r>
    </w:p>
    <w:p>
      <w:pPr>
        <w:spacing w:after="0" w:line="206" w:lineRule="auto"/>
        <w:jc w:val="both"/>
        <w:sectPr>
          <w:pgSz w:w="8180" w:h="12980"/>
          <w:pgMar w:header="692" w:footer="0" w:top="1160" w:bottom="280" w:left="616" w:right="580"/>
        </w:sectPr>
      </w:pPr>
    </w:p>
    <w:p>
      <w:pPr>
        <w:pStyle w:val="BodyText"/>
        <w:spacing w:line="206" w:lineRule="auto" w:before="102"/>
        <w:ind w:left="109" w:right="149"/>
        <w:jc w:val="both"/>
      </w:pPr>
      <w:bookmarkStart w:name="_bookmark55" w:id="65"/>
      <w:bookmarkEnd w:id="65"/>
      <w:r>
        <w:rPr/>
      </w:r>
      <w:r>
        <w:rPr/>
        <w:t>you may be in for a little more “ﬂuctuation” in your option values in the short term, especially if you’re a few days early in your position entry. However, it will be a whole lot less ﬂuctuation than if you shorted the futures and were wrong in the short term.</w:t>
      </w:r>
    </w:p>
    <w:p>
      <w:pPr>
        <w:pStyle w:val="BodyText"/>
        <w:spacing w:line="206" w:lineRule="auto"/>
        <w:ind w:left="109" w:right="150" w:firstLine="480"/>
        <w:jc w:val="both"/>
      </w:pPr>
      <w:r>
        <w:rPr/>
        <w:t>Remember the preceding example. If you thought that natural gas was overdone and faded the public by shorting the futures at</w:t>
      </w:r>
    </w:p>
    <w:p>
      <w:pPr>
        <w:pStyle w:val="ListParagraph"/>
        <w:numPr>
          <w:ilvl w:val="1"/>
          <w:numId w:val="8"/>
        </w:numPr>
        <w:tabs>
          <w:tab w:pos="657" w:val="left" w:leader="none"/>
        </w:tabs>
        <w:spacing w:line="206" w:lineRule="auto" w:before="0" w:after="0"/>
        <w:ind w:left="109" w:right="151" w:firstLine="0"/>
        <w:jc w:val="both"/>
        <w:rPr>
          <w:sz w:val="22"/>
        </w:rPr>
      </w:pPr>
      <w:r>
        <w:rPr>
          <w:sz w:val="22"/>
        </w:rPr>
        <w:t>and</w:t>
      </w:r>
      <w:r>
        <w:rPr>
          <w:spacing w:val="-7"/>
          <w:sz w:val="22"/>
        </w:rPr>
        <w:t> </w:t>
      </w:r>
      <w:r>
        <w:rPr>
          <w:sz w:val="22"/>
        </w:rPr>
        <w:t>you</w:t>
      </w:r>
      <w:r>
        <w:rPr>
          <w:spacing w:val="-6"/>
          <w:sz w:val="22"/>
        </w:rPr>
        <w:t> </w:t>
      </w:r>
      <w:r>
        <w:rPr>
          <w:sz w:val="22"/>
        </w:rPr>
        <w:t>were</w:t>
      </w:r>
      <w:r>
        <w:rPr>
          <w:spacing w:val="-6"/>
          <w:sz w:val="22"/>
        </w:rPr>
        <w:t> </w:t>
      </w:r>
      <w:r>
        <w:rPr>
          <w:sz w:val="22"/>
        </w:rPr>
        <w:t>early</w:t>
      </w:r>
      <w:r>
        <w:rPr>
          <w:spacing w:val="-6"/>
          <w:sz w:val="22"/>
        </w:rPr>
        <w:t> </w:t>
      </w:r>
      <w:r>
        <w:rPr>
          <w:sz w:val="22"/>
        </w:rPr>
        <w:t>and</w:t>
      </w:r>
      <w:r>
        <w:rPr>
          <w:spacing w:val="-6"/>
          <w:sz w:val="22"/>
        </w:rPr>
        <w:t> </w:t>
      </w:r>
      <w:r>
        <w:rPr>
          <w:sz w:val="22"/>
        </w:rPr>
        <w:t>the</w:t>
      </w:r>
      <w:r>
        <w:rPr>
          <w:spacing w:val="-6"/>
          <w:sz w:val="22"/>
        </w:rPr>
        <w:t> </w:t>
      </w:r>
      <w:r>
        <w:rPr>
          <w:sz w:val="22"/>
        </w:rPr>
        <w:t>market</w:t>
      </w:r>
      <w:r>
        <w:rPr>
          <w:spacing w:val="-6"/>
          <w:sz w:val="22"/>
        </w:rPr>
        <w:t> </w:t>
      </w:r>
      <w:r>
        <w:rPr>
          <w:sz w:val="22"/>
        </w:rPr>
        <w:t>went</w:t>
      </w:r>
      <w:r>
        <w:rPr>
          <w:spacing w:val="-7"/>
          <w:sz w:val="22"/>
        </w:rPr>
        <w:t> </w:t>
      </w:r>
      <w:r>
        <w:rPr>
          <w:sz w:val="22"/>
        </w:rPr>
        <w:t>to</w:t>
      </w:r>
      <w:r>
        <w:rPr>
          <w:spacing w:val="-6"/>
          <w:sz w:val="22"/>
        </w:rPr>
        <w:t> </w:t>
      </w:r>
      <w:r>
        <w:rPr>
          <w:sz w:val="22"/>
        </w:rPr>
        <w:t>14.00,</w:t>
      </w:r>
      <w:r>
        <w:rPr>
          <w:spacing w:val="-6"/>
          <w:sz w:val="22"/>
        </w:rPr>
        <w:t> </w:t>
      </w:r>
      <w:r>
        <w:rPr>
          <w:sz w:val="22"/>
        </w:rPr>
        <w:t>you</w:t>
      </w:r>
      <w:r>
        <w:rPr>
          <w:spacing w:val="-6"/>
          <w:sz w:val="22"/>
        </w:rPr>
        <w:t> </w:t>
      </w:r>
      <w:r>
        <w:rPr>
          <w:sz w:val="22"/>
        </w:rPr>
        <w:t>would</w:t>
      </w:r>
      <w:r>
        <w:rPr>
          <w:spacing w:val="-6"/>
          <w:sz w:val="22"/>
        </w:rPr>
        <w:t> </w:t>
      </w:r>
      <w:r>
        <w:rPr>
          <w:sz w:val="22"/>
        </w:rPr>
        <w:t>be smarting pretty badly and maybe even stopped out. If you’re short from 35.00, it doesn’t hurt nearly as</w:t>
      </w:r>
      <w:r>
        <w:rPr>
          <w:spacing w:val="-11"/>
          <w:sz w:val="22"/>
        </w:rPr>
        <w:t> </w:t>
      </w:r>
      <w:r>
        <w:rPr>
          <w:sz w:val="22"/>
        </w:rPr>
        <w:t>bad.</w:t>
      </w:r>
    </w:p>
    <w:p>
      <w:pPr>
        <w:pStyle w:val="BodyText"/>
        <w:spacing w:before="6"/>
        <w:rPr>
          <w:sz w:val="33"/>
        </w:rPr>
      </w:pPr>
    </w:p>
    <w:p>
      <w:pPr>
        <w:pStyle w:val="Heading4"/>
        <w:spacing w:line="213" w:lineRule="auto"/>
        <w:ind w:right="1365"/>
        <w:jc w:val="left"/>
      </w:pPr>
      <w:r>
        <w:rPr>
          <w:w w:val="75"/>
        </w:rPr>
        <w:t>STEP</w:t>
      </w:r>
      <w:r>
        <w:rPr>
          <w:spacing w:val="-25"/>
          <w:w w:val="75"/>
        </w:rPr>
        <w:t> </w:t>
      </w:r>
      <w:r>
        <w:rPr>
          <w:w w:val="75"/>
        </w:rPr>
        <w:t>5:</w:t>
      </w:r>
      <w:r>
        <w:rPr>
          <w:spacing w:val="-24"/>
          <w:w w:val="75"/>
        </w:rPr>
        <w:t> </w:t>
      </w:r>
      <w:r>
        <w:rPr>
          <w:w w:val="75"/>
        </w:rPr>
        <w:t>OPTION</w:t>
      </w:r>
      <w:r>
        <w:rPr>
          <w:spacing w:val="-25"/>
          <w:w w:val="75"/>
        </w:rPr>
        <w:t> </w:t>
      </w:r>
      <w:r>
        <w:rPr>
          <w:w w:val="75"/>
        </w:rPr>
        <w:t>OPEN</w:t>
      </w:r>
      <w:r>
        <w:rPr>
          <w:spacing w:val="-24"/>
          <w:w w:val="75"/>
        </w:rPr>
        <w:t> </w:t>
      </w:r>
      <w:r>
        <w:rPr>
          <w:w w:val="75"/>
        </w:rPr>
        <w:t>INTEREST</w:t>
      </w:r>
      <w:r>
        <w:rPr>
          <w:spacing w:val="-24"/>
          <w:w w:val="75"/>
        </w:rPr>
        <w:t> </w:t>
      </w:r>
      <w:r>
        <w:rPr>
          <w:w w:val="75"/>
        </w:rPr>
        <w:t>AS</w:t>
      </w:r>
      <w:r>
        <w:rPr>
          <w:spacing w:val="-25"/>
          <w:w w:val="75"/>
        </w:rPr>
        <w:t> </w:t>
      </w:r>
      <w:r>
        <w:rPr>
          <w:w w:val="75"/>
        </w:rPr>
        <w:t>A</w:t>
      </w:r>
      <w:r>
        <w:rPr>
          <w:spacing w:val="-24"/>
          <w:w w:val="75"/>
        </w:rPr>
        <w:t> </w:t>
      </w:r>
      <w:r>
        <w:rPr>
          <w:w w:val="75"/>
        </w:rPr>
        <w:t>CLUE</w:t>
      </w:r>
      <w:r>
        <w:rPr>
          <w:spacing w:val="-24"/>
          <w:w w:val="75"/>
        </w:rPr>
        <w:t> </w:t>
      </w:r>
      <w:r>
        <w:rPr>
          <w:w w:val="75"/>
        </w:rPr>
        <w:t>TO </w:t>
      </w:r>
      <w:r>
        <w:rPr>
          <w:w w:val="85"/>
        </w:rPr>
        <w:t>MARKET</w:t>
      </w:r>
      <w:r>
        <w:rPr>
          <w:spacing w:val="-24"/>
          <w:w w:val="85"/>
        </w:rPr>
        <w:t> </w:t>
      </w:r>
      <w:r>
        <w:rPr>
          <w:w w:val="85"/>
        </w:rPr>
        <w:t>DIRECTION</w:t>
      </w:r>
    </w:p>
    <w:p>
      <w:pPr>
        <w:pStyle w:val="BodyText"/>
        <w:spacing w:line="206" w:lineRule="auto" w:before="128"/>
        <w:ind w:left="109" w:right="150"/>
        <w:jc w:val="both"/>
      </w:pPr>
      <w:r>
        <w:rPr/>
        <w:t>Using open interest to gauge public sentiment can be an extremely valuable tool to option sellers looking to fade the public. The excerpt on</w:t>
      </w:r>
      <w:r>
        <w:rPr>
          <w:spacing w:val="-11"/>
        </w:rPr>
        <w:t> </w:t>
      </w:r>
      <w:r>
        <w:rPr/>
        <w:t>page</w:t>
      </w:r>
      <w:r>
        <w:rPr>
          <w:spacing w:val="-10"/>
        </w:rPr>
        <w:t> </w:t>
      </w:r>
      <w:r>
        <w:rPr/>
        <w:t>67</w:t>
      </w:r>
      <w:r>
        <w:rPr>
          <w:spacing w:val="-10"/>
        </w:rPr>
        <w:t> </w:t>
      </w:r>
      <w:r>
        <w:rPr/>
        <w:t>was</w:t>
      </w:r>
      <w:r>
        <w:rPr>
          <w:spacing w:val="-10"/>
        </w:rPr>
        <w:t> </w:t>
      </w:r>
      <w:r>
        <w:rPr/>
        <w:t>a</w:t>
      </w:r>
      <w:r>
        <w:rPr>
          <w:spacing w:val="-10"/>
        </w:rPr>
        <w:t> </w:t>
      </w:r>
      <w:r>
        <w:rPr/>
        <w:t>weekly</w:t>
      </w:r>
      <w:r>
        <w:rPr>
          <w:spacing w:val="-11"/>
        </w:rPr>
        <w:t> </w:t>
      </w:r>
      <w:r>
        <w:rPr/>
        <w:t>article</w:t>
      </w:r>
      <w:r>
        <w:rPr>
          <w:spacing w:val="-10"/>
        </w:rPr>
        <w:t> </w:t>
      </w:r>
      <w:r>
        <w:rPr/>
        <w:t>written</w:t>
      </w:r>
      <w:r>
        <w:rPr>
          <w:spacing w:val="-10"/>
        </w:rPr>
        <w:t> </w:t>
      </w:r>
      <w:r>
        <w:rPr/>
        <w:t>by</w:t>
      </w:r>
      <w:r>
        <w:rPr>
          <w:spacing w:val="-10"/>
        </w:rPr>
        <w:t> </w:t>
      </w:r>
      <w:r>
        <w:rPr/>
        <w:t>James</w:t>
      </w:r>
      <w:r>
        <w:rPr>
          <w:spacing w:val="-10"/>
        </w:rPr>
        <w:t> </w:t>
      </w:r>
      <w:r>
        <w:rPr/>
        <w:t>Cordier</w:t>
      </w:r>
      <w:r>
        <w:rPr>
          <w:spacing w:val="-11"/>
        </w:rPr>
        <w:t> </w:t>
      </w:r>
      <w:r>
        <w:rPr/>
        <w:t>in</w:t>
      </w:r>
      <w:r>
        <w:rPr>
          <w:spacing w:val="-10"/>
        </w:rPr>
        <w:t> </w:t>
      </w:r>
      <w:r>
        <w:rPr/>
        <w:t>May</w:t>
      </w:r>
      <w:r>
        <w:rPr>
          <w:spacing w:val="-10"/>
        </w:rPr>
        <w:t> </w:t>
      </w:r>
      <w:r>
        <w:rPr/>
        <w:t>2003 on this exact subject. In reading it again, we felt it would cover this subject exceptionally well in its unaltered</w:t>
      </w:r>
      <w:r>
        <w:rPr>
          <w:spacing w:val="-12"/>
        </w:rPr>
        <w:t> </w:t>
      </w:r>
      <w:r>
        <w:rPr/>
        <w:t>form.</w:t>
      </w:r>
    </w:p>
    <w:p>
      <w:pPr>
        <w:pStyle w:val="BodyText"/>
        <w:spacing w:line="206" w:lineRule="auto"/>
        <w:ind w:left="109" w:right="150" w:firstLine="480"/>
        <w:jc w:val="both"/>
      </w:pPr>
      <w:r>
        <w:rPr/>
        <w:t>In hindsight, James’s analysis proved correct as silver drifted through the summer of 2003. Checking open interest in a particular stock or commodity is another tool to use in your overall analysis of potential options to sell. The approach is just as effective now, if not more so, as it was in 2003.</w:t>
      </w:r>
    </w:p>
    <w:p>
      <w:pPr>
        <w:pStyle w:val="BodyText"/>
        <w:spacing w:before="7"/>
        <w:rPr>
          <w:sz w:val="28"/>
        </w:rPr>
      </w:pPr>
    </w:p>
    <w:p>
      <w:pPr>
        <w:pStyle w:val="Heading4"/>
        <w:jc w:val="left"/>
      </w:pPr>
      <w:r>
        <w:rPr>
          <w:w w:val="85"/>
        </w:rPr>
        <w:t>STEP 6: SELL AHEAD OF THE “SWEET SPOT” CURVE</w:t>
      </w:r>
    </w:p>
    <w:p>
      <w:pPr>
        <w:pStyle w:val="BodyText"/>
        <w:spacing w:line="206" w:lineRule="auto" w:before="122"/>
        <w:ind w:left="38" w:right="150"/>
        <w:jc w:val="right"/>
      </w:pPr>
      <w:r>
        <w:rPr/>
        <w:t>Almost anyone even remotely familiar with options has seen the curve in Figure 5.5 illustrating the speed at which options deteriorate.</w:t>
      </w:r>
    </w:p>
    <w:p>
      <w:pPr>
        <w:pStyle w:val="BodyText"/>
        <w:spacing w:line="206" w:lineRule="auto"/>
        <w:ind w:left="109" w:right="150" w:firstLine="480"/>
        <w:jc w:val="both"/>
      </w:pPr>
      <w:r>
        <w:rPr/>
        <w:t>Many option traders look at the chart in this ﬁgure and deduce that the fastest deterioration is in the ﬁnal 30 days and therefore that it is best to sell options with only 30 days remaining until expiration. While</w:t>
      </w:r>
      <w:r>
        <w:rPr>
          <w:spacing w:val="-13"/>
        </w:rPr>
        <w:t> </w:t>
      </w:r>
      <w:r>
        <w:rPr/>
        <w:t>this</w:t>
      </w:r>
      <w:r>
        <w:rPr>
          <w:spacing w:val="-13"/>
        </w:rPr>
        <w:t> </w:t>
      </w:r>
      <w:r>
        <w:rPr/>
        <w:t>is</w:t>
      </w:r>
      <w:r>
        <w:rPr>
          <w:spacing w:val="-12"/>
        </w:rPr>
        <w:t> </w:t>
      </w:r>
      <w:r>
        <w:rPr/>
        <w:t>one</w:t>
      </w:r>
      <w:r>
        <w:rPr>
          <w:spacing w:val="-13"/>
        </w:rPr>
        <w:t> </w:t>
      </w:r>
      <w:r>
        <w:rPr/>
        <w:t>theory</w:t>
      </w:r>
      <w:r>
        <w:rPr>
          <w:spacing w:val="-12"/>
        </w:rPr>
        <w:t> </w:t>
      </w:r>
      <w:r>
        <w:rPr/>
        <w:t>that</w:t>
      </w:r>
      <w:r>
        <w:rPr>
          <w:spacing w:val="-13"/>
        </w:rPr>
        <w:t> </w:t>
      </w:r>
      <w:r>
        <w:rPr/>
        <w:t>works</w:t>
      </w:r>
      <w:r>
        <w:rPr>
          <w:spacing w:val="-12"/>
        </w:rPr>
        <w:t> </w:t>
      </w:r>
      <w:r>
        <w:rPr/>
        <w:t>well</w:t>
      </w:r>
      <w:r>
        <w:rPr>
          <w:spacing w:val="-13"/>
        </w:rPr>
        <w:t> </w:t>
      </w:r>
      <w:r>
        <w:rPr/>
        <w:t>for</w:t>
      </w:r>
      <w:r>
        <w:rPr>
          <w:spacing w:val="-12"/>
        </w:rPr>
        <w:t> </w:t>
      </w:r>
      <w:r>
        <w:rPr/>
        <w:t>some</w:t>
      </w:r>
      <w:r>
        <w:rPr>
          <w:spacing w:val="-13"/>
        </w:rPr>
        <w:t> </w:t>
      </w:r>
      <w:r>
        <w:rPr/>
        <w:t>traders,</w:t>
      </w:r>
      <w:r>
        <w:rPr>
          <w:spacing w:val="-12"/>
        </w:rPr>
        <w:t> </w:t>
      </w:r>
      <w:r>
        <w:rPr/>
        <w:t>you’d</w:t>
      </w:r>
      <w:r>
        <w:rPr>
          <w:spacing w:val="-13"/>
        </w:rPr>
        <w:t> </w:t>
      </w:r>
      <w:r>
        <w:rPr/>
        <w:t>better be pretty good at picking short-term market direction if you hope to make money consistently with this</w:t>
      </w:r>
      <w:r>
        <w:rPr>
          <w:spacing w:val="-9"/>
        </w:rPr>
        <w:t> </w:t>
      </w:r>
      <w:r>
        <w:rPr/>
        <w:t>approach.</w:t>
      </w:r>
    </w:p>
    <w:p>
      <w:pPr>
        <w:pStyle w:val="BodyText"/>
        <w:spacing w:line="206" w:lineRule="auto"/>
        <w:ind w:left="109" w:right="150" w:firstLine="480"/>
        <w:jc w:val="both"/>
      </w:pPr>
      <w:r>
        <w:rPr/>
        <w:t>The</w:t>
      </w:r>
      <w:r>
        <w:rPr>
          <w:spacing w:val="-6"/>
        </w:rPr>
        <w:t> </w:t>
      </w:r>
      <w:r>
        <w:rPr/>
        <w:t>alternative</w:t>
      </w:r>
      <w:r>
        <w:rPr>
          <w:spacing w:val="-5"/>
        </w:rPr>
        <w:t> </w:t>
      </w:r>
      <w:r>
        <w:rPr/>
        <w:t>is</w:t>
      </w:r>
      <w:r>
        <w:rPr>
          <w:spacing w:val="-5"/>
        </w:rPr>
        <w:t> </w:t>
      </w:r>
      <w:r>
        <w:rPr/>
        <w:t>to</w:t>
      </w:r>
      <w:r>
        <w:rPr>
          <w:spacing w:val="-5"/>
        </w:rPr>
        <w:t> </w:t>
      </w:r>
      <w:r>
        <w:rPr/>
        <w:t>sell</w:t>
      </w:r>
      <w:r>
        <w:rPr>
          <w:spacing w:val="-5"/>
        </w:rPr>
        <w:t> </w:t>
      </w:r>
      <w:r>
        <w:rPr/>
        <w:t>options</w:t>
      </w:r>
      <w:r>
        <w:rPr>
          <w:spacing w:val="-5"/>
        </w:rPr>
        <w:t> </w:t>
      </w:r>
      <w:r>
        <w:rPr/>
        <w:t>with</w:t>
      </w:r>
      <w:r>
        <w:rPr>
          <w:spacing w:val="-5"/>
        </w:rPr>
        <w:t> </w:t>
      </w:r>
      <w:r>
        <w:rPr/>
        <w:t>more</w:t>
      </w:r>
      <w:r>
        <w:rPr>
          <w:spacing w:val="-5"/>
        </w:rPr>
        <w:t> </w:t>
      </w:r>
      <w:r>
        <w:rPr/>
        <w:t>than</w:t>
      </w:r>
      <w:r>
        <w:rPr>
          <w:spacing w:val="-5"/>
        </w:rPr>
        <w:t> </w:t>
      </w:r>
      <w:r>
        <w:rPr/>
        <w:t>90</w:t>
      </w:r>
      <w:r>
        <w:rPr>
          <w:spacing w:val="-5"/>
        </w:rPr>
        <w:t> </w:t>
      </w:r>
      <w:r>
        <w:rPr/>
        <w:t>days</w:t>
      </w:r>
      <w:r>
        <w:rPr>
          <w:spacing w:val="-6"/>
        </w:rPr>
        <w:t> </w:t>
      </w:r>
      <w:r>
        <w:rPr/>
        <w:t>remain- ing. Sell ahead of the curve. Why? One reason, as we suggested ear- </w:t>
      </w:r>
      <w:r>
        <w:rPr>
          <w:spacing w:val="-4"/>
        </w:rPr>
        <w:t>lier, </w:t>
      </w:r>
      <w:r>
        <w:rPr/>
        <w:t>is that the additional time value allows you the luxury of selling at strikes very far out of the </w:t>
      </w:r>
      <w:r>
        <w:rPr>
          <w:spacing w:val="-5"/>
        </w:rPr>
        <w:t>money. </w:t>
      </w:r>
      <w:r>
        <w:rPr/>
        <w:t>The second reason is that if the market can avoid a sharp move against you in the ﬁrst few weeks of your trade, you enter the last 90 days of the option’s life at a much more</w:t>
      </w:r>
      <w:r>
        <w:rPr>
          <w:spacing w:val="-12"/>
        </w:rPr>
        <w:t> </w:t>
      </w:r>
      <w:r>
        <w:rPr/>
        <w:t>distant</w:t>
      </w:r>
      <w:r>
        <w:rPr>
          <w:spacing w:val="-11"/>
        </w:rPr>
        <w:t> </w:t>
      </w:r>
      <w:r>
        <w:rPr/>
        <w:t>strike</w:t>
      </w:r>
      <w:r>
        <w:rPr>
          <w:spacing w:val="-12"/>
        </w:rPr>
        <w:t> </w:t>
      </w:r>
      <w:r>
        <w:rPr/>
        <w:t>than</w:t>
      </w:r>
      <w:r>
        <w:rPr>
          <w:spacing w:val="-11"/>
        </w:rPr>
        <w:t> </w:t>
      </w:r>
      <w:r>
        <w:rPr/>
        <w:t>the</w:t>
      </w:r>
      <w:r>
        <w:rPr>
          <w:spacing w:val="-12"/>
        </w:rPr>
        <w:t> </w:t>
      </w:r>
      <w:r>
        <w:rPr/>
        <w:t>seller</w:t>
      </w:r>
      <w:r>
        <w:rPr>
          <w:spacing w:val="-11"/>
        </w:rPr>
        <w:t> </w:t>
      </w:r>
      <w:r>
        <w:rPr/>
        <w:t>who</w:t>
      </w:r>
      <w:r>
        <w:rPr>
          <w:spacing w:val="-12"/>
        </w:rPr>
        <w:t> </w:t>
      </w:r>
      <w:r>
        <w:rPr/>
        <w:t>has</w:t>
      </w:r>
      <w:r>
        <w:rPr>
          <w:spacing w:val="-11"/>
        </w:rPr>
        <w:t> </w:t>
      </w:r>
      <w:r>
        <w:rPr/>
        <w:t>waited</w:t>
      </w:r>
      <w:r>
        <w:rPr>
          <w:spacing w:val="-12"/>
        </w:rPr>
        <w:t> </w:t>
      </w:r>
      <w:r>
        <w:rPr/>
        <w:t>until</w:t>
      </w:r>
      <w:r>
        <w:rPr>
          <w:spacing w:val="-11"/>
        </w:rPr>
        <w:t> </w:t>
      </w:r>
      <w:r>
        <w:rPr/>
        <w:t>now</w:t>
      </w:r>
      <w:r>
        <w:rPr>
          <w:spacing w:val="-12"/>
        </w:rPr>
        <w:t> </w:t>
      </w:r>
      <w:r>
        <w:rPr/>
        <w:t>to</w:t>
      </w:r>
      <w:r>
        <w:rPr>
          <w:spacing w:val="-11"/>
        </w:rPr>
        <w:t> </w:t>
      </w:r>
      <w:r>
        <w:rPr/>
        <w:t>sell</w:t>
      </w:r>
      <w:r>
        <w:rPr>
          <w:spacing w:val="-12"/>
        </w:rPr>
        <w:t> </w:t>
      </w:r>
      <w:r>
        <w:rPr/>
        <w:t>his</w:t>
      </w:r>
    </w:p>
    <w:p>
      <w:pPr>
        <w:spacing w:after="0" w:line="206" w:lineRule="auto"/>
        <w:jc w:val="both"/>
        <w:sectPr>
          <w:pgSz w:w="8180" w:h="12980"/>
          <w:pgMar w:header="692" w:footer="0" w:top="1160" w:bottom="280" w:left="620" w:right="576"/>
        </w:sectPr>
      </w:pPr>
    </w:p>
    <w:p>
      <w:pPr>
        <w:tabs>
          <w:tab w:pos="1717" w:val="left" w:leader="none"/>
        </w:tabs>
        <w:spacing w:before="98"/>
        <w:ind w:left="349" w:right="0" w:firstLine="0"/>
        <w:jc w:val="left"/>
        <w:rPr>
          <w:rFonts w:ascii="Verdana"/>
          <w:b/>
          <w:sz w:val="18"/>
        </w:rPr>
      </w:pPr>
      <w:r>
        <w:rPr/>
        <w:pict>
          <v:group style="position:absolute;margin-left:36.300999pt;margin-top:18.449360pt;width:336pt;height:1.5pt;mso-position-horizontal-relative:page;mso-position-vertical-relative:paragraph;z-index:-15640064;mso-wrap-distance-left:0;mso-wrap-distance-right:0" coordorigin="726,369" coordsize="6720,30">
            <v:line style="position:absolute" from="726,384" to="2634,384" stroked="true" strokeweight="1.5pt" strokecolor="#000000">
              <v:stroke dashstyle="solid"/>
            </v:line>
            <v:line style="position:absolute" from="726,396" to="7446,396" stroked="true" strokeweight=".25pt" strokecolor="#000000">
              <v:stroke dashstyle="solid"/>
            </v:line>
            <w10:wrap type="topAndBottom"/>
          </v:group>
        </w:pict>
      </w:r>
      <w:bookmarkStart w:name="_bookmark56" w:id="66"/>
      <w:bookmarkEnd w:id="66"/>
      <w:r>
        <w:rPr/>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5.5</w:t>
      </w:r>
    </w:p>
    <w:p>
      <w:pPr>
        <w:spacing w:before="22"/>
        <w:ind w:left="349" w:right="0" w:firstLine="0"/>
        <w:jc w:val="left"/>
        <w:rPr>
          <w:rFonts w:ascii="Trebuchet MS"/>
          <w:sz w:val="20"/>
        </w:rPr>
      </w:pPr>
      <w:r>
        <w:rPr>
          <w:rFonts w:ascii="Trebuchet MS"/>
          <w:w w:val="110"/>
          <w:sz w:val="20"/>
        </w:rPr>
        <w:t>Time Decay Graph</w:t>
      </w:r>
    </w:p>
    <w:p>
      <w:pPr>
        <w:pStyle w:val="BodyText"/>
        <w:spacing w:before="1"/>
        <w:rPr>
          <w:rFonts w:ascii="Trebuchet MS"/>
          <w:sz w:val="10"/>
        </w:rPr>
      </w:pPr>
      <w:r>
        <w:rPr/>
        <w:pict>
          <v:shape style="position:absolute;margin-left:82.587997pt;margin-top:8.272672pt;width:257.05pt;height:152.1pt;mso-position-horizontal-relative:page;mso-position-vertical-relative:paragraph;z-index:-15639552;mso-wrap-distance-left:0;mso-wrap-distance-right:0" coordorigin="1652,165" coordsize="5141,3042" path="m1652,165l1652,3207,6792,3207m1652,997l4361,1300,5779,1631,6369,2197,6594,3207m4711,3024l4711,3196m6231,3030l6231,3203e" filled="false" stroked="true" strokeweight=".88pt" strokecolor="#000000">
            <v:path arrowok="t"/>
            <v:stroke dashstyle="solid"/>
            <w10:wrap type="topAndBottom"/>
          </v:shape>
        </w:pict>
      </w:r>
    </w:p>
    <w:p>
      <w:pPr>
        <w:tabs>
          <w:tab w:pos="3096" w:val="left" w:leader="none"/>
          <w:tab w:pos="4617" w:val="left" w:leader="none"/>
          <w:tab w:pos="4997" w:val="left" w:leader="none"/>
        </w:tabs>
        <w:spacing w:before="2"/>
        <w:ind w:left="103" w:right="0" w:firstLine="0"/>
        <w:jc w:val="center"/>
        <w:rPr>
          <w:rFonts w:ascii="Arial"/>
          <w:sz w:val="16"/>
        </w:rPr>
      </w:pPr>
      <w:r>
        <w:rPr>
          <w:rFonts w:ascii="Arial"/>
          <w:sz w:val="16"/>
        </w:rPr>
        <w:t>9</w:t>
        <w:tab/>
        <w:t>4</w:t>
        <w:tab/>
        <w:t>1</w:t>
        <w:tab/>
        <w:t>0</w:t>
      </w:r>
    </w:p>
    <w:p>
      <w:pPr>
        <w:spacing w:before="93"/>
        <w:ind w:left="2278" w:right="0" w:firstLine="0"/>
        <w:jc w:val="left"/>
        <w:rPr>
          <w:rFonts w:ascii="Arial"/>
          <w:sz w:val="16"/>
        </w:rPr>
      </w:pPr>
      <w:r>
        <w:rPr/>
        <w:pict>
          <v:shape style="position:absolute;margin-left:67.432503pt;margin-top:-122.259087pt;width:11.25pt;height:74.3pt;mso-position-horizontal-relative:page;mso-position-vertical-relative:paragraph;z-index:15818752" type="#_x0000_t202" filled="false" stroked="false">
            <v:textbox inset="0,0,0,0" style="layout-flow:vertical;mso-layout-flow-alt:bottom-to-top">
              <w:txbxContent>
                <w:p>
                  <w:pPr>
                    <w:spacing w:before="19"/>
                    <w:ind w:left="20" w:right="0" w:firstLine="0"/>
                    <w:jc w:val="left"/>
                    <w:rPr>
                      <w:rFonts w:ascii="Arial"/>
                      <w:sz w:val="16"/>
                    </w:rPr>
                  </w:pPr>
                  <w:r>
                    <w:rPr>
                      <w:rFonts w:ascii="Arial"/>
                      <w:sz w:val="16"/>
                    </w:rPr>
                    <w:t>Time value premium</w:t>
                  </w:r>
                </w:p>
              </w:txbxContent>
            </v:textbox>
            <w10:wrap type="none"/>
          </v:shape>
        </w:pict>
      </w:r>
      <w:r>
        <w:rPr>
          <w:rFonts w:ascii="Arial"/>
          <w:sz w:val="16"/>
        </w:rPr>
        <w:t>Time remaining until expiration (months)</w:t>
      </w:r>
    </w:p>
    <w:p>
      <w:pPr>
        <w:pStyle w:val="BodyText"/>
        <w:rPr>
          <w:rFonts w:ascii="Arial"/>
          <w:sz w:val="20"/>
        </w:rPr>
      </w:pPr>
    </w:p>
    <w:p>
      <w:pPr>
        <w:pStyle w:val="BodyText"/>
        <w:rPr>
          <w:rFonts w:ascii="Arial"/>
          <w:sz w:val="20"/>
        </w:rPr>
      </w:pPr>
    </w:p>
    <w:p>
      <w:pPr>
        <w:pStyle w:val="BodyText"/>
        <w:spacing w:line="206" w:lineRule="auto" w:before="219"/>
        <w:ind w:left="109" w:right="150"/>
        <w:jc w:val="both"/>
      </w:pPr>
      <w:r>
        <w:rPr/>
        <w:t>option. In other words, he has to sell closer-to-the-money strikes to receive</w:t>
      </w:r>
      <w:r>
        <w:rPr>
          <w:spacing w:val="-6"/>
        </w:rPr>
        <w:t> </w:t>
      </w:r>
      <w:r>
        <w:rPr/>
        <w:t>the</w:t>
      </w:r>
      <w:r>
        <w:rPr>
          <w:spacing w:val="-6"/>
        </w:rPr>
        <w:t> </w:t>
      </w:r>
      <w:r>
        <w:rPr/>
        <w:t>same</w:t>
      </w:r>
      <w:r>
        <w:rPr>
          <w:spacing w:val="-5"/>
        </w:rPr>
        <w:t> </w:t>
      </w:r>
      <w:r>
        <w:rPr/>
        <w:t>premiums</w:t>
      </w:r>
      <w:r>
        <w:rPr>
          <w:spacing w:val="-6"/>
        </w:rPr>
        <w:t> </w:t>
      </w:r>
      <w:r>
        <w:rPr/>
        <w:t>that</w:t>
      </w:r>
      <w:r>
        <w:rPr>
          <w:spacing w:val="-5"/>
        </w:rPr>
        <w:t> </w:t>
      </w:r>
      <w:r>
        <w:rPr/>
        <w:t>you</w:t>
      </w:r>
      <w:r>
        <w:rPr>
          <w:spacing w:val="-6"/>
        </w:rPr>
        <w:t> </w:t>
      </w:r>
      <w:r>
        <w:rPr/>
        <w:t>received</w:t>
      </w:r>
      <w:r>
        <w:rPr>
          <w:spacing w:val="-6"/>
        </w:rPr>
        <w:t> </w:t>
      </w:r>
      <w:r>
        <w:rPr/>
        <w:t>30</w:t>
      </w:r>
      <w:r>
        <w:rPr>
          <w:spacing w:val="-5"/>
        </w:rPr>
        <w:t> </w:t>
      </w:r>
      <w:r>
        <w:rPr/>
        <w:t>to</w:t>
      </w:r>
      <w:r>
        <w:rPr>
          <w:spacing w:val="-6"/>
        </w:rPr>
        <w:t> </w:t>
      </w:r>
      <w:r>
        <w:rPr/>
        <w:t>60</w:t>
      </w:r>
      <w:r>
        <w:rPr>
          <w:spacing w:val="-5"/>
        </w:rPr>
        <w:t> </w:t>
      </w:r>
      <w:r>
        <w:rPr/>
        <w:t>days</w:t>
      </w:r>
      <w:r>
        <w:rPr>
          <w:spacing w:val="-6"/>
        </w:rPr>
        <w:t> </w:t>
      </w:r>
      <w:r>
        <w:rPr>
          <w:spacing w:val="-3"/>
        </w:rPr>
        <w:t>earlier.</w:t>
      </w:r>
      <w:r>
        <w:rPr>
          <w:spacing w:val="-13"/>
        </w:rPr>
        <w:t> </w:t>
      </w:r>
      <w:r>
        <w:rPr/>
        <w:t>As the premiums begin to drop, your risk begins to drop as</w:t>
      </w:r>
      <w:r>
        <w:rPr>
          <w:spacing w:val="-32"/>
        </w:rPr>
        <w:t> </w:t>
      </w:r>
      <w:r>
        <w:rPr/>
        <w:t>well.</w:t>
      </w:r>
    </w:p>
    <w:p>
      <w:pPr>
        <w:pStyle w:val="BodyText"/>
        <w:spacing w:line="206" w:lineRule="auto"/>
        <w:ind w:left="109" w:right="150" w:firstLine="480"/>
        <w:jc w:val="both"/>
      </w:pPr>
      <w:r>
        <w:rPr/>
        <w:t>A good way to gauge where your options could be in 30, 60, or 90 days is to look at option prices for several months, side by side. This is a limited tool because it does not account for market move- ment. But given a relatively stable market where the option seller is</w:t>
      </w:r>
    </w:p>
    <w:p>
      <w:pPr>
        <w:pStyle w:val="BodyText"/>
        <w:rPr>
          <w:sz w:val="20"/>
        </w:rPr>
      </w:pPr>
    </w:p>
    <w:p>
      <w:pPr>
        <w:pStyle w:val="BodyText"/>
        <w:rPr>
          <w:sz w:val="20"/>
        </w:rPr>
      </w:pPr>
    </w:p>
    <w:p>
      <w:pPr>
        <w:pStyle w:val="BodyText"/>
        <w:spacing w:before="6"/>
        <w:rPr>
          <w:sz w:val="11"/>
        </w:rPr>
      </w:pPr>
      <w:r>
        <w:rPr/>
        <w:pict>
          <v:shape style="position:absolute;margin-left:36.425999pt;margin-top:10.037696pt;width:335.75pt;height:158.75pt;mso-position-horizontal-relative:page;mso-position-vertical-relative:paragraph;z-index:-15639040;mso-wrap-distance-left:0;mso-wrap-distance-right:0" type="#_x0000_t202" filled="false" stroked="true" strokeweight=".25pt" strokecolor="#000000">
            <v:textbox inset="0,0,0,0">
              <w:txbxContent>
                <w:p>
                  <w:pPr>
                    <w:spacing w:line="242" w:lineRule="auto" w:before="149"/>
                    <w:ind w:left="235" w:right="0" w:firstLine="0"/>
                    <w:jc w:val="left"/>
                    <w:rPr>
                      <w:rFonts w:ascii="Arial"/>
                      <w:b/>
                      <w:sz w:val="24"/>
                    </w:rPr>
                  </w:pPr>
                  <w:r>
                    <w:rPr>
                      <w:rFonts w:ascii="Arial"/>
                      <w:b/>
                      <w:sz w:val="24"/>
                    </w:rPr>
                    <w:t>OPEN</w:t>
                  </w:r>
                  <w:r>
                    <w:rPr>
                      <w:rFonts w:ascii="Arial"/>
                      <w:b/>
                      <w:spacing w:val="-17"/>
                      <w:sz w:val="24"/>
                    </w:rPr>
                    <w:t> </w:t>
                  </w:r>
                  <w:r>
                    <w:rPr>
                      <w:rFonts w:ascii="Arial"/>
                      <w:b/>
                      <w:sz w:val="24"/>
                    </w:rPr>
                    <w:t>INTEREST</w:t>
                  </w:r>
                  <w:r>
                    <w:rPr>
                      <w:rFonts w:ascii="Arial"/>
                      <w:b/>
                      <w:spacing w:val="-17"/>
                      <w:sz w:val="24"/>
                    </w:rPr>
                    <w:t> </w:t>
                  </w:r>
                  <w:r>
                    <w:rPr>
                      <w:rFonts w:ascii="Arial"/>
                      <w:b/>
                      <w:sz w:val="24"/>
                    </w:rPr>
                    <w:t>CAN</w:t>
                  </w:r>
                  <w:r>
                    <w:rPr>
                      <w:rFonts w:ascii="Arial"/>
                      <w:b/>
                      <w:spacing w:val="-16"/>
                      <w:sz w:val="24"/>
                    </w:rPr>
                    <w:t> </w:t>
                  </w:r>
                  <w:r>
                    <w:rPr>
                      <w:rFonts w:ascii="Arial"/>
                      <w:b/>
                      <w:sz w:val="24"/>
                    </w:rPr>
                    <w:t>BE</w:t>
                  </w:r>
                  <w:r>
                    <w:rPr>
                      <w:rFonts w:ascii="Arial"/>
                      <w:b/>
                      <w:spacing w:val="-17"/>
                      <w:sz w:val="24"/>
                    </w:rPr>
                    <w:t> </w:t>
                  </w:r>
                  <w:r>
                    <w:rPr>
                      <w:rFonts w:ascii="Arial"/>
                      <w:b/>
                      <w:sz w:val="24"/>
                    </w:rPr>
                    <w:t>TIP</w:t>
                  </w:r>
                  <w:r>
                    <w:rPr>
                      <w:rFonts w:ascii="Arial"/>
                      <w:b/>
                      <w:spacing w:val="-16"/>
                      <w:sz w:val="24"/>
                    </w:rPr>
                    <w:t> </w:t>
                  </w:r>
                  <w:r>
                    <w:rPr>
                      <w:rFonts w:ascii="Arial"/>
                      <w:b/>
                      <w:sz w:val="24"/>
                    </w:rPr>
                    <w:t>OFF</w:t>
                  </w:r>
                  <w:r>
                    <w:rPr>
                      <w:rFonts w:ascii="Arial"/>
                      <w:b/>
                      <w:spacing w:val="-17"/>
                      <w:sz w:val="24"/>
                    </w:rPr>
                    <w:t> </w:t>
                  </w:r>
                  <w:r>
                    <w:rPr>
                      <w:rFonts w:ascii="Arial"/>
                      <w:b/>
                      <w:sz w:val="24"/>
                    </w:rPr>
                    <w:t>TO</w:t>
                  </w:r>
                  <w:r>
                    <w:rPr>
                      <w:rFonts w:ascii="Arial"/>
                      <w:b/>
                      <w:spacing w:val="-16"/>
                      <w:sz w:val="24"/>
                    </w:rPr>
                    <w:t> </w:t>
                  </w:r>
                  <w:r>
                    <w:rPr>
                      <w:rFonts w:ascii="Arial"/>
                      <w:b/>
                      <w:sz w:val="24"/>
                    </w:rPr>
                    <w:t>OPINIONS</w:t>
                  </w:r>
                  <w:r>
                    <w:rPr>
                      <w:rFonts w:ascii="Arial"/>
                      <w:b/>
                      <w:spacing w:val="-17"/>
                      <w:sz w:val="24"/>
                    </w:rPr>
                    <w:t> </w:t>
                  </w:r>
                  <w:r>
                    <w:rPr>
                      <w:rFonts w:ascii="Arial"/>
                      <w:b/>
                      <w:sz w:val="24"/>
                    </w:rPr>
                    <w:t>OF GENERAL</w:t>
                  </w:r>
                  <w:r>
                    <w:rPr>
                      <w:rFonts w:ascii="Arial"/>
                      <w:b/>
                      <w:spacing w:val="-2"/>
                      <w:sz w:val="24"/>
                    </w:rPr>
                    <w:t> </w:t>
                  </w:r>
                  <w:r>
                    <w:rPr>
                      <w:rFonts w:ascii="Arial"/>
                      <w:b/>
                      <w:sz w:val="24"/>
                    </w:rPr>
                    <w:t>PUBLIC</w:t>
                  </w:r>
                </w:p>
                <w:p>
                  <w:pPr>
                    <w:spacing w:line="234" w:lineRule="exact" w:before="230"/>
                    <w:ind w:left="235" w:right="0" w:firstLine="0"/>
                    <w:jc w:val="left"/>
                    <w:rPr>
                      <w:i/>
                      <w:sz w:val="18"/>
                    </w:rPr>
                  </w:pPr>
                  <w:r>
                    <w:rPr>
                      <w:sz w:val="18"/>
                    </w:rPr>
                    <w:t>James Cordier, </w:t>
                  </w:r>
                  <w:r>
                    <w:rPr>
                      <w:i/>
                      <w:sz w:val="18"/>
                    </w:rPr>
                    <w:t>Liberty Trading Group</w:t>
                  </w:r>
                </w:p>
                <w:p>
                  <w:pPr>
                    <w:spacing w:line="234" w:lineRule="exact" w:before="0"/>
                    <w:ind w:left="235" w:right="0" w:firstLine="0"/>
                    <w:jc w:val="left"/>
                    <w:rPr>
                      <w:sz w:val="18"/>
                    </w:rPr>
                  </w:pPr>
                  <w:r>
                    <w:rPr>
                      <w:sz w:val="18"/>
                    </w:rPr>
                    <w:t>May 30, 2003</w:t>
                  </w:r>
                </w:p>
                <w:p>
                  <w:pPr>
                    <w:pStyle w:val="BodyText"/>
                    <w:spacing w:before="10"/>
                    <w:rPr>
                      <w:sz w:val="31"/>
                    </w:rPr>
                  </w:pPr>
                </w:p>
                <w:p>
                  <w:pPr>
                    <w:spacing w:line="208" w:lineRule="auto" w:before="0"/>
                    <w:ind w:left="235" w:right="234" w:firstLine="0"/>
                    <w:jc w:val="both"/>
                    <w:rPr>
                      <w:sz w:val="20"/>
                    </w:rPr>
                  </w:pPr>
                  <w:r>
                    <w:rPr>
                      <w:sz w:val="20"/>
                    </w:rPr>
                    <w:t>More</w:t>
                  </w:r>
                  <w:r>
                    <w:rPr>
                      <w:spacing w:val="-9"/>
                      <w:sz w:val="20"/>
                    </w:rPr>
                    <w:t> </w:t>
                  </w:r>
                  <w:r>
                    <w:rPr>
                      <w:sz w:val="20"/>
                    </w:rPr>
                    <w:t>often</w:t>
                  </w:r>
                  <w:r>
                    <w:rPr>
                      <w:spacing w:val="-8"/>
                      <w:sz w:val="20"/>
                    </w:rPr>
                    <w:t> </w:t>
                  </w:r>
                  <w:r>
                    <w:rPr>
                      <w:sz w:val="20"/>
                    </w:rPr>
                    <w:t>than</w:t>
                  </w:r>
                  <w:r>
                    <w:rPr>
                      <w:spacing w:val="-8"/>
                      <w:sz w:val="20"/>
                    </w:rPr>
                    <w:t> </w:t>
                  </w:r>
                  <w:r>
                    <w:rPr>
                      <w:sz w:val="20"/>
                    </w:rPr>
                    <w:t>not,</w:t>
                  </w:r>
                  <w:r>
                    <w:rPr>
                      <w:spacing w:val="-9"/>
                      <w:sz w:val="20"/>
                    </w:rPr>
                    <w:t> </w:t>
                  </w:r>
                  <w:r>
                    <w:rPr>
                      <w:sz w:val="20"/>
                    </w:rPr>
                    <w:t>the</w:t>
                  </w:r>
                  <w:r>
                    <w:rPr>
                      <w:spacing w:val="-8"/>
                      <w:sz w:val="20"/>
                    </w:rPr>
                    <w:t> </w:t>
                  </w:r>
                  <w:r>
                    <w:rPr>
                      <w:sz w:val="20"/>
                    </w:rPr>
                    <w:t>general</w:t>
                  </w:r>
                  <w:r>
                    <w:rPr>
                      <w:spacing w:val="-8"/>
                      <w:sz w:val="20"/>
                    </w:rPr>
                    <w:t> </w:t>
                  </w:r>
                  <w:r>
                    <w:rPr>
                      <w:sz w:val="20"/>
                    </w:rPr>
                    <w:t>public</w:t>
                  </w:r>
                  <w:r>
                    <w:rPr>
                      <w:spacing w:val="-8"/>
                      <w:sz w:val="20"/>
                    </w:rPr>
                    <w:t> </w:t>
                  </w:r>
                  <w:r>
                    <w:rPr>
                      <w:sz w:val="20"/>
                    </w:rPr>
                    <w:t>will</w:t>
                  </w:r>
                  <w:r>
                    <w:rPr>
                      <w:spacing w:val="-9"/>
                      <w:sz w:val="20"/>
                    </w:rPr>
                    <w:t> </w:t>
                  </w:r>
                  <w:r>
                    <w:rPr>
                      <w:sz w:val="20"/>
                    </w:rPr>
                    <w:t>be</w:t>
                  </w:r>
                  <w:r>
                    <w:rPr>
                      <w:spacing w:val="-8"/>
                      <w:sz w:val="20"/>
                    </w:rPr>
                    <w:t> </w:t>
                  </w:r>
                  <w:r>
                    <w:rPr>
                      <w:sz w:val="20"/>
                    </w:rPr>
                    <w:t>on</w:t>
                  </w:r>
                  <w:r>
                    <w:rPr>
                      <w:spacing w:val="-8"/>
                      <w:sz w:val="20"/>
                    </w:rPr>
                    <w:t> </w:t>
                  </w:r>
                  <w:r>
                    <w:rPr>
                      <w:sz w:val="20"/>
                    </w:rPr>
                    <w:t>the</w:t>
                  </w:r>
                  <w:r>
                    <w:rPr>
                      <w:spacing w:val="-8"/>
                      <w:sz w:val="20"/>
                    </w:rPr>
                    <w:t> </w:t>
                  </w:r>
                  <w:r>
                    <w:rPr>
                      <w:sz w:val="20"/>
                    </w:rPr>
                    <w:t>wrong</w:t>
                  </w:r>
                  <w:r>
                    <w:rPr>
                      <w:spacing w:val="-9"/>
                      <w:sz w:val="20"/>
                    </w:rPr>
                    <w:t> </w:t>
                  </w:r>
                  <w:r>
                    <w:rPr>
                      <w:sz w:val="20"/>
                    </w:rPr>
                    <w:t>side</w:t>
                  </w:r>
                  <w:r>
                    <w:rPr>
                      <w:spacing w:val="-8"/>
                      <w:sz w:val="20"/>
                    </w:rPr>
                    <w:t> </w:t>
                  </w:r>
                  <w:r>
                    <w:rPr>
                      <w:sz w:val="20"/>
                    </w:rPr>
                    <w:t>of</w:t>
                  </w:r>
                  <w:r>
                    <w:rPr>
                      <w:spacing w:val="-8"/>
                      <w:sz w:val="20"/>
                    </w:rPr>
                    <w:t> </w:t>
                  </w:r>
                  <w:r>
                    <w:rPr>
                      <w:sz w:val="20"/>
                    </w:rPr>
                    <w:t>the market,</w:t>
                  </w:r>
                  <w:r>
                    <w:rPr>
                      <w:spacing w:val="-9"/>
                      <w:sz w:val="20"/>
                    </w:rPr>
                    <w:t> </w:t>
                  </w:r>
                  <w:r>
                    <w:rPr>
                      <w:sz w:val="20"/>
                    </w:rPr>
                    <w:t>as</w:t>
                  </w:r>
                  <w:r>
                    <w:rPr>
                      <w:spacing w:val="-9"/>
                      <w:sz w:val="20"/>
                    </w:rPr>
                    <w:t> </w:t>
                  </w:r>
                  <w:r>
                    <w:rPr>
                      <w:sz w:val="20"/>
                    </w:rPr>
                    <w:t>is</w:t>
                  </w:r>
                  <w:r>
                    <w:rPr>
                      <w:spacing w:val="-9"/>
                      <w:sz w:val="20"/>
                    </w:rPr>
                    <w:t> </w:t>
                  </w:r>
                  <w:r>
                    <w:rPr>
                      <w:sz w:val="20"/>
                    </w:rPr>
                    <w:t>evidenced</w:t>
                  </w:r>
                  <w:r>
                    <w:rPr>
                      <w:spacing w:val="-9"/>
                      <w:sz w:val="20"/>
                    </w:rPr>
                    <w:t> </w:t>
                  </w:r>
                  <w:r>
                    <w:rPr>
                      <w:sz w:val="20"/>
                    </w:rPr>
                    <w:t>by</w:t>
                  </w:r>
                  <w:r>
                    <w:rPr>
                      <w:spacing w:val="-8"/>
                      <w:sz w:val="20"/>
                    </w:rPr>
                    <w:t> </w:t>
                  </w:r>
                  <w:r>
                    <w:rPr>
                      <w:sz w:val="20"/>
                    </w:rPr>
                    <w:t>the</w:t>
                  </w:r>
                  <w:r>
                    <w:rPr>
                      <w:spacing w:val="-9"/>
                      <w:sz w:val="20"/>
                    </w:rPr>
                    <w:t> </w:t>
                  </w:r>
                  <w:r>
                    <w:rPr>
                      <w:sz w:val="20"/>
                    </w:rPr>
                    <w:t>oft-sighted</w:t>
                  </w:r>
                  <w:r>
                    <w:rPr>
                      <w:spacing w:val="-9"/>
                      <w:sz w:val="20"/>
                    </w:rPr>
                    <w:t> </w:t>
                  </w:r>
                  <w:r>
                    <w:rPr>
                      <w:sz w:val="20"/>
                    </w:rPr>
                    <w:t>ﬁgure</w:t>
                  </w:r>
                  <w:r>
                    <w:rPr>
                      <w:spacing w:val="-9"/>
                      <w:sz w:val="20"/>
                    </w:rPr>
                    <w:t> </w:t>
                  </w:r>
                  <w:r>
                    <w:rPr>
                      <w:sz w:val="20"/>
                    </w:rPr>
                    <w:t>that</w:t>
                  </w:r>
                  <w:r>
                    <w:rPr>
                      <w:spacing w:val="-8"/>
                      <w:sz w:val="20"/>
                    </w:rPr>
                    <w:t> </w:t>
                  </w:r>
                  <w:r>
                    <w:rPr>
                      <w:sz w:val="20"/>
                    </w:rPr>
                    <w:t>80</w:t>
                  </w:r>
                  <w:r>
                    <w:rPr>
                      <w:spacing w:val="-9"/>
                      <w:sz w:val="20"/>
                    </w:rPr>
                    <w:t> </w:t>
                  </w:r>
                  <w:r>
                    <w:rPr>
                      <w:sz w:val="20"/>
                    </w:rPr>
                    <w:t>to</w:t>
                  </w:r>
                  <w:r>
                    <w:rPr>
                      <w:spacing w:val="-9"/>
                      <w:sz w:val="20"/>
                    </w:rPr>
                    <w:t> </w:t>
                  </w:r>
                  <w:r>
                    <w:rPr>
                      <w:sz w:val="20"/>
                    </w:rPr>
                    <w:t>90</w:t>
                  </w:r>
                  <w:r>
                    <w:rPr>
                      <w:spacing w:val="-9"/>
                      <w:sz w:val="20"/>
                    </w:rPr>
                    <w:t> </w:t>
                  </w:r>
                  <w:r>
                    <w:rPr>
                      <w:sz w:val="20"/>
                    </w:rPr>
                    <w:t>percent</w:t>
                  </w:r>
                  <w:r>
                    <w:rPr>
                      <w:spacing w:val="-8"/>
                      <w:sz w:val="20"/>
                    </w:rPr>
                    <w:t> </w:t>
                  </w:r>
                  <w:r>
                    <w:rPr>
                      <w:sz w:val="20"/>
                    </w:rPr>
                    <w:t>of futures traders lose </w:t>
                  </w:r>
                  <w:r>
                    <w:rPr>
                      <w:spacing w:val="-5"/>
                      <w:sz w:val="20"/>
                    </w:rPr>
                    <w:t>money. </w:t>
                  </w:r>
                  <w:r>
                    <w:rPr>
                      <w:sz w:val="20"/>
                    </w:rPr>
                    <w:t>Since the general public often favors buy- ing options, one key indicator of where the public is positioned often can be determined by studying option open</w:t>
                  </w:r>
                  <w:r>
                    <w:rPr>
                      <w:spacing w:val="-14"/>
                      <w:sz w:val="20"/>
                    </w:rPr>
                    <w:t> </w:t>
                  </w:r>
                  <w:r>
                    <w:rPr>
                      <w:sz w:val="20"/>
                    </w:rPr>
                    <w:t>interest.</w:t>
                  </w:r>
                </w:p>
              </w:txbxContent>
            </v:textbox>
            <v:stroke dashstyle="solid"/>
            <w10:wrap type="topAndBottom"/>
          </v:shape>
        </w:pict>
      </w:r>
    </w:p>
    <w:p>
      <w:pPr>
        <w:spacing w:after="0"/>
        <w:rPr>
          <w:sz w:val="11"/>
        </w:rPr>
        <w:sectPr>
          <w:pgSz w:w="8180" w:h="12980"/>
          <w:pgMar w:header="692" w:footer="0" w:top="1160" w:bottom="280" w:left="616" w:right="580"/>
        </w:sectPr>
      </w:pPr>
    </w:p>
    <w:p>
      <w:pPr>
        <w:pStyle w:val="BodyText"/>
        <w:spacing w:before="10"/>
        <w:rPr>
          <w:sz w:val="13"/>
        </w:rPr>
      </w:pPr>
      <w:r>
        <w:rPr/>
        <w:pict>
          <v:rect style="position:absolute;margin-left:36.605999pt;margin-top:66.484001pt;width:335.75pt;height:512.75pt;mso-position-horizontal-relative:page;mso-position-vertical-relative:page;z-index:-22725120" filled="false" stroked="true" strokeweight=".25pt" strokecolor="#000000">
            <v:stroke dashstyle="solid"/>
            <w10:wrap type="none"/>
          </v:rect>
        </w:pict>
      </w:r>
    </w:p>
    <w:p>
      <w:pPr>
        <w:spacing w:line="208" w:lineRule="auto" w:before="95"/>
        <w:ind w:left="349" w:right="390" w:firstLine="240"/>
        <w:jc w:val="both"/>
        <w:rPr>
          <w:sz w:val="20"/>
        </w:rPr>
      </w:pPr>
      <w:r>
        <w:rPr>
          <w:sz w:val="20"/>
        </w:rPr>
        <w:t>Begin by looking at open interest in both puts and calls of each par- ticular market. If there is a discernible discrepancy between the num- ber of open contracts in puts versus calls or vice versa, there is a good chance</w:t>
      </w:r>
      <w:r>
        <w:rPr>
          <w:spacing w:val="-10"/>
          <w:sz w:val="20"/>
        </w:rPr>
        <w:t> </w:t>
      </w:r>
      <w:r>
        <w:rPr>
          <w:sz w:val="20"/>
        </w:rPr>
        <w:t>that</w:t>
      </w:r>
      <w:r>
        <w:rPr>
          <w:spacing w:val="-9"/>
          <w:sz w:val="20"/>
        </w:rPr>
        <w:t> </w:t>
      </w:r>
      <w:r>
        <w:rPr>
          <w:sz w:val="20"/>
        </w:rPr>
        <w:t>the</w:t>
      </w:r>
      <w:r>
        <w:rPr>
          <w:spacing w:val="-9"/>
          <w:sz w:val="20"/>
        </w:rPr>
        <w:t> </w:t>
      </w:r>
      <w:r>
        <w:rPr>
          <w:sz w:val="20"/>
        </w:rPr>
        <w:t>public</w:t>
      </w:r>
      <w:r>
        <w:rPr>
          <w:spacing w:val="-9"/>
          <w:sz w:val="20"/>
        </w:rPr>
        <w:t> </w:t>
      </w:r>
      <w:r>
        <w:rPr>
          <w:sz w:val="20"/>
        </w:rPr>
        <w:t>is</w:t>
      </w:r>
      <w:r>
        <w:rPr>
          <w:spacing w:val="-9"/>
          <w:sz w:val="20"/>
        </w:rPr>
        <w:t> </w:t>
      </w:r>
      <w:r>
        <w:rPr>
          <w:sz w:val="20"/>
        </w:rPr>
        <w:t>favoring</w:t>
      </w:r>
      <w:r>
        <w:rPr>
          <w:spacing w:val="-9"/>
          <w:sz w:val="20"/>
        </w:rPr>
        <w:t> </w:t>
      </w:r>
      <w:r>
        <w:rPr>
          <w:sz w:val="20"/>
        </w:rPr>
        <w:t>one</w:t>
      </w:r>
      <w:r>
        <w:rPr>
          <w:spacing w:val="-9"/>
          <w:sz w:val="20"/>
        </w:rPr>
        <w:t> </w:t>
      </w:r>
      <w:r>
        <w:rPr>
          <w:sz w:val="20"/>
        </w:rPr>
        <w:t>side</w:t>
      </w:r>
      <w:r>
        <w:rPr>
          <w:spacing w:val="-9"/>
          <w:sz w:val="20"/>
        </w:rPr>
        <w:t> </w:t>
      </w:r>
      <w:r>
        <w:rPr>
          <w:sz w:val="20"/>
        </w:rPr>
        <w:t>of</w:t>
      </w:r>
      <w:r>
        <w:rPr>
          <w:spacing w:val="-9"/>
          <w:sz w:val="20"/>
        </w:rPr>
        <w:t> </w:t>
      </w:r>
      <w:r>
        <w:rPr>
          <w:sz w:val="20"/>
        </w:rPr>
        <w:t>the</w:t>
      </w:r>
      <w:r>
        <w:rPr>
          <w:spacing w:val="-9"/>
          <w:sz w:val="20"/>
        </w:rPr>
        <w:t> </w:t>
      </w:r>
      <w:r>
        <w:rPr>
          <w:sz w:val="20"/>
        </w:rPr>
        <w:t>market.</w:t>
      </w:r>
      <w:r>
        <w:rPr>
          <w:spacing w:val="-16"/>
          <w:sz w:val="20"/>
        </w:rPr>
        <w:t> </w:t>
      </w:r>
      <w:r>
        <w:rPr>
          <w:sz w:val="20"/>
        </w:rPr>
        <w:t>A</w:t>
      </w:r>
      <w:r>
        <w:rPr>
          <w:spacing w:val="-19"/>
          <w:sz w:val="20"/>
        </w:rPr>
        <w:t> </w:t>
      </w:r>
      <w:r>
        <w:rPr>
          <w:sz w:val="20"/>
        </w:rPr>
        <w:t>good</w:t>
      </w:r>
      <w:r>
        <w:rPr>
          <w:spacing w:val="-9"/>
          <w:sz w:val="20"/>
        </w:rPr>
        <w:t> </w:t>
      </w:r>
      <w:r>
        <w:rPr>
          <w:sz w:val="20"/>
        </w:rPr>
        <w:t>rule</w:t>
      </w:r>
      <w:r>
        <w:rPr>
          <w:spacing w:val="-9"/>
          <w:sz w:val="20"/>
        </w:rPr>
        <w:t> </w:t>
      </w:r>
      <w:r>
        <w:rPr>
          <w:sz w:val="20"/>
        </w:rPr>
        <w:t>of thumb—if given the choice—is to fade the public. For instance, if the open interest in puts in a particular commodity is 50 percent greater than the open interest in calls, and most of the traders holding long options are small speculators (the general public), then there is a good indication that the public favors the short side of the market. Funds and commercials would have sold the puts to the small traders. All other</w:t>
      </w:r>
      <w:r>
        <w:rPr>
          <w:spacing w:val="-7"/>
          <w:sz w:val="20"/>
        </w:rPr>
        <w:t> </w:t>
      </w:r>
      <w:r>
        <w:rPr>
          <w:sz w:val="20"/>
        </w:rPr>
        <w:t>factors</w:t>
      </w:r>
      <w:r>
        <w:rPr>
          <w:spacing w:val="-7"/>
          <w:sz w:val="20"/>
        </w:rPr>
        <w:t> </w:t>
      </w:r>
      <w:r>
        <w:rPr>
          <w:sz w:val="20"/>
        </w:rPr>
        <w:t>being</w:t>
      </w:r>
      <w:r>
        <w:rPr>
          <w:spacing w:val="-6"/>
          <w:sz w:val="20"/>
        </w:rPr>
        <w:t> </w:t>
      </w:r>
      <w:r>
        <w:rPr>
          <w:sz w:val="20"/>
        </w:rPr>
        <w:t>equal,</w:t>
      </w:r>
      <w:r>
        <w:rPr>
          <w:spacing w:val="-7"/>
          <w:sz w:val="20"/>
        </w:rPr>
        <w:t> </w:t>
      </w:r>
      <w:r>
        <w:rPr>
          <w:sz w:val="20"/>
        </w:rPr>
        <w:t>you</w:t>
      </w:r>
      <w:r>
        <w:rPr>
          <w:spacing w:val="-7"/>
          <w:sz w:val="20"/>
        </w:rPr>
        <w:t> </w:t>
      </w:r>
      <w:r>
        <w:rPr>
          <w:sz w:val="20"/>
        </w:rPr>
        <w:t>may</w:t>
      </w:r>
      <w:r>
        <w:rPr>
          <w:spacing w:val="-6"/>
          <w:sz w:val="20"/>
        </w:rPr>
        <w:t> </w:t>
      </w:r>
      <w:r>
        <w:rPr>
          <w:sz w:val="20"/>
        </w:rPr>
        <w:t>want</w:t>
      </w:r>
      <w:r>
        <w:rPr>
          <w:spacing w:val="-7"/>
          <w:sz w:val="20"/>
        </w:rPr>
        <w:t> </w:t>
      </w:r>
      <w:r>
        <w:rPr>
          <w:sz w:val="20"/>
        </w:rPr>
        <w:t>to</w:t>
      </w:r>
      <w:r>
        <w:rPr>
          <w:spacing w:val="-6"/>
          <w:sz w:val="20"/>
        </w:rPr>
        <w:t> </w:t>
      </w:r>
      <w:r>
        <w:rPr>
          <w:sz w:val="20"/>
        </w:rPr>
        <w:t>consider</w:t>
      </w:r>
      <w:r>
        <w:rPr>
          <w:spacing w:val="-7"/>
          <w:sz w:val="20"/>
        </w:rPr>
        <w:t> </w:t>
      </w:r>
      <w:r>
        <w:rPr>
          <w:sz w:val="20"/>
        </w:rPr>
        <w:t>selling</w:t>
      </w:r>
      <w:r>
        <w:rPr>
          <w:spacing w:val="-7"/>
          <w:sz w:val="20"/>
        </w:rPr>
        <w:t> </w:t>
      </w:r>
      <w:r>
        <w:rPr>
          <w:sz w:val="20"/>
        </w:rPr>
        <w:t>puts</w:t>
      </w:r>
      <w:r>
        <w:rPr>
          <w:spacing w:val="-6"/>
          <w:sz w:val="20"/>
        </w:rPr>
        <w:t> </w:t>
      </w:r>
      <w:r>
        <w:rPr>
          <w:sz w:val="20"/>
        </w:rPr>
        <w:t>in</w:t>
      </w:r>
      <w:r>
        <w:rPr>
          <w:spacing w:val="-7"/>
          <w:sz w:val="20"/>
        </w:rPr>
        <w:t> </w:t>
      </w:r>
      <w:r>
        <w:rPr>
          <w:sz w:val="20"/>
        </w:rPr>
        <w:t>this situation.</w:t>
      </w:r>
      <w:r>
        <w:rPr>
          <w:spacing w:val="-5"/>
          <w:sz w:val="20"/>
        </w:rPr>
        <w:t> </w:t>
      </w:r>
      <w:r>
        <w:rPr>
          <w:sz w:val="20"/>
        </w:rPr>
        <w:t>The</w:t>
      </w:r>
      <w:r>
        <w:rPr>
          <w:spacing w:val="-4"/>
          <w:sz w:val="20"/>
        </w:rPr>
        <w:t> </w:t>
      </w:r>
      <w:r>
        <w:rPr>
          <w:sz w:val="20"/>
        </w:rPr>
        <w:t>reverse</w:t>
      </w:r>
      <w:r>
        <w:rPr>
          <w:spacing w:val="-4"/>
          <w:sz w:val="20"/>
        </w:rPr>
        <w:t> </w:t>
      </w:r>
      <w:r>
        <w:rPr>
          <w:sz w:val="20"/>
        </w:rPr>
        <w:t>would</w:t>
      </w:r>
      <w:r>
        <w:rPr>
          <w:spacing w:val="-5"/>
          <w:sz w:val="20"/>
        </w:rPr>
        <w:t> </w:t>
      </w:r>
      <w:r>
        <w:rPr>
          <w:sz w:val="20"/>
        </w:rPr>
        <w:t>be</w:t>
      </w:r>
      <w:r>
        <w:rPr>
          <w:spacing w:val="-4"/>
          <w:sz w:val="20"/>
        </w:rPr>
        <w:t> </w:t>
      </w:r>
      <w:r>
        <w:rPr>
          <w:sz w:val="20"/>
        </w:rPr>
        <w:t>true</w:t>
      </w:r>
      <w:r>
        <w:rPr>
          <w:spacing w:val="-4"/>
          <w:sz w:val="20"/>
        </w:rPr>
        <w:t> </w:t>
      </w:r>
      <w:r>
        <w:rPr>
          <w:sz w:val="20"/>
        </w:rPr>
        <w:t>if</w:t>
      </w:r>
      <w:r>
        <w:rPr>
          <w:spacing w:val="-4"/>
          <w:sz w:val="20"/>
        </w:rPr>
        <w:t> </w:t>
      </w:r>
      <w:r>
        <w:rPr>
          <w:sz w:val="20"/>
        </w:rPr>
        <w:t>open</w:t>
      </w:r>
      <w:r>
        <w:rPr>
          <w:spacing w:val="-5"/>
          <w:sz w:val="20"/>
        </w:rPr>
        <w:t> </w:t>
      </w:r>
      <w:r>
        <w:rPr>
          <w:sz w:val="20"/>
        </w:rPr>
        <w:t>interest</w:t>
      </w:r>
      <w:r>
        <w:rPr>
          <w:spacing w:val="-4"/>
          <w:sz w:val="20"/>
        </w:rPr>
        <w:t> </w:t>
      </w:r>
      <w:r>
        <w:rPr>
          <w:sz w:val="20"/>
        </w:rPr>
        <w:t>in</w:t>
      </w:r>
      <w:r>
        <w:rPr>
          <w:spacing w:val="-4"/>
          <w:sz w:val="20"/>
        </w:rPr>
        <w:t> </w:t>
      </w:r>
      <w:r>
        <w:rPr>
          <w:sz w:val="20"/>
        </w:rPr>
        <w:t>calls</w:t>
      </w:r>
      <w:r>
        <w:rPr>
          <w:spacing w:val="-5"/>
          <w:sz w:val="20"/>
        </w:rPr>
        <w:t> </w:t>
      </w:r>
      <w:r>
        <w:rPr>
          <w:sz w:val="20"/>
        </w:rPr>
        <w:t>was</w:t>
      </w:r>
      <w:r>
        <w:rPr>
          <w:spacing w:val="-4"/>
          <w:sz w:val="20"/>
        </w:rPr>
        <w:t> </w:t>
      </w:r>
      <w:r>
        <w:rPr>
          <w:sz w:val="20"/>
        </w:rPr>
        <w:t>decid- edly greater than</w:t>
      </w:r>
      <w:r>
        <w:rPr>
          <w:spacing w:val="-4"/>
          <w:sz w:val="20"/>
        </w:rPr>
        <w:t> </w:t>
      </w:r>
      <w:r>
        <w:rPr>
          <w:sz w:val="20"/>
        </w:rPr>
        <w:t>puts.</w:t>
      </w:r>
    </w:p>
    <w:p>
      <w:pPr>
        <w:spacing w:line="208" w:lineRule="auto" w:before="0"/>
        <w:ind w:left="349" w:right="390" w:firstLine="240"/>
        <w:jc w:val="both"/>
        <w:rPr>
          <w:sz w:val="20"/>
        </w:rPr>
      </w:pPr>
      <w:r>
        <w:rPr>
          <w:sz w:val="20"/>
        </w:rPr>
        <w:t>A perfect example of this phenomenon is taking place in the silver market at this time. Look at the open interest in silver options, puts versus calls. Open interest in silver puts as of yesterday stood at 8,546. Open</w:t>
      </w:r>
      <w:r>
        <w:rPr>
          <w:spacing w:val="-6"/>
          <w:sz w:val="20"/>
        </w:rPr>
        <w:t> </w:t>
      </w:r>
      <w:r>
        <w:rPr>
          <w:sz w:val="20"/>
        </w:rPr>
        <w:t>interest</w:t>
      </w:r>
      <w:r>
        <w:rPr>
          <w:spacing w:val="-5"/>
          <w:sz w:val="20"/>
        </w:rPr>
        <w:t> </w:t>
      </w:r>
      <w:r>
        <w:rPr>
          <w:sz w:val="20"/>
        </w:rPr>
        <w:t>in</w:t>
      </w:r>
      <w:r>
        <w:rPr>
          <w:spacing w:val="-5"/>
          <w:sz w:val="20"/>
        </w:rPr>
        <w:t> </w:t>
      </w:r>
      <w:r>
        <w:rPr>
          <w:sz w:val="20"/>
        </w:rPr>
        <w:t>calls</w:t>
      </w:r>
      <w:r>
        <w:rPr>
          <w:spacing w:val="-6"/>
          <w:sz w:val="20"/>
        </w:rPr>
        <w:t> </w:t>
      </w:r>
      <w:r>
        <w:rPr>
          <w:sz w:val="20"/>
        </w:rPr>
        <w:t>totaled</w:t>
      </w:r>
      <w:r>
        <w:rPr>
          <w:spacing w:val="-5"/>
          <w:sz w:val="20"/>
        </w:rPr>
        <w:t> </w:t>
      </w:r>
      <w:r>
        <w:rPr>
          <w:sz w:val="20"/>
        </w:rPr>
        <w:t>52,677.</w:t>
      </w:r>
      <w:r>
        <w:rPr>
          <w:spacing w:val="-5"/>
          <w:sz w:val="20"/>
        </w:rPr>
        <w:t> </w:t>
      </w:r>
      <w:r>
        <w:rPr>
          <w:sz w:val="20"/>
        </w:rPr>
        <w:t>Call</w:t>
      </w:r>
      <w:r>
        <w:rPr>
          <w:spacing w:val="-6"/>
          <w:sz w:val="20"/>
        </w:rPr>
        <w:t> </w:t>
      </w:r>
      <w:r>
        <w:rPr>
          <w:sz w:val="20"/>
        </w:rPr>
        <w:t>open</w:t>
      </w:r>
      <w:r>
        <w:rPr>
          <w:spacing w:val="-5"/>
          <w:sz w:val="20"/>
        </w:rPr>
        <w:t> </w:t>
      </w:r>
      <w:r>
        <w:rPr>
          <w:sz w:val="20"/>
        </w:rPr>
        <w:t>interest</w:t>
      </w:r>
      <w:r>
        <w:rPr>
          <w:spacing w:val="-5"/>
          <w:sz w:val="20"/>
        </w:rPr>
        <w:t> </w:t>
      </w:r>
      <w:r>
        <w:rPr>
          <w:sz w:val="20"/>
        </w:rPr>
        <w:t>is</w:t>
      </w:r>
      <w:r>
        <w:rPr>
          <w:spacing w:val="-6"/>
          <w:sz w:val="20"/>
        </w:rPr>
        <w:t> </w:t>
      </w:r>
      <w:r>
        <w:rPr>
          <w:sz w:val="20"/>
        </w:rPr>
        <w:t>over</w:t>
      </w:r>
      <w:r>
        <w:rPr>
          <w:spacing w:val="-5"/>
          <w:sz w:val="20"/>
        </w:rPr>
        <w:t> </w:t>
      </w:r>
      <w:r>
        <w:rPr>
          <w:sz w:val="20"/>
        </w:rPr>
        <w:t>six</w:t>
      </w:r>
      <w:r>
        <w:rPr>
          <w:spacing w:val="-5"/>
          <w:sz w:val="20"/>
        </w:rPr>
        <w:t> </w:t>
      </w:r>
      <w:r>
        <w:rPr>
          <w:sz w:val="20"/>
        </w:rPr>
        <w:t>times put</w:t>
      </w:r>
      <w:r>
        <w:rPr>
          <w:spacing w:val="-5"/>
          <w:sz w:val="20"/>
        </w:rPr>
        <w:t> </w:t>
      </w:r>
      <w:r>
        <w:rPr>
          <w:sz w:val="20"/>
        </w:rPr>
        <w:t>open</w:t>
      </w:r>
      <w:r>
        <w:rPr>
          <w:spacing w:val="-4"/>
          <w:sz w:val="20"/>
        </w:rPr>
        <w:t> </w:t>
      </w:r>
      <w:r>
        <w:rPr>
          <w:sz w:val="20"/>
        </w:rPr>
        <w:t>interest.</w:t>
      </w:r>
      <w:r>
        <w:rPr>
          <w:spacing w:val="-4"/>
          <w:sz w:val="20"/>
        </w:rPr>
        <w:t> </w:t>
      </w:r>
      <w:r>
        <w:rPr>
          <w:sz w:val="20"/>
        </w:rPr>
        <w:t>One</w:t>
      </w:r>
      <w:r>
        <w:rPr>
          <w:spacing w:val="-5"/>
          <w:sz w:val="20"/>
        </w:rPr>
        <w:t> </w:t>
      </w:r>
      <w:r>
        <w:rPr>
          <w:sz w:val="20"/>
        </w:rPr>
        <w:t>can</w:t>
      </w:r>
      <w:r>
        <w:rPr>
          <w:spacing w:val="-4"/>
          <w:sz w:val="20"/>
        </w:rPr>
        <w:t> </w:t>
      </w:r>
      <w:r>
        <w:rPr>
          <w:sz w:val="20"/>
        </w:rPr>
        <w:t>deduce</w:t>
      </w:r>
      <w:r>
        <w:rPr>
          <w:spacing w:val="-4"/>
          <w:sz w:val="20"/>
        </w:rPr>
        <w:t> </w:t>
      </w:r>
      <w:r>
        <w:rPr>
          <w:sz w:val="20"/>
        </w:rPr>
        <w:t>from</w:t>
      </w:r>
      <w:r>
        <w:rPr>
          <w:spacing w:val="-5"/>
          <w:sz w:val="20"/>
        </w:rPr>
        <w:t> </w:t>
      </w:r>
      <w:r>
        <w:rPr>
          <w:sz w:val="20"/>
        </w:rPr>
        <w:t>this</w:t>
      </w:r>
      <w:r>
        <w:rPr>
          <w:spacing w:val="-4"/>
          <w:sz w:val="20"/>
        </w:rPr>
        <w:t> </w:t>
      </w:r>
      <w:r>
        <w:rPr>
          <w:sz w:val="20"/>
        </w:rPr>
        <w:t>ﬁgure</w:t>
      </w:r>
      <w:r>
        <w:rPr>
          <w:spacing w:val="-4"/>
          <w:sz w:val="20"/>
        </w:rPr>
        <w:t> </w:t>
      </w:r>
      <w:r>
        <w:rPr>
          <w:sz w:val="20"/>
        </w:rPr>
        <w:t>that</w:t>
      </w:r>
      <w:r>
        <w:rPr>
          <w:spacing w:val="-5"/>
          <w:sz w:val="20"/>
        </w:rPr>
        <w:t> </w:t>
      </w:r>
      <w:r>
        <w:rPr>
          <w:sz w:val="20"/>
        </w:rPr>
        <w:t>the</w:t>
      </w:r>
      <w:r>
        <w:rPr>
          <w:spacing w:val="-4"/>
          <w:sz w:val="20"/>
        </w:rPr>
        <w:t> </w:t>
      </w:r>
      <w:r>
        <w:rPr>
          <w:sz w:val="20"/>
        </w:rPr>
        <w:t>public</w:t>
      </w:r>
      <w:r>
        <w:rPr>
          <w:spacing w:val="-4"/>
          <w:sz w:val="20"/>
        </w:rPr>
        <w:t> </w:t>
      </w:r>
      <w:r>
        <w:rPr>
          <w:sz w:val="20"/>
        </w:rPr>
        <w:t>likes the long side of </w:t>
      </w:r>
      <w:r>
        <w:rPr>
          <w:spacing w:val="-3"/>
          <w:sz w:val="20"/>
        </w:rPr>
        <w:t>silver. </w:t>
      </w:r>
      <w:r>
        <w:rPr>
          <w:sz w:val="20"/>
        </w:rPr>
        <w:t>The reasons for this are open to interpretation, but I’d be willing to guess that there are more than a handful of hope- ful</w:t>
      </w:r>
      <w:r>
        <w:rPr>
          <w:spacing w:val="-10"/>
          <w:sz w:val="20"/>
        </w:rPr>
        <w:t> </w:t>
      </w:r>
      <w:r>
        <w:rPr>
          <w:sz w:val="20"/>
        </w:rPr>
        <w:t>futures</w:t>
      </w:r>
      <w:r>
        <w:rPr>
          <w:spacing w:val="-10"/>
          <w:sz w:val="20"/>
        </w:rPr>
        <w:t> </w:t>
      </w:r>
      <w:r>
        <w:rPr>
          <w:sz w:val="20"/>
        </w:rPr>
        <w:t>traders</w:t>
      </w:r>
      <w:r>
        <w:rPr>
          <w:spacing w:val="-10"/>
          <w:sz w:val="20"/>
        </w:rPr>
        <w:t> </w:t>
      </w:r>
      <w:r>
        <w:rPr>
          <w:sz w:val="20"/>
        </w:rPr>
        <w:t>out</w:t>
      </w:r>
      <w:r>
        <w:rPr>
          <w:spacing w:val="-10"/>
          <w:sz w:val="20"/>
        </w:rPr>
        <w:t> </w:t>
      </w:r>
      <w:r>
        <w:rPr>
          <w:sz w:val="20"/>
        </w:rPr>
        <w:t>there</w:t>
      </w:r>
      <w:r>
        <w:rPr>
          <w:spacing w:val="-9"/>
          <w:sz w:val="20"/>
        </w:rPr>
        <w:t> </w:t>
      </w:r>
      <w:r>
        <w:rPr>
          <w:sz w:val="20"/>
        </w:rPr>
        <w:t>willing</w:t>
      </w:r>
      <w:r>
        <w:rPr>
          <w:spacing w:val="-10"/>
          <w:sz w:val="20"/>
        </w:rPr>
        <w:t> </w:t>
      </w:r>
      <w:r>
        <w:rPr>
          <w:sz w:val="20"/>
        </w:rPr>
        <w:t>to</w:t>
      </w:r>
      <w:r>
        <w:rPr>
          <w:spacing w:val="-10"/>
          <w:sz w:val="20"/>
        </w:rPr>
        <w:t> </w:t>
      </w:r>
      <w:r>
        <w:rPr>
          <w:sz w:val="20"/>
        </w:rPr>
        <w:t>put</w:t>
      </w:r>
      <w:r>
        <w:rPr>
          <w:spacing w:val="-10"/>
          <w:sz w:val="20"/>
        </w:rPr>
        <w:t> </w:t>
      </w:r>
      <w:r>
        <w:rPr>
          <w:sz w:val="20"/>
        </w:rPr>
        <w:t>up</w:t>
      </w:r>
      <w:r>
        <w:rPr>
          <w:spacing w:val="-10"/>
          <w:sz w:val="20"/>
        </w:rPr>
        <w:t> </w:t>
      </w:r>
      <w:r>
        <w:rPr>
          <w:sz w:val="20"/>
        </w:rPr>
        <w:t>some</w:t>
      </w:r>
      <w:r>
        <w:rPr>
          <w:spacing w:val="-9"/>
          <w:sz w:val="20"/>
        </w:rPr>
        <w:t> </w:t>
      </w:r>
      <w:r>
        <w:rPr>
          <w:sz w:val="20"/>
        </w:rPr>
        <w:t>hard-earned</w:t>
      </w:r>
      <w:r>
        <w:rPr>
          <w:spacing w:val="-10"/>
          <w:sz w:val="20"/>
        </w:rPr>
        <w:t> </w:t>
      </w:r>
      <w:r>
        <w:rPr>
          <w:sz w:val="20"/>
        </w:rPr>
        <w:t>capital to bet on a sweeping silver rally this </w:t>
      </w:r>
      <w:r>
        <w:rPr>
          <w:spacing w:val="-3"/>
          <w:sz w:val="20"/>
        </w:rPr>
        <w:t>summer. </w:t>
      </w:r>
      <w:r>
        <w:rPr>
          <w:sz w:val="20"/>
        </w:rPr>
        <w:t>And who might be sell- ing these options to them? Probably professional traders and commer- cial silver players (and maybe a handful of sophisticated individual investors).</w:t>
      </w:r>
    </w:p>
    <w:p>
      <w:pPr>
        <w:spacing w:line="208" w:lineRule="auto" w:before="0"/>
        <w:ind w:left="349" w:right="390" w:firstLine="240"/>
        <w:jc w:val="both"/>
        <w:rPr>
          <w:sz w:val="20"/>
        </w:rPr>
      </w:pPr>
      <w:r>
        <w:rPr>
          <w:sz w:val="20"/>
        </w:rPr>
        <w:t>The caveat: These are my own personal rules, opinions, and general observations. This is not to insinuate that the public always will be on the</w:t>
      </w:r>
      <w:r>
        <w:rPr>
          <w:spacing w:val="-11"/>
          <w:sz w:val="20"/>
        </w:rPr>
        <w:t> </w:t>
      </w:r>
      <w:r>
        <w:rPr>
          <w:sz w:val="20"/>
        </w:rPr>
        <w:t>wrong</w:t>
      </w:r>
      <w:r>
        <w:rPr>
          <w:spacing w:val="-11"/>
          <w:sz w:val="20"/>
        </w:rPr>
        <w:t> </w:t>
      </w:r>
      <w:r>
        <w:rPr>
          <w:sz w:val="20"/>
        </w:rPr>
        <w:t>side</w:t>
      </w:r>
      <w:r>
        <w:rPr>
          <w:spacing w:val="-10"/>
          <w:sz w:val="20"/>
        </w:rPr>
        <w:t> </w:t>
      </w:r>
      <w:r>
        <w:rPr>
          <w:sz w:val="20"/>
        </w:rPr>
        <w:t>of</w:t>
      </w:r>
      <w:r>
        <w:rPr>
          <w:spacing w:val="-11"/>
          <w:sz w:val="20"/>
        </w:rPr>
        <w:t> </w:t>
      </w:r>
      <w:r>
        <w:rPr>
          <w:sz w:val="20"/>
        </w:rPr>
        <w:t>the</w:t>
      </w:r>
      <w:r>
        <w:rPr>
          <w:spacing w:val="-11"/>
          <w:sz w:val="20"/>
        </w:rPr>
        <w:t> </w:t>
      </w:r>
      <w:r>
        <w:rPr>
          <w:sz w:val="20"/>
        </w:rPr>
        <w:t>market,</w:t>
      </w:r>
      <w:r>
        <w:rPr>
          <w:spacing w:val="-10"/>
          <w:sz w:val="20"/>
        </w:rPr>
        <w:t> </w:t>
      </w:r>
      <w:r>
        <w:rPr>
          <w:sz w:val="20"/>
        </w:rPr>
        <w:t>nor</w:t>
      </w:r>
      <w:r>
        <w:rPr>
          <w:spacing w:val="-11"/>
          <w:sz w:val="20"/>
        </w:rPr>
        <w:t> </w:t>
      </w:r>
      <w:r>
        <w:rPr>
          <w:sz w:val="20"/>
        </w:rPr>
        <w:t>is</w:t>
      </w:r>
      <w:r>
        <w:rPr>
          <w:spacing w:val="-11"/>
          <w:sz w:val="20"/>
        </w:rPr>
        <w:t> </w:t>
      </w:r>
      <w:r>
        <w:rPr>
          <w:sz w:val="20"/>
        </w:rPr>
        <w:t>it</w:t>
      </w:r>
      <w:r>
        <w:rPr>
          <w:spacing w:val="-10"/>
          <w:sz w:val="20"/>
        </w:rPr>
        <w:t> </w:t>
      </w:r>
      <w:r>
        <w:rPr>
          <w:sz w:val="20"/>
        </w:rPr>
        <w:t>to</w:t>
      </w:r>
      <w:r>
        <w:rPr>
          <w:spacing w:val="-11"/>
          <w:sz w:val="20"/>
        </w:rPr>
        <w:t> </w:t>
      </w:r>
      <w:r>
        <w:rPr>
          <w:sz w:val="20"/>
        </w:rPr>
        <w:t>suggest</w:t>
      </w:r>
      <w:r>
        <w:rPr>
          <w:spacing w:val="-11"/>
          <w:sz w:val="20"/>
        </w:rPr>
        <w:t> </w:t>
      </w:r>
      <w:r>
        <w:rPr>
          <w:sz w:val="20"/>
        </w:rPr>
        <w:t>that</w:t>
      </w:r>
      <w:r>
        <w:rPr>
          <w:spacing w:val="-10"/>
          <w:sz w:val="20"/>
        </w:rPr>
        <w:t> </w:t>
      </w:r>
      <w:r>
        <w:rPr>
          <w:sz w:val="20"/>
        </w:rPr>
        <w:t>this</w:t>
      </w:r>
      <w:r>
        <w:rPr>
          <w:spacing w:val="-11"/>
          <w:sz w:val="20"/>
        </w:rPr>
        <w:t> </w:t>
      </w:r>
      <w:r>
        <w:rPr>
          <w:sz w:val="20"/>
        </w:rPr>
        <w:t>can</w:t>
      </w:r>
      <w:r>
        <w:rPr>
          <w:spacing w:val="-11"/>
          <w:sz w:val="20"/>
        </w:rPr>
        <w:t> </w:t>
      </w:r>
      <w:r>
        <w:rPr>
          <w:sz w:val="20"/>
        </w:rPr>
        <w:t>be</w:t>
      </w:r>
      <w:r>
        <w:rPr>
          <w:spacing w:val="-10"/>
          <w:sz w:val="20"/>
        </w:rPr>
        <w:t> </w:t>
      </w:r>
      <w:r>
        <w:rPr>
          <w:sz w:val="20"/>
        </w:rPr>
        <w:t>used</w:t>
      </w:r>
      <w:r>
        <w:rPr>
          <w:spacing w:val="-11"/>
          <w:sz w:val="20"/>
        </w:rPr>
        <w:t> </w:t>
      </w:r>
      <w:r>
        <w:rPr>
          <w:sz w:val="20"/>
        </w:rPr>
        <w:t>as a trading system in and of itself. Nothing replaces solid fundamental and technical analysis. This is one of many factors one can consider when</w:t>
      </w:r>
      <w:r>
        <w:rPr>
          <w:spacing w:val="-13"/>
          <w:sz w:val="20"/>
        </w:rPr>
        <w:t> </w:t>
      </w:r>
      <w:r>
        <w:rPr>
          <w:sz w:val="20"/>
        </w:rPr>
        <w:t>selecting</w:t>
      </w:r>
      <w:r>
        <w:rPr>
          <w:spacing w:val="-12"/>
          <w:sz w:val="20"/>
        </w:rPr>
        <w:t> </w:t>
      </w:r>
      <w:r>
        <w:rPr>
          <w:sz w:val="20"/>
        </w:rPr>
        <w:t>options</w:t>
      </w:r>
      <w:r>
        <w:rPr>
          <w:spacing w:val="-12"/>
          <w:sz w:val="20"/>
        </w:rPr>
        <w:t> </w:t>
      </w:r>
      <w:r>
        <w:rPr>
          <w:sz w:val="20"/>
        </w:rPr>
        <w:t>to</w:t>
      </w:r>
      <w:r>
        <w:rPr>
          <w:spacing w:val="-12"/>
          <w:sz w:val="20"/>
        </w:rPr>
        <w:t> </w:t>
      </w:r>
      <w:r>
        <w:rPr>
          <w:sz w:val="20"/>
        </w:rPr>
        <w:t>write.</w:t>
      </w:r>
      <w:r>
        <w:rPr>
          <w:spacing w:val="-12"/>
          <w:sz w:val="20"/>
        </w:rPr>
        <w:t> </w:t>
      </w:r>
      <w:r>
        <w:rPr>
          <w:sz w:val="20"/>
        </w:rPr>
        <w:t>Option</w:t>
      </w:r>
      <w:r>
        <w:rPr>
          <w:spacing w:val="-13"/>
          <w:sz w:val="20"/>
        </w:rPr>
        <w:t> </w:t>
      </w:r>
      <w:r>
        <w:rPr>
          <w:sz w:val="20"/>
        </w:rPr>
        <w:t>buyers,</w:t>
      </w:r>
      <w:r>
        <w:rPr>
          <w:spacing w:val="-12"/>
          <w:sz w:val="20"/>
        </w:rPr>
        <w:t> </w:t>
      </w:r>
      <w:r>
        <w:rPr>
          <w:sz w:val="20"/>
        </w:rPr>
        <w:t>who</w:t>
      </w:r>
      <w:r>
        <w:rPr>
          <w:spacing w:val="-12"/>
          <w:sz w:val="20"/>
        </w:rPr>
        <w:t> </w:t>
      </w:r>
      <w:r>
        <w:rPr>
          <w:sz w:val="20"/>
        </w:rPr>
        <w:t>often</w:t>
      </w:r>
      <w:r>
        <w:rPr>
          <w:spacing w:val="-12"/>
          <w:sz w:val="20"/>
        </w:rPr>
        <w:t> </w:t>
      </w:r>
      <w:r>
        <w:rPr>
          <w:sz w:val="20"/>
        </w:rPr>
        <w:t>are</w:t>
      </w:r>
      <w:r>
        <w:rPr>
          <w:spacing w:val="-12"/>
          <w:sz w:val="20"/>
        </w:rPr>
        <w:t> </w:t>
      </w:r>
      <w:r>
        <w:rPr>
          <w:sz w:val="20"/>
        </w:rPr>
        <w:t>the</w:t>
      </w:r>
      <w:r>
        <w:rPr>
          <w:spacing w:val="-13"/>
          <w:sz w:val="20"/>
        </w:rPr>
        <w:t> </w:t>
      </w:r>
      <w:r>
        <w:rPr>
          <w:sz w:val="20"/>
        </w:rPr>
        <w:t>small speculators</w:t>
      </w:r>
      <w:r>
        <w:rPr>
          <w:spacing w:val="-12"/>
          <w:sz w:val="20"/>
        </w:rPr>
        <w:t> </w:t>
      </w:r>
      <w:r>
        <w:rPr>
          <w:sz w:val="20"/>
        </w:rPr>
        <w:t>in</w:t>
      </w:r>
      <w:r>
        <w:rPr>
          <w:spacing w:val="-12"/>
          <w:sz w:val="20"/>
        </w:rPr>
        <w:t> </w:t>
      </w:r>
      <w:r>
        <w:rPr>
          <w:sz w:val="20"/>
        </w:rPr>
        <w:t>the</w:t>
      </w:r>
      <w:r>
        <w:rPr>
          <w:spacing w:val="-11"/>
          <w:sz w:val="20"/>
        </w:rPr>
        <w:t> </w:t>
      </w:r>
      <w:r>
        <w:rPr>
          <w:sz w:val="20"/>
        </w:rPr>
        <w:t>market,</w:t>
      </w:r>
      <w:r>
        <w:rPr>
          <w:spacing w:val="-12"/>
          <w:sz w:val="20"/>
        </w:rPr>
        <w:t> </w:t>
      </w:r>
      <w:r>
        <w:rPr>
          <w:sz w:val="20"/>
        </w:rPr>
        <w:t>are</w:t>
      </w:r>
      <w:r>
        <w:rPr>
          <w:spacing w:val="-11"/>
          <w:sz w:val="20"/>
        </w:rPr>
        <w:t> </w:t>
      </w:r>
      <w:r>
        <w:rPr>
          <w:sz w:val="20"/>
        </w:rPr>
        <w:t>trading</w:t>
      </w:r>
      <w:r>
        <w:rPr>
          <w:spacing w:val="-12"/>
          <w:sz w:val="20"/>
        </w:rPr>
        <w:t> </w:t>
      </w:r>
      <w:r>
        <w:rPr>
          <w:sz w:val="20"/>
        </w:rPr>
        <w:t>the</w:t>
      </w:r>
      <w:r>
        <w:rPr>
          <w:spacing w:val="-11"/>
          <w:sz w:val="20"/>
        </w:rPr>
        <w:t> </w:t>
      </w:r>
      <w:r>
        <w:rPr>
          <w:sz w:val="20"/>
        </w:rPr>
        <w:t>futures</w:t>
      </w:r>
      <w:r>
        <w:rPr>
          <w:spacing w:val="-12"/>
          <w:sz w:val="20"/>
        </w:rPr>
        <w:t> </w:t>
      </w:r>
      <w:r>
        <w:rPr>
          <w:sz w:val="20"/>
        </w:rPr>
        <w:t>market</w:t>
      </w:r>
      <w:r>
        <w:rPr>
          <w:spacing w:val="-11"/>
          <w:sz w:val="20"/>
        </w:rPr>
        <w:t> </w:t>
      </w:r>
      <w:r>
        <w:rPr>
          <w:sz w:val="20"/>
        </w:rPr>
        <w:t>hoping</w:t>
      </w:r>
      <w:r>
        <w:rPr>
          <w:spacing w:val="-12"/>
          <w:sz w:val="20"/>
        </w:rPr>
        <w:t> </w:t>
      </w:r>
      <w:r>
        <w:rPr>
          <w:sz w:val="20"/>
        </w:rPr>
        <w:t>for</w:t>
      </w:r>
      <w:r>
        <w:rPr>
          <w:spacing w:val="-11"/>
          <w:sz w:val="20"/>
        </w:rPr>
        <w:t> </w:t>
      </w:r>
      <w:r>
        <w:rPr>
          <w:sz w:val="20"/>
        </w:rPr>
        <w:t>big moves and big gains. This is why most small specs that trade are attracted to commodities—for the </w:t>
      </w:r>
      <w:r>
        <w:rPr>
          <w:spacing w:val="-3"/>
          <w:sz w:val="20"/>
        </w:rPr>
        <w:t>spectacular. </w:t>
      </w:r>
      <w:r>
        <w:rPr>
          <w:sz w:val="20"/>
        </w:rPr>
        <w:t>The problem is that these large-scale moves that can produce proﬁts for option buyers generally are few and far</w:t>
      </w:r>
      <w:r>
        <w:rPr>
          <w:spacing w:val="-7"/>
          <w:sz w:val="20"/>
        </w:rPr>
        <w:t> </w:t>
      </w:r>
      <w:r>
        <w:rPr>
          <w:sz w:val="20"/>
        </w:rPr>
        <w:t>between.</w:t>
      </w:r>
    </w:p>
    <w:p>
      <w:pPr>
        <w:spacing w:line="208" w:lineRule="auto" w:before="0"/>
        <w:ind w:left="349" w:right="390" w:firstLine="240"/>
        <w:jc w:val="both"/>
        <w:rPr>
          <w:sz w:val="20"/>
        </w:rPr>
      </w:pPr>
      <w:r>
        <w:rPr>
          <w:sz w:val="20"/>
        </w:rPr>
        <w:t>It is my contention that the smart money in this business proﬁts from the mundane. If we’re lucky, 80 to 90 percent of futures traders will continue to disagree.</w:t>
      </w:r>
    </w:p>
    <w:p>
      <w:pPr>
        <w:pStyle w:val="BodyText"/>
        <w:spacing w:before="13"/>
        <w:rPr>
          <w:sz w:val="30"/>
        </w:rPr>
      </w:pPr>
    </w:p>
    <w:p>
      <w:pPr>
        <w:spacing w:before="0"/>
        <w:ind w:left="349" w:right="0" w:firstLine="0"/>
        <w:jc w:val="left"/>
        <w:rPr>
          <w:rFonts w:ascii="Arial"/>
          <w:sz w:val="12"/>
        </w:rPr>
      </w:pPr>
      <w:hyperlink r:id="rId68">
        <w:r>
          <w:rPr>
            <w:rFonts w:ascii="Arial"/>
            <w:sz w:val="12"/>
          </w:rPr>
          <w:t>www.libertytradinggroup.com</w:t>
        </w:r>
      </w:hyperlink>
    </w:p>
    <w:p>
      <w:pPr>
        <w:spacing w:after="0"/>
        <w:jc w:val="left"/>
        <w:rPr>
          <w:rFonts w:ascii="Arial"/>
          <w:sz w:val="12"/>
        </w:rPr>
        <w:sectPr>
          <w:pgSz w:w="8180" w:h="12980"/>
          <w:pgMar w:header="692" w:footer="0" w:top="1160" w:bottom="280" w:left="620" w:right="576"/>
        </w:sectPr>
      </w:pPr>
    </w:p>
    <w:p>
      <w:pPr>
        <w:pStyle w:val="BodyText"/>
        <w:spacing w:line="206" w:lineRule="auto" w:before="102"/>
        <w:ind w:left="113" w:right="146"/>
        <w:jc w:val="both"/>
      </w:pPr>
      <w:bookmarkStart w:name="_bookmark57" w:id="67"/>
      <w:bookmarkEnd w:id="67"/>
      <w:r>
        <w:rPr/>
      </w:r>
      <w:r>
        <w:rPr/>
        <w:t>familiar with the fundamentals, it can be very effective in selecting proper strikes (see Figure 5.6).</w:t>
      </w:r>
    </w:p>
    <w:p>
      <w:pPr>
        <w:pStyle w:val="BodyText"/>
        <w:spacing w:line="204" w:lineRule="auto"/>
        <w:ind w:left="113" w:right="146" w:firstLine="480"/>
        <w:jc w:val="both"/>
      </w:pPr>
      <w:r>
        <w:rPr/>
        <w:t>If you are considering a certain strike and want to get a rough idea of what your option will be worth in 30 days (barring more than a moderate price move), simply look at the same strike price that is set to expire one month </w:t>
      </w:r>
      <w:r>
        <w:rPr>
          <w:spacing w:val="-4"/>
        </w:rPr>
        <w:t>sooner. </w:t>
      </w:r>
      <w:r>
        <w:rPr/>
        <w:t>For instance, in Figure 5.6, if you are considering</w:t>
      </w:r>
      <w:r>
        <w:rPr>
          <w:spacing w:val="-11"/>
        </w:rPr>
        <w:t> </w:t>
      </w:r>
      <w:r>
        <w:rPr/>
        <w:t>selling</w:t>
      </w:r>
      <w:r>
        <w:rPr>
          <w:spacing w:val="-11"/>
        </w:rPr>
        <w:t> </w:t>
      </w:r>
      <w:r>
        <w:rPr/>
        <w:t>the</w:t>
      </w:r>
      <w:r>
        <w:rPr>
          <w:spacing w:val="-11"/>
        </w:rPr>
        <w:t> </w:t>
      </w:r>
      <w:r>
        <w:rPr/>
        <w:t>May</w:t>
      </w:r>
      <w:r>
        <w:rPr>
          <w:spacing w:val="-11"/>
        </w:rPr>
        <w:t> </w:t>
      </w:r>
      <w:r>
        <w:rPr/>
        <w:t>Crude</w:t>
      </w:r>
      <w:r>
        <w:rPr>
          <w:spacing w:val="-11"/>
        </w:rPr>
        <w:t> </w:t>
      </w:r>
      <w:r>
        <w:rPr/>
        <w:t>Oil</w:t>
      </w:r>
      <w:r>
        <w:rPr>
          <w:spacing w:val="-10"/>
        </w:rPr>
        <w:t> </w:t>
      </w:r>
      <w:r>
        <w:rPr/>
        <w:t>120</w:t>
      </w:r>
      <w:r>
        <w:rPr>
          <w:spacing w:val="-11"/>
        </w:rPr>
        <w:t> </w:t>
      </w:r>
      <w:r>
        <w:rPr/>
        <w:t>call,</w:t>
      </w:r>
      <w:r>
        <w:rPr>
          <w:spacing w:val="-11"/>
        </w:rPr>
        <w:t> </w:t>
      </w:r>
      <w:r>
        <w:rPr/>
        <w:t>look</w:t>
      </w:r>
      <w:r>
        <w:rPr>
          <w:spacing w:val="-11"/>
        </w:rPr>
        <w:t> </w:t>
      </w:r>
      <w:r>
        <w:rPr/>
        <w:t>at</w:t>
      </w:r>
      <w:r>
        <w:rPr>
          <w:spacing w:val="-11"/>
        </w:rPr>
        <w:t> </w:t>
      </w:r>
      <w:r>
        <w:rPr/>
        <w:t>the</w:t>
      </w:r>
      <w:r>
        <w:rPr>
          <w:spacing w:val="-19"/>
        </w:rPr>
        <w:t> </w:t>
      </w:r>
      <w:r>
        <w:rPr/>
        <w:t>April</w:t>
      </w:r>
      <w:r>
        <w:rPr>
          <w:spacing w:val="-10"/>
        </w:rPr>
        <w:t> </w:t>
      </w:r>
      <w:r>
        <w:rPr/>
        <w:t>crude oil</w:t>
      </w:r>
      <w:r>
        <w:rPr>
          <w:spacing w:val="-8"/>
        </w:rPr>
        <w:t> </w:t>
      </w:r>
      <w:r>
        <w:rPr/>
        <w:t>120</w:t>
      </w:r>
      <w:r>
        <w:rPr>
          <w:spacing w:val="-8"/>
        </w:rPr>
        <w:t> </w:t>
      </w:r>
      <w:r>
        <w:rPr/>
        <w:t>call</w:t>
      </w:r>
      <w:r>
        <w:rPr>
          <w:spacing w:val="-8"/>
        </w:rPr>
        <w:t> </w:t>
      </w:r>
      <w:r>
        <w:rPr/>
        <w:t>and</w:t>
      </w:r>
      <w:r>
        <w:rPr>
          <w:spacing w:val="-8"/>
        </w:rPr>
        <w:t> </w:t>
      </w:r>
      <w:r>
        <w:rPr/>
        <w:t>see</w:t>
      </w:r>
      <w:r>
        <w:rPr>
          <w:spacing w:val="-8"/>
        </w:rPr>
        <w:t> </w:t>
      </w:r>
      <w:r>
        <w:rPr/>
        <w:t>what</w:t>
      </w:r>
      <w:r>
        <w:rPr>
          <w:spacing w:val="-7"/>
        </w:rPr>
        <w:t> </w:t>
      </w:r>
      <w:r>
        <w:rPr/>
        <w:t>the</w:t>
      </w:r>
      <w:r>
        <w:rPr>
          <w:spacing w:val="-8"/>
        </w:rPr>
        <w:t> </w:t>
      </w:r>
      <w:r>
        <w:rPr/>
        <w:t>difference</w:t>
      </w:r>
      <w:r>
        <w:rPr>
          <w:spacing w:val="-8"/>
        </w:rPr>
        <w:t> </w:t>
      </w:r>
      <w:r>
        <w:rPr/>
        <w:t>in</w:t>
      </w:r>
      <w:r>
        <w:rPr>
          <w:spacing w:val="-8"/>
        </w:rPr>
        <w:t> </w:t>
      </w:r>
      <w:r>
        <w:rPr/>
        <w:t>premium</w:t>
      </w:r>
      <w:r>
        <w:rPr>
          <w:spacing w:val="-8"/>
        </w:rPr>
        <w:t> </w:t>
      </w:r>
      <w:r>
        <w:rPr/>
        <w:t>is.</w:t>
      </w:r>
      <w:r>
        <w:rPr>
          <w:spacing w:val="-8"/>
        </w:rPr>
        <w:t> </w:t>
      </w:r>
      <w:r>
        <w:rPr/>
        <w:t>In</w:t>
      </w:r>
      <w:r>
        <w:rPr>
          <w:spacing w:val="-7"/>
        </w:rPr>
        <w:t> </w:t>
      </w:r>
      <w:r>
        <w:rPr/>
        <w:t>this</w:t>
      </w:r>
      <w:r>
        <w:rPr>
          <w:spacing w:val="-8"/>
        </w:rPr>
        <w:t> </w:t>
      </w:r>
      <w:r>
        <w:rPr/>
        <w:t>example the difference is $430 (168 </w:t>
      </w:r>
      <w:r>
        <w:rPr>
          <w:rFonts w:ascii="LM Roman Unslanted 10" w:hAnsi="LM Roman Unslanted 10"/>
        </w:rPr>
        <w:t>— </w:t>
      </w:r>
      <w:r>
        <w:rPr/>
        <w:t>125 </w:t>
      </w:r>
      <w:r>
        <w:rPr>
          <w:rFonts w:ascii="LM Roman Unslanted 10" w:hAnsi="LM Roman Unslanted 10"/>
        </w:rPr>
        <w:t>× </w:t>
      </w:r>
      <w:r>
        <w:rPr/>
        <w:t>$10 per point). </w:t>
      </w:r>
      <w:r>
        <w:rPr>
          <w:spacing w:val="-6"/>
        </w:rPr>
        <w:t>Your </w:t>
      </w:r>
      <w:r>
        <w:rPr/>
        <w:t>option is likely</w:t>
      </w:r>
      <w:r>
        <w:rPr>
          <w:spacing w:val="-10"/>
        </w:rPr>
        <w:t> </w:t>
      </w:r>
      <w:r>
        <w:rPr/>
        <w:t>to</w:t>
      </w:r>
      <w:r>
        <w:rPr>
          <w:spacing w:val="-10"/>
        </w:rPr>
        <w:t> </w:t>
      </w:r>
      <w:r>
        <w:rPr/>
        <w:t>lose</w:t>
      </w:r>
      <w:r>
        <w:rPr>
          <w:spacing w:val="-10"/>
        </w:rPr>
        <w:t> </w:t>
      </w:r>
      <w:r>
        <w:rPr/>
        <w:t>that</w:t>
      </w:r>
      <w:r>
        <w:rPr>
          <w:spacing w:val="-10"/>
        </w:rPr>
        <w:t> </w:t>
      </w:r>
      <w:r>
        <w:rPr/>
        <w:t>much</w:t>
      </w:r>
      <w:r>
        <w:rPr>
          <w:spacing w:val="-10"/>
        </w:rPr>
        <w:t> </w:t>
      </w:r>
      <w:r>
        <w:rPr/>
        <w:t>in</w:t>
      </w:r>
      <w:r>
        <w:rPr>
          <w:spacing w:val="-10"/>
        </w:rPr>
        <w:t> </w:t>
      </w:r>
      <w:r>
        <w:rPr>
          <w:i/>
        </w:rPr>
        <w:t>time</w:t>
      </w:r>
      <w:r>
        <w:rPr>
          <w:i/>
          <w:spacing w:val="-10"/>
        </w:rPr>
        <w:t> </w:t>
      </w:r>
      <w:r>
        <w:rPr>
          <w:i/>
        </w:rPr>
        <w:t>value</w:t>
      </w:r>
      <w:r>
        <w:rPr>
          <w:i/>
          <w:spacing w:val="-10"/>
        </w:rPr>
        <w:t> </w:t>
      </w:r>
      <w:r>
        <w:rPr/>
        <w:t>over</w:t>
      </w:r>
      <w:r>
        <w:rPr>
          <w:spacing w:val="-10"/>
        </w:rPr>
        <w:t> </w:t>
      </w:r>
      <w:r>
        <w:rPr/>
        <w:t>the</w:t>
      </w:r>
      <w:r>
        <w:rPr>
          <w:spacing w:val="-10"/>
        </w:rPr>
        <w:t> </w:t>
      </w:r>
      <w:r>
        <w:rPr/>
        <w:t>next</w:t>
      </w:r>
      <w:r>
        <w:rPr>
          <w:spacing w:val="-10"/>
        </w:rPr>
        <w:t> </w:t>
      </w:r>
      <w:r>
        <w:rPr/>
        <w:t>30</w:t>
      </w:r>
      <w:r>
        <w:rPr>
          <w:spacing w:val="-10"/>
        </w:rPr>
        <w:t> </w:t>
      </w:r>
      <w:r>
        <w:rPr/>
        <w:t>days</w:t>
      </w:r>
      <w:r>
        <w:rPr>
          <w:spacing w:val="-10"/>
        </w:rPr>
        <w:t> </w:t>
      </w:r>
      <w:r>
        <w:rPr/>
        <w:t>(although</w:t>
      </w:r>
      <w:r>
        <w:rPr>
          <w:spacing w:val="-10"/>
        </w:rPr>
        <w:t> </w:t>
      </w:r>
      <w:r>
        <w:rPr/>
        <w:t>it could</w:t>
      </w:r>
      <w:r>
        <w:rPr>
          <w:spacing w:val="-9"/>
        </w:rPr>
        <w:t> </w:t>
      </w:r>
      <w:r>
        <w:rPr/>
        <w:t>gain</w:t>
      </w:r>
      <w:r>
        <w:rPr>
          <w:spacing w:val="-9"/>
        </w:rPr>
        <w:t> </w:t>
      </w:r>
      <w:r>
        <w:rPr/>
        <w:t>or</w:t>
      </w:r>
      <w:r>
        <w:rPr>
          <w:spacing w:val="-9"/>
        </w:rPr>
        <w:t> </w:t>
      </w:r>
      <w:r>
        <w:rPr/>
        <w:t>lose</w:t>
      </w:r>
      <w:r>
        <w:rPr>
          <w:spacing w:val="-9"/>
        </w:rPr>
        <w:t> </w:t>
      </w:r>
      <w:r>
        <w:rPr/>
        <w:t>more</w:t>
      </w:r>
      <w:r>
        <w:rPr>
          <w:spacing w:val="-8"/>
        </w:rPr>
        <w:t> </w:t>
      </w:r>
      <w:r>
        <w:rPr/>
        <w:t>value</w:t>
      </w:r>
      <w:r>
        <w:rPr>
          <w:spacing w:val="-9"/>
        </w:rPr>
        <w:t> </w:t>
      </w:r>
      <w:r>
        <w:rPr/>
        <w:t>through</w:t>
      </w:r>
      <w:r>
        <w:rPr>
          <w:spacing w:val="-9"/>
        </w:rPr>
        <w:t> </w:t>
      </w:r>
      <w:r>
        <w:rPr/>
        <w:t>market</w:t>
      </w:r>
      <w:r>
        <w:rPr>
          <w:spacing w:val="-9"/>
        </w:rPr>
        <w:t> </w:t>
      </w:r>
      <w:r>
        <w:rPr/>
        <w:t>movement</w:t>
      </w:r>
      <w:r>
        <w:rPr>
          <w:spacing w:val="-9"/>
        </w:rPr>
        <w:t> </w:t>
      </w:r>
      <w:r>
        <w:rPr/>
        <w:t>or</w:t>
      </w:r>
      <w:r>
        <w:rPr>
          <w:spacing w:val="-8"/>
        </w:rPr>
        <w:t> </w:t>
      </w:r>
      <w:r>
        <w:rPr/>
        <w:t>volatility ﬂuctuation). If you are comfortable with that level of deterioration, you could have the right month and</w:t>
      </w:r>
      <w:r>
        <w:rPr>
          <w:spacing w:val="-11"/>
        </w:rPr>
        <w:t> </w:t>
      </w:r>
      <w:r>
        <w:rPr/>
        <w:t>strike.</w:t>
      </w:r>
    </w:p>
    <w:p>
      <w:pPr>
        <w:pStyle w:val="BodyText"/>
        <w:spacing w:line="206" w:lineRule="auto" w:before="11"/>
        <w:ind w:left="113" w:right="146" w:firstLine="479"/>
        <w:jc w:val="both"/>
      </w:pPr>
      <w:r>
        <w:rPr>
          <w:spacing w:val="-11"/>
        </w:rPr>
        <w:t>We </w:t>
      </w:r>
      <w:r>
        <w:rPr/>
        <w:t>do say </w:t>
      </w:r>
      <w:r>
        <w:rPr>
          <w:i/>
        </w:rPr>
        <w:t>rough </w:t>
      </w:r>
      <w:r>
        <w:rPr/>
        <w:t>or </w:t>
      </w:r>
      <w:r>
        <w:rPr>
          <w:i/>
        </w:rPr>
        <w:t>approximate </w:t>
      </w:r>
      <w:r>
        <w:rPr/>
        <w:t>because although different contract months tend to hover around the same general price levels, they will trade most often at different prices to reﬂect the market’s expectations for the </w:t>
      </w:r>
      <w:r>
        <w:rPr>
          <w:spacing w:val="-3"/>
        </w:rPr>
        <w:t>future. </w:t>
      </w:r>
      <w:r>
        <w:rPr/>
        <w:t>These </w:t>
      </w:r>
      <w:r>
        <w:rPr>
          <w:spacing w:val="-3"/>
        </w:rPr>
        <w:t>differences </w:t>
      </w:r>
      <w:r>
        <w:rPr/>
        <w:t>in price can be </w:t>
      </w:r>
      <w:r>
        <w:rPr>
          <w:spacing w:val="-3"/>
        </w:rPr>
        <w:t>more apparent</w:t>
      </w:r>
      <w:r>
        <w:rPr>
          <w:spacing w:val="-16"/>
        </w:rPr>
        <w:t> </w:t>
      </w:r>
      <w:r>
        <w:rPr/>
        <w:t>in</w:t>
      </w:r>
      <w:r>
        <w:rPr>
          <w:spacing w:val="-16"/>
        </w:rPr>
        <w:t> </w:t>
      </w:r>
      <w:r>
        <w:rPr/>
        <w:t>some</w:t>
      </w:r>
      <w:r>
        <w:rPr>
          <w:spacing w:val="-16"/>
        </w:rPr>
        <w:t> </w:t>
      </w:r>
      <w:r>
        <w:rPr/>
        <w:t>agricultural</w:t>
      </w:r>
      <w:r>
        <w:rPr>
          <w:spacing w:val="-15"/>
        </w:rPr>
        <w:t> </w:t>
      </w:r>
      <w:r>
        <w:rPr/>
        <w:t>commodities</w:t>
      </w:r>
      <w:r>
        <w:rPr>
          <w:spacing w:val="-16"/>
        </w:rPr>
        <w:t> </w:t>
      </w:r>
      <w:r>
        <w:rPr/>
        <w:t>that</w:t>
      </w:r>
      <w:r>
        <w:rPr>
          <w:spacing w:val="-16"/>
        </w:rPr>
        <w:t> </w:t>
      </w:r>
      <w:r>
        <w:rPr>
          <w:spacing w:val="-3"/>
        </w:rPr>
        <w:t>are</w:t>
      </w:r>
      <w:r>
        <w:rPr>
          <w:spacing w:val="-15"/>
        </w:rPr>
        <w:t> </w:t>
      </w:r>
      <w:r>
        <w:rPr/>
        <w:t>subject</w:t>
      </w:r>
      <w:r>
        <w:rPr>
          <w:spacing w:val="-16"/>
        </w:rPr>
        <w:t> </w:t>
      </w:r>
      <w:r>
        <w:rPr/>
        <w:t>to</w:t>
      </w:r>
      <w:r>
        <w:rPr>
          <w:spacing w:val="-16"/>
        </w:rPr>
        <w:t> </w:t>
      </w:r>
      <w:r>
        <w:rPr/>
        <w:t>planting</w:t>
      </w:r>
    </w:p>
    <w:p>
      <w:pPr>
        <w:pStyle w:val="BodyText"/>
        <w:rPr>
          <w:sz w:val="20"/>
        </w:rPr>
      </w:pPr>
    </w:p>
    <w:p>
      <w:pPr>
        <w:pStyle w:val="BodyText"/>
        <w:spacing w:before="3"/>
        <w:rPr>
          <w:sz w:val="29"/>
        </w:rPr>
      </w:pPr>
    </w:p>
    <w:p>
      <w:pPr>
        <w:tabs>
          <w:tab w:pos="1717" w:val="left" w:leader="none"/>
        </w:tabs>
        <w:spacing w:before="95"/>
        <w:ind w:left="349" w:right="0" w:firstLine="0"/>
        <w:jc w:val="left"/>
        <w:rPr>
          <w:rFonts w:ascii="Verdana"/>
          <w:b/>
          <w:sz w:val="18"/>
        </w:rPr>
      </w:pPr>
      <w:r>
        <w:rPr/>
        <w:pict>
          <v:group style="position:absolute;margin-left:36.300999pt;margin-top:18.297338pt;width:336pt;height:1.55pt;mso-position-horizontal-relative:page;mso-position-vertical-relative:paragraph;z-index:-15637504;mso-wrap-distance-left:0;mso-wrap-distance-right:0" coordorigin="726,366" coordsize="6720,31">
            <v:line style="position:absolute" from="726,381" to="2634,381" stroked="true" strokeweight="1.5pt" strokecolor="#000000">
              <v:stroke dashstyle="solid"/>
            </v:line>
            <v:line style="position:absolute" from="726,393" to="7446,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5.6</w:t>
      </w:r>
    </w:p>
    <w:p>
      <w:pPr>
        <w:spacing w:before="22"/>
        <w:ind w:left="349" w:right="0" w:firstLine="0"/>
        <w:jc w:val="left"/>
        <w:rPr>
          <w:rFonts w:ascii="Trebuchet MS"/>
          <w:sz w:val="20"/>
        </w:rPr>
      </w:pPr>
      <w:r>
        <w:rPr>
          <w:rFonts w:ascii="Trebuchet MS"/>
          <w:w w:val="105"/>
          <w:sz w:val="20"/>
        </w:rPr>
        <w:t>Crude Oil Option Table Showing Differences between Prices</w:t>
      </w:r>
    </w:p>
    <w:p>
      <w:pPr>
        <w:pStyle w:val="BodyText"/>
        <w:rPr>
          <w:rFonts w:ascii="Trebuchet MS"/>
          <w:sz w:val="18"/>
        </w:rPr>
      </w:pPr>
      <w:r>
        <w:rPr/>
        <w:drawing>
          <wp:anchor distT="0" distB="0" distL="0" distR="0" allowOverlap="1" layoutInCell="1" locked="0" behindDoc="0" simplePos="0" relativeHeight="179">
            <wp:simplePos x="0" y="0"/>
            <wp:positionH relativeFrom="page">
              <wp:posOffset>491509</wp:posOffset>
            </wp:positionH>
            <wp:positionV relativeFrom="paragraph">
              <wp:posOffset>158002</wp:posOffset>
            </wp:positionV>
            <wp:extent cx="4138140" cy="2766345"/>
            <wp:effectExtent l="0" t="0" r="0" b="0"/>
            <wp:wrapTopAndBottom/>
            <wp:docPr id="49" name="image33.png"/>
            <wp:cNvGraphicFramePr>
              <a:graphicFrameLocks noChangeAspect="1"/>
            </wp:cNvGraphicFramePr>
            <a:graphic>
              <a:graphicData uri="http://schemas.openxmlformats.org/drawingml/2006/picture">
                <pic:pic>
                  <pic:nvPicPr>
                    <pic:cNvPr id="50" name="image33.png"/>
                    <pic:cNvPicPr/>
                  </pic:nvPicPr>
                  <pic:blipFill>
                    <a:blip r:embed="rId69" cstate="print"/>
                    <a:stretch>
                      <a:fillRect/>
                    </a:stretch>
                  </pic:blipFill>
                  <pic:spPr>
                    <a:xfrm>
                      <a:off x="0" y="0"/>
                      <a:ext cx="4138140" cy="2766345"/>
                    </a:xfrm>
                    <a:prstGeom prst="rect">
                      <a:avLst/>
                    </a:prstGeom>
                  </pic:spPr>
                </pic:pic>
              </a:graphicData>
            </a:graphic>
          </wp:anchor>
        </w:drawing>
      </w:r>
    </w:p>
    <w:p>
      <w:pPr>
        <w:spacing w:after="0"/>
        <w:rPr>
          <w:rFonts w:ascii="Trebuchet MS"/>
          <w:sz w:val="18"/>
        </w:rPr>
        <w:sectPr>
          <w:pgSz w:w="8180" w:h="12980"/>
          <w:pgMar w:header="692" w:footer="0" w:top="1160" w:bottom="280" w:left="616" w:right="580"/>
        </w:sectPr>
      </w:pPr>
    </w:p>
    <w:p>
      <w:pPr>
        <w:pStyle w:val="BodyText"/>
        <w:spacing w:line="206" w:lineRule="auto" w:before="102"/>
        <w:ind w:left="109" w:right="150"/>
        <w:jc w:val="both"/>
      </w:pPr>
      <w:bookmarkStart w:name="_bookmark58" w:id="68"/>
      <w:bookmarkEnd w:id="68"/>
      <w:r>
        <w:rPr/>
      </w:r>
      <w:r>
        <w:rPr/>
        <w:t>and harvest cycles than futures contracts such as ﬁnancials or currencies. If the differences in months are too great, simply adjust your comparison to a strike that is approximately the same distance out of the money.</w:t>
      </w:r>
    </w:p>
    <w:p>
      <w:pPr>
        <w:pStyle w:val="BodyText"/>
        <w:spacing w:before="3"/>
        <w:rPr>
          <w:sz w:val="26"/>
        </w:rPr>
      </w:pPr>
    </w:p>
    <w:p>
      <w:pPr>
        <w:pStyle w:val="Heading4"/>
      </w:pPr>
      <w:r>
        <w:rPr>
          <w:w w:val="85"/>
        </w:rPr>
        <w:t>STEP 7: STRIKE A BALANCE BETWEEN PREMIUM AND RISK</w:t>
      </w:r>
    </w:p>
    <w:p>
      <w:pPr>
        <w:pStyle w:val="BodyText"/>
        <w:spacing w:line="206" w:lineRule="auto" w:before="122"/>
        <w:ind w:left="109" w:right="150"/>
        <w:jc w:val="both"/>
      </w:pPr>
      <w:r>
        <w:rPr/>
        <w:t>A frequently asked question by many novice option writers is what type</w:t>
      </w:r>
      <w:r>
        <w:rPr>
          <w:spacing w:val="-9"/>
        </w:rPr>
        <w:t> </w:t>
      </w:r>
      <w:r>
        <w:rPr/>
        <w:t>of</w:t>
      </w:r>
      <w:r>
        <w:rPr>
          <w:spacing w:val="-9"/>
        </w:rPr>
        <w:t> </w:t>
      </w:r>
      <w:r>
        <w:rPr/>
        <w:t>premiums</w:t>
      </w:r>
      <w:r>
        <w:rPr>
          <w:spacing w:val="-8"/>
        </w:rPr>
        <w:t> </w:t>
      </w:r>
      <w:r>
        <w:rPr/>
        <w:t>they</w:t>
      </w:r>
      <w:r>
        <w:rPr>
          <w:spacing w:val="-9"/>
        </w:rPr>
        <w:t> </w:t>
      </w:r>
      <w:r>
        <w:rPr/>
        <w:t>should</w:t>
      </w:r>
      <w:r>
        <w:rPr>
          <w:spacing w:val="-9"/>
        </w:rPr>
        <w:t> </w:t>
      </w:r>
      <w:r>
        <w:rPr/>
        <w:t>seek</w:t>
      </w:r>
      <w:r>
        <w:rPr>
          <w:spacing w:val="-8"/>
        </w:rPr>
        <w:t> </w:t>
      </w:r>
      <w:r>
        <w:rPr/>
        <w:t>when</w:t>
      </w:r>
      <w:r>
        <w:rPr>
          <w:spacing w:val="-9"/>
        </w:rPr>
        <w:t> </w:t>
      </w:r>
      <w:r>
        <w:rPr/>
        <w:t>writing</w:t>
      </w:r>
      <w:r>
        <w:rPr>
          <w:spacing w:val="-9"/>
        </w:rPr>
        <w:t> </w:t>
      </w:r>
      <w:r>
        <w:rPr/>
        <w:t>puts</w:t>
      </w:r>
      <w:r>
        <w:rPr>
          <w:spacing w:val="-8"/>
        </w:rPr>
        <w:t> </w:t>
      </w:r>
      <w:r>
        <w:rPr/>
        <w:t>or</w:t>
      </w:r>
      <w:r>
        <w:rPr>
          <w:spacing w:val="-9"/>
        </w:rPr>
        <w:t> </w:t>
      </w:r>
      <w:r>
        <w:rPr/>
        <w:t>calls.</w:t>
      </w:r>
      <w:r>
        <w:rPr>
          <w:spacing w:val="-9"/>
        </w:rPr>
        <w:t> </w:t>
      </w:r>
      <w:r>
        <w:rPr/>
        <w:t>This</w:t>
      </w:r>
      <w:r>
        <w:rPr>
          <w:spacing w:val="-8"/>
        </w:rPr>
        <w:t> </w:t>
      </w:r>
      <w:r>
        <w:rPr/>
        <w:t>is often a matter of individual preference, but we may be able to offer some</w:t>
      </w:r>
      <w:r>
        <w:rPr>
          <w:spacing w:val="-2"/>
        </w:rPr>
        <w:t> </w:t>
      </w:r>
      <w:r>
        <w:rPr/>
        <w:t>suggestions.</w:t>
      </w:r>
    </w:p>
    <w:p>
      <w:pPr>
        <w:pStyle w:val="BodyText"/>
        <w:spacing w:line="206" w:lineRule="auto"/>
        <w:ind w:left="109" w:right="150" w:firstLine="480"/>
        <w:jc w:val="both"/>
      </w:pPr>
      <w:r>
        <w:rPr/>
        <w:t>The ﬁrst factor to consider is premium collected versus margin requirement.</w:t>
      </w:r>
      <w:r>
        <w:rPr>
          <w:spacing w:val="-17"/>
        </w:rPr>
        <w:t> </w:t>
      </w:r>
      <w:r>
        <w:rPr/>
        <w:t>An</w:t>
      </w:r>
      <w:r>
        <w:rPr>
          <w:spacing w:val="-8"/>
        </w:rPr>
        <w:t> </w:t>
      </w:r>
      <w:r>
        <w:rPr/>
        <w:t>option</w:t>
      </w:r>
      <w:r>
        <w:rPr>
          <w:spacing w:val="-9"/>
        </w:rPr>
        <w:t> </w:t>
      </w:r>
      <w:r>
        <w:rPr/>
        <w:t>selling</w:t>
      </w:r>
      <w:r>
        <w:rPr>
          <w:spacing w:val="-9"/>
        </w:rPr>
        <w:t> </w:t>
      </w:r>
      <w:r>
        <w:rPr/>
        <w:t>at</w:t>
      </w:r>
      <w:r>
        <w:rPr>
          <w:spacing w:val="-9"/>
        </w:rPr>
        <w:t> </w:t>
      </w:r>
      <w:r>
        <w:rPr/>
        <w:t>a</w:t>
      </w:r>
      <w:r>
        <w:rPr>
          <w:spacing w:val="-9"/>
        </w:rPr>
        <w:t> </w:t>
      </w:r>
      <w:r>
        <w:rPr/>
        <w:t>$400</w:t>
      </w:r>
      <w:r>
        <w:rPr>
          <w:spacing w:val="-9"/>
        </w:rPr>
        <w:t> </w:t>
      </w:r>
      <w:r>
        <w:rPr/>
        <w:t>premium</w:t>
      </w:r>
      <w:r>
        <w:rPr>
          <w:spacing w:val="-8"/>
        </w:rPr>
        <w:t> </w:t>
      </w:r>
      <w:r>
        <w:rPr/>
        <w:t>with</w:t>
      </w:r>
      <w:r>
        <w:rPr>
          <w:spacing w:val="-9"/>
        </w:rPr>
        <w:t> </w:t>
      </w:r>
      <w:r>
        <w:rPr/>
        <w:t>a</w:t>
      </w:r>
      <w:r>
        <w:rPr>
          <w:spacing w:val="-9"/>
        </w:rPr>
        <w:t> </w:t>
      </w:r>
      <w:r>
        <w:rPr/>
        <w:t>$600</w:t>
      </w:r>
      <w:r>
        <w:rPr>
          <w:spacing w:val="-9"/>
        </w:rPr>
        <w:t> </w:t>
      </w:r>
      <w:r>
        <w:rPr/>
        <w:t>margin requirement</w:t>
      </w:r>
      <w:r>
        <w:rPr>
          <w:spacing w:val="-12"/>
        </w:rPr>
        <w:t> </w:t>
      </w:r>
      <w:r>
        <w:rPr/>
        <w:t>is</w:t>
      </w:r>
      <w:r>
        <w:rPr>
          <w:spacing w:val="-12"/>
        </w:rPr>
        <w:t> </w:t>
      </w:r>
      <w:r>
        <w:rPr/>
        <w:t>a</w:t>
      </w:r>
      <w:r>
        <w:rPr>
          <w:spacing w:val="-11"/>
        </w:rPr>
        <w:t> </w:t>
      </w:r>
      <w:r>
        <w:rPr/>
        <w:t>better</w:t>
      </w:r>
      <w:r>
        <w:rPr>
          <w:spacing w:val="-12"/>
        </w:rPr>
        <w:t> </w:t>
      </w:r>
      <w:r>
        <w:rPr/>
        <w:t>sale</w:t>
      </w:r>
      <w:r>
        <w:rPr>
          <w:spacing w:val="-12"/>
        </w:rPr>
        <w:t> </w:t>
      </w:r>
      <w:r>
        <w:rPr/>
        <w:t>than</w:t>
      </w:r>
      <w:r>
        <w:rPr>
          <w:spacing w:val="-11"/>
        </w:rPr>
        <w:t> </w:t>
      </w:r>
      <w:r>
        <w:rPr/>
        <w:t>an</w:t>
      </w:r>
      <w:r>
        <w:rPr>
          <w:spacing w:val="-12"/>
        </w:rPr>
        <w:t> </w:t>
      </w:r>
      <w:r>
        <w:rPr/>
        <w:t>option</w:t>
      </w:r>
      <w:r>
        <w:rPr>
          <w:spacing w:val="-12"/>
        </w:rPr>
        <w:t> </w:t>
      </w:r>
      <w:r>
        <w:rPr/>
        <w:t>selling</w:t>
      </w:r>
      <w:r>
        <w:rPr>
          <w:spacing w:val="-11"/>
        </w:rPr>
        <w:t> </w:t>
      </w:r>
      <w:r>
        <w:rPr/>
        <w:t>at</w:t>
      </w:r>
      <w:r>
        <w:rPr>
          <w:spacing w:val="-12"/>
        </w:rPr>
        <w:t> </w:t>
      </w:r>
      <w:r>
        <w:rPr/>
        <w:t>$500</w:t>
      </w:r>
      <w:r>
        <w:rPr>
          <w:spacing w:val="-12"/>
        </w:rPr>
        <w:t> </w:t>
      </w:r>
      <w:r>
        <w:rPr/>
        <w:t>with</w:t>
      </w:r>
      <w:r>
        <w:rPr>
          <w:spacing w:val="-11"/>
        </w:rPr>
        <w:t> </w:t>
      </w:r>
      <w:r>
        <w:rPr/>
        <w:t>an</w:t>
      </w:r>
      <w:r>
        <w:rPr>
          <w:spacing w:val="-12"/>
        </w:rPr>
        <w:t> </w:t>
      </w:r>
      <w:r>
        <w:rPr/>
        <w:t>$800 margin requirement (as a return on capital invested). It has been our experience with </w:t>
      </w:r>
      <w:r>
        <w:rPr>
          <w:spacing w:val="-6"/>
        </w:rPr>
        <w:t>SPAN </w:t>
      </w:r>
      <w:r>
        <w:rPr/>
        <w:t>margin that although margin requirements decrease as premiums decrease, return on capital invested tends to decrease</w:t>
      </w:r>
      <w:r>
        <w:rPr>
          <w:spacing w:val="-9"/>
        </w:rPr>
        <w:t> </w:t>
      </w:r>
      <w:r>
        <w:rPr/>
        <w:t>as</w:t>
      </w:r>
      <w:r>
        <w:rPr>
          <w:spacing w:val="-8"/>
        </w:rPr>
        <w:t> </w:t>
      </w:r>
      <w:r>
        <w:rPr/>
        <w:t>well</w:t>
      </w:r>
      <w:r>
        <w:rPr>
          <w:spacing w:val="-9"/>
        </w:rPr>
        <w:t> </w:t>
      </w:r>
      <w:r>
        <w:rPr/>
        <w:t>as</w:t>
      </w:r>
      <w:r>
        <w:rPr>
          <w:spacing w:val="-8"/>
        </w:rPr>
        <w:t> </w:t>
      </w:r>
      <w:r>
        <w:rPr/>
        <w:t>premium</w:t>
      </w:r>
      <w:r>
        <w:rPr>
          <w:spacing w:val="-8"/>
        </w:rPr>
        <w:t> </w:t>
      </w:r>
      <w:r>
        <w:rPr/>
        <w:t>decreases.</w:t>
      </w:r>
      <w:r>
        <w:rPr>
          <w:spacing w:val="-9"/>
        </w:rPr>
        <w:t> </w:t>
      </w:r>
      <w:r>
        <w:rPr/>
        <w:t>Thus</w:t>
      </w:r>
      <w:r>
        <w:rPr>
          <w:spacing w:val="-8"/>
        </w:rPr>
        <w:t> </w:t>
      </w:r>
      <w:r>
        <w:rPr/>
        <w:t>an</w:t>
      </w:r>
      <w:r>
        <w:rPr>
          <w:spacing w:val="-9"/>
        </w:rPr>
        <w:t> </w:t>
      </w:r>
      <w:r>
        <w:rPr/>
        <w:t>option</w:t>
      </w:r>
      <w:r>
        <w:rPr>
          <w:spacing w:val="-8"/>
        </w:rPr>
        <w:t> </w:t>
      </w:r>
      <w:r>
        <w:rPr/>
        <w:t>sold</w:t>
      </w:r>
      <w:r>
        <w:rPr>
          <w:spacing w:val="-8"/>
        </w:rPr>
        <w:t> </w:t>
      </w:r>
      <w:r>
        <w:rPr/>
        <w:t>for</w:t>
      </w:r>
      <w:r>
        <w:rPr>
          <w:spacing w:val="-9"/>
        </w:rPr>
        <w:t> </w:t>
      </w:r>
      <w:r>
        <w:rPr/>
        <w:t>a</w:t>
      </w:r>
      <w:r>
        <w:rPr>
          <w:spacing w:val="-8"/>
        </w:rPr>
        <w:t> </w:t>
      </w:r>
      <w:r>
        <w:rPr/>
        <w:t>pre- mium of $500 may have a better return as a percentage of capital invested than an option sold for $200. Again, this is not a rule set in stone; it is more of an observation from years of option selling. </w:t>
      </w:r>
      <w:r>
        <w:rPr>
          <w:spacing w:val="-3"/>
        </w:rPr>
        <w:t>However, </w:t>
      </w:r>
      <w:r>
        <w:rPr/>
        <w:t>when considering different strike prices, it may be helpful to compare premiums of different options with their respective margin</w:t>
      </w:r>
      <w:r>
        <w:rPr>
          <w:spacing w:val="-2"/>
        </w:rPr>
        <w:t> </w:t>
      </w:r>
      <w:r>
        <w:rPr/>
        <w:t>requirements.</w:t>
      </w:r>
    </w:p>
    <w:p>
      <w:pPr>
        <w:pStyle w:val="BodyText"/>
        <w:spacing w:line="232" w:lineRule="exact"/>
        <w:ind w:left="589"/>
        <w:jc w:val="both"/>
      </w:pPr>
      <w:r>
        <w:rPr/>
        <w:t>Some</w:t>
      </w:r>
      <w:r>
        <w:rPr>
          <w:spacing w:val="12"/>
        </w:rPr>
        <w:t> </w:t>
      </w:r>
      <w:r>
        <w:rPr/>
        <w:t>traders</w:t>
      </w:r>
      <w:r>
        <w:rPr>
          <w:spacing w:val="13"/>
        </w:rPr>
        <w:t> </w:t>
      </w:r>
      <w:r>
        <w:rPr/>
        <w:t>seek</w:t>
      </w:r>
      <w:r>
        <w:rPr>
          <w:spacing w:val="13"/>
        </w:rPr>
        <w:t> </w:t>
      </w:r>
      <w:r>
        <w:rPr/>
        <w:t>options</w:t>
      </w:r>
      <w:r>
        <w:rPr>
          <w:spacing w:val="13"/>
        </w:rPr>
        <w:t> </w:t>
      </w:r>
      <w:r>
        <w:rPr/>
        <w:t>that</w:t>
      </w:r>
      <w:r>
        <w:rPr>
          <w:spacing w:val="13"/>
        </w:rPr>
        <w:t> </w:t>
      </w:r>
      <w:r>
        <w:rPr/>
        <w:t>may</w:t>
      </w:r>
      <w:r>
        <w:rPr>
          <w:spacing w:val="13"/>
        </w:rPr>
        <w:t> </w:t>
      </w:r>
      <w:r>
        <w:rPr/>
        <w:t>be</w:t>
      </w:r>
      <w:r>
        <w:rPr>
          <w:spacing w:val="12"/>
        </w:rPr>
        <w:t> </w:t>
      </w:r>
      <w:r>
        <w:rPr/>
        <w:t>so</w:t>
      </w:r>
      <w:r>
        <w:rPr>
          <w:spacing w:val="13"/>
        </w:rPr>
        <w:t> </w:t>
      </w:r>
      <w:r>
        <w:rPr/>
        <w:t>far</w:t>
      </w:r>
      <w:r>
        <w:rPr>
          <w:spacing w:val="13"/>
        </w:rPr>
        <w:t> </w:t>
      </w:r>
      <w:r>
        <w:rPr/>
        <w:t>out</w:t>
      </w:r>
      <w:r>
        <w:rPr>
          <w:spacing w:val="13"/>
        </w:rPr>
        <w:t> </w:t>
      </w:r>
      <w:r>
        <w:rPr/>
        <w:t>of</w:t>
      </w:r>
      <w:r>
        <w:rPr>
          <w:spacing w:val="13"/>
        </w:rPr>
        <w:t> </w:t>
      </w:r>
      <w:r>
        <w:rPr/>
        <w:t>the</w:t>
      </w:r>
      <w:r>
        <w:rPr>
          <w:spacing w:val="13"/>
        </w:rPr>
        <w:t> </w:t>
      </w:r>
      <w:r>
        <w:rPr/>
        <w:t>money</w:t>
      </w:r>
    </w:p>
    <w:p>
      <w:pPr>
        <w:pStyle w:val="BodyText"/>
        <w:spacing w:line="206" w:lineRule="auto" w:before="7"/>
        <w:ind w:left="109" w:right="151"/>
        <w:jc w:val="both"/>
      </w:pPr>
      <w:r>
        <w:rPr/>
        <w:t>that they may only be commanding </w:t>
      </w:r>
      <w:r>
        <w:rPr>
          <w:spacing w:val="-3"/>
        </w:rPr>
        <w:t>premiums </w:t>
      </w:r>
      <w:r>
        <w:rPr/>
        <w:t>of $100 to $200 each. While these options often </w:t>
      </w:r>
      <w:r>
        <w:rPr>
          <w:spacing w:val="-3"/>
        </w:rPr>
        <w:t>are </w:t>
      </w:r>
      <w:r>
        <w:rPr/>
        <w:t>far enough out of the money that they </w:t>
      </w:r>
      <w:r>
        <w:rPr>
          <w:spacing w:val="-3"/>
        </w:rPr>
        <w:t>probably </w:t>
      </w:r>
      <w:r>
        <w:rPr/>
        <w:t>will not be </w:t>
      </w:r>
      <w:r>
        <w:rPr>
          <w:spacing w:val="-3"/>
        </w:rPr>
        <w:t>greatly affected </w:t>
      </w:r>
      <w:r>
        <w:rPr/>
        <w:t>by short-term market ﬂuctua- tions, one has to weigh the </w:t>
      </w:r>
      <w:r>
        <w:rPr>
          <w:spacing w:val="-3"/>
        </w:rPr>
        <w:t>premium </w:t>
      </w:r>
      <w:r>
        <w:rPr/>
        <w:t>collected versus </w:t>
      </w:r>
      <w:r>
        <w:rPr>
          <w:spacing w:val="-3"/>
        </w:rPr>
        <w:t>projected </w:t>
      </w:r>
      <w:r>
        <w:rPr/>
        <w:t>risk. For</w:t>
      </w:r>
      <w:r>
        <w:rPr>
          <w:spacing w:val="-5"/>
        </w:rPr>
        <w:t> </w:t>
      </w:r>
      <w:r>
        <w:rPr/>
        <w:t>starters,</w:t>
      </w:r>
      <w:r>
        <w:rPr>
          <w:spacing w:val="-4"/>
        </w:rPr>
        <w:t> </w:t>
      </w:r>
      <w:r>
        <w:rPr/>
        <w:t>the</w:t>
      </w:r>
      <w:r>
        <w:rPr>
          <w:spacing w:val="-4"/>
        </w:rPr>
        <w:t> </w:t>
      </w:r>
      <w:r>
        <w:rPr/>
        <w:t>commission</w:t>
      </w:r>
      <w:r>
        <w:rPr>
          <w:spacing w:val="-4"/>
        </w:rPr>
        <w:t> </w:t>
      </w:r>
      <w:r>
        <w:rPr/>
        <w:t>paid</w:t>
      </w:r>
      <w:r>
        <w:rPr>
          <w:spacing w:val="-4"/>
        </w:rPr>
        <w:t> </w:t>
      </w:r>
      <w:r>
        <w:rPr/>
        <w:t>to</w:t>
      </w:r>
      <w:r>
        <w:rPr>
          <w:spacing w:val="-4"/>
        </w:rPr>
        <w:t> </w:t>
      </w:r>
      <w:r>
        <w:rPr/>
        <w:t>your</w:t>
      </w:r>
      <w:r>
        <w:rPr>
          <w:spacing w:val="-4"/>
        </w:rPr>
        <w:t> </w:t>
      </w:r>
      <w:r>
        <w:rPr>
          <w:spacing w:val="-3"/>
        </w:rPr>
        <w:t>broker</w:t>
      </w:r>
      <w:r>
        <w:rPr>
          <w:spacing w:val="-4"/>
        </w:rPr>
        <w:t> </w:t>
      </w:r>
      <w:r>
        <w:rPr/>
        <w:t>will</w:t>
      </w:r>
      <w:r>
        <w:rPr>
          <w:spacing w:val="-4"/>
        </w:rPr>
        <w:t> </w:t>
      </w:r>
      <w:r>
        <w:rPr/>
        <w:t>come</w:t>
      </w:r>
      <w:r>
        <w:rPr>
          <w:spacing w:val="-4"/>
        </w:rPr>
        <w:t> </w:t>
      </w:r>
      <w:r>
        <w:rPr/>
        <w:t>out</w:t>
      </w:r>
      <w:r>
        <w:rPr>
          <w:spacing w:val="-4"/>
        </w:rPr>
        <w:t> </w:t>
      </w:r>
      <w:r>
        <w:rPr/>
        <w:t>of</w:t>
      </w:r>
      <w:r>
        <w:rPr>
          <w:spacing w:val="-4"/>
        </w:rPr>
        <w:t> </w:t>
      </w:r>
      <w:r>
        <w:rPr/>
        <w:t>this </w:t>
      </w:r>
      <w:r>
        <w:rPr>
          <w:spacing w:val="-3"/>
        </w:rPr>
        <w:t>relatively</w:t>
      </w:r>
      <w:r>
        <w:rPr>
          <w:spacing w:val="-10"/>
        </w:rPr>
        <w:t> </w:t>
      </w:r>
      <w:r>
        <w:rPr/>
        <w:t>small</w:t>
      </w:r>
      <w:r>
        <w:rPr>
          <w:spacing w:val="-9"/>
        </w:rPr>
        <w:t> </w:t>
      </w:r>
      <w:r>
        <w:rPr>
          <w:spacing w:val="-3"/>
        </w:rPr>
        <w:t>premium.</w:t>
      </w:r>
      <w:r>
        <w:rPr>
          <w:spacing w:val="-9"/>
        </w:rPr>
        <w:t> </w:t>
      </w:r>
      <w:r>
        <w:rPr/>
        <w:t>Second,</w:t>
      </w:r>
      <w:r>
        <w:rPr>
          <w:spacing w:val="-9"/>
        </w:rPr>
        <w:t> </w:t>
      </w:r>
      <w:r>
        <w:rPr/>
        <w:t>instead</w:t>
      </w:r>
      <w:r>
        <w:rPr>
          <w:spacing w:val="-9"/>
        </w:rPr>
        <w:t> </w:t>
      </w:r>
      <w:r>
        <w:rPr/>
        <w:t>of</w:t>
      </w:r>
      <w:r>
        <w:rPr>
          <w:spacing w:val="-9"/>
        </w:rPr>
        <w:t> </w:t>
      </w:r>
      <w:r>
        <w:rPr/>
        <w:t>selling</w:t>
      </w:r>
      <w:r>
        <w:rPr>
          <w:spacing w:val="-9"/>
        </w:rPr>
        <w:t> </w:t>
      </w:r>
      <w:r>
        <w:rPr/>
        <w:t>5</w:t>
      </w:r>
      <w:r>
        <w:rPr>
          <w:spacing w:val="-9"/>
        </w:rPr>
        <w:t> </w:t>
      </w:r>
      <w:r>
        <w:rPr/>
        <w:t>options</w:t>
      </w:r>
      <w:r>
        <w:rPr>
          <w:spacing w:val="-9"/>
        </w:rPr>
        <w:t> </w:t>
      </w:r>
      <w:r>
        <w:rPr/>
        <w:t>for</w:t>
      </w:r>
      <w:r>
        <w:rPr>
          <w:spacing w:val="-9"/>
        </w:rPr>
        <w:t> </w:t>
      </w:r>
      <w:r>
        <w:rPr/>
        <w:t>$600 each,</w:t>
      </w:r>
      <w:r>
        <w:rPr>
          <w:spacing w:val="-15"/>
        </w:rPr>
        <w:t> </w:t>
      </w:r>
      <w:r>
        <w:rPr/>
        <w:t>some</w:t>
      </w:r>
      <w:r>
        <w:rPr>
          <w:spacing w:val="-15"/>
        </w:rPr>
        <w:t> </w:t>
      </w:r>
      <w:r>
        <w:rPr/>
        <w:t>traders</w:t>
      </w:r>
      <w:r>
        <w:rPr>
          <w:spacing w:val="-15"/>
        </w:rPr>
        <w:t> </w:t>
      </w:r>
      <w:r>
        <w:rPr/>
        <w:t>may</w:t>
      </w:r>
      <w:r>
        <w:rPr>
          <w:spacing w:val="-14"/>
        </w:rPr>
        <w:t> </w:t>
      </w:r>
      <w:r>
        <w:rPr/>
        <w:t>elect</w:t>
      </w:r>
      <w:r>
        <w:rPr>
          <w:spacing w:val="-15"/>
        </w:rPr>
        <w:t> </w:t>
      </w:r>
      <w:r>
        <w:rPr/>
        <w:t>to</w:t>
      </w:r>
      <w:r>
        <w:rPr>
          <w:spacing w:val="-15"/>
        </w:rPr>
        <w:t> </w:t>
      </w:r>
      <w:r>
        <w:rPr/>
        <w:t>sell</w:t>
      </w:r>
      <w:r>
        <w:rPr>
          <w:spacing w:val="-15"/>
        </w:rPr>
        <w:t> </w:t>
      </w:r>
      <w:r>
        <w:rPr/>
        <w:t>15</w:t>
      </w:r>
      <w:r>
        <w:rPr>
          <w:spacing w:val="-14"/>
        </w:rPr>
        <w:t> </w:t>
      </w:r>
      <w:r>
        <w:rPr/>
        <w:t>of</w:t>
      </w:r>
      <w:r>
        <w:rPr>
          <w:spacing w:val="-15"/>
        </w:rPr>
        <w:t> </w:t>
      </w:r>
      <w:r>
        <w:rPr/>
        <w:t>the</w:t>
      </w:r>
      <w:r>
        <w:rPr>
          <w:spacing w:val="-15"/>
        </w:rPr>
        <w:t> </w:t>
      </w:r>
      <w:r>
        <w:rPr/>
        <w:t>$200</w:t>
      </w:r>
      <w:r>
        <w:rPr>
          <w:spacing w:val="-15"/>
        </w:rPr>
        <w:t> </w:t>
      </w:r>
      <w:r>
        <w:rPr/>
        <w:t>options,</w:t>
      </w:r>
      <w:r>
        <w:rPr>
          <w:spacing w:val="-14"/>
        </w:rPr>
        <w:t> </w:t>
      </w:r>
      <w:r>
        <w:rPr/>
        <w:t>thus</w:t>
      </w:r>
      <w:r>
        <w:rPr>
          <w:spacing w:val="-15"/>
        </w:rPr>
        <w:t> </w:t>
      </w:r>
      <w:r>
        <w:rPr/>
        <w:t>collect- ing the same </w:t>
      </w:r>
      <w:r>
        <w:rPr>
          <w:spacing w:val="-3"/>
        </w:rPr>
        <w:t>premium </w:t>
      </w:r>
      <w:r>
        <w:rPr/>
        <w:t>with a </w:t>
      </w:r>
      <w:r>
        <w:rPr>
          <w:spacing w:val="-3"/>
        </w:rPr>
        <w:t>perceived </w:t>
      </w:r>
      <w:r>
        <w:rPr/>
        <w:t>“lower” risk. But is it lower risk?</w:t>
      </w:r>
      <w:r>
        <w:rPr>
          <w:spacing w:val="-17"/>
        </w:rPr>
        <w:t> </w:t>
      </w:r>
      <w:r>
        <w:rPr/>
        <w:t>If</w:t>
      </w:r>
      <w:r>
        <w:rPr>
          <w:spacing w:val="-17"/>
        </w:rPr>
        <w:t> </w:t>
      </w:r>
      <w:r>
        <w:rPr/>
        <w:t>your</w:t>
      </w:r>
      <w:r>
        <w:rPr>
          <w:spacing w:val="-17"/>
        </w:rPr>
        <w:t> </w:t>
      </w:r>
      <w:r>
        <w:rPr/>
        <w:t>risk</w:t>
      </w:r>
      <w:r>
        <w:rPr>
          <w:spacing w:val="-17"/>
        </w:rPr>
        <w:t> </w:t>
      </w:r>
      <w:r>
        <w:rPr/>
        <w:t>parameter</w:t>
      </w:r>
      <w:r>
        <w:rPr>
          <w:spacing w:val="-17"/>
        </w:rPr>
        <w:t> </w:t>
      </w:r>
      <w:r>
        <w:rPr/>
        <w:t>is</w:t>
      </w:r>
      <w:r>
        <w:rPr>
          <w:spacing w:val="-17"/>
        </w:rPr>
        <w:t> </w:t>
      </w:r>
      <w:r>
        <w:rPr/>
        <w:t>risking</w:t>
      </w:r>
      <w:r>
        <w:rPr>
          <w:spacing w:val="-17"/>
        </w:rPr>
        <w:t> </w:t>
      </w:r>
      <w:r>
        <w:rPr/>
        <w:t>to</w:t>
      </w:r>
      <w:r>
        <w:rPr>
          <w:spacing w:val="-17"/>
        </w:rPr>
        <w:t> </w:t>
      </w:r>
      <w:r>
        <w:rPr/>
        <w:t>double</w:t>
      </w:r>
      <w:r>
        <w:rPr>
          <w:spacing w:val="-17"/>
        </w:rPr>
        <w:t> </w:t>
      </w:r>
      <w:r>
        <w:rPr>
          <w:spacing w:val="-3"/>
        </w:rPr>
        <w:t>premium</w:t>
      </w:r>
      <w:r>
        <w:rPr>
          <w:spacing w:val="-17"/>
        </w:rPr>
        <w:t> </w:t>
      </w:r>
      <w:r>
        <w:rPr/>
        <w:t>collected,</w:t>
      </w:r>
      <w:r>
        <w:rPr>
          <w:spacing w:val="-17"/>
        </w:rPr>
        <w:t> </w:t>
      </w:r>
      <w:r>
        <w:rPr>
          <w:spacing w:val="-2"/>
        </w:rPr>
        <w:t>the</w:t>
      </w:r>
    </w:p>
    <w:p>
      <w:pPr>
        <w:pStyle w:val="BodyText"/>
        <w:spacing w:line="206" w:lineRule="auto"/>
        <w:ind w:left="109" w:right="151"/>
        <w:jc w:val="both"/>
      </w:pPr>
      <w:r>
        <w:rPr/>
        <w:t>$200</w:t>
      </w:r>
      <w:r>
        <w:rPr>
          <w:spacing w:val="-13"/>
        </w:rPr>
        <w:t> </w:t>
      </w:r>
      <w:r>
        <w:rPr/>
        <w:t>option</w:t>
      </w:r>
      <w:r>
        <w:rPr>
          <w:spacing w:val="-13"/>
        </w:rPr>
        <w:t> </w:t>
      </w:r>
      <w:r>
        <w:rPr/>
        <w:t>easily</w:t>
      </w:r>
      <w:r>
        <w:rPr>
          <w:spacing w:val="-13"/>
        </w:rPr>
        <w:t> </w:t>
      </w:r>
      <w:r>
        <w:rPr/>
        <w:t>could</w:t>
      </w:r>
      <w:r>
        <w:rPr>
          <w:spacing w:val="-12"/>
        </w:rPr>
        <w:t> </w:t>
      </w:r>
      <w:r>
        <w:rPr/>
        <w:t>double</w:t>
      </w:r>
      <w:r>
        <w:rPr>
          <w:spacing w:val="-13"/>
        </w:rPr>
        <w:t> </w:t>
      </w:r>
      <w:r>
        <w:rPr/>
        <w:t>in</w:t>
      </w:r>
      <w:r>
        <w:rPr>
          <w:spacing w:val="-13"/>
        </w:rPr>
        <w:t> </w:t>
      </w:r>
      <w:r>
        <w:rPr/>
        <w:t>value</w:t>
      </w:r>
      <w:r>
        <w:rPr>
          <w:spacing w:val="-12"/>
        </w:rPr>
        <w:t> </w:t>
      </w:r>
      <w:r>
        <w:rPr/>
        <w:t>just</w:t>
      </w:r>
      <w:r>
        <w:rPr>
          <w:spacing w:val="-13"/>
        </w:rPr>
        <w:t> </w:t>
      </w:r>
      <w:r>
        <w:rPr/>
        <w:t>as</w:t>
      </w:r>
      <w:r>
        <w:rPr>
          <w:spacing w:val="-13"/>
        </w:rPr>
        <w:t> </w:t>
      </w:r>
      <w:r>
        <w:rPr/>
        <w:t>fast</w:t>
      </w:r>
      <w:r>
        <w:rPr>
          <w:spacing w:val="-13"/>
        </w:rPr>
        <w:t> </w:t>
      </w:r>
      <w:r>
        <w:rPr/>
        <w:t>as</w:t>
      </w:r>
      <w:r>
        <w:rPr>
          <w:spacing w:val="-12"/>
        </w:rPr>
        <w:t> </w:t>
      </w:r>
      <w:r>
        <w:rPr/>
        <w:t>the</w:t>
      </w:r>
      <w:r>
        <w:rPr>
          <w:spacing w:val="-13"/>
        </w:rPr>
        <w:t> </w:t>
      </w:r>
      <w:r>
        <w:rPr/>
        <w:t>$600</w:t>
      </w:r>
      <w:r>
        <w:rPr>
          <w:spacing w:val="-13"/>
        </w:rPr>
        <w:t> </w:t>
      </w:r>
      <w:r>
        <w:rPr/>
        <w:t>option. Count in slippage on your exit </w:t>
      </w:r>
      <w:r>
        <w:rPr>
          <w:spacing w:val="-5"/>
        </w:rPr>
        <w:t>order, </w:t>
      </w:r>
      <w:r>
        <w:rPr/>
        <w:t>and your loss on the cheaper options could exceed your loss on the </w:t>
      </w:r>
      <w:r>
        <w:rPr>
          <w:spacing w:val="-3"/>
        </w:rPr>
        <w:t>more </w:t>
      </w:r>
      <w:r>
        <w:rPr/>
        <w:t>expensive $600 options (slippage</w:t>
      </w:r>
      <w:r>
        <w:rPr>
          <w:spacing w:val="-6"/>
        </w:rPr>
        <w:t> </w:t>
      </w:r>
      <w:r>
        <w:rPr/>
        <w:t>on</w:t>
      </w:r>
      <w:r>
        <w:rPr>
          <w:spacing w:val="-5"/>
        </w:rPr>
        <w:t> </w:t>
      </w:r>
      <w:r>
        <w:rPr/>
        <w:t>15</w:t>
      </w:r>
      <w:r>
        <w:rPr>
          <w:spacing w:val="-6"/>
        </w:rPr>
        <w:t> </w:t>
      </w:r>
      <w:r>
        <w:rPr/>
        <w:t>options</w:t>
      </w:r>
      <w:r>
        <w:rPr>
          <w:spacing w:val="-5"/>
        </w:rPr>
        <w:t> </w:t>
      </w:r>
      <w:r>
        <w:rPr/>
        <w:t>may</w:t>
      </w:r>
      <w:r>
        <w:rPr>
          <w:spacing w:val="-6"/>
        </w:rPr>
        <w:t> </w:t>
      </w:r>
      <w:r>
        <w:rPr/>
        <w:t>be</w:t>
      </w:r>
      <w:r>
        <w:rPr>
          <w:spacing w:val="-5"/>
        </w:rPr>
        <w:t> </w:t>
      </w:r>
      <w:r>
        <w:rPr>
          <w:spacing w:val="-3"/>
        </w:rPr>
        <w:t>greater</w:t>
      </w:r>
      <w:r>
        <w:rPr>
          <w:spacing w:val="-6"/>
        </w:rPr>
        <w:t> </w:t>
      </w:r>
      <w:r>
        <w:rPr/>
        <w:t>than</w:t>
      </w:r>
      <w:r>
        <w:rPr>
          <w:spacing w:val="-5"/>
        </w:rPr>
        <w:t> </w:t>
      </w:r>
      <w:r>
        <w:rPr/>
        <w:t>slippage</w:t>
      </w:r>
      <w:r>
        <w:rPr>
          <w:spacing w:val="-6"/>
        </w:rPr>
        <w:t> </w:t>
      </w:r>
      <w:r>
        <w:rPr/>
        <w:t>on</w:t>
      </w:r>
      <w:r>
        <w:rPr>
          <w:spacing w:val="-5"/>
        </w:rPr>
        <w:t> </w:t>
      </w:r>
      <w:r>
        <w:rPr/>
        <w:t>ﬁve).</w:t>
      </w:r>
    </w:p>
    <w:p>
      <w:pPr>
        <w:pStyle w:val="BodyText"/>
        <w:spacing w:line="206" w:lineRule="auto"/>
        <w:ind w:left="109" w:right="150" w:firstLine="480"/>
        <w:jc w:val="both"/>
      </w:pPr>
      <w:r>
        <w:rPr/>
        <w:t>Third, look at what you risk in a worse-case scenario, this being that</w:t>
      </w:r>
      <w:r>
        <w:rPr>
          <w:spacing w:val="-10"/>
        </w:rPr>
        <w:t> </w:t>
      </w:r>
      <w:r>
        <w:rPr/>
        <w:t>both</w:t>
      </w:r>
      <w:r>
        <w:rPr>
          <w:spacing w:val="-10"/>
        </w:rPr>
        <w:t> </w:t>
      </w:r>
      <w:r>
        <w:rPr/>
        <w:t>options</w:t>
      </w:r>
      <w:r>
        <w:rPr>
          <w:spacing w:val="-9"/>
        </w:rPr>
        <w:t> </w:t>
      </w:r>
      <w:r>
        <w:rPr/>
        <w:t>go</w:t>
      </w:r>
      <w:r>
        <w:rPr>
          <w:spacing w:val="-10"/>
        </w:rPr>
        <w:t> </w:t>
      </w:r>
      <w:r>
        <w:rPr/>
        <w:t>deep</w:t>
      </w:r>
      <w:r>
        <w:rPr>
          <w:spacing w:val="-10"/>
        </w:rPr>
        <w:t> </w:t>
      </w:r>
      <w:r>
        <w:rPr/>
        <w:t>in</w:t>
      </w:r>
      <w:r>
        <w:rPr>
          <w:spacing w:val="-9"/>
        </w:rPr>
        <w:t> </w:t>
      </w:r>
      <w:r>
        <w:rPr/>
        <w:t>the</w:t>
      </w:r>
      <w:r>
        <w:rPr>
          <w:spacing w:val="-10"/>
        </w:rPr>
        <w:t> </w:t>
      </w:r>
      <w:r>
        <w:rPr/>
        <w:t>money</w:t>
      </w:r>
      <w:r>
        <w:rPr>
          <w:spacing w:val="-9"/>
        </w:rPr>
        <w:t> </w:t>
      </w:r>
      <w:r>
        <w:rPr/>
        <w:t>and</w:t>
      </w:r>
      <w:r>
        <w:rPr>
          <w:spacing w:val="-10"/>
        </w:rPr>
        <w:t> </w:t>
      </w:r>
      <w:r>
        <w:rPr/>
        <w:t>you,</w:t>
      </w:r>
      <w:r>
        <w:rPr>
          <w:spacing w:val="-10"/>
        </w:rPr>
        <w:t> </w:t>
      </w:r>
      <w:r>
        <w:rPr/>
        <w:t>for</w:t>
      </w:r>
      <w:r>
        <w:rPr>
          <w:spacing w:val="-9"/>
        </w:rPr>
        <w:t> </w:t>
      </w:r>
      <w:r>
        <w:rPr/>
        <w:t>whatever</w:t>
      </w:r>
      <w:r>
        <w:rPr>
          <w:spacing w:val="-10"/>
        </w:rPr>
        <w:t> </w:t>
      </w:r>
      <w:r>
        <w:rPr/>
        <w:t>reason, did not get out beforehand. Even though the $200 options</w:t>
      </w:r>
      <w:r>
        <w:rPr>
          <w:spacing w:val="40"/>
        </w:rPr>
        <w:t> </w:t>
      </w:r>
      <w:r>
        <w:rPr/>
        <w:t>were</w:t>
      </w:r>
    </w:p>
    <w:p>
      <w:pPr>
        <w:spacing w:after="0" w:line="206" w:lineRule="auto"/>
        <w:jc w:val="both"/>
        <w:sectPr>
          <w:pgSz w:w="8180" w:h="12980"/>
          <w:pgMar w:header="692" w:footer="0" w:top="1160" w:bottom="280" w:left="620" w:right="576"/>
        </w:sectPr>
      </w:pPr>
    </w:p>
    <w:p>
      <w:pPr>
        <w:pStyle w:val="BodyText"/>
        <w:spacing w:line="206" w:lineRule="auto" w:before="86"/>
        <w:ind w:left="109" w:right="107"/>
        <w:jc w:val="both"/>
      </w:pPr>
      <w:r>
        <w:rPr/>
        <w:t>originally a few strike prices further </w:t>
      </w:r>
      <w:r>
        <w:rPr>
          <w:spacing w:val="-6"/>
        </w:rPr>
        <w:t>away, </w:t>
      </w:r>
      <w:r>
        <w:rPr/>
        <w:t>you sold three times more options</w:t>
      </w:r>
      <w:r>
        <w:rPr>
          <w:spacing w:val="-14"/>
        </w:rPr>
        <w:t> </w:t>
      </w:r>
      <w:r>
        <w:rPr/>
        <w:t>to</w:t>
      </w:r>
      <w:r>
        <w:rPr>
          <w:spacing w:val="-13"/>
        </w:rPr>
        <w:t> </w:t>
      </w:r>
      <w:r>
        <w:rPr/>
        <w:t>collect</w:t>
      </w:r>
      <w:r>
        <w:rPr>
          <w:spacing w:val="-13"/>
        </w:rPr>
        <w:t> </w:t>
      </w:r>
      <w:r>
        <w:rPr/>
        <w:t>the</w:t>
      </w:r>
      <w:r>
        <w:rPr>
          <w:spacing w:val="-14"/>
        </w:rPr>
        <w:t> </w:t>
      </w:r>
      <w:r>
        <w:rPr/>
        <w:t>same</w:t>
      </w:r>
      <w:r>
        <w:rPr>
          <w:spacing w:val="-13"/>
        </w:rPr>
        <w:t> </w:t>
      </w:r>
      <w:r>
        <w:rPr/>
        <w:t>amount</w:t>
      </w:r>
      <w:r>
        <w:rPr>
          <w:spacing w:val="-13"/>
        </w:rPr>
        <w:t> </w:t>
      </w:r>
      <w:r>
        <w:rPr/>
        <w:t>of</w:t>
      </w:r>
      <w:r>
        <w:rPr>
          <w:spacing w:val="-13"/>
        </w:rPr>
        <w:t> </w:t>
      </w:r>
      <w:r>
        <w:rPr/>
        <w:t>premium.</w:t>
      </w:r>
      <w:r>
        <w:rPr>
          <w:spacing w:val="-14"/>
        </w:rPr>
        <w:t> </w:t>
      </w:r>
      <w:r>
        <w:rPr/>
        <w:t>Chances</w:t>
      </w:r>
      <w:r>
        <w:rPr>
          <w:spacing w:val="-13"/>
        </w:rPr>
        <w:t> </w:t>
      </w:r>
      <w:r>
        <w:rPr/>
        <w:t>are</w:t>
      </w:r>
      <w:r>
        <w:rPr>
          <w:spacing w:val="-13"/>
        </w:rPr>
        <w:t> </w:t>
      </w:r>
      <w:r>
        <w:rPr/>
        <w:t>that</w:t>
      </w:r>
      <w:r>
        <w:rPr>
          <w:spacing w:val="-13"/>
        </w:rPr>
        <w:t> </w:t>
      </w:r>
      <w:r>
        <w:rPr/>
        <w:t>with a deep in-the-money move, the 15 positions at a few strikes further out are going to be a greater liability than the ﬁve positions a few strikes</w:t>
      </w:r>
      <w:r>
        <w:rPr>
          <w:spacing w:val="-1"/>
        </w:rPr>
        <w:t> </w:t>
      </w:r>
      <w:r>
        <w:rPr>
          <w:spacing w:val="-4"/>
        </w:rPr>
        <w:t>closer.</w:t>
      </w:r>
    </w:p>
    <w:p>
      <w:pPr>
        <w:pStyle w:val="BodyText"/>
        <w:spacing w:line="206" w:lineRule="auto"/>
        <w:ind w:left="109" w:right="107" w:firstLine="480"/>
        <w:jc w:val="both"/>
      </w:pPr>
      <w:r>
        <w:rPr/>
        <w:t>The other end of the spectrum is a trader who sells options for high</w:t>
      </w:r>
      <w:r>
        <w:rPr>
          <w:spacing w:val="-13"/>
        </w:rPr>
        <w:t> </w:t>
      </w:r>
      <w:r>
        <w:rPr/>
        <w:t>premiums</w:t>
      </w:r>
      <w:r>
        <w:rPr>
          <w:spacing w:val="-12"/>
        </w:rPr>
        <w:t> </w:t>
      </w:r>
      <w:r>
        <w:rPr/>
        <w:t>at</w:t>
      </w:r>
      <w:r>
        <w:rPr>
          <w:spacing w:val="-12"/>
        </w:rPr>
        <w:t> </w:t>
      </w:r>
      <w:r>
        <w:rPr/>
        <w:t>closer</w:t>
      </w:r>
      <w:r>
        <w:rPr>
          <w:spacing w:val="-12"/>
        </w:rPr>
        <w:t> </w:t>
      </w:r>
      <w:r>
        <w:rPr/>
        <w:t>strikes.</w:t>
      </w:r>
      <w:r>
        <w:rPr>
          <w:spacing w:val="-12"/>
        </w:rPr>
        <w:t> </w:t>
      </w:r>
      <w:r>
        <w:rPr/>
        <w:t>This</w:t>
      </w:r>
      <w:r>
        <w:rPr>
          <w:spacing w:val="-12"/>
        </w:rPr>
        <w:t> </w:t>
      </w:r>
      <w:r>
        <w:rPr/>
        <w:t>trader</w:t>
      </w:r>
      <w:r>
        <w:rPr>
          <w:spacing w:val="-12"/>
        </w:rPr>
        <w:t> </w:t>
      </w:r>
      <w:r>
        <w:rPr/>
        <w:t>runs</w:t>
      </w:r>
      <w:r>
        <w:rPr>
          <w:spacing w:val="-12"/>
        </w:rPr>
        <w:t> </w:t>
      </w:r>
      <w:r>
        <w:rPr/>
        <w:t>the</w:t>
      </w:r>
      <w:r>
        <w:rPr>
          <w:spacing w:val="-12"/>
        </w:rPr>
        <w:t> </w:t>
      </w:r>
      <w:r>
        <w:rPr/>
        <w:t>risk</w:t>
      </w:r>
      <w:r>
        <w:rPr>
          <w:spacing w:val="-12"/>
        </w:rPr>
        <w:t> </w:t>
      </w:r>
      <w:r>
        <w:rPr/>
        <w:t>of</w:t>
      </w:r>
      <w:r>
        <w:rPr>
          <w:spacing w:val="-12"/>
        </w:rPr>
        <w:t> </w:t>
      </w:r>
      <w:r>
        <w:rPr/>
        <w:t>selling</w:t>
      </w:r>
      <w:r>
        <w:rPr>
          <w:spacing w:val="-12"/>
        </w:rPr>
        <w:t> </w:t>
      </w:r>
      <w:r>
        <w:rPr/>
        <w:t>too close and being stopped on a small move </w:t>
      </w:r>
      <w:r>
        <w:rPr>
          <w:spacing w:val="-6"/>
        </w:rPr>
        <w:t>or, </w:t>
      </w:r>
      <w:r>
        <w:rPr/>
        <w:t>worse yet, have her option go in the money on a small move. A balance must be struck. There</w:t>
      </w:r>
      <w:r>
        <w:rPr>
          <w:spacing w:val="-7"/>
        </w:rPr>
        <w:t> </w:t>
      </w:r>
      <w:r>
        <w:rPr/>
        <w:t>is</w:t>
      </w:r>
      <w:r>
        <w:rPr>
          <w:spacing w:val="-6"/>
        </w:rPr>
        <w:t> </w:t>
      </w:r>
      <w:r>
        <w:rPr/>
        <w:t>no</w:t>
      </w:r>
      <w:r>
        <w:rPr>
          <w:spacing w:val="-7"/>
        </w:rPr>
        <w:t> </w:t>
      </w:r>
      <w:r>
        <w:rPr/>
        <w:t>general</w:t>
      </w:r>
      <w:r>
        <w:rPr>
          <w:spacing w:val="-6"/>
        </w:rPr>
        <w:t> </w:t>
      </w:r>
      <w:r>
        <w:rPr/>
        <w:t>rule</w:t>
      </w:r>
      <w:r>
        <w:rPr>
          <w:spacing w:val="-6"/>
        </w:rPr>
        <w:t> </w:t>
      </w:r>
      <w:r>
        <w:rPr/>
        <w:t>here</w:t>
      </w:r>
      <w:r>
        <w:rPr>
          <w:spacing w:val="-7"/>
        </w:rPr>
        <w:t> </w:t>
      </w:r>
      <w:r>
        <w:rPr/>
        <w:t>except</w:t>
      </w:r>
      <w:r>
        <w:rPr>
          <w:spacing w:val="-6"/>
        </w:rPr>
        <w:t> </w:t>
      </w:r>
      <w:r>
        <w:rPr/>
        <w:t>that</w:t>
      </w:r>
      <w:r>
        <w:rPr>
          <w:spacing w:val="-7"/>
        </w:rPr>
        <w:t> </w:t>
      </w:r>
      <w:r>
        <w:rPr/>
        <w:t>you</w:t>
      </w:r>
      <w:r>
        <w:rPr>
          <w:spacing w:val="-6"/>
        </w:rPr>
        <w:t> </w:t>
      </w:r>
      <w:r>
        <w:rPr/>
        <w:t>want</w:t>
      </w:r>
      <w:r>
        <w:rPr>
          <w:spacing w:val="-6"/>
        </w:rPr>
        <w:t> </w:t>
      </w:r>
      <w:r>
        <w:rPr/>
        <w:t>to</w:t>
      </w:r>
      <w:r>
        <w:rPr>
          <w:spacing w:val="-7"/>
        </w:rPr>
        <w:t> </w:t>
      </w:r>
      <w:r>
        <w:rPr/>
        <w:t>try</w:t>
      </w:r>
      <w:r>
        <w:rPr>
          <w:spacing w:val="-6"/>
        </w:rPr>
        <w:t> </w:t>
      </w:r>
      <w:r>
        <w:rPr/>
        <w:t>to</w:t>
      </w:r>
      <w:r>
        <w:rPr>
          <w:spacing w:val="-7"/>
        </w:rPr>
        <w:t> </w:t>
      </w:r>
      <w:r>
        <w:rPr/>
        <w:t>make</w:t>
      </w:r>
      <w:r>
        <w:rPr>
          <w:spacing w:val="-6"/>
        </w:rPr>
        <w:t> </w:t>
      </w:r>
      <w:r>
        <w:rPr/>
        <w:t>sure that the premium collected justiﬁes the risk you are assuming. This holds true whether you are selling one option or</w:t>
      </w:r>
      <w:r>
        <w:rPr>
          <w:spacing w:val="-18"/>
        </w:rPr>
        <w:t> </w:t>
      </w:r>
      <w:r>
        <w:rPr/>
        <w:t>500.</w:t>
      </w:r>
    </w:p>
    <w:p>
      <w:pPr>
        <w:pStyle w:val="BodyText"/>
        <w:spacing w:line="206" w:lineRule="auto"/>
        <w:ind w:left="109" w:right="107" w:firstLine="480"/>
        <w:jc w:val="both"/>
      </w:pPr>
      <w:r>
        <w:rPr/>
        <w:t>Although we promised not to get too involved with Greek ﬁg- ures</w:t>
      </w:r>
      <w:r>
        <w:rPr>
          <w:spacing w:val="-12"/>
        </w:rPr>
        <w:t> </w:t>
      </w:r>
      <w:r>
        <w:rPr/>
        <w:t>and</w:t>
      </w:r>
      <w:r>
        <w:rPr>
          <w:spacing w:val="-11"/>
        </w:rPr>
        <w:t> </w:t>
      </w:r>
      <w:r>
        <w:rPr/>
        <w:t>equations,</w:t>
      </w:r>
      <w:r>
        <w:rPr>
          <w:spacing w:val="-11"/>
        </w:rPr>
        <w:t> </w:t>
      </w:r>
      <w:r>
        <w:rPr/>
        <w:t>this</w:t>
      </w:r>
      <w:r>
        <w:rPr>
          <w:spacing w:val="-11"/>
        </w:rPr>
        <w:t> </w:t>
      </w:r>
      <w:r>
        <w:rPr/>
        <w:t>is</w:t>
      </w:r>
      <w:r>
        <w:rPr>
          <w:spacing w:val="-11"/>
        </w:rPr>
        <w:t> </w:t>
      </w:r>
      <w:r>
        <w:rPr/>
        <w:t>a</w:t>
      </w:r>
      <w:r>
        <w:rPr>
          <w:spacing w:val="-11"/>
        </w:rPr>
        <w:t> </w:t>
      </w:r>
      <w:r>
        <w:rPr/>
        <w:t>good</w:t>
      </w:r>
      <w:r>
        <w:rPr>
          <w:spacing w:val="-11"/>
        </w:rPr>
        <w:t> </w:t>
      </w:r>
      <w:r>
        <w:rPr/>
        <w:t>time</w:t>
      </w:r>
      <w:r>
        <w:rPr>
          <w:spacing w:val="-12"/>
        </w:rPr>
        <w:t> </w:t>
      </w:r>
      <w:r>
        <w:rPr/>
        <w:t>to</w:t>
      </w:r>
      <w:r>
        <w:rPr>
          <w:spacing w:val="-11"/>
        </w:rPr>
        <w:t> </w:t>
      </w:r>
      <w:r>
        <w:rPr/>
        <w:t>bring</w:t>
      </w:r>
      <w:r>
        <w:rPr>
          <w:spacing w:val="-11"/>
        </w:rPr>
        <w:t> </w:t>
      </w:r>
      <w:r>
        <w:rPr/>
        <w:t>up</w:t>
      </w:r>
      <w:r>
        <w:rPr>
          <w:spacing w:val="-11"/>
        </w:rPr>
        <w:t> </w:t>
      </w:r>
      <w:r>
        <w:rPr/>
        <w:t>the</w:t>
      </w:r>
      <w:r>
        <w:rPr>
          <w:spacing w:val="-11"/>
        </w:rPr>
        <w:t> </w:t>
      </w:r>
      <w:r>
        <w:rPr/>
        <w:t>concept</w:t>
      </w:r>
      <w:r>
        <w:rPr>
          <w:spacing w:val="-11"/>
        </w:rPr>
        <w:t> </w:t>
      </w:r>
      <w:r>
        <w:rPr/>
        <w:t>of</w:t>
      </w:r>
      <w:r>
        <w:rPr>
          <w:spacing w:val="-12"/>
        </w:rPr>
        <w:t> </w:t>
      </w:r>
      <w:r>
        <w:rPr>
          <w:i/>
        </w:rPr>
        <w:t>delta</w:t>
      </w:r>
      <w:r>
        <w:rPr/>
        <w:t>. Delta</w:t>
      </w:r>
      <w:r>
        <w:rPr>
          <w:spacing w:val="-8"/>
        </w:rPr>
        <w:t> </w:t>
      </w:r>
      <w:r>
        <w:rPr/>
        <w:t>is</w:t>
      </w:r>
      <w:r>
        <w:rPr>
          <w:spacing w:val="-7"/>
        </w:rPr>
        <w:t> </w:t>
      </w:r>
      <w:r>
        <w:rPr/>
        <w:t>the</w:t>
      </w:r>
      <w:r>
        <w:rPr>
          <w:spacing w:val="-7"/>
        </w:rPr>
        <w:t> </w:t>
      </w:r>
      <w:r>
        <w:rPr/>
        <w:t>amount</w:t>
      </w:r>
      <w:r>
        <w:rPr>
          <w:spacing w:val="-7"/>
        </w:rPr>
        <w:t> </w:t>
      </w:r>
      <w:r>
        <w:rPr/>
        <w:t>by</w:t>
      </w:r>
      <w:r>
        <w:rPr>
          <w:spacing w:val="-7"/>
        </w:rPr>
        <w:t> </w:t>
      </w:r>
      <w:r>
        <w:rPr/>
        <w:t>which</w:t>
      </w:r>
      <w:r>
        <w:rPr>
          <w:spacing w:val="-7"/>
        </w:rPr>
        <w:t> </w:t>
      </w:r>
      <w:r>
        <w:rPr/>
        <w:t>the</w:t>
      </w:r>
      <w:r>
        <w:rPr>
          <w:spacing w:val="-7"/>
        </w:rPr>
        <w:t> </w:t>
      </w:r>
      <w:r>
        <w:rPr/>
        <w:t>price</w:t>
      </w:r>
      <w:r>
        <w:rPr>
          <w:spacing w:val="-7"/>
        </w:rPr>
        <w:t> </w:t>
      </w:r>
      <w:r>
        <w:rPr/>
        <w:t>of</w:t>
      </w:r>
      <w:r>
        <w:rPr>
          <w:spacing w:val="-7"/>
        </w:rPr>
        <w:t> </w:t>
      </w:r>
      <w:r>
        <w:rPr/>
        <w:t>an</w:t>
      </w:r>
      <w:r>
        <w:rPr>
          <w:spacing w:val="-7"/>
        </w:rPr>
        <w:t> </w:t>
      </w:r>
      <w:r>
        <w:rPr/>
        <w:t>option</w:t>
      </w:r>
      <w:r>
        <w:rPr>
          <w:spacing w:val="-7"/>
        </w:rPr>
        <w:t> </w:t>
      </w:r>
      <w:r>
        <w:rPr/>
        <w:t>changes</w:t>
      </w:r>
      <w:r>
        <w:rPr>
          <w:spacing w:val="-7"/>
        </w:rPr>
        <w:t> </w:t>
      </w:r>
      <w:r>
        <w:rPr/>
        <w:t>for</w:t>
      </w:r>
      <w:r>
        <w:rPr>
          <w:spacing w:val="-7"/>
        </w:rPr>
        <w:t> </w:t>
      </w:r>
      <w:r>
        <w:rPr/>
        <w:t>every dollar move in the underlying contract. While we aren’t going to focus on delta to a great degree in this book, the delta of the option you are considering can be a great help in deciding the right strike price for you. The delta will give you a good idea of how far the option price will move in relation to the underlying</w:t>
      </w:r>
      <w:r>
        <w:rPr>
          <w:spacing w:val="-25"/>
        </w:rPr>
        <w:t> </w:t>
      </w:r>
      <w:r>
        <w:rPr/>
        <w:t>market.</w:t>
      </w:r>
    </w:p>
    <w:p>
      <w:pPr>
        <w:pStyle w:val="BodyText"/>
        <w:spacing w:line="206" w:lineRule="auto"/>
        <w:ind w:left="109" w:right="107" w:firstLine="480"/>
        <w:jc w:val="both"/>
      </w:pPr>
      <w:r>
        <w:rPr/>
        <w:t>For</w:t>
      </w:r>
      <w:r>
        <w:rPr>
          <w:spacing w:val="-3"/>
        </w:rPr>
        <w:t> </w:t>
      </w:r>
      <w:r>
        <w:rPr/>
        <w:t>instance,</w:t>
      </w:r>
      <w:r>
        <w:rPr>
          <w:spacing w:val="-3"/>
        </w:rPr>
        <w:t> </w:t>
      </w:r>
      <w:r>
        <w:rPr/>
        <w:t>if</w:t>
      </w:r>
      <w:r>
        <w:rPr>
          <w:spacing w:val="-3"/>
        </w:rPr>
        <w:t> </w:t>
      </w:r>
      <w:r>
        <w:rPr/>
        <w:t>you</w:t>
      </w:r>
      <w:r>
        <w:rPr>
          <w:spacing w:val="-3"/>
        </w:rPr>
        <w:t> </w:t>
      </w:r>
      <w:r>
        <w:rPr/>
        <w:t>look</w:t>
      </w:r>
      <w:r>
        <w:rPr>
          <w:spacing w:val="-3"/>
        </w:rPr>
        <w:t> </w:t>
      </w:r>
      <w:r>
        <w:rPr/>
        <w:t>at</w:t>
      </w:r>
      <w:r>
        <w:rPr>
          <w:spacing w:val="-3"/>
        </w:rPr>
        <w:t> </w:t>
      </w:r>
      <w:r>
        <w:rPr/>
        <w:t>the</w:t>
      </w:r>
      <w:r>
        <w:rPr>
          <w:spacing w:val="-3"/>
        </w:rPr>
        <w:t> </w:t>
      </w:r>
      <w:r>
        <w:rPr/>
        <w:t>delta</w:t>
      </w:r>
      <w:r>
        <w:rPr>
          <w:spacing w:val="-3"/>
        </w:rPr>
        <w:t> </w:t>
      </w:r>
      <w:r>
        <w:rPr/>
        <w:t>of</w:t>
      </w:r>
      <w:r>
        <w:rPr>
          <w:spacing w:val="-3"/>
        </w:rPr>
        <w:t> </w:t>
      </w:r>
      <w:r>
        <w:rPr/>
        <w:t>an</w:t>
      </w:r>
      <w:r>
        <w:rPr>
          <w:spacing w:val="-3"/>
        </w:rPr>
        <w:t> </w:t>
      </w:r>
      <w:r>
        <w:rPr/>
        <w:t>option</w:t>
      </w:r>
      <w:r>
        <w:rPr>
          <w:spacing w:val="-3"/>
        </w:rPr>
        <w:t> </w:t>
      </w:r>
      <w:r>
        <w:rPr/>
        <w:t>and</w:t>
      </w:r>
      <w:r>
        <w:rPr>
          <w:spacing w:val="-2"/>
        </w:rPr>
        <w:t> </w:t>
      </w:r>
      <w:r>
        <w:rPr/>
        <w:t>it</w:t>
      </w:r>
      <w:r>
        <w:rPr>
          <w:spacing w:val="-3"/>
        </w:rPr>
        <w:t> </w:t>
      </w:r>
      <w:r>
        <w:rPr/>
        <w:t>reads</w:t>
      </w:r>
      <w:r>
        <w:rPr>
          <w:spacing w:val="-3"/>
        </w:rPr>
        <w:t> </w:t>
      </w:r>
      <w:r>
        <w:rPr/>
        <w:t>17, this means that for every one point the futures market moves, the option price will move 0.17 of a point. This sounds simple, but one must remember that the delta is constantly changing and readjusting with</w:t>
      </w:r>
      <w:r>
        <w:rPr>
          <w:spacing w:val="-12"/>
        </w:rPr>
        <w:t> </w:t>
      </w:r>
      <w:r>
        <w:rPr/>
        <w:t>every</w:t>
      </w:r>
      <w:r>
        <w:rPr>
          <w:spacing w:val="-11"/>
        </w:rPr>
        <w:t> </w:t>
      </w:r>
      <w:r>
        <w:rPr/>
        <w:t>tick</w:t>
      </w:r>
      <w:r>
        <w:rPr>
          <w:spacing w:val="-12"/>
        </w:rPr>
        <w:t> </w:t>
      </w:r>
      <w:r>
        <w:rPr/>
        <w:t>in</w:t>
      </w:r>
      <w:r>
        <w:rPr>
          <w:spacing w:val="-11"/>
        </w:rPr>
        <w:t> </w:t>
      </w:r>
      <w:r>
        <w:rPr/>
        <w:t>the</w:t>
      </w:r>
      <w:r>
        <w:rPr>
          <w:spacing w:val="-12"/>
        </w:rPr>
        <w:t> </w:t>
      </w:r>
      <w:r>
        <w:rPr/>
        <w:t>market.</w:t>
      </w:r>
      <w:r>
        <w:rPr>
          <w:spacing w:val="-11"/>
        </w:rPr>
        <w:t> </w:t>
      </w:r>
      <w:r>
        <w:rPr/>
        <w:t>Thus</w:t>
      </w:r>
      <w:r>
        <w:rPr>
          <w:spacing w:val="-12"/>
        </w:rPr>
        <w:t> </w:t>
      </w:r>
      <w:r>
        <w:rPr/>
        <w:t>the</w:t>
      </w:r>
      <w:r>
        <w:rPr>
          <w:spacing w:val="-11"/>
        </w:rPr>
        <w:t> </w:t>
      </w:r>
      <w:r>
        <w:rPr/>
        <w:t>closer</w:t>
      </w:r>
      <w:r>
        <w:rPr>
          <w:spacing w:val="-12"/>
        </w:rPr>
        <w:t> </w:t>
      </w:r>
      <w:r>
        <w:rPr/>
        <w:t>the</w:t>
      </w:r>
      <w:r>
        <w:rPr>
          <w:spacing w:val="-11"/>
        </w:rPr>
        <w:t> </w:t>
      </w:r>
      <w:r>
        <w:rPr/>
        <w:t>underlying</w:t>
      </w:r>
      <w:r>
        <w:rPr>
          <w:spacing w:val="-12"/>
        </w:rPr>
        <w:t> </w:t>
      </w:r>
      <w:r>
        <w:rPr/>
        <w:t>comes</w:t>
      </w:r>
      <w:r>
        <w:rPr>
          <w:spacing w:val="-11"/>
        </w:rPr>
        <w:t> </w:t>
      </w:r>
      <w:r>
        <w:rPr/>
        <w:t>to your strike price, the higher will be the</w:t>
      </w:r>
      <w:r>
        <w:rPr>
          <w:spacing w:val="-13"/>
        </w:rPr>
        <w:t> </w:t>
      </w:r>
      <w:r>
        <w:rPr/>
        <w:t>delta.</w:t>
      </w:r>
    </w:p>
    <w:p>
      <w:pPr>
        <w:pStyle w:val="BodyText"/>
        <w:spacing w:line="206" w:lineRule="auto"/>
        <w:ind w:left="109" w:right="107" w:firstLine="480"/>
        <w:jc w:val="both"/>
      </w:pPr>
      <w:r>
        <w:rPr/>
        <w:t>It</w:t>
      </w:r>
      <w:r>
        <w:rPr>
          <w:spacing w:val="-6"/>
        </w:rPr>
        <w:t> </w:t>
      </w:r>
      <w:r>
        <w:rPr/>
        <w:t>is</w:t>
      </w:r>
      <w:r>
        <w:rPr>
          <w:spacing w:val="-6"/>
        </w:rPr>
        <w:t> </w:t>
      </w:r>
      <w:r>
        <w:rPr/>
        <w:t>our</w:t>
      </w:r>
      <w:r>
        <w:rPr>
          <w:spacing w:val="-6"/>
        </w:rPr>
        <w:t> </w:t>
      </w:r>
      <w:r>
        <w:rPr/>
        <w:t>recommendation</w:t>
      </w:r>
      <w:r>
        <w:rPr>
          <w:spacing w:val="-5"/>
        </w:rPr>
        <w:t> </w:t>
      </w:r>
      <w:r>
        <w:rPr/>
        <w:t>that</w:t>
      </w:r>
      <w:r>
        <w:rPr>
          <w:spacing w:val="-6"/>
        </w:rPr>
        <w:t> </w:t>
      </w:r>
      <w:r>
        <w:rPr/>
        <w:t>you</w:t>
      </w:r>
      <w:r>
        <w:rPr>
          <w:spacing w:val="-6"/>
        </w:rPr>
        <w:t> </w:t>
      </w:r>
      <w:r>
        <w:rPr/>
        <w:t>seek</w:t>
      </w:r>
      <w:r>
        <w:rPr>
          <w:spacing w:val="-6"/>
        </w:rPr>
        <w:t> </w:t>
      </w:r>
      <w:r>
        <w:rPr/>
        <w:t>options</w:t>
      </w:r>
      <w:r>
        <w:rPr>
          <w:spacing w:val="-5"/>
        </w:rPr>
        <w:t> </w:t>
      </w:r>
      <w:r>
        <w:rPr/>
        <w:t>with</w:t>
      </w:r>
      <w:r>
        <w:rPr>
          <w:spacing w:val="-6"/>
        </w:rPr>
        <w:t> </w:t>
      </w:r>
      <w:r>
        <w:rPr/>
        <w:t>low</w:t>
      </w:r>
      <w:r>
        <w:rPr>
          <w:spacing w:val="-6"/>
        </w:rPr>
        <w:t> </w:t>
      </w:r>
      <w:r>
        <w:rPr/>
        <w:t>to</w:t>
      </w:r>
      <w:r>
        <w:rPr>
          <w:spacing w:val="-5"/>
        </w:rPr>
        <w:t> </w:t>
      </w:r>
      <w:r>
        <w:rPr/>
        <w:t>very low deltas when you are selling. They will have the lowest chance of ever going in the </w:t>
      </w:r>
      <w:r>
        <w:rPr>
          <w:spacing w:val="-5"/>
        </w:rPr>
        <w:t>money. </w:t>
      </w:r>
      <w:r>
        <w:rPr/>
        <w:t>While this sounds like common sense, some will argue that by selling options with low delta’s one will have to assume</w:t>
      </w:r>
      <w:r>
        <w:rPr>
          <w:spacing w:val="-7"/>
        </w:rPr>
        <w:t> </w:t>
      </w:r>
      <w:r>
        <w:rPr/>
        <w:t>the</w:t>
      </w:r>
      <w:r>
        <w:rPr>
          <w:spacing w:val="-7"/>
        </w:rPr>
        <w:t> </w:t>
      </w:r>
      <w:r>
        <w:rPr/>
        <w:t>greater</w:t>
      </w:r>
      <w:r>
        <w:rPr>
          <w:spacing w:val="-7"/>
        </w:rPr>
        <w:t> </w:t>
      </w:r>
      <w:r>
        <w:rPr/>
        <w:t>risk</w:t>
      </w:r>
      <w:r>
        <w:rPr>
          <w:spacing w:val="-7"/>
        </w:rPr>
        <w:t> </w:t>
      </w:r>
      <w:r>
        <w:rPr/>
        <w:t>of</w:t>
      </w:r>
      <w:r>
        <w:rPr>
          <w:spacing w:val="-7"/>
        </w:rPr>
        <w:t> </w:t>
      </w:r>
      <w:r>
        <w:rPr/>
        <w:t>larger</w:t>
      </w:r>
      <w:r>
        <w:rPr>
          <w:spacing w:val="-7"/>
        </w:rPr>
        <w:t> </w:t>
      </w:r>
      <w:r>
        <w:rPr/>
        <w:t>position</w:t>
      </w:r>
      <w:r>
        <w:rPr>
          <w:spacing w:val="-7"/>
        </w:rPr>
        <w:t> </w:t>
      </w:r>
      <w:r>
        <w:rPr/>
        <w:t>sizes</w:t>
      </w:r>
      <w:r>
        <w:rPr>
          <w:spacing w:val="-7"/>
        </w:rPr>
        <w:t> </w:t>
      </w:r>
      <w:r>
        <w:rPr/>
        <w:t>than</w:t>
      </w:r>
      <w:r>
        <w:rPr>
          <w:spacing w:val="-7"/>
        </w:rPr>
        <w:t> </w:t>
      </w:r>
      <w:r>
        <w:rPr/>
        <w:t>if</w:t>
      </w:r>
      <w:r>
        <w:rPr>
          <w:spacing w:val="-7"/>
        </w:rPr>
        <w:t> </w:t>
      </w:r>
      <w:r>
        <w:rPr/>
        <w:t>one</w:t>
      </w:r>
      <w:r>
        <w:rPr>
          <w:spacing w:val="-7"/>
        </w:rPr>
        <w:t> </w:t>
      </w:r>
      <w:r>
        <w:rPr/>
        <w:t>were</w:t>
      </w:r>
      <w:r>
        <w:rPr>
          <w:spacing w:val="-7"/>
        </w:rPr>
        <w:t> </w:t>
      </w:r>
      <w:r>
        <w:rPr/>
        <w:t>to</w:t>
      </w:r>
      <w:r>
        <w:rPr>
          <w:spacing w:val="-7"/>
        </w:rPr>
        <w:t> </w:t>
      </w:r>
      <w:r>
        <w:rPr/>
        <w:t>sell fewer options with higher deltas. Maybe so, but we recommend it </w:t>
      </w:r>
      <w:r>
        <w:rPr>
          <w:spacing w:val="-5"/>
        </w:rPr>
        <w:t>anyway.</w:t>
      </w:r>
      <w:r>
        <w:rPr>
          <w:spacing w:val="-12"/>
        </w:rPr>
        <w:t> </w:t>
      </w:r>
      <w:r>
        <w:rPr/>
        <w:t>If</w:t>
      </w:r>
      <w:r>
        <w:rPr>
          <w:spacing w:val="-12"/>
        </w:rPr>
        <w:t> </w:t>
      </w:r>
      <w:r>
        <w:rPr/>
        <w:t>you</w:t>
      </w:r>
      <w:r>
        <w:rPr>
          <w:spacing w:val="-12"/>
        </w:rPr>
        <w:t> </w:t>
      </w:r>
      <w:r>
        <w:rPr/>
        <w:t>know</w:t>
      </w:r>
      <w:r>
        <w:rPr>
          <w:spacing w:val="-12"/>
        </w:rPr>
        <w:t> </w:t>
      </w:r>
      <w:r>
        <w:rPr/>
        <w:t>your</w:t>
      </w:r>
      <w:r>
        <w:rPr>
          <w:spacing w:val="-11"/>
        </w:rPr>
        <w:t> </w:t>
      </w:r>
      <w:r>
        <w:rPr/>
        <w:t>fundamentals</w:t>
      </w:r>
      <w:r>
        <w:rPr>
          <w:spacing w:val="-12"/>
        </w:rPr>
        <w:t> </w:t>
      </w:r>
      <w:r>
        <w:rPr/>
        <w:t>and</w:t>
      </w:r>
      <w:r>
        <w:rPr>
          <w:spacing w:val="-12"/>
        </w:rPr>
        <w:t> </w:t>
      </w:r>
      <w:r>
        <w:rPr/>
        <w:t>you</w:t>
      </w:r>
      <w:r>
        <w:rPr>
          <w:spacing w:val="-12"/>
        </w:rPr>
        <w:t> </w:t>
      </w:r>
      <w:r>
        <w:rPr/>
        <w:t>can</w:t>
      </w:r>
      <w:r>
        <w:rPr>
          <w:spacing w:val="-12"/>
        </w:rPr>
        <w:t> </w:t>
      </w:r>
      <w:r>
        <w:rPr/>
        <w:t>pick</w:t>
      </w:r>
      <w:r>
        <w:rPr>
          <w:spacing w:val="-11"/>
        </w:rPr>
        <w:t> </w:t>
      </w:r>
      <w:r>
        <w:rPr/>
        <w:t>strikes</w:t>
      </w:r>
      <w:r>
        <w:rPr>
          <w:spacing w:val="-12"/>
        </w:rPr>
        <w:t> </w:t>
      </w:r>
      <w:r>
        <w:rPr/>
        <w:t>that will not be reached, you’ll have a higher percentage of your options expiring</w:t>
      </w:r>
      <w:r>
        <w:rPr>
          <w:spacing w:val="-9"/>
        </w:rPr>
        <w:t> </w:t>
      </w:r>
      <w:r>
        <w:rPr/>
        <w:t>worthless,</w:t>
      </w:r>
      <w:r>
        <w:rPr>
          <w:spacing w:val="-8"/>
        </w:rPr>
        <w:t> </w:t>
      </w:r>
      <w:r>
        <w:rPr/>
        <w:t>lower</w:t>
      </w:r>
      <w:r>
        <w:rPr>
          <w:spacing w:val="-8"/>
        </w:rPr>
        <w:t> </w:t>
      </w:r>
      <w:r>
        <w:rPr/>
        <w:t>stress,</w:t>
      </w:r>
      <w:r>
        <w:rPr>
          <w:spacing w:val="-8"/>
        </w:rPr>
        <w:t> </w:t>
      </w:r>
      <w:r>
        <w:rPr/>
        <w:t>and</w:t>
      </w:r>
      <w:r>
        <w:rPr>
          <w:spacing w:val="-8"/>
        </w:rPr>
        <w:t> </w:t>
      </w:r>
      <w:r>
        <w:rPr/>
        <w:t>more</w:t>
      </w:r>
      <w:r>
        <w:rPr>
          <w:spacing w:val="-9"/>
        </w:rPr>
        <w:t> </w:t>
      </w:r>
      <w:r>
        <w:rPr>
          <w:spacing w:val="-3"/>
        </w:rPr>
        <w:t>consistency.</w:t>
      </w:r>
      <w:r>
        <w:rPr>
          <w:spacing w:val="-8"/>
        </w:rPr>
        <w:t> </w:t>
      </w:r>
      <w:r>
        <w:rPr>
          <w:spacing w:val="-4"/>
        </w:rPr>
        <w:t>With</w:t>
      </w:r>
      <w:r>
        <w:rPr>
          <w:spacing w:val="-8"/>
        </w:rPr>
        <w:t> </w:t>
      </w:r>
      <w:r>
        <w:rPr/>
        <w:t>this</w:t>
      </w:r>
      <w:r>
        <w:rPr>
          <w:spacing w:val="-8"/>
        </w:rPr>
        <w:t> </w:t>
      </w:r>
      <w:r>
        <w:rPr/>
        <w:t>type of winning percentage, you should be able to withstand the occa- sional oddball who exceeds your</w:t>
      </w:r>
      <w:r>
        <w:rPr>
          <w:spacing w:val="-8"/>
        </w:rPr>
        <w:t> </w:t>
      </w:r>
      <w:r>
        <w:rPr/>
        <w:t>strike.</w:t>
      </w:r>
    </w:p>
    <w:p>
      <w:pPr>
        <w:pStyle w:val="BodyText"/>
        <w:spacing w:line="234" w:lineRule="exact"/>
        <w:ind w:left="589"/>
        <w:jc w:val="both"/>
      </w:pPr>
      <w:r>
        <w:rPr/>
        <w:t>Option margin, delta, and size of position all come second to</w:t>
      </w:r>
    </w:p>
    <w:p>
      <w:pPr>
        <w:pStyle w:val="BodyText"/>
        <w:spacing w:line="206" w:lineRule="auto"/>
        <w:ind w:left="109" w:right="109"/>
        <w:jc w:val="both"/>
      </w:pPr>
      <w:r>
        <w:rPr>
          <w:spacing w:val="-3"/>
        </w:rPr>
        <w:t>selecting </w:t>
      </w:r>
      <w:r>
        <w:rPr/>
        <w:t>the </w:t>
      </w:r>
      <w:r>
        <w:rPr>
          <w:spacing w:val="-3"/>
        </w:rPr>
        <w:t>right market </w:t>
      </w:r>
      <w:r>
        <w:rPr/>
        <w:t>in </w:t>
      </w:r>
      <w:r>
        <w:rPr>
          <w:spacing w:val="-3"/>
        </w:rPr>
        <w:t>which </w:t>
      </w:r>
      <w:r>
        <w:rPr/>
        <w:t>to </w:t>
      </w:r>
      <w:r>
        <w:rPr>
          <w:spacing w:val="-3"/>
        </w:rPr>
        <w:t>sell. </w:t>
      </w:r>
      <w:r>
        <w:rPr/>
        <w:t>If you </w:t>
      </w:r>
      <w:r>
        <w:rPr>
          <w:spacing w:val="-3"/>
        </w:rPr>
        <w:t>pick </w:t>
      </w:r>
      <w:r>
        <w:rPr/>
        <w:t>the </w:t>
      </w:r>
      <w:r>
        <w:rPr>
          <w:spacing w:val="-3"/>
        </w:rPr>
        <w:t>right market, none </w:t>
      </w:r>
      <w:r>
        <w:rPr/>
        <w:t>of </w:t>
      </w:r>
      <w:r>
        <w:rPr>
          <w:spacing w:val="-3"/>
        </w:rPr>
        <w:t>these things should matter </w:t>
      </w:r>
      <w:r>
        <w:rPr/>
        <w:t>in the </w:t>
      </w:r>
      <w:r>
        <w:rPr>
          <w:spacing w:val="-3"/>
        </w:rPr>
        <w:t>end. </w:t>
      </w:r>
      <w:r>
        <w:rPr>
          <w:spacing w:val="-5"/>
        </w:rPr>
        <w:t>However, </w:t>
      </w:r>
      <w:r>
        <w:rPr/>
        <w:t>all </w:t>
      </w:r>
      <w:r>
        <w:rPr>
          <w:spacing w:val="-3"/>
        </w:rPr>
        <w:t>your picks will </w:t>
      </w:r>
      <w:r>
        <w:rPr/>
        <w:t>not be </w:t>
      </w:r>
      <w:r>
        <w:rPr>
          <w:spacing w:val="-3"/>
        </w:rPr>
        <w:t>right, </w:t>
      </w:r>
      <w:r>
        <w:rPr/>
        <w:t>and </w:t>
      </w:r>
      <w:r>
        <w:rPr>
          <w:spacing w:val="-3"/>
        </w:rPr>
        <w:t>these factors </w:t>
      </w:r>
      <w:r>
        <w:rPr>
          <w:i/>
        </w:rPr>
        <w:t>can </w:t>
      </w:r>
      <w:r>
        <w:rPr>
          <w:spacing w:val="-3"/>
        </w:rPr>
        <w:t>matter </w:t>
      </w:r>
      <w:r>
        <w:rPr/>
        <w:t>in an </w:t>
      </w:r>
      <w:r>
        <w:rPr>
          <w:spacing w:val="-3"/>
        </w:rPr>
        <w:t>adverse move.</w:t>
      </w:r>
    </w:p>
    <w:p>
      <w:pPr>
        <w:spacing w:after="0" w:line="206" w:lineRule="auto"/>
        <w:jc w:val="both"/>
        <w:sectPr>
          <w:pgSz w:w="8180" w:h="12980"/>
          <w:pgMar w:header="692" w:footer="0" w:top="1180" w:bottom="280" w:left="620" w:right="620"/>
        </w:sectPr>
      </w:pPr>
    </w:p>
    <w:p>
      <w:pPr>
        <w:pStyle w:val="BodyText"/>
        <w:spacing w:before="12"/>
        <w:rPr>
          <w:sz w:val="19"/>
        </w:rPr>
      </w:pPr>
    </w:p>
    <w:p>
      <w:pPr>
        <w:pStyle w:val="BodyText"/>
        <w:spacing w:line="206" w:lineRule="auto" w:before="96"/>
        <w:ind w:left="245" w:right="230" w:firstLine="480"/>
        <w:jc w:val="both"/>
      </w:pPr>
      <w:bookmarkStart w:name="_bookmark59" w:id="69"/>
      <w:bookmarkEnd w:id="69"/>
      <w:r>
        <w:rPr/>
      </w:r>
      <w:r>
        <w:rPr/>
        <w:t>Much of this is based on the preferences of the individual investor. We’ve always preferred to sell options with deltas lower than 20, with premiums in the $400 to $700 range, with net margin requirements of no more than two times the premium collected.</w:t>
      </w:r>
    </w:p>
    <w:p>
      <w:pPr>
        <w:pStyle w:val="BodyText"/>
        <w:spacing w:before="2"/>
        <w:rPr>
          <w:sz w:val="26"/>
        </w:rPr>
      </w:pPr>
    </w:p>
    <w:p>
      <w:pPr>
        <w:pStyle w:val="Heading4"/>
        <w:ind w:left="246"/>
      </w:pPr>
      <w:r>
        <w:rPr>
          <w:w w:val="80"/>
        </w:rPr>
        <w:t>STEP 8: STAGGERING</w:t>
      </w:r>
    </w:p>
    <w:p>
      <w:pPr>
        <w:pStyle w:val="BodyText"/>
        <w:spacing w:line="206" w:lineRule="auto" w:before="122"/>
        <w:ind w:left="246" w:right="230"/>
        <w:jc w:val="both"/>
      </w:pPr>
      <w:r>
        <w:rPr/>
        <w:t>The</w:t>
      </w:r>
      <w:r>
        <w:rPr>
          <w:spacing w:val="-10"/>
        </w:rPr>
        <w:t> </w:t>
      </w:r>
      <w:r>
        <w:rPr/>
        <w:t>option</w:t>
      </w:r>
      <w:r>
        <w:rPr>
          <w:spacing w:val="-10"/>
        </w:rPr>
        <w:t> </w:t>
      </w:r>
      <w:r>
        <w:rPr/>
        <w:t>selling</w:t>
      </w:r>
      <w:r>
        <w:rPr>
          <w:spacing w:val="-10"/>
        </w:rPr>
        <w:t> </w:t>
      </w:r>
      <w:r>
        <w:rPr/>
        <w:t>plan</w:t>
      </w:r>
      <w:r>
        <w:rPr>
          <w:spacing w:val="-9"/>
        </w:rPr>
        <w:t> </w:t>
      </w:r>
      <w:r>
        <w:rPr/>
        <w:t>you</w:t>
      </w:r>
      <w:r>
        <w:rPr>
          <w:spacing w:val="-10"/>
        </w:rPr>
        <w:t> </w:t>
      </w:r>
      <w:r>
        <w:rPr/>
        <w:t>have</w:t>
      </w:r>
      <w:r>
        <w:rPr>
          <w:spacing w:val="-10"/>
        </w:rPr>
        <w:t> </w:t>
      </w:r>
      <w:r>
        <w:rPr/>
        <w:t>been</w:t>
      </w:r>
      <w:r>
        <w:rPr>
          <w:spacing w:val="-10"/>
        </w:rPr>
        <w:t> </w:t>
      </w:r>
      <w:r>
        <w:rPr/>
        <w:t>reading</w:t>
      </w:r>
      <w:r>
        <w:rPr>
          <w:spacing w:val="-9"/>
        </w:rPr>
        <w:t> </w:t>
      </w:r>
      <w:r>
        <w:rPr/>
        <w:t>about</w:t>
      </w:r>
      <w:r>
        <w:rPr>
          <w:spacing w:val="-10"/>
        </w:rPr>
        <w:t> </w:t>
      </w:r>
      <w:r>
        <w:rPr/>
        <w:t>in</w:t>
      </w:r>
      <w:r>
        <w:rPr>
          <w:spacing w:val="-10"/>
        </w:rPr>
        <w:t> </w:t>
      </w:r>
      <w:r>
        <w:rPr/>
        <w:t>this</w:t>
      </w:r>
      <w:r>
        <w:rPr>
          <w:spacing w:val="-9"/>
        </w:rPr>
        <w:t> </w:t>
      </w:r>
      <w:r>
        <w:rPr/>
        <w:t>chapter</w:t>
      </w:r>
      <w:r>
        <w:rPr>
          <w:spacing w:val="-10"/>
        </w:rPr>
        <w:t> </w:t>
      </w:r>
      <w:r>
        <w:rPr/>
        <w:t>is the plan we followed for our ﬁrst several years in business as a brokerage. While we’ve since added different trading plans using short-term option selling and option selling spreads, the original trading plan is still in place in its original form for the most part. One of the complaints we’ve heard about this approach is that by selling premium two to six months out, the strategy was slow and boring. Many</w:t>
      </w:r>
      <w:r>
        <w:rPr>
          <w:spacing w:val="-6"/>
        </w:rPr>
        <w:t> </w:t>
      </w:r>
      <w:r>
        <w:rPr/>
        <w:t>investors</w:t>
      </w:r>
      <w:r>
        <w:rPr>
          <w:spacing w:val="-6"/>
        </w:rPr>
        <w:t> </w:t>
      </w:r>
      <w:r>
        <w:rPr/>
        <w:t>who</w:t>
      </w:r>
      <w:r>
        <w:rPr>
          <w:spacing w:val="-6"/>
        </w:rPr>
        <w:t> </w:t>
      </w:r>
      <w:r>
        <w:rPr/>
        <w:t>allocate</w:t>
      </w:r>
      <w:r>
        <w:rPr>
          <w:spacing w:val="-6"/>
        </w:rPr>
        <w:t> </w:t>
      </w:r>
      <w:r>
        <w:rPr/>
        <w:t>a</w:t>
      </w:r>
      <w:r>
        <w:rPr>
          <w:spacing w:val="-6"/>
        </w:rPr>
        <w:t> </w:t>
      </w:r>
      <w:r>
        <w:rPr/>
        <w:t>portion</w:t>
      </w:r>
      <w:r>
        <w:rPr>
          <w:spacing w:val="-6"/>
        </w:rPr>
        <w:t> </w:t>
      </w:r>
      <w:r>
        <w:rPr/>
        <w:t>of</w:t>
      </w:r>
      <w:r>
        <w:rPr>
          <w:spacing w:val="-6"/>
        </w:rPr>
        <w:t> </w:t>
      </w:r>
      <w:r>
        <w:rPr/>
        <w:t>their</w:t>
      </w:r>
      <w:r>
        <w:rPr>
          <w:spacing w:val="-6"/>
        </w:rPr>
        <w:t> </w:t>
      </w:r>
      <w:r>
        <w:rPr/>
        <w:t>portfolio</w:t>
      </w:r>
      <w:r>
        <w:rPr>
          <w:spacing w:val="-6"/>
        </w:rPr>
        <w:t> </w:t>
      </w:r>
      <w:r>
        <w:rPr/>
        <w:t>to</w:t>
      </w:r>
      <w:r>
        <w:rPr>
          <w:spacing w:val="-6"/>
        </w:rPr>
        <w:t> </w:t>
      </w:r>
      <w:r>
        <w:rPr/>
        <w:t>options</w:t>
      </w:r>
      <w:r>
        <w:rPr>
          <w:spacing w:val="-6"/>
        </w:rPr>
        <w:t> </w:t>
      </w:r>
      <w:r>
        <w:rPr/>
        <w:t>on futures</w:t>
      </w:r>
      <w:r>
        <w:rPr>
          <w:spacing w:val="-14"/>
        </w:rPr>
        <w:t> </w:t>
      </w:r>
      <w:r>
        <w:rPr/>
        <w:t>do</w:t>
      </w:r>
      <w:r>
        <w:rPr>
          <w:spacing w:val="-13"/>
        </w:rPr>
        <w:t> </w:t>
      </w:r>
      <w:r>
        <w:rPr/>
        <w:t>so</w:t>
      </w:r>
      <w:r>
        <w:rPr>
          <w:spacing w:val="-13"/>
        </w:rPr>
        <w:t> </w:t>
      </w:r>
      <w:r>
        <w:rPr/>
        <w:t>not</w:t>
      </w:r>
      <w:r>
        <w:rPr>
          <w:spacing w:val="-13"/>
        </w:rPr>
        <w:t> </w:t>
      </w:r>
      <w:r>
        <w:rPr/>
        <w:t>only</w:t>
      </w:r>
      <w:r>
        <w:rPr>
          <w:spacing w:val="-14"/>
        </w:rPr>
        <w:t> </w:t>
      </w:r>
      <w:r>
        <w:rPr/>
        <w:t>for</w:t>
      </w:r>
      <w:r>
        <w:rPr>
          <w:spacing w:val="-13"/>
        </w:rPr>
        <w:t> </w:t>
      </w:r>
      <w:r>
        <w:rPr/>
        <w:t>the</w:t>
      </w:r>
      <w:r>
        <w:rPr>
          <w:spacing w:val="-13"/>
        </w:rPr>
        <w:t> </w:t>
      </w:r>
      <w:r>
        <w:rPr/>
        <w:t>opportunity</w:t>
      </w:r>
      <w:r>
        <w:rPr>
          <w:spacing w:val="-13"/>
        </w:rPr>
        <w:t> </w:t>
      </w:r>
      <w:r>
        <w:rPr/>
        <w:t>for</w:t>
      </w:r>
      <w:r>
        <w:rPr>
          <w:spacing w:val="-14"/>
        </w:rPr>
        <w:t> </w:t>
      </w:r>
      <w:r>
        <w:rPr/>
        <w:t>more</w:t>
      </w:r>
      <w:r>
        <w:rPr>
          <w:spacing w:val="-13"/>
        </w:rPr>
        <w:t> </w:t>
      </w:r>
      <w:r>
        <w:rPr/>
        <w:t>sizable</w:t>
      </w:r>
      <w:r>
        <w:rPr>
          <w:spacing w:val="-13"/>
        </w:rPr>
        <w:t> </w:t>
      </w:r>
      <w:r>
        <w:rPr/>
        <w:t>returns</w:t>
      </w:r>
      <w:r>
        <w:rPr>
          <w:spacing w:val="-13"/>
        </w:rPr>
        <w:t> </w:t>
      </w:r>
      <w:r>
        <w:rPr/>
        <w:t>but also so that they can have a fun, exciting, and active portion of their portfolio that they can get in and get their hands </w:t>
      </w:r>
      <w:r>
        <w:rPr>
          <w:spacing w:val="-5"/>
        </w:rPr>
        <w:t>dirty, </w:t>
      </w:r>
      <w:r>
        <w:rPr/>
        <w:t>buying and selling</w:t>
      </w:r>
      <w:r>
        <w:rPr>
          <w:spacing w:val="-8"/>
        </w:rPr>
        <w:t> </w:t>
      </w:r>
      <w:r>
        <w:rPr/>
        <w:t>and</w:t>
      </w:r>
      <w:r>
        <w:rPr>
          <w:spacing w:val="-7"/>
        </w:rPr>
        <w:t> </w:t>
      </w:r>
      <w:r>
        <w:rPr/>
        <w:t>calling</w:t>
      </w:r>
      <w:r>
        <w:rPr>
          <w:spacing w:val="-7"/>
        </w:rPr>
        <w:t> </w:t>
      </w:r>
      <w:r>
        <w:rPr/>
        <w:t>plays.</w:t>
      </w:r>
      <w:r>
        <w:rPr>
          <w:spacing w:val="-8"/>
        </w:rPr>
        <w:t> </w:t>
      </w:r>
      <w:r>
        <w:rPr>
          <w:spacing w:val="-5"/>
        </w:rPr>
        <w:t>Sorry,</w:t>
      </w:r>
      <w:r>
        <w:rPr>
          <w:spacing w:val="-7"/>
        </w:rPr>
        <w:t> </w:t>
      </w:r>
      <w:r>
        <w:rPr/>
        <w:t>but</w:t>
      </w:r>
      <w:r>
        <w:rPr>
          <w:spacing w:val="-7"/>
        </w:rPr>
        <w:t> </w:t>
      </w:r>
      <w:r>
        <w:rPr/>
        <w:t>if</w:t>
      </w:r>
      <w:r>
        <w:rPr>
          <w:spacing w:val="-8"/>
        </w:rPr>
        <w:t> </w:t>
      </w:r>
      <w:r>
        <w:rPr/>
        <w:t>you</w:t>
      </w:r>
      <w:r>
        <w:rPr>
          <w:spacing w:val="-7"/>
        </w:rPr>
        <w:t> </w:t>
      </w:r>
      <w:r>
        <w:rPr/>
        <w:t>like</w:t>
      </w:r>
      <w:r>
        <w:rPr>
          <w:spacing w:val="-7"/>
        </w:rPr>
        <w:t> </w:t>
      </w:r>
      <w:r>
        <w:rPr/>
        <w:t>action,</w:t>
      </w:r>
      <w:r>
        <w:rPr>
          <w:spacing w:val="-8"/>
        </w:rPr>
        <w:t> </w:t>
      </w:r>
      <w:r>
        <w:rPr/>
        <w:t>the</w:t>
      </w:r>
      <w:r>
        <w:rPr>
          <w:spacing w:val="-7"/>
        </w:rPr>
        <w:t> </w:t>
      </w:r>
      <w:r>
        <w:rPr/>
        <w:t>trading</w:t>
      </w:r>
      <w:r>
        <w:rPr>
          <w:spacing w:val="-7"/>
        </w:rPr>
        <w:t> </w:t>
      </w:r>
      <w:r>
        <w:rPr/>
        <w:t>plan in this chapter may not be for you, except for the part about the sizable</w:t>
      </w:r>
      <w:r>
        <w:rPr>
          <w:spacing w:val="-2"/>
        </w:rPr>
        <w:t> </w:t>
      </w:r>
      <w:r>
        <w:rPr/>
        <w:t>returns.</w:t>
      </w:r>
    </w:p>
    <w:p>
      <w:pPr>
        <w:pStyle w:val="BodyText"/>
        <w:spacing w:line="231" w:lineRule="exact"/>
        <w:ind w:left="726"/>
        <w:jc w:val="both"/>
      </w:pPr>
      <w:r>
        <w:rPr/>
        <w:t>Many traders have compared the mental stimulation of this trad-</w:t>
      </w:r>
    </w:p>
    <w:p>
      <w:pPr>
        <w:pStyle w:val="BodyText"/>
        <w:spacing w:line="206" w:lineRule="auto" w:before="12"/>
        <w:ind w:left="246" w:right="231"/>
        <w:jc w:val="both"/>
      </w:pPr>
      <w:r>
        <w:rPr/>
        <w:t>ing plan with that of “watching paint dry” or “watching a chicken sit on eggs.” They do this for about the ﬁrst 90 days. Then they start to get it.</w:t>
      </w:r>
    </w:p>
    <w:p>
      <w:pPr>
        <w:pStyle w:val="BodyText"/>
        <w:spacing w:line="206" w:lineRule="auto"/>
        <w:ind w:left="246" w:right="230" w:firstLine="480"/>
        <w:jc w:val="both"/>
      </w:pPr>
      <w:r>
        <w:rPr/>
        <w:t>You see, the ﬁnal part of option selection under this plan is a concept that we call “staggering.” It works like this:</w:t>
      </w:r>
    </w:p>
    <w:p>
      <w:pPr>
        <w:pStyle w:val="BodyText"/>
        <w:spacing w:line="206" w:lineRule="auto" w:before="104"/>
        <w:ind w:left="726" w:right="259"/>
      </w:pPr>
      <w:r>
        <w:rPr>
          <w:i/>
        </w:rPr>
        <w:t>Month 1</w:t>
      </w:r>
      <w:r>
        <w:rPr/>
        <w:t>: Sell one to two sets of options with expirations of two to six months</w:t>
      </w:r>
      <w:r>
        <w:rPr>
          <w:spacing w:val="-4"/>
        </w:rPr>
        <w:t> </w:t>
      </w:r>
      <w:r>
        <w:rPr>
          <w:spacing w:val="-6"/>
        </w:rPr>
        <w:t>away.</w:t>
      </w:r>
    </w:p>
    <w:p>
      <w:pPr>
        <w:pStyle w:val="BodyText"/>
        <w:spacing w:line="206" w:lineRule="auto" w:before="37"/>
        <w:ind w:left="726" w:right="259"/>
      </w:pPr>
      <w:r>
        <w:rPr>
          <w:i/>
        </w:rPr>
        <w:t>Month 2</w:t>
      </w:r>
      <w:r>
        <w:rPr/>
        <w:t>: Sell one to two sets of options with expirations of two to six months</w:t>
      </w:r>
      <w:r>
        <w:rPr>
          <w:spacing w:val="-4"/>
        </w:rPr>
        <w:t> </w:t>
      </w:r>
      <w:r>
        <w:rPr>
          <w:spacing w:val="-6"/>
        </w:rPr>
        <w:t>away.</w:t>
      </w:r>
    </w:p>
    <w:p>
      <w:pPr>
        <w:pStyle w:val="BodyText"/>
        <w:spacing w:line="206" w:lineRule="auto" w:before="38"/>
        <w:ind w:left="726" w:right="259"/>
      </w:pPr>
      <w:r>
        <w:rPr>
          <w:i/>
        </w:rPr>
        <w:t>Month 3</w:t>
      </w:r>
      <w:r>
        <w:rPr/>
        <w:t>: Sell one to two sets of options with expirations of two to six months</w:t>
      </w:r>
      <w:r>
        <w:rPr>
          <w:spacing w:val="-4"/>
        </w:rPr>
        <w:t> </w:t>
      </w:r>
      <w:r>
        <w:rPr>
          <w:spacing w:val="-6"/>
        </w:rPr>
        <w:t>away.</w:t>
      </w:r>
    </w:p>
    <w:p>
      <w:pPr>
        <w:pStyle w:val="BodyText"/>
        <w:spacing w:line="206" w:lineRule="auto" w:before="107"/>
        <w:ind w:left="246" w:right="230" w:firstLine="480"/>
        <w:jc w:val="both"/>
      </w:pPr>
      <w:r>
        <w:rPr/>
        <w:t>During the ﬁrst two months, there is a good chance that </w:t>
      </w:r>
      <w:r>
        <w:rPr>
          <w:spacing w:val="-6"/>
        </w:rPr>
        <w:t>many,  </w:t>
      </w:r>
      <w:r>
        <w:rPr/>
        <w:t>if not all, of the options sold will have shown little movement. Although the trader still believes in the program, his attention starts to wondering about possible day trades in the market he saw on the news yesterday or thinking about taking a ﬂyer on that hot stock he saw on TV</w:t>
      </w:r>
      <w:r>
        <w:rPr>
          <w:spacing w:val="-3"/>
        </w:rPr>
        <w:t> </w:t>
      </w:r>
      <w:r>
        <w:rPr>
          <w:spacing w:val="-4"/>
        </w:rPr>
        <w:t>yesterday.</w:t>
      </w:r>
    </w:p>
    <w:p>
      <w:pPr>
        <w:spacing w:after="0" w:line="206" w:lineRule="auto"/>
        <w:jc w:val="both"/>
        <w:sectPr>
          <w:pgSz w:w="8180" w:h="12980"/>
          <w:pgMar w:header="692" w:footer="0" w:top="900" w:bottom="280" w:left="483" w:right="496"/>
        </w:sectPr>
      </w:pPr>
    </w:p>
    <w:p>
      <w:pPr>
        <w:pStyle w:val="BodyText"/>
        <w:spacing w:before="12"/>
        <w:rPr>
          <w:sz w:val="19"/>
        </w:rPr>
      </w:pPr>
    </w:p>
    <w:p>
      <w:pPr>
        <w:pStyle w:val="BodyText"/>
        <w:spacing w:line="206" w:lineRule="auto" w:before="96"/>
        <w:ind w:left="249" w:right="226" w:firstLine="480"/>
        <w:jc w:val="both"/>
      </w:pPr>
      <w:bookmarkStart w:name="_bookmark60" w:id="70"/>
      <w:bookmarkEnd w:id="70"/>
      <w:r>
        <w:rPr/>
      </w:r>
      <w:r>
        <w:rPr/>
        <w:t>But then a funny thing happens. At the end of the third month, the ﬁrst set of options that the trader sold 90 days ago expires. Thirty days later, another set expires, and then another. The wait paid off. The eggs hatched!</w:t>
      </w:r>
    </w:p>
    <w:p>
      <w:pPr>
        <w:pStyle w:val="BodyText"/>
        <w:spacing w:line="206" w:lineRule="auto"/>
        <w:ind w:left="249" w:right="226" w:firstLine="480"/>
        <w:jc w:val="both"/>
      </w:pPr>
      <w:r>
        <w:rPr/>
        <w:t>Each month you continue to sell one to two sets of options—on average—depending on when opportunities are present in the market.</w:t>
      </w:r>
      <w:r>
        <w:rPr>
          <w:spacing w:val="-8"/>
        </w:rPr>
        <w:t> </w:t>
      </w:r>
      <w:r>
        <w:rPr/>
        <w:t>The</w:t>
      </w:r>
      <w:r>
        <w:rPr>
          <w:spacing w:val="-8"/>
        </w:rPr>
        <w:t> </w:t>
      </w:r>
      <w:r>
        <w:rPr/>
        <w:t>ﬁrst</w:t>
      </w:r>
      <w:r>
        <w:rPr>
          <w:spacing w:val="-8"/>
        </w:rPr>
        <w:t> </w:t>
      </w:r>
      <w:r>
        <w:rPr/>
        <w:t>60</w:t>
      </w:r>
      <w:r>
        <w:rPr>
          <w:spacing w:val="-8"/>
        </w:rPr>
        <w:t> </w:t>
      </w:r>
      <w:r>
        <w:rPr/>
        <w:t>to</w:t>
      </w:r>
      <w:r>
        <w:rPr>
          <w:spacing w:val="-8"/>
        </w:rPr>
        <w:t> </w:t>
      </w:r>
      <w:r>
        <w:rPr/>
        <w:t>90</w:t>
      </w:r>
      <w:r>
        <w:rPr>
          <w:spacing w:val="-8"/>
        </w:rPr>
        <w:t> </w:t>
      </w:r>
      <w:r>
        <w:rPr/>
        <w:t>days</w:t>
      </w:r>
      <w:r>
        <w:rPr>
          <w:spacing w:val="-8"/>
        </w:rPr>
        <w:t> </w:t>
      </w:r>
      <w:r>
        <w:rPr/>
        <w:t>may</w:t>
      </w:r>
      <w:r>
        <w:rPr>
          <w:spacing w:val="-7"/>
        </w:rPr>
        <w:t> </w:t>
      </w:r>
      <w:r>
        <w:rPr/>
        <w:t>very</w:t>
      </w:r>
      <w:r>
        <w:rPr>
          <w:spacing w:val="-8"/>
        </w:rPr>
        <w:t> </w:t>
      </w:r>
      <w:r>
        <w:rPr/>
        <w:t>well</w:t>
      </w:r>
      <w:r>
        <w:rPr>
          <w:spacing w:val="-8"/>
        </w:rPr>
        <w:t> </w:t>
      </w:r>
      <w:r>
        <w:rPr/>
        <w:t>seem</w:t>
      </w:r>
      <w:r>
        <w:rPr>
          <w:spacing w:val="-8"/>
        </w:rPr>
        <w:t> </w:t>
      </w:r>
      <w:r>
        <w:rPr/>
        <w:t>slow</w:t>
      </w:r>
      <w:r>
        <w:rPr>
          <w:spacing w:val="-8"/>
        </w:rPr>
        <w:t> </w:t>
      </w:r>
      <w:r>
        <w:rPr/>
        <w:t>and</w:t>
      </w:r>
      <w:r>
        <w:rPr>
          <w:spacing w:val="-8"/>
        </w:rPr>
        <w:t> </w:t>
      </w:r>
      <w:r>
        <w:rPr/>
        <w:t>boring— until you start having options expire once or twice per month. Then it’s not so boring anymore. This is what we mean by </w:t>
      </w:r>
      <w:r>
        <w:rPr>
          <w:i/>
        </w:rPr>
        <w:t>staggering. </w:t>
      </w:r>
      <w:r>
        <w:rPr/>
        <w:t>It is positioning your portfolio to have approximately one or more sets of options expiring every</w:t>
      </w:r>
      <w:r>
        <w:rPr>
          <w:spacing w:val="-4"/>
        </w:rPr>
        <w:t> </w:t>
      </w:r>
      <w:r>
        <w:rPr/>
        <w:t>month.</w:t>
      </w:r>
    </w:p>
    <w:p>
      <w:pPr>
        <w:pStyle w:val="BodyText"/>
        <w:spacing w:line="206" w:lineRule="auto"/>
        <w:ind w:left="249" w:right="226" w:firstLine="480"/>
        <w:jc w:val="both"/>
      </w:pPr>
      <w:r>
        <w:rPr/>
        <w:t>This is not to imply that every set of options that you sell are going</w:t>
      </w:r>
      <w:r>
        <w:rPr>
          <w:spacing w:val="-5"/>
        </w:rPr>
        <w:t> </w:t>
      </w:r>
      <w:r>
        <w:rPr/>
        <w:t>to</w:t>
      </w:r>
      <w:r>
        <w:rPr>
          <w:spacing w:val="-4"/>
        </w:rPr>
        <w:t> </w:t>
      </w:r>
      <w:r>
        <w:rPr/>
        <w:t>expire</w:t>
      </w:r>
      <w:r>
        <w:rPr>
          <w:spacing w:val="-4"/>
        </w:rPr>
        <w:t> </w:t>
      </w:r>
      <w:r>
        <w:rPr/>
        <w:t>worthless.</w:t>
      </w:r>
      <w:r>
        <w:rPr>
          <w:spacing w:val="-5"/>
        </w:rPr>
        <w:t> </w:t>
      </w:r>
      <w:r>
        <w:rPr/>
        <w:t>But</w:t>
      </w:r>
      <w:r>
        <w:rPr>
          <w:spacing w:val="-4"/>
        </w:rPr>
        <w:t> </w:t>
      </w:r>
      <w:r>
        <w:rPr/>
        <w:t>this</w:t>
      </w:r>
      <w:r>
        <w:rPr>
          <w:spacing w:val="-4"/>
        </w:rPr>
        <w:t> </w:t>
      </w:r>
      <w:r>
        <w:rPr/>
        <w:t>is</w:t>
      </w:r>
      <w:r>
        <w:rPr>
          <w:spacing w:val="-4"/>
        </w:rPr>
        <w:t> </w:t>
      </w:r>
      <w:r>
        <w:rPr/>
        <w:t>an</w:t>
      </w:r>
      <w:r>
        <w:rPr>
          <w:spacing w:val="-5"/>
        </w:rPr>
        <w:t> </w:t>
      </w:r>
      <w:r>
        <w:rPr/>
        <w:t>ideal</w:t>
      </w:r>
      <w:r>
        <w:rPr>
          <w:spacing w:val="-4"/>
        </w:rPr>
        <w:t> </w:t>
      </w:r>
      <w:r>
        <w:rPr/>
        <w:t>to</w:t>
      </w:r>
      <w:r>
        <w:rPr>
          <w:spacing w:val="-4"/>
        </w:rPr>
        <w:t> </w:t>
      </w:r>
      <w:r>
        <w:rPr/>
        <w:t>which</w:t>
      </w:r>
      <w:r>
        <w:rPr>
          <w:spacing w:val="-5"/>
        </w:rPr>
        <w:t> </w:t>
      </w:r>
      <w:r>
        <w:rPr/>
        <w:t>you</w:t>
      </w:r>
      <w:r>
        <w:rPr>
          <w:spacing w:val="-4"/>
        </w:rPr>
        <w:t> </w:t>
      </w:r>
      <w:r>
        <w:rPr/>
        <w:t>may</w:t>
      </w:r>
      <w:r>
        <w:rPr>
          <w:spacing w:val="-4"/>
        </w:rPr>
        <w:t> </w:t>
      </w:r>
      <w:r>
        <w:rPr/>
        <w:t>want to aspire with regard to structuring your option selling portfolio. It seems</w:t>
      </w:r>
      <w:r>
        <w:rPr>
          <w:spacing w:val="-9"/>
        </w:rPr>
        <w:t> </w:t>
      </w:r>
      <w:r>
        <w:rPr/>
        <w:t>to</w:t>
      </w:r>
      <w:r>
        <w:rPr>
          <w:spacing w:val="-9"/>
        </w:rPr>
        <w:t> </w:t>
      </w:r>
      <w:r>
        <w:rPr/>
        <w:t>have</w:t>
      </w:r>
      <w:r>
        <w:rPr>
          <w:spacing w:val="-9"/>
        </w:rPr>
        <w:t> </w:t>
      </w:r>
      <w:r>
        <w:rPr/>
        <w:t>immense</w:t>
      </w:r>
      <w:r>
        <w:rPr>
          <w:spacing w:val="-9"/>
        </w:rPr>
        <w:t> </w:t>
      </w:r>
      <w:r>
        <w:rPr/>
        <w:t>popularity</w:t>
      </w:r>
      <w:r>
        <w:rPr>
          <w:spacing w:val="-9"/>
        </w:rPr>
        <w:t> </w:t>
      </w:r>
      <w:r>
        <w:rPr/>
        <w:t>among</w:t>
      </w:r>
      <w:r>
        <w:rPr>
          <w:spacing w:val="-9"/>
        </w:rPr>
        <w:t> </w:t>
      </w:r>
      <w:r>
        <w:rPr/>
        <w:t>many</w:t>
      </w:r>
      <w:r>
        <w:rPr>
          <w:spacing w:val="-9"/>
        </w:rPr>
        <w:t> </w:t>
      </w:r>
      <w:r>
        <w:rPr/>
        <w:t>of</w:t>
      </w:r>
      <w:r>
        <w:rPr>
          <w:spacing w:val="-9"/>
        </w:rPr>
        <w:t> </w:t>
      </w:r>
      <w:r>
        <w:rPr/>
        <w:t>the</w:t>
      </w:r>
      <w:r>
        <w:rPr>
          <w:spacing w:val="-8"/>
        </w:rPr>
        <w:t> </w:t>
      </w:r>
      <w:r>
        <w:rPr/>
        <w:t>traders</w:t>
      </w:r>
      <w:r>
        <w:rPr>
          <w:spacing w:val="-9"/>
        </w:rPr>
        <w:t> </w:t>
      </w:r>
      <w:r>
        <w:rPr/>
        <w:t>whom we have advised. Perhaps it is because of the regularity for which it strives. Regardless, from a psychological standpoint, it can be desir- able</w:t>
      </w:r>
      <w:r>
        <w:rPr>
          <w:spacing w:val="-12"/>
        </w:rPr>
        <w:t> </w:t>
      </w:r>
      <w:r>
        <w:rPr/>
        <w:t>to</w:t>
      </w:r>
      <w:r>
        <w:rPr>
          <w:spacing w:val="-12"/>
        </w:rPr>
        <w:t> </w:t>
      </w:r>
      <w:r>
        <w:rPr/>
        <w:t>be</w:t>
      </w:r>
      <w:r>
        <w:rPr>
          <w:spacing w:val="-12"/>
        </w:rPr>
        <w:t> </w:t>
      </w:r>
      <w:r>
        <w:rPr/>
        <w:t>able</w:t>
      </w:r>
      <w:r>
        <w:rPr>
          <w:spacing w:val="-12"/>
        </w:rPr>
        <w:t> </w:t>
      </w:r>
      <w:r>
        <w:rPr/>
        <w:t>to</w:t>
      </w:r>
      <w:r>
        <w:rPr>
          <w:spacing w:val="-12"/>
        </w:rPr>
        <w:t> </w:t>
      </w:r>
      <w:r>
        <w:rPr/>
        <w:t>look</w:t>
      </w:r>
      <w:r>
        <w:rPr>
          <w:spacing w:val="-11"/>
        </w:rPr>
        <w:t> </w:t>
      </w:r>
      <w:r>
        <w:rPr/>
        <w:t>at</w:t>
      </w:r>
      <w:r>
        <w:rPr>
          <w:spacing w:val="-12"/>
        </w:rPr>
        <w:t> </w:t>
      </w:r>
      <w:r>
        <w:rPr/>
        <w:t>your</w:t>
      </w:r>
      <w:r>
        <w:rPr>
          <w:spacing w:val="-12"/>
        </w:rPr>
        <w:t> </w:t>
      </w:r>
      <w:r>
        <w:rPr/>
        <w:t>statement</w:t>
      </w:r>
      <w:r>
        <w:rPr>
          <w:spacing w:val="-12"/>
        </w:rPr>
        <w:t> </w:t>
      </w:r>
      <w:r>
        <w:rPr/>
        <w:t>and</w:t>
      </w:r>
      <w:r>
        <w:rPr>
          <w:spacing w:val="-12"/>
        </w:rPr>
        <w:t> </w:t>
      </w:r>
      <w:r>
        <w:rPr/>
        <w:t>see</w:t>
      </w:r>
      <w:r>
        <w:rPr>
          <w:spacing w:val="-11"/>
        </w:rPr>
        <w:t> </w:t>
      </w:r>
      <w:r>
        <w:rPr/>
        <w:t>that</w:t>
      </w:r>
      <w:r>
        <w:rPr>
          <w:spacing w:val="-12"/>
        </w:rPr>
        <w:t> </w:t>
      </w:r>
      <w:r>
        <w:rPr/>
        <w:t>you</w:t>
      </w:r>
      <w:r>
        <w:rPr>
          <w:spacing w:val="-12"/>
        </w:rPr>
        <w:t> </w:t>
      </w:r>
      <w:r>
        <w:rPr/>
        <w:t>have</w:t>
      </w:r>
      <w:r>
        <w:rPr>
          <w:spacing w:val="-12"/>
        </w:rPr>
        <w:t> </w:t>
      </w:r>
      <w:r>
        <w:rPr/>
        <w:t>options </w:t>
      </w:r>
      <w:r>
        <w:rPr>
          <w:i/>
        </w:rPr>
        <w:t>scheduled </w:t>
      </w:r>
      <w:r>
        <w:rPr/>
        <w:t>to expire at regular intervals in the future. This is true whether you are an income- or growth-oriented</w:t>
      </w:r>
      <w:r>
        <w:rPr>
          <w:spacing w:val="-16"/>
        </w:rPr>
        <w:t> </w:t>
      </w:r>
      <w:r>
        <w:rPr>
          <w:spacing w:val="-3"/>
        </w:rPr>
        <w:t>investor.</w:t>
      </w:r>
    </w:p>
    <w:p>
      <w:pPr>
        <w:pStyle w:val="BodyText"/>
        <w:spacing w:line="206" w:lineRule="auto"/>
        <w:ind w:left="249" w:right="226" w:firstLine="480"/>
        <w:jc w:val="both"/>
      </w:pPr>
      <w:r>
        <w:rPr>
          <w:spacing w:val="-8"/>
        </w:rPr>
        <w:t>You </w:t>
      </w:r>
      <w:r>
        <w:rPr/>
        <w:t>have now learned how to go about selecting markets and strikes for selling options </w:t>
      </w:r>
      <w:r>
        <w:rPr>
          <w:spacing w:val="-4"/>
        </w:rPr>
        <w:t>effectively. </w:t>
      </w:r>
      <w:r>
        <w:rPr/>
        <w:t>These  options  can  be  sold  and held naked as described in this </w:t>
      </w:r>
      <w:r>
        <w:rPr>
          <w:spacing w:val="-3"/>
        </w:rPr>
        <w:t>chapter, </w:t>
      </w:r>
      <w:r>
        <w:rPr/>
        <w:t>or they can be sold as “covered” or part of a spread. </w:t>
      </w:r>
      <w:r>
        <w:rPr>
          <w:spacing w:val="-3"/>
        </w:rPr>
        <w:t>Unfortunately, </w:t>
      </w:r>
      <w:r>
        <w:rPr/>
        <w:t>spreads can be tricky and even detrimental to a trader’s success if she does not know what she</w:t>
      </w:r>
      <w:r>
        <w:rPr>
          <w:spacing w:val="-11"/>
        </w:rPr>
        <w:t> </w:t>
      </w:r>
      <w:r>
        <w:rPr/>
        <w:t>is</w:t>
      </w:r>
      <w:r>
        <w:rPr>
          <w:spacing w:val="-11"/>
        </w:rPr>
        <w:t> </w:t>
      </w:r>
      <w:r>
        <w:rPr/>
        <w:t>doing.</w:t>
      </w:r>
      <w:r>
        <w:rPr>
          <w:spacing w:val="-10"/>
        </w:rPr>
        <w:t> </w:t>
      </w:r>
      <w:r>
        <w:rPr/>
        <w:t>The</w:t>
      </w:r>
      <w:r>
        <w:rPr>
          <w:spacing w:val="-11"/>
        </w:rPr>
        <w:t> </w:t>
      </w:r>
      <w:r>
        <w:rPr/>
        <w:t>next</w:t>
      </w:r>
      <w:r>
        <w:rPr>
          <w:spacing w:val="-10"/>
        </w:rPr>
        <w:t> </w:t>
      </w:r>
      <w:r>
        <w:rPr/>
        <w:t>two</w:t>
      </w:r>
      <w:r>
        <w:rPr>
          <w:spacing w:val="-11"/>
        </w:rPr>
        <w:t> </w:t>
      </w:r>
      <w:r>
        <w:rPr/>
        <w:t>chapters</w:t>
      </w:r>
      <w:r>
        <w:rPr>
          <w:spacing w:val="-10"/>
        </w:rPr>
        <w:t> </w:t>
      </w:r>
      <w:r>
        <w:rPr/>
        <w:t>explain</w:t>
      </w:r>
      <w:r>
        <w:rPr>
          <w:spacing w:val="-11"/>
        </w:rPr>
        <w:t> </w:t>
      </w:r>
      <w:r>
        <w:rPr/>
        <w:t>why</w:t>
      </w:r>
      <w:r>
        <w:rPr>
          <w:spacing w:val="-11"/>
        </w:rPr>
        <w:t> </w:t>
      </w:r>
      <w:r>
        <w:rPr/>
        <w:t>some</w:t>
      </w:r>
      <w:r>
        <w:rPr>
          <w:spacing w:val="-10"/>
        </w:rPr>
        <w:t> </w:t>
      </w:r>
      <w:r>
        <w:rPr/>
        <w:t>types</w:t>
      </w:r>
      <w:r>
        <w:rPr>
          <w:spacing w:val="-11"/>
        </w:rPr>
        <w:t> </w:t>
      </w:r>
      <w:r>
        <w:rPr/>
        <w:t>of</w:t>
      </w:r>
      <w:r>
        <w:rPr>
          <w:spacing w:val="-10"/>
        </w:rPr>
        <w:t> </w:t>
      </w:r>
      <w:r>
        <w:rPr/>
        <w:t>spread trading should be avoided and suggest some select spread strategies that can be practical for today’s individual</w:t>
      </w:r>
      <w:r>
        <w:rPr>
          <w:spacing w:val="-12"/>
        </w:rPr>
        <w:t> </w:t>
      </w:r>
      <w:r>
        <w:rPr>
          <w:spacing w:val="-3"/>
        </w:rPr>
        <w:t>investor.</w:t>
      </w:r>
    </w:p>
    <w:p>
      <w:pPr>
        <w:spacing w:after="0" w:line="206" w:lineRule="auto"/>
        <w:jc w:val="both"/>
        <w:sectPr>
          <w:pgSz w:w="8180" w:h="12980"/>
          <w:pgMar w:header="692" w:footer="0" w:top="900" w:bottom="280" w:left="48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1"/>
        </w:rPr>
      </w:pPr>
    </w:p>
    <w:p>
      <w:pPr>
        <w:spacing w:before="90"/>
        <w:ind w:left="1987" w:right="2000" w:firstLine="0"/>
        <w:jc w:val="center"/>
        <w:rPr>
          <w:rFonts w:ascii="Times New Roman"/>
          <w:i/>
          <w:sz w:val="24"/>
        </w:rPr>
      </w:pPr>
      <w:r>
        <w:rPr>
          <w:rFonts w:ascii="Times New Roman"/>
          <w:i/>
          <w:sz w:val="24"/>
        </w:rPr>
        <w:t>This page intentionally left blank</w:t>
      </w:r>
    </w:p>
    <w:p>
      <w:pPr>
        <w:spacing w:after="0"/>
        <w:jc w:val="center"/>
        <w:rPr>
          <w:rFonts w:ascii="Times New Roman"/>
          <w:sz w:val="24"/>
        </w:rPr>
        <w:sectPr>
          <w:headerReference w:type="default" r:id="rId70"/>
          <w:pgSz w:w="8180" w:h="12980"/>
          <w:pgMar w:header="0" w:footer="0" w:top="1220" w:bottom="280" w:left="483" w:right="496"/>
        </w:sectPr>
      </w:pPr>
    </w:p>
    <w:p>
      <w:pPr>
        <w:tabs>
          <w:tab w:pos="6965" w:val="left" w:leader="none"/>
        </w:tabs>
        <w:spacing w:before="39"/>
        <w:ind w:left="246" w:right="0" w:firstLine="0"/>
        <w:jc w:val="both"/>
        <w:rPr>
          <w:rFonts w:ascii="Trebuchet MS"/>
          <w:sz w:val="36"/>
        </w:rPr>
      </w:pPr>
      <w:bookmarkStart w:name="Chapter 6 Use and Abuse of Spreads" w:id="71"/>
      <w:bookmarkEnd w:id="71"/>
      <w:r>
        <w:rPr/>
      </w:r>
      <w:bookmarkStart w:name="_bookmark61" w:id="72"/>
      <w:bookmarkEnd w:id="72"/>
      <w:r>
        <w:rPr/>
      </w:r>
      <w:bookmarkStart w:name="_bookmark62" w:id="73"/>
      <w:bookmarkEnd w:id="73"/>
      <w:r>
        <w:rPr/>
      </w:r>
      <w:r>
        <w:rPr>
          <w:rFonts w:ascii="Trebuchet MS"/>
          <w:color w:val="B2B2B2"/>
          <w:spacing w:val="158"/>
          <w:w w:val="70"/>
          <w:sz w:val="280"/>
          <w:u w:val="single" w:color="000000"/>
        </w:rPr>
        <w:t>6</w:t>
      </w:r>
      <w:r>
        <w:rPr>
          <w:rFonts w:ascii="Trebuchet MS"/>
          <w:w w:val="58"/>
          <w:sz w:val="36"/>
          <w:u w:val="single"/>
        </w:rPr>
        <w:t>C</w:t>
      </w:r>
      <w:r>
        <w:rPr>
          <w:rFonts w:ascii="Trebuchet MS"/>
          <w:spacing w:val="52"/>
          <w:sz w:val="36"/>
          <w:u w:val="single"/>
        </w:rPr>
        <w:t> </w:t>
      </w:r>
      <w:r>
        <w:rPr>
          <w:rFonts w:ascii="Trebuchet MS"/>
          <w:w w:val="62"/>
          <w:sz w:val="36"/>
          <w:u w:val="single"/>
        </w:rPr>
        <w:t>H</w:t>
      </w:r>
      <w:r>
        <w:rPr>
          <w:rFonts w:ascii="Trebuchet MS"/>
          <w:spacing w:val="52"/>
          <w:sz w:val="36"/>
          <w:u w:val="single"/>
        </w:rPr>
        <w:t> </w:t>
      </w:r>
      <w:r>
        <w:rPr>
          <w:rFonts w:ascii="Trebuchet MS"/>
          <w:w w:val="75"/>
          <w:sz w:val="36"/>
          <w:u w:val="single"/>
        </w:rPr>
        <w:t>A</w:t>
      </w:r>
      <w:r>
        <w:rPr>
          <w:rFonts w:ascii="Trebuchet MS"/>
          <w:spacing w:val="52"/>
          <w:sz w:val="36"/>
          <w:u w:val="single"/>
        </w:rPr>
        <w:t> </w:t>
      </w:r>
      <w:r>
        <w:rPr>
          <w:rFonts w:ascii="Trebuchet MS"/>
          <w:w w:val="69"/>
          <w:sz w:val="36"/>
          <w:u w:val="single"/>
        </w:rPr>
        <w:t>P</w:t>
      </w:r>
      <w:r>
        <w:rPr>
          <w:rFonts w:ascii="Trebuchet MS"/>
          <w:spacing w:val="52"/>
          <w:sz w:val="36"/>
          <w:u w:val="single"/>
        </w:rPr>
        <w:t> </w:t>
      </w:r>
      <w:r>
        <w:rPr>
          <w:rFonts w:ascii="Trebuchet MS"/>
          <w:w w:val="60"/>
          <w:sz w:val="36"/>
          <w:u w:val="single"/>
        </w:rPr>
        <w:t>T</w:t>
      </w:r>
      <w:r>
        <w:rPr>
          <w:rFonts w:ascii="Trebuchet MS"/>
          <w:spacing w:val="52"/>
          <w:sz w:val="36"/>
          <w:u w:val="single"/>
        </w:rPr>
        <w:t> </w:t>
      </w:r>
      <w:r>
        <w:rPr>
          <w:rFonts w:ascii="Trebuchet MS"/>
          <w:w w:val="58"/>
          <w:sz w:val="36"/>
          <w:u w:val="single"/>
        </w:rPr>
        <w:t>E</w:t>
      </w:r>
      <w:r>
        <w:rPr>
          <w:rFonts w:ascii="Trebuchet MS"/>
          <w:spacing w:val="52"/>
          <w:sz w:val="36"/>
          <w:u w:val="single"/>
        </w:rPr>
        <w:t> </w:t>
      </w:r>
      <w:r>
        <w:rPr>
          <w:rFonts w:ascii="Trebuchet MS"/>
          <w:w w:val="66"/>
          <w:sz w:val="36"/>
          <w:u w:val="single"/>
        </w:rPr>
        <w:t>R</w:t>
      </w:r>
      <w:r>
        <w:rPr>
          <w:rFonts w:ascii="Trebuchet MS"/>
          <w:sz w:val="36"/>
          <w:u w:val="single"/>
        </w:rPr>
        <w:tab/>
      </w:r>
    </w:p>
    <w:p>
      <w:pPr>
        <w:spacing w:before="426"/>
        <w:ind w:left="1271" w:right="649" w:firstLine="0"/>
        <w:jc w:val="center"/>
        <w:rPr>
          <w:rFonts w:ascii="Verdana"/>
          <w:b/>
          <w:sz w:val="48"/>
        </w:rPr>
      </w:pPr>
      <w:r>
        <w:rPr>
          <w:rFonts w:ascii="Verdana"/>
          <w:b/>
          <w:w w:val="80"/>
          <w:sz w:val="48"/>
        </w:rPr>
        <w:t>Use</w:t>
      </w:r>
      <w:r>
        <w:rPr>
          <w:rFonts w:ascii="Verdana"/>
          <w:b/>
          <w:spacing w:val="-92"/>
          <w:w w:val="80"/>
          <w:sz w:val="48"/>
        </w:rPr>
        <w:t> </w:t>
      </w:r>
      <w:r>
        <w:rPr>
          <w:rFonts w:ascii="Verdana"/>
          <w:b/>
          <w:w w:val="80"/>
          <w:sz w:val="48"/>
        </w:rPr>
        <w:t>and</w:t>
      </w:r>
      <w:r>
        <w:rPr>
          <w:rFonts w:ascii="Verdana"/>
          <w:b/>
          <w:spacing w:val="-92"/>
          <w:w w:val="80"/>
          <w:sz w:val="48"/>
        </w:rPr>
        <w:t> </w:t>
      </w:r>
      <w:r>
        <w:rPr>
          <w:rFonts w:ascii="Verdana"/>
          <w:b/>
          <w:w w:val="80"/>
          <w:sz w:val="48"/>
        </w:rPr>
        <w:t>Abuse</w:t>
      </w:r>
      <w:r>
        <w:rPr>
          <w:rFonts w:ascii="Verdana"/>
          <w:b/>
          <w:spacing w:val="-92"/>
          <w:w w:val="80"/>
          <w:sz w:val="48"/>
        </w:rPr>
        <w:t> </w:t>
      </w:r>
      <w:r>
        <w:rPr>
          <w:rFonts w:ascii="Verdana"/>
          <w:b/>
          <w:w w:val="80"/>
          <w:sz w:val="48"/>
        </w:rPr>
        <w:t>of</w:t>
      </w:r>
      <w:r>
        <w:rPr>
          <w:rFonts w:ascii="Verdana"/>
          <w:b/>
          <w:spacing w:val="-92"/>
          <w:w w:val="80"/>
          <w:sz w:val="48"/>
        </w:rPr>
        <w:t> </w:t>
      </w:r>
      <w:r>
        <w:rPr>
          <w:rFonts w:ascii="Verdana"/>
          <w:b/>
          <w:w w:val="80"/>
          <w:sz w:val="48"/>
        </w:rPr>
        <w:t>Spreads</w:t>
      </w:r>
    </w:p>
    <w:p>
      <w:pPr>
        <w:pStyle w:val="BodyText"/>
        <w:rPr>
          <w:rFonts w:ascii="Verdana"/>
          <w:b/>
          <w:sz w:val="58"/>
        </w:rPr>
      </w:pPr>
    </w:p>
    <w:p>
      <w:pPr>
        <w:pStyle w:val="BodyText"/>
        <w:rPr>
          <w:rFonts w:ascii="Verdana"/>
          <w:b/>
          <w:sz w:val="58"/>
        </w:rPr>
      </w:pPr>
    </w:p>
    <w:p>
      <w:pPr>
        <w:pStyle w:val="BodyText"/>
        <w:spacing w:line="201" w:lineRule="auto" w:before="434"/>
        <w:ind w:left="246" w:right="230" w:hanging="1"/>
        <w:jc w:val="both"/>
      </w:pPr>
      <w:r>
        <w:rPr>
          <w:rFonts w:ascii="Trebuchet MS" w:hAnsi="Trebuchet MS"/>
          <w:sz w:val="36"/>
        </w:rPr>
        <w:t>W</w:t>
      </w:r>
      <w:r>
        <w:rPr/>
        <w:t>hile thus far we have only discussed selling options naked, a trader wishing to sell options like a professional may want to con- sider spreading as an alternative strategy. But beware: Of all the hundreds of different option strategies available, there are only a handful that we’ve found to be practical for individual investors.</w:t>
      </w:r>
    </w:p>
    <w:p>
      <w:pPr>
        <w:pStyle w:val="BodyText"/>
        <w:spacing w:line="206" w:lineRule="auto" w:before="4"/>
        <w:ind w:left="246" w:right="230" w:firstLine="480"/>
        <w:jc w:val="both"/>
      </w:pPr>
      <w:r>
        <w:rPr/>
        <w:t>There are some brokers and authors in the industry who are not going to like what they read in this </w:t>
      </w:r>
      <w:r>
        <w:rPr>
          <w:spacing w:val="-3"/>
        </w:rPr>
        <w:t>chapter. However, </w:t>
      </w:r>
      <w:r>
        <w:rPr/>
        <w:t>our mission is to write this book in a “no bull” type of </w:t>
      </w:r>
      <w:r>
        <w:rPr>
          <w:spacing w:val="-4"/>
        </w:rPr>
        <w:t>manner. </w:t>
      </w:r>
      <w:r>
        <w:rPr>
          <w:spacing w:val="-11"/>
        </w:rPr>
        <w:t>We </w:t>
      </w:r>
      <w:r>
        <w:rPr/>
        <w:t>are not going to say</w:t>
      </w:r>
      <w:r>
        <w:rPr>
          <w:spacing w:val="-8"/>
        </w:rPr>
        <w:t> </w:t>
      </w:r>
      <w:r>
        <w:rPr/>
        <w:t>that</w:t>
      </w:r>
      <w:r>
        <w:rPr>
          <w:spacing w:val="-8"/>
        </w:rPr>
        <w:t> </w:t>
      </w:r>
      <w:r>
        <w:rPr/>
        <w:t>something</w:t>
      </w:r>
      <w:r>
        <w:rPr>
          <w:spacing w:val="-7"/>
        </w:rPr>
        <w:t> </w:t>
      </w:r>
      <w:r>
        <w:rPr/>
        <w:t>outright</w:t>
      </w:r>
      <w:r>
        <w:rPr>
          <w:spacing w:val="-8"/>
        </w:rPr>
        <w:t> </w:t>
      </w:r>
      <w:r>
        <w:rPr/>
        <w:t>doesn’t</w:t>
      </w:r>
      <w:r>
        <w:rPr>
          <w:spacing w:val="-7"/>
        </w:rPr>
        <w:t> </w:t>
      </w:r>
      <w:r>
        <w:rPr/>
        <w:t>work</w:t>
      </w:r>
      <w:r>
        <w:rPr>
          <w:spacing w:val="-8"/>
        </w:rPr>
        <w:t> </w:t>
      </w:r>
      <w:r>
        <w:rPr/>
        <w:t>or</w:t>
      </w:r>
      <w:r>
        <w:rPr>
          <w:spacing w:val="-7"/>
        </w:rPr>
        <w:t> </w:t>
      </w:r>
      <w:r>
        <w:rPr/>
        <w:t>that</w:t>
      </w:r>
      <w:r>
        <w:rPr>
          <w:spacing w:val="-8"/>
        </w:rPr>
        <w:t> </w:t>
      </w:r>
      <w:r>
        <w:rPr/>
        <w:t>a</w:t>
      </w:r>
      <w:r>
        <w:rPr>
          <w:spacing w:val="-7"/>
        </w:rPr>
        <w:t> </w:t>
      </w:r>
      <w:r>
        <w:rPr/>
        <w:t>particular</w:t>
      </w:r>
      <w:r>
        <w:rPr>
          <w:spacing w:val="-8"/>
        </w:rPr>
        <w:t> </w:t>
      </w:r>
      <w:r>
        <w:rPr/>
        <w:t>strategy does</w:t>
      </w:r>
      <w:r>
        <w:rPr>
          <w:spacing w:val="-5"/>
        </w:rPr>
        <w:t> </w:t>
      </w:r>
      <w:r>
        <w:rPr/>
        <w:t>not</w:t>
      </w:r>
      <w:r>
        <w:rPr>
          <w:spacing w:val="-5"/>
        </w:rPr>
        <w:t> </w:t>
      </w:r>
      <w:r>
        <w:rPr/>
        <w:t>have</w:t>
      </w:r>
      <w:r>
        <w:rPr>
          <w:spacing w:val="-5"/>
        </w:rPr>
        <w:t> </w:t>
      </w:r>
      <w:r>
        <w:rPr/>
        <w:t>its</w:t>
      </w:r>
      <w:r>
        <w:rPr>
          <w:spacing w:val="-5"/>
        </w:rPr>
        <w:t> </w:t>
      </w:r>
      <w:r>
        <w:rPr/>
        <w:t>merits.</w:t>
      </w:r>
      <w:r>
        <w:rPr>
          <w:spacing w:val="-5"/>
        </w:rPr>
        <w:t> </w:t>
      </w:r>
      <w:r>
        <w:rPr/>
        <w:t>Given</w:t>
      </w:r>
      <w:r>
        <w:rPr>
          <w:spacing w:val="-5"/>
        </w:rPr>
        <w:t> </w:t>
      </w:r>
      <w:r>
        <w:rPr/>
        <w:t>the</w:t>
      </w:r>
      <w:r>
        <w:rPr>
          <w:spacing w:val="-5"/>
        </w:rPr>
        <w:t> </w:t>
      </w:r>
      <w:r>
        <w:rPr/>
        <w:t>right</w:t>
      </w:r>
      <w:r>
        <w:rPr>
          <w:spacing w:val="-5"/>
        </w:rPr>
        <w:t> </w:t>
      </w:r>
      <w:r>
        <w:rPr/>
        <w:t>market</w:t>
      </w:r>
      <w:r>
        <w:rPr>
          <w:spacing w:val="-5"/>
        </w:rPr>
        <w:t> </w:t>
      </w:r>
      <w:r>
        <w:rPr/>
        <w:t>situation,</w:t>
      </w:r>
      <w:r>
        <w:rPr>
          <w:spacing w:val="-5"/>
        </w:rPr>
        <w:t> </w:t>
      </w:r>
      <w:r>
        <w:rPr/>
        <w:t>almost</w:t>
      </w:r>
      <w:r>
        <w:rPr>
          <w:spacing w:val="-5"/>
        </w:rPr>
        <w:t> </w:t>
      </w:r>
      <w:r>
        <w:rPr/>
        <w:t>any strategy will work some of the time. Our intention is to share with you the observations we have made in working with hundreds of futures option traders over many</w:t>
      </w:r>
      <w:r>
        <w:rPr>
          <w:spacing w:val="-8"/>
        </w:rPr>
        <w:t> </w:t>
      </w:r>
      <w:r>
        <w:rPr/>
        <w:t>years.</w:t>
      </w:r>
    </w:p>
    <w:p>
      <w:pPr>
        <w:pStyle w:val="BodyText"/>
        <w:spacing w:line="206" w:lineRule="auto"/>
        <w:ind w:left="246" w:right="230" w:firstLine="480"/>
        <w:jc w:val="both"/>
      </w:pPr>
      <w:r>
        <w:rPr/>
        <w:t>The observations in this chapter mean no disrespect to the very knowledgeable authors in the ﬁeld of option spreads. There are hundreds of different strategies one can employ in option spread trading, and each has its own beneﬁts and drawbacks. We are not judging these approaches. We are only reporting on our experiences after implementing many of these strategies on a broad scale across a wide selection of market situations.</w:t>
      </w:r>
    </w:p>
    <w:p>
      <w:pPr>
        <w:pStyle w:val="BodyText"/>
        <w:spacing w:line="206" w:lineRule="auto"/>
        <w:ind w:left="246" w:right="233" w:firstLine="480"/>
        <w:jc w:val="both"/>
      </w:pPr>
      <w:r>
        <w:rPr>
          <w:spacing w:val="-3"/>
        </w:rPr>
        <w:t>The</w:t>
      </w:r>
      <w:r>
        <w:rPr>
          <w:spacing w:val="-14"/>
        </w:rPr>
        <w:t> </w:t>
      </w:r>
      <w:r>
        <w:rPr>
          <w:spacing w:val="-4"/>
        </w:rPr>
        <w:t>problem</w:t>
      </w:r>
      <w:r>
        <w:rPr>
          <w:spacing w:val="-14"/>
        </w:rPr>
        <w:t> </w:t>
      </w:r>
      <w:r>
        <w:rPr>
          <w:spacing w:val="-3"/>
        </w:rPr>
        <w:t>with</w:t>
      </w:r>
      <w:r>
        <w:rPr>
          <w:spacing w:val="-13"/>
        </w:rPr>
        <w:t> </w:t>
      </w:r>
      <w:r>
        <w:rPr>
          <w:spacing w:val="-4"/>
        </w:rPr>
        <w:t>trying</w:t>
      </w:r>
      <w:r>
        <w:rPr>
          <w:spacing w:val="-14"/>
        </w:rPr>
        <w:t> </w:t>
      </w:r>
      <w:r>
        <w:rPr/>
        <w:t>to</w:t>
      </w:r>
      <w:r>
        <w:rPr>
          <w:spacing w:val="-14"/>
        </w:rPr>
        <w:t> </w:t>
      </w:r>
      <w:r>
        <w:rPr>
          <w:spacing w:val="-4"/>
        </w:rPr>
        <w:t>learn</w:t>
      </w:r>
      <w:r>
        <w:rPr>
          <w:spacing w:val="-13"/>
        </w:rPr>
        <w:t> </w:t>
      </w:r>
      <w:r>
        <w:rPr>
          <w:spacing w:val="-3"/>
        </w:rPr>
        <w:t>101</w:t>
      </w:r>
      <w:r>
        <w:rPr>
          <w:spacing w:val="-14"/>
        </w:rPr>
        <w:t> </w:t>
      </w:r>
      <w:r>
        <w:rPr>
          <w:spacing w:val="-5"/>
        </w:rPr>
        <w:t>different</w:t>
      </w:r>
      <w:r>
        <w:rPr>
          <w:spacing w:val="-14"/>
        </w:rPr>
        <w:t> </w:t>
      </w:r>
      <w:r>
        <w:rPr>
          <w:spacing w:val="-4"/>
        </w:rPr>
        <w:t>option</w:t>
      </w:r>
      <w:r>
        <w:rPr>
          <w:spacing w:val="-13"/>
        </w:rPr>
        <w:t> </w:t>
      </w:r>
      <w:r>
        <w:rPr>
          <w:spacing w:val="-4"/>
        </w:rPr>
        <w:t>spread</w:t>
      </w:r>
      <w:r>
        <w:rPr>
          <w:spacing w:val="-14"/>
        </w:rPr>
        <w:t> </w:t>
      </w:r>
      <w:r>
        <w:rPr>
          <w:spacing w:val="-4"/>
        </w:rPr>
        <w:t>strate- </w:t>
      </w:r>
      <w:r>
        <w:rPr>
          <w:spacing w:val="-3"/>
        </w:rPr>
        <w:t>gies</w:t>
      </w:r>
      <w:r>
        <w:rPr>
          <w:spacing w:val="11"/>
        </w:rPr>
        <w:t> </w:t>
      </w:r>
      <w:r>
        <w:rPr/>
        <w:t>is</w:t>
      </w:r>
      <w:r>
        <w:rPr>
          <w:spacing w:val="12"/>
        </w:rPr>
        <w:t> </w:t>
      </w:r>
      <w:r>
        <w:rPr>
          <w:spacing w:val="-3"/>
        </w:rPr>
        <w:t>that</w:t>
      </w:r>
      <w:r>
        <w:rPr>
          <w:spacing w:val="12"/>
        </w:rPr>
        <w:t> </w:t>
      </w:r>
      <w:r>
        <w:rPr>
          <w:spacing w:val="-3"/>
        </w:rPr>
        <w:t>one</w:t>
      </w:r>
      <w:r>
        <w:rPr>
          <w:spacing w:val="12"/>
        </w:rPr>
        <w:t> </w:t>
      </w:r>
      <w:r>
        <w:rPr>
          <w:spacing w:val="-3"/>
        </w:rPr>
        <w:t>ﬁrst</w:t>
      </w:r>
      <w:r>
        <w:rPr>
          <w:spacing w:val="12"/>
        </w:rPr>
        <w:t> </w:t>
      </w:r>
      <w:r>
        <w:rPr>
          <w:spacing w:val="-3"/>
        </w:rPr>
        <w:t>must</w:t>
      </w:r>
      <w:r>
        <w:rPr>
          <w:spacing w:val="12"/>
        </w:rPr>
        <w:t> </w:t>
      </w:r>
      <w:r>
        <w:rPr>
          <w:spacing w:val="-4"/>
        </w:rPr>
        <w:t>learn</w:t>
      </w:r>
      <w:r>
        <w:rPr>
          <w:spacing w:val="12"/>
        </w:rPr>
        <w:t> </w:t>
      </w:r>
      <w:r>
        <w:rPr>
          <w:spacing w:val="-3"/>
        </w:rPr>
        <w:t>each</w:t>
      </w:r>
      <w:r>
        <w:rPr>
          <w:spacing w:val="11"/>
        </w:rPr>
        <w:t> </w:t>
      </w:r>
      <w:r>
        <w:rPr>
          <w:spacing w:val="-4"/>
        </w:rPr>
        <w:t>detailed</w:t>
      </w:r>
      <w:r>
        <w:rPr>
          <w:spacing w:val="12"/>
        </w:rPr>
        <w:t> </w:t>
      </w:r>
      <w:r>
        <w:rPr>
          <w:spacing w:val="-4"/>
        </w:rPr>
        <w:t>strategy</w:t>
      </w:r>
      <w:r>
        <w:rPr>
          <w:spacing w:val="12"/>
        </w:rPr>
        <w:t> </w:t>
      </w:r>
      <w:r>
        <w:rPr>
          <w:spacing w:val="-3"/>
        </w:rPr>
        <w:t>and</w:t>
      </w:r>
      <w:r>
        <w:rPr>
          <w:spacing w:val="12"/>
        </w:rPr>
        <w:t> </w:t>
      </w:r>
      <w:r>
        <w:rPr>
          <w:spacing w:val="-3"/>
        </w:rPr>
        <w:t>its</w:t>
      </w:r>
      <w:r>
        <w:rPr>
          <w:spacing w:val="12"/>
        </w:rPr>
        <w:t> </w:t>
      </w:r>
      <w:r>
        <w:rPr>
          <w:spacing w:val="-4"/>
        </w:rPr>
        <w:t>beneﬁts,</w:t>
      </w:r>
    </w:p>
    <w:p>
      <w:pPr>
        <w:spacing w:before="99"/>
        <w:ind w:left="0" w:right="231" w:firstLine="0"/>
        <w:jc w:val="right"/>
        <w:rPr>
          <w:b/>
          <w:sz w:val="18"/>
        </w:rPr>
      </w:pPr>
      <w:r>
        <w:rPr>
          <w:b/>
          <w:sz w:val="18"/>
        </w:rPr>
        <w:t>91</w:t>
      </w:r>
    </w:p>
    <w:p>
      <w:pPr>
        <w:spacing w:after="0"/>
        <w:jc w:val="right"/>
        <w:rPr>
          <w:sz w:val="18"/>
        </w:rPr>
        <w:sectPr>
          <w:headerReference w:type="even" r:id="rId71"/>
          <w:pgSz w:w="8180" w:h="12980"/>
          <w:pgMar w:header="0" w:footer="0" w:top="0" w:bottom="280" w:left="480" w:right="500"/>
        </w:sectPr>
      </w:pPr>
    </w:p>
    <w:p>
      <w:pPr>
        <w:pStyle w:val="BodyText"/>
        <w:spacing w:before="1"/>
        <w:rPr>
          <w:b/>
          <w:sz w:val="20"/>
        </w:rPr>
      </w:pPr>
    </w:p>
    <w:p>
      <w:pPr>
        <w:pStyle w:val="BodyText"/>
        <w:spacing w:line="206" w:lineRule="auto" w:before="97"/>
        <w:ind w:left="246" w:right="233"/>
        <w:jc w:val="both"/>
      </w:pPr>
      <w:bookmarkStart w:name="_bookmark63" w:id="74"/>
      <w:bookmarkEnd w:id="74"/>
      <w:r>
        <w:rPr/>
      </w:r>
      <w:r>
        <w:rPr>
          <w:spacing w:val="-4"/>
        </w:rPr>
        <w:t>drawbacks, proﬁt potential, </w:t>
      </w:r>
      <w:r>
        <w:rPr>
          <w:spacing w:val="-3"/>
        </w:rPr>
        <w:t>and </w:t>
      </w:r>
      <w:r>
        <w:rPr>
          <w:spacing w:val="-4"/>
        </w:rPr>
        <w:t>risk. </w:t>
      </w:r>
      <w:r>
        <w:rPr/>
        <w:t>As if </w:t>
      </w:r>
      <w:r>
        <w:rPr>
          <w:spacing w:val="-3"/>
        </w:rPr>
        <w:t>this </w:t>
      </w:r>
      <w:r>
        <w:rPr/>
        <w:t>is </w:t>
      </w:r>
      <w:r>
        <w:rPr>
          <w:spacing w:val="-3"/>
        </w:rPr>
        <w:t>not </w:t>
      </w:r>
      <w:r>
        <w:rPr>
          <w:spacing w:val="-4"/>
        </w:rPr>
        <w:t>difﬁcult enough, </w:t>
      </w:r>
      <w:r>
        <w:rPr>
          <w:spacing w:val="-3"/>
        </w:rPr>
        <w:t>the </w:t>
      </w:r>
      <w:r>
        <w:rPr>
          <w:spacing w:val="-4"/>
        </w:rPr>
        <w:t>investor </w:t>
      </w:r>
      <w:r>
        <w:rPr>
          <w:spacing w:val="-3"/>
        </w:rPr>
        <w:t>then must </w:t>
      </w:r>
      <w:r>
        <w:rPr>
          <w:spacing w:val="-4"/>
        </w:rPr>
        <w:t>learn </w:t>
      </w:r>
      <w:r>
        <w:rPr/>
        <w:t>in </w:t>
      </w:r>
      <w:r>
        <w:rPr>
          <w:spacing w:val="-3"/>
        </w:rPr>
        <w:t>what </w:t>
      </w:r>
      <w:r>
        <w:rPr>
          <w:spacing w:val="-4"/>
        </w:rPr>
        <w:t>situations </w:t>
      </w:r>
      <w:r>
        <w:rPr/>
        <w:t>he is </w:t>
      </w:r>
      <w:r>
        <w:rPr>
          <w:spacing w:val="-4"/>
        </w:rPr>
        <w:t>supposed </w:t>
      </w:r>
      <w:r>
        <w:rPr/>
        <w:t>to </w:t>
      </w:r>
      <w:r>
        <w:rPr>
          <w:spacing w:val="-4"/>
        </w:rPr>
        <w:t>use </w:t>
      </w:r>
      <w:r>
        <w:rPr>
          <w:spacing w:val="-3"/>
        </w:rPr>
        <w:t>each</w:t>
      </w:r>
      <w:r>
        <w:rPr>
          <w:spacing w:val="-7"/>
        </w:rPr>
        <w:t> strategy. </w:t>
      </w:r>
      <w:r>
        <w:rPr>
          <w:spacing w:val="-3"/>
        </w:rPr>
        <w:t>It’s not </w:t>
      </w:r>
      <w:r>
        <w:rPr>
          <w:spacing w:val="-4"/>
        </w:rPr>
        <w:t>enough </w:t>
      </w:r>
      <w:r>
        <w:rPr>
          <w:spacing w:val="-3"/>
        </w:rPr>
        <w:t>for the </w:t>
      </w:r>
      <w:r>
        <w:rPr>
          <w:spacing w:val="-4"/>
        </w:rPr>
        <w:t>market </w:t>
      </w:r>
      <w:r>
        <w:rPr/>
        <w:t>to </w:t>
      </w:r>
      <w:r>
        <w:rPr>
          <w:spacing w:val="-3"/>
        </w:rPr>
        <w:t>move </w:t>
      </w:r>
      <w:r>
        <w:rPr/>
        <w:t>up or </w:t>
      </w:r>
      <w:r>
        <w:rPr>
          <w:spacing w:val="-4"/>
        </w:rPr>
        <w:t>down.</w:t>
      </w:r>
    </w:p>
    <w:p>
      <w:pPr>
        <w:spacing w:before="64"/>
        <w:ind w:left="726" w:right="0" w:firstLine="0"/>
        <w:jc w:val="left"/>
        <w:rPr>
          <w:sz w:val="20"/>
        </w:rPr>
      </w:pPr>
      <w:r>
        <w:rPr>
          <w:sz w:val="20"/>
        </w:rPr>
        <w:t>Example</w:t>
      </w:r>
    </w:p>
    <w:p>
      <w:pPr>
        <w:spacing w:line="208" w:lineRule="auto" w:before="92"/>
        <w:ind w:left="725" w:right="230" w:firstLine="0"/>
        <w:jc w:val="both"/>
        <w:rPr>
          <w:sz w:val="20"/>
        </w:rPr>
      </w:pPr>
      <w:r>
        <w:rPr>
          <w:sz w:val="20"/>
        </w:rPr>
        <w:t>The </w:t>
      </w:r>
      <w:r>
        <w:rPr>
          <w:i/>
          <w:sz w:val="20"/>
        </w:rPr>
        <w:t>reverse triple screaming phoenix spread </w:t>
      </w:r>
      <w:r>
        <w:rPr>
          <w:sz w:val="20"/>
        </w:rPr>
        <w:t>works best in a market that begins to move </w:t>
      </w:r>
      <w:r>
        <w:rPr>
          <w:spacing w:val="-3"/>
          <w:sz w:val="20"/>
        </w:rPr>
        <w:t>higher, </w:t>
      </w:r>
      <w:r>
        <w:rPr>
          <w:sz w:val="20"/>
        </w:rPr>
        <w:t>then moves slightly </w:t>
      </w:r>
      <w:r>
        <w:rPr>
          <w:spacing w:val="-4"/>
          <w:sz w:val="20"/>
        </w:rPr>
        <w:t>lower, </w:t>
      </w:r>
      <w:r>
        <w:rPr>
          <w:sz w:val="20"/>
        </w:rPr>
        <w:t>drifts sideways for two</w:t>
      </w:r>
      <w:r>
        <w:rPr>
          <w:spacing w:val="-5"/>
          <w:sz w:val="20"/>
        </w:rPr>
        <w:t> </w:t>
      </w:r>
      <w:r>
        <w:rPr>
          <w:sz w:val="20"/>
        </w:rPr>
        <w:t>to</w:t>
      </w:r>
      <w:r>
        <w:rPr>
          <w:spacing w:val="-5"/>
          <w:sz w:val="20"/>
        </w:rPr>
        <w:t> </w:t>
      </w:r>
      <w:r>
        <w:rPr>
          <w:sz w:val="20"/>
        </w:rPr>
        <w:t>three</w:t>
      </w:r>
      <w:r>
        <w:rPr>
          <w:spacing w:val="-5"/>
          <w:sz w:val="20"/>
        </w:rPr>
        <w:t> </w:t>
      </w:r>
      <w:r>
        <w:rPr>
          <w:sz w:val="20"/>
        </w:rPr>
        <w:t>weeks,</w:t>
      </w:r>
      <w:r>
        <w:rPr>
          <w:spacing w:val="-5"/>
          <w:sz w:val="20"/>
        </w:rPr>
        <w:t> </w:t>
      </w:r>
      <w:r>
        <w:rPr>
          <w:sz w:val="20"/>
        </w:rPr>
        <w:t>makes</w:t>
      </w:r>
      <w:r>
        <w:rPr>
          <w:spacing w:val="-5"/>
          <w:sz w:val="20"/>
        </w:rPr>
        <w:t> </w:t>
      </w:r>
      <w:r>
        <w:rPr>
          <w:sz w:val="20"/>
        </w:rPr>
        <w:t>a</w:t>
      </w:r>
      <w:r>
        <w:rPr>
          <w:spacing w:val="-5"/>
          <w:sz w:val="20"/>
        </w:rPr>
        <w:t> </w:t>
      </w:r>
      <w:r>
        <w:rPr>
          <w:sz w:val="20"/>
        </w:rPr>
        <w:t>left</w:t>
      </w:r>
      <w:r>
        <w:rPr>
          <w:spacing w:val="-5"/>
          <w:sz w:val="20"/>
        </w:rPr>
        <w:t> </w:t>
      </w:r>
      <w:r>
        <w:rPr>
          <w:sz w:val="20"/>
        </w:rPr>
        <w:t>at</w:t>
      </w:r>
      <w:r>
        <w:rPr>
          <w:spacing w:val="-5"/>
          <w:sz w:val="20"/>
        </w:rPr>
        <w:t> </w:t>
      </w:r>
      <w:r>
        <w:rPr>
          <w:sz w:val="20"/>
        </w:rPr>
        <w:t>the</w:t>
      </w:r>
      <w:r>
        <w:rPr>
          <w:spacing w:val="-5"/>
          <w:sz w:val="20"/>
        </w:rPr>
        <w:t> </w:t>
      </w:r>
      <w:r>
        <w:rPr>
          <w:spacing w:val="-4"/>
          <w:sz w:val="20"/>
        </w:rPr>
        <w:t>Wendy’s</w:t>
      </w:r>
      <w:r>
        <w:rPr>
          <w:spacing w:val="-5"/>
          <w:sz w:val="20"/>
        </w:rPr>
        <w:t> </w:t>
      </w:r>
      <w:r>
        <w:rPr>
          <w:sz w:val="20"/>
        </w:rPr>
        <w:t>on</w:t>
      </w:r>
      <w:r>
        <w:rPr>
          <w:spacing w:val="-4"/>
          <w:sz w:val="20"/>
        </w:rPr>
        <w:t> </w:t>
      </w:r>
      <w:r>
        <w:rPr>
          <w:sz w:val="20"/>
        </w:rPr>
        <w:t>the</w:t>
      </w:r>
      <w:r>
        <w:rPr>
          <w:spacing w:val="-5"/>
          <w:sz w:val="20"/>
        </w:rPr>
        <w:t> </w:t>
      </w:r>
      <w:r>
        <w:rPr>
          <w:spacing w:val="-3"/>
          <w:sz w:val="20"/>
        </w:rPr>
        <w:t>corner,</w:t>
      </w:r>
      <w:r>
        <w:rPr>
          <w:spacing w:val="-5"/>
          <w:sz w:val="20"/>
        </w:rPr>
        <w:t> </w:t>
      </w:r>
      <w:r>
        <w:rPr>
          <w:sz w:val="20"/>
        </w:rPr>
        <w:t>and</w:t>
      </w:r>
      <w:r>
        <w:rPr>
          <w:spacing w:val="-5"/>
          <w:sz w:val="20"/>
        </w:rPr>
        <w:t> </w:t>
      </w:r>
      <w:r>
        <w:rPr>
          <w:sz w:val="20"/>
        </w:rPr>
        <w:t>then soars into expiration, making new life of contract highs the day the option</w:t>
      </w:r>
      <w:r>
        <w:rPr>
          <w:spacing w:val="-10"/>
          <w:sz w:val="20"/>
        </w:rPr>
        <w:t> </w:t>
      </w:r>
      <w:r>
        <w:rPr>
          <w:sz w:val="20"/>
        </w:rPr>
        <w:t>closes</w:t>
      </w:r>
      <w:r>
        <w:rPr>
          <w:spacing w:val="-9"/>
          <w:sz w:val="20"/>
        </w:rPr>
        <w:t> </w:t>
      </w:r>
      <w:r>
        <w:rPr>
          <w:sz w:val="20"/>
        </w:rPr>
        <w:t>out.</w:t>
      </w:r>
      <w:r>
        <w:rPr>
          <w:spacing w:val="-10"/>
          <w:sz w:val="20"/>
        </w:rPr>
        <w:t> </w:t>
      </w:r>
      <w:r>
        <w:rPr>
          <w:sz w:val="20"/>
        </w:rPr>
        <w:t>In</w:t>
      </w:r>
      <w:r>
        <w:rPr>
          <w:spacing w:val="-9"/>
          <w:sz w:val="20"/>
        </w:rPr>
        <w:t> </w:t>
      </w:r>
      <w:r>
        <w:rPr>
          <w:sz w:val="20"/>
        </w:rPr>
        <w:t>this</w:t>
      </w:r>
      <w:r>
        <w:rPr>
          <w:spacing w:val="-9"/>
          <w:sz w:val="20"/>
        </w:rPr>
        <w:t> </w:t>
      </w:r>
      <w:r>
        <w:rPr>
          <w:sz w:val="20"/>
        </w:rPr>
        <w:t>situation,</w:t>
      </w:r>
      <w:r>
        <w:rPr>
          <w:spacing w:val="-10"/>
          <w:sz w:val="20"/>
        </w:rPr>
        <w:t> </w:t>
      </w:r>
      <w:r>
        <w:rPr>
          <w:sz w:val="20"/>
        </w:rPr>
        <w:t>the</w:t>
      </w:r>
      <w:r>
        <w:rPr>
          <w:spacing w:val="-9"/>
          <w:sz w:val="20"/>
        </w:rPr>
        <w:t> </w:t>
      </w:r>
      <w:r>
        <w:rPr>
          <w:sz w:val="20"/>
        </w:rPr>
        <w:t>user</w:t>
      </w:r>
      <w:r>
        <w:rPr>
          <w:spacing w:val="-9"/>
          <w:sz w:val="20"/>
        </w:rPr>
        <w:t> </w:t>
      </w:r>
      <w:r>
        <w:rPr>
          <w:sz w:val="20"/>
        </w:rPr>
        <w:t>of</w:t>
      </w:r>
      <w:r>
        <w:rPr>
          <w:spacing w:val="-10"/>
          <w:sz w:val="20"/>
        </w:rPr>
        <w:t> </w:t>
      </w:r>
      <w:r>
        <w:rPr>
          <w:sz w:val="20"/>
        </w:rPr>
        <w:t>the</w:t>
      </w:r>
      <w:r>
        <w:rPr>
          <w:spacing w:val="-9"/>
          <w:sz w:val="20"/>
        </w:rPr>
        <w:t> </w:t>
      </w:r>
      <w:r>
        <w:rPr>
          <w:sz w:val="20"/>
        </w:rPr>
        <w:t>reverse</w:t>
      </w:r>
      <w:r>
        <w:rPr>
          <w:spacing w:val="-9"/>
          <w:sz w:val="20"/>
        </w:rPr>
        <w:t> </w:t>
      </w:r>
      <w:r>
        <w:rPr>
          <w:sz w:val="20"/>
        </w:rPr>
        <w:t>triple</w:t>
      </w:r>
      <w:r>
        <w:rPr>
          <w:spacing w:val="-10"/>
          <w:sz w:val="20"/>
        </w:rPr>
        <w:t> </w:t>
      </w:r>
      <w:r>
        <w:rPr>
          <w:sz w:val="20"/>
        </w:rPr>
        <w:t>scream- ing phoenix spread would net $2,500 per spread. As you can see, it is the perfect type of spread for a market in this</w:t>
      </w:r>
      <w:r>
        <w:rPr>
          <w:spacing w:val="-21"/>
          <w:sz w:val="20"/>
        </w:rPr>
        <w:t> </w:t>
      </w:r>
      <w:r>
        <w:rPr>
          <w:sz w:val="20"/>
        </w:rPr>
        <w:t>situation.</w:t>
      </w:r>
    </w:p>
    <w:p>
      <w:pPr>
        <w:pStyle w:val="BodyText"/>
        <w:spacing w:line="206" w:lineRule="auto" w:before="81"/>
        <w:ind w:left="245" w:right="230" w:firstLine="480"/>
        <w:jc w:val="both"/>
      </w:pPr>
      <w:r>
        <w:rPr/>
        <w:t>This is a ﬁctitious example, of course, but it serves to demon- strate our frustration with the public’s seemingly insatiable appetite to “learn” complex spread strategies that they could rarely hope to use effectively. Market intellectuals love to learn these strategies and how they work. However, our experience has been that a market intellectual does not necessarily make a good trader.</w:t>
      </w:r>
    </w:p>
    <w:p>
      <w:pPr>
        <w:pStyle w:val="BodyText"/>
        <w:spacing w:line="206" w:lineRule="auto"/>
        <w:ind w:left="245" w:right="229" w:firstLine="480"/>
        <w:jc w:val="both"/>
      </w:pPr>
      <w:r>
        <w:rPr/>
        <w:t>Many traders new to options believe that it is necessary to learn all these spread combinations before they can trade effectively. This is not the case. Again, our point is not that these complex option spread strategies do not have merit. However, if you are looking at inverted butterﬂy spreads and trying to determine the proper delta balance for your triple-ratio backspread, you’d better be a profes- sional trader who wakes up to a quote screen every morning that looks like a Greek alphabet. At the very least, you should be a very serious trader who has a lot of time to dedicate to trading and a lot</w:t>
      </w:r>
      <w:r>
        <w:rPr>
          <w:spacing w:val="-19"/>
        </w:rPr>
        <w:t> </w:t>
      </w:r>
      <w:r>
        <w:rPr/>
        <w:t>of money</w:t>
      </w:r>
      <w:r>
        <w:rPr>
          <w:spacing w:val="-4"/>
        </w:rPr>
        <w:t> </w:t>
      </w:r>
      <w:r>
        <w:rPr/>
        <w:t>to</w:t>
      </w:r>
      <w:r>
        <w:rPr>
          <w:spacing w:val="-4"/>
        </w:rPr>
        <w:t> </w:t>
      </w:r>
      <w:r>
        <w:rPr/>
        <w:t>lose</w:t>
      </w:r>
      <w:r>
        <w:rPr>
          <w:spacing w:val="-4"/>
        </w:rPr>
        <w:t> </w:t>
      </w:r>
      <w:r>
        <w:rPr/>
        <w:t>in</w:t>
      </w:r>
      <w:r>
        <w:rPr>
          <w:spacing w:val="-3"/>
        </w:rPr>
        <w:t> </w:t>
      </w:r>
      <w:r>
        <w:rPr/>
        <w:t>the</w:t>
      </w:r>
      <w:r>
        <w:rPr>
          <w:spacing w:val="-4"/>
        </w:rPr>
        <w:t> </w:t>
      </w:r>
      <w:r>
        <w:rPr/>
        <w:t>“educational”</w:t>
      </w:r>
      <w:r>
        <w:rPr>
          <w:spacing w:val="-4"/>
        </w:rPr>
        <w:t> </w:t>
      </w:r>
      <w:r>
        <w:rPr/>
        <w:t>phase</w:t>
      </w:r>
      <w:r>
        <w:rPr>
          <w:spacing w:val="-3"/>
        </w:rPr>
        <w:t> </w:t>
      </w:r>
      <w:r>
        <w:rPr/>
        <w:t>of</w:t>
      </w:r>
      <w:r>
        <w:rPr>
          <w:spacing w:val="-4"/>
        </w:rPr>
        <w:t> </w:t>
      </w:r>
      <w:r>
        <w:rPr/>
        <w:t>trading.</w:t>
      </w:r>
      <w:r>
        <w:rPr>
          <w:spacing w:val="-4"/>
        </w:rPr>
        <w:t> </w:t>
      </w:r>
      <w:r>
        <w:rPr/>
        <w:t>Traders</w:t>
      </w:r>
      <w:r>
        <w:rPr>
          <w:spacing w:val="-3"/>
        </w:rPr>
        <w:t> </w:t>
      </w:r>
      <w:r>
        <w:rPr/>
        <w:t>who</w:t>
      </w:r>
      <w:r>
        <w:rPr>
          <w:spacing w:val="-4"/>
        </w:rPr>
        <w:t> </w:t>
      </w:r>
      <w:r>
        <w:rPr/>
        <w:t>use these approaches effectively generally are people who have made trading their life, who know exactly what they are doing, and gener- ally have paid their dues through many years of losses in learning the proper situations in which to use these approaches effectively. Our experience has been that the transaction costs alone make many of these approaches impractical for the average individual</w:t>
      </w:r>
      <w:r>
        <w:rPr>
          <w:spacing w:val="39"/>
        </w:rPr>
        <w:t> </w:t>
      </w:r>
      <w:r>
        <w:rPr/>
        <w:t>investor.</w:t>
      </w:r>
    </w:p>
    <w:p>
      <w:pPr>
        <w:pStyle w:val="BodyText"/>
        <w:spacing w:line="228" w:lineRule="exact"/>
        <w:ind w:left="726"/>
        <w:jc w:val="both"/>
      </w:pPr>
      <w:r>
        <w:rPr/>
        <w:t>If this is you, then good luck. However, if this is not you (and</w:t>
      </w:r>
    </w:p>
    <w:p>
      <w:pPr>
        <w:pStyle w:val="BodyText"/>
        <w:spacing w:line="206" w:lineRule="auto" w:before="5"/>
        <w:ind w:left="245" w:right="231"/>
        <w:jc w:val="both"/>
      </w:pPr>
      <w:r>
        <w:rPr/>
        <w:t>chances are that if you are reading this book, it isn’t you), then read on. We wrote this book for the people who just want to make money. You don’t have to be on the Pro Bass tour to go out and have a good day ﬁshing. You don’t have to be a professional to make money selling options either.</w:t>
      </w:r>
    </w:p>
    <w:p>
      <w:pPr>
        <w:pStyle w:val="BodyText"/>
        <w:spacing w:line="206" w:lineRule="auto"/>
        <w:ind w:left="245" w:right="230" w:firstLine="480"/>
        <w:jc w:val="both"/>
      </w:pPr>
      <w:r>
        <w:rPr/>
        <w:t>Nevertheless, there are a few things you should know about spreading before tossing your line in the water.</w:t>
      </w:r>
    </w:p>
    <w:p>
      <w:pPr>
        <w:spacing w:after="0" w:line="206" w:lineRule="auto"/>
        <w:jc w:val="both"/>
        <w:sectPr>
          <w:headerReference w:type="even" r:id="rId72"/>
          <w:headerReference w:type="default" r:id="rId73"/>
          <w:pgSz w:w="8180" w:h="12980"/>
          <w:pgMar w:header="692" w:footer="0" w:top="900" w:bottom="280" w:left="483" w:right="496"/>
          <w:pgNumType w:start="92"/>
        </w:sectPr>
      </w:pPr>
    </w:p>
    <w:p>
      <w:pPr>
        <w:pStyle w:val="BodyText"/>
        <w:spacing w:before="9"/>
        <w:rPr>
          <w:sz w:val="18"/>
        </w:rPr>
      </w:pPr>
    </w:p>
    <w:p>
      <w:pPr>
        <w:pStyle w:val="Heading4"/>
        <w:spacing w:before="91"/>
        <w:ind w:left="250"/>
      </w:pPr>
      <w:bookmarkStart w:name="_bookmark64" w:id="75"/>
      <w:bookmarkEnd w:id="75"/>
      <w:r>
        <w:rPr>
          <w:b w:val="0"/>
        </w:rPr>
      </w:r>
      <w:r>
        <w:rPr>
          <w:w w:val="85"/>
        </w:rPr>
        <w:t>OPTION SPREADS: YOUR BROKER’S FAVORITE STRATEGY</w:t>
      </w:r>
    </w:p>
    <w:p>
      <w:pPr>
        <w:pStyle w:val="BodyText"/>
        <w:spacing w:line="206" w:lineRule="auto" w:before="122"/>
        <w:ind w:left="250" w:right="225"/>
        <w:jc w:val="both"/>
      </w:pPr>
      <w:r>
        <w:rPr/>
        <w:t>You’ll ﬁnd that option spreading is approved of, if not outright encouraged, by many futures brokers, brokerages, and advisory services (who are sometimes afﬁliated with a certain brokerage or group of brokerages). Many brokerages love option spreading and often will recommend the strategy to their clients—especially in the case where the options are net long, or at the very least, short but covered. Why?</w:t>
      </w:r>
    </w:p>
    <w:p>
      <w:pPr>
        <w:pStyle w:val="BodyText"/>
        <w:spacing w:line="206" w:lineRule="auto"/>
        <w:ind w:left="250" w:right="225" w:firstLine="480"/>
        <w:jc w:val="both"/>
      </w:pPr>
      <w:r>
        <w:rPr/>
        <w:t>For two reasons. First, unlike futures trading or even options selling, the advantages of buying options or incorporating </w:t>
      </w:r>
      <w:r>
        <w:rPr>
          <w:spacing w:val="2"/>
        </w:rPr>
        <w:t>option</w:t>
      </w:r>
      <w:r>
        <w:rPr>
          <w:spacing w:val="59"/>
        </w:rPr>
        <w:t> </w:t>
      </w:r>
      <w:r>
        <w:rPr/>
        <w:t>selling into a “covered” spread position is that the trade </w:t>
      </w:r>
      <w:r>
        <w:rPr>
          <w:spacing w:val="-2"/>
        </w:rPr>
        <w:t>has</w:t>
      </w:r>
      <w:r>
        <w:rPr>
          <w:spacing w:val="51"/>
        </w:rPr>
        <w:t> </w:t>
      </w:r>
      <w:r>
        <w:rPr/>
        <w:t>absolute limited risk. Thus a brokerage can calculate the  client’s total loss in a worst-case scenario and will make sure that this figure does not exceed the total funds in the client’s account. This reduces liability to the client but more importantly to the firm, itself. This is not necessarily a bad thing for you. It can work against you, how- ever. With each position having an absolute maximum loss, traders (sometimes encouraged by their brokers) may position all their funds into limited risk spreads, leaving little or none as backup. Misled by the limited risk aspect of spreads, this type of positioning shows terrible money-management technique that has the potential to damage an</w:t>
      </w:r>
      <w:r>
        <w:rPr>
          <w:spacing w:val="13"/>
        </w:rPr>
        <w:t> </w:t>
      </w:r>
      <w:r>
        <w:rPr/>
        <w:t>account.</w:t>
      </w:r>
    </w:p>
    <w:p>
      <w:pPr>
        <w:pStyle w:val="BodyText"/>
        <w:spacing w:line="231" w:lineRule="exact"/>
        <w:ind w:left="730"/>
        <w:jc w:val="both"/>
      </w:pPr>
      <w:r>
        <w:rPr/>
        <w:t>Net long spreads can be especially popular among younger,</w:t>
      </w:r>
    </w:p>
    <w:p>
      <w:pPr>
        <w:pStyle w:val="BodyText"/>
        <w:spacing w:line="206" w:lineRule="auto" w:before="3"/>
        <w:ind w:left="250" w:right="226"/>
        <w:jc w:val="both"/>
      </w:pPr>
      <w:r>
        <w:rPr>
          <w:spacing w:val="-4"/>
        </w:rPr>
        <w:t>untested brokers </w:t>
      </w:r>
      <w:r>
        <w:rPr>
          <w:spacing w:val="-3"/>
        </w:rPr>
        <w:t>who </w:t>
      </w:r>
      <w:r>
        <w:rPr/>
        <w:t>do </w:t>
      </w:r>
      <w:r>
        <w:rPr>
          <w:spacing w:val="-3"/>
        </w:rPr>
        <w:t>not have the </w:t>
      </w:r>
      <w:r>
        <w:rPr>
          <w:spacing w:val="-4"/>
        </w:rPr>
        <w:t>know-how </w:t>
      </w:r>
      <w:r>
        <w:rPr/>
        <w:t>or </w:t>
      </w:r>
      <w:r>
        <w:rPr>
          <w:spacing w:val="-3"/>
        </w:rPr>
        <w:t>the </w:t>
      </w:r>
      <w:r>
        <w:rPr>
          <w:spacing w:val="-4"/>
        </w:rPr>
        <w:t>experience   </w:t>
      </w:r>
      <w:r>
        <w:rPr>
          <w:spacing w:val="47"/>
        </w:rPr>
        <w:t> </w:t>
      </w:r>
      <w:r>
        <w:rPr/>
        <w:t>to </w:t>
      </w:r>
      <w:r>
        <w:rPr>
          <w:spacing w:val="-4"/>
        </w:rPr>
        <w:t>trade futures contracts </w:t>
      </w:r>
      <w:r>
        <w:rPr/>
        <w:t>or </w:t>
      </w:r>
      <w:r>
        <w:rPr>
          <w:spacing w:val="-4"/>
        </w:rPr>
        <w:t>especially </w:t>
      </w:r>
      <w:r>
        <w:rPr>
          <w:spacing w:val="-3"/>
        </w:rPr>
        <w:t>sell </w:t>
      </w:r>
      <w:r>
        <w:rPr>
          <w:spacing w:val="-4"/>
        </w:rPr>
        <w:t>options </w:t>
      </w:r>
      <w:r>
        <w:rPr>
          <w:spacing w:val="-3"/>
        </w:rPr>
        <w:t>with </w:t>
      </w:r>
      <w:r>
        <w:rPr/>
        <w:t>a </w:t>
      </w:r>
      <w:r>
        <w:rPr>
          <w:spacing w:val="-4"/>
        </w:rPr>
        <w:t>usable risk- management agenda </w:t>
      </w:r>
      <w:r>
        <w:rPr>
          <w:spacing w:val="-3"/>
        </w:rPr>
        <w:t>for </w:t>
      </w:r>
      <w:r>
        <w:rPr>
          <w:spacing w:val="-4"/>
        </w:rPr>
        <w:t>their clients. Employers </w:t>
      </w:r>
      <w:r>
        <w:rPr/>
        <w:t>of </w:t>
      </w:r>
      <w:r>
        <w:rPr>
          <w:spacing w:val="-4"/>
        </w:rPr>
        <w:t>these inexperienced brokers </w:t>
      </w:r>
      <w:r>
        <w:rPr>
          <w:spacing w:val="-3"/>
        </w:rPr>
        <w:t>will </w:t>
      </w:r>
      <w:r>
        <w:rPr>
          <w:spacing w:val="-4"/>
        </w:rPr>
        <w:t>either encourage </w:t>
      </w:r>
      <w:r>
        <w:rPr/>
        <w:t>or </w:t>
      </w:r>
      <w:r>
        <w:rPr>
          <w:spacing w:val="-5"/>
        </w:rPr>
        <w:t>require </w:t>
      </w:r>
      <w:r>
        <w:rPr>
          <w:spacing w:val="-4"/>
        </w:rPr>
        <w:t>these brokers </w:t>
      </w:r>
      <w:r>
        <w:rPr/>
        <w:t>to </w:t>
      </w:r>
      <w:r>
        <w:rPr>
          <w:spacing w:val="-5"/>
        </w:rPr>
        <w:t>recommend </w:t>
      </w:r>
      <w:r>
        <w:rPr>
          <w:spacing w:val="-4"/>
        </w:rPr>
        <w:t>either buying straight options </w:t>
      </w:r>
      <w:r>
        <w:rPr/>
        <w:t>or </w:t>
      </w:r>
      <w:r>
        <w:rPr>
          <w:spacing w:val="-4"/>
        </w:rPr>
        <w:t>buying covered spread positions. Of </w:t>
      </w:r>
      <w:r>
        <w:rPr/>
        <w:t>course,</w:t>
      </w:r>
      <w:r>
        <w:rPr>
          <w:spacing w:val="-11"/>
        </w:rPr>
        <w:t> </w:t>
      </w:r>
      <w:r>
        <w:rPr/>
        <w:t>if</w:t>
      </w:r>
      <w:r>
        <w:rPr>
          <w:spacing w:val="-11"/>
        </w:rPr>
        <w:t> </w:t>
      </w:r>
      <w:r>
        <w:rPr/>
        <w:t>a</w:t>
      </w:r>
      <w:r>
        <w:rPr>
          <w:spacing w:val="-11"/>
        </w:rPr>
        <w:t> </w:t>
      </w:r>
      <w:r>
        <w:rPr/>
        <w:t>client</w:t>
      </w:r>
      <w:r>
        <w:rPr>
          <w:spacing w:val="-10"/>
        </w:rPr>
        <w:t> </w:t>
      </w:r>
      <w:r>
        <w:rPr/>
        <w:t>gives</w:t>
      </w:r>
      <w:r>
        <w:rPr>
          <w:spacing w:val="-11"/>
        </w:rPr>
        <w:t> </w:t>
      </w:r>
      <w:r>
        <w:rPr/>
        <w:t>an</w:t>
      </w:r>
      <w:r>
        <w:rPr>
          <w:spacing w:val="-11"/>
        </w:rPr>
        <w:t> </w:t>
      </w:r>
      <w:r>
        <w:rPr/>
        <w:t>order</w:t>
      </w:r>
      <w:r>
        <w:rPr>
          <w:spacing w:val="-10"/>
        </w:rPr>
        <w:t> </w:t>
      </w:r>
      <w:r>
        <w:rPr/>
        <w:t>otherwise,</w:t>
      </w:r>
      <w:r>
        <w:rPr>
          <w:spacing w:val="-11"/>
        </w:rPr>
        <w:t> </w:t>
      </w:r>
      <w:r>
        <w:rPr/>
        <w:t>they</w:t>
      </w:r>
      <w:r>
        <w:rPr>
          <w:spacing w:val="-11"/>
        </w:rPr>
        <w:t> </w:t>
      </w:r>
      <w:r>
        <w:rPr/>
        <w:t>must</w:t>
      </w:r>
      <w:r>
        <w:rPr>
          <w:spacing w:val="-10"/>
        </w:rPr>
        <w:t> </w:t>
      </w:r>
      <w:r>
        <w:rPr/>
        <w:t>ﬁll</w:t>
      </w:r>
      <w:r>
        <w:rPr>
          <w:spacing w:val="-11"/>
        </w:rPr>
        <w:t> </w:t>
      </w:r>
      <w:r>
        <w:rPr/>
        <w:t>it.</w:t>
      </w:r>
      <w:r>
        <w:rPr>
          <w:spacing w:val="-11"/>
        </w:rPr>
        <w:t> </w:t>
      </w:r>
      <w:r>
        <w:rPr/>
        <w:t>But</w:t>
      </w:r>
      <w:r>
        <w:rPr>
          <w:spacing w:val="-10"/>
        </w:rPr>
        <w:t> </w:t>
      </w:r>
      <w:r>
        <w:rPr/>
        <w:t>clients of these brokers who rely on trade recommendations often will be “steered” into covered short spreads, or </w:t>
      </w:r>
      <w:r>
        <w:rPr>
          <w:spacing w:val="-4"/>
        </w:rPr>
        <w:t>preferably, </w:t>
      </w:r>
      <w:r>
        <w:rPr/>
        <w:t>outright long option positions. This is one reason why it is important to know the broker</w:t>
      </w:r>
      <w:r>
        <w:rPr>
          <w:spacing w:val="-14"/>
        </w:rPr>
        <w:t> </w:t>
      </w:r>
      <w:r>
        <w:rPr/>
        <w:t>with</w:t>
      </w:r>
      <w:r>
        <w:rPr>
          <w:spacing w:val="-13"/>
        </w:rPr>
        <w:t> </w:t>
      </w:r>
      <w:r>
        <w:rPr/>
        <w:t>whom</w:t>
      </w:r>
      <w:r>
        <w:rPr>
          <w:spacing w:val="-14"/>
        </w:rPr>
        <w:t> </w:t>
      </w:r>
      <w:r>
        <w:rPr/>
        <w:t>you</w:t>
      </w:r>
      <w:r>
        <w:rPr>
          <w:spacing w:val="-13"/>
        </w:rPr>
        <w:t> </w:t>
      </w:r>
      <w:r>
        <w:rPr/>
        <w:t>are</w:t>
      </w:r>
      <w:r>
        <w:rPr>
          <w:spacing w:val="-13"/>
        </w:rPr>
        <w:t> </w:t>
      </w:r>
      <w:r>
        <w:rPr/>
        <w:t>working</w:t>
      </w:r>
      <w:r>
        <w:rPr>
          <w:spacing w:val="-14"/>
        </w:rPr>
        <w:t> </w:t>
      </w:r>
      <w:r>
        <w:rPr/>
        <w:t>and</w:t>
      </w:r>
      <w:r>
        <w:rPr>
          <w:spacing w:val="-13"/>
        </w:rPr>
        <w:t> </w:t>
      </w:r>
      <w:r>
        <w:rPr/>
        <w:t>her</w:t>
      </w:r>
      <w:r>
        <w:rPr>
          <w:spacing w:val="-13"/>
        </w:rPr>
        <w:t> </w:t>
      </w:r>
      <w:r>
        <w:rPr/>
        <w:t>experience</w:t>
      </w:r>
      <w:r>
        <w:rPr>
          <w:spacing w:val="-14"/>
        </w:rPr>
        <w:t> </w:t>
      </w:r>
      <w:r>
        <w:rPr/>
        <w:t>in</w:t>
      </w:r>
      <w:r>
        <w:rPr>
          <w:spacing w:val="-13"/>
        </w:rPr>
        <w:t> </w:t>
      </w:r>
      <w:r>
        <w:rPr/>
        <w:t>futures</w:t>
      </w:r>
      <w:r>
        <w:rPr>
          <w:spacing w:val="-13"/>
        </w:rPr>
        <w:t> </w:t>
      </w:r>
      <w:r>
        <w:rPr/>
        <w:t>and option</w:t>
      </w:r>
      <w:r>
        <w:rPr>
          <w:spacing w:val="-2"/>
        </w:rPr>
        <w:t> </w:t>
      </w:r>
      <w:r>
        <w:rPr/>
        <w:t>trading.</w:t>
      </w:r>
    </w:p>
    <w:p>
      <w:pPr>
        <w:pStyle w:val="BodyText"/>
        <w:spacing w:line="234" w:lineRule="exact"/>
        <w:ind w:left="730"/>
        <w:jc w:val="both"/>
      </w:pPr>
      <w:r>
        <w:rPr/>
        <w:t>This certainly does not represent every ﬁrm in the industry, and</w:t>
      </w:r>
    </w:p>
    <w:p>
      <w:pPr>
        <w:pStyle w:val="BodyText"/>
        <w:spacing w:line="206" w:lineRule="auto" w:before="12"/>
        <w:ind w:left="250" w:right="226"/>
        <w:jc w:val="both"/>
      </w:pPr>
      <w:r>
        <w:rPr/>
        <w:t>these</w:t>
      </w:r>
      <w:r>
        <w:rPr>
          <w:spacing w:val="-5"/>
        </w:rPr>
        <w:t> </w:t>
      </w:r>
      <w:r>
        <w:rPr/>
        <w:t>brokers</w:t>
      </w:r>
      <w:r>
        <w:rPr>
          <w:spacing w:val="-5"/>
        </w:rPr>
        <w:t> </w:t>
      </w:r>
      <w:r>
        <w:rPr/>
        <w:t>are</w:t>
      </w:r>
      <w:r>
        <w:rPr>
          <w:spacing w:val="-5"/>
        </w:rPr>
        <w:t> </w:t>
      </w:r>
      <w:r>
        <w:rPr/>
        <w:t>not</w:t>
      </w:r>
      <w:r>
        <w:rPr>
          <w:spacing w:val="-5"/>
        </w:rPr>
        <w:t> </w:t>
      </w:r>
      <w:r>
        <w:rPr/>
        <w:t>bad</w:t>
      </w:r>
      <w:r>
        <w:rPr>
          <w:spacing w:val="-5"/>
        </w:rPr>
        <w:t> </w:t>
      </w:r>
      <w:r>
        <w:rPr/>
        <w:t>people.</w:t>
      </w:r>
      <w:r>
        <w:rPr>
          <w:spacing w:val="-5"/>
        </w:rPr>
        <w:t> </w:t>
      </w:r>
      <w:r>
        <w:rPr>
          <w:spacing w:val="-3"/>
        </w:rPr>
        <w:t>However,</w:t>
      </w:r>
      <w:r>
        <w:rPr>
          <w:spacing w:val="-5"/>
        </w:rPr>
        <w:t> </w:t>
      </w:r>
      <w:r>
        <w:rPr/>
        <w:t>new</w:t>
      </w:r>
      <w:r>
        <w:rPr>
          <w:spacing w:val="-5"/>
        </w:rPr>
        <w:t> </w:t>
      </w:r>
      <w:r>
        <w:rPr/>
        <w:t>brokers</w:t>
      </w:r>
      <w:r>
        <w:rPr>
          <w:spacing w:val="-5"/>
        </w:rPr>
        <w:t> </w:t>
      </w:r>
      <w:r>
        <w:rPr/>
        <w:t>have</w:t>
      </w:r>
      <w:r>
        <w:rPr>
          <w:spacing w:val="-5"/>
        </w:rPr>
        <w:t> </w:t>
      </w:r>
      <w:r>
        <w:rPr/>
        <w:t>to</w:t>
      </w:r>
      <w:r>
        <w:rPr>
          <w:spacing w:val="-5"/>
        </w:rPr>
        <w:t> </w:t>
      </w:r>
      <w:r>
        <w:rPr/>
        <w:t>start somewhere, and many ﬁrms willing to hire and train brand new brokers</w:t>
      </w:r>
      <w:r>
        <w:rPr>
          <w:spacing w:val="-11"/>
        </w:rPr>
        <w:t> </w:t>
      </w:r>
      <w:r>
        <w:rPr/>
        <w:t>want</w:t>
      </w:r>
      <w:r>
        <w:rPr>
          <w:spacing w:val="-10"/>
        </w:rPr>
        <w:t> </w:t>
      </w:r>
      <w:r>
        <w:rPr/>
        <w:t>them</w:t>
      </w:r>
      <w:r>
        <w:rPr>
          <w:spacing w:val="-11"/>
        </w:rPr>
        <w:t> </w:t>
      </w:r>
      <w:r>
        <w:rPr/>
        <w:t>to</w:t>
      </w:r>
      <w:r>
        <w:rPr>
          <w:spacing w:val="-10"/>
        </w:rPr>
        <w:t> </w:t>
      </w:r>
      <w:r>
        <w:rPr/>
        <w:t>start</w:t>
      </w:r>
      <w:r>
        <w:rPr>
          <w:spacing w:val="-10"/>
        </w:rPr>
        <w:t> </w:t>
      </w:r>
      <w:r>
        <w:rPr/>
        <w:t>out</w:t>
      </w:r>
      <w:r>
        <w:rPr>
          <w:spacing w:val="-11"/>
        </w:rPr>
        <w:t> </w:t>
      </w:r>
      <w:r>
        <w:rPr/>
        <w:t>with</w:t>
      </w:r>
      <w:r>
        <w:rPr>
          <w:spacing w:val="-10"/>
        </w:rPr>
        <w:t> </w:t>
      </w:r>
      <w:r>
        <w:rPr/>
        <w:t>limited</w:t>
      </w:r>
      <w:r>
        <w:rPr>
          <w:spacing w:val="-10"/>
        </w:rPr>
        <w:t> </w:t>
      </w:r>
      <w:r>
        <w:rPr>
          <w:spacing w:val="-4"/>
        </w:rPr>
        <w:t>liability.</w:t>
      </w:r>
      <w:r>
        <w:rPr>
          <w:spacing w:val="-11"/>
        </w:rPr>
        <w:t> </w:t>
      </w:r>
      <w:r>
        <w:rPr/>
        <w:t>In</w:t>
      </w:r>
      <w:r>
        <w:rPr>
          <w:spacing w:val="-10"/>
        </w:rPr>
        <w:t> </w:t>
      </w:r>
      <w:r>
        <w:rPr/>
        <w:t>this</w:t>
      </w:r>
      <w:r>
        <w:rPr>
          <w:spacing w:val="-10"/>
        </w:rPr>
        <w:t> </w:t>
      </w:r>
      <w:r>
        <w:rPr>
          <w:spacing w:val="-7"/>
        </w:rPr>
        <w:t>way,</w:t>
      </w:r>
      <w:r>
        <w:rPr>
          <w:spacing w:val="-11"/>
        </w:rPr>
        <w:t> </w:t>
      </w:r>
      <w:r>
        <w:rPr/>
        <w:t>when clients lose money (which they almost invariably do if they use this type of approach over time), they can lose money “safely” (with no risk of debit liability to the</w:t>
      </w:r>
      <w:r>
        <w:rPr>
          <w:spacing w:val="-8"/>
        </w:rPr>
        <w:t> </w:t>
      </w:r>
      <w:r>
        <w:rPr/>
        <w:t>ﬁrm).</w:t>
      </w:r>
    </w:p>
    <w:p>
      <w:pPr>
        <w:spacing w:after="0" w:line="206" w:lineRule="auto"/>
        <w:jc w:val="both"/>
        <w:sectPr>
          <w:pgSz w:w="8180" w:h="12980"/>
          <w:pgMar w:header="692" w:footer="0" w:top="900" w:bottom="280" w:left="480" w:right="500"/>
        </w:sectPr>
      </w:pPr>
    </w:p>
    <w:p>
      <w:pPr>
        <w:pStyle w:val="BodyText"/>
        <w:spacing w:before="12"/>
        <w:rPr>
          <w:sz w:val="19"/>
        </w:rPr>
      </w:pPr>
    </w:p>
    <w:p>
      <w:pPr>
        <w:pStyle w:val="BodyText"/>
        <w:spacing w:line="206" w:lineRule="auto" w:before="96"/>
        <w:ind w:left="245" w:right="230" w:firstLine="480"/>
        <w:jc w:val="both"/>
      </w:pPr>
      <w:bookmarkStart w:name="_bookmark65" w:id="76"/>
      <w:bookmarkEnd w:id="76"/>
      <w:r>
        <w:rPr/>
      </w:r>
      <w:r>
        <w:rPr/>
        <w:t>The</w:t>
      </w:r>
      <w:r>
        <w:rPr>
          <w:spacing w:val="-9"/>
        </w:rPr>
        <w:t> </w:t>
      </w:r>
      <w:r>
        <w:rPr/>
        <w:t>second</w:t>
      </w:r>
      <w:r>
        <w:rPr>
          <w:spacing w:val="-8"/>
        </w:rPr>
        <w:t> </w:t>
      </w:r>
      <w:r>
        <w:rPr/>
        <w:t>but</w:t>
      </w:r>
      <w:r>
        <w:rPr>
          <w:spacing w:val="-8"/>
        </w:rPr>
        <w:t> </w:t>
      </w:r>
      <w:r>
        <w:rPr/>
        <w:t>equally</w:t>
      </w:r>
      <w:r>
        <w:rPr>
          <w:spacing w:val="-8"/>
        </w:rPr>
        <w:t> </w:t>
      </w:r>
      <w:r>
        <w:rPr/>
        <w:t>important</w:t>
      </w:r>
      <w:r>
        <w:rPr>
          <w:spacing w:val="-8"/>
        </w:rPr>
        <w:t> </w:t>
      </w:r>
      <w:r>
        <w:rPr/>
        <w:t>reason</w:t>
      </w:r>
      <w:r>
        <w:rPr>
          <w:spacing w:val="-8"/>
        </w:rPr>
        <w:t> </w:t>
      </w:r>
      <w:r>
        <w:rPr/>
        <w:t>that</w:t>
      </w:r>
      <w:r>
        <w:rPr>
          <w:spacing w:val="-8"/>
        </w:rPr>
        <w:t> </w:t>
      </w:r>
      <w:r>
        <w:rPr/>
        <w:t>brokerages</w:t>
      </w:r>
      <w:r>
        <w:rPr>
          <w:spacing w:val="-8"/>
        </w:rPr>
        <w:t> </w:t>
      </w:r>
      <w:r>
        <w:rPr/>
        <w:t>love</w:t>
      </w:r>
      <w:r>
        <w:rPr>
          <w:spacing w:val="-9"/>
        </w:rPr>
        <w:t> </w:t>
      </w:r>
      <w:r>
        <w:rPr/>
        <w:t>to use covered spreads is this: </w:t>
      </w:r>
      <w:r>
        <w:rPr>
          <w:i/>
        </w:rPr>
        <w:t>They can generate a boatload of commissions </w:t>
      </w:r>
      <w:r>
        <w:rPr>
          <w:i/>
        </w:rPr>
        <w:t>for the ﬁrm</w:t>
      </w:r>
      <w:r>
        <w:rPr/>
        <w:t>. Situations that often can be played effectively with a futures contract or a single call or put also can be played with an option</w:t>
      </w:r>
      <w:r>
        <w:rPr>
          <w:spacing w:val="-9"/>
        </w:rPr>
        <w:t> </w:t>
      </w:r>
      <w:r>
        <w:rPr/>
        <w:t>spread.</w:t>
      </w:r>
      <w:r>
        <w:rPr>
          <w:spacing w:val="-8"/>
        </w:rPr>
        <w:t> </w:t>
      </w:r>
      <w:r>
        <w:rPr/>
        <w:t>They</w:t>
      </w:r>
      <w:r>
        <w:rPr>
          <w:spacing w:val="-8"/>
        </w:rPr>
        <w:t> </w:t>
      </w:r>
      <w:r>
        <w:rPr/>
        <w:t>are</w:t>
      </w:r>
      <w:r>
        <w:rPr>
          <w:spacing w:val="-9"/>
        </w:rPr>
        <w:t> </w:t>
      </w:r>
      <w:r>
        <w:rPr/>
        <w:t>pitched</w:t>
      </w:r>
      <w:r>
        <w:rPr>
          <w:spacing w:val="-8"/>
        </w:rPr>
        <w:t> </w:t>
      </w:r>
      <w:r>
        <w:rPr/>
        <w:t>to</w:t>
      </w:r>
      <w:r>
        <w:rPr>
          <w:spacing w:val="-8"/>
        </w:rPr>
        <w:t> </w:t>
      </w:r>
      <w:r>
        <w:rPr/>
        <w:t>the</w:t>
      </w:r>
      <w:r>
        <w:rPr>
          <w:spacing w:val="-9"/>
        </w:rPr>
        <w:t> </w:t>
      </w:r>
      <w:r>
        <w:rPr/>
        <w:t>client</w:t>
      </w:r>
      <w:r>
        <w:rPr>
          <w:spacing w:val="-8"/>
        </w:rPr>
        <w:t> </w:t>
      </w:r>
      <w:r>
        <w:rPr/>
        <w:t>as</w:t>
      </w:r>
      <w:r>
        <w:rPr>
          <w:spacing w:val="-8"/>
        </w:rPr>
        <w:t> </w:t>
      </w:r>
      <w:r>
        <w:rPr/>
        <w:t>a</w:t>
      </w:r>
      <w:r>
        <w:rPr>
          <w:spacing w:val="-9"/>
        </w:rPr>
        <w:t> </w:t>
      </w:r>
      <w:r>
        <w:rPr/>
        <w:t>way</w:t>
      </w:r>
      <w:r>
        <w:rPr>
          <w:spacing w:val="-8"/>
        </w:rPr>
        <w:t> </w:t>
      </w:r>
      <w:r>
        <w:rPr/>
        <w:t>to</w:t>
      </w:r>
      <w:r>
        <w:rPr>
          <w:spacing w:val="-8"/>
        </w:rPr>
        <w:t> </w:t>
      </w:r>
      <w:r>
        <w:rPr/>
        <w:t>limit</w:t>
      </w:r>
      <w:r>
        <w:rPr>
          <w:spacing w:val="-9"/>
        </w:rPr>
        <w:t> </w:t>
      </w:r>
      <w:r>
        <w:rPr/>
        <w:t>risk</w:t>
      </w:r>
      <w:r>
        <w:rPr>
          <w:spacing w:val="-8"/>
        </w:rPr>
        <w:t> </w:t>
      </w:r>
      <w:r>
        <w:rPr/>
        <w:t>and increase leverage, which very well may be true. The fact that the spread</w:t>
      </w:r>
      <w:r>
        <w:rPr>
          <w:spacing w:val="-7"/>
        </w:rPr>
        <w:t> </w:t>
      </w:r>
      <w:r>
        <w:rPr/>
        <w:t>may</w:t>
      </w:r>
      <w:r>
        <w:rPr>
          <w:spacing w:val="-6"/>
        </w:rPr>
        <w:t> </w:t>
      </w:r>
      <w:r>
        <w:rPr/>
        <w:t>have</w:t>
      </w:r>
      <w:r>
        <w:rPr>
          <w:spacing w:val="-6"/>
        </w:rPr>
        <w:t> </w:t>
      </w:r>
      <w:r>
        <w:rPr/>
        <w:t>little</w:t>
      </w:r>
      <w:r>
        <w:rPr>
          <w:spacing w:val="-6"/>
        </w:rPr>
        <w:t> </w:t>
      </w:r>
      <w:r>
        <w:rPr/>
        <w:t>chance</w:t>
      </w:r>
      <w:r>
        <w:rPr>
          <w:spacing w:val="-6"/>
        </w:rPr>
        <w:t> </w:t>
      </w:r>
      <w:r>
        <w:rPr/>
        <w:t>of</w:t>
      </w:r>
      <w:r>
        <w:rPr>
          <w:spacing w:val="-6"/>
        </w:rPr>
        <w:t> </w:t>
      </w:r>
      <w:r>
        <w:rPr/>
        <w:t>proﬁting</w:t>
      </w:r>
      <w:r>
        <w:rPr>
          <w:spacing w:val="-6"/>
        </w:rPr>
        <w:t> </w:t>
      </w:r>
      <w:r>
        <w:rPr/>
        <w:t>(especially</w:t>
      </w:r>
      <w:r>
        <w:rPr>
          <w:spacing w:val="-6"/>
        </w:rPr>
        <w:t> </w:t>
      </w:r>
      <w:r>
        <w:rPr/>
        <w:t>after</w:t>
      </w:r>
      <w:r>
        <w:rPr>
          <w:spacing w:val="-6"/>
        </w:rPr>
        <w:t> </w:t>
      </w:r>
      <w:r>
        <w:rPr/>
        <w:t>hefty</w:t>
      </w:r>
      <w:r>
        <w:rPr>
          <w:spacing w:val="-6"/>
        </w:rPr>
        <w:t> </w:t>
      </w:r>
      <w:r>
        <w:rPr/>
        <w:t>com- missions are deducted), </w:t>
      </w:r>
      <w:r>
        <w:rPr>
          <w:spacing w:val="-3"/>
        </w:rPr>
        <w:t>however, </w:t>
      </w:r>
      <w:r>
        <w:rPr/>
        <w:t>is often</w:t>
      </w:r>
      <w:r>
        <w:rPr>
          <w:spacing w:val="-10"/>
        </w:rPr>
        <w:t> </w:t>
      </w:r>
      <w:r>
        <w:rPr/>
        <w:t>downplayed.</w:t>
      </w:r>
    </w:p>
    <w:p>
      <w:pPr>
        <w:pStyle w:val="BodyText"/>
        <w:spacing w:line="206" w:lineRule="auto"/>
        <w:ind w:left="245" w:right="227" w:firstLine="480"/>
        <w:jc w:val="both"/>
      </w:pPr>
      <w:r>
        <w:rPr/>
        <w:t>In other words, instead of buying a single option (a strategy with which it is hard enough to turn a profit), a broker may suggest a multiple-option spread in which one or more options are sold in order to pay for one or more options that are purchased. Each  spread can contain three to six options or more. Thus, instead of paying one or two commissions, the client pays three to six commis- sions </w:t>
      </w:r>
      <w:r>
        <w:rPr>
          <w:i/>
        </w:rPr>
        <w:t>per spread</w:t>
      </w:r>
      <w:r>
        <w:rPr/>
        <w:t>. For a full-service brokerage charging $100 </w:t>
      </w:r>
      <w:r>
        <w:rPr>
          <w:spacing w:val="2"/>
        </w:rPr>
        <w:t>per  </w:t>
      </w:r>
      <w:r>
        <w:rPr/>
        <w:t>round turn per option, this can run into some substantial fees. It </w:t>
      </w:r>
      <w:r>
        <w:rPr>
          <w:spacing w:val="2"/>
        </w:rPr>
        <w:t>can </w:t>
      </w:r>
      <w:r>
        <w:rPr/>
        <w:t>be expensive even with a discount broker charging only $30 </w:t>
      </w:r>
      <w:r>
        <w:rPr>
          <w:spacing w:val="2"/>
        </w:rPr>
        <w:t>per </w:t>
      </w:r>
      <w:r>
        <w:rPr/>
        <w:t>round turn. The fact that the “net” out-of-pocket cost, or margin, </w:t>
      </w:r>
      <w:r>
        <w:rPr>
          <w:spacing w:val="2"/>
        </w:rPr>
        <w:t>per </w:t>
      </w:r>
      <w:r>
        <w:rPr/>
        <w:t>spread may be less than simply positioning in an outright futures   or long option is irrelevant. This “net” figure often will not include fees, and even if it does, commission costs versus potential profit  can make the spread impractical and generally a poor choice of investment for the</w:t>
      </w:r>
      <w:r>
        <w:rPr>
          <w:spacing w:val="12"/>
        </w:rPr>
        <w:t> </w:t>
      </w:r>
      <w:r>
        <w:rPr/>
        <w:t>trader.</w:t>
      </w:r>
    </w:p>
    <w:p>
      <w:pPr>
        <w:pStyle w:val="BodyText"/>
        <w:spacing w:line="229" w:lineRule="exact"/>
        <w:ind w:left="726"/>
        <w:jc w:val="both"/>
      </w:pPr>
      <w:r>
        <w:rPr/>
        <w:t>To counter this hefty commission charge, some brokers may tout</w:t>
      </w:r>
    </w:p>
    <w:p>
      <w:pPr>
        <w:pStyle w:val="BodyText"/>
        <w:spacing w:line="206" w:lineRule="auto" w:before="2"/>
        <w:ind w:left="245" w:right="230"/>
        <w:jc w:val="both"/>
      </w:pPr>
      <w:r>
        <w:rPr/>
        <w:t>a large potential proﬁt on the trade. A $500 commission for a single spread</w:t>
      </w:r>
      <w:r>
        <w:rPr>
          <w:spacing w:val="-6"/>
        </w:rPr>
        <w:t> </w:t>
      </w:r>
      <w:r>
        <w:rPr/>
        <w:t>may</w:t>
      </w:r>
      <w:r>
        <w:rPr>
          <w:spacing w:val="-6"/>
        </w:rPr>
        <w:t> </w:t>
      </w:r>
      <w:r>
        <w:rPr/>
        <w:t>not</w:t>
      </w:r>
      <w:r>
        <w:rPr>
          <w:spacing w:val="-5"/>
        </w:rPr>
        <w:t> </w:t>
      </w:r>
      <w:r>
        <w:rPr/>
        <w:t>sound</w:t>
      </w:r>
      <w:r>
        <w:rPr>
          <w:spacing w:val="-6"/>
        </w:rPr>
        <w:t> </w:t>
      </w:r>
      <w:r>
        <w:rPr/>
        <w:t>so</w:t>
      </w:r>
      <w:r>
        <w:rPr>
          <w:spacing w:val="-5"/>
        </w:rPr>
        <w:t> </w:t>
      </w:r>
      <w:r>
        <w:rPr/>
        <w:t>bad</w:t>
      </w:r>
      <w:r>
        <w:rPr>
          <w:spacing w:val="-6"/>
        </w:rPr>
        <w:t> </w:t>
      </w:r>
      <w:r>
        <w:rPr/>
        <w:t>if</w:t>
      </w:r>
      <w:r>
        <w:rPr>
          <w:spacing w:val="-5"/>
        </w:rPr>
        <w:t> </w:t>
      </w:r>
      <w:r>
        <w:rPr/>
        <w:t>the</w:t>
      </w:r>
      <w:r>
        <w:rPr>
          <w:spacing w:val="-6"/>
        </w:rPr>
        <w:t> </w:t>
      </w:r>
      <w:r>
        <w:rPr/>
        <w:t>potential</w:t>
      </w:r>
      <w:r>
        <w:rPr>
          <w:spacing w:val="-6"/>
        </w:rPr>
        <w:t> </w:t>
      </w:r>
      <w:r>
        <w:rPr/>
        <w:t>proﬁt</w:t>
      </w:r>
      <w:r>
        <w:rPr>
          <w:spacing w:val="-5"/>
        </w:rPr>
        <w:t> </w:t>
      </w:r>
      <w:r>
        <w:rPr/>
        <w:t>is</w:t>
      </w:r>
      <w:r>
        <w:rPr>
          <w:spacing w:val="-6"/>
        </w:rPr>
        <w:t> </w:t>
      </w:r>
      <w:r>
        <w:rPr/>
        <w:t>$5,000.</w:t>
      </w:r>
      <w:r>
        <w:rPr>
          <w:spacing w:val="-5"/>
        </w:rPr>
        <w:t> </w:t>
      </w:r>
      <w:r>
        <w:rPr/>
        <w:t>But</w:t>
      </w:r>
      <w:r>
        <w:rPr>
          <w:spacing w:val="-6"/>
        </w:rPr>
        <w:t> </w:t>
      </w:r>
      <w:r>
        <w:rPr/>
        <w:t>look </w:t>
      </w:r>
      <w:r>
        <w:rPr>
          <w:spacing w:val="-4"/>
        </w:rPr>
        <w:t>closely. </w:t>
      </w:r>
      <w:r>
        <w:rPr/>
        <w:t>In many cases it will take an enormous move in the futures price or require prices to end up in an extremely narrow range to obtain that </w:t>
      </w:r>
      <w:r>
        <w:rPr>
          <w:i/>
        </w:rPr>
        <w:t>potential</w:t>
      </w:r>
      <w:r>
        <w:rPr>
          <w:i/>
          <w:spacing w:val="-3"/>
        </w:rPr>
        <w:t> </w:t>
      </w:r>
      <w:r>
        <w:rPr/>
        <w:t>proﬁt.</w:t>
      </w:r>
    </w:p>
    <w:p>
      <w:pPr>
        <w:pStyle w:val="BodyText"/>
        <w:spacing w:line="206" w:lineRule="auto"/>
        <w:ind w:left="245" w:right="230" w:firstLine="480"/>
        <w:jc w:val="both"/>
      </w:pPr>
      <w:r>
        <w:rPr/>
        <w:t>This is not to suggest that every broker in the business is a money-hungry con artist. Quite the contrary, most brokers are good people who do not take advantage of their clients. As in every busi- ness, though, the brokerage industry has its bad apples.</w:t>
      </w:r>
    </w:p>
    <w:p>
      <w:pPr>
        <w:pStyle w:val="BodyText"/>
        <w:spacing w:line="206" w:lineRule="auto"/>
        <w:ind w:left="245" w:right="230" w:firstLine="480"/>
        <w:jc w:val="both"/>
      </w:pPr>
      <w:r>
        <w:rPr/>
        <w:t>This is also not to suggest that because a broker recommends a spread to you that he is trying to con you. In many cases an option spread</w:t>
      </w:r>
      <w:r>
        <w:rPr>
          <w:spacing w:val="-7"/>
        </w:rPr>
        <w:t> </w:t>
      </w:r>
      <w:r>
        <w:rPr/>
        <w:t>can</w:t>
      </w:r>
      <w:r>
        <w:rPr>
          <w:spacing w:val="-6"/>
        </w:rPr>
        <w:t> </w:t>
      </w:r>
      <w:r>
        <w:rPr/>
        <w:t>be</w:t>
      </w:r>
      <w:r>
        <w:rPr>
          <w:spacing w:val="-6"/>
        </w:rPr>
        <w:t> </w:t>
      </w:r>
      <w:r>
        <w:rPr/>
        <w:t>a</w:t>
      </w:r>
      <w:r>
        <w:rPr>
          <w:spacing w:val="-6"/>
        </w:rPr>
        <w:t> </w:t>
      </w:r>
      <w:r>
        <w:rPr/>
        <w:t>viable</w:t>
      </w:r>
      <w:r>
        <w:rPr>
          <w:spacing w:val="-7"/>
        </w:rPr>
        <w:t> </w:t>
      </w:r>
      <w:r>
        <w:rPr/>
        <w:t>alternative</w:t>
      </w:r>
      <w:r>
        <w:rPr>
          <w:spacing w:val="-6"/>
        </w:rPr>
        <w:t> </w:t>
      </w:r>
      <w:r>
        <w:rPr/>
        <w:t>and</w:t>
      </w:r>
      <w:r>
        <w:rPr>
          <w:spacing w:val="-6"/>
        </w:rPr>
        <w:t> </w:t>
      </w:r>
      <w:r>
        <w:rPr/>
        <w:t>a</w:t>
      </w:r>
      <w:r>
        <w:rPr>
          <w:spacing w:val="-6"/>
        </w:rPr>
        <w:t> </w:t>
      </w:r>
      <w:r>
        <w:rPr/>
        <w:t>legitimate</w:t>
      </w:r>
      <w:r>
        <w:rPr>
          <w:spacing w:val="-6"/>
        </w:rPr>
        <w:t> </w:t>
      </w:r>
      <w:r>
        <w:rPr/>
        <w:t>strategy</w:t>
      </w:r>
      <w:r>
        <w:rPr>
          <w:spacing w:val="-7"/>
        </w:rPr>
        <w:t> </w:t>
      </w:r>
      <w:r>
        <w:rPr/>
        <w:t>to</w:t>
      </w:r>
      <w:r>
        <w:rPr>
          <w:spacing w:val="-6"/>
        </w:rPr>
        <w:t> </w:t>
      </w:r>
      <w:r>
        <w:rPr/>
        <w:t>employ in a particular situation. While we feel that some of these spreads often are impractical and not the best strategy for the investor in many cases, we cannot simply state that option spreading does not have its beneﬁts. As you will see, we have devoted an entire chapter to</w:t>
      </w:r>
      <w:r>
        <w:rPr>
          <w:spacing w:val="16"/>
        </w:rPr>
        <w:t> </w:t>
      </w:r>
      <w:r>
        <w:rPr/>
        <w:t>option</w:t>
      </w:r>
      <w:r>
        <w:rPr>
          <w:spacing w:val="17"/>
        </w:rPr>
        <w:t> </w:t>
      </w:r>
      <w:r>
        <w:rPr/>
        <w:t>spreads</w:t>
      </w:r>
      <w:r>
        <w:rPr>
          <w:spacing w:val="16"/>
        </w:rPr>
        <w:t> </w:t>
      </w:r>
      <w:r>
        <w:rPr/>
        <w:t>that</w:t>
      </w:r>
      <w:r>
        <w:rPr>
          <w:spacing w:val="17"/>
        </w:rPr>
        <w:t> </w:t>
      </w:r>
      <w:r>
        <w:rPr/>
        <w:t>we</w:t>
      </w:r>
      <w:r>
        <w:rPr>
          <w:spacing w:val="17"/>
        </w:rPr>
        <w:t> </w:t>
      </w:r>
      <w:r>
        <w:rPr>
          <w:i/>
        </w:rPr>
        <w:t>do</w:t>
      </w:r>
      <w:r>
        <w:rPr>
          <w:i/>
          <w:spacing w:val="16"/>
        </w:rPr>
        <w:t> </w:t>
      </w:r>
      <w:r>
        <w:rPr/>
        <w:t>recommend</w:t>
      </w:r>
      <w:r>
        <w:rPr>
          <w:spacing w:val="17"/>
        </w:rPr>
        <w:t> </w:t>
      </w:r>
      <w:r>
        <w:rPr/>
        <w:t>to</w:t>
      </w:r>
      <w:r>
        <w:rPr>
          <w:spacing w:val="17"/>
        </w:rPr>
        <w:t> </w:t>
      </w:r>
      <w:r>
        <w:rPr/>
        <w:t>investors</w:t>
      </w:r>
      <w:r>
        <w:rPr>
          <w:spacing w:val="16"/>
        </w:rPr>
        <w:t> </w:t>
      </w:r>
      <w:r>
        <w:rPr/>
        <w:t>in</w:t>
      </w:r>
      <w:r>
        <w:rPr>
          <w:spacing w:val="17"/>
        </w:rPr>
        <w:t> </w:t>
      </w:r>
      <w:r>
        <w:rPr/>
        <w:t>some</w:t>
      </w:r>
    </w:p>
    <w:p>
      <w:pPr>
        <w:spacing w:after="0" w:line="206" w:lineRule="auto"/>
        <w:jc w:val="both"/>
        <w:sectPr>
          <w:pgSz w:w="8180" w:h="12980"/>
          <w:pgMar w:header="692" w:footer="0" w:top="900" w:bottom="280" w:left="483" w:right="496"/>
        </w:sectPr>
      </w:pPr>
    </w:p>
    <w:p>
      <w:pPr>
        <w:pStyle w:val="BodyText"/>
        <w:spacing w:before="12"/>
        <w:rPr>
          <w:sz w:val="19"/>
        </w:rPr>
      </w:pPr>
    </w:p>
    <w:p>
      <w:pPr>
        <w:pStyle w:val="BodyText"/>
        <w:spacing w:line="206" w:lineRule="auto" w:before="96"/>
        <w:ind w:left="250" w:right="226"/>
        <w:jc w:val="both"/>
      </w:pPr>
      <w:bookmarkStart w:name="_bookmark66" w:id="77"/>
      <w:bookmarkEnd w:id="77"/>
      <w:r>
        <w:rPr/>
      </w:r>
      <w:r>
        <w:rPr/>
        <w:t>situations (Chapter 7). We are simply suggesting that investors carefully consider the costs involved versus the potential for proﬁt.</w:t>
      </w:r>
    </w:p>
    <w:p>
      <w:pPr>
        <w:pStyle w:val="BodyText"/>
        <w:rPr>
          <w:sz w:val="35"/>
        </w:rPr>
      </w:pPr>
    </w:p>
    <w:p>
      <w:pPr>
        <w:pStyle w:val="Heading4"/>
        <w:ind w:left="250"/>
      </w:pPr>
      <w:r>
        <w:rPr>
          <w:w w:val="85"/>
        </w:rPr>
        <w:t>TIPS FOR ANALYZING SPREAD TRADES</w:t>
      </w:r>
    </w:p>
    <w:p>
      <w:pPr>
        <w:spacing w:line="213" w:lineRule="auto" w:before="115"/>
        <w:ind w:left="250" w:right="1428" w:hanging="1"/>
        <w:jc w:val="left"/>
        <w:rPr>
          <w:rFonts w:ascii="Verdana" w:hAnsi="Verdana"/>
          <w:b/>
          <w:sz w:val="24"/>
        </w:rPr>
      </w:pPr>
      <w:r>
        <w:rPr>
          <w:rFonts w:ascii="Verdana" w:hAnsi="Verdana"/>
          <w:b/>
          <w:spacing w:val="-5"/>
          <w:w w:val="75"/>
          <w:sz w:val="24"/>
        </w:rPr>
        <w:t>Tip</w:t>
      </w:r>
      <w:r>
        <w:rPr>
          <w:rFonts w:ascii="Verdana" w:hAnsi="Verdana"/>
          <w:b/>
          <w:spacing w:val="-35"/>
          <w:w w:val="75"/>
          <w:sz w:val="24"/>
        </w:rPr>
        <w:t> </w:t>
      </w:r>
      <w:r>
        <w:rPr>
          <w:rFonts w:ascii="Verdana" w:hAnsi="Verdana"/>
          <w:b/>
          <w:w w:val="75"/>
          <w:sz w:val="24"/>
        </w:rPr>
        <w:t>1:</w:t>
      </w:r>
      <w:r>
        <w:rPr>
          <w:rFonts w:ascii="Verdana" w:hAnsi="Verdana"/>
          <w:b/>
          <w:spacing w:val="-34"/>
          <w:w w:val="75"/>
          <w:sz w:val="24"/>
        </w:rPr>
        <w:t> </w:t>
      </w:r>
      <w:r>
        <w:rPr>
          <w:rFonts w:ascii="Verdana" w:hAnsi="Verdana"/>
          <w:b/>
          <w:w w:val="75"/>
          <w:sz w:val="24"/>
        </w:rPr>
        <w:t>Know</w:t>
      </w:r>
      <w:r>
        <w:rPr>
          <w:rFonts w:ascii="Verdana" w:hAnsi="Verdana"/>
          <w:b/>
          <w:spacing w:val="-34"/>
          <w:w w:val="75"/>
          <w:sz w:val="24"/>
        </w:rPr>
        <w:t> </w:t>
      </w:r>
      <w:r>
        <w:rPr>
          <w:rFonts w:ascii="Verdana" w:hAnsi="Verdana"/>
          <w:b/>
          <w:w w:val="75"/>
          <w:sz w:val="24"/>
        </w:rPr>
        <w:t>the</w:t>
      </w:r>
      <w:r>
        <w:rPr>
          <w:rFonts w:ascii="Verdana" w:hAnsi="Verdana"/>
          <w:b/>
          <w:spacing w:val="-34"/>
          <w:w w:val="75"/>
          <w:sz w:val="24"/>
        </w:rPr>
        <w:t> </w:t>
      </w:r>
      <w:r>
        <w:rPr>
          <w:rFonts w:ascii="Verdana" w:hAnsi="Verdana"/>
          <w:b/>
          <w:w w:val="75"/>
          <w:sz w:val="24"/>
        </w:rPr>
        <w:t>Difference</w:t>
      </w:r>
      <w:r>
        <w:rPr>
          <w:rFonts w:ascii="Verdana" w:hAnsi="Verdana"/>
          <w:b/>
          <w:spacing w:val="-34"/>
          <w:w w:val="75"/>
          <w:sz w:val="24"/>
        </w:rPr>
        <w:t> </w:t>
      </w:r>
      <w:r>
        <w:rPr>
          <w:rFonts w:ascii="Verdana" w:hAnsi="Verdana"/>
          <w:b/>
          <w:w w:val="75"/>
          <w:sz w:val="24"/>
        </w:rPr>
        <w:t>between</w:t>
      </w:r>
      <w:r>
        <w:rPr>
          <w:rFonts w:ascii="Verdana" w:hAnsi="Verdana"/>
          <w:b/>
          <w:spacing w:val="-34"/>
          <w:w w:val="75"/>
          <w:sz w:val="24"/>
        </w:rPr>
        <w:t> </w:t>
      </w:r>
      <w:r>
        <w:rPr>
          <w:rFonts w:ascii="Verdana" w:hAnsi="Verdana"/>
          <w:b/>
          <w:i/>
          <w:w w:val="75"/>
          <w:sz w:val="24"/>
        </w:rPr>
        <w:t>Potential</w:t>
      </w:r>
      <w:r>
        <w:rPr>
          <w:rFonts w:ascii="Verdana" w:hAnsi="Verdana"/>
          <w:b/>
          <w:i/>
          <w:spacing w:val="-34"/>
          <w:w w:val="75"/>
          <w:sz w:val="24"/>
        </w:rPr>
        <w:t> </w:t>
      </w:r>
      <w:r>
        <w:rPr>
          <w:rFonts w:ascii="Verdana" w:hAnsi="Verdana"/>
          <w:b/>
          <w:i/>
          <w:w w:val="75"/>
          <w:sz w:val="24"/>
        </w:rPr>
        <w:t>Proﬁt</w:t>
      </w:r>
      <w:r>
        <w:rPr>
          <w:rFonts w:ascii="Verdana" w:hAnsi="Verdana"/>
          <w:b/>
          <w:i/>
          <w:spacing w:val="-34"/>
          <w:w w:val="75"/>
          <w:sz w:val="24"/>
        </w:rPr>
        <w:t> </w:t>
      </w:r>
      <w:r>
        <w:rPr>
          <w:rFonts w:ascii="Verdana" w:hAnsi="Verdana"/>
          <w:b/>
          <w:w w:val="75"/>
          <w:sz w:val="24"/>
        </w:rPr>
        <w:t>and </w:t>
      </w:r>
      <w:r>
        <w:rPr>
          <w:rFonts w:ascii="Verdana" w:hAnsi="Verdana"/>
          <w:b/>
          <w:w w:val="85"/>
          <w:sz w:val="24"/>
        </w:rPr>
        <w:t>Potential </w:t>
      </w:r>
      <w:r>
        <w:rPr>
          <w:rFonts w:ascii="Verdana" w:hAnsi="Verdana"/>
          <w:b/>
          <w:i/>
          <w:w w:val="85"/>
          <w:sz w:val="24"/>
        </w:rPr>
        <w:t>for</w:t>
      </w:r>
      <w:r>
        <w:rPr>
          <w:rFonts w:ascii="Verdana" w:hAnsi="Verdana"/>
          <w:b/>
          <w:i/>
          <w:spacing w:val="-44"/>
          <w:w w:val="85"/>
          <w:sz w:val="24"/>
        </w:rPr>
        <w:t> </w:t>
      </w:r>
      <w:r>
        <w:rPr>
          <w:rFonts w:ascii="Verdana" w:hAnsi="Verdana"/>
          <w:b/>
          <w:w w:val="85"/>
          <w:sz w:val="24"/>
        </w:rPr>
        <w:t>Proﬁt</w:t>
      </w:r>
    </w:p>
    <w:p>
      <w:pPr>
        <w:spacing w:line="206" w:lineRule="auto" w:before="128"/>
        <w:ind w:left="250" w:right="227" w:firstLine="0"/>
        <w:jc w:val="both"/>
        <w:rPr>
          <w:sz w:val="22"/>
        </w:rPr>
      </w:pPr>
      <w:r>
        <w:rPr>
          <w:sz w:val="22"/>
        </w:rPr>
        <w:t>Potential</w:t>
      </w:r>
      <w:r>
        <w:rPr>
          <w:spacing w:val="-14"/>
          <w:sz w:val="22"/>
        </w:rPr>
        <w:t> </w:t>
      </w:r>
      <w:r>
        <w:rPr>
          <w:i/>
          <w:sz w:val="22"/>
        </w:rPr>
        <w:t>for</w:t>
      </w:r>
      <w:r>
        <w:rPr>
          <w:i/>
          <w:spacing w:val="-15"/>
          <w:sz w:val="22"/>
        </w:rPr>
        <w:t> </w:t>
      </w:r>
      <w:r>
        <w:rPr>
          <w:sz w:val="22"/>
        </w:rPr>
        <w:t>proﬁt</w:t>
      </w:r>
      <w:r>
        <w:rPr>
          <w:spacing w:val="-15"/>
          <w:sz w:val="22"/>
        </w:rPr>
        <w:t> </w:t>
      </w:r>
      <w:r>
        <w:rPr>
          <w:sz w:val="22"/>
        </w:rPr>
        <w:t>is</w:t>
      </w:r>
      <w:r>
        <w:rPr>
          <w:spacing w:val="-15"/>
          <w:sz w:val="22"/>
        </w:rPr>
        <w:t> </w:t>
      </w:r>
      <w:r>
        <w:rPr>
          <w:sz w:val="22"/>
        </w:rPr>
        <w:t>hugely</w:t>
      </w:r>
      <w:r>
        <w:rPr>
          <w:spacing w:val="-14"/>
          <w:sz w:val="22"/>
        </w:rPr>
        <w:t> </w:t>
      </w:r>
      <w:r>
        <w:rPr>
          <w:sz w:val="22"/>
        </w:rPr>
        <w:t>different</w:t>
      </w:r>
      <w:r>
        <w:rPr>
          <w:spacing w:val="-15"/>
          <w:sz w:val="22"/>
        </w:rPr>
        <w:t> </w:t>
      </w:r>
      <w:r>
        <w:rPr>
          <w:sz w:val="22"/>
        </w:rPr>
        <w:t>from</w:t>
      </w:r>
      <w:r>
        <w:rPr>
          <w:spacing w:val="-15"/>
          <w:sz w:val="22"/>
        </w:rPr>
        <w:t> </w:t>
      </w:r>
      <w:r>
        <w:rPr>
          <w:i/>
          <w:sz w:val="22"/>
        </w:rPr>
        <w:t>potential</w:t>
      </w:r>
      <w:r>
        <w:rPr>
          <w:i/>
          <w:spacing w:val="-14"/>
          <w:sz w:val="22"/>
        </w:rPr>
        <w:t> </w:t>
      </w:r>
      <w:r>
        <w:rPr>
          <w:i/>
          <w:sz w:val="22"/>
        </w:rPr>
        <w:t>proﬁt</w:t>
      </w:r>
      <w:r>
        <w:rPr>
          <w:sz w:val="22"/>
        </w:rPr>
        <w:t>.</w:t>
      </w:r>
      <w:r>
        <w:rPr>
          <w:spacing w:val="-22"/>
          <w:sz w:val="22"/>
        </w:rPr>
        <w:t> </w:t>
      </w:r>
      <w:r>
        <w:rPr>
          <w:sz w:val="22"/>
        </w:rPr>
        <w:t>A</w:t>
      </w:r>
      <w:r>
        <w:rPr>
          <w:spacing w:val="-25"/>
          <w:sz w:val="22"/>
        </w:rPr>
        <w:t> </w:t>
      </w:r>
      <w:r>
        <w:rPr>
          <w:sz w:val="22"/>
        </w:rPr>
        <w:t>big</w:t>
      </w:r>
      <w:r>
        <w:rPr>
          <w:spacing w:val="-15"/>
          <w:sz w:val="22"/>
        </w:rPr>
        <w:t> </w:t>
      </w:r>
      <w:r>
        <w:rPr>
          <w:sz w:val="22"/>
        </w:rPr>
        <w:t>selling point of some spreads is their </w:t>
      </w:r>
      <w:r>
        <w:rPr>
          <w:i/>
          <w:sz w:val="22"/>
        </w:rPr>
        <w:t>potential proﬁt. </w:t>
      </w:r>
      <w:r>
        <w:rPr>
          <w:sz w:val="22"/>
        </w:rPr>
        <w:t>Consider the following example.</w:t>
      </w:r>
    </w:p>
    <w:p>
      <w:pPr>
        <w:pStyle w:val="BodyText"/>
        <w:spacing w:line="206" w:lineRule="auto" w:before="156"/>
        <w:ind w:left="730" w:right="237"/>
      </w:pPr>
      <w:r>
        <w:rPr>
          <w:i/>
        </w:rPr>
        <w:t>Broker</w:t>
      </w:r>
      <w:r>
        <w:rPr/>
        <w:t>: John, if the price of heating oil increases by 30 percent in the next 30 days, this spread will make $3,500!</w:t>
      </w:r>
    </w:p>
    <w:p>
      <w:pPr>
        <w:spacing w:line="302" w:lineRule="exact" w:before="4"/>
        <w:ind w:left="730" w:right="0" w:firstLine="0"/>
        <w:jc w:val="left"/>
        <w:rPr>
          <w:sz w:val="22"/>
        </w:rPr>
      </w:pPr>
      <w:r>
        <w:rPr>
          <w:i/>
          <w:sz w:val="22"/>
        </w:rPr>
        <w:t>Trader John</w:t>
      </w:r>
      <w:r>
        <w:rPr>
          <w:sz w:val="22"/>
        </w:rPr>
        <w:t>: What does it cost to get in?</w:t>
      </w:r>
    </w:p>
    <w:p>
      <w:pPr>
        <w:pStyle w:val="BodyText"/>
        <w:spacing w:line="206" w:lineRule="auto" w:before="32"/>
        <w:ind w:left="730" w:right="237"/>
      </w:pPr>
      <w:r>
        <w:rPr>
          <w:i/>
        </w:rPr>
        <w:t>Broker</w:t>
      </w:r>
      <w:r>
        <w:rPr/>
        <w:t>: A mere $300, John! That’s over a 1,100 percent return if you’re right— excluding transaction costs, of course.</w:t>
      </w:r>
    </w:p>
    <w:p>
      <w:pPr>
        <w:spacing w:line="302" w:lineRule="exact" w:before="4"/>
        <w:ind w:left="730" w:right="0" w:firstLine="0"/>
        <w:jc w:val="left"/>
        <w:rPr>
          <w:sz w:val="22"/>
        </w:rPr>
      </w:pPr>
      <w:r>
        <w:rPr>
          <w:i/>
          <w:sz w:val="22"/>
        </w:rPr>
        <w:t>Trader John</w:t>
      </w:r>
      <w:r>
        <w:rPr>
          <w:sz w:val="22"/>
        </w:rPr>
        <w:t>: What is my risk?</w:t>
      </w:r>
    </w:p>
    <w:p>
      <w:pPr>
        <w:pStyle w:val="BodyText"/>
        <w:spacing w:line="206" w:lineRule="auto" w:before="32"/>
        <w:ind w:left="730" w:right="237"/>
      </w:pPr>
      <w:r>
        <w:rPr>
          <w:i/>
        </w:rPr>
        <w:t>Broker</w:t>
      </w:r>
      <w:r>
        <w:rPr/>
        <w:t>: John, that’s the best part! Your risk is </w:t>
      </w:r>
      <w:r>
        <w:rPr>
          <w:i/>
        </w:rPr>
        <w:t>limited </w:t>
      </w:r>
      <w:r>
        <w:rPr/>
        <w:t>to the $300 you put in—excluding transaction costs, of course.</w:t>
      </w:r>
    </w:p>
    <w:p>
      <w:pPr>
        <w:pStyle w:val="BodyText"/>
        <w:spacing w:line="206" w:lineRule="auto" w:before="37"/>
        <w:ind w:left="730" w:right="365"/>
      </w:pPr>
      <w:r>
        <w:rPr>
          <w:i/>
        </w:rPr>
        <w:t>Trader John</w:t>
      </w:r>
      <w:r>
        <w:rPr/>
        <w:t>: That sounds pretty good. I sure can’t afford to lose much more. It sounds pretty safe.</w:t>
      </w:r>
    </w:p>
    <w:p>
      <w:pPr>
        <w:pStyle w:val="BodyText"/>
        <w:spacing w:before="4"/>
        <w:ind w:left="730"/>
      </w:pPr>
      <w:r>
        <w:rPr>
          <w:i/>
        </w:rPr>
        <w:t>Broker</w:t>
      </w:r>
      <w:r>
        <w:rPr/>
        <w:t>: So how many do you want?</w:t>
      </w:r>
    </w:p>
    <w:p>
      <w:pPr>
        <w:pStyle w:val="BodyText"/>
        <w:spacing w:line="206" w:lineRule="auto" w:before="150"/>
        <w:ind w:left="250" w:right="226" w:firstLine="480"/>
        <w:jc w:val="both"/>
      </w:pPr>
      <w:r>
        <w:rPr/>
        <w:t>Has the broker lied or broken any compliance rules? No, she hasn’t. She properly disclosed risk. She focused the client’s attention on</w:t>
      </w:r>
      <w:r>
        <w:rPr>
          <w:spacing w:val="-10"/>
        </w:rPr>
        <w:t> </w:t>
      </w:r>
      <w:r>
        <w:rPr>
          <w:i/>
        </w:rPr>
        <w:t>potential</w:t>
      </w:r>
      <w:r>
        <w:rPr>
          <w:i/>
          <w:spacing w:val="-9"/>
        </w:rPr>
        <w:t> </w:t>
      </w:r>
      <w:r>
        <w:rPr>
          <w:i/>
        </w:rPr>
        <w:t>proﬁt</w:t>
      </w:r>
      <w:r>
        <w:rPr/>
        <w:t>.</w:t>
      </w:r>
      <w:r>
        <w:rPr>
          <w:spacing w:val="-10"/>
        </w:rPr>
        <w:t> </w:t>
      </w:r>
      <w:r>
        <w:rPr/>
        <w:t>If</w:t>
      </w:r>
      <w:r>
        <w:rPr>
          <w:spacing w:val="-9"/>
        </w:rPr>
        <w:t> </w:t>
      </w:r>
      <w:r>
        <w:rPr/>
        <w:t>the</w:t>
      </w:r>
      <w:r>
        <w:rPr>
          <w:spacing w:val="-9"/>
        </w:rPr>
        <w:t> </w:t>
      </w:r>
      <w:r>
        <w:rPr/>
        <w:t>commodity</w:t>
      </w:r>
      <w:r>
        <w:rPr>
          <w:spacing w:val="-10"/>
        </w:rPr>
        <w:t> </w:t>
      </w:r>
      <w:r>
        <w:rPr/>
        <w:t>increases</w:t>
      </w:r>
      <w:r>
        <w:rPr>
          <w:spacing w:val="-9"/>
        </w:rPr>
        <w:t> </w:t>
      </w:r>
      <w:r>
        <w:rPr/>
        <w:t>by</w:t>
      </w:r>
      <w:r>
        <w:rPr>
          <w:spacing w:val="-10"/>
        </w:rPr>
        <w:t> </w:t>
      </w:r>
      <w:r>
        <w:rPr/>
        <w:t>30</w:t>
      </w:r>
      <w:r>
        <w:rPr>
          <w:spacing w:val="-9"/>
        </w:rPr>
        <w:t> </w:t>
      </w:r>
      <w:r>
        <w:rPr/>
        <w:t>percent</w:t>
      </w:r>
      <w:r>
        <w:rPr>
          <w:spacing w:val="-9"/>
        </w:rPr>
        <w:t> </w:t>
      </w:r>
      <w:r>
        <w:rPr/>
        <w:t>in</w:t>
      </w:r>
      <w:r>
        <w:rPr>
          <w:spacing w:val="-10"/>
        </w:rPr>
        <w:t> </w:t>
      </w:r>
      <w:r>
        <w:rPr/>
        <w:t>the</w:t>
      </w:r>
      <w:r>
        <w:rPr>
          <w:spacing w:val="-9"/>
        </w:rPr>
        <w:t> </w:t>
      </w:r>
      <w:r>
        <w:rPr/>
        <w:t>next 30 days, John’s potential proﬁt will be 1,100 percent, excluding trans- action</w:t>
      </w:r>
      <w:r>
        <w:rPr>
          <w:spacing w:val="-11"/>
        </w:rPr>
        <w:t> </w:t>
      </w:r>
      <w:r>
        <w:rPr/>
        <w:t>costs.</w:t>
      </w:r>
      <w:r>
        <w:rPr>
          <w:spacing w:val="-11"/>
        </w:rPr>
        <w:t> </w:t>
      </w:r>
      <w:r>
        <w:rPr/>
        <w:t>But</w:t>
      </w:r>
      <w:r>
        <w:rPr>
          <w:spacing w:val="-11"/>
        </w:rPr>
        <w:t> </w:t>
      </w:r>
      <w:r>
        <w:rPr/>
        <w:t>what</w:t>
      </w:r>
      <w:r>
        <w:rPr>
          <w:spacing w:val="-11"/>
        </w:rPr>
        <w:t> </w:t>
      </w:r>
      <w:r>
        <w:rPr/>
        <w:t>is</w:t>
      </w:r>
      <w:r>
        <w:rPr>
          <w:spacing w:val="-11"/>
        </w:rPr>
        <w:t> </w:t>
      </w:r>
      <w:r>
        <w:rPr/>
        <w:t>the</w:t>
      </w:r>
      <w:r>
        <w:rPr>
          <w:spacing w:val="-11"/>
        </w:rPr>
        <w:t> </w:t>
      </w:r>
      <w:r>
        <w:rPr/>
        <w:t>potential</w:t>
      </w:r>
      <w:r>
        <w:rPr>
          <w:spacing w:val="-11"/>
        </w:rPr>
        <w:t> </w:t>
      </w:r>
      <w:r>
        <w:rPr>
          <w:i/>
        </w:rPr>
        <w:t>for</w:t>
      </w:r>
      <w:r>
        <w:rPr>
          <w:i/>
          <w:spacing w:val="-12"/>
        </w:rPr>
        <w:t> </w:t>
      </w:r>
      <w:r>
        <w:rPr/>
        <w:t>proﬁt?</w:t>
      </w:r>
      <w:r>
        <w:rPr>
          <w:spacing w:val="-11"/>
        </w:rPr>
        <w:t> </w:t>
      </w:r>
      <w:r>
        <w:rPr/>
        <w:t>What</w:t>
      </w:r>
      <w:r>
        <w:rPr>
          <w:spacing w:val="-11"/>
        </w:rPr>
        <w:t> </w:t>
      </w:r>
      <w:r>
        <w:rPr/>
        <w:t>is</w:t>
      </w:r>
      <w:r>
        <w:rPr>
          <w:spacing w:val="-11"/>
        </w:rPr>
        <w:t> </w:t>
      </w:r>
      <w:r>
        <w:rPr/>
        <w:t>the</w:t>
      </w:r>
      <w:r>
        <w:rPr>
          <w:spacing w:val="-11"/>
        </w:rPr>
        <w:t> </w:t>
      </w:r>
      <w:r>
        <w:rPr/>
        <w:t>likelihood of this type of move in the market? Probably pretty slim, just like John’s chances of showing any kind of proﬁt on his</w:t>
      </w:r>
      <w:r>
        <w:rPr>
          <w:spacing w:val="-23"/>
        </w:rPr>
        <w:t> </w:t>
      </w:r>
      <w:r>
        <w:rPr/>
        <w:t>trade.</w:t>
      </w:r>
    </w:p>
    <w:p>
      <w:pPr>
        <w:spacing w:before="67"/>
        <w:ind w:left="730" w:right="0" w:firstLine="0"/>
        <w:jc w:val="both"/>
        <w:rPr>
          <w:i/>
          <w:sz w:val="22"/>
        </w:rPr>
      </w:pPr>
      <w:r>
        <w:rPr>
          <w:i/>
          <w:sz w:val="22"/>
        </w:rPr>
        <w:t>Moral</w:t>
      </w:r>
      <w:r>
        <w:rPr>
          <w:sz w:val="22"/>
        </w:rPr>
        <w:t>: Focus on potential </w:t>
      </w:r>
      <w:r>
        <w:rPr>
          <w:i/>
          <w:sz w:val="22"/>
        </w:rPr>
        <w:t>for </w:t>
      </w:r>
      <w:r>
        <w:rPr>
          <w:sz w:val="22"/>
        </w:rPr>
        <w:t>proﬁt, not </w:t>
      </w:r>
      <w:r>
        <w:rPr>
          <w:i/>
          <w:sz w:val="22"/>
        </w:rPr>
        <w:t>potential proﬁt</w:t>
      </w:r>
    </w:p>
    <w:p>
      <w:pPr>
        <w:pStyle w:val="BodyText"/>
        <w:spacing w:line="206" w:lineRule="auto" w:before="100"/>
        <w:ind w:left="249" w:right="227" w:firstLine="480"/>
        <w:jc w:val="both"/>
      </w:pPr>
      <w:r>
        <w:rPr/>
        <w:t>While</w:t>
      </w:r>
      <w:r>
        <w:rPr>
          <w:spacing w:val="-5"/>
        </w:rPr>
        <w:t> </w:t>
      </w:r>
      <w:r>
        <w:rPr/>
        <w:t>the</w:t>
      </w:r>
      <w:r>
        <w:rPr>
          <w:spacing w:val="-5"/>
        </w:rPr>
        <w:t> </w:t>
      </w:r>
      <w:r>
        <w:rPr/>
        <w:t>broker’s</w:t>
      </w:r>
      <w:r>
        <w:rPr>
          <w:spacing w:val="-5"/>
        </w:rPr>
        <w:t> </w:t>
      </w:r>
      <w:r>
        <w:rPr/>
        <w:t>approach</w:t>
      </w:r>
      <w:r>
        <w:rPr>
          <w:spacing w:val="-4"/>
        </w:rPr>
        <w:t> </w:t>
      </w:r>
      <w:r>
        <w:rPr/>
        <w:t>in</w:t>
      </w:r>
      <w:r>
        <w:rPr>
          <w:spacing w:val="-5"/>
        </w:rPr>
        <w:t> </w:t>
      </w:r>
      <w:r>
        <w:rPr/>
        <w:t>this</w:t>
      </w:r>
      <w:r>
        <w:rPr>
          <w:spacing w:val="-5"/>
        </w:rPr>
        <w:t> </w:t>
      </w:r>
      <w:r>
        <w:rPr/>
        <w:t>example</w:t>
      </w:r>
      <w:r>
        <w:rPr>
          <w:spacing w:val="-4"/>
        </w:rPr>
        <w:t> </w:t>
      </w:r>
      <w:r>
        <w:rPr/>
        <w:t>may</w:t>
      </w:r>
      <w:r>
        <w:rPr>
          <w:spacing w:val="-5"/>
        </w:rPr>
        <w:t> </w:t>
      </w:r>
      <w:r>
        <w:rPr/>
        <w:t>be</w:t>
      </w:r>
      <w:r>
        <w:rPr>
          <w:spacing w:val="-5"/>
        </w:rPr>
        <w:t> </w:t>
      </w:r>
      <w:r>
        <w:rPr/>
        <w:t>legal,</w:t>
      </w:r>
      <w:r>
        <w:rPr>
          <w:spacing w:val="-5"/>
        </w:rPr>
        <w:t> </w:t>
      </w:r>
      <w:r>
        <w:rPr/>
        <w:t>it</w:t>
      </w:r>
      <w:r>
        <w:rPr>
          <w:spacing w:val="-4"/>
        </w:rPr>
        <w:t> </w:t>
      </w:r>
      <w:r>
        <w:rPr/>
        <w:t>cer- tainly</w:t>
      </w:r>
      <w:r>
        <w:rPr>
          <w:spacing w:val="-12"/>
        </w:rPr>
        <w:t> </w:t>
      </w:r>
      <w:r>
        <w:rPr/>
        <w:t>feels</w:t>
      </w:r>
      <w:r>
        <w:rPr>
          <w:spacing w:val="-12"/>
        </w:rPr>
        <w:t> </w:t>
      </w:r>
      <w:r>
        <w:rPr/>
        <w:t>a</w:t>
      </w:r>
      <w:r>
        <w:rPr>
          <w:spacing w:val="-12"/>
        </w:rPr>
        <w:t> </w:t>
      </w:r>
      <w:r>
        <w:rPr/>
        <w:t>bit</w:t>
      </w:r>
      <w:r>
        <w:rPr>
          <w:spacing w:val="-11"/>
        </w:rPr>
        <w:t> </w:t>
      </w:r>
      <w:r>
        <w:rPr/>
        <w:t>unethical.</w:t>
      </w:r>
      <w:r>
        <w:rPr>
          <w:spacing w:val="-12"/>
        </w:rPr>
        <w:t> </w:t>
      </w:r>
      <w:r>
        <w:rPr/>
        <w:t>But</w:t>
      </w:r>
      <w:r>
        <w:rPr>
          <w:spacing w:val="-12"/>
        </w:rPr>
        <w:t> </w:t>
      </w:r>
      <w:r>
        <w:rPr/>
        <w:t>the</w:t>
      </w:r>
      <w:r>
        <w:rPr>
          <w:spacing w:val="-12"/>
        </w:rPr>
        <w:t> </w:t>
      </w:r>
      <w:r>
        <w:rPr/>
        <w:t>broker</w:t>
      </w:r>
      <w:r>
        <w:rPr>
          <w:spacing w:val="-11"/>
        </w:rPr>
        <w:t> </w:t>
      </w:r>
      <w:r>
        <w:rPr/>
        <w:t>sold</w:t>
      </w:r>
      <w:r>
        <w:rPr>
          <w:spacing w:val="-12"/>
        </w:rPr>
        <w:t> </w:t>
      </w:r>
      <w:r>
        <w:rPr/>
        <w:t>John</w:t>
      </w:r>
      <w:r>
        <w:rPr>
          <w:spacing w:val="-12"/>
        </w:rPr>
        <w:t> </w:t>
      </w:r>
      <w:r>
        <w:rPr/>
        <w:t>what</w:t>
      </w:r>
      <w:r>
        <w:rPr>
          <w:spacing w:val="-11"/>
        </w:rPr>
        <w:t> </w:t>
      </w:r>
      <w:r>
        <w:rPr/>
        <w:t>he</w:t>
      </w:r>
      <w:r>
        <w:rPr>
          <w:spacing w:val="-12"/>
        </w:rPr>
        <w:t> </w:t>
      </w:r>
      <w:r>
        <w:rPr/>
        <w:t>wanted— limited</w:t>
      </w:r>
      <w:r>
        <w:rPr>
          <w:spacing w:val="-5"/>
        </w:rPr>
        <w:t> </w:t>
      </w:r>
      <w:r>
        <w:rPr/>
        <w:t>risk.</w:t>
      </w:r>
      <w:r>
        <w:rPr>
          <w:spacing w:val="-5"/>
        </w:rPr>
        <w:t> </w:t>
      </w:r>
      <w:r>
        <w:rPr/>
        <w:t>Most</w:t>
      </w:r>
      <w:r>
        <w:rPr>
          <w:spacing w:val="-4"/>
        </w:rPr>
        <w:t> </w:t>
      </w:r>
      <w:r>
        <w:rPr/>
        <w:t>brokers</w:t>
      </w:r>
      <w:r>
        <w:rPr>
          <w:spacing w:val="-5"/>
        </w:rPr>
        <w:t> </w:t>
      </w:r>
      <w:r>
        <w:rPr/>
        <w:t>won’t</w:t>
      </w:r>
      <w:r>
        <w:rPr>
          <w:spacing w:val="-4"/>
        </w:rPr>
        <w:t> </w:t>
      </w:r>
      <w:r>
        <w:rPr/>
        <w:t>come</w:t>
      </w:r>
      <w:r>
        <w:rPr>
          <w:spacing w:val="-5"/>
        </w:rPr>
        <w:t> </w:t>
      </w:r>
      <w:r>
        <w:rPr/>
        <w:t>on</w:t>
      </w:r>
      <w:r>
        <w:rPr>
          <w:spacing w:val="-4"/>
        </w:rPr>
        <w:t> </w:t>
      </w:r>
      <w:r>
        <w:rPr/>
        <w:t>this</w:t>
      </w:r>
      <w:r>
        <w:rPr>
          <w:spacing w:val="-5"/>
        </w:rPr>
        <w:t> </w:t>
      </w:r>
      <w:r>
        <w:rPr/>
        <w:t>strong,</w:t>
      </w:r>
      <w:r>
        <w:rPr>
          <w:spacing w:val="-4"/>
        </w:rPr>
        <w:t> </w:t>
      </w:r>
      <w:r>
        <w:rPr/>
        <w:t>but</w:t>
      </w:r>
      <w:r>
        <w:rPr>
          <w:spacing w:val="-5"/>
        </w:rPr>
        <w:t> </w:t>
      </w:r>
      <w:r>
        <w:rPr/>
        <w:t>some</w:t>
      </w:r>
      <w:r>
        <w:rPr>
          <w:spacing w:val="-4"/>
        </w:rPr>
        <w:t> </w:t>
      </w:r>
      <w:r>
        <w:rPr/>
        <w:t>will.</w:t>
      </w:r>
    </w:p>
    <w:p>
      <w:pPr>
        <w:pStyle w:val="BodyText"/>
        <w:spacing w:line="206" w:lineRule="auto"/>
        <w:ind w:left="249" w:right="226" w:firstLine="480"/>
        <w:jc w:val="both"/>
      </w:pPr>
      <w:r>
        <w:rPr/>
        <w:t>Nonetheless, many brokers will try to please their clients by offering</w:t>
      </w:r>
      <w:r>
        <w:rPr>
          <w:spacing w:val="-10"/>
        </w:rPr>
        <w:t> </w:t>
      </w:r>
      <w:r>
        <w:rPr/>
        <w:t>limited-risk</w:t>
      </w:r>
      <w:r>
        <w:rPr>
          <w:spacing w:val="-10"/>
        </w:rPr>
        <w:t> </w:t>
      </w:r>
      <w:r>
        <w:rPr/>
        <w:t>types</w:t>
      </w:r>
      <w:r>
        <w:rPr>
          <w:spacing w:val="-10"/>
        </w:rPr>
        <w:t> </w:t>
      </w:r>
      <w:r>
        <w:rPr/>
        <w:t>of</w:t>
      </w:r>
      <w:r>
        <w:rPr>
          <w:spacing w:val="-9"/>
        </w:rPr>
        <w:t> </w:t>
      </w:r>
      <w:r>
        <w:rPr/>
        <w:t>trade</w:t>
      </w:r>
      <w:r>
        <w:rPr>
          <w:spacing w:val="-10"/>
        </w:rPr>
        <w:t> </w:t>
      </w:r>
      <w:r>
        <w:rPr/>
        <w:t>recommendations</w:t>
      </w:r>
      <w:r>
        <w:rPr>
          <w:spacing w:val="-10"/>
        </w:rPr>
        <w:t> </w:t>
      </w:r>
      <w:r>
        <w:rPr/>
        <w:t>in</w:t>
      </w:r>
      <w:r>
        <w:rPr>
          <w:spacing w:val="-9"/>
        </w:rPr>
        <w:t> </w:t>
      </w:r>
      <w:r>
        <w:rPr/>
        <w:t>an</w:t>
      </w:r>
      <w:r>
        <w:rPr>
          <w:spacing w:val="-10"/>
        </w:rPr>
        <w:t> </w:t>
      </w:r>
      <w:r>
        <w:rPr/>
        <w:t>attempt</w:t>
      </w:r>
      <w:r>
        <w:rPr>
          <w:spacing w:val="-10"/>
        </w:rPr>
        <w:t> </w:t>
      </w:r>
      <w:r>
        <w:rPr/>
        <w:t>to appease the client’s fear of</w:t>
      </w:r>
      <w:r>
        <w:rPr>
          <w:spacing w:val="-7"/>
        </w:rPr>
        <w:t> </w:t>
      </w:r>
      <w:r>
        <w:rPr/>
        <w:t>losing.</w:t>
      </w:r>
    </w:p>
    <w:p>
      <w:pPr>
        <w:pStyle w:val="BodyText"/>
        <w:spacing w:line="206" w:lineRule="auto"/>
        <w:ind w:left="249" w:right="227" w:firstLine="480"/>
        <w:jc w:val="both"/>
      </w:pPr>
      <w:r>
        <w:rPr/>
        <w:t>This</w:t>
      </w:r>
      <w:r>
        <w:rPr>
          <w:spacing w:val="-12"/>
        </w:rPr>
        <w:t> </w:t>
      </w:r>
      <w:r>
        <w:rPr/>
        <w:t>brings</w:t>
      </w:r>
      <w:r>
        <w:rPr>
          <w:spacing w:val="-11"/>
        </w:rPr>
        <w:t> </w:t>
      </w:r>
      <w:r>
        <w:rPr/>
        <w:t>us</w:t>
      </w:r>
      <w:r>
        <w:rPr>
          <w:spacing w:val="-11"/>
        </w:rPr>
        <w:t> </w:t>
      </w:r>
      <w:r>
        <w:rPr/>
        <w:t>to</w:t>
      </w:r>
      <w:r>
        <w:rPr>
          <w:spacing w:val="-11"/>
        </w:rPr>
        <w:t> </w:t>
      </w:r>
      <w:r>
        <w:rPr/>
        <w:t>an</w:t>
      </w:r>
      <w:r>
        <w:rPr>
          <w:spacing w:val="-12"/>
        </w:rPr>
        <w:t> </w:t>
      </w:r>
      <w:r>
        <w:rPr/>
        <w:t>important</w:t>
      </w:r>
      <w:r>
        <w:rPr>
          <w:spacing w:val="-11"/>
        </w:rPr>
        <w:t> </w:t>
      </w:r>
      <w:r>
        <w:rPr/>
        <w:t>point.</w:t>
      </w:r>
      <w:r>
        <w:rPr>
          <w:spacing w:val="-11"/>
        </w:rPr>
        <w:t> </w:t>
      </w:r>
      <w:r>
        <w:rPr/>
        <w:t>It</w:t>
      </w:r>
      <w:r>
        <w:rPr>
          <w:spacing w:val="-11"/>
        </w:rPr>
        <w:t> </w:t>
      </w:r>
      <w:r>
        <w:rPr/>
        <w:t>is</w:t>
      </w:r>
      <w:r>
        <w:rPr>
          <w:spacing w:val="-11"/>
        </w:rPr>
        <w:t> </w:t>
      </w:r>
      <w:r>
        <w:rPr/>
        <w:t>said</w:t>
      </w:r>
      <w:r>
        <w:rPr>
          <w:spacing w:val="-12"/>
        </w:rPr>
        <w:t> </w:t>
      </w:r>
      <w:r>
        <w:rPr/>
        <w:t>that</w:t>
      </w:r>
      <w:r>
        <w:rPr>
          <w:spacing w:val="-11"/>
        </w:rPr>
        <w:t> </w:t>
      </w:r>
      <w:r>
        <w:rPr/>
        <w:t>fear</w:t>
      </w:r>
      <w:r>
        <w:rPr>
          <w:spacing w:val="-11"/>
        </w:rPr>
        <w:t> </w:t>
      </w:r>
      <w:r>
        <w:rPr/>
        <w:t>and</w:t>
      </w:r>
      <w:r>
        <w:rPr>
          <w:spacing w:val="-11"/>
        </w:rPr>
        <w:t> </w:t>
      </w:r>
      <w:r>
        <w:rPr/>
        <w:t>greed drive</w:t>
      </w:r>
      <w:r>
        <w:rPr>
          <w:spacing w:val="17"/>
        </w:rPr>
        <w:t> </w:t>
      </w:r>
      <w:r>
        <w:rPr/>
        <w:t>the</w:t>
      </w:r>
      <w:r>
        <w:rPr>
          <w:spacing w:val="18"/>
        </w:rPr>
        <w:t> </w:t>
      </w:r>
      <w:r>
        <w:rPr/>
        <w:t>market.</w:t>
      </w:r>
      <w:r>
        <w:rPr>
          <w:spacing w:val="18"/>
        </w:rPr>
        <w:t> </w:t>
      </w:r>
      <w:r>
        <w:rPr/>
        <w:t>While</w:t>
      </w:r>
      <w:r>
        <w:rPr>
          <w:spacing w:val="18"/>
        </w:rPr>
        <w:t> </w:t>
      </w:r>
      <w:r>
        <w:rPr/>
        <w:t>this</w:t>
      </w:r>
      <w:r>
        <w:rPr>
          <w:spacing w:val="17"/>
        </w:rPr>
        <w:t> </w:t>
      </w:r>
      <w:r>
        <w:rPr/>
        <w:t>may</w:t>
      </w:r>
      <w:r>
        <w:rPr>
          <w:spacing w:val="18"/>
        </w:rPr>
        <w:t> </w:t>
      </w:r>
      <w:r>
        <w:rPr/>
        <w:t>be</w:t>
      </w:r>
      <w:r>
        <w:rPr>
          <w:spacing w:val="18"/>
        </w:rPr>
        <w:t> </w:t>
      </w:r>
      <w:r>
        <w:rPr/>
        <w:t>true,</w:t>
      </w:r>
      <w:r>
        <w:rPr>
          <w:spacing w:val="18"/>
        </w:rPr>
        <w:t> </w:t>
      </w:r>
      <w:r>
        <w:rPr/>
        <w:t>if</w:t>
      </w:r>
      <w:r>
        <w:rPr>
          <w:spacing w:val="18"/>
        </w:rPr>
        <w:t> </w:t>
      </w:r>
      <w:r>
        <w:rPr/>
        <w:t>you</w:t>
      </w:r>
      <w:r>
        <w:rPr>
          <w:spacing w:val="17"/>
        </w:rPr>
        <w:t> </w:t>
      </w:r>
      <w:r>
        <w:rPr/>
        <w:t>feel</w:t>
      </w:r>
      <w:r>
        <w:rPr>
          <w:spacing w:val="18"/>
        </w:rPr>
        <w:t> </w:t>
      </w:r>
      <w:r>
        <w:rPr/>
        <w:t>either</w:t>
      </w:r>
      <w:r>
        <w:rPr>
          <w:spacing w:val="18"/>
        </w:rPr>
        <w:t> </w:t>
      </w:r>
      <w:r>
        <w:rPr/>
        <w:t>of</w:t>
      </w:r>
      <w:r>
        <w:rPr>
          <w:spacing w:val="18"/>
        </w:rPr>
        <w:t> </w:t>
      </w:r>
      <w:r>
        <w:rPr/>
        <w:t>these</w:t>
      </w:r>
    </w:p>
    <w:p>
      <w:pPr>
        <w:spacing w:after="0" w:line="206" w:lineRule="auto"/>
        <w:jc w:val="both"/>
        <w:sectPr>
          <w:pgSz w:w="8180" w:h="12980"/>
          <w:pgMar w:header="692" w:footer="0" w:top="900" w:bottom="280" w:left="480" w:right="500"/>
        </w:sectPr>
      </w:pPr>
    </w:p>
    <w:p>
      <w:pPr>
        <w:pStyle w:val="BodyText"/>
        <w:spacing w:before="12"/>
        <w:rPr>
          <w:sz w:val="19"/>
        </w:rPr>
      </w:pPr>
    </w:p>
    <w:p>
      <w:pPr>
        <w:pStyle w:val="BodyText"/>
        <w:spacing w:line="206" w:lineRule="auto" w:before="96"/>
        <w:ind w:left="246" w:right="230"/>
        <w:jc w:val="both"/>
      </w:pPr>
      <w:bookmarkStart w:name="_bookmark67" w:id="78"/>
      <w:bookmarkEnd w:id="78"/>
      <w:r>
        <w:rPr/>
      </w:r>
      <w:r>
        <w:rPr/>
        <w:t>emotions too strongly in your trading, whether selling options or otherwise, you shouldn’t be trading. Your emotions will undermine you, and you will lose.</w:t>
      </w:r>
    </w:p>
    <w:p>
      <w:pPr>
        <w:pStyle w:val="BodyText"/>
        <w:spacing w:line="206" w:lineRule="auto"/>
        <w:ind w:left="246" w:right="230" w:firstLine="480"/>
        <w:jc w:val="both"/>
      </w:pPr>
      <w:r>
        <w:rPr/>
        <w:t>While</w:t>
      </w:r>
      <w:r>
        <w:rPr>
          <w:spacing w:val="-10"/>
        </w:rPr>
        <w:t> </w:t>
      </w:r>
      <w:r>
        <w:rPr/>
        <w:t>nobody</w:t>
      </w:r>
      <w:r>
        <w:rPr>
          <w:spacing w:val="-9"/>
        </w:rPr>
        <w:t> </w:t>
      </w:r>
      <w:r>
        <w:rPr/>
        <w:t>wants</w:t>
      </w:r>
      <w:r>
        <w:rPr>
          <w:spacing w:val="-9"/>
        </w:rPr>
        <w:t> </w:t>
      </w:r>
      <w:r>
        <w:rPr/>
        <w:t>to</w:t>
      </w:r>
      <w:r>
        <w:rPr>
          <w:spacing w:val="-9"/>
        </w:rPr>
        <w:t> </w:t>
      </w:r>
      <w:r>
        <w:rPr/>
        <w:t>lose</w:t>
      </w:r>
      <w:r>
        <w:rPr>
          <w:spacing w:val="-10"/>
        </w:rPr>
        <w:t> </w:t>
      </w:r>
      <w:r>
        <w:rPr>
          <w:spacing w:val="-5"/>
        </w:rPr>
        <w:t>money,</w:t>
      </w:r>
      <w:r>
        <w:rPr>
          <w:spacing w:val="-9"/>
        </w:rPr>
        <w:t> </w:t>
      </w:r>
      <w:r>
        <w:rPr/>
        <w:t>there</w:t>
      </w:r>
      <w:r>
        <w:rPr>
          <w:spacing w:val="-9"/>
        </w:rPr>
        <w:t> </w:t>
      </w:r>
      <w:r>
        <w:rPr/>
        <w:t>is</w:t>
      </w:r>
      <w:r>
        <w:rPr>
          <w:spacing w:val="-9"/>
        </w:rPr>
        <w:t> </w:t>
      </w:r>
      <w:r>
        <w:rPr/>
        <w:t>a</w:t>
      </w:r>
      <w:r>
        <w:rPr>
          <w:spacing w:val="-9"/>
        </w:rPr>
        <w:t> </w:t>
      </w:r>
      <w:r>
        <w:rPr/>
        <w:t>difference</w:t>
      </w:r>
      <w:r>
        <w:rPr>
          <w:spacing w:val="-10"/>
        </w:rPr>
        <w:t> </w:t>
      </w:r>
      <w:r>
        <w:rPr/>
        <w:t>between not wanting to lose and being afraid to lose. If you are trading scared or afraid to lose, you have already lost. Fear is common in new traders and/or undercapitalized traders. This is why many of these traders are drawn to option buying or covered spreads. “I know my risk,” they tell you. “My risk is</w:t>
      </w:r>
      <w:r>
        <w:rPr>
          <w:spacing w:val="-11"/>
        </w:rPr>
        <w:t> </w:t>
      </w:r>
      <w:r>
        <w:rPr/>
        <w:t>limited.”</w:t>
      </w:r>
    </w:p>
    <w:p>
      <w:pPr>
        <w:pStyle w:val="BodyText"/>
        <w:spacing w:line="206" w:lineRule="auto"/>
        <w:ind w:left="246" w:right="230" w:firstLine="480"/>
        <w:jc w:val="both"/>
      </w:pPr>
      <w:r>
        <w:rPr/>
        <w:t>This is why investors are willing to put their money into a strat- egy</w:t>
      </w:r>
      <w:r>
        <w:rPr>
          <w:spacing w:val="-11"/>
        </w:rPr>
        <w:t> </w:t>
      </w:r>
      <w:r>
        <w:rPr/>
        <w:t>such</w:t>
      </w:r>
      <w:r>
        <w:rPr>
          <w:spacing w:val="-10"/>
        </w:rPr>
        <w:t> </w:t>
      </w:r>
      <w:r>
        <w:rPr/>
        <w:t>as</w:t>
      </w:r>
      <w:r>
        <w:rPr>
          <w:spacing w:val="-10"/>
        </w:rPr>
        <w:t> </w:t>
      </w:r>
      <w:r>
        <w:rPr/>
        <w:t>buying</w:t>
      </w:r>
      <w:r>
        <w:rPr>
          <w:spacing w:val="-11"/>
        </w:rPr>
        <w:t> </w:t>
      </w:r>
      <w:r>
        <w:rPr/>
        <w:t>an</w:t>
      </w:r>
      <w:r>
        <w:rPr>
          <w:spacing w:val="-10"/>
        </w:rPr>
        <w:t> </w:t>
      </w:r>
      <w:r>
        <w:rPr/>
        <w:t>option</w:t>
      </w:r>
      <w:r>
        <w:rPr>
          <w:spacing w:val="-10"/>
        </w:rPr>
        <w:t> </w:t>
      </w:r>
      <w:r>
        <w:rPr/>
        <w:t>that</w:t>
      </w:r>
      <w:r>
        <w:rPr>
          <w:spacing w:val="-11"/>
        </w:rPr>
        <w:t> </w:t>
      </w:r>
      <w:r>
        <w:rPr/>
        <w:t>will</w:t>
      </w:r>
      <w:r>
        <w:rPr>
          <w:spacing w:val="-10"/>
        </w:rPr>
        <w:t> </w:t>
      </w:r>
      <w:r>
        <w:rPr/>
        <w:t>expire</w:t>
      </w:r>
      <w:r>
        <w:rPr>
          <w:spacing w:val="-10"/>
        </w:rPr>
        <w:t> </w:t>
      </w:r>
      <w:r>
        <w:rPr/>
        <w:t>close</w:t>
      </w:r>
      <w:r>
        <w:rPr>
          <w:spacing w:val="-11"/>
        </w:rPr>
        <w:t> </w:t>
      </w:r>
      <w:r>
        <w:rPr/>
        <w:t>to</w:t>
      </w:r>
      <w:r>
        <w:rPr>
          <w:spacing w:val="-10"/>
        </w:rPr>
        <w:t> </w:t>
      </w:r>
      <w:r>
        <w:rPr/>
        <w:t>80</w:t>
      </w:r>
      <w:r>
        <w:rPr>
          <w:spacing w:val="-10"/>
        </w:rPr>
        <w:t> </w:t>
      </w:r>
      <w:r>
        <w:rPr/>
        <w:t>percent</w:t>
      </w:r>
      <w:r>
        <w:rPr>
          <w:spacing w:val="-11"/>
        </w:rPr>
        <w:t> </w:t>
      </w:r>
      <w:r>
        <w:rPr/>
        <w:t>of</w:t>
      </w:r>
      <w:r>
        <w:rPr>
          <w:spacing w:val="-10"/>
        </w:rPr>
        <w:t> </w:t>
      </w:r>
      <w:r>
        <w:rPr/>
        <w:t>the time. “Sure I lost all my </w:t>
      </w:r>
      <w:r>
        <w:rPr>
          <w:spacing w:val="-5"/>
        </w:rPr>
        <w:t>money, </w:t>
      </w:r>
      <w:r>
        <w:rPr/>
        <w:t>but I limited my</w:t>
      </w:r>
      <w:r>
        <w:rPr>
          <w:spacing w:val="-15"/>
        </w:rPr>
        <w:t> </w:t>
      </w:r>
      <w:r>
        <w:rPr/>
        <w:t>risk!”</w:t>
      </w:r>
    </w:p>
    <w:p>
      <w:pPr>
        <w:spacing w:line="206" w:lineRule="auto" w:before="0"/>
        <w:ind w:left="246" w:right="231" w:firstLine="480"/>
        <w:jc w:val="right"/>
        <w:rPr>
          <w:sz w:val="22"/>
        </w:rPr>
      </w:pPr>
      <w:r>
        <w:rPr>
          <w:sz w:val="22"/>
        </w:rPr>
        <w:t>If</w:t>
      </w:r>
      <w:r>
        <w:rPr>
          <w:spacing w:val="-14"/>
          <w:sz w:val="22"/>
        </w:rPr>
        <w:t> </w:t>
      </w:r>
      <w:r>
        <w:rPr>
          <w:sz w:val="22"/>
        </w:rPr>
        <w:t>you</w:t>
      </w:r>
      <w:r>
        <w:rPr>
          <w:spacing w:val="-13"/>
          <w:sz w:val="22"/>
        </w:rPr>
        <w:t> </w:t>
      </w:r>
      <w:r>
        <w:rPr>
          <w:sz w:val="22"/>
        </w:rPr>
        <w:t>take</w:t>
      </w:r>
      <w:r>
        <w:rPr>
          <w:spacing w:val="-13"/>
          <w:sz w:val="22"/>
        </w:rPr>
        <w:t> </w:t>
      </w:r>
      <w:r>
        <w:rPr>
          <w:sz w:val="22"/>
        </w:rPr>
        <w:t>nothing</w:t>
      </w:r>
      <w:r>
        <w:rPr>
          <w:spacing w:val="-13"/>
          <w:sz w:val="22"/>
        </w:rPr>
        <w:t> </w:t>
      </w:r>
      <w:r>
        <w:rPr>
          <w:sz w:val="22"/>
        </w:rPr>
        <w:t>else</w:t>
      </w:r>
      <w:r>
        <w:rPr>
          <w:spacing w:val="-13"/>
          <w:sz w:val="22"/>
        </w:rPr>
        <w:t> </w:t>
      </w:r>
      <w:r>
        <w:rPr>
          <w:spacing w:val="-3"/>
          <w:sz w:val="22"/>
        </w:rPr>
        <w:t>from</w:t>
      </w:r>
      <w:r>
        <w:rPr>
          <w:spacing w:val="-13"/>
          <w:sz w:val="22"/>
        </w:rPr>
        <w:t> </w:t>
      </w:r>
      <w:r>
        <w:rPr>
          <w:sz w:val="22"/>
        </w:rPr>
        <w:t>this</w:t>
      </w:r>
      <w:r>
        <w:rPr>
          <w:spacing w:val="-14"/>
          <w:sz w:val="22"/>
        </w:rPr>
        <w:t> </w:t>
      </w:r>
      <w:r>
        <w:rPr>
          <w:sz w:val="22"/>
        </w:rPr>
        <w:t>book,</w:t>
      </w:r>
      <w:r>
        <w:rPr>
          <w:spacing w:val="-13"/>
          <w:sz w:val="22"/>
        </w:rPr>
        <w:t> </w:t>
      </w:r>
      <w:r>
        <w:rPr>
          <w:sz w:val="22"/>
        </w:rPr>
        <w:t>please</w:t>
      </w:r>
      <w:r>
        <w:rPr>
          <w:spacing w:val="-13"/>
          <w:sz w:val="22"/>
        </w:rPr>
        <w:t> </w:t>
      </w:r>
      <w:r>
        <w:rPr>
          <w:sz w:val="22"/>
        </w:rPr>
        <w:t>take</w:t>
      </w:r>
      <w:r>
        <w:rPr>
          <w:spacing w:val="-13"/>
          <w:sz w:val="22"/>
        </w:rPr>
        <w:t> </w:t>
      </w:r>
      <w:r>
        <w:rPr>
          <w:sz w:val="22"/>
        </w:rPr>
        <w:t>this</w:t>
      </w:r>
      <w:r>
        <w:rPr>
          <w:spacing w:val="-13"/>
          <w:sz w:val="22"/>
        </w:rPr>
        <w:t> </w:t>
      </w:r>
      <w:r>
        <w:rPr>
          <w:sz w:val="22"/>
        </w:rPr>
        <w:t>point.</w:t>
      </w:r>
      <w:r>
        <w:rPr>
          <w:spacing w:val="-13"/>
          <w:sz w:val="22"/>
        </w:rPr>
        <w:t> </w:t>
      </w:r>
      <w:r>
        <w:rPr>
          <w:i/>
          <w:spacing w:val="-2"/>
          <w:sz w:val="22"/>
        </w:rPr>
        <w:t>The</w:t>
      </w:r>
      <w:r>
        <w:rPr>
          <w:i/>
          <w:spacing w:val="-2"/>
          <w:sz w:val="22"/>
        </w:rPr>
        <w:t> </w:t>
      </w:r>
      <w:r>
        <w:rPr>
          <w:i/>
          <w:sz w:val="22"/>
        </w:rPr>
        <w:t>term</w:t>
      </w:r>
      <w:r>
        <w:rPr>
          <w:i/>
          <w:spacing w:val="-8"/>
          <w:sz w:val="22"/>
        </w:rPr>
        <w:t> </w:t>
      </w:r>
      <w:r>
        <w:rPr>
          <w:i/>
          <w:sz w:val="22"/>
        </w:rPr>
        <w:t>“unlimited</w:t>
      </w:r>
      <w:r>
        <w:rPr>
          <w:i/>
          <w:spacing w:val="-8"/>
          <w:sz w:val="22"/>
        </w:rPr>
        <w:t> </w:t>
      </w:r>
      <w:r>
        <w:rPr>
          <w:i/>
          <w:sz w:val="22"/>
        </w:rPr>
        <w:t>risk”</w:t>
      </w:r>
      <w:r>
        <w:rPr>
          <w:i/>
          <w:spacing w:val="-7"/>
          <w:sz w:val="22"/>
        </w:rPr>
        <w:t> </w:t>
      </w:r>
      <w:r>
        <w:rPr>
          <w:i/>
          <w:sz w:val="22"/>
        </w:rPr>
        <w:t>simply</w:t>
      </w:r>
      <w:r>
        <w:rPr>
          <w:i/>
          <w:spacing w:val="-8"/>
          <w:sz w:val="22"/>
        </w:rPr>
        <w:t> </w:t>
      </w:r>
      <w:r>
        <w:rPr>
          <w:i/>
          <w:sz w:val="22"/>
        </w:rPr>
        <w:t>means</w:t>
      </w:r>
      <w:r>
        <w:rPr>
          <w:i/>
          <w:spacing w:val="-8"/>
          <w:sz w:val="22"/>
        </w:rPr>
        <w:t> </w:t>
      </w:r>
      <w:r>
        <w:rPr>
          <w:i/>
          <w:sz w:val="22"/>
        </w:rPr>
        <w:t>this:</w:t>
      </w:r>
      <w:r>
        <w:rPr>
          <w:i/>
          <w:spacing w:val="-7"/>
          <w:sz w:val="22"/>
        </w:rPr>
        <w:t> </w:t>
      </w:r>
      <w:r>
        <w:rPr>
          <w:i/>
          <w:spacing w:val="-10"/>
          <w:sz w:val="22"/>
        </w:rPr>
        <w:t>You</w:t>
      </w:r>
      <w:r>
        <w:rPr>
          <w:i/>
          <w:spacing w:val="-8"/>
          <w:sz w:val="22"/>
        </w:rPr>
        <w:t> </w:t>
      </w:r>
      <w:r>
        <w:rPr>
          <w:i/>
          <w:sz w:val="22"/>
        </w:rPr>
        <w:t>have</w:t>
      </w:r>
      <w:r>
        <w:rPr>
          <w:i/>
          <w:spacing w:val="-8"/>
          <w:sz w:val="22"/>
        </w:rPr>
        <w:t> </w:t>
      </w:r>
      <w:r>
        <w:rPr>
          <w:i/>
          <w:sz w:val="22"/>
        </w:rPr>
        <w:t>to</w:t>
      </w:r>
      <w:r>
        <w:rPr>
          <w:i/>
          <w:spacing w:val="-7"/>
          <w:sz w:val="22"/>
        </w:rPr>
        <w:t> </w:t>
      </w:r>
      <w:r>
        <w:rPr>
          <w:i/>
          <w:sz w:val="22"/>
        </w:rPr>
        <w:t>manage</w:t>
      </w:r>
      <w:r>
        <w:rPr>
          <w:i/>
          <w:spacing w:val="-8"/>
          <w:sz w:val="22"/>
        </w:rPr>
        <w:t> </w:t>
      </w:r>
      <w:r>
        <w:rPr>
          <w:i/>
          <w:sz w:val="22"/>
        </w:rPr>
        <w:t>your</w:t>
      </w:r>
      <w:r>
        <w:rPr>
          <w:i/>
          <w:spacing w:val="-8"/>
          <w:sz w:val="22"/>
        </w:rPr>
        <w:t> </w:t>
      </w:r>
      <w:r>
        <w:rPr>
          <w:i/>
          <w:sz w:val="22"/>
        </w:rPr>
        <w:t>own</w:t>
      </w:r>
      <w:r>
        <w:rPr>
          <w:i/>
          <w:spacing w:val="-7"/>
          <w:sz w:val="22"/>
        </w:rPr>
        <w:t> </w:t>
      </w:r>
      <w:r>
        <w:rPr>
          <w:i/>
          <w:sz w:val="22"/>
        </w:rPr>
        <w:t>risk</w:t>
      </w:r>
      <w:r>
        <w:rPr>
          <w:i/>
          <w:spacing w:val="-2"/>
          <w:sz w:val="22"/>
        </w:rPr>
        <w:t> </w:t>
      </w:r>
      <w:r>
        <w:rPr>
          <w:i/>
          <w:sz w:val="22"/>
        </w:rPr>
        <w:t>on</w:t>
      </w:r>
      <w:r>
        <w:rPr>
          <w:i/>
          <w:spacing w:val="-13"/>
          <w:sz w:val="22"/>
        </w:rPr>
        <w:t> </w:t>
      </w:r>
      <w:r>
        <w:rPr>
          <w:i/>
          <w:sz w:val="22"/>
        </w:rPr>
        <w:t>this</w:t>
      </w:r>
      <w:r>
        <w:rPr>
          <w:i/>
          <w:spacing w:val="-13"/>
          <w:sz w:val="22"/>
        </w:rPr>
        <w:t> </w:t>
      </w:r>
      <w:r>
        <w:rPr>
          <w:i/>
          <w:sz w:val="22"/>
        </w:rPr>
        <w:t>trade.</w:t>
      </w:r>
      <w:r>
        <w:rPr>
          <w:i/>
          <w:spacing w:val="-13"/>
          <w:sz w:val="22"/>
        </w:rPr>
        <w:t> </w:t>
      </w:r>
      <w:r>
        <w:rPr>
          <w:sz w:val="22"/>
        </w:rPr>
        <w:t>If</w:t>
      </w:r>
      <w:r>
        <w:rPr>
          <w:spacing w:val="-13"/>
          <w:sz w:val="22"/>
        </w:rPr>
        <w:t> </w:t>
      </w:r>
      <w:r>
        <w:rPr>
          <w:sz w:val="22"/>
        </w:rPr>
        <w:t>it</w:t>
      </w:r>
      <w:r>
        <w:rPr>
          <w:spacing w:val="-13"/>
          <w:sz w:val="22"/>
        </w:rPr>
        <w:t> </w:t>
      </w:r>
      <w:r>
        <w:rPr>
          <w:sz w:val="22"/>
        </w:rPr>
        <w:t>moves</w:t>
      </w:r>
      <w:r>
        <w:rPr>
          <w:spacing w:val="-13"/>
          <w:sz w:val="22"/>
        </w:rPr>
        <w:t> </w:t>
      </w:r>
      <w:r>
        <w:rPr>
          <w:sz w:val="22"/>
        </w:rPr>
        <w:t>against</w:t>
      </w:r>
      <w:r>
        <w:rPr>
          <w:spacing w:val="-13"/>
          <w:sz w:val="22"/>
        </w:rPr>
        <w:t> </w:t>
      </w:r>
      <w:r>
        <w:rPr>
          <w:sz w:val="22"/>
        </w:rPr>
        <w:t>you,</w:t>
      </w:r>
      <w:r>
        <w:rPr>
          <w:spacing w:val="-12"/>
          <w:sz w:val="22"/>
        </w:rPr>
        <w:t> </w:t>
      </w:r>
      <w:r>
        <w:rPr>
          <w:sz w:val="22"/>
        </w:rPr>
        <w:t>you</w:t>
      </w:r>
      <w:r>
        <w:rPr>
          <w:spacing w:val="-13"/>
          <w:sz w:val="22"/>
        </w:rPr>
        <w:t> </w:t>
      </w:r>
      <w:r>
        <w:rPr>
          <w:sz w:val="22"/>
        </w:rPr>
        <w:t>have</w:t>
      </w:r>
      <w:r>
        <w:rPr>
          <w:spacing w:val="-13"/>
          <w:sz w:val="22"/>
        </w:rPr>
        <w:t> </w:t>
      </w:r>
      <w:r>
        <w:rPr>
          <w:sz w:val="22"/>
        </w:rPr>
        <w:t>to</w:t>
      </w:r>
      <w:r>
        <w:rPr>
          <w:spacing w:val="-13"/>
          <w:sz w:val="22"/>
        </w:rPr>
        <w:t> </w:t>
      </w:r>
      <w:r>
        <w:rPr>
          <w:sz w:val="22"/>
        </w:rPr>
        <w:t>get</w:t>
      </w:r>
      <w:r>
        <w:rPr>
          <w:spacing w:val="-13"/>
          <w:sz w:val="22"/>
        </w:rPr>
        <w:t> </w:t>
      </w:r>
      <w:r>
        <w:rPr>
          <w:sz w:val="22"/>
        </w:rPr>
        <w:t>out.</w:t>
      </w:r>
      <w:r>
        <w:rPr>
          <w:spacing w:val="-13"/>
          <w:sz w:val="22"/>
        </w:rPr>
        <w:t> </w:t>
      </w:r>
      <w:r>
        <w:rPr>
          <w:sz w:val="22"/>
        </w:rPr>
        <w:t>The</w:t>
      </w:r>
      <w:r>
        <w:rPr>
          <w:spacing w:val="-13"/>
          <w:sz w:val="22"/>
        </w:rPr>
        <w:t> </w:t>
      </w:r>
      <w:r>
        <w:rPr>
          <w:sz w:val="22"/>
        </w:rPr>
        <w:t>market</w:t>
      </w:r>
      <w:r>
        <w:rPr>
          <w:spacing w:val="-12"/>
          <w:sz w:val="22"/>
        </w:rPr>
        <w:t> </w:t>
      </w:r>
      <w:r>
        <w:rPr>
          <w:sz w:val="22"/>
        </w:rPr>
        <w:t>is</w:t>
      </w:r>
      <w:r>
        <w:rPr>
          <w:spacing w:val="-2"/>
          <w:sz w:val="22"/>
        </w:rPr>
        <w:t> </w:t>
      </w:r>
      <w:r>
        <w:rPr>
          <w:sz w:val="22"/>
        </w:rPr>
        <w:t>not going to do it for you. It is simply an extra step you have</w:t>
      </w:r>
      <w:r>
        <w:rPr>
          <w:spacing w:val="30"/>
          <w:sz w:val="22"/>
        </w:rPr>
        <w:t> </w:t>
      </w:r>
      <w:r>
        <w:rPr>
          <w:sz w:val="22"/>
        </w:rPr>
        <w:t>to</w:t>
      </w:r>
      <w:r>
        <w:rPr>
          <w:spacing w:val="2"/>
          <w:sz w:val="22"/>
        </w:rPr>
        <w:t> </w:t>
      </w:r>
      <w:r>
        <w:rPr>
          <w:sz w:val="22"/>
        </w:rPr>
        <w:t>take.</w:t>
      </w:r>
      <w:r>
        <w:rPr>
          <w:spacing w:val="-2"/>
          <w:sz w:val="22"/>
        </w:rPr>
        <w:t> </w:t>
      </w:r>
      <w:r>
        <w:rPr>
          <w:sz w:val="22"/>
        </w:rPr>
        <w:t>The</w:t>
      </w:r>
      <w:r>
        <w:rPr>
          <w:spacing w:val="-10"/>
          <w:sz w:val="22"/>
        </w:rPr>
        <w:t> </w:t>
      </w:r>
      <w:r>
        <w:rPr>
          <w:sz w:val="22"/>
        </w:rPr>
        <w:t>term</w:t>
      </w:r>
      <w:r>
        <w:rPr>
          <w:spacing w:val="-10"/>
          <w:sz w:val="22"/>
        </w:rPr>
        <w:t> </w:t>
      </w:r>
      <w:r>
        <w:rPr>
          <w:sz w:val="22"/>
        </w:rPr>
        <w:t>itself</w:t>
      </w:r>
      <w:r>
        <w:rPr>
          <w:spacing w:val="-10"/>
          <w:sz w:val="22"/>
        </w:rPr>
        <w:t> </w:t>
      </w:r>
      <w:r>
        <w:rPr>
          <w:sz w:val="22"/>
        </w:rPr>
        <w:t>implies</w:t>
      </w:r>
      <w:r>
        <w:rPr>
          <w:spacing w:val="-10"/>
          <w:sz w:val="22"/>
        </w:rPr>
        <w:t> </w:t>
      </w:r>
      <w:r>
        <w:rPr>
          <w:sz w:val="22"/>
        </w:rPr>
        <w:t>unwarranted</w:t>
      </w:r>
      <w:r>
        <w:rPr>
          <w:spacing w:val="-10"/>
          <w:sz w:val="22"/>
        </w:rPr>
        <w:t> </w:t>
      </w:r>
      <w:r>
        <w:rPr>
          <w:spacing w:val="-5"/>
          <w:sz w:val="22"/>
        </w:rPr>
        <w:t>fear.</w:t>
      </w:r>
      <w:r>
        <w:rPr>
          <w:spacing w:val="-10"/>
          <w:sz w:val="22"/>
        </w:rPr>
        <w:t> </w:t>
      </w:r>
      <w:r>
        <w:rPr>
          <w:sz w:val="22"/>
        </w:rPr>
        <w:t>Respect</w:t>
      </w:r>
      <w:r>
        <w:rPr>
          <w:spacing w:val="-10"/>
          <w:sz w:val="22"/>
        </w:rPr>
        <w:t> </w:t>
      </w:r>
      <w:r>
        <w:rPr>
          <w:sz w:val="22"/>
        </w:rPr>
        <w:t>it.</w:t>
      </w:r>
      <w:r>
        <w:rPr>
          <w:spacing w:val="-10"/>
          <w:sz w:val="22"/>
        </w:rPr>
        <w:t> </w:t>
      </w:r>
      <w:r>
        <w:rPr>
          <w:sz w:val="22"/>
        </w:rPr>
        <w:t>But</w:t>
      </w:r>
      <w:r>
        <w:rPr>
          <w:spacing w:val="-10"/>
          <w:sz w:val="22"/>
        </w:rPr>
        <w:t> </w:t>
      </w:r>
      <w:r>
        <w:rPr>
          <w:sz w:val="22"/>
        </w:rPr>
        <w:t>do</w:t>
      </w:r>
      <w:r>
        <w:rPr>
          <w:spacing w:val="-10"/>
          <w:sz w:val="22"/>
        </w:rPr>
        <w:t> </w:t>
      </w:r>
      <w:r>
        <w:rPr>
          <w:sz w:val="22"/>
        </w:rPr>
        <w:t>not</w:t>
      </w:r>
      <w:r>
        <w:rPr>
          <w:spacing w:val="-10"/>
          <w:sz w:val="22"/>
        </w:rPr>
        <w:t> </w:t>
      </w:r>
      <w:r>
        <w:rPr>
          <w:sz w:val="22"/>
        </w:rPr>
        <w:t>fear</w:t>
      </w:r>
      <w:r>
        <w:rPr>
          <w:spacing w:val="-9"/>
          <w:sz w:val="22"/>
        </w:rPr>
        <w:t> </w:t>
      </w:r>
      <w:r>
        <w:rPr>
          <w:spacing w:val="-2"/>
          <w:sz w:val="22"/>
        </w:rPr>
        <w:t>it.</w:t>
      </w:r>
    </w:p>
    <w:p>
      <w:pPr>
        <w:pStyle w:val="BodyText"/>
        <w:spacing w:line="206" w:lineRule="auto"/>
        <w:ind w:left="246" w:right="230" w:firstLine="480"/>
        <w:jc w:val="right"/>
      </w:pPr>
      <w:r>
        <w:rPr/>
        <w:t>If you walk into a pit of combat, do you want to walk</w:t>
      </w:r>
      <w:r>
        <w:rPr>
          <w:spacing w:val="-21"/>
        </w:rPr>
        <w:t> </w:t>
      </w:r>
      <w:r>
        <w:rPr/>
        <w:t>in</w:t>
      </w:r>
      <w:r>
        <w:rPr>
          <w:spacing w:val="-1"/>
        </w:rPr>
        <w:t> </w:t>
      </w:r>
      <w:r>
        <w:rPr/>
        <w:t>looking</w:t>
      </w:r>
      <w:r>
        <w:rPr>
          <w:spacing w:val="-1"/>
        </w:rPr>
        <w:t> </w:t>
      </w:r>
      <w:r>
        <w:rPr/>
        <w:t>like </w:t>
      </w:r>
      <w:r>
        <w:rPr>
          <w:spacing w:val="-5"/>
        </w:rPr>
        <w:t>Woody </w:t>
      </w:r>
      <w:r>
        <w:rPr/>
        <w:t>Allen, shivering and jumping at every twitch of</w:t>
      </w:r>
      <w:r>
        <w:rPr>
          <w:spacing w:val="10"/>
        </w:rPr>
        <w:t> </w:t>
      </w:r>
      <w:r>
        <w:rPr/>
        <w:t>the</w:t>
      </w:r>
      <w:r>
        <w:rPr>
          <w:spacing w:val="2"/>
        </w:rPr>
        <w:t> </w:t>
      </w:r>
      <w:r>
        <w:rPr/>
        <w:t>mar-</w:t>
      </w:r>
      <w:r>
        <w:rPr>
          <w:spacing w:val="-1"/>
        </w:rPr>
        <w:t> </w:t>
      </w:r>
      <w:r>
        <w:rPr/>
        <w:t>ket? Or do you want to walk in like Russell Crowe in</w:t>
      </w:r>
      <w:r>
        <w:rPr>
          <w:spacing w:val="6"/>
        </w:rPr>
        <w:t> </w:t>
      </w:r>
      <w:r>
        <w:rPr>
          <w:i/>
        </w:rPr>
        <w:t>Gladiator?</w:t>
      </w:r>
      <w:r>
        <w:rPr>
          <w:i/>
          <w:spacing w:val="1"/>
        </w:rPr>
        <w:t> </w:t>
      </w:r>
      <w:r>
        <w:rPr/>
        <w:t>Both</w:t>
      </w:r>
      <w:r>
        <w:rPr>
          <w:spacing w:val="-1"/>
        </w:rPr>
        <w:t> </w:t>
      </w:r>
      <w:r>
        <w:rPr/>
        <w:t>have no desire to get slaughtered. Both may take measures</w:t>
      </w:r>
      <w:r>
        <w:rPr>
          <w:spacing w:val="-23"/>
        </w:rPr>
        <w:t> </w:t>
      </w:r>
      <w:r>
        <w:rPr/>
        <w:t>to</w:t>
      </w:r>
      <w:r>
        <w:rPr>
          <w:spacing w:val="-2"/>
        </w:rPr>
        <w:t> </w:t>
      </w:r>
      <w:r>
        <w:rPr/>
        <w:t>protect</w:t>
      </w:r>
      <w:r>
        <w:rPr>
          <w:spacing w:val="-1"/>
        </w:rPr>
        <w:t> </w:t>
      </w:r>
      <w:r>
        <w:rPr/>
        <w:t>themselves.</w:t>
      </w:r>
      <w:r>
        <w:rPr>
          <w:spacing w:val="21"/>
        </w:rPr>
        <w:t> </w:t>
      </w:r>
      <w:r>
        <w:rPr/>
        <w:t>But</w:t>
      </w:r>
      <w:r>
        <w:rPr>
          <w:spacing w:val="21"/>
        </w:rPr>
        <w:t> </w:t>
      </w:r>
      <w:r>
        <w:rPr/>
        <w:t>one</w:t>
      </w:r>
      <w:r>
        <w:rPr>
          <w:spacing w:val="21"/>
        </w:rPr>
        <w:t> </w:t>
      </w:r>
      <w:r>
        <w:rPr/>
        <w:t>is</w:t>
      </w:r>
      <w:r>
        <w:rPr>
          <w:spacing w:val="21"/>
        </w:rPr>
        <w:t> </w:t>
      </w:r>
      <w:r>
        <w:rPr/>
        <w:t>not</w:t>
      </w:r>
      <w:r>
        <w:rPr>
          <w:spacing w:val="21"/>
        </w:rPr>
        <w:t> </w:t>
      </w:r>
      <w:r>
        <w:rPr/>
        <w:t>afraid</w:t>
      </w:r>
      <w:r>
        <w:rPr>
          <w:spacing w:val="22"/>
        </w:rPr>
        <w:t> </w:t>
      </w:r>
      <w:r>
        <w:rPr/>
        <w:t>to</w:t>
      </w:r>
      <w:r>
        <w:rPr>
          <w:spacing w:val="21"/>
        </w:rPr>
        <w:t> </w:t>
      </w:r>
      <w:r>
        <w:rPr/>
        <w:t>lose;</w:t>
      </w:r>
      <w:r>
        <w:rPr>
          <w:spacing w:val="21"/>
        </w:rPr>
        <w:t> </w:t>
      </w:r>
      <w:r>
        <w:rPr/>
        <w:t>the</w:t>
      </w:r>
      <w:r>
        <w:rPr>
          <w:spacing w:val="21"/>
        </w:rPr>
        <w:t> </w:t>
      </w:r>
      <w:r>
        <w:rPr/>
        <w:t>other</w:t>
      </w:r>
      <w:r>
        <w:rPr>
          <w:spacing w:val="21"/>
        </w:rPr>
        <w:t> </w:t>
      </w:r>
      <w:r>
        <w:rPr/>
        <w:t>is</w:t>
      </w:r>
      <w:r>
        <w:rPr>
          <w:spacing w:val="21"/>
        </w:rPr>
        <w:t> </w:t>
      </w:r>
      <w:r>
        <w:rPr/>
        <w:t>terriﬁed.</w:t>
      </w:r>
      <w:r>
        <w:rPr>
          <w:spacing w:val="22"/>
        </w:rPr>
        <w:t> </w:t>
      </w:r>
      <w:r>
        <w:rPr/>
        <w:t>This</w:t>
      </w:r>
      <w:r>
        <w:rPr>
          <w:spacing w:val="-1"/>
        </w:rPr>
        <w:t> </w:t>
      </w:r>
      <w:r>
        <w:rPr/>
        <w:t>very</w:t>
      </w:r>
      <w:r>
        <w:rPr>
          <w:spacing w:val="18"/>
        </w:rPr>
        <w:t> </w:t>
      </w:r>
      <w:r>
        <w:rPr/>
        <w:t>concept</w:t>
      </w:r>
      <w:r>
        <w:rPr>
          <w:spacing w:val="18"/>
        </w:rPr>
        <w:t> </w:t>
      </w:r>
      <w:r>
        <w:rPr/>
        <w:t>of</w:t>
      </w:r>
      <w:r>
        <w:rPr>
          <w:spacing w:val="18"/>
        </w:rPr>
        <w:t> </w:t>
      </w:r>
      <w:r>
        <w:rPr>
          <w:spacing w:val="-4"/>
        </w:rPr>
        <w:t>fear,</w:t>
      </w:r>
      <w:r>
        <w:rPr>
          <w:spacing w:val="18"/>
        </w:rPr>
        <w:t> </w:t>
      </w:r>
      <w:r>
        <w:rPr/>
        <w:t>or</w:t>
      </w:r>
      <w:r>
        <w:rPr>
          <w:spacing w:val="18"/>
        </w:rPr>
        <w:t> </w:t>
      </w:r>
      <w:r>
        <w:rPr/>
        <w:t>lack</w:t>
      </w:r>
      <w:r>
        <w:rPr>
          <w:spacing w:val="18"/>
        </w:rPr>
        <w:t> </w:t>
      </w:r>
      <w:r>
        <w:rPr/>
        <w:t>of</w:t>
      </w:r>
      <w:r>
        <w:rPr>
          <w:spacing w:val="19"/>
        </w:rPr>
        <w:t> </w:t>
      </w:r>
      <w:r>
        <w:rPr/>
        <w:t>it,</w:t>
      </w:r>
      <w:r>
        <w:rPr>
          <w:spacing w:val="18"/>
        </w:rPr>
        <w:t> </w:t>
      </w:r>
      <w:r>
        <w:rPr/>
        <w:t>is</w:t>
      </w:r>
      <w:r>
        <w:rPr>
          <w:spacing w:val="18"/>
        </w:rPr>
        <w:t> </w:t>
      </w:r>
      <w:r>
        <w:rPr/>
        <w:t>what</w:t>
      </w:r>
      <w:r>
        <w:rPr>
          <w:spacing w:val="18"/>
        </w:rPr>
        <w:t> </w:t>
      </w:r>
      <w:r>
        <w:rPr/>
        <w:t>makes</w:t>
      </w:r>
      <w:r>
        <w:rPr>
          <w:spacing w:val="18"/>
        </w:rPr>
        <w:t> </w:t>
      </w:r>
      <w:r>
        <w:rPr/>
        <w:t>one</w:t>
      </w:r>
      <w:r>
        <w:rPr>
          <w:spacing w:val="18"/>
        </w:rPr>
        <w:t> </w:t>
      </w:r>
      <w:r>
        <w:rPr/>
        <w:t>more</w:t>
      </w:r>
      <w:r>
        <w:rPr>
          <w:spacing w:val="18"/>
        </w:rPr>
        <w:t> </w:t>
      </w:r>
      <w:r>
        <w:rPr/>
        <w:t>likely</w:t>
      </w:r>
      <w:r>
        <w:rPr>
          <w:spacing w:val="19"/>
        </w:rPr>
        <w:t> </w:t>
      </w:r>
      <w:r>
        <w:rPr/>
        <w:t>to</w:t>
      </w:r>
      <w:r>
        <w:rPr>
          <w:spacing w:val="-1"/>
        </w:rPr>
        <w:t> </w:t>
      </w:r>
      <w:r>
        <w:rPr/>
        <w:t>achieve</w:t>
      </w:r>
      <w:r>
        <w:rPr>
          <w:spacing w:val="-5"/>
        </w:rPr>
        <w:t> </w:t>
      </w:r>
      <w:r>
        <w:rPr/>
        <w:t>victory</w:t>
      </w:r>
      <w:r>
        <w:rPr>
          <w:spacing w:val="-4"/>
        </w:rPr>
        <w:t> </w:t>
      </w:r>
      <w:r>
        <w:rPr/>
        <w:t>while</w:t>
      </w:r>
      <w:r>
        <w:rPr>
          <w:spacing w:val="-5"/>
        </w:rPr>
        <w:t> </w:t>
      </w:r>
      <w:r>
        <w:rPr/>
        <w:t>almost</w:t>
      </w:r>
      <w:r>
        <w:rPr>
          <w:spacing w:val="-4"/>
        </w:rPr>
        <w:t> </w:t>
      </w:r>
      <w:r>
        <w:rPr/>
        <w:t>ensuring</w:t>
      </w:r>
      <w:r>
        <w:rPr>
          <w:spacing w:val="-5"/>
        </w:rPr>
        <w:t> </w:t>
      </w:r>
      <w:r>
        <w:rPr/>
        <w:t>the</w:t>
      </w:r>
      <w:r>
        <w:rPr>
          <w:spacing w:val="-4"/>
        </w:rPr>
        <w:t> </w:t>
      </w:r>
      <w:r>
        <w:rPr/>
        <w:t>other</w:t>
      </w:r>
      <w:r>
        <w:rPr>
          <w:spacing w:val="-5"/>
        </w:rPr>
        <w:t> </w:t>
      </w:r>
      <w:r>
        <w:rPr/>
        <w:t>of</w:t>
      </w:r>
      <w:r>
        <w:rPr>
          <w:spacing w:val="-4"/>
        </w:rPr>
        <w:t> </w:t>
      </w:r>
      <w:r>
        <w:rPr/>
        <w:t>an</w:t>
      </w:r>
      <w:r>
        <w:rPr>
          <w:spacing w:val="-5"/>
        </w:rPr>
        <w:t> </w:t>
      </w:r>
      <w:r>
        <w:rPr/>
        <w:t>early</w:t>
      </w:r>
      <w:r>
        <w:rPr>
          <w:spacing w:val="-4"/>
        </w:rPr>
        <w:t> </w:t>
      </w:r>
      <w:r>
        <w:rPr>
          <w:spacing w:val="-3"/>
        </w:rPr>
        <w:t>slaughter.</w:t>
      </w:r>
      <w:r>
        <w:rPr/>
        <w:t> The</w:t>
      </w:r>
      <w:r>
        <w:rPr>
          <w:spacing w:val="23"/>
        </w:rPr>
        <w:t> </w:t>
      </w:r>
      <w:r>
        <w:rPr/>
        <w:t>markets</w:t>
      </w:r>
      <w:r>
        <w:rPr>
          <w:spacing w:val="23"/>
        </w:rPr>
        <w:t> </w:t>
      </w:r>
      <w:r>
        <w:rPr/>
        <w:t>work</w:t>
      </w:r>
      <w:r>
        <w:rPr>
          <w:spacing w:val="23"/>
        </w:rPr>
        <w:t> </w:t>
      </w:r>
      <w:r>
        <w:rPr/>
        <w:t>the</w:t>
      </w:r>
      <w:r>
        <w:rPr>
          <w:spacing w:val="24"/>
        </w:rPr>
        <w:t> </w:t>
      </w:r>
      <w:r>
        <w:rPr/>
        <w:t>same</w:t>
      </w:r>
      <w:r>
        <w:rPr>
          <w:spacing w:val="23"/>
        </w:rPr>
        <w:t> </w:t>
      </w:r>
      <w:r>
        <w:rPr>
          <w:spacing w:val="-7"/>
        </w:rPr>
        <w:t>way.</w:t>
      </w:r>
      <w:r>
        <w:rPr>
          <w:spacing w:val="23"/>
        </w:rPr>
        <w:t> </w:t>
      </w:r>
      <w:r>
        <w:rPr/>
        <w:t>This</w:t>
      </w:r>
      <w:r>
        <w:rPr>
          <w:spacing w:val="23"/>
        </w:rPr>
        <w:t> </w:t>
      </w:r>
      <w:r>
        <w:rPr/>
        <w:t>is</w:t>
      </w:r>
      <w:r>
        <w:rPr>
          <w:spacing w:val="24"/>
        </w:rPr>
        <w:t> </w:t>
      </w:r>
      <w:r>
        <w:rPr/>
        <w:t>why</w:t>
      </w:r>
      <w:r>
        <w:rPr>
          <w:spacing w:val="23"/>
        </w:rPr>
        <w:t> </w:t>
      </w:r>
      <w:r>
        <w:rPr/>
        <w:t>we</w:t>
      </w:r>
      <w:r>
        <w:rPr>
          <w:spacing w:val="23"/>
        </w:rPr>
        <w:t> </w:t>
      </w:r>
      <w:r>
        <w:rPr/>
        <w:t>are</w:t>
      </w:r>
      <w:r>
        <w:rPr>
          <w:spacing w:val="23"/>
        </w:rPr>
        <w:t> </w:t>
      </w:r>
      <w:r>
        <w:rPr/>
        <w:t>going</w:t>
      </w:r>
      <w:r>
        <w:rPr>
          <w:spacing w:val="24"/>
        </w:rPr>
        <w:t> </w:t>
      </w:r>
      <w:r>
        <w:rPr/>
        <w:t>to</w:t>
      </w:r>
      <w:r>
        <w:rPr>
          <w:spacing w:val="-1"/>
        </w:rPr>
        <w:t> </w:t>
      </w:r>
      <w:r>
        <w:rPr/>
        <w:t>strongly</w:t>
      </w:r>
      <w:r>
        <w:rPr>
          <w:spacing w:val="8"/>
        </w:rPr>
        <w:t> </w:t>
      </w:r>
      <w:r>
        <w:rPr/>
        <w:t>recommend,</w:t>
      </w:r>
      <w:r>
        <w:rPr>
          <w:spacing w:val="9"/>
        </w:rPr>
        <w:t> </w:t>
      </w:r>
      <w:r>
        <w:rPr/>
        <w:t>right</w:t>
      </w:r>
      <w:r>
        <w:rPr>
          <w:spacing w:val="9"/>
        </w:rPr>
        <w:t> </w:t>
      </w:r>
      <w:r>
        <w:rPr>
          <w:spacing w:val="-6"/>
        </w:rPr>
        <w:t>now,</w:t>
      </w:r>
      <w:r>
        <w:rPr>
          <w:spacing w:val="9"/>
        </w:rPr>
        <w:t> </w:t>
      </w:r>
      <w:r>
        <w:rPr/>
        <w:t>that</w:t>
      </w:r>
      <w:r>
        <w:rPr>
          <w:spacing w:val="9"/>
        </w:rPr>
        <w:t> </w:t>
      </w:r>
      <w:r>
        <w:rPr/>
        <w:t>you</w:t>
      </w:r>
      <w:r>
        <w:rPr>
          <w:spacing w:val="9"/>
        </w:rPr>
        <w:t> </w:t>
      </w:r>
      <w:r>
        <w:rPr/>
        <w:t>highlight</w:t>
      </w:r>
      <w:r>
        <w:rPr>
          <w:spacing w:val="9"/>
        </w:rPr>
        <w:t> </w:t>
      </w:r>
      <w:r>
        <w:rPr/>
        <w:t>the</w:t>
      </w:r>
      <w:r>
        <w:rPr>
          <w:spacing w:val="9"/>
        </w:rPr>
        <w:t> </w:t>
      </w:r>
      <w:r>
        <w:rPr/>
        <w:t>words</w:t>
      </w:r>
      <w:r>
        <w:rPr>
          <w:spacing w:val="9"/>
        </w:rPr>
        <w:t> </w:t>
      </w:r>
      <w:r>
        <w:rPr/>
        <w:t>in</w:t>
      </w:r>
      <w:r>
        <w:rPr>
          <w:spacing w:val="9"/>
        </w:rPr>
        <w:t> </w:t>
      </w:r>
      <w:r>
        <w:rPr/>
        <w:t>the</w:t>
      </w:r>
    </w:p>
    <w:p>
      <w:pPr>
        <w:pStyle w:val="BodyText"/>
        <w:spacing w:line="259" w:lineRule="exact"/>
        <w:ind w:left="246"/>
        <w:jc w:val="both"/>
      </w:pPr>
      <w:r>
        <w:rPr/>
        <w:t>heading that follows.</w:t>
      </w:r>
    </w:p>
    <w:p>
      <w:pPr>
        <w:pStyle w:val="BodyText"/>
        <w:spacing w:before="5"/>
        <w:rPr>
          <w:sz w:val="24"/>
        </w:rPr>
      </w:pPr>
    </w:p>
    <w:p>
      <w:pPr>
        <w:spacing w:before="0"/>
        <w:ind w:left="246" w:right="0" w:firstLine="0"/>
        <w:jc w:val="both"/>
        <w:rPr>
          <w:rFonts w:ascii="Verdana"/>
          <w:b/>
          <w:sz w:val="24"/>
        </w:rPr>
      </w:pPr>
      <w:r>
        <w:rPr>
          <w:rFonts w:ascii="Verdana"/>
          <w:b/>
          <w:w w:val="80"/>
          <w:sz w:val="24"/>
        </w:rPr>
        <w:t>Tip 2: Focus on </w:t>
      </w:r>
      <w:r>
        <w:rPr>
          <w:rFonts w:ascii="Verdana"/>
          <w:b/>
          <w:i/>
          <w:w w:val="80"/>
          <w:sz w:val="24"/>
        </w:rPr>
        <w:t>Managing </w:t>
      </w:r>
      <w:r>
        <w:rPr>
          <w:rFonts w:ascii="Verdana"/>
          <w:b/>
          <w:w w:val="80"/>
          <w:sz w:val="24"/>
        </w:rPr>
        <w:t>Risk, Not </w:t>
      </w:r>
      <w:r>
        <w:rPr>
          <w:rFonts w:ascii="Verdana"/>
          <w:b/>
          <w:i/>
          <w:w w:val="80"/>
          <w:sz w:val="24"/>
        </w:rPr>
        <w:t>Limiting </w:t>
      </w:r>
      <w:r>
        <w:rPr>
          <w:rFonts w:ascii="Verdana"/>
          <w:b/>
          <w:w w:val="80"/>
          <w:sz w:val="24"/>
        </w:rPr>
        <w:t>Risk</w:t>
      </w:r>
    </w:p>
    <w:p>
      <w:pPr>
        <w:pStyle w:val="BodyText"/>
        <w:spacing w:line="206" w:lineRule="auto" w:before="122"/>
        <w:ind w:left="246" w:right="230"/>
        <w:jc w:val="both"/>
      </w:pPr>
      <w:r>
        <w:rPr/>
        <w:t>If you use an investment vehicle that has built-in limited risk, you give</w:t>
      </w:r>
      <w:r>
        <w:rPr>
          <w:spacing w:val="-8"/>
        </w:rPr>
        <w:t> </w:t>
      </w:r>
      <w:r>
        <w:rPr/>
        <w:t>up</w:t>
      </w:r>
      <w:r>
        <w:rPr>
          <w:spacing w:val="-8"/>
        </w:rPr>
        <w:t> </w:t>
      </w:r>
      <w:r>
        <w:rPr/>
        <w:t>a</w:t>
      </w:r>
      <w:r>
        <w:rPr>
          <w:spacing w:val="-8"/>
        </w:rPr>
        <w:t> </w:t>
      </w:r>
      <w:r>
        <w:rPr/>
        <w:t>huge</w:t>
      </w:r>
      <w:r>
        <w:rPr>
          <w:spacing w:val="-8"/>
        </w:rPr>
        <w:t> </w:t>
      </w:r>
      <w:r>
        <w:rPr/>
        <w:t>likelihood</w:t>
      </w:r>
      <w:r>
        <w:rPr>
          <w:spacing w:val="-8"/>
        </w:rPr>
        <w:t> </w:t>
      </w:r>
      <w:r>
        <w:rPr/>
        <w:t>of</w:t>
      </w:r>
      <w:r>
        <w:rPr>
          <w:spacing w:val="-7"/>
        </w:rPr>
        <w:t> </w:t>
      </w:r>
      <w:r>
        <w:rPr/>
        <w:t>chances</w:t>
      </w:r>
      <w:r>
        <w:rPr>
          <w:spacing w:val="-8"/>
        </w:rPr>
        <w:t> </w:t>
      </w:r>
      <w:r>
        <w:rPr/>
        <w:t>for</w:t>
      </w:r>
      <w:r>
        <w:rPr>
          <w:spacing w:val="-8"/>
        </w:rPr>
        <w:t> </w:t>
      </w:r>
      <w:r>
        <w:rPr/>
        <w:t>proﬁt.</w:t>
      </w:r>
      <w:r>
        <w:rPr>
          <w:spacing w:val="-8"/>
        </w:rPr>
        <w:t> </w:t>
      </w:r>
      <w:r>
        <w:rPr/>
        <w:t>For</w:t>
      </w:r>
      <w:r>
        <w:rPr>
          <w:spacing w:val="-8"/>
        </w:rPr>
        <w:t> </w:t>
      </w:r>
      <w:r>
        <w:rPr/>
        <w:t>success</w:t>
      </w:r>
      <w:r>
        <w:rPr>
          <w:spacing w:val="-7"/>
        </w:rPr>
        <w:t> </w:t>
      </w:r>
      <w:r>
        <w:rPr/>
        <w:t>in</w:t>
      </w:r>
      <w:r>
        <w:rPr>
          <w:spacing w:val="-8"/>
        </w:rPr>
        <w:t> </w:t>
      </w:r>
      <w:r>
        <w:rPr/>
        <w:t>trading, protecting</w:t>
      </w:r>
      <w:r>
        <w:rPr>
          <w:spacing w:val="-10"/>
        </w:rPr>
        <w:t> </w:t>
      </w:r>
      <w:r>
        <w:rPr/>
        <w:t>your</w:t>
      </w:r>
      <w:r>
        <w:rPr>
          <w:spacing w:val="-10"/>
        </w:rPr>
        <w:t> </w:t>
      </w:r>
      <w:r>
        <w:rPr/>
        <w:t>investment</w:t>
      </w:r>
      <w:r>
        <w:rPr>
          <w:spacing w:val="-10"/>
        </w:rPr>
        <w:t> </w:t>
      </w:r>
      <w:r>
        <w:rPr/>
        <w:t>capital</w:t>
      </w:r>
      <w:r>
        <w:rPr>
          <w:spacing w:val="-10"/>
        </w:rPr>
        <w:t> </w:t>
      </w:r>
      <w:r>
        <w:rPr/>
        <w:t>is</w:t>
      </w:r>
      <w:r>
        <w:rPr>
          <w:spacing w:val="-10"/>
        </w:rPr>
        <w:t> </w:t>
      </w:r>
      <w:r>
        <w:rPr/>
        <w:t>of</w:t>
      </w:r>
      <w:r>
        <w:rPr>
          <w:spacing w:val="-10"/>
        </w:rPr>
        <w:t> </w:t>
      </w:r>
      <w:r>
        <w:rPr/>
        <w:t>utmost</w:t>
      </w:r>
      <w:r>
        <w:rPr>
          <w:spacing w:val="-10"/>
        </w:rPr>
        <w:t> </w:t>
      </w:r>
      <w:r>
        <w:rPr/>
        <w:t>importance.</w:t>
      </w:r>
      <w:r>
        <w:rPr>
          <w:spacing w:val="-10"/>
        </w:rPr>
        <w:t> </w:t>
      </w:r>
      <w:r>
        <w:rPr/>
        <w:t>If</w:t>
      </w:r>
      <w:r>
        <w:rPr>
          <w:spacing w:val="-10"/>
        </w:rPr>
        <w:t> </w:t>
      </w:r>
      <w:r>
        <w:rPr/>
        <w:t>you</w:t>
      </w:r>
      <w:r>
        <w:rPr>
          <w:spacing w:val="-10"/>
        </w:rPr>
        <w:t> </w:t>
      </w:r>
      <w:r>
        <w:rPr/>
        <w:t>are afraid of what will happen if you lose it, though, you shouldn’t be trading. The market smells fear like a rabid pit</w:t>
      </w:r>
      <w:r>
        <w:rPr>
          <w:spacing w:val="-17"/>
        </w:rPr>
        <w:t> </w:t>
      </w:r>
      <w:r>
        <w:rPr/>
        <w:t>bull.</w:t>
      </w:r>
    </w:p>
    <w:p>
      <w:pPr>
        <w:pStyle w:val="BodyText"/>
        <w:spacing w:line="206" w:lineRule="auto"/>
        <w:ind w:left="246" w:right="230" w:firstLine="480"/>
        <w:jc w:val="both"/>
      </w:pPr>
      <w:r>
        <w:rPr/>
        <w:t>The investment classic, </w:t>
      </w:r>
      <w:r>
        <w:rPr>
          <w:i/>
        </w:rPr>
        <w:t>Market Wizards</w:t>
      </w:r>
      <w:r>
        <w:rPr/>
        <w:t>, by Jack </w:t>
      </w:r>
      <w:r>
        <w:rPr>
          <w:spacing w:val="-3"/>
        </w:rPr>
        <w:t>Schwager, </w:t>
      </w:r>
      <w:r>
        <w:rPr/>
        <w:t>seems to put forth a recurring theme in trading or investing. Many consis- tently</w:t>
      </w:r>
      <w:r>
        <w:rPr>
          <w:spacing w:val="-6"/>
        </w:rPr>
        <w:t> </w:t>
      </w:r>
      <w:r>
        <w:rPr/>
        <w:t>successful</w:t>
      </w:r>
      <w:r>
        <w:rPr>
          <w:spacing w:val="-6"/>
        </w:rPr>
        <w:t> </w:t>
      </w:r>
      <w:r>
        <w:rPr/>
        <w:t>traders</w:t>
      </w:r>
      <w:r>
        <w:rPr>
          <w:spacing w:val="-5"/>
        </w:rPr>
        <w:t> </w:t>
      </w:r>
      <w:r>
        <w:rPr/>
        <w:t>and</w:t>
      </w:r>
      <w:r>
        <w:rPr>
          <w:spacing w:val="-6"/>
        </w:rPr>
        <w:t> </w:t>
      </w:r>
      <w:r>
        <w:rPr/>
        <w:t>investors</w:t>
      </w:r>
      <w:r>
        <w:rPr>
          <w:spacing w:val="-6"/>
        </w:rPr>
        <w:t> </w:t>
      </w:r>
      <w:r>
        <w:rPr/>
        <w:t>don’t</w:t>
      </w:r>
      <w:r>
        <w:rPr>
          <w:spacing w:val="-5"/>
        </w:rPr>
        <w:t> </w:t>
      </w:r>
      <w:r>
        <w:rPr/>
        <w:t>think</w:t>
      </w:r>
      <w:r>
        <w:rPr>
          <w:spacing w:val="-6"/>
        </w:rPr>
        <w:t> </w:t>
      </w:r>
      <w:r>
        <w:rPr/>
        <w:t>of</w:t>
      </w:r>
      <w:r>
        <w:rPr>
          <w:spacing w:val="-5"/>
        </w:rPr>
        <w:t> </w:t>
      </w:r>
      <w:r>
        <w:rPr/>
        <w:t>trading</w:t>
      </w:r>
      <w:r>
        <w:rPr>
          <w:spacing w:val="-6"/>
        </w:rPr>
        <w:t> </w:t>
      </w:r>
      <w:r>
        <w:rPr/>
        <w:t>in</w:t>
      </w:r>
      <w:r>
        <w:rPr>
          <w:spacing w:val="-6"/>
        </w:rPr>
        <w:t> </w:t>
      </w:r>
      <w:r>
        <w:rPr/>
        <w:t>terms of how much money they are making or</w:t>
      </w:r>
      <w:r>
        <w:rPr>
          <w:spacing w:val="-14"/>
        </w:rPr>
        <w:t> </w:t>
      </w:r>
      <w:r>
        <w:rPr/>
        <w:t>losing.</w:t>
      </w:r>
    </w:p>
    <w:p>
      <w:pPr>
        <w:pStyle w:val="BodyText"/>
        <w:spacing w:line="206" w:lineRule="auto"/>
        <w:ind w:left="246" w:right="230" w:firstLine="480"/>
        <w:jc w:val="both"/>
      </w:pPr>
      <w:r>
        <w:rPr/>
        <w:t>They</w:t>
      </w:r>
      <w:r>
        <w:rPr>
          <w:spacing w:val="-7"/>
        </w:rPr>
        <w:t> </w:t>
      </w:r>
      <w:r>
        <w:rPr/>
        <w:t>think</w:t>
      </w:r>
      <w:r>
        <w:rPr>
          <w:spacing w:val="-7"/>
        </w:rPr>
        <w:t> </w:t>
      </w:r>
      <w:r>
        <w:rPr/>
        <w:t>of</w:t>
      </w:r>
      <w:r>
        <w:rPr>
          <w:spacing w:val="-7"/>
        </w:rPr>
        <w:t> </w:t>
      </w:r>
      <w:r>
        <w:rPr/>
        <w:t>it</w:t>
      </w:r>
      <w:r>
        <w:rPr>
          <w:spacing w:val="-7"/>
        </w:rPr>
        <w:t> </w:t>
      </w:r>
      <w:r>
        <w:rPr/>
        <w:t>as</w:t>
      </w:r>
      <w:r>
        <w:rPr>
          <w:spacing w:val="-7"/>
        </w:rPr>
        <w:t> </w:t>
      </w:r>
      <w:r>
        <w:rPr/>
        <w:t>playing</w:t>
      </w:r>
      <w:r>
        <w:rPr>
          <w:spacing w:val="-7"/>
        </w:rPr>
        <w:t> </w:t>
      </w:r>
      <w:r>
        <w:rPr/>
        <w:t>a</w:t>
      </w:r>
      <w:r>
        <w:rPr>
          <w:spacing w:val="-7"/>
        </w:rPr>
        <w:t> </w:t>
      </w:r>
      <w:r>
        <w:rPr/>
        <w:t>game.</w:t>
      </w:r>
      <w:r>
        <w:rPr>
          <w:spacing w:val="-7"/>
        </w:rPr>
        <w:t> </w:t>
      </w:r>
      <w:r>
        <w:rPr/>
        <w:t>The</w:t>
      </w:r>
      <w:r>
        <w:rPr>
          <w:spacing w:val="-7"/>
        </w:rPr>
        <w:t> </w:t>
      </w:r>
      <w:r>
        <w:rPr/>
        <w:t>money</w:t>
      </w:r>
      <w:r>
        <w:rPr>
          <w:spacing w:val="-7"/>
        </w:rPr>
        <w:t> </w:t>
      </w:r>
      <w:r>
        <w:rPr/>
        <w:t>is</w:t>
      </w:r>
      <w:r>
        <w:rPr>
          <w:spacing w:val="-7"/>
        </w:rPr>
        <w:t> </w:t>
      </w:r>
      <w:r>
        <w:rPr/>
        <w:t>a</w:t>
      </w:r>
      <w:r>
        <w:rPr>
          <w:spacing w:val="-6"/>
        </w:rPr>
        <w:t> </w:t>
      </w:r>
      <w:r>
        <w:rPr/>
        <w:t>by-product</w:t>
      </w:r>
      <w:r>
        <w:rPr>
          <w:spacing w:val="-7"/>
        </w:rPr>
        <w:t> </w:t>
      </w:r>
      <w:r>
        <w:rPr/>
        <w:t>of playing the game </w:t>
      </w:r>
      <w:r>
        <w:rPr>
          <w:spacing w:val="-3"/>
        </w:rPr>
        <w:t>successfully. </w:t>
      </w:r>
      <w:r>
        <w:rPr/>
        <w:t>But they do not think of every trade</w:t>
      </w:r>
      <w:r>
        <w:rPr>
          <w:spacing w:val="-38"/>
        </w:rPr>
        <w:t> </w:t>
      </w:r>
      <w:r>
        <w:rPr/>
        <w:t>in</w:t>
      </w:r>
    </w:p>
    <w:p>
      <w:pPr>
        <w:spacing w:after="0" w:line="206" w:lineRule="auto"/>
        <w:jc w:val="both"/>
        <w:sectPr>
          <w:pgSz w:w="8180" w:h="12980"/>
          <w:pgMar w:header="692" w:footer="0" w:top="900" w:bottom="280" w:left="483" w:right="496"/>
        </w:sectPr>
      </w:pPr>
    </w:p>
    <w:p>
      <w:pPr>
        <w:pStyle w:val="BodyText"/>
        <w:spacing w:before="12"/>
        <w:rPr>
          <w:sz w:val="19"/>
        </w:rPr>
      </w:pPr>
    </w:p>
    <w:p>
      <w:pPr>
        <w:pStyle w:val="BodyText"/>
        <w:spacing w:line="206" w:lineRule="auto" w:before="96"/>
        <w:ind w:left="250" w:right="226"/>
        <w:jc w:val="both"/>
      </w:pPr>
      <w:bookmarkStart w:name="_bookmark68" w:id="79"/>
      <w:bookmarkEnd w:id="79"/>
      <w:r>
        <w:rPr/>
      </w:r>
      <w:r>
        <w:rPr/>
        <w:t>terms of making or losing money. This enables them to remain unemotional, objective, and patient in their trading approach. The primary goal is still to make money. It is the way they approach it in their minds that gives them an edge.</w:t>
      </w:r>
    </w:p>
    <w:p>
      <w:pPr>
        <w:pStyle w:val="BodyText"/>
        <w:spacing w:line="206" w:lineRule="auto"/>
        <w:ind w:left="250" w:right="226" w:firstLine="480"/>
        <w:jc w:val="both"/>
      </w:pPr>
      <w:r>
        <w:rPr/>
        <w:t>If safety is what you seek, put your money in a certiﬁcate of deposit (CD). If you are afraid to lose, you shouldn’t be trading futures</w:t>
      </w:r>
      <w:r>
        <w:rPr>
          <w:spacing w:val="-8"/>
        </w:rPr>
        <w:t> </w:t>
      </w:r>
      <w:r>
        <w:rPr/>
        <w:t>or</w:t>
      </w:r>
      <w:r>
        <w:rPr>
          <w:spacing w:val="-8"/>
        </w:rPr>
        <w:t> </w:t>
      </w:r>
      <w:r>
        <w:rPr/>
        <w:t>options.</w:t>
      </w:r>
      <w:r>
        <w:rPr>
          <w:spacing w:val="-8"/>
        </w:rPr>
        <w:t> </w:t>
      </w:r>
      <w:r>
        <w:rPr>
          <w:spacing w:val="-3"/>
        </w:rPr>
        <w:t>However,</w:t>
      </w:r>
      <w:r>
        <w:rPr>
          <w:spacing w:val="-8"/>
        </w:rPr>
        <w:t> </w:t>
      </w:r>
      <w:r>
        <w:rPr/>
        <w:t>if</w:t>
      </w:r>
      <w:r>
        <w:rPr>
          <w:spacing w:val="-7"/>
        </w:rPr>
        <w:t> </w:t>
      </w:r>
      <w:r>
        <w:rPr/>
        <w:t>you</w:t>
      </w:r>
      <w:r>
        <w:rPr>
          <w:spacing w:val="-8"/>
        </w:rPr>
        <w:t> </w:t>
      </w:r>
      <w:r>
        <w:rPr/>
        <w:t>can</w:t>
      </w:r>
      <w:r>
        <w:rPr>
          <w:spacing w:val="-8"/>
        </w:rPr>
        <w:t> </w:t>
      </w:r>
      <w:r>
        <w:rPr/>
        <w:t>give</w:t>
      </w:r>
      <w:r>
        <w:rPr>
          <w:spacing w:val="-8"/>
        </w:rPr>
        <w:t> </w:t>
      </w:r>
      <w:r>
        <w:rPr/>
        <w:t>up</w:t>
      </w:r>
      <w:r>
        <w:rPr>
          <w:spacing w:val="-8"/>
        </w:rPr>
        <w:t> </w:t>
      </w:r>
      <w:r>
        <w:rPr/>
        <w:t>that</w:t>
      </w:r>
      <w:r>
        <w:rPr>
          <w:spacing w:val="-7"/>
        </w:rPr>
        <w:t> </w:t>
      </w:r>
      <w:r>
        <w:rPr/>
        <w:t>fear</w:t>
      </w:r>
      <w:r>
        <w:rPr>
          <w:spacing w:val="-8"/>
        </w:rPr>
        <w:t> </w:t>
      </w:r>
      <w:r>
        <w:rPr/>
        <w:t>and</w:t>
      </w:r>
      <w:r>
        <w:rPr>
          <w:spacing w:val="-8"/>
        </w:rPr>
        <w:t> </w:t>
      </w:r>
      <w:r>
        <w:rPr/>
        <w:t>the</w:t>
      </w:r>
      <w:r>
        <w:rPr>
          <w:spacing w:val="-8"/>
        </w:rPr>
        <w:t> </w:t>
      </w:r>
      <w:r>
        <w:rPr/>
        <w:t>need for absolute limited risk and instead focus on managing your risk, you will have already placed yourself above most small-spec traders in the</w:t>
      </w:r>
      <w:r>
        <w:rPr>
          <w:spacing w:val="-3"/>
        </w:rPr>
        <w:t> </w:t>
      </w:r>
      <w:r>
        <w:rPr/>
        <w:t>market.</w:t>
      </w:r>
    </w:p>
    <w:p>
      <w:pPr>
        <w:pStyle w:val="BodyText"/>
        <w:spacing w:line="206" w:lineRule="auto"/>
        <w:ind w:left="250" w:right="226" w:firstLine="480"/>
        <w:jc w:val="both"/>
      </w:pPr>
      <w:r>
        <w:rPr/>
        <w:t>The industry caters to the greed and fear of small speculators, which is why buying options and long option spreads is so popular with this group.</w:t>
      </w:r>
    </w:p>
    <w:p>
      <w:pPr>
        <w:pStyle w:val="BodyText"/>
        <w:spacing w:line="206" w:lineRule="auto"/>
        <w:ind w:left="250" w:right="226" w:firstLine="480"/>
        <w:jc w:val="both"/>
      </w:pPr>
      <w:r>
        <w:rPr>
          <w:spacing w:val="-11"/>
        </w:rPr>
        <w:t>We </w:t>
      </w:r>
      <w:r>
        <w:rPr/>
        <w:t>want to clarify this concept of securing absolute limited risk versus managing risk. </w:t>
      </w:r>
      <w:r>
        <w:rPr>
          <w:spacing w:val="-11"/>
        </w:rPr>
        <w:t>We </w:t>
      </w:r>
      <w:r>
        <w:rPr/>
        <w:t>don’t mean to suggest that a trader approach</w:t>
      </w:r>
      <w:r>
        <w:rPr>
          <w:spacing w:val="-9"/>
        </w:rPr>
        <w:t> </w:t>
      </w:r>
      <w:r>
        <w:rPr/>
        <w:t>the</w:t>
      </w:r>
      <w:r>
        <w:rPr>
          <w:spacing w:val="-9"/>
        </w:rPr>
        <w:t> </w:t>
      </w:r>
      <w:r>
        <w:rPr/>
        <w:t>market</w:t>
      </w:r>
      <w:r>
        <w:rPr>
          <w:spacing w:val="-9"/>
        </w:rPr>
        <w:t> </w:t>
      </w:r>
      <w:r>
        <w:rPr/>
        <w:t>like</w:t>
      </w:r>
      <w:r>
        <w:rPr>
          <w:spacing w:val="-9"/>
        </w:rPr>
        <w:t> </w:t>
      </w:r>
      <w:r>
        <w:rPr/>
        <w:t>a</w:t>
      </w:r>
      <w:r>
        <w:rPr>
          <w:spacing w:val="-9"/>
        </w:rPr>
        <w:t> </w:t>
      </w:r>
      <w:r>
        <w:rPr>
          <w:spacing w:val="-4"/>
        </w:rPr>
        <w:t>Wild</w:t>
      </w:r>
      <w:r>
        <w:rPr>
          <w:spacing w:val="-9"/>
        </w:rPr>
        <w:t> </w:t>
      </w:r>
      <w:r>
        <w:rPr>
          <w:spacing w:val="-6"/>
        </w:rPr>
        <w:t>West</w:t>
      </w:r>
      <w:r>
        <w:rPr>
          <w:spacing w:val="-9"/>
        </w:rPr>
        <w:t> </w:t>
      </w:r>
      <w:r>
        <w:rPr/>
        <w:t>cowboy</w:t>
      </w:r>
      <w:r>
        <w:rPr>
          <w:spacing w:val="-9"/>
        </w:rPr>
        <w:t> </w:t>
      </w:r>
      <w:r>
        <w:rPr/>
        <w:t>with</w:t>
      </w:r>
      <w:r>
        <w:rPr>
          <w:spacing w:val="-9"/>
        </w:rPr>
        <w:t> </w:t>
      </w:r>
      <w:r>
        <w:rPr/>
        <w:t>guns</w:t>
      </w:r>
      <w:r>
        <w:rPr>
          <w:spacing w:val="-8"/>
        </w:rPr>
        <w:t> </w:t>
      </w:r>
      <w:r>
        <w:rPr/>
        <w:t>ablaze</w:t>
      </w:r>
      <w:r>
        <w:rPr>
          <w:spacing w:val="-9"/>
        </w:rPr>
        <w:t> </w:t>
      </w:r>
      <w:r>
        <w:rPr/>
        <w:t>in</w:t>
      </w:r>
      <w:r>
        <w:rPr>
          <w:spacing w:val="-9"/>
        </w:rPr>
        <w:t> </w:t>
      </w:r>
      <w:r>
        <w:rPr/>
        <w:t>the </w:t>
      </w:r>
      <w:r>
        <w:rPr>
          <w:spacing w:val="-5"/>
        </w:rPr>
        <w:t>air. </w:t>
      </w:r>
      <w:r>
        <w:rPr/>
        <w:t>A healthy respect for the market is essential. A great ﬁreﬁghter may not fear the ﬁre he is ﬁghting, but he certainly respects it. Our point is that if you fear the market so much that you must have absolute limited risk, the high price you pay for that luxury most likely will sabotage you in the long</w:t>
      </w:r>
      <w:r>
        <w:rPr>
          <w:spacing w:val="-11"/>
        </w:rPr>
        <w:t> </w:t>
      </w:r>
      <w:r>
        <w:rPr/>
        <w:t>run.</w:t>
      </w:r>
    </w:p>
    <w:p>
      <w:pPr>
        <w:pStyle w:val="BodyText"/>
        <w:spacing w:line="206" w:lineRule="auto"/>
        <w:ind w:left="250" w:right="226" w:firstLine="480"/>
        <w:jc w:val="both"/>
      </w:pPr>
      <w:r>
        <w:rPr/>
        <w:t>Securing absolute limited risk primarily refers to buying options. Many traders (especially new traders) become enamored of the</w:t>
      </w:r>
      <w:r>
        <w:rPr>
          <w:spacing w:val="-11"/>
        </w:rPr>
        <w:t> </w:t>
      </w:r>
      <w:r>
        <w:rPr/>
        <w:t>concept</w:t>
      </w:r>
      <w:r>
        <w:rPr>
          <w:spacing w:val="-10"/>
        </w:rPr>
        <w:t> </w:t>
      </w:r>
      <w:r>
        <w:rPr/>
        <w:t>of</w:t>
      </w:r>
      <w:r>
        <w:rPr>
          <w:spacing w:val="-10"/>
        </w:rPr>
        <w:t> </w:t>
      </w:r>
      <w:r>
        <w:rPr/>
        <w:t>limiting</w:t>
      </w:r>
      <w:r>
        <w:rPr>
          <w:spacing w:val="-10"/>
        </w:rPr>
        <w:t> </w:t>
      </w:r>
      <w:r>
        <w:rPr/>
        <w:t>risk.</w:t>
      </w:r>
      <w:r>
        <w:rPr>
          <w:spacing w:val="-11"/>
        </w:rPr>
        <w:t> </w:t>
      </w:r>
      <w:r>
        <w:rPr/>
        <w:t>They</w:t>
      </w:r>
      <w:r>
        <w:rPr>
          <w:spacing w:val="-10"/>
        </w:rPr>
        <w:t> </w:t>
      </w:r>
      <w:r>
        <w:rPr/>
        <w:t>are</w:t>
      </w:r>
      <w:r>
        <w:rPr>
          <w:spacing w:val="-10"/>
        </w:rPr>
        <w:t> </w:t>
      </w:r>
      <w:r>
        <w:rPr/>
        <w:t>somewhat</w:t>
      </w:r>
      <w:r>
        <w:rPr>
          <w:spacing w:val="-10"/>
        </w:rPr>
        <w:t> </w:t>
      </w:r>
      <w:r>
        <w:rPr/>
        <w:t>familiar</w:t>
      </w:r>
      <w:r>
        <w:rPr>
          <w:spacing w:val="-10"/>
        </w:rPr>
        <w:t> </w:t>
      </w:r>
      <w:r>
        <w:rPr/>
        <w:t>with</w:t>
      </w:r>
      <w:r>
        <w:rPr>
          <w:spacing w:val="-11"/>
        </w:rPr>
        <w:t> </w:t>
      </w:r>
      <w:r>
        <w:rPr/>
        <w:t>the</w:t>
      </w:r>
      <w:r>
        <w:rPr>
          <w:spacing w:val="-10"/>
        </w:rPr>
        <w:t> </w:t>
      </w:r>
      <w:r>
        <w:rPr/>
        <w:t>con- cept of risk in the futures market, but it is a somewhat vague and disturbing notion to them. Being able to participate in these alluring markets while absolutely limiting risk is very appealing. Buying calls or puts sounds awfully good to</w:t>
      </w:r>
      <w:r>
        <w:rPr>
          <w:spacing w:val="-9"/>
        </w:rPr>
        <w:t> </w:t>
      </w:r>
      <w:r>
        <w:rPr/>
        <w:t>them.</w:t>
      </w:r>
    </w:p>
    <w:p>
      <w:pPr>
        <w:pStyle w:val="BodyText"/>
        <w:spacing w:line="206" w:lineRule="auto"/>
        <w:ind w:left="250" w:right="225" w:firstLine="480"/>
        <w:jc w:val="both"/>
      </w:pPr>
      <w:r>
        <w:rPr/>
        <w:t>Futures traders who use stops do not have absolute limited risk. Markets can trade through stops. Most of the time, however, the stop order will ﬁll very close to the </w:t>
      </w:r>
      <w:r>
        <w:rPr>
          <w:spacing w:val="2"/>
        </w:rPr>
        <w:t>trader’s </w:t>
      </w:r>
      <w:r>
        <w:rPr/>
        <w:t>requested price. These traders are managing risk. While this book is not about trading futures contracts themselves, it is our opinion that trading the outright </w:t>
      </w:r>
      <w:r>
        <w:rPr>
          <w:spacing w:val="-3"/>
        </w:rPr>
        <w:t>con- </w:t>
      </w:r>
      <w:r>
        <w:rPr/>
        <w:t>tract gives a trader a better </w:t>
      </w:r>
      <w:r>
        <w:rPr>
          <w:i/>
        </w:rPr>
        <w:t>potential for proﬁt </w:t>
      </w:r>
      <w:r>
        <w:rPr/>
        <w:t>than buying</w:t>
      </w:r>
      <w:r>
        <w:rPr>
          <w:spacing w:val="51"/>
        </w:rPr>
        <w:t> </w:t>
      </w:r>
      <w:r>
        <w:rPr/>
        <w:t>options.</w:t>
      </w:r>
    </w:p>
    <w:p>
      <w:pPr>
        <w:pStyle w:val="BodyText"/>
        <w:spacing w:line="206" w:lineRule="auto"/>
        <w:ind w:left="250" w:right="224" w:firstLine="480"/>
        <w:jc w:val="both"/>
      </w:pPr>
      <w:r>
        <w:rPr/>
        <w:t>If you understand the risks, understand the market and </w:t>
      </w:r>
      <w:r>
        <w:rPr>
          <w:spacing w:val="2"/>
        </w:rPr>
        <w:t>the </w:t>
      </w:r>
      <w:r>
        <w:rPr/>
        <w:t>underlying fundamentals driving it, understand what could move the market against you, and position yourself so that the </w:t>
      </w:r>
      <w:r>
        <w:rPr>
          <w:spacing w:val="2"/>
        </w:rPr>
        <w:t>market</w:t>
      </w:r>
      <w:r>
        <w:rPr>
          <w:spacing w:val="59"/>
        </w:rPr>
        <w:t> </w:t>
      </w:r>
      <w:r>
        <w:rPr/>
        <w:t>will have to make a long-term move before your losses </w:t>
      </w:r>
      <w:r>
        <w:rPr>
          <w:spacing w:val="2"/>
        </w:rPr>
        <w:t>become </w:t>
      </w:r>
      <w:r>
        <w:rPr/>
        <w:t>significant, it becomes much easier to manage your risk. </w:t>
      </w:r>
      <w:r>
        <w:rPr>
          <w:spacing w:val="-6"/>
        </w:rPr>
        <w:t>You </w:t>
      </w:r>
      <w:r>
        <w:rPr>
          <w:spacing w:val="2"/>
        </w:rPr>
        <w:t>can</w:t>
      </w:r>
      <w:r>
        <w:rPr>
          <w:spacing w:val="59"/>
        </w:rPr>
        <w:t> </w:t>
      </w:r>
      <w:r>
        <w:rPr/>
        <w:t>give yourself a remote chance of losing on a trade and still </w:t>
      </w:r>
      <w:r>
        <w:rPr>
          <w:spacing w:val="2"/>
        </w:rPr>
        <w:t>entail </w:t>
      </w:r>
      <w:r>
        <w:rPr/>
        <w:t>unlimited</w:t>
      </w:r>
      <w:r>
        <w:rPr>
          <w:spacing w:val="4"/>
        </w:rPr>
        <w:t> </w:t>
      </w:r>
      <w:r>
        <w:rPr/>
        <w:t>risk.</w:t>
      </w:r>
    </w:p>
    <w:p>
      <w:pPr>
        <w:spacing w:after="0" w:line="206" w:lineRule="auto"/>
        <w:jc w:val="both"/>
        <w:sectPr>
          <w:pgSz w:w="8180" w:h="12980"/>
          <w:pgMar w:header="692" w:footer="0" w:top="900" w:bottom="280" w:left="480" w:right="500"/>
        </w:sectPr>
      </w:pPr>
    </w:p>
    <w:p>
      <w:pPr>
        <w:pStyle w:val="BodyText"/>
        <w:spacing w:before="9"/>
        <w:rPr>
          <w:sz w:val="18"/>
        </w:rPr>
      </w:pPr>
    </w:p>
    <w:p>
      <w:pPr>
        <w:pStyle w:val="Heading4"/>
        <w:spacing w:before="91"/>
        <w:ind w:left="246"/>
      </w:pPr>
      <w:r>
        <w:rPr>
          <w:w w:val="80"/>
        </w:rPr>
        <w:t>Tip 3: Don’t Bet on Elvis</w:t>
      </w:r>
    </w:p>
    <w:p>
      <w:pPr>
        <w:pStyle w:val="BodyText"/>
        <w:spacing w:line="206" w:lineRule="auto" w:before="122"/>
        <w:ind w:left="246" w:right="230"/>
        <w:jc w:val="both"/>
      </w:pPr>
      <w:r>
        <w:rPr/>
        <w:t>I read in the newspaper the other day that a London gambling house took a bet that Elvis Presley would be sighted riding down London’s main thoroughfare on top of a famous racehorse that disappeared in 1973 on his way to </w:t>
      </w:r>
      <w:r>
        <w:rPr>
          <w:spacing w:val="-3"/>
        </w:rPr>
        <w:t>Wimbledon. </w:t>
      </w:r>
      <w:r>
        <w:rPr/>
        <w:t>On his arrival, he would proceed to qualify for the men’s singles tournament and face a famous English mobster who had disappeared in the mid-1980s (who also would have</w:t>
      </w:r>
      <w:r>
        <w:rPr>
          <w:spacing w:val="-8"/>
        </w:rPr>
        <w:t> </w:t>
      </w:r>
      <w:r>
        <w:rPr/>
        <w:t>to</w:t>
      </w:r>
      <w:r>
        <w:rPr>
          <w:spacing w:val="-7"/>
        </w:rPr>
        <w:t> </w:t>
      </w:r>
      <w:r>
        <w:rPr/>
        <w:t>qualify</w:t>
      </w:r>
      <w:r>
        <w:rPr>
          <w:spacing w:val="-8"/>
        </w:rPr>
        <w:t> </w:t>
      </w:r>
      <w:r>
        <w:rPr/>
        <w:t>for</w:t>
      </w:r>
      <w:r>
        <w:rPr>
          <w:spacing w:val="-7"/>
        </w:rPr>
        <w:t> </w:t>
      </w:r>
      <w:r>
        <w:rPr/>
        <w:t>the</w:t>
      </w:r>
      <w:r>
        <w:rPr>
          <w:spacing w:val="-7"/>
        </w:rPr>
        <w:t> </w:t>
      </w:r>
      <w:r>
        <w:rPr/>
        <w:t>men’s</w:t>
      </w:r>
      <w:r>
        <w:rPr>
          <w:spacing w:val="-8"/>
        </w:rPr>
        <w:t> </w:t>
      </w:r>
      <w:r>
        <w:rPr/>
        <w:t>singles</w:t>
      </w:r>
      <w:r>
        <w:rPr>
          <w:spacing w:val="-7"/>
        </w:rPr>
        <w:t> </w:t>
      </w:r>
      <w:r>
        <w:rPr/>
        <w:t>at</w:t>
      </w:r>
      <w:r>
        <w:rPr>
          <w:spacing w:val="-7"/>
        </w:rPr>
        <w:t> </w:t>
      </w:r>
      <w:r>
        <w:rPr>
          <w:spacing w:val="-3"/>
        </w:rPr>
        <w:t>Wimbledon)</w:t>
      </w:r>
      <w:r>
        <w:rPr>
          <w:spacing w:val="-8"/>
        </w:rPr>
        <w:t> </w:t>
      </w:r>
      <w:r>
        <w:rPr/>
        <w:t>in</w:t>
      </w:r>
      <w:r>
        <w:rPr>
          <w:spacing w:val="-7"/>
        </w:rPr>
        <w:t> </w:t>
      </w:r>
      <w:r>
        <w:rPr/>
        <w:t>the</w:t>
      </w:r>
      <w:r>
        <w:rPr>
          <w:spacing w:val="-8"/>
        </w:rPr>
        <w:t> </w:t>
      </w:r>
      <w:r>
        <w:rPr/>
        <w:t>ﬁrst</w:t>
      </w:r>
      <w:r>
        <w:rPr>
          <w:spacing w:val="-7"/>
        </w:rPr>
        <w:t> </w:t>
      </w:r>
      <w:r>
        <w:rPr/>
        <w:t>round. The bookie took the bet for 10 cents. If these events did indeed occur within a certain time frame (DNA would have to conﬁrm that it was really Elvis), the bet would pay the gambler US $2 million. The gam- bling house, in essence, had unlimited risk on the bet. Do you think the gambling house’s dime was safe? What if the gambling house could cut its losses as soon as somebody saw Elvis riding in on the long-lost</w:t>
      </w:r>
      <w:r>
        <w:rPr>
          <w:spacing w:val="-2"/>
        </w:rPr>
        <w:t> </w:t>
      </w:r>
      <w:r>
        <w:rPr/>
        <w:t>racehorse?</w:t>
      </w:r>
    </w:p>
    <w:p>
      <w:pPr>
        <w:pStyle w:val="BodyText"/>
        <w:spacing w:line="231" w:lineRule="exact"/>
        <w:ind w:left="726"/>
        <w:jc w:val="both"/>
      </w:pPr>
      <w:r>
        <w:rPr/>
        <w:t>The gambling house had, for all practical purposes, unlimited</w:t>
      </w:r>
    </w:p>
    <w:p>
      <w:pPr>
        <w:pStyle w:val="BodyText"/>
        <w:spacing w:line="260" w:lineRule="exact"/>
        <w:ind w:left="246"/>
        <w:jc w:val="both"/>
      </w:pPr>
      <w:r>
        <w:rPr/>
        <w:t>risk on the bet. But it managed its risk exceptionally well.</w:t>
      </w:r>
    </w:p>
    <w:p>
      <w:pPr>
        <w:pStyle w:val="BodyText"/>
        <w:spacing w:line="206" w:lineRule="auto" w:before="12"/>
        <w:ind w:left="246" w:right="230" w:firstLine="480"/>
        <w:jc w:val="both"/>
      </w:pPr>
      <w:r>
        <w:rPr/>
        <w:t>The ﬁrst way the gambling house managed its risk was by pick- ing a bet that had overwhelming odds in the house’s favor. It also managed its risk by giving itself leeway to “bail out” of the bet if it appeared as though the house might sustain a substantial loss.</w:t>
      </w:r>
    </w:p>
    <w:p>
      <w:pPr>
        <w:pStyle w:val="BodyText"/>
        <w:spacing w:line="206" w:lineRule="auto"/>
        <w:ind w:left="246" w:right="230" w:firstLine="480"/>
        <w:jc w:val="both"/>
      </w:pPr>
      <w:r>
        <w:rPr/>
        <w:t>The</w:t>
      </w:r>
      <w:r>
        <w:rPr>
          <w:spacing w:val="-6"/>
        </w:rPr>
        <w:t> </w:t>
      </w:r>
      <w:r>
        <w:rPr>
          <w:spacing w:val="-4"/>
        </w:rPr>
        <w:t>better,</w:t>
      </w:r>
      <w:r>
        <w:rPr>
          <w:spacing w:val="-6"/>
        </w:rPr>
        <w:t> </w:t>
      </w:r>
      <w:r>
        <w:rPr>
          <w:spacing w:val="-3"/>
        </w:rPr>
        <w:t>however,</w:t>
      </w:r>
      <w:r>
        <w:rPr>
          <w:spacing w:val="-5"/>
        </w:rPr>
        <w:t> </w:t>
      </w:r>
      <w:r>
        <w:rPr/>
        <w:t>was</w:t>
      </w:r>
      <w:r>
        <w:rPr>
          <w:spacing w:val="-6"/>
        </w:rPr>
        <w:t> </w:t>
      </w:r>
      <w:r>
        <w:rPr/>
        <w:t>able</w:t>
      </w:r>
      <w:r>
        <w:rPr>
          <w:spacing w:val="-5"/>
        </w:rPr>
        <w:t> </w:t>
      </w:r>
      <w:r>
        <w:rPr/>
        <w:t>to</w:t>
      </w:r>
      <w:r>
        <w:rPr>
          <w:spacing w:val="-6"/>
        </w:rPr>
        <w:t> </w:t>
      </w:r>
      <w:r>
        <w:rPr/>
        <w:t>limit</w:t>
      </w:r>
      <w:r>
        <w:rPr>
          <w:spacing w:val="-5"/>
        </w:rPr>
        <w:t> </w:t>
      </w:r>
      <w:r>
        <w:rPr/>
        <w:t>his</w:t>
      </w:r>
      <w:r>
        <w:rPr>
          <w:spacing w:val="-6"/>
        </w:rPr>
        <w:t> </w:t>
      </w:r>
      <w:r>
        <w:rPr/>
        <w:t>risk</w:t>
      </w:r>
      <w:r>
        <w:rPr>
          <w:spacing w:val="-5"/>
        </w:rPr>
        <w:t> </w:t>
      </w:r>
      <w:r>
        <w:rPr/>
        <w:t>on</w:t>
      </w:r>
      <w:r>
        <w:rPr>
          <w:spacing w:val="-6"/>
        </w:rPr>
        <w:t> </w:t>
      </w:r>
      <w:r>
        <w:rPr/>
        <w:t>the</w:t>
      </w:r>
      <w:r>
        <w:rPr>
          <w:spacing w:val="-6"/>
        </w:rPr>
        <w:t> </w:t>
      </w:r>
      <w:r>
        <w:rPr/>
        <w:t>bet.</w:t>
      </w:r>
      <w:r>
        <w:rPr>
          <w:spacing w:val="-5"/>
        </w:rPr>
        <w:t> </w:t>
      </w:r>
      <w:r>
        <w:rPr/>
        <w:t>His</w:t>
      </w:r>
      <w:r>
        <w:rPr>
          <w:spacing w:val="-6"/>
        </w:rPr>
        <w:t> </w:t>
      </w:r>
      <w:r>
        <w:rPr/>
        <w:t>risk was limited to 10</w:t>
      </w:r>
      <w:r>
        <w:rPr>
          <w:spacing w:val="-5"/>
        </w:rPr>
        <w:t> </w:t>
      </w:r>
      <w:r>
        <w:rPr/>
        <w:t>cents.</w:t>
      </w:r>
    </w:p>
    <w:p>
      <w:pPr>
        <w:pStyle w:val="BodyText"/>
        <w:spacing w:line="246" w:lineRule="exact"/>
        <w:ind w:left="726"/>
        <w:jc w:val="both"/>
      </w:pPr>
      <w:r>
        <w:rPr/>
        <w:t>Which one do you want to be?</w:t>
      </w:r>
    </w:p>
    <w:p>
      <w:pPr>
        <w:pStyle w:val="BodyText"/>
        <w:spacing w:line="206" w:lineRule="auto" w:before="7"/>
        <w:ind w:left="246" w:right="231" w:firstLine="480"/>
        <w:jc w:val="both"/>
      </w:pPr>
      <w:r>
        <w:rPr>
          <w:spacing w:val="-11"/>
        </w:rPr>
        <w:t>We</w:t>
      </w:r>
      <w:r>
        <w:rPr>
          <w:spacing w:val="-10"/>
        </w:rPr>
        <w:t> </w:t>
      </w:r>
      <w:r>
        <w:rPr/>
        <w:t>are</w:t>
      </w:r>
      <w:r>
        <w:rPr>
          <w:spacing w:val="-9"/>
        </w:rPr>
        <w:t> </w:t>
      </w:r>
      <w:r>
        <w:rPr/>
        <w:t>not</w:t>
      </w:r>
      <w:r>
        <w:rPr>
          <w:spacing w:val="-10"/>
        </w:rPr>
        <w:t> </w:t>
      </w:r>
      <w:r>
        <w:rPr/>
        <w:t>suggesting</w:t>
      </w:r>
      <w:r>
        <w:rPr>
          <w:spacing w:val="-9"/>
        </w:rPr>
        <w:t> </w:t>
      </w:r>
      <w:r>
        <w:rPr/>
        <w:t>that</w:t>
      </w:r>
      <w:r>
        <w:rPr>
          <w:spacing w:val="-9"/>
        </w:rPr>
        <w:t> </w:t>
      </w:r>
      <w:r>
        <w:rPr/>
        <w:t>the</w:t>
      </w:r>
      <w:r>
        <w:rPr>
          <w:spacing w:val="-10"/>
        </w:rPr>
        <w:t> </w:t>
      </w:r>
      <w:r>
        <w:rPr/>
        <w:t>odds</w:t>
      </w:r>
      <w:r>
        <w:rPr>
          <w:spacing w:val="-9"/>
        </w:rPr>
        <w:t> </w:t>
      </w:r>
      <w:r>
        <w:rPr/>
        <w:t>of</w:t>
      </w:r>
      <w:r>
        <w:rPr>
          <w:spacing w:val="-9"/>
        </w:rPr>
        <w:t> </w:t>
      </w:r>
      <w:r>
        <w:rPr/>
        <w:t>selling</w:t>
      </w:r>
      <w:r>
        <w:rPr>
          <w:spacing w:val="-10"/>
        </w:rPr>
        <w:t> </w:t>
      </w:r>
      <w:r>
        <w:rPr/>
        <w:t>options</w:t>
      </w:r>
      <w:r>
        <w:rPr>
          <w:spacing w:val="-9"/>
        </w:rPr>
        <w:t> </w:t>
      </w:r>
      <w:r>
        <w:rPr/>
        <w:t>will</w:t>
      </w:r>
      <w:r>
        <w:rPr>
          <w:spacing w:val="-9"/>
        </w:rPr>
        <w:t> </w:t>
      </w:r>
      <w:r>
        <w:rPr/>
        <w:t>be</w:t>
      </w:r>
      <w:r>
        <w:rPr>
          <w:spacing w:val="-10"/>
        </w:rPr>
        <w:t> </w:t>
      </w:r>
      <w:r>
        <w:rPr>
          <w:i/>
        </w:rPr>
        <w:t>this </w:t>
      </w:r>
      <w:r>
        <w:rPr/>
        <w:t>much weighted in your </w:t>
      </w:r>
      <w:r>
        <w:rPr>
          <w:spacing w:val="-4"/>
        </w:rPr>
        <w:t>favor. </w:t>
      </w:r>
      <w:r>
        <w:rPr>
          <w:spacing w:val="-11"/>
        </w:rPr>
        <w:t>We </w:t>
      </w:r>
      <w:r>
        <w:rPr/>
        <w:t>are only illustrating the differences between limiting and managing</w:t>
      </w:r>
      <w:r>
        <w:rPr>
          <w:spacing w:val="-6"/>
        </w:rPr>
        <w:t> </w:t>
      </w:r>
      <w:r>
        <w:rPr/>
        <w:t>risk.</w:t>
      </w:r>
    </w:p>
    <w:p>
      <w:pPr>
        <w:pStyle w:val="BodyText"/>
        <w:spacing w:line="206" w:lineRule="auto"/>
        <w:ind w:left="246" w:right="230" w:firstLine="480"/>
        <w:jc w:val="both"/>
      </w:pPr>
      <w:r>
        <w:rPr/>
        <w:t>There</w:t>
      </w:r>
      <w:r>
        <w:rPr>
          <w:spacing w:val="-8"/>
        </w:rPr>
        <w:t> </w:t>
      </w:r>
      <w:r>
        <w:rPr/>
        <w:t>are</w:t>
      </w:r>
      <w:r>
        <w:rPr>
          <w:spacing w:val="-7"/>
        </w:rPr>
        <w:t> </w:t>
      </w:r>
      <w:r>
        <w:rPr/>
        <w:t>option</w:t>
      </w:r>
      <w:r>
        <w:rPr>
          <w:spacing w:val="-8"/>
        </w:rPr>
        <w:t> </w:t>
      </w:r>
      <w:r>
        <w:rPr/>
        <w:t>buyers</w:t>
      </w:r>
      <w:r>
        <w:rPr>
          <w:spacing w:val="-7"/>
        </w:rPr>
        <w:t> </w:t>
      </w:r>
      <w:r>
        <w:rPr/>
        <w:t>and</w:t>
      </w:r>
      <w:r>
        <w:rPr>
          <w:spacing w:val="-7"/>
        </w:rPr>
        <w:t> </w:t>
      </w:r>
      <w:r>
        <w:rPr/>
        <w:t>spreaders</w:t>
      </w:r>
      <w:r>
        <w:rPr>
          <w:spacing w:val="-8"/>
        </w:rPr>
        <w:t> </w:t>
      </w:r>
      <w:r>
        <w:rPr/>
        <w:t>out</w:t>
      </w:r>
      <w:r>
        <w:rPr>
          <w:spacing w:val="-7"/>
        </w:rPr>
        <w:t> </w:t>
      </w:r>
      <w:r>
        <w:rPr/>
        <w:t>there</w:t>
      </w:r>
      <w:r>
        <w:rPr>
          <w:spacing w:val="-7"/>
        </w:rPr>
        <w:t> </w:t>
      </w:r>
      <w:r>
        <w:rPr/>
        <w:t>who</w:t>
      </w:r>
      <w:r>
        <w:rPr>
          <w:spacing w:val="-8"/>
        </w:rPr>
        <w:t> </w:t>
      </w:r>
      <w:r>
        <w:rPr/>
        <w:t>are</w:t>
      </w:r>
      <w:r>
        <w:rPr>
          <w:spacing w:val="-7"/>
        </w:rPr>
        <w:t> </w:t>
      </w:r>
      <w:r>
        <w:rPr/>
        <w:t>willing to bet on Elvis for the chance at big gains and limited risk. This con- cept can be magniﬁed with the strategy of some option spreads. </w:t>
      </w:r>
      <w:r>
        <w:rPr>
          <w:spacing w:val="-11"/>
        </w:rPr>
        <w:t>We </w:t>
      </w:r>
      <w:r>
        <w:rPr/>
        <w:t>suggest that before you position in any spread, try not to get caught up in the low investment requirement and potential proﬁt in the trade. Look at the big picture and what your odds are of proﬁting from the trade at all. Don’t fall into the greed and fear trap. Don’t bet on</w:t>
      </w:r>
      <w:r>
        <w:rPr>
          <w:spacing w:val="-2"/>
        </w:rPr>
        <w:t> </w:t>
      </w:r>
      <w:r>
        <w:rPr/>
        <w:t>Elvis.</w:t>
      </w:r>
    </w:p>
    <w:p>
      <w:pPr>
        <w:pStyle w:val="BodyText"/>
        <w:spacing w:line="206" w:lineRule="auto"/>
        <w:ind w:left="246" w:right="230" w:firstLine="480"/>
        <w:jc w:val="both"/>
      </w:pPr>
      <w:r>
        <w:rPr/>
        <w:t>In keeping with this theme, we tend to advise against position- ing in spreads that leave the trader net long options (although these spreads can be more exciting for the action-seeking trader).</w:t>
      </w:r>
    </w:p>
    <w:p>
      <w:pPr>
        <w:pStyle w:val="BodyText"/>
        <w:spacing w:line="206" w:lineRule="auto"/>
        <w:ind w:left="246" w:right="230" w:firstLine="480"/>
        <w:jc w:val="both"/>
      </w:pPr>
      <w:r>
        <w:rPr/>
        <w:t>The next several pages highlight some of the most popular net long option spread strategies along with some observations of which you may want to be aware.</w:t>
      </w:r>
    </w:p>
    <w:p>
      <w:pPr>
        <w:spacing w:after="0" w:line="206" w:lineRule="auto"/>
        <w:jc w:val="both"/>
        <w:sectPr>
          <w:pgSz w:w="8180" w:h="12980"/>
          <w:pgMar w:header="692" w:footer="0" w:top="900" w:bottom="280" w:left="483" w:right="496"/>
        </w:sectPr>
      </w:pPr>
    </w:p>
    <w:p>
      <w:pPr>
        <w:pStyle w:val="BodyText"/>
        <w:spacing w:before="9"/>
        <w:rPr>
          <w:sz w:val="18"/>
        </w:rPr>
      </w:pPr>
    </w:p>
    <w:p>
      <w:pPr>
        <w:pStyle w:val="Heading4"/>
        <w:spacing w:line="213" w:lineRule="auto" w:before="118"/>
        <w:ind w:left="250" w:right="1428"/>
        <w:jc w:val="left"/>
      </w:pPr>
      <w:bookmarkStart w:name="_bookmark69" w:id="80"/>
      <w:bookmarkEnd w:id="80"/>
      <w:r>
        <w:rPr>
          <w:b w:val="0"/>
        </w:rPr>
      </w:r>
      <w:r>
        <w:rPr>
          <w:w w:val="75"/>
        </w:rPr>
        <w:t>SPREADS NOT GENERALLY RECOMMENDED FOR </w:t>
      </w:r>
      <w:r>
        <w:rPr>
          <w:w w:val="85"/>
        </w:rPr>
        <w:t>INDIVIDUAL INVESTORS</w:t>
      </w:r>
    </w:p>
    <w:p>
      <w:pPr>
        <w:spacing w:before="94"/>
        <w:ind w:left="250" w:right="0" w:firstLine="0"/>
        <w:jc w:val="left"/>
        <w:rPr>
          <w:rFonts w:ascii="Verdana"/>
          <w:b/>
          <w:sz w:val="24"/>
        </w:rPr>
      </w:pPr>
      <w:r>
        <w:rPr>
          <w:rFonts w:ascii="Verdana"/>
          <w:b/>
          <w:w w:val="85"/>
          <w:sz w:val="24"/>
        </w:rPr>
        <w:t>The Bull Call Spread (Bear Put Spread)</w:t>
      </w:r>
    </w:p>
    <w:p>
      <w:pPr>
        <w:pStyle w:val="BodyText"/>
        <w:spacing w:line="206" w:lineRule="auto" w:before="122"/>
        <w:ind w:left="250" w:right="226"/>
        <w:jc w:val="both"/>
      </w:pPr>
      <w:r>
        <w:rPr/>
        <w:t>The bull call spread (or bear put spread) is a broker favorite because it limits risk and increases leverage for the </w:t>
      </w:r>
      <w:r>
        <w:rPr>
          <w:spacing w:val="-3"/>
        </w:rPr>
        <w:t>investor, </w:t>
      </w:r>
      <w:r>
        <w:rPr/>
        <w:t>as well as pro- vides a double commission for what otherwise often could have been achieved (possibly more effectively) simply by buying a call. </w:t>
      </w:r>
      <w:r>
        <w:rPr>
          <w:spacing w:val="-3"/>
        </w:rPr>
        <w:t>Moreover, </w:t>
      </w:r>
      <w:r>
        <w:rPr/>
        <w:t>it is a net long option spread which means it is for option buyers and therefore, we would not recommend it on those grounds alone.</w:t>
      </w:r>
      <w:r>
        <w:rPr>
          <w:spacing w:val="-7"/>
        </w:rPr>
        <w:t> </w:t>
      </w:r>
      <w:r>
        <w:rPr>
          <w:spacing w:val="-11"/>
        </w:rPr>
        <w:t>We</w:t>
      </w:r>
      <w:r>
        <w:rPr>
          <w:spacing w:val="-6"/>
        </w:rPr>
        <w:t> </w:t>
      </w:r>
      <w:r>
        <w:rPr/>
        <w:t>do</w:t>
      </w:r>
      <w:r>
        <w:rPr>
          <w:spacing w:val="-6"/>
        </w:rPr>
        <w:t> </w:t>
      </w:r>
      <w:r>
        <w:rPr/>
        <w:t>cover</w:t>
      </w:r>
      <w:r>
        <w:rPr>
          <w:spacing w:val="-7"/>
        </w:rPr>
        <w:t> </w:t>
      </w:r>
      <w:r>
        <w:rPr/>
        <w:t>it</w:t>
      </w:r>
      <w:r>
        <w:rPr>
          <w:spacing w:val="-6"/>
        </w:rPr>
        <w:t> </w:t>
      </w:r>
      <w:r>
        <w:rPr/>
        <w:t>here,</w:t>
      </w:r>
      <w:r>
        <w:rPr>
          <w:spacing w:val="-6"/>
        </w:rPr>
        <w:t> </w:t>
      </w:r>
      <w:r>
        <w:rPr>
          <w:spacing w:val="-3"/>
        </w:rPr>
        <w:t>however,</w:t>
      </w:r>
      <w:r>
        <w:rPr>
          <w:spacing w:val="-7"/>
        </w:rPr>
        <w:t> </w:t>
      </w:r>
      <w:r>
        <w:rPr/>
        <w:t>because</w:t>
      </w:r>
      <w:r>
        <w:rPr>
          <w:spacing w:val="-6"/>
        </w:rPr>
        <w:t> </w:t>
      </w:r>
      <w:r>
        <w:rPr/>
        <w:t>of</w:t>
      </w:r>
      <w:r>
        <w:rPr>
          <w:spacing w:val="-6"/>
        </w:rPr>
        <w:t> </w:t>
      </w:r>
      <w:r>
        <w:rPr/>
        <w:t>it’s</w:t>
      </w:r>
      <w:r>
        <w:rPr>
          <w:spacing w:val="-7"/>
        </w:rPr>
        <w:t> </w:t>
      </w:r>
      <w:r>
        <w:rPr/>
        <w:t>popularity</w:t>
      </w:r>
      <w:r>
        <w:rPr>
          <w:spacing w:val="-6"/>
        </w:rPr>
        <w:t> </w:t>
      </w:r>
      <w:r>
        <w:rPr/>
        <w:t>among novice</w:t>
      </w:r>
      <w:r>
        <w:rPr>
          <w:spacing w:val="-5"/>
        </w:rPr>
        <w:t> </w:t>
      </w:r>
      <w:r>
        <w:rPr/>
        <w:t>traders</w:t>
      </w:r>
      <w:r>
        <w:rPr>
          <w:spacing w:val="-4"/>
        </w:rPr>
        <w:t> </w:t>
      </w:r>
      <w:r>
        <w:rPr/>
        <w:t>and</w:t>
      </w:r>
      <w:r>
        <w:rPr>
          <w:spacing w:val="-4"/>
        </w:rPr>
        <w:t> </w:t>
      </w:r>
      <w:r>
        <w:rPr/>
        <w:t>brokers</w:t>
      </w:r>
      <w:r>
        <w:rPr>
          <w:spacing w:val="-4"/>
        </w:rPr>
        <w:t> </w:t>
      </w:r>
      <w:r>
        <w:rPr/>
        <w:t>alike.</w:t>
      </w:r>
      <w:r>
        <w:rPr>
          <w:spacing w:val="-4"/>
        </w:rPr>
        <w:t> </w:t>
      </w:r>
      <w:r>
        <w:rPr/>
        <w:t>They</w:t>
      </w:r>
      <w:r>
        <w:rPr>
          <w:spacing w:val="-5"/>
        </w:rPr>
        <w:t> </w:t>
      </w:r>
      <w:r>
        <w:rPr/>
        <w:t>are</w:t>
      </w:r>
      <w:r>
        <w:rPr>
          <w:spacing w:val="-4"/>
        </w:rPr>
        <w:t> </w:t>
      </w:r>
      <w:r>
        <w:rPr/>
        <w:t>pitched</w:t>
      </w:r>
      <w:r>
        <w:rPr>
          <w:spacing w:val="-4"/>
        </w:rPr>
        <w:t> </w:t>
      </w:r>
      <w:r>
        <w:rPr/>
        <w:t>as</w:t>
      </w:r>
      <w:r>
        <w:rPr>
          <w:spacing w:val="-4"/>
        </w:rPr>
        <w:t> </w:t>
      </w:r>
      <w:r>
        <w:rPr/>
        <w:t>a</w:t>
      </w:r>
      <w:r>
        <w:rPr>
          <w:spacing w:val="-4"/>
        </w:rPr>
        <w:t> </w:t>
      </w:r>
      <w:r>
        <w:rPr/>
        <w:t>way</w:t>
      </w:r>
      <w:r>
        <w:rPr>
          <w:spacing w:val="-4"/>
        </w:rPr>
        <w:t> </w:t>
      </w:r>
      <w:r>
        <w:rPr/>
        <w:t>to</w:t>
      </w:r>
      <w:r>
        <w:rPr>
          <w:spacing w:val="-5"/>
        </w:rPr>
        <w:t> </w:t>
      </w:r>
      <w:r>
        <w:rPr/>
        <w:t>reduce the cost of buying an option, therefore enabling a trader to take more positions (imagine</w:t>
      </w:r>
      <w:r>
        <w:rPr>
          <w:spacing w:val="-3"/>
        </w:rPr>
        <w:t> </w:t>
      </w:r>
      <w:r>
        <w:rPr/>
        <w:t>that!).</w:t>
      </w:r>
    </w:p>
    <w:p>
      <w:pPr>
        <w:pStyle w:val="BodyText"/>
        <w:spacing w:line="206" w:lineRule="auto"/>
        <w:ind w:left="250" w:right="226" w:firstLine="480"/>
        <w:jc w:val="both"/>
      </w:pPr>
      <w:r>
        <w:rPr/>
        <w:t>Bull call spreads sound good on </w:t>
      </w:r>
      <w:r>
        <w:rPr>
          <w:spacing w:val="-4"/>
        </w:rPr>
        <w:t>paper, </w:t>
      </w:r>
      <w:r>
        <w:rPr/>
        <w:t>but we have rarely seen them work in practical application. In our experience, your odds are better</w:t>
      </w:r>
      <w:r>
        <w:rPr>
          <w:spacing w:val="-7"/>
        </w:rPr>
        <w:t> </w:t>
      </w:r>
      <w:r>
        <w:rPr/>
        <w:t>for</w:t>
      </w:r>
      <w:r>
        <w:rPr>
          <w:spacing w:val="-7"/>
        </w:rPr>
        <w:t> </w:t>
      </w:r>
      <w:r>
        <w:rPr/>
        <w:t>proﬁting</w:t>
      </w:r>
      <w:r>
        <w:rPr>
          <w:spacing w:val="-7"/>
        </w:rPr>
        <w:t> </w:t>
      </w:r>
      <w:r>
        <w:rPr/>
        <w:t>on</w:t>
      </w:r>
      <w:r>
        <w:rPr>
          <w:spacing w:val="-7"/>
        </w:rPr>
        <w:t> </w:t>
      </w:r>
      <w:r>
        <w:rPr/>
        <w:t>a</w:t>
      </w:r>
      <w:r>
        <w:rPr>
          <w:spacing w:val="-7"/>
        </w:rPr>
        <w:t> </w:t>
      </w:r>
      <w:r>
        <w:rPr/>
        <w:t>straightup</w:t>
      </w:r>
      <w:r>
        <w:rPr>
          <w:spacing w:val="-6"/>
        </w:rPr>
        <w:t> </w:t>
      </w:r>
      <w:r>
        <w:rPr/>
        <w:t>long</w:t>
      </w:r>
      <w:r>
        <w:rPr>
          <w:spacing w:val="-7"/>
        </w:rPr>
        <w:t> </w:t>
      </w:r>
      <w:r>
        <w:rPr/>
        <w:t>put</w:t>
      </w:r>
      <w:r>
        <w:rPr>
          <w:spacing w:val="-7"/>
        </w:rPr>
        <w:t> </w:t>
      </w:r>
      <w:r>
        <w:rPr/>
        <w:t>or</w:t>
      </w:r>
      <w:r>
        <w:rPr>
          <w:spacing w:val="-7"/>
        </w:rPr>
        <w:t> </w:t>
      </w:r>
      <w:r>
        <w:rPr/>
        <w:t>call.</w:t>
      </w:r>
      <w:r>
        <w:rPr>
          <w:spacing w:val="-7"/>
        </w:rPr>
        <w:t> </w:t>
      </w:r>
      <w:r>
        <w:rPr/>
        <w:t>Unless</w:t>
      </w:r>
      <w:r>
        <w:rPr>
          <w:spacing w:val="-6"/>
        </w:rPr>
        <w:t> </w:t>
      </w:r>
      <w:r>
        <w:rPr/>
        <w:t>the</w:t>
      </w:r>
      <w:r>
        <w:rPr>
          <w:spacing w:val="-7"/>
        </w:rPr>
        <w:t> </w:t>
      </w:r>
      <w:r>
        <w:rPr/>
        <w:t>market moves to a certain point above the highest strike on the spread and remains there through expiration, both options generally will expire worthless, resulting in a loss for the spread</w:t>
      </w:r>
      <w:r>
        <w:rPr>
          <w:spacing w:val="-14"/>
        </w:rPr>
        <w:t> </w:t>
      </w:r>
      <w:r>
        <w:rPr>
          <w:spacing w:val="-4"/>
        </w:rPr>
        <w:t>holder.</w:t>
      </w:r>
    </w:p>
    <w:p>
      <w:pPr>
        <w:pStyle w:val="BodyText"/>
        <w:spacing w:line="204" w:lineRule="auto"/>
        <w:ind w:left="250" w:right="225" w:firstLine="480"/>
        <w:jc w:val="both"/>
      </w:pPr>
      <w:r>
        <w:rPr/>
        <w:t>A bull call spread is illustrated in the following example: A trader bullish on crude oil at $145 decides to employ a bull call spread strategy to take advantage of what she believes will be higher prices. In July, she buys a $200 December crude oil call for 210 points ($2100). She then sells a December $205 call for 150 points ($1500). The sale of the $205 call partially offsets the purchase of the $200 call, lowering the investor’s out-of-pocket investment for the trade. Thus her investment in the position is cut from $1500 (which it would be if she simply purchased the $200 call) to $600 ($2100 </w:t>
      </w:r>
      <w:r>
        <w:rPr>
          <w:rFonts w:ascii="LM Roman Unslanted 10" w:hAnsi="LM Roman Unslanted 10"/>
        </w:rPr>
        <w:t>— </w:t>
      </w:r>
      <w:r>
        <w:rPr/>
        <w:t>$1500) (see Figure 6.1).</w:t>
      </w:r>
    </w:p>
    <w:p>
      <w:pPr>
        <w:pStyle w:val="BodyText"/>
        <w:spacing w:line="206" w:lineRule="auto"/>
        <w:ind w:left="250" w:right="227" w:firstLine="480"/>
        <w:jc w:val="both"/>
      </w:pPr>
      <w:r>
        <w:rPr/>
        <w:t>Also, since any losses accrued by the short $205 call are “cov- ered” by the purchase of the $200 call; the position has </w:t>
      </w:r>
      <w:r>
        <w:rPr>
          <w:i/>
        </w:rPr>
        <w:t>limited risk. </w:t>
      </w:r>
      <w:r>
        <w:rPr/>
        <w:t>The risk is limited to the $600 the trader puts up for the trade.</w:t>
      </w:r>
    </w:p>
    <w:p>
      <w:pPr>
        <w:pStyle w:val="BodyText"/>
        <w:spacing w:line="204" w:lineRule="auto"/>
        <w:ind w:left="250" w:right="226" w:firstLine="480"/>
        <w:jc w:val="both"/>
      </w:pPr>
      <w:r>
        <w:rPr/>
        <w:t>The </w:t>
      </w:r>
      <w:r>
        <w:rPr>
          <w:i/>
        </w:rPr>
        <w:t>potential proﬁt </w:t>
      </w:r>
      <w:r>
        <w:rPr/>
        <w:t>on the trade is the difference between the two strikes 205 </w:t>
      </w:r>
      <w:r>
        <w:rPr>
          <w:rFonts w:ascii="LM Roman Unslanted 10" w:hAnsi="LM Roman Unslanted 10"/>
        </w:rPr>
        <w:t>— </w:t>
      </w:r>
      <w:r>
        <w:rPr/>
        <w:t>200 </w:t>
      </w:r>
      <w:r>
        <w:rPr>
          <w:rFonts w:ascii="LM Roman Unslanted 10" w:hAnsi="LM Roman Unslanted 10"/>
        </w:rPr>
        <w:t>= </w:t>
      </w:r>
      <w:r>
        <w:rPr/>
        <w:t>$5 </w:t>
      </w:r>
      <w:r>
        <w:rPr>
          <w:rFonts w:ascii="LM Roman Unslanted 10" w:hAnsi="LM Roman Unslanted 10"/>
        </w:rPr>
        <w:t>× </w:t>
      </w:r>
      <w:r>
        <w:rPr/>
        <w:t>100 points </w:t>
      </w:r>
      <w:r>
        <w:rPr>
          <w:rFonts w:ascii="LM Roman Unslanted 10" w:hAnsi="LM Roman Unslanted 10"/>
        </w:rPr>
        <w:t>= </w:t>
      </w:r>
      <w:r>
        <w:rPr/>
        <w:t>$5,000. In an ideal situation, Crude oil is above $205 at expiration, in which case both options expire in the money. The $200 call is proﬁtable up to $205, at which point its gains are offset by losses on the $205 call.</w:t>
      </w:r>
    </w:p>
    <w:p>
      <w:pPr>
        <w:pStyle w:val="BodyText"/>
        <w:spacing w:line="206" w:lineRule="auto"/>
        <w:ind w:left="250" w:right="223" w:firstLine="480"/>
        <w:jc w:val="both"/>
      </w:pPr>
      <w:r>
        <w:rPr/>
        <w:t>A </w:t>
      </w:r>
      <w:r>
        <w:rPr>
          <w:spacing w:val="2"/>
        </w:rPr>
        <w:t>bear </w:t>
      </w:r>
      <w:r>
        <w:rPr/>
        <w:t>put spread </w:t>
      </w:r>
      <w:r>
        <w:rPr>
          <w:spacing w:val="2"/>
        </w:rPr>
        <w:t>works </w:t>
      </w:r>
      <w:r>
        <w:rPr/>
        <w:t>the </w:t>
      </w:r>
      <w:r>
        <w:rPr>
          <w:spacing w:val="2"/>
        </w:rPr>
        <w:t>same </w:t>
      </w:r>
      <w:r>
        <w:rPr/>
        <w:t>way </w:t>
      </w:r>
      <w:r>
        <w:rPr>
          <w:spacing w:val="2"/>
        </w:rPr>
        <w:t>except </w:t>
      </w:r>
      <w:r>
        <w:rPr/>
        <w:t>on the </w:t>
      </w:r>
      <w:r>
        <w:rPr>
          <w:spacing w:val="3"/>
        </w:rPr>
        <w:t>other  </w:t>
      </w:r>
      <w:r>
        <w:rPr>
          <w:spacing w:val="2"/>
        </w:rPr>
        <w:t>side </w:t>
      </w:r>
      <w:r>
        <w:rPr/>
        <w:t>of the </w:t>
      </w:r>
      <w:r>
        <w:rPr>
          <w:spacing w:val="2"/>
        </w:rPr>
        <w:t>market (with puts) when </w:t>
      </w:r>
      <w:r>
        <w:rPr/>
        <w:t>the </w:t>
      </w:r>
      <w:r>
        <w:rPr>
          <w:spacing w:val="2"/>
        </w:rPr>
        <w:t>trader </w:t>
      </w:r>
      <w:r>
        <w:rPr/>
        <w:t>is </w:t>
      </w:r>
      <w:r>
        <w:rPr>
          <w:spacing w:val="2"/>
        </w:rPr>
        <w:t>bearish </w:t>
      </w:r>
      <w:r>
        <w:rPr/>
        <w:t>on </w:t>
      </w:r>
      <w:r>
        <w:rPr>
          <w:spacing w:val="3"/>
        </w:rPr>
        <w:t>the market.</w:t>
      </w:r>
    </w:p>
    <w:p>
      <w:pPr>
        <w:spacing w:after="0" w:line="206" w:lineRule="auto"/>
        <w:jc w:val="both"/>
        <w:sectPr>
          <w:pgSz w:w="8180" w:h="12980"/>
          <w:pgMar w:header="692" w:footer="0" w:top="900" w:bottom="280" w:left="480" w:right="500"/>
        </w:sectPr>
      </w:pPr>
    </w:p>
    <w:p>
      <w:pPr>
        <w:pStyle w:val="BodyText"/>
        <w:spacing w:before="8"/>
        <w:rPr>
          <w:sz w:val="19"/>
        </w:rPr>
      </w:pPr>
    </w:p>
    <w:p>
      <w:pPr>
        <w:tabs>
          <w:tab w:pos="1853" w:val="left" w:leader="none"/>
        </w:tabs>
        <w:spacing w:before="95"/>
        <w:ind w:left="486" w:right="0" w:firstLine="0"/>
        <w:jc w:val="left"/>
        <w:rPr>
          <w:rFonts w:ascii="Verdana"/>
          <w:b/>
          <w:sz w:val="18"/>
        </w:rPr>
      </w:pPr>
      <w:r>
        <w:rPr/>
        <w:pict>
          <v:group style="position:absolute;margin-left:36.480999pt;margin-top:18.29936pt;width:336pt;height:1.5pt;mso-position-horizontal-relative:page;mso-position-vertical-relative:paragraph;z-index:-15636480;mso-wrap-distance-left:0;mso-wrap-distance-right:0" coordorigin="730,366" coordsize="6720,30">
            <v:line style="position:absolute" from="730,381" to="2637,381" stroked="true" strokeweight="1.5pt" strokecolor="#000000">
              <v:stroke dashstyle="solid"/>
            </v:line>
            <v:line style="position:absolute" from="730,393" to="7450,393" stroked="true" strokeweight=".25pt" strokecolor="#000000">
              <v:stroke dashstyle="solid"/>
            </v:line>
            <w10:wrap type="topAndBottom"/>
          </v:group>
        </w:pict>
      </w:r>
      <w:bookmarkStart w:name="_bookmark70" w:id="81"/>
      <w:bookmarkEnd w:id="81"/>
      <w:r>
        <w:rPr/>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6.1</w:t>
      </w:r>
    </w:p>
    <w:p>
      <w:pPr>
        <w:spacing w:before="22"/>
        <w:ind w:left="486" w:right="0" w:firstLine="0"/>
        <w:jc w:val="left"/>
        <w:rPr>
          <w:rFonts w:ascii="Trebuchet MS"/>
          <w:sz w:val="20"/>
        </w:rPr>
      </w:pPr>
      <w:r>
        <w:rPr>
          <w:rFonts w:ascii="Trebuchet MS"/>
          <w:w w:val="105"/>
          <w:sz w:val="20"/>
        </w:rPr>
        <w:t>October 2008 Crude Oil Chart Showing $200 and $205 Strike Prices</w:t>
      </w:r>
    </w:p>
    <w:p>
      <w:pPr>
        <w:pStyle w:val="BodyText"/>
        <w:spacing w:before="4"/>
        <w:rPr>
          <w:rFonts w:ascii="Trebuchet MS"/>
          <w:sz w:val="14"/>
        </w:rPr>
      </w:pPr>
      <w:r>
        <w:rPr/>
        <w:drawing>
          <wp:anchor distT="0" distB="0" distL="0" distR="0" allowOverlap="1" layoutInCell="1" locked="0" behindDoc="0" simplePos="0" relativeHeight="181">
            <wp:simplePos x="0" y="0"/>
            <wp:positionH relativeFrom="page">
              <wp:posOffset>493795</wp:posOffset>
            </wp:positionH>
            <wp:positionV relativeFrom="paragraph">
              <wp:posOffset>131009</wp:posOffset>
            </wp:positionV>
            <wp:extent cx="4212438" cy="2816352"/>
            <wp:effectExtent l="0" t="0" r="0" b="0"/>
            <wp:wrapTopAndBottom/>
            <wp:docPr id="51" name="image34.png"/>
            <wp:cNvGraphicFramePr>
              <a:graphicFrameLocks noChangeAspect="1"/>
            </wp:cNvGraphicFramePr>
            <a:graphic>
              <a:graphicData uri="http://schemas.openxmlformats.org/drawingml/2006/picture">
                <pic:pic>
                  <pic:nvPicPr>
                    <pic:cNvPr id="52" name="image34.png"/>
                    <pic:cNvPicPr/>
                  </pic:nvPicPr>
                  <pic:blipFill>
                    <a:blip r:embed="rId74" cstate="print"/>
                    <a:stretch>
                      <a:fillRect/>
                    </a:stretch>
                  </pic:blipFill>
                  <pic:spPr>
                    <a:xfrm>
                      <a:off x="0" y="0"/>
                      <a:ext cx="4212438" cy="2816352"/>
                    </a:xfrm>
                    <a:prstGeom prst="rect">
                      <a:avLst/>
                    </a:prstGeom>
                  </pic:spPr>
                </pic:pic>
              </a:graphicData>
            </a:graphic>
          </wp:anchor>
        </w:drawing>
      </w:r>
    </w:p>
    <w:p>
      <w:pPr>
        <w:pStyle w:val="BodyText"/>
        <w:rPr>
          <w:rFonts w:ascii="Trebuchet MS"/>
          <w:sz w:val="24"/>
        </w:rPr>
      </w:pPr>
    </w:p>
    <w:p>
      <w:pPr>
        <w:pStyle w:val="BodyText"/>
        <w:rPr>
          <w:rFonts w:ascii="Trebuchet MS"/>
          <w:sz w:val="24"/>
        </w:rPr>
      </w:pPr>
    </w:p>
    <w:p>
      <w:pPr>
        <w:pStyle w:val="BodyText"/>
        <w:spacing w:line="206" w:lineRule="auto" w:before="172"/>
        <w:ind w:left="245" w:right="230" w:firstLine="480"/>
        <w:jc w:val="both"/>
      </w:pPr>
      <w:r>
        <w:rPr/>
        <w:t>As stated earlier, on paper, the bull call spread looks great: low initial investment, potential proﬁt of more than two times the initial investment, and </w:t>
      </w:r>
      <w:r>
        <w:rPr>
          <w:i/>
        </w:rPr>
        <w:t>limited risk. </w:t>
      </w:r>
      <w:r>
        <w:rPr/>
        <w:t>It sounds too good to be true!</w:t>
      </w:r>
    </w:p>
    <w:p>
      <w:pPr>
        <w:pStyle w:val="BodyText"/>
        <w:spacing w:line="206" w:lineRule="auto"/>
        <w:ind w:left="245" w:right="231" w:firstLine="480"/>
        <w:jc w:val="both"/>
      </w:pPr>
      <w:r>
        <w:rPr/>
        <w:t>It does, and it makes a great sales pitch to novice traders. Of course, there are situations where this strategy could work well. However, we’ve seen our share of bull call spreads and have only seen them work well in the trader’s favor in a very few situations.</w:t>
      </w:r>
    </w:p>
    <w:p>
      <w:pPr>
        <w:pStyle w:val="BodyText"/>
        <w:spacing w:line="243" w:lineRule="exact"/>
        <w:ind w:left="725"/>
        <w:jc w:val="both"/>
      </w:pPr>
      <w:r>
        <w:rPr/>
        <w:t>Lets examine why.</w:t>
      </w:r>
    </w:p>
    <w:p>
      <w:pPr>
        <w:spacing w:line="206" w:lineRule="auto" w:before="8"/>
        <w:ind w:left="245" w:right="231" w:firstLine="480"/>
        <w:jc w:val="both"/>
        <w:rPr>
          <w:sz w:val="22"/>
        </w:rPr>
      </w:pPr>
      <w:r>
        <w:rPr>
          <w:sz w:val="22"/>
        </w:rPr>
        <w:t>First of all, whenever you hear the terms </w:t>
      </w:r>
      <w:r>
        <w:rPr>
          <w:i/>
          <w:sz w:val="22"/>
        </w:rPr>
        <w:t>large potential proﬁt </w:t>
      </w:r>
      <w:r>
        <w:rPr>
          <w:sz w:val="22"/>
        </w:rPr>
        <w:t>and </w:t>
      </w:r>
      <w:r>
        <w:rPr>
          <w:i/>
          <w:sz w:val="22"/>
        </w:rPr>
        <w:t>limited risk</w:t>
      </w:r>
      <w:r>
        <w:rPr>
          <w:sz w:val="22"/>
        </w:rPr>
        <w:t>, your “I will probably lose my money” antennae should go up.</w:t>
      </w:r>
    </w:p>
    <w:p>
      <w:pPr>
        <w:spacing w:line="276" w:lineRule="exact" w:before="222"/>
        <w:ind w:left="246" w:right="0" w:firstLine="0"/>
        <w:jc w:val="both"/>
        <w:rPr>
          <w:rFonts w:ascii="Verdana"/>
          <w:i/>
          <w:sz w:val="24"/>
        </w:rPr>
      </w:pPr>
      <w:r>
        <w:rPr>
          <w:rFonts w:ascii="Verdana"/>
          <w:i/>
          <w:w w:val="90"/>
          <w:sz w:val="24"/>
        </w:rPr>
        <w:t>The Flip Side of the Bull Call Spread</w:t>
      </w:r>
    </w:p>
    <w:p>
      <w:pPr>
        <w:pStyle w:val="BodyText"/>
        <w:spacing w:line="206" w:lineRule="auto" w:before="18"/>
        <w:ind w:left="246" w:right="230"/>
        <w:jc w:val="both"/>
      </w:pPr>
      <w:r>
        <w:rPr/>
        <w:t>While the potential proﬁt on this bull call spread appears attractive, what</w:t>
      </w:r>
      <w:r>
        <w:rPr>
          <w:spacing w:val="-7"/>
        </w:rPr>
        <w:t> </w:t>
      </w:r>
      <w:r>
        <w:rPr/>
        <w:t>is</w:t>
      </w:r>
      <w:r>
        <w:rPr>
          <w:spacing w:val="-7"/>
        </w:rPr>
        <w:t> </w:t>
      </w:r>
      <w:r>
        <w:rPr/>
        <w:t>the</w:t>
      </w:r>
      <w:r>
        <w:rPr>
          <w:spacing w:val="-7"/>
        </w:rPr>
        <w:t> </w:t>
      </w:r>
      <w:r>
        <w:rPr>
          <w:i/>
        </w:rPr>
        <w:t>potential</w:t>
      </w:r>
      <w:r>
        <w:rPr>
          <w:i/>
          <w:spacing w:val="-7"/>
        </w:rPr>
        <w:t> </w:t>
      </w:r>
      <w:r>
        <w:rPr>
          <w:i/>
        </w:rPr>
        <w:t>for</w:t>
      </w:r>
      <w:r>
        <w:rPr>
          <w:i/>
          <w:spacing w:val="-7"/>
        </w:rPr>
        <w:t> </w:t>
      </w:r>
      <w:r>
        <w:rPr>
          <w:i/>
        </w:rPr>
        <w:t>proﬁt</w:t>
      </w:r>
      <w:r>
        <w:rPr/>
        <w:t>?</w:t>
      </w:r>
      <w:r>
        <w:rPr>
          <w:spacing w:val="-7"/>
        </w:rPr>
        <w:t> </w:t>
      </w:r>
      <w:r>
        <w:rPr/>
        <w:t>For</w:t>
      </w:r>
      <w:r>
        <w:rPr>
          <w:spacing w:val="-7"/>
        </w:rPr>
        <w:t> </w:t>
      </w:r>
      <w:r>
        <w:rPr/>
        <w:t>the</w:t>
      </w:r>
      <w:r>
        <w:rPr>
          <w:spacing w:val="-7"/>
        </w:rPr>
        <w:t> </w:t>
      </w:r>
      <w:r>
        <w:rPr/>
        <w:t>maximum</w:t>
      </w:r>
      <w:r>
        <w:rPr>
          <w:spacing w:val="-7"/>
        </w:rPr>
        <w:t> </w:t>
      </w:r>
      <w:r>
        <w:rPr/>
        <w:t>return</w:t>
      </w:r>
      <w:r>
        <w:rPr>
          <w:spacing w:val="-7"/>
        </w:rPr>
        <w:t> </w:t>
      </w:r>
      <w:r>
        <w:rPr/>
        <w:t>to</w:t>
      </w:r>
      <w:r>
        <w:rPr>
          <w:spacing w:val="-7"/>
        </w:rPr>
        <w:t> </w:t>
      </w:r>
      <w:r>
        <w:rPr/>
        <w:t>be</w:t>
      </w:r>
      <w:r>
        <w:rPr>
          <w:spacing w:val="-7"/>
        </w:rPr>
        <w:t> </w:t>
      </w:r>
      <w:r>
        <w:rPr/>
        <w:t>achieved on this position, crude oil would have to rally over $50 per barrel in just over eight weeks. Granted the market’s moves in the previous eight weeks made this type of move seem feasible to hyped</w:t>
      </w:r>
      <w:r>
        <w:rPr>
          <w:spacing w:val="40"/>
        </w:rPr>
        <w:t> </w:t>
      </w:r>
      <w:r>
        <w:rPr/>
        <w:t>up</w:t>
      </w:r>
    </w:p>
    <w:p>
      <w:pPr>
        <w:spacing w:after="0" w:line="206" w:lineRule="auto"/>
        <w:jc w:val="both"/>
        <w:sectPr>
          <w:pgSz w:w="8180" w:h="12980"/>
          <w:pgMar w:header="692" w:footer="0" w:top="900" w:bottom="280" w:left="483" w:right="496"/>
        </w:sectPr>
      </w:pPr>
    </w:p>
    <w:p>
      <w:pPr>
        <w:pStyle w:val="BodyText"/>
        <w:spacing w:before="12"/>
        <w:rPr>
          <w:sz w:val="19"/>
        </w:rPr>
      </w:pPr>
    </w:p>
    <w:p>
      <w:pPr>
        <w:pStyle w:val="BodyText"/>
        <w:spacing w:line="206" w:lineRule="auto" w:before="96"/>
        <w:ind w:left="250" w:right="227"/>
        <w:jc w:val="both"/>
      </w:pPr>
      <w:r>
        <w:rPr/>
        <w:t>traders. But to increase by an additional 33% after such a large scale move in the face of falling demand?</w:t>
      </w:r>
    </w:p>
    <w:p>
      <w:pPr>
        <w:pStyle w:val="BodyText"/>
        <w:spacing w:line="206" w:lineRule="auto"/>
        <w:ind w:left="250" w:right="226" w:firstLine="480"/>
        <w:jc w:val="both"/>
      </w:pPr>
      <w:r>
        <w:rPr/>
        <w:t>It is certainly possible for the market to make this kind of move. But is it likely? This is where knowledge of the fundamentals becomes</w:t>
      </w:r>
      <w:r>
        <w:rPr>
          <w:spacing w:val="-13"/>
        </w:rPr>
        <w:t> </w:t>
      </w:r>
      <w:r>
        <w:rPr/>
        <w:t>so</w:t>
      </w:r>
      <w:r>
        <w:rPr>
          <w:spacing w:val="-13"/>
        </w:rPr>
        <w:t> </w:t>
      </w:r>
      <w:r>
        <w:rPr/>
        <w:t>important.</w:t>
      </w:r>
      <w:r>
        <w:rPr>
          <w:spacing w:val="-12"/>
        </w:rPr>
        <w:t> </w:t>
      </w:r>
      <w:r>
        <w:rPr/>
        <w:t>The</w:t>
      </w:r>
      <w:r>
        <w:rPr>
          <w:spacing w:val="-13"/>
        </w:rPr>
        <w:t> </w:t>
      </w:r>
      <w:r>
        <w:rPr/>
        <w:t>problem</w:t>
      </w:r>
      <w:r>
        <w:rPr>
          <w:spacing w:val="-13"/>
        </w:rPr>
        <w:t> </w:t>
      </w:r>
      <w:r>
        <w:rPr/>
        <w:t>with</w:t>
      </w:r>
      <w:r>
        <w:rPr>
          <w:spacing w:val="-12"/>
        </w:rPr>
        <w:t> </w:t>
      </w:r>
      <w:r>
        <w:rPr/>
        <w:t>this,</w:t>
      </w:r>
      <w:r>
        <w:rPr>
          <w:spacing w:val="-13"/>
        </w:rPr>
        <w:t> </w:t>
      </w:r>
      <w:r>
        <w:rPr/>
        <w:t>especially</w:t>
      </w:r>
      <w:r>
        <w:rPr>
          <w:spacing w:val="-12"/>
        </w:rPr>
        <w:t> </w:t>
      </w:r>
      <w:r>
        <w:rPr/>
        <w:t>in</w:t>
      </w:r>
      <w:r>
        <w:rPr>
          <w:spacing w:val="-13"/>
        </w:rPr>
        <w:t> </w:t>
      </w:r>
      <w:r>
        <w:rPr/>
        <w:t>predicting big moves, is that the market is trading at its true value every single day of the week. </w:t>
      </w:r>
      <w:r>
        <w:rPr>
          <w:spacing w:val="-8"/>
        </w:rPr>
        <w:t>You </w:t>
      </w:r>
      <w:r>
        <w:rPr/>
        <w:t>have to see something coming in the future that the rest of the market does not. </w:t>
      </w:r>
      <w:r>
        <w:rPr>
          <w:spacing w:val="-8"/>
        </w:rPr>
        <w:t>You </w:t>
      </w:r>
      <w:r>
        <w:rPr/>
        <w:t>have to predict almost exactly where the market will go. Then it has to make a substantial move in your favor in a very short period of time. What is the potential for proﬁt? Probably very</w:t>
      </w:r>
      <w:r>
        <w:rPr>
          <w:spacing w:val="-4"/>
        </w:rPr>
        <w:t> </w:t>
      </w:r>
      <w:r>
        <w:rPr>
          <w:spacing w:val="-6"/>
        </w:rPr>
        <w:t>low.</w:t>
      </w:r>
    </w:p>
    <w:p>
      <w:pPr>
        <w:pStyle w:val="BodyText"/>
        <w:spacing w:line="206" w:lineRule="auto"/>
        <w:ind w:left="250" w:right="224" w:firstLine="480"/>
        <w:jc w:val="both"/>
      </w:pPr>
      <w:r>
        <w:rPr/>
        <w:t>In this case, the odds of success are even lower than the </w:t>
      </w:r>
      <w:r>
        <w:rPr>
          <w:spacing w:val="2"/>
        </w:rPr>
        <w:t>strat- </w:t>
      </w:r>
      <w:r>
        <w:rPr/>
        <w:t>egy of buying the $200 call outright. At least in this case, if </w:t>
      </w:r>
      <w:r>
        <w:rPr>
          <w:spacing w:val="2"/>
        </w:rPr>
        <w:t>the </w:t>
      </w:r>
      <w:r>
        <w:rPr/>
        <w:t>market moved up marginally but did not quite reach $200, </w:t>
      </w:r>
      <w:r>
        <w:rPr>
          <w:spacing w:val="-3"/>
        </w:rPr>
        <w:t>you </w:t>
      </w:r>
      <w:r>
        <w:rPr/>
        <w:t>might</w:t>
      </w:r>
      <w:r>
        <w:rPr>
          <w:spacing w:val="-4"/>
        </w:rPr>
        <w:t> </w:t>
      </w:r>
      <w:r>
        <w:rPr/>
        <w:t>be</w:t>
      </w:r>
      <w:r>
        <w:rPr>
          <w:spacing w:val="-4"/>
        </w:rPr>
        <w:t> </w:t>
      </w:r>
      <w:r>
        <w:rPr/>
        <w:t>able</w:t>
      </w:r>
      <w:r>
        <w:rPr>
          <w:spacing w:val="-4"/>
        </w:rPr>
        <w:t> </w:t>
      </w:r>
      <w:r>
        <w:rPr/>
        <w:t>to</w:t>
      </w:r>
      <w:r>
        <w:rPr>
          <w:spacing w:val="-4"/>
        </w:rPr>
        <w:t> </w:t>
      </w:r>
      <w:r>
        <w:rPr/>
        <w:t>proﬁt</w:t>
      </w:r>
      <w:r>
        <w:rPr>
          <w:spacing w:val="-4"/>
        </w:rPr>
        <w:t> </w:t>
      </w:r>
      <w:r>
        <w:rPr/>
        <w:t>from</w:t>
      </w:r>
      <w:r>
        <w:rPr>
          <w:spacing w:val="-4"/>
        </w:rPr>
        <w:t> </w:t>
      </w:r>
      <w:r>
        <w:rPr/>
        <w:t>short-term</w:t>
      </w:r>
      <w:r>
        <w:rPr>
          <w:spacing w:val="-3"/>
        </w:rPr>
        <w:t> </w:t>
      </w:r>
      <w:r>
        <w:rPr/>
        <w:t>appreciation</w:t>
      </w:r>
      <w:r>
        <w:rPr>
          <w:spacing w:val="-4"/>
        </w:rPr>
        <w:t> </w:t>
      </w:r>
      <w:r>
        <w:rPr/>
        <w:t>of</w:t>
      </w:r>
      <w:r>
        <w:rPr>
          <w:spacing w:val="-4"/>
        </w:rPr>
        <w:t> </w:t>
      </w:r>
      <w:r>
        <w:rPr/>
        <w:t>the</w:t>
      </w:r>
      <w:r>
        <w:rPr>
          <w:spacing w:val="-4"/>
        </w:rPr>
        <w:t> </w:t>
      </w:r>
      <w:r>
        <w:rPr/>
        <w:t>call</w:t>
      </w:r>
      <w:r>
        <w:rPr>
          <w:spacing w:val="-4"/>
        </w:rPr>
        <w:t> </w:t>
      </w:r>
      <w:r>
        <w:rPr/>
        <w:t>option itself. In a bull call spread, the options often will have very similar deltas. This means that both options’ values will tend to move at nearly the same rate. What you are gaining on your long $200 call, you are often losing almost as much on your short $205 call. Therefore, even if you were right and the market moved up $10, $20, or even $30 per barrel, chances are that you would not have been able to cash out of your trade early with much of a profit, especially after commissions are taken into account. The market would have to at least eclipse the $200 strike and remain there through expiration for the trader to make any considerable profit at all. In other words, the long option has to go in the money and remain there through expiration for the buyer of the bull call spread to reasonably profit. And we already know the percentages and therefore can predict </w:t>
      </w:r>
      <w:r>
        <w:rPr>
          <w:spacing w:val="2"/>
        </w:rPr>
        <w:t>the </w:t>
      </w:r>
      <w:r>
        <w:rPr/>
        <w:t>chances of that</w:t>
      </w:r>
      <w:r>
        <w:rPr>
          <w:spacing w:val="13"/>
        </w:rPr>
        <w:t> </w:t>
      </w:r>
      <w:r>
        <w:rPr/>
        <w:t>happening.</w:t>
      </w:r>
    </w:p>
    <w:p>
      <w:pPr>
        <w:pStyle w:val="BodyText"/>
        <w:spacing w:line="226" w:lineRule="exact"/>
        <w:ind w:left="730"/>
        <w:jc w:val="both"/>
      </w:pPr>
      <w:r>
        <w:rPr/>
        <w:t>This proved especially frustrating to me as a young broker</w:t>
      </w:r>
    </w:p>
    <w:p>
      <w:pPr>
        <w:pStyle w:val="BodyText"/>
        <w:spacing w:line="206" w:lineRule="auto"/>
        <w:ind w:left="250" w:right="226"/>
        <w:jc w:val="both"/>
      </w:pPr>
      <w:r>
        <w:rPr/>
        <w:t>when, as a team we put countless hours of research into a market, came up with a reasonable synopsis of the market that, </w:t>
      </w:r>
      <w:r>
        <w:rPr>
          <w:spacing w:val="-3"/>
        </w:rPr>
        <w:t>surprisingly, </w:t>
      </w:r>
      <w:r>
        <w:rPr/>
        <w:t>often</w:t>
      </w:r>
      <w:r>
        <w:rPr>
          <w:spacing w:val="-11"/>
        </w:rPr>
        <w:t> </w:t>
      </w:r>
      <w:r>
        <w:rPr/>
        <w:t>was</w:t>
      </w:r>
      <w:r>
        <w:rPr>
          <w:spacing w:val="-10"/>
        </w:rPr>
        <w:t> </w:t>
      </w:r>
      <w:r>
        <w:rPr/>
        <w:t>correct,</w:t>
      </w:r>
      <w:r>
        <w:rPr>
          <w:spacing w:val="-10"/>
        </w:rPr>
        <w:t> </w:t>
      </w:r>
      <w:r>
        <w:rPr/>
        <w:t>and</w:t>
      </w:r>
      <w:r>
        <w:rPr>
          <w:spacing w:val="-10"/>
        </w:rPr>
        <w:t> </w:t>
      </w:r>
      <w:r>
        <w:rPr/>
        <w:t>then</w:t>
      </w:r>
      <w:r>
        <w:rPr>
          <w:spacing w:val="-10"/>
        </w:rPr>
        <w:t> </w:t>
      </w:r>
      <w:r>
        <w:rPr/>
        <w:t>tried</w:t>
      </w:r>
      <w:r>
        <w:rPr>
          <w:spacing w:val="-10"/>
        </w:rPr>
        <w:t> </w:t>
      </w:r>
      <w:r>
        <w:rPr/>
        <w:t>to</w:t>
      </w:r>
      <w:r>
        <w:rPr>
          <w:spacing w:val="-10"/>
        </w:rPr>
        <w:t> </w:t>
      </w:r>
      <w:r>
        <w:rPr/>
        <w:t>position</w:t>
      </w:r>
      <w:r>
        <w:rPr>
          <w:spacing w:val="-10"/>
        </w:rPr>
        <w:t> </w:t>
      </w:r>
      <w:r>
        <w:rPr/>
        <w:t>using</w:t>
      </w:r>
      <w:r>
        <w:rPr>
          <w:spacing w:val="-10"/>
        </w:rPr>
        <w:t> </w:t>
      </w:r>
      <w:r>
        <w:rPr/>
        <w:t>an</w:t>
      </w:r>
      <w:r>
        <w:rPr>
          <w:spacing w:val="-10"/>
        </w:rPr>
        <w:t> </w:t>
      </w:r>
      <w:r>
        <w:rPr/>
        <w:t>option</w:t>
      </w:r>
      <w:r>
        <w:rPr>
          <w:spacing w:val="-10"/>
        </w:rPr>
        <w:t> </w:t>
      </w:r>
      <w:r>
        <w:rPr/>
        <w:t>spread</w:t>
      </w:r>
      <w:r>
        <w:rPr>
          <w:spacing w:val="-10"/>
        </w:rPr>
        <w:t> </w:t>
      </w:r>
      <w:r>
        <w:rPr/>
        <w:t>of this nature. At the time, we felt that we were protecting clients and giving</w:t>
      </w:r>
      <w:r>
        <w:rPr>
          <w:spacing w:val="-7"/>
        </w:rPr>
        <w:t> </w:t>
      </w:r>
      <w:r>
        <w:rPr/>
        <w:t>them</w:t>
      </w:r>
      <w:r>
        <w:rPr>
          <w:spacing w:val="-7"/>
        </w:rPr>
        <w:t> </w:t>
      </w:r>
      <w:r>
        <w:rPr/>
        <w:t>what</w:t>
      </w:r>
      <w:r>
        <w:rPr>
          <w:spacing w:val="-7"/>
        </w:rPr>
        <w:t> </w:t>
      </w:r>
      <w:r>
        <w:rPr/>
        <w:t>they</w:t>
      </w:r>
      <w:r>
        <w:rPr>
          <w:spacing w:val="-6"/>
        </w:rPr>
        <w:t> </w:t>
      </w:r>
      <w:r>
        <w:rPr/>
        <w:t>wanted—low</w:t>
      </w:r>
      <w:r>
        <w:rPr>
          <w:spacing w:val="-7"/>
        </w:rPr>
        <w:t> </w:t>
      </w:r>
      <w:r>
        <w:rPr/>
        <w:t>investments</w:t>
      </w:r>
      <w:r>
        <w:rPr>
          <w:spacing w:val="-7"/>
        </w:rPr>
        <w:t> </w:t>
      </w:r>
      <w:r>
        <w:rPr/>
        <w:t>and</w:t>
      </w:r>
      <w:r>
        <w:rPr>
          <w:spacing w:val="-6"/>
        </w:rPr>
        <w:t> </w:t>
      </w:r>
      <w:r>
        <w:rPr/>
        <w:t>limited</w:t>
      </w:r>
      <w:r>
        <w:rPr>
          <w:spacing w:val="-7"/>
        </w:rPr>
        <w:t> </w:t>
      </w:r>
      <w:r>
        <w:rPr/>
        <w:t>risk.</w:t>
      </w:r>
      <w:r>
        <w:rPr>
          <w:spacing w:val="-7"/>
        </w:rPr>
        <w:t> </w:t>
      </w:r>
      <w:r>
        <w:rPr/>
        <w:t>In hindsight,</w:t>
      </w:r>
      <w:r>
        <w:rPr>
          <w:spacing w:val="-6"/>
        </w:rPr>
        <w:t> </w:t>
      </w:r>
      <w:r>
        <w:rPr/>
        <w:t>we</w:t>
      </w:r>
      <w:r>
        <w:rPr>
          <w:spacing w:val="-6"/>
        </w:rPr>
        <w:t> </w:t>
      </w:r>
      <w:r>
        <w:rPr/>
        <w:t>were</w:t>
      </w:r>
      <w:r>
        <w:rPr>
          <w:spacing w:val="-6"/>
        </w:rPr>
        <w:t> </w:t>
      </w:r>
      <w:r>
        <w:rPr/>
        <w:t>giving</w:t>
      </w:r>
      <w:r>
        <w:rPr>
          <w:spacing w:val="-6"/>
        </w:rPr>
        <w:t> </w:t>
      </w:r>
      <w:r>
        <w:rPr/>
        <w:t>them</w:t>
      </w:r>
      <w:r>
        <w:rPr>
          <w:spacing w:val="-5"/>
        </w:rPr>
        <w:t> </w:t>
      </w:r>
      <w:r>
        <w:rPr/>
        <w:t>little</w:t>
      </w:r>
      <w:r>
        <w:rPr>
          <w:spacing w:val="-6"/>
        </w:rPr>
        <w:t> </w:t>
      </w:r>
      <w:r>
        <w:rPr/>
        <w:t>chance</w:t>
      </w:r>
      <w:r>
        <w:rPr>
          <w:spacing w:val="-6"/>
        </w:rPr>
        <w:t> </w:t>
      </w:r>
      <w:r>
        <w:rPr/>
        <w:t>to</w:t>
      </w:r>
      <w:r>
        <w:rPr>
          <w:spacing w:val="-6"/>
        </w:rPr>
        <w:t> </w:t>
      </w:r>
      <w:r>
        <w:rPr/>
        <w:t>proﬁt</w:t>
      </w:r>
      <w:r>
        <w:rPr>
          <w:spacing w:val="-5"/>
        </w:rPr>
        <w:t> </w:t>
      </w:r>
      <w:r>
        <w:rPr/>
        <w:t>from</w:t>
      </w:r>
      <w:r>
        <w:rPr>
          <w:spacing w:val="-6"/>
        </w:rPr>
        <w:t> </w:t>
      </w:r>
      <w:r>
        <w:rPr/>
        <w:t>what</w:t>
      </w:r>
      <w:r>
        <w:rPr>
          <w:spacing w:val="-6"/>
        </w:rPr>
        <w:t> </w:t>
      </w:r>
      <w:r>
        <w:rPr/>
        <w:t>was, at the time, decent</w:t>
      </w:r>
      <w:r>
        <w:rPr>
          <w:spacing w:val="-6"/>
        </w:rPr>
        <w:t> </w:t>
      </w:r>
      <w:r>
        <w:rPr/>
        <w:t>research.</w:t>
      </w:r>
    </w:p>
    <w:p>
      <w:pPr>
        <w:pStyle w:val="BodyText"/>
        <w:spacing w:line="206" w:lineRule="auto"/>
        <w:ind w:left="250" w:right="226" w:firstLine="480"/>
        <w:jc w:val="both"/>
      </w:pPr>
      <w:r>
        <w:rPr/>
        <w:t>What would happen is we would release a bullish (bearish) out- look for a market and then recommend a bull call (bear put) spread. The investor would place the trade, and the market indeed would move higher. The investor would call in.</w:t>
      </w:r>
    </w:p>
    <w:p>
      <w:pPr>
        <w:spacing w:after="0" w:line="206" w:lineRule="auto"/>
        <w:jc w:val="both"/>
        <w:sectPr>
          <w:pgSz w:w="8180" w:h="12980"/>
          <w:pgMar w:header="692" w:footer="0" w:top="900" w:bottom="280" w:left="480" w:right="500"/>
        </w:sectPr>
      </w:pPr>
    </w:p>
    <w:p>
      <w:pPr>
        <w:pStyle w:val="BodyText"/>
        <w:spacing w:before="12"/>
        <w:rPr>
          <w:sz w:val="19"/>
        </w:rPr>
      </w:pPr>
    </w:p>
    <w:p>
      <w:pPr>
        <w:pStyle w:val="BodyText"/>
        <w:spacing w:line="206" w:lineRule="auto" w:before="96"/>
        <w:ind w:left="245" w:right="231" w:firstLine="480"/>
        <w:jc w:val="both"/>
      </w:pPr>
      <w:bookmarkStart w:name="_bookmark71" w:id="82"/>
      <w:bookmarkEnd w:id="82"/>
      <w:r>
        <w:rPr/>
      </w:r>
      <w:r>
        <w:rPr/>
        <w:t>“You guys were right. That market did just what you said! How much did we make?” the investor would ask.</w:t>
      </w:r>
    </w:p>
    <w:p>
      <w:pPr>
        <w:pStyle w:val="BodyText"/>
        <w:spacing w:line="246" w:lineRule="exact"/>
        <w:ind w:left="726"/>
        <w:jc w:val="both"/>
      </w:pPr>
      <w:r>
        <w:rPr/>
        <w:t>“Well John,” I would reply, “we haven’t made anything yet.”</w:t>
      </w:r>
    </w:p>
    <w:p>
      <w:pPr>
        <w:pStyle w:val="BodyText"/>
        <w:spacing w:line="206" w:lineRule="auto" w:before="12"/>
        <w:ind w:left="245" w:right="232" w:firstLine="480"/>
        <w:jc w:val="both"/>
      </w:pPr>
      <w:r>
        <w:rPr/>
        <w:t>A </w:t>
      </w:r>
      <w:r>
        <w:rPr>
          <w:spacing w:val="-3"/>
        </w:rPr>
        <w:t>long explanation </w:t>
      </w:r>
      <w:r>
        <w:rPr/>
        <w:t>of </w:t>
      </w:r>
      <w:r>
        <w:rPr>
          <w:spacing w:val="-3"/>
        </w:rPr>
        <w:t>option strategy would ensue. </w:t>
      </w:r>
      <w:r>
        <w:rPr/>
        <w:t>The </w:t>
      </w:r>
      <w:r>
        <w:rPr>
          <w:spacing w:val="-3"/>
        </w:rPr>
        <w:t>market </w:t>
      </w:r>
      <w:r>
        <w:rPr/>
        <w:t>had</w:t>
      </w:r>
      <w:r>
        <w:rPr>
          <w:spacing w:val="-13"/>
        </w:rPr>
        <w:t> </w:t>
      </w:r>
      <w:r>
        <w:rPr>
          <w:spacing w:val="-3"/>
        </w:rPr>
        <w:t>moved</w:t>
      </w:r>
      <w:r>
        <w:rPr>
          <w:spacing w:val="-13"/>
        </w:rPr>
        <w:t> </w:t>
      </w:r>
      <w:r>
        <w:rPr>
          <w:spacing w:val="-5"/>
        </w:rPr>
        <w:t>higher,</w:t>
      </w:r>
      <w:r>
        <w:rPr>
          <w:spacing w:val="-13"/>
        </w:rPr>
        <w:t> </w:t>
      </w:r>
      <w:r>
        <w:rPr/>
        <w:t>but</w:t>
      </w:r>
      <w:r>
        <w:rPr>
          <w:spacing w:val="-12"/>
        </w:rPr>
        <w:t> </w:t>
      </w:r>
      <w:r>
        <w:rPr>
          <w:spacing w:val="-3"/>
        </w:rPr>
        <w:t>neither</w:t>
      </w:r>
      <w:r>
        <w:rPr>
          <w:spacing w:val="-13"/>
        </w:rPr>
        <w:t> </w:t>
      </w:r>
      <w:r>
        <w:rPr>
          <w:spacing w:val="-3"/>
        </w:rPr>
        <w:t>strike</w:t>
      </w:r>
      <w:r>
        <w:rPr>
          <w:spacing w:val="-13"/>
        </w:rPr>
        <w:t> </w:t>
      </w:r>
      <w:r>
        <w:rPr/>
        <w:t>had</w:t>
      </w:r>
      <w:r>
        <w:rPr>
          <w:spacing w:val="-12"/>
        </w:rPr>
        <w:t> </w:t>
      </w:r>
      <w:r>
        <w:rPr>
          <w:spacing w:val="-3"/>
        </w:rPr>
        <w:t>been</w:t>
      </w:r>
      <w:r>
        <w:rPr>
          <w:spacing w:val="-13"/>
        </w:rPr>
        <w:t> </w:t>
      </w:r>
      <w:r>
        <w:rPr>
          <w:spacing w:val="-3"/>
        </w:rPr>
        <w:t>attained.</w:t>
      </w:r>
      <w:r>
        <w:rPr>
          <w:spacing w:val="-13"/>
        </w:rPr>
        <w:t> </w:t>
      </w:r>
      <w:r>
        <w:rPr>
          <w:spacing w:val="-3"/>
        </w:rPr>
        <w:t>Thus,</w:t>
      </w:r>
      <w:r>
        <w:rPr>
          <w:spacing w:val="-12"/>
        </w:rPr>
        <w:t> </w:t>
      </w:r>
      <w:r>
        <w:rPr>
          <w:spacing w:val="-3"/>
        </w:rPr>
        <w:t>while</w:t>
      </w:r>
      <w:r>
        <w:rPr>
          <w:spacing w:val="-13"/>
        </w:rPr>
        <w:t> </w:t>
      </w:r>
      <w:r>
        <w:rPr>
          <w:spacing w:val="-3"/>
        </w:rPr>
        <w:t>the </w:t>
      </w:r>
      <w:r>
        <w:rPr>
          <w:spacing w:val="-4"/>
        </w:rPr>
        <w:t>closer-to-the-money </w:t>
      </w:r>
      <w:r>
        <w:rPr>
          <w:spacing w:val="-3"/>
        </w:rPr>
        <w:t>long option </w:t>
      </w:r>
      <w:r>
        <w:rPr/>
        <w:t>had </w:t>
      </w:r>
      <w:r>
        <w:rPr>
          <w:spacing w:val="-4"/>
        </w:rPr>
        <w:t>appreciated </w:t>
      </w:r>
      <w:r>
        <w:rPr/>
        <w:t>in </w:t>
      </w:r>
      <w:r>
        <w:rPr>
          <w:spacing w:val="-3"/>
        </w:rPr>
        <w:t>value, </w:t>
      </w:r>
      <w:r>
        <w:rPr/>
        <w:t>the </w:t>
      </w:r>
      <w:r>
        <w:rPr>
          <w:spacing w:val="-3"/>
        </w:rPr>
        <w:t>losses </w:t>
      </w:r>
      <w:r>
        <w:rPr>
          <w:spacing w:val="-4"/>
        </w:rPr>
        <w:t>from</w:t>
      </w:r>
      <w:r>
        <w:rPr>
          <w:spacing w:val="-12"/>
        </w:rPr>
        <w:t> </w:t>
      </w:r>
      <w:r>
        <w:rPr/>
        <w:t>the</w:t>
      </w:r>
      <w:r>
        <w:rPr>
          <w:spacing w:val="-12"/>
        </w:rPr>
        <w:t> </w:t>
      </w:r>
      <w:r>
        <w:rPr>
          <w:spacing w:val="-4"/>
        </w:rPr>
        <w:t>more</w:t>
      </w:r>
      <w:r>
        <w:rPr>
          <w:spacing w:val="-12"/>
        </w:rPr>
        <w:t> </w:t>
      </w:r>
      <w:r>
        <w:rPr>
          <w:spacing w:val="-3"/>
        </w:rPr>
        <w:t>distant</w:t>
      </w:r>
      <w:r>
        <w:rPr>
          <w:spacing w:val="-12"/>
        </w:rPr>
        <w:t> </w:t>
      </w:r>
      <w:r>
        <w:rPr>
          <w:spacing w:val="-3"/>
        </w:rPr>
        <w:t>short</w:t>
      </w:r>
      <w:r>
        <w:rPr>
          <w:spacing w:val="-12"/>
        </w:rPr>
        <w:t> </w:t>
      </w:r>
      <w:r>
        <w:rPr>
          <w:spacing w:val="-3"/>
        </w:rPr>
        <w:t>option</w:t>
      </w:r>
      <w:r>
        <w:rPr>
          <w:spacing w:val="-12"/>
        </w:rPr>
        <w:t> </w:t>
      </w:r>
      <w:r>
        <w:rPr/>
        <w:t>had</w:t>
      </w:r>
      <w:r>
        <w:rPr>
          <w:spacing w:val="-11"/>
        </w:rPr>
        <w:t> </w:t>
      </w:r>
      <w:r>
        <w:rPr>
          <w:spacing w:val="-3"/>
        </w:rPr>
        <w:t>almost</w:t>
      </w:r>
      <w:r>
        <w:rPr>
          <w:spacing w:val="-12"/>
        </w:rPr>
        <w:t> </w:t>
      </w:r>
      <w:r>
        <w:rPr>
          <w:spacing w:val="-4"/>
        </w:rPr>
        <w:t>offset</w:t>
      </w:r>
      <w:r>
        <w:rPr>
          <w:spacing w:val="-12"/>
        </w:rPr>
        <w:t> </w:t>
      </w:r>
      <w:r>
        <w:rPr/>
        <w:t>all</w:t>
      </w:r>
      <w:r>
        <w:rPr>
          <w:spacing w:val="-12"/>
        </w:rPr>
        <w:t> </w:t>
      </w:r>
      <w:r>
        <w:rPr/>
        <w:t>the</w:t>
      </w:r>
      <w:r>
        <w:rPr>
          <w:spacing w:val="-12"/>
        </w:rPr>
        <w:t> </w:t>
      </w:r>
      <w:r>
        <w:rPr>
          <w:spacing w:val="-3"/>
        </w:rPr>
        <w:t>gains.</w:t>
      </w:r>
      <w:r>
        <w:rPr>
          <w:spacing w:val="-12"/>
        </w:rPr>
        <w:t> </w:t>
      </w:r>
      <w:r>
        <w:rPr>
          <w:spacing w:val="-3"/>
        </w:rPr>
        <w:t>Thus, with transaction fees </w:t>
      </w:r>
      <w:r>
        <w:rPr>
          <w:spacing w:val="-4"/>
        </w:rPr>
        <w:t>ﬁgured </w:t>
      </w:r>
      <w:r>
        <w:rPr/>
        <w:t>in, the </w:t>
      </w:r>
      <w:r>
        <w:rPr>
          <w:spacing w:val="-3"/>
        </w:rPr>
        <w:t>position </w:t>
      </w:r>
      <w:r>
        <w:rPr/>
        <w:t>was </w:t>
      </w:r>
      <w:r>
        <w:rPr>
          <w:spacing w:val="-3"/>
        </w:rPr>
        <w:t>still </w:t>
      </w:r>
      <w:r>
        <w:rPr/>
        <w:t>at a</w:t>
      </w:r>
      <w:r>
        <w:rPr>
          <w:spacing w:val="-37"/>
        </w:rPr>
        <w:t> </w:t>
      </w:r>
      <w:r>
        <w:rPr>
          <w:spacing w:val="-3"/>
        </w:rPr>
        <w:t>loss.</w:t>
      </w:r>
    </w:p>
    <w:p>
      <w:pPr>
        <w:pStyle w:val="BodyText"/>
        <w:spacing w:line="206" w:lineRule="auto"/>
        <w:ind w:left="245" w:right="230" w:firstLine="480"/>
        <w:jc w:val="both"/>
      </w:pPr>
      <w:r>
        <w:rPr/>
        <w:t>Most of the time, in the following weeks, broker and client alike would watch disappointedly as the market then topped out or went into a sideways trading range as the bull call spread slowly, deterio- rated, and died on the vine.</w:t>
      </w:r>
    </w:p>
    <w:p>
      <w:pPr>
        <w:pStyle w:val="BodyText"/>
        <w:spacing w:line="206" w:lineRule="auto"/>
        <w:ind w:left="245" w:right="230" w:firstLine="480"/>
        <w:jc w:val="both"/>
      </w:pPr>
      <w:r>
        <w:rPr/>
        <w:t>Bull call or bear put spreads can work if the market goes exactly where</w:t>
      </w:r>
      <w:r>
        <w:rPr>
          <w:spacing w:val="-8"/>
        </w:rPr>
        <w:t> </w:t>
      </w:r>
      <w:r>
        <w:rPr/>
        <w:t>you</w:t>
      </w:r>
      <w:r>
        <w:rPr>
          <w:spacing w:val="-8"/>
        </w:rPr>
        <w:t> </w:t>
      </w:r>
      <w:r>
        <w:rPr/>
        <w:t>think</w:t>
      </w:r>
      <w:r>
        <w:rPr>
          <w:spacing w:val="-8"/>
        </w:rPr>
        <w:t> </w:t>
      </w:r>
      <w:r>
        <w:rPr/>
        <w:t>it</w:t>
      </w:r>
      <w:r>
        <w:rPr>
          <w:spacing w:val="-8"/>
        </w:rPr>
        <w:t> </w:t>
      </w:r>
      <w:r>
        <w:rPr/>
        <w:t>is</w:t>
      </w:r>
      <w:r>
        <w:rPr>
          <w:spacing w:val="-8"/>
        </w:rPr>
        <w:t> </w:t>
      </w:r>
      <w:r>
        <w:rPr/>
        <w:t>going</w:t>
      </w:r>
      <w:r>
        <w:rPr>
          <w:spacing w:val="-8"/>
        </w:rPr>
        <w:t> </w:t>
      </w:r>
      <w:r>
        <w:rPr/>
        <w:t>to</w:t>
      </w:r>
      <w:r>
        <w:rPr>
          <w:spacing w:val="-8"/>
        </w:rPr>
        <w:t> </w:t>
      </w:r>
      <w:r>
        <w:rPr/>
        <w:t>go</w:t>
      </w:r>
      <w:r>
        <w:rPr>
          <w:spacing w:val="-7"/>
        </w:rPr>
        <w:t> </w:t>
      </w:r>
      <w:r>
        <w:rPr/>
        <w:t>and</w:t>
      </w:r>
      <w:r>
        <w:rPr>
          <w:spacing w:val="-8"/>
        </w:rPr>
        <w:t> </w:t>
      </w:r>
      <w:r>
        <w:rPr/>
        <w:t>stays</w:t>
      </w:r>
      <w:r>
        <w:rPr>
          <w:spacing w:val="-8"/>
        </w:rPr>
        <w:t> </w:t>
      </w:r>
      <w:r>
        <w:rPr/>
        <w:t>there.</w:t>
      </w:r>
      <w:r>
        <w:rPr>
          <w:spacing w:val="-8"/>
        </w:rPr>
        <w:t> </w:t>
      </w:r>
      <w:r>
        <w:rPr/>
        <w:t>But</w:t>
      </w:r>
      <w:r>
        <w:rPr>
          <w:spacing w:val="-8"/>
        </w:rPr>
        <w:t> </w:t>
      </w:r>
      <w:r>
        <w:rPr/>
        <w:t>it</w:t>
      </w:r>
      <w:r>
        <w:rPr>
          <w:spacing w:val="-8"/>
        </w:rPr>
        <w:t> </w:t>
      </w:r>
      <w:r>
        <w:rPr/>
        <w:t>has</w:t>
      </w:r>
      <w:r>
        <w:rPr>
          <w:spacing w:val="-8"/>
        </w:rPr>
        <w:t> </w:t>
      </w:r>
      <w:r>
        <w:rPr/>
        <w:t>to</w:t>
      </w:r>
      <w:r>
        <w:rPr>
          <w:spacing w:val="-7"/>
        </w:rPr>
        <w:t> </w:t>
      </w:r>
      <w:r>
        <w:rPr/>
        <w:t>be</w:t>
      </w:r>
      <w:r>
        <w:rPr>
          <w:spacing w:val="-8"/>
        </w:rPr>
        <w:t> </w:t>
      </w:r>
      <w:r>
        <w:rPr/>
        <w:t>there at or near expiration to really make it worth your while. In other words,</w:t>
      </w:r>
      <w:r>
        <w:rPr>
          <w:spacing w:val="-5"/>
        </w:rPr>
        <w:t> </w:t>
      </w:r>
      <w:r>
        <w:rPr/>
        <w:t>you</w:t>
      </w:r>
      <w:r>
        <w:rPr>
          <w:spacing w:val="-4"/>
        </w:rPr>
        <w:t> </w:t>
      </w:r>
      <w:r>
        <w:rPr/>
        <w:t>not</w:t>
      </w:r>
      <w:r>
        <w:rPr>
          <w:spacing w:val="-5"/>
        </w:rPr>
        <w:t> </w:t>
      </w:r>
      <w:r>
        <w:rPr/>
        <w:t>only</w:t>
      </w:r>
      <w:r>
        <w:rPr>
          <w:spacing w:val="-4"/>
        </w:rPr>
        <w:t> </w:t>
      </w:r>
      <w:r>
        <w:rPr/>
        <w:t>have</w:t>
      </w:r>
      <w:r>
        <w:rPr>
          <w:spacing w:val="-5"/>
        </w:rPr>
        <w:t> </w:t>
      </w:r>
      <w:r>
        <w:rPr/>
        <w:t>to</w:t>
      </w:r>
      <w:r>
        <w:rPr>
          <w:spacing w:val="-4"/>
        </w:rPr>
        <w:t> </w:t>
      </w:r>
      <w:r>
        <w:rPr/>
        <w:t>pick</w:t>
      </w:r>
      <w:r>
        <w:rPr>
          <w:spacing w:val="-4"/>
        </w:rPr>
        <w:t> </w:t>
      </w:r>
      <w:r>
        <w:rPr/>
        <w:t>where</w:t>
      </w:r>
      <w:r>
        <w:rPr>
          <w:spacing w:val="-5"/>
        </w:rPr>
        <w:t> </w:t>
      </w:r>
      <w:r>
        <w:rPr/>
        <w:t>the</w:t>
      </w:r>
      <w:r>
        <w:rPr>
          <w:spacing w:val="-4"/>
        </w:rPr>
        <w:t> </w:t>
      </w:r>
      <w:r>
        <w:rPr/>
        <w:t>market</w:t>
      </w:r>
      <w:r>
        <w:rPr>
          <w:spacing w:val="-5"/>
        </w:rPr>
        <w:t> </w:t>
      </w:r>
      <w:r>
        <w:rPr/>
        <w:t>is</w:t>
      </w:r>
      <w:r>
        <w:rPr>
          <w:spacing w:val="-4"/>
        </w:rPr>
        <w:t> </w:t>
      </w:r>
      <w:r>
        <w:rPr/>
        <w:t>going,</w:t>
      </w:r>
      <w:r>
        <w:rPr>
          <w:spacing w:val="-4"/>
        </w:rPr>
        <w:t> </w:t>
      </w:r>
      <w:r>
        <w:rPr/>
        <w:t>you</w:t>
      </w:r>
      <w:r>
        <w:rPr>
          <w:spacing w:val="-5"/>
        </w:rPr>
        <w:t> </w:t>
      </w:r>
      <w:r>
        <w:rPr/>
        <w:t>also have</w:t>
      </w:r>
      <w:r>
        <w:rPr>
          <w:spacing w:val="-7"/>
        </w:rPr>
        <w:t> </w:t>
      </w:r>
      <w:r>
        <w:rPr/>
        <w:t>to</w:t>
      </w:r>
      <w:r>
        <w:rPr>
          <w:spacing w:val="-7"/>
        </w:rPr>
        <w:t> </w:t>
      </w:r>
      <w:r>
        <w:rPr/>
        <w:t>decide</w:t>
      </w:r>
      <w:r>
        <w:rPr>
          <w:spacing w:val="-7"/>
        </w:rPr>
        <w:t> </w:t>
      </w:r>
      <w:r>
        <w:rPr/>
        <w:t>when</w:t>
      </w:r>
      <w:r>
        <w:rPr>
          <w:spacing w:val="-7"/>
        </w:rPr>
        <w:t> </w:t>
      </w:r>
      <w:r>
        <w:rPr/>
        <w:t>it</w:t>
      </w:r>
      <w:r>
        <w:rPr>
          <w:spacing w:val="-7"/>
        </w:rPr>
        <w:t> </w:t>
      </w:r>
      <w:r>
        <w:rPr/>
        <w:t>is</w:t>
      </w:r>
      <w:r>
        <w:rPr>
          <w:spacing w:val="-7"/>
        </w:rPr>
        <w:t> </w:t>
      </w:r>
      <w:r>
        <w:rPr/>
        <w:t>going</w:t>
      </w:r>
      <w:r>
        <w:rPr>
          <w:spacing w:val="-7"/>
        </w:rPr>
        <w:t> </w:t>
      </w:r>
      <w:r>
        <w:rPr/>
        <w:t>to</w:t>
      </w:r>
      <w:r>
        <w:rPr>
          <w:spacing w:val="-7"/>
        </w:rPr>
        <w:t> </w:t>
      </w:r>
      <w:r>
        <w:rPr/>
        <w:t>be</w:t>
      </w:r>
      <w:r>
        <w:rPr>
          <w:spacing w:val="-7"/>
        </w:rPr>
        <w:t> </w:t>
      </w:r>
      <w:r>
        <w:rPr/>
        <w:t>there.</w:t>
      </w:r>
      <w:r>
        <w:rPr>
          <w:spacing w:val="-15"/>
        </w:rPr>
        <w:t> </w:t>
      </w:r>
      <w:r>
        <w:rPr/>
        <w:t>And</w:t>
      </w:r>
      <w:r>
        <w:rPr>
          <w:spacing w:val="-7"/>
        </w:rPr>
        <w:t> </w:t>
      </w:r>
      <w:r>
        <w:rPr/>
        <w:t>that</w:t>
      </w:r>
      <w:r>
        <w:rPr>
          <w:spacing w:val="-6"/>
        </w:rPr>
        <w:t> </w:t>
      </w:r>
      <w:r>
        <w:rPr/>
        <w:t>can</w:t>
      </w:r>
      <w:r>
        <w:rPr>
          <w:spacing w:val="-7"/>
        </w:rPr>
        <w:t> </w:t>
      </w:r>
      <w:r>
        <w:rPr/>
        <w:t>be</w:t>
      </w:r>
      <w:r>
        <w:rPr>
          <w:spacing w:val="-7"/>
        </w:rPr>
        <w:t> </w:t>
      </w:r>
      <w:r>
        <w:rPr/>
        <w:t>very</w:t>
      </w:r>
      <w:r>
        <w:rPr>
          <w:spacing w:val="-7"/>
        </w:rPr>
        <w:t> </w:t>
      </w:r>
      <w:r>
        <w:rPr/>
        <w:t>difﬁ- cult to</w:t>
      </w:r>
      <w:r>
        <w:rPr>
          <w:spacing w:val="-3"/>
        </w:rPr>
        <w:t> </w:t>
      </w:r>
      <w:r>
        <w:rPr/>
        <w:t>do.</w:t>
      </w:r>
    </w:p>
    <w:p>
      <w:pPr>
        <w:pStyle w:val="BodyText"/>
        <w:spacing w:line="206" w:lineRule="auto"/>
        <w:ind w:left="245" w:right="230" w:firstLine="480"/>
        <w:jc w:val="both"/>
      </w:pPr>
      <w:r>
        <w:rPr/>
        <w:t>As</w:t>
      </w:r>
      <w:r>
        <w:rPr>
          <w:spacing w:val="-10"/>
        </w:rPr>
        <w:t> </w:t>
      </w:r>
      <w:r>
        <w:rPr/>
        <w:t>we</w:t>
      </w:r>
      <w:r>
        <w:rPr>
          <w:spacing w:val="-9"/>
        </w:rPr>
        <w:t> </w:t>
      </w:r>
      <w:r>
        <w:rPr/>
        <w:t>now</w:t>
      </w:r>
      <w:r>
        <w:rPr>
          <w:spacing w:val="-9"/>
        </w:rPr>
        <w:t> </w:t>
      </w:r>
      <w:r>
        <w:rPr>
          <w:spacing w:val="-5"/>
        </w:rPr>
        <w:t>know,</w:t>
      </w:r>
      <w:r>
        <w:rPr>
          <w:spacing w:val="-10"/>
        </w:rPr>
        <w:t> </w:t>
      </w:r>
      <w:r>
        <w:rPr/>
        <w:t>crude</w:t>
      </w:r>
      <w:r>
        <w:rPr>
          <w:spacing w:val="-9"/>
        </w:rPr>
        <w:t> </w:t>
      </w:r>
      <w:r>
        <w:rPr/>
        <w:t>oil</w:t>
      </w:r>
      <w:r>
        <w:rPr>
          <w:spacing w:val="-9"/>
        </w:rPr>
        <w:t> </w:t>
      </w:r>
      <w:r>
        <w:rPr/>
        <w:t>prices</w:t>
      </w:r>
      <w:r>
        <w:rPr>
          <w:spacing w:val="-10"/>
        </w:rPr>
        <w:t> </w:t>
      </w:r>
      <w:r>
        <w:rPr/>
        <w:t>declined</w:t>
      </w:r>
      <w:r>
        <w:rPr>
          <w:spacing w:val="-9"/>
        </w:rPr>
        <w:t> </w:t>
      </w:r>
      <w:r>
        <w:rPr/>
        <w:t>sharply</w:t>
      </w:r>
      <w:r>
        <w:rPr>
          <w:spacing w:val="-9"/>
        </w:rPr>
        <w:t> </w:t>
      </w:r>
      <w:r>
        <w:rPr/>
        <w:t>into</w:t>
      </w:r>
      <w:r>
        <w:rPr>
          <w:spacing w:val="-10"/>
        </w:rPr>
        <w:t> </w:t>
      </w:r>
      <w:r>
        <w:rPr/>
        <w:t>the</w:t>
      </w:r>
      <w:r>
        <w:rPr>
          <w:spacing w:val="-9"/>
        </w:rPr>
        <w:t> </w:t>
      </w:r>
      <w:r>
        <w:rPr/>
        <w:t>third quarter of 2008. While the options in this example would have expired</w:t>
      </w:r>
      <w:r>
        <w:rPr>
          <w:spacing w:val="-9"/>
        </w:rPr>
        <w:t> </w:t>
      </w:r>
      <w:r>
        <w:rPr/>
        <w:t>worthless,</w:t>
      </w:r>
      <w:r>
        <w:rPr>
          <w:spacing w:val="-9"/>
        </w:rPr>
        <w:t> </w:t>
      </w:r>
      <w:r>
        <w:rPr/>
        <w:t>lets</w:t>
      </w:r>
      <w:r>
        <w:rPr>
          <w:spacing w:val="-9"/>
        </w:rPr>
        <w:t> </w:t>
      </w:r>
      <w:r>
        <w:rPr/>
        <w:t>assume</w:t>
      </w:r>
      <w:r>
        <w:rPr>
          <w:spacing w:val="-9"/>
        </w:rPr>
        <w:t> </w:t>
      </w:r>
      <w:r>
        <w:rPr/>
        <w:t>for</w:t>
      </w:r>
      <w:r>
        <w:rPr>
          <w:spacing w:val="-8"/>
        </w:rPr>
        <w:t> </w:t>
      </w:r>
      <w:r>
        <w:rPr/>
        <w:t>a</w:t>
      </w:r>
      <w:r>
        <w:rPr>
          <w:spacing w:val="-9"/>
        </w:rPr>
        <w:t> </w:t>
      </w:r>
      <w:r>
        <w:rPr/>
        <w:t>moment</w:t>
      </w:r>
      <w:r>
        <w:rPr>
          <w:spacing w:val="-9"/>
        </w:rPr>
        <w:t> </w:t>
      </w:r>
      <w:r>
        <w:rPr/>
        <w:t>that</w:t>
      </w:r>
      <w:r>
        <w:rPr>
          <w:spacing w:val="-9"/>
        </w:rPr>
        <w:t> </w:t>
      </w:r>
      <w:r>
        <w:rPr/>
        <w:t>crude</w:t>
      </w:r>
      <w:r>
        <w:rPr>
          <w:spacing w:val="-8"/>
        </w:rPr>
        <w:t> </w:t>
      </w:r>
      <w:r>
        <w:rPr/>
        <w:t>prices</w:t>
      </w:r>
      <w:r>
        <w:rPr>
          <w:spacing w:val="-9"/>
        </w:rPr>
        <w:t> </w:t>
      </w:r>
      <w:r>
        <w:rPr/>
        <w:t>contin- ued</w:t>
      </w:r>
      <w:r>
        <w:rPr>
          <w:spacing w:val="-11"/>
        </w:rPr>
        <w:t> </w:t>
      </w:r>
      <w:r>
        <w:rPr/>
        <w:t>to</w:t>
      </w:r>
      <w:r>
        <w:rPr>
          <w:spacing w:val="-11"/>
        </w:rPr>
        <w:t> </w:t>
      </w:r>
      <w:r>
        <w:rPr/>
        <w:t>rally</w:t>
      </w:r>
      <w:r>
        <w:rPr>
          <w:spacing w:val="-10"/>
        </w:rPr>
        <w:t> </w:t>
      </w:r>
      <w:r>
        <w:rPr/>
        <w:t>up</w:t>
      </w:r>
      <w:r>
        <w:rPr>
          <w:spacing w:val="-11"/>
        </w:rPr>
        <w:t> </w:t>
      </w:r>
      <w:r>
        <w:rPr/>
        <w:t>to</w:t>
      </w:r>
      <w:r>
        <w:rPr>
          <w:spacing w:val="-10"/>
        </w:rPr>
        <w:t> </w:t>
      </w:r>
      <w:r>
        <w:rPr/>
        <w:t>$210</w:t>
      </w:r>
      <w:r>
        <w:rPr>
          <w:spacing w:val="-11"/>
        </w:rPr>
        <w:t> </w:t>
      </w:r>
      <w:r>
        <w:rPr/>
        <w:t>per</w:t>
      </w:r>
      <w:r>
        <w:rPr>
          <w:spacing w:val="-10"/>
        </w:rPr>
        <w:t> </w:t>
      </w:r>
      <w:r>
        <w:rPr/>
        <w:t>barrel</w:t>
      </w:r>
      <w:r>
        <w:rPr>
          <w:spacing w:val="-11"/>
        </w:rPr>
        <w:t> </w:t>
      </w:r>
      <w:r>
        <w:rPr/>
        <w:t>by</w:t>
      </w:r>
      <w:r>
        <w:rPr>
          <w:spacing w:val="-10"/>
        </w:rPr>
        <w:t> </w:t>
      </w:r>
      <w:r>
        <w:rPr/>
        <w:t>October</w:t>
      </w:r>
      <w:r>
        <w:rPr>
          <w:spacing w:val="-11"/>
        </w:rPr>
        <w:t> </w:t>
      </w:r>
      <w:r>
        <w:rPr/>
        <w:t>of</w:t>
      </w:r>
      <w:r>
        <w:rPr>
          <w:spacing w:val="-10"/>
        </w:rPr>
        <w:t> </w:t>
      </w:r>
      <w:r>
        <w:rPr/>
        <w:t>2008.</w:t>
      </w:r>
      <w:r>
        <w:rPr>
          <w:spacing w:val="-18"/>
        </w:rPr>
        <w:t> </w:t>
      </w:r>
      <w:r>
        <w:rPr/>
        <w:t>After</w:t>
      </w:r>
      <w:r>
        <w:rPr>
          <w:spacing w:val="-11"/>
        </w:rPr>
        <w:t> </w:t>
      </w:r>
      <w:r>
        <w:rPr/>
        <w:t>transaction costs, slippage and the price of his expired options, he would have netted just over $4000 per spread. Had he simply purchased the $200 call</w:t>
      </w:r>
      <w:r>
        <w:rPr>
          <w:spacing w:val="-10"/>
        </w:rPr>
        <w:t> </w:t>
      </w:r>
      <w:r>
        <w:rPr/>
        <w:t>out-right,</w:t>
      </w:r>
      <w:r>
        <w:rPr>
          <w:spacing w:val="-9"/>
        </w:rPr>
        <w:t> </w:t>
      </w:r>
      <w:r>
        <w:rPr/>
        <w:t>his</w:t>
      </w:r>
      <w:r>
        <w:rPr>
          <w:spacing w:val="-9"/>
        </w:rPr>
        <w:t> </w:t>
      </w:r>
      <w:r>
        <w:rPr/>
        <w:t>proﬁt</w:t>
      </w:r>
      <w:r>
        <w:rPr>
          <w:spacing w:val="-9"/>
        </w:rPr>
        <w:t> </w:t>
      </w:r>
      <w:r>
        <w:rPr/>
        <w:t>would</w:t>
      </w:r>
      <w:r>
        <w:rPr>
          <w:spacing w:val="-10"/>
        </w:rPr>
        <w:t> </w:t>
      </w:r>
      <w:r>
        <w:rPr/>
        <w:t>have</w:t>
      </w:r>
      <w:r>
        <w:rPr>
          <w:spacing w:val="-9"/>
        </w:rPr>
        <w:t> </w:t>
      </w:r>
      <w:r>
        <w:rPr/>
        <w:t>been</w:t>
      </w:r>
      <w:r>
        <w:rPr>
          <w:spacing w:val="-9"/>
        </w:rPr>
        <w:t> </w:t>
      </w:r>
      <w:r>
        <w:rPr/>
        <w:t>over</w:t>
      </w:r>
      <w:r>
        <w:rPr>
          <w:spacing w:val="-9"/>
        </w:rPr>
        <w:t> </w:t>
      </w:r>
      <w:r>
        <w:rPr/>
        <w:t>$8,000.</w:t>
      </w:r>
      <w:r>
        <w:rPr>
          <w:spacing w:val="-13"/>
        </w:rPr>
        <w:t> </w:t>
      </w:r>
      <w:r>
        <w:rPr>
          <w:spacing w:val="-8"/>
        </w:rPr>
        <w:t>Yet</w:t>
      </w:r>
      <w:r>
        <w:rPr>
          <w:spacing w:val="-10"/>
        </w:rPr>
        <w:t> </w:t>
      </w:r>
      <w:r>
        <w:rPr/>
        <w:t>another</w:t>
      </w:r>
      <w:r>
        <w:rPr>
          <w:spacing w:val="-9"/>
        </w:rPr>
        <w:t> </w:t>
      </w:r>
      <w:r>
        <w:rPr/>
        <w:t>rea- son to stay out of the bull call: It limits your proﬁt. If you are willing to</w:t>
      </w:r>
      <w:r>
        <w:rPr>
          <w:spacing w:val="-12"/>
        </w:rPr>
        <w:t> </w:t>
      </w:r>
      <w:r>
        <w:rPr/>
        <w:t>pay</w:t>
      </w:r>
      <w:r>
        <w:rPr>
          <w:spacing w:val="-11"/>
        </w:rPr>
        <w:t> </w:t>
      </w:r>
      <w:r>
        <w:rPr/>
        <w:t>the</w:t>
      </w:r>
      <w:r>
        <w:rPr>
          <w:spacing w:val="-12"/>
        </w:rPr>
        <w:t> </w:t>
      </w:r>
      <w:r>
        <w:rPr/>
        <w:t>heavy</w:t>
      </w:r>
      <w:r>
        <w:rPr>
          <w:spacing w:val="-11"/>
        </w:rPr>
        <w:t> </w:t>
      </w:r>
      <w:r>
        <w:rPr/>
        <w:t>price</w:t>
      </w:r>
      <w:r>
        <w:rPr>
          <w:spacing w:val="-12"/>
        </w:rPr>
        <w:t> </w:t>
      </w:r>
      <w:r>
        <w:rPr/>
        <w:t>to</w:t>
      </w:r>
      <w:r>
        <w:rPr>
          <w:spacing w:val="-11"/>
        </w:rPr>
        <w:t> </w:t>
      </w:r>
      <w:r>
        <w:rPr/>
        <w:t>obtain</w:t>
      </w:r>
      <w:r>
        <w:rPr>
          <w:spacing w:val="-12"/>
        </w:rPr>
        <w:t> </w:t>
      </w:r>
      <w:r>
        <w:rPr/>
        <w:t>limited</w:t>
      </w:r>
      <w:r>
        <w:rPr>
          <w:spacing w:val="-11"/>
        </w:rPr>
        <w:t> </w:t>
      </w:r>
      <w:r>
        <w:rPr/>
        <w:t>risk,</w:t>
      </w:r>
      <w:r>
        <w:rPr>
          <w:spacing w:val="-12"/>
        </w:rPr>
        <w:t> </w:t>
      </w:r>
      <w:r>
        <w:rPr/>
        <w:t>you</w:t>
      </w:r>
      <w:r>
        <w:rPr>
          <w:spacing w:val="-11"/>
        </w:rPr>
        <w:t> </w:t>
      </w:r>
      <w:r>
        <w:rPr/>
        <w:t>should</w:t>
      </w:r>
      <w:r>
        <w:rPr>
          <w:spacing w:val="-12"/>
        </w:rPr>
        <w:t> </w:t>
      </w:r>
      <w:r>
        <w:rPr/>
        <w:t>at</w:t>
      </w:r>
      <w:r>
        <w:rPr>
          <w:spacing w:val="-11"/>
        </w:rPr>
        <w:t> </w:t>
      </w:r>
      <w:r>
        <w:rPr/>
        <w:t>least</w:t>
      </w:r>
      <w:r>
        <w:rPr>
          <w:spacing w:val="-12"/>
        </w:rPr>
        <w:t> </w:t>
      </w:r>
      <w:r>
        <w:rPr/>
        <w:t>retain your right to an unlimited proﬁt and buy the straight</w:t>
      </w:r>
      <w:r>
        <w:rPr>
          <w:spacing w:val="-25"/>
        </w:rPr>
        <w:t> </w:t>
      </w:r>
      <w:r>
        <w:rPr/>
        <w:t>calls.</w:t>
      </w:r>
    </w:p>
    <w:p>
      <w:pPr>
        <w:pStyle w:val="BodyText"/>
        <w:spacing w:line="206" w:lineRule="auto"/>
        <w:ind w:left="245" w:right="230" w:firstLine="480"/>
        <w:jc w:val="both"/>
      </w:pPr>
      <w:r>
        <w:rPr/>
        <w:t>As</w:t>
      </w:r>
      <w:r>
        <w:rPr>
          <w:spacing w:val="-10"/>
        </w:rPr>
        <w:t> </w:t>
      </w:r>
      <w:r>
        <w:rPr/>
        <w:t>we</w:t>
      </w:r>
      <w:r>
        <w:rPr>
          <w:spacing w:val="-10"/>
        </w:rPr>
        <w:t> </w:t>
      </w:r>
      <w:r>
        <w:rPr/>
        <w:t>will</w:t>
      </w:r>
      <w:r>
        <w:rPr>
          <w:spacing w:val="-10"/>
        </w:rPr>
        <w:t> </w:t>
      </w:r>
      <w:r>
        <w:rPr/>
        <w:t>see</w:t>
      </w:r>
      <w:r>
        <w:rPr>
          <w:spacing w:val="-10"/>
        </w:rPr>
        <w:t> </w:t>
      </w:r>
      <w:r>
        <w:rPr/>
        <w:t>in</w:t>
      </w:r>
      <w:r>
        <w:rPr>
          <w:spacing w:val="-9"/>
        </w:rPr>
        <w:t> </w:t>
      </w:r>
      <w:r>
        <w:rPr/>
        <w:t>the</w:t>
      </w:r>
      <w:r>
        <w:rPr>
          <w:spacing w:val="-10"/>
        </w:rPr>
        <w:t> </w:t>
      </w:r>
      <w:r>
        <w:rPr/>
        <w:t>upcoming</w:t>
      </w:r>
      <w:r>
        <w:rPr>
          <w:spacing w:val="-10"/>
        </w:rPr>
        <w:t> </w:t>
      </w:r>
      <w:r>
        <w:rPr>
          <w:spacing w:val="-3"/>
        </w:rPr>
        <w:t>chapter,</w:t>
      </w:r>
      <w:r>
        <w:rPr>
          <w:spacing w:val="-10"/>
        </w:rPr>
        <w:t> </w:t>
      </w:r>
      <w:r>
        <w:rPr/>
        <w:t>doing</w:t>
      </w:r>
      <w:r>
        <w:rPr>
          <w:spacing w:val="-10"/>
        </w:rPr>
        <w:t> </w:t>
      </w:r>
      <w:r>
        <w:rPr/>
        <w:t>the</w:t>
      </w:r>
      <w:r>
        <w:rPr>
          <w:spacing w:val="-9"/>
        </w:rPr>
        <w:t> </w:t>
      </w:r>
      <w:r>
        <w:rPr/>
        <w:t>exact</w:t>
      </w:r>
      <w:r>
        <w:rPr>
          <w:spacing w:val="-10"/>
        </w:rPr>
        <w:t> </w:t>
      </w:r>
      <w:r>
        <w:rPr/>
        <w:t>opposite of this strategy can be a solid way to build equity in an option </w:t>
      </w:r>
      <w:r>
        <w:rPr>
          <w:i/>
        </w:rPr>
        <w:t>selling </w:t>
      </w:r>
      <w:r>
        <w:rPr/>
        <w:t>account.</w:t>
      </w:r>
    </w:p>
    <w:p>
      <w:pPr>
        <w:pStyle w:val="BodyText"/>
        <w:spacing w:before="12"/>
        <w:rPr>
          <w:sz w:val="23"/>
        </w:rPr>
      </w:pPr>
    </w:p>
    <w:p>
      <w:pPr>
        <w:pStyle w:val="Heading4"/>
        <w:spacing w:before="1"/>
        <w:ind w:left="246"/>
      </w:pPr>
      <w:r>
        <w:rPr>
          <w:w w:val="85"/>
        </w:rPr>
        <w:t>The Ratio Spread</w:t>
      </w:r>
    </w:p>
    <w:p>
      <w:pPr>
        <w:pStyle w:val="BodyText"/>
        <w:spacing w:line="206" w:lineRule="auto" w:before="121"/>
        <w:ind w:left="246" w:right="230"/>
        <w:jc w:val="both"/>
      </w:pPr>
      <w:r>
        <w:rPr/>
        <w:t>The ratio spread (or ratio credit spread) is a strategy we recom- </w:t>
      </w:r>
      <w:r>
        <w:rPr>
          <w:spacing w:val="-3"/>
        </w:rPr>
        <w:t>mended</w:t>
      </w:r>
      <w:r>
        <w:rPr>
          <w:spacing w:val="-8"/>
        </w:rPr>
        <w:t> </w:t>
      </w:r>
      <w:r>
        <w:rPr/>
        <w:t>to</w:t>
      </w:r>
      <w:r>
        <w:rPr>
          <w:spacing w:val="-8"/>
        </w:rPr>
        <w:t> </w:t>
      </w:r>
      <w:r>
        <w:rPr>
          <w:spacing w:val="-3"/>
        </w:rPr>
        <w:t>investors</w:t>
      </w:r>
      <w:r>
        <w:rPr>
          <w:spacing w:val="-8"/>
        </w:rPr>
        <w:t> </w:t>
      </w:r>
      <w:r>
        <w:rPr/>
        <w:t>in</w:t>
      </w:r>
      <w:r>
        <w:rPr>
          <w:spacing w:val="-8"/>
        </w:rPr>
        <w:t> </w:t>
      </w:r>
      <w:r>
        <w:rPr/>
        <w:t>the</w:t>
      </w:r>
      <w:r>
        <w:rPr>
          <w:spacing w:val="-7"/>
        </w:rPr>
        <w:t> </w:t>
      </w:r>
      <w:r>
        <w:rPr>
          <w:spacing w:val="-3"/>
        </w:rPr>
        <w:t>ﬁrst</w:t>
      </w:r>
      <w:r>
        <w:rPr>
          <w:spacing w:val="-8"/>
        </w:rPr>
        <w:t> </w:t>
      </w:r>
      <w:r>
        <w:rPr>
          <w:spacing w:val="-3"/>
        </w:rPr>
        <w:t>edition</w:t>
      </w:r>
      <w:r>
        <w:rPr>
          <w:spacing w:val="-8"/>
        </w:rPr>
        <w:t> </w:t>
      </w:r>
      <w:r>
        <w:rPr/>
        <w:t>of</w:t>
      </w:r>
      <w:r>
        <w:rPr>
          <w:spacing w:val="-8"/>
        </w:rPr>
        <w:t> </w:t>
      </w:r>
      <w:r>
        <w:rPr>
          <w:spacing w:val="-3"/>
        </w:rPr>
        <w:t>this</w:t>
      </w:r>
      <w:r>
        <w:rPr>
          <w:spacing w:val="-7"/>
        </w:rPr>
        <w:t> </w:t>
      </w:r>
      <w:r>
        <w:rPr>
          <w:spacing w:val="-3"/>
        </w:rPr>
        <w:t>book.</w:t>
      </w:r>
      <w:r>
        <w:rPr>
          <w:spacing w:val="-8"/>
        </w:rPr>
        <w:t> </w:t>
      </w:r>
      <w:r>
        <w:rPr>
          <w:spacing w:val="-3"/>
        </w:rPr>
        <w:t>While</w:t>
      </w:r>
      <w:r>
        <w:rPr>
          <w:spacing w:val="-8"/>
        </w:rPr>
        <w:t> </w:t>
      </w:r>
      <w:r>
        <w:rPr/>
        <w:t>we</w:t>
      </w:r>
      <w:r>
        <w:rPr>
          <w:spacing w:val="-8"/>
        </w:rPr>
        <w:t> </w:t>
      </w:r>
      <w:r>
        <w:rPr>
          <w:spacing w:val="-3"/>
        </w:rPr>
        <w:t>continue </w:t>
      </w:r>
      <w:r>
        <w:rPr/>
        <w:t>to </w:t>
      </w:r>
      <w:r>
        <w:rPr>
          <w:spacing w:val="-3"/>
        </w:rPr>
        <w:t>feel </w:t>
      </w:r>
      <w:r>
        <w:rPr/>
        <w:t>the </w:t>
      </w:r>
      <w:r>
        <w:rPr>
          <w:spacing w:val="-3"/>
        </w:rPr>
        <w:t>strategy </w:t>
      </w:r>
      <w:r>
        <w:rPr/>
        <w:t>has </w:t>
      </w:r>
      <w:r>
        <w:rPr>
          <w:spacing w:val="-3"/>
        </w:rPr>
        <w:t>it’s merits, </w:t>
      </w:r>
      <w:r>
        <w:rPr/>
        <w:t>we do not </w:t>
      </w:r>
      <w:r>
        <w:rPr>
          <w:spacing w:val="-3"/>
        </w:rPr>
        <w:t>feel </w:t>
      </w:r>
      <w:r>
        <w:rPr/>
        <w:t>the it is as </w:t>
      </w:r>
      <w:r>
        <w:rPr>
          <w:spacing w:val="-4"/>
        </w:rPr>
        <w:t>relevant </w:t>
      </w:r>
      <w:r>
        <w:rPr>
          <w:spacing w:val="-3"/>
        </w:rPr>
        <w:t>in </w:t>
      </w:r>
      <w:r>
        <w:rPr/>
        <w:t>the new age </w:t>
      </w:r>
      <w:r>
        <w:rPr>
          <w:spacing w:val="-3"/>
        </w:rPr>
        <w:t>trading </w:t>
      </w:r>
      <w:r>
        <w:rPr>
          <w:spacing w:val="-4"/>
        </w:rPr>
        <w:t>environment </w:t>
      </w:r>
      <w:r>
        <w:rPr/>
        <w:t>as it was </w:t>
      </w:r>
      <w:r>
        <w:rPr>
          <w:spacing w:val="-3"/>
        </w:rPr>
        <w:t>when </w:t>
      </w:r>
      <w:r>
        <w:rPr/>
        <w:t>we </w:t>
      </w:r>
      <w:r>
        <w:rPr>
          <w:spacing w:val="-3"/>
        </w:rPr>
        <w:t>originally </w:t>
      </w:r>
      <w:r>
        <w:rPr/>
        <w:t>sug- gested it. </w:t>
      </w:r>
      <w:r>
        <w:rPr>
          <w:spacing w:val="-4"/>
        </w:rPr>
        <w:t>Times </w:t>
      </w:r>
      <w:r>
        <w:rPr/>
        <w:t>change. Experience is gained. </w:t>
      </w:r>
      <w:r>
        <w:rPr>
          <w:spacing w:val="-3"/>
        </w:rPr>
        <w:t>Viewpoints </w:t>
      </w:r>
      <w:r>
        <w:rPr/>
        <w:t>shift. </w:t>
      </w:r>
      <w:r>
        <w:rPr>
          <w:spacing w:val="-11"/>
        </w:rPr>
        <w:t>We </w:t>
      </w:r>
      <w:r>
        <w:rPr/>
        <w:t>struggled when deciding how we would justify the use of the ratio credit spread in the ﬁrst edition because it seemed to exhibit some</w:t>
      </w:r>
      <w:r>
        <w:rPr>
          <w:spacing w:val="11"/>
        </w:rPr>
        <w:t> </w:t>
      </w:r>
      <w:r>
        <w:rPr/>
        <w:t>of</w:t>
      </w:r>
    </w:p>
    <w:p>
      <w:pPr>
        <w:spacing w:after="0" w:line="206" w:lineRule="auto"/>
        <w:jc w:val="both"/>
        <w:sectPr>
          <w:pgSz w:w="8180" w:h="12980"/>
          <w:pgMar w:header="692" w:footer="0" w:top="900" w:bottom="280" w:left="483" w:right="496"/>
        </w:sectPr>
      </w:pPr>
    </w:p>
    <w:p>
      <w:pPr>
        <w:pStyle w:val="BodyText"/>
        <w:spacing w:before="12"/>
        <w:rPr>
          <w:sz w:val="19"/>
        </w:rPr>
      </w:pPr>
    </w:p>
    <w:p>
      <w:pPr>
        <w:pStyle w:val="BodyText"/>
        <w:spacing w:line="206" w:lineRule="auto" w:before="96"/>
        <w:ind w:left="250" w:right="226"/>
        <w:jc w:val="both"/>
      </w:pPr>
      <w:bookmarkStart w:name="_bookmark72" w:id="83"/>
      <w:bookmarkEnd w:id="83"/>
      <w:r>
        <w:rPr/>
      </w:r>
      <w:r>
        <w:rPr/>
        <w:t>the same characteristics as the spreads we advised against. Sufﬁce it to say that in the case of the ratio spread, we simply feel that the drawbacks of this strategy simply outweigh its potential beneﬁts in the current age.</w:t>
      </w:r>
    </w:p>
    <w:p>
      <w:pPr>
        <w:pStyle w:val="BodyText"/>
        <w:spacing w:line="206" w:lineRule="auto"/>
        <w:ind w:left="250" w:right="226" w:firstLine="480"/>
        <w:jc w:val="both"/>
      </w:pPr>
      <w:r>
        <w:rPr/>
        <w:t>Ratio spreads are popular with the some investors because they are</w:t>
      </w:r>
      <w:r>
        <w:rPr>
          <w:spacing w:val="-11"/>
        </w:rPr>
        <w:t> </w:t>
      </w:r>
      <w:r>
        <w:rPr/>
        <w:t>a</w:t>
      </w:r>
      <w:r>
        <w:rPr>
          <w:spacing w:val="-10"/>
        </w:rPr>
        <w:t> </w:t>
      </w:r>
      <w:r>
        <w:rPr/>
        <w:t>short</w:t>
      </w:r>
      <w:r>
        <w:rPr>
          <w:spacing w:val="-10"/>
        </w:rPr>
        <w:t> </w:t>
      </w:r>
      <w:r>
        <w:rPr/>
        <w:t>option</w:t>
      </w:r>
      <w:r>
        <w:rPr>
          <w:spacing w:val="-10"/>
        </w:rPr>
        <w:t> </w:t>
      </w:r>
      <w:r>
        <w:rPr/>
        <w:t>credit</w:t>
      </w:r>
      <w:r>
        <w:rPr>
          <w:spacing w:val="-11"/>
        </w:rPr>
        <w:t> </w:t>
      </w:r>
      <w:r>
        <w:rPr/>
        <w:t>spread</w:t>
      </w:r>
      <w:r>
        <w:rPr>
          <w:spacing w:val="-10"/>
        </w:rPr>
        <w:t> </w:t>
      </w:r>
      <w:r>
        <w:rPr/>
        <w:t>that</w:t>
      </w:r>
      <w:r>
        <w:rPr>
          <w:spacing w:val="-10"/>
        </w:rPr>
        <w:t> </w:t>
      </w:r>
      <w:r>
        <w:rPr/>
        <w:t>actually</w:t>
      </w:r>
      <w:r>
        <w:rPr>
          <w:spacing w:val="-10"/>
        </w:rPr>
        <w:t> </w:t>
      </w:r>
      <w:r>
        <w:rPr/>
        <w:t>offer</w:t>
      </w:r>
      <w:r>
        <w:rPr>
          <w:spacing w:val="-10"/>
        </w:rPr>
        <w:t> </w:t>
      </w:r>
      <w:r>
        <w:rPr/>
        <w:t>additional</w:t>
      </w:r>
      <w:r>
        <w:rPr>
          <w:spacing w:val="-11"/>
        </w:rPr>
        <w:t> </w:t>
      </w:r>
      <w:r>
        <w:rPr/>
        <w:t>upside</w:t>
      </w:r>
      <w:r>
        <w:rPr>
          <w:spacing w:val="-10"/>
        </w:rPr>
        <w:t> </w:t>
      </w:r>
      <w:r>
        <w:rPr/>
        <w:t>if the</w:t>
      </w:r>
      <w:r>
        <w:rPr>
          <w:spacing w:val="-9"/>
        </w:rPr>
        <w:t> </w:t>
      </w:r>
      <w:r>
        <w:rPr/>
        <w:t>trader</w:t>
      </w:r>
      <w:r>
        <w:rPr>
          <w:spacing w:val="-9"/>
        </w:rPr>
        <w:t> </w:t>
      </w:r>
      <w:r>
        <w:rPr/>
        <w:t>is</w:t>
      </w:r>
      <w:r>
        <w:rPr>
          <w:spacing w:val="-9"/>
        </w:rPr>
        <w:t> </w:t>
      </w:r>
      <w:r>
        <w:rPr/>
        <w:t>correct</w:t>
      </w:r>
      <w:r>
        <w:rPr>
          <w:spacing w:val="-9"/>
        </w:rPr>
        <w:t> </w:t>
      </w:r>
      <w:r>
        <w:rPr/>
        <w:t>in</w:t>
      </w:r>
      <w:r>
        <w:rPr>
          <w:spacing w:val="-8"/>
        </w:rPr>
        <w:t> </w:t>
      </w:r>
      <w:r>
        <w:rPr/>
        <w:t>his</w:t>
      </w:r>
      <w:r>
        <w:rPr>
          <w:spacing w:val="-9"/>
        </w:rPr>
        <w:t> </w:t>
      </w:r>
      <w:r>
        <w:rPr/>
        <w:t>assessment</w:t>
      </w:r>
      <w:r>
        <w:rPr>
          <w:spacing w:val="-9"/>
        </w:rPr>
        <w:t> </w:t>
      </w:r>
      <w:r>
        <w:rPr/>
        <w:t>of</w:t>
      </w:r>
      <w:r>
        <w:rPr>
          <w:spacing w:val="-9"/>
        </w:rPr>
        <w:t> </w:t>
      </w:r>
      <w:r>
        <w:rPr/>
        <w:t>market</w:t>
      </w:r>
      <w:r>
        <w:rPr>
          <w:spacing w:val="-9"/>
        </w:rPr>
        <w:t> </w:t>
      </w:r>
      <w:r>
        <w:rPr/>
        <w:t>movement.</w:t>
      </w:r>
      <w:r>
        <w:rPr>
          <w:spacing w:val="-8"/>
        </w:rPr>
        <w:t> </w:t>
      </w:r>
      <w:r>
        <w:rPr>
          <w:spacing w:val="-3"/>
        </w:rPr>
        <w:t>However, </w:t>
      </w:r>
      <w:r>
        <w:rPr/>
        <w:t>the whole point of option selling is to stop trying to guess what the market is going to do. </w:t>
      </w:r>
      <w:r>
        <w:rPr>
          <w:spacing w:val="-11"/>
        </w:rPr>
        <w:t>We </w:t>
      </w:r>
      <w:r>
        <w:rPr/>
        <w:t>only want to worry about what the market is</w:t>
      </w:r>
      <w:r>
        <w:rPr>
          <w:spacing w:val="-7"/>
        </w:rPr>
        <w:t> </w:t>
      </w:r>
      <w:r>
        <w:rPr>
          <w:i/>
        </w:rPr>
        <w:t>not</w:t>
      </w:r>
      <w:r>
        <w:rPr>
          <w:i/>
          <w:spacing w:val="-7"/>
        </w:rPr>
        <w:t> </w:t>
      </w:r>
      <w:r>
        <w:rPr/>
        <w:t>going</w:t>
      </w:r>
      <w:r>
        <w:rPr>
          <w:spacing w:val="-7"/>
        </w:rPr>
        <w:t> </w:t>
      </w:r>
      <w:r>
        <w:rPr/>
        <w:t>to</w:t>
      </w:r>
      <w:r>
        <w:rPr>
          <w:spacing w:val="-6"/>
        </w:rPr>
        <w:t> </w:t>
      </w:r>
      <w:r>
        <w:rPr/>
        <w:t>do.</w:t>
      </w:r>
      <w:r>
        <w:rPr>
          <w:spacing w:val="-15"/>
        </w:rPr>
        <w:t> </w:t>
      </w:r>
      <w:r>
        <w:rPr/>
        <w:t>And</w:t>
      </w:r>
      <w:r>
        <w:rPr>
          <w:spacing w:val="-6"/>
        </w:rPr>
        <w:t> </w:t>
      </w:r>
      <w:r>
        <w:rPr/>
        <w:t>for</w:t>
      </w:r>
      <w:r>
        <w:rPr>
          <w:spacing w:val="-7"/>
        </w:rPr>
        <w:t> </w:t>
      </w:r>
      <w:r>
        <w:rPr/>
        <w:t>that</w:t>
      </w:r>
      <w:r>
        <w:rPr>
          <w:spacing w:val="-7"/>
        </w:rPr>
        <w:t> </w:t>
      </w:r>
      <w:r>
        <w:rPr/>
        <w:t>purpose,</w:t>
      </w:r>
      <w:r>
        <w:rPr>
          <w:spacing w:val="-6"/>
        </w:rPr>
        <w:t> </w:t>
      </w:r>
      <w:r>
        <w:rPr/>
        <w:t>there</w:t>
      </w:r>
      <w:r>
        <w:rPr>
          <w:spacing w:val="-7"/>
        </w:rPr>
        <w:t> </w:t>
      </w:r>
      <w:r>
        <w:rPr/>
        <w:t>are</w:t>
      </w:r>
      <w:r>
        <w:rPr>
          <w:spacing w:val="-7"/>
        </w:rPr>
        <w:t> </w:t>
      </w:r>
      <w:r>
        <w:rPr/>
        <w:t>other</w:t>
      </w:r>
      <w:r>
        <w:rPr>
          <w:spacing w:val="-7"/>
        </w:rPr>
        <w:t> </w:t>
      </w:r>
      <w:r>
        <w:rPr/>
        <w:t>option</w:t>
      </w:r>
      <w:r>
        <w:rPr>
          <w:spacing w:val="-6"/>
        </w:rPr>
        <w:t> </w:t>
      </w:r>
      <w:r>
        <w:rPr/>
        <w:t>selling approaches that work much more </w:t>
      </w:r>
      <w:r>
        <w:rPr>
          <w:spacing w:val="-4"/>
        </w:rPr>
        <w:t>efﬁciently. </w:t>
      </w:r>
      <w:r>
        <w:rPr/>
        <w:t>In addition, ratio spreads involve a series of options that can rack up your transaction costs and be cumbersome and inefﬁcient to coordinate. </w:t>
      </w:r>
      <w:r>
        <w:rPr>
          <w:spacing w:val="-3"/>
        </w:rPr>
        <w:t>However,  </w:t>
      </w:r>
      <w:r>
        <w:rPr/>
        <w:t>before we discuss why you shouldn’t use ratio spreads, lets ﬁrst examine what draws traders to</w:t>
      </w:r>
      <w:r>
        <w:rPr>
          <w:spacing w:val="-7"/>
        </w:rPr>
        <w:t> </w:t>
      </w:r>
      <w:r>
        <w:rPr/>
        <w:t>them.</w:t>
      </w:r>
    </w:p>
    <w:p>
      <w:pPr>
        <w:pStyle w:val="BodyText"/>
        <w:spacing w:before="5"/>
        <w:rPr>
          <w:sz w:val="19"/>
        </w:rPr>
      </w:pPr>
    </w:p>
    <w:p>
      <w:pPr>
        <w:spacing w:line="276" w:lineRule="exact" w:before="0"/>
        <w:ind w:left="250" w:right="0" w:firstLine="0"/>
        <w:jc w:val="both"/>
        <w:rPr>
          <w:rFonts w:ascii="Verdana" w:hAnsi="Verdana"/>
          <w:i/>
          <w:sz w:val="24"/>
        </w:rPr>
      </w:pPr>
      <w:r>
        <w:rPr>
          <w:rFonts w:ascii="Verdana" w:hAnsi="Verdana"/>
          <w:i/>
          <w:w w:val="90"/>
          <w:sz w:val="24"/>
        </w:rPr>
        <w:t>Beneﬁts of the Ratio Credit Spread</w:t>
      </w:r>
    </w:p>
    <w:p>
      <w:pPr>
        <w:pStyle w:val="BodyText"/>
        <w:spacing w:line="288" w:lineRule="exact"/>
        <w:ind w:left="250"/>
      </w:pPr>
      <w:r>
        <w:rPr/>
        <w:t>The ratio credit spread can offer an investor several advantages.</w:t>
      </w:r>
    </w:p>
    <w:p>
      <w:pPr>
        <w:pStyle w:val="ListParagraph"/>
        <w:numPr>
          <w:ilvl w:val="2"/>
          <w:numId w:val="8"/>
        </w:numPr>
        <w:tabs>
          <w:tab w:pos="1011" w:val="left" w:leader="none"/>
        </w:tabs>
        <w:spacing w:line="302" w:lineRule="exact" w:before="66" w:after="0"/>
        <w:ind w:left="1010" w:right="0" w:hanging="281"/>
        <w:jc w:val="left"/>
        <w:rPr>
          <w:sz w:val="22"/>
        </w:rPr>
      </w:pPr>
      <w:r>
        <w:rPr>
          <w:sz w:val="22"/>
        </w:rPr>
        <w:t>It has a wide proﬁt</w:t>
      </w:r>
      <w:r>
        <w:rPr>
          <w:spacing w:val="-7"/>
          <w:sz w:val="22"/>
        </w:rPr>
        <w:t> </w:t>
      </w:r>
      <w:r>
        <w:rPr>
          <w:sz w:val="22"/>
        </w:rPr>
        <w:t>zone.</w:t>
      </w:r>
    </w:p>
    <w:p>
      <w:pPr>
        <w:pStyle w:val="ListParagraph"/>
        <w:numPr>
          <w:ilvl w:val="2"/>
          <w:numId w:val="8"/>
        </w:numPr>
        <w:tabs>
          <w:tab w:pos="1011" w:val="left" w:leader="none"/>
        </w:tabs>
        <w:spacing w:line="206" w:lineRule="auto" w:before="32" w:after="0"/>
        <w:ind w:left="1010" w:right="483" w:hanging="281"/>
        <w:jc w:val="left"/>
        <w:rPr>
          <w:sz w:val="22"/>
        </w:rPr>
      </w:pPr>
      <w:r>
        <w:rPr>
          <w:sz w:val="22"/>
        </w:rPr>
        <w:t>The</w:t>
      </w:r>
      <w:r>
        <w:rPr>
          <w:spacing w:val="-5"/>
          <w:sz w:val="22"/>
        </w:rPr>
        <w:t> </w:t>
      </w:r>
      <w:r>
        <w:rPr>
          <w:sz w:val="22"/>
        </w:rPr>
        <w:t>price</w:t>
      </w:r>
      <w:r>
        <w:rPr>
          <w:spacing w:val="-4"/>
          <w:sz w:val="22"/>
        </w:rPr>
        <w:t> </w:t>
      </w:r>
      <w:r>
        <w:rPr>
          <w:sz w:val="22"/>
        </w:rPr>
        <w:t>of</w:t>
      </w:r>
      <w:r>
        <w:rPr>
          <w:spacing w:val="-4"/>
          <w:sz w:val="22"/>
        </w:rPr>
        <w:t> </w:t>
      </w:r>
      <w:r>
        <w:rPr>
          <w:sz w:val="22"/>
        </w:rPr>
        <w:t>the</w:t>
      </w:r>
      <w:r>
        <w:rPr>
          <w:spacing w:val="-4"/>
          <w:sz w:val="22"/>
        </w:rPr>
        <w:t> </w:t>
      </w:r>
      <w:r>
        <w:rPr>
          <w:sz w:val="22"/>
        </w:rPr>
        <w:t>market</w:t>
      </w:r>
      <w:r>
        <w:rPr>
          <w:spacing w:val="-4"/>
          <w:sz w:val="22"/>
        </w:rPr>
        <w:t> </w:t>
      </w:r>
      <w:r>
        <w:rPr>
          <w:sz w:val="22"/>
        </w:rPr>
        <w:t>can</w:t>
      </w:r>
      <w:r>
        <w:rPr>
          <w:spacing w:val="-5"/>
          <w:sz w:val="22"/>
        </w:rPr>
        <w:t> </w:t>
      </w:r>
      <w:r>
        <w:rPr>
          <w:sz w:val="22"/>
        </w:rPr>
        <w:t>be</w:t>
      </w:r>
      <w:r>
        <w:rPr>
          <w:spacing w:val="-4"/>
          <w:sz w:val="22"/>
        </w:rPr>
        <w:t> </w:t>
      </w:r>
      <w:r>
        <w:rPr>
          <w:sz w:val="22"/>
        </w:rPr>
        <w:t>within</w:t>
      </w:r>
      <w:r>
        <w:rPr>
          <w:spacing w:val="-4"/>
          <w:sz w:val="22"/>
        </w:rPr>
        <w:t> </w:t>
      </w:r>
      <w:r>
        <w:rPr>
          <w:sz w:val="22"/>
        </w:rPr>
        <w:t>the</w:t>
      </w:r>
      <w:r>
        <w:rPr>
          <w:spacing w:val="-4"/>
          <w:sz w:val="22"/>
        </w:rPr>
        <w:t> </w:t>
      </w:r>
      <w:r>
        <w:rPr>
          <w:sz w:val="22"/>
        </w:rPr>
        <w:t>proﬁt</w:t>
      </w:r>
      <w:r>
        <w:rPr>
          <w:spacing w:val="-4"/>
          <w:sz w:val="22"/>
        </w:rPr>
        <w:t> </w:t>
      </w:r>
      <w:r>
        <w:rPr>
          <w:sz w:val="22"/>
        </w:rPr>
        <w:t>zone</w:t>
      </w:r>
      <w:r>
        <w:rPr>
          <w:spacing w:val="-5"/>
          <w:sz w:val="22"/>
        </w:rPr>
        <w:t> </w:t>
      </w:r>
      <w:r>
        <w:rPr>
          <w:sz w:val="22"/>
        </w:rPr>
        <w:t>when the trade is</w:t>
      </w:r>
      <w:r>
        <w:rPr>
          <w:spacing w:val="-4"/>
          <w:sz w:val="22"/>
        </w:rPr>
        <w:t> </w:t>
      </w:r>
      <w:r>
        <w:rPr>
          <w:sz w:val="22"/>
        </w:rPr>
        <w:t>entered.</w:t>
      </w:r>
    </w:p>
    <w:p>
      <w:pPr>
        <w:pStyle w:val="ListParagraph"/>
        <w:numPr>
          <w:ilvl w:val="2"/>
          <w:numId w:val="8"/>
        </w:numPr>
        <w:tabs>
          <w:tab w:pos="1011" w:val="left" w:leader="none"/>
        </w:tabs>
        <w:spacing w:line="206" w:lineRule="auto" w:before="37" w:after="0"/>
        <w:ind w:left="1010" w:right="324" w:hanging="281"/>
        <w:jc w:val="left"/>
        <w:rPr>
          <w:sz w:val="22"/>
        </w:rPr>
      </w:pPr>
      <w:r>
        <w:rPr>
          <w:sz w:val="22"/>
        </w:rPr>
        <w:t>It does not require the trader to necessarily pick where or when</w:t>
      </w:r>
      <w:r>
        <w:rPr>
          <w:spacing w:val="-5"/>
          <w:sz w:val="22"/>
        </w:rPr>
        <w:t> </w:t>
      </w:r>
      <w:r>
        <w:rPr>
          <w:sz w:val="22"/>
        </w:rPr>
        <w:t>the</w:t>
      </w:r>
      <w:r>
        <w:rPr>
          <w:spacing w:val="-4"/>
          <w:sz w:val="22"/>
        </w:rPr>
        <w:t> </w:t>
      </w:r>
      <w:r>
        <w:rPr>
          <w:sz w:val="22"/>
        </w:rPr>
        <w:t>market</w:t>
      </w:r>
      <w:r>
        <w:rPr>
          <w:spacing w:val="-5"/>
          <w:sz w:val="22"/>
        </w:rPr>
        <w:t> </w:t>
      </w:r>
      <w:r>
        <w:rPr>
          <w:sz w:val="22"/>
        </w:rPr>
        <w:t>is</w:t>
      </w:r>
      <w:r>
        <w:rPr>
          <w:spacing w:val="-4"/>
          <w:sz w:val="22"/>
        </w:rPr>
        <w:t> </w:t>
      </w:r>
      <w:r>
        <w:rPr>
          <w:sz w:val="22"/>
        </w:rPr>
        <w:t>going</w:t>
      </w:r>
      <w:r>
        <w:rPr>
          <w:spacing w:val="-4"/>
          <w:sz w:val="22"/>
        </w:rPr>
        <w:t> </w:t>
      </w:r>
      <w:r>
        <w:rPr>
          <w:sz w:val="22"/>
        </w:rPr>
        <w:t>to</w:t>
      </w:r>
      <w:r>
        <w:rPr>
          <w:spacing w:val="-5"/>
          <w:sz w:val="22"/>
        </w:rPr>
        <w:t> </w:t>
      </w:r>
      <w:r>
        <w:rPr>
          <w:sz w:val="22"/>
        </w:rPr>
        <w:t>move</w:t>
      </w:r>
      <w:r>
        <w:rPr>
          <w:spacing w:val="-4"/>
          <w:sz w:val="22"/>
        </w:rPr>
        <w:t> </w:t>
      </w:r>
      <w:r>
        <w:rPr>
          <w:sz w:val="22"/>
        </w:rPr>
        <w:t>to</w:t>
      </w:r>
      <w:r>
        <w:rPr>
          <w:spacing w:val="-4"/>
          <w:sz w:val="22"/>
        </w:rPr>
        <w:t> </w:t>
      </w:r>
      <w:r>
        <w:rPr>
          <w:sz w:val="22"/>
        </w:rPr>
        <w:t>be</w:t>
      </w:r>
      <w:r>
        <w:rPr>
          <w:spacing w:val="-5"/>
          <w:sz w:val="22"/>
        </w:rPr>
        <w:t> </w:t>
      </w:r>
      <w:r>
        <w:rPr>
          <w:sz w:val="22"/>
        </w:rPr>
        <w:t>proﬁtable</w:t>
      </w:r>
      <w:r>
        <w:rPr>
          <w:spacing w:val="-4"/>
          <w:sz w:val="22"/>
        </w:rPr>
        <w:t> </w:t>
      </w:r>
      <w:r>
        <w:rPr>
          <w:sz w:val="22"/>
        </w:rPr>
        <w:t>(like</w:t>
      </w:r>
      <w:r>
        <w:rPr>
          <w:spacing w:val="-4"/>
          <w:sz w:val="22"/>
        </w:rPr>
        <w:t> </w:t>
      </w:r>
      <w:r>
        <w:rPr>
          <w:sz w:val="22"/>
        </w:rPr>
        <w:t>most short option</w:t>
      </w:r>
      <w:r>
        <w:rPr>
          <w:spacing w:val="-3"/>
          <w:sz w:val="22"/>
        </w:rPr>
        <w:t> </w:t>
      </w:r>
      <w:r>
        <w:rPr>
          <w:sz w:val="22"/>
        </w:rPr>
        <w:t>trades).</w:t>
      </w:r>
    </w:p>
    <w:p>
      <w:pPr>
        <w:pStyle w:val="ListParagraph"/>
        <w:numPr>
          <w:ilvl w:val="2"/>
          <w:numId w:val="8"/>
        </w:numPr>
        <w:tabs>
          <w:tab w:pos="1011" w:val="left" w:leader="none"/>
        </w:tabs>
        <w:spacing w:line="302" w:lineRule="exact" w:before="3" w:after="0"/>
        <w:ind w:left="1010" w:right="0" w:hanging="281"/>
        <w:jc w:val="left"/>
        <w:rPr>
          <w:sz w:val="22"/>
        </w:rPr>
      </w:pPr>
      <w:r>
        <w:rPr>
          <w:sz w:val="22"/>
        </w:rPr>
        <w:t>It can offer a signiﬁcant </w:t>
      </w:r>
      <w:r>
        <w:rPr>
          <w:i/>
          <w:sz w:val="22"/>
        </w:rPr>
        <w:t>potential</w:t>
      </w:r>
      <w:r>
        <w:rPr>
          <w:i/>
          <w:spacing w:val="-10"/>
          <w:sz w:val="22"/>
        </w:rPr>
        <w:t> </w:t>
      </w:r>
      <w:r>
        <w:rPr>
          <w:i/>
          <w:sz w:val="22"/>
        </w:rPr>
        <w:t>proﬁt</w:t>
      </w:r>
      <w:r>
        <w:rPr>
          <w:sz w:val="22"/>
        </w:rPr>
        <w:t>.</w:t>
      </w:r>
    </w:p>
    <w:p>
      <w:pPr>
        <w:pStyle w:val="ListParagraph"/>
        <w:numPr>
          <w:ilvl w:val="2"/>
          <w:numId w:val="8"/>
        </w:numPr>
        <w:tabs>
          <w:tab w:pos="1011" w:val="left" w:leader="none"/>
        </w:tabs>
        <w:spacing w:line="206" w:lineRule="auto" w:before="32" w:after="0"/>
        <w:ind w:left="1010" w:right="646" w:hanging="281"/>
        <w:jc w:val="left"/>
        <w:rPr>
          <w:sz w:val="22"/>
        </w:rPr>
      </w:pPr>
      <w:r>
        <w:rPr>
          <w:sz w:val="22"/>
        </w:rPr>
        <w:t>It can withstand a certain (but not extreme) amount of movement</w:t>
      </w:r>
      <w:r>
        <w:rPr>
          <w:spacing w:val="-6"/>
          <w:sz w:val="22"/>
        </w:rPr>
        <w:t> </w:t>
      </w:r>
      <w:r>
        <w:rPr>
          <w:sz w:val="22"/>
        </w:rPr>
        <w:t>against</w:t>
      </w:r>
      <w:r>
        <w:rPr>
          <w:spacing w:val="-6"/>
          <w:sz w:val="22"/>
        </w:rPr>
        <w:t> </w:t>
      </w:r>
      <w:r>
        <w:rPr>
          <w:sz w:val="22"/>
        </w:rPr>
        <w:t>it,</w:t>
      </w:r>
      <w:r>
        <w:rPr>
          <w:spacing w:val="-6"/>
          <w:sz w:val="22"/>
        </w:rPr>
        <w:t> </w:t>
      </w:r>
      <w:r>
        <w:rPr>
          <w:sz w:val="22"/>
        </w:rPr>
        <w:t>giving</w:t>
      </w:r>
      <w:r>
        <w:rPr>
          <w:spacing w:val="-6"/>
          <w:sz w:val="22"/>
        </w:rPr>
        <w:t> </w:t>
      </w:r>
      <w:r>
        <w:rPr>
          <w:sz w:val="22"/>
        </w:rPr>
        <w:t>it</w:t>
      </w:r>
      <w:r>
        <w:rPr>
          <w:spacing w:val="-6"/>
          <w:sz w:val="22"/>
        </w:rPr>
        <w:t> </w:t>
      </w:r>
      <w:r>
        <w:rPr>
          <w:sz w:val="22"/>
        </w:rPr>
        <w:t>marginal</w:t>
      </w:r>
      <w:r>
        <w:rPr>
          <w:spacing w:val="-5"/>
          <w:sz w:val="22"/>
        </w:rPr>
        <w:t> </w:t>
      </w:r>
      <w:r>
        <w:rPr>
          <w:sz w:val="22"/>
        </w:rPr>
        <w:t>staying</w:t>
      </w:r>
      <w:r>
        <w:rPr>
          <w:spacing w:val="-6"/>
          <w:sz w:val="22"/>
        </w:rPr>
        <w:t> </w:t>
      </w:r>
      <w:r>
        <w:rPr>
          <w:sz w:val="22"/>
        </w:rPr>
        <w:t>power</w:t>
      </w:r>
      <w:r>
        <w:rPr>
          <w:spacing w:val="-6"/>
          <w:sz w:val="22"/>
        </w:rPr>
        <w:t> </w:t>
      </w:r>
      <w:r>
        <w:rPr>
          <w:sz w:val="22"/>
        </w:rPr>
        <w:t>in the</w:t>
      </w:r>
      <w:r>
        <w:rPr>
          <w:spacing w:val="-2"/>
          <w:sz w:val="22"/>
        </w:rPr>
        <w:t> </w:t>
      </w:r>
      <w:r>
        <w:rPr>
          <w:sz w:val="22"/>
        </w:rPr>
        <w:t>market.</w:t>
      </w:r>
    </w:p>
    <w:p>
      <w:pPr>
        <w:pStyle w:val="BodyText"/>
        <w:spacing w:line="206" w:lineRule="auto" w:before="106"/>
        <w:ind w:left="250" w:right="226" w:firstLine="480"/>
        <w:jc w:val="both"/>
      </w:pPr>
      <w:r>
        <w:rPr/>
        <w:t>In addition to its risk-management beneﬁts, a ratio spread offers the investor a key feature very popular with futures traders: </w:t>
      </w:r>
      <w:r>
        <w:rPr>
          <w:i/>
        </w:rPr>
        <w:t>It </w:t>
      </w:r>
      <w:r>
        <w:rPr>
          <w:i/>
        </w:rPr>
        <w:t>offers the trader the possibility of a substantial payoff </w:t>
      </w:r>
      <w:r>
        <w:rPr/>
        <w:t>should the market move to the traders desired price point. Therefore, although the trader does not have to select where and when the market is going to move to be proﬁtable with a ratio, if she </w:t>
      </w:r>
      <w:r>
        <w:rPr>
          <w:i/>
        </w:rPr>
        <w:t>is </w:t>
      </w:r>
      <w:r>
        <w:rPr/>
        <w:t>able to do that, her proﬁt potential could</w:t>
      </w:r>
      <w:r>
        <w:rPr>
          <w:spacing w:val="-3"/>
        </w:rPr>
        <w:t> </w:t>
      </w:r>
      <w:r>
        <w:rPr/>
        <w:t>increase.</w:t>
      </w:r>
    </w:p>
    <w:p>
      <w:pPr>
        <w:pStyle w:val="BodyText"/>
        <w:spacing w:before="1"/>
        <w:rPr>
          <w:sz w:val="20"/>
        </w:rPr>
      </w:pPr>
    </w:p>
    <w:p>
      <w:pPr>
        <w:spacing w:line="276" w:lineRule="exact" w:before="0"/>
        <w:ind w:left="250" w:right="0" w:firstLine="0"/>
        <w:jc w:val="left"/>
        <w:rPr>
          <w:rFonts w:ascii="Verdana"/>
          <w:i/>
          <w:sz w:val="24"/>
        </w:rPr>
      </w:pPr>
      <w:r>
        <w:rPr>
          <w:rFonts w:ascii="Verdana"/>
          <w:i/>
          <w:w w:val="90"/>
          <w:sz w:val="24"/>
        </w:rPr>
        <w:t>Drawbacks of the Ratio Credit Spread</w:t>
      </w:r>
    </w:p>
    <w:p>
      <w:pPr>
        <w:pStyle w:val="BodyText"/>
        <w:spacing w:line="206" w:lineRule="auto" w:before="18"/>
        <w:ind w:left="250" w:right="227"/>
        <w:jc w:val="both"/>
      </w:pPr>
      <w:r>
        <w:rPr/>
        <w:t>While the ratio credit spread may seem to offer the best of both worlds, it comes with a price tag that, in most cases, is not worth the</w:t>
      </w:r>
    </w:p>
    <w:p>
      <w:pPr>
        <w:spacing w:after="0" w:line="206" w:lineRule="auto"/>
        <w:jc w:val="both"/>
        <w:sectPr>
          <w:pgSz w:w="8180" w:h="12980"/>
          <w:pgMar w:header="692" w:footer="0" w:top="900" w:bottom="280" w:left="480" w:right="500"/>
        </w:sectPr>
      </w:pPr>
    </w:p>
    <w:p>
      <w:pPr>
        <w:pStyle w:val="BodyText"/>
        <w:spacing w:before="12"/>
        <w:rPr>
          <w:sz w:val="19"/>
        </w:rPr>
      </w:pPr>
    </w:p>
    <w:p>
      <w:pPr>
        <w:pStyle w:val="BodyText"/>
        <w:spacing w:line="206" w:lineRule="auto" w:before="96"/>
        <w:ind w:left="246" w:right="230"/>
        <w:jc w:val="both"/>
      </w:pPr>
      <w:bookmarkStart w:name="_bookmark73" w:id="84"/>
      <w:bookmarkEnd w:id="84"/>
      <w:r>
        <w:rPr/>
      </w:r>
      <w:r>
        <w:rPr/>
        <w:t>cost and or hassle. In addition, it’s risk protection properties can create a sense of false security. The structure of the trade can even exaggerate losses in the case of a substantial adverse move.</w:t>
      </w:r>
    </w:p>
    <w:p>
      <w:pPr>
        <w:pStyle w:val="ListParagraph"/>
        <w:numPr>
          <w:ilvl w:val="0"/>
          <w:numId w:val="9"/>
        </w:numPr>
        <w:tabs>
          <w:tab w:pos="1007" w:val="left" w:leader="none"/>
        </w:tabs>
        <w:spacing w:line="206" w:lineRule="auto" w:before="106" w:after="0"/>
        <w:ind w:left="1006" w:right="581" w:hanging="281"/>
        <w:jc w:val="left"/>
        <w:rPr>
          <w:sz w:val="22"/>
        </w:rPr>
      </w:pPr>
      <w:r>
        <w:rPr>
          <w:sz w:val="22"/>
        </w:rPr>
        <w:t>It</w:t>
      </w:r>
      <w:r>
        <w:rPr>
          <w:spacing w:val="-5"/>
          <w:sz w:val="22"/>
        </w:rPr>
        <w:t> </w:t>
      </w:r>
      <w:r>
        <w:rPr>
          <w:sz w:val="22"/>
        </w:rPr>
        <w:t>employs</w:t>
      </w:r>
      <w:r>
        <w:rPr>
          <w:spacing w:val="-4"/>
          <w:sz w:val="22"/>
        </w:rPr>
        <w:t> </w:t>
      </w:r>
      <w:r>
        <w:rPr>
          <w:sz w:val="22"/>
        </w:rPr>
        <w:t>at</w:t>
      </w:r>
      <w:r>
        <w:rPr>
          <w:spacing w:val="-5"/>
          <w:sz w:val="22"/>
        </w:rPr>
        <w:t> </w:t>
      </w:r>
      <w:r>
        <w:rPr>
          <w:sz w:val="22"/>
        </w:rPr>
        <w:t>least</w:t>
      </w:r>
      <w:r>
        <w:rPr>
          <w:spacing w:val="-4"/>
          <w:sz w:val="22"/>
        </w:rPr>
        <w:t> </w:t>
      </w:r>
      <w:r>
        <w:rPr>
          <w:sz w:val="22"/>
        </w:rPr>
        <w:t>three,</w:t>
      </w:r>
      <w:r>
        <w:rPr>
          <w:spacing w:val="-5"/>
          <w:sz w:val="22"/>
        </w:rPr>
        <w:t> </w:t>
      </w:r>
      <w:r>
        <w:rPr>
          <w:sz w:val="22"/>
        </w:rPr>
        <w:t>and</w:t>
      </w:r>
      <w:r>
        <w:rPr>
          <w:spacing w:val="-4"/>
          <w:sz w:val="22"/>
        </w:rPr>
        <w:t> </w:t>
      </w:r>
      <w:r>
        <w:rPr>
          <w:sz w:val="22"/>
        </w:rPr>
        <w:t>usually</w:t>
      </w:r>
      <w:r>
        <w:rPr>
          <w:spacing w:val="-5"/>
          <w:sz w:val="22"/>
        </w:rPr>
        <w:t> </w:t>
      </w:r>
      <w:r>
        <w:rPr>
          <w:sz w:val="22"/>
        </w:rPr>
        <w:t>ﬁve</w:t>
      </w:r>
      <w:r>
        <w:rPr>
          <w:spacing w:val="-4"/>
          <w:sz w:val="22"/>
        </w:rPr>
        <w:t> </w:t>
      </w:r>
      <w:r>
        <w:rPr>
          <w:sz w:val="22"/>
        </w:rPr>
        <w:t>or</w:t>
      </w:r>
      <w:r>
        <w:rPr>
          <w:spacing w:val="-4"/>
          <w:sz w:val="22"/>
        </w:rPr>
        <w:t> </w:t>
      </w:r>
      <w:r>
        <w:rPr>
          <w:sz w:val="22"/>
        </w:rPr>
        <w:t>six</w:t>
      </w:r>
      <w:r>
        <w:rPr>
          <w:spacing w:val="-5"/>
          <w:sz w:val="22"/>
        </w:rPr>
        <w:t> </w:t>
      </w:r>
      <w:r>
        <w:rPr>
          <w:sz w:val="22"/>
        </w:rPr>
        <w:t>options</w:t>
      </w:r>
      <w:r>
        <w:rPr>
          <w:spacing w:val="-4"/>
          <w:sz w:val="22"/>
        </w:rPr>
        <w:t> </w:t>
      </w:r>
      <w:r>
        <w:rPr>
          <w:sz w:val="22"/>
        </w:rPr>
        <w:t>in each spread, making it a more expensive spread from a commission</w:t>
      </w:r>
      <w:r>
        <w:rPr>
          <w:spacing w:val="-2"/>
          <w:sz w:val="22"/>
        </w:rPr>
        <w:t> </w:t>
      </w:r>
      <w:r>
        <w:rPr>
          <w:sz w:val="22"/>
        </w:rPr>
        <w:t>standpoint.</w:t>
      </w:r>
    </w:p>
    <w:p>
      <w:pPr>
        <w:pStyle w:val="ListParagraph"/>
        <w:numPr>
          <w:ilvl w:val="0"/>
          <w:numId w:val="9"/>
        </w:numPr>
        <w:tabs>
          <w:tab w:pos="1007" w:val="left" w:leader="none"/>
        </w:tabs>
        <w:spacing w:line="206" w:lineRule="auto" w:before="36" w:after="0"/>
        <w:ind w:left="1006" w:right="702" w:hanging="281"/>
        <w:jc w:val="left"/>
        <w:rPr>
          <w:sz w:val="22"/>
        </w:rPr>
      </w:pPr>
      <w:r>
        <w:rPr>
          <w:sz w:val="22"/>
        </w:rPr>
        <w:t>It</w:t>
      </w:r>
      <w:r>
        <w:rPr>
          <w:spacing w:val="-6"/>
          <w:sz w:val="22"/>
        </w:rPr>
        <w:t> </w:t>
      </w:r>
      <w:r>
        <w:rPr>
          <w:sz w:val="22"/>
        </w:rPr>
        <w:t>can</w:t>
      </w:r>
      <w:r>
        <w:rPr>
          <w:spacing w:val="-6"/>
          <w:sz w:val="22"/>
        </w:rPr>
        <w:t> </w:t>
      </w:r>
      <w:r>
        <w:rPr>
          <w:sz w:val="22"/>
        </w:rPr>
        <w:t>be</w:t>
      </w:r>
      <w:r>
        <w:rPr>
          <w:spacing w:val="-6"/>
          <w:sz w:val="22"/>
        </w:rPr>
        <w:t> </w:t>
      </w:r>
      <w:r>
        <w:rPr>
          <w:sz w:val="22"/>
        </w:rPr>
        <w:t>difﬁcult</w:t>
      </w:r>
      <w:r>
        <w:rPr>
          <w:spacing w:val="-6"/>
          <w:sz w:val="22"/>
        </w:rPr>
        <w:t> </w:t>
      </w:r>
      <w:r>
        <w:rPr>
          <w:sz w:val="22"/>
        </w:rPr>
        <w:t>to</w:t>
      </w:r>
      <w:r>
        <w:rPr>
          <w:spacing w:val="-6"/>
          <w:sz w:val="22"/>
        </w:rPr>
        <w:t> </w:t>
      </w:r>
      <w:r>
        <w:rPr>
          <w:sz w:val="22"/>
        </w:rPr>
        <w:t>calculate</w:t>
      </w:r>
      <w:r>
        <w:rPr>
          <w:spacing w:val="-6"/>
          <w:sz w:val="22"/>
        </w:rPr>
        <w:t> </w:t>
      </w:r>
      <w:r>
        <w:rPr>
          <w:sz w:val="22"/>
        </w:rPr>
        <w:t>proﬁt</w:t>
      </w:r>
      <w:r>
        <w:rPr>
          <w:spacing w:val="-5"/>
          <w:sz w:val="22"/>
        </w:rPr>
        <w:t> </w:t>
      </w:r>
      <w:r>
        <w:rPr>
          <w:sz w:val="22"/>
        </w:rPr>
        <w:t>zones</w:t>
      </w:r>
      <w:r>
        <w:rPr>
          <w:spacing w:val="-6"/>
          <w:sz w:val="22"/>
        </w:rPr>
        <w:t> </w:t>
      </w:r>
      <w:r>
        <w:rPr>
          <w:sz w:val="22"/>
        </w:rPr>
        <w:t>and</w:t>
      </w:r>
      <w:r>
        <w:rPr>
          <w:spacing w:val="-6"/>
          <w:sz w:val="22"/>
        </w:rPr>
        <w:t> </w:t>
      </w:r>
      <w:r>
        <w:rPr>
          <w:sz w:val="22"/>
        </w:rPr>
        <w:t>breakeven points.</w:t>
      </w:r>
    </w:p>
    <w:p>
      <w:pPr>
        <w:pStyle w:val="ListParagraph"/>
        <w:numPr>
          <w:ilvl w:val="0"/>
          <w:numId w:val="9"/>
        </w:numPr>
        <w:tabs>
          <w:tab w:pos="1007" w:val="left" w:leader="none"/>
        </w:tabs>
        <w:spacing w:line="206" w:lineRule="auto" w:before="38" w:after="0"/>
        <w:ind w:left="1006" w:right="242" w:hanging="281"/>
        <w:jc w:val="left"/>
        <w:rPr>
          <w:sz w:val="22"/>
        </w:rPr>
      </w:pPr>
      <w:r>
        <w:rPr>
          <w:sz w:val="22"/>
        </w:rPr>
        <w:t>It</w:t>
      </w:r>
      <w:r>
        <w:rPr>
          <w:spacing w:val="-6"/>
          <w:sz w:val="22"/>
        </w:rPr>
        <w:t> </w:t>
      </w:r>
      <w:r>
        <w:rPr>
          <w:sz w:val="22"/>
        </w:rPr>
        <w:t>can</w:t>
      </w:r>
      <w:r>
        <w:rPr>
          <w:spacing w:val="-5"/>
          <w:sz w:val="22"/>
        </w:rPr>
        <w:t> </w:t>
      </w:r>
      <w:r>
        <w:rPr>
          <w:sz w:val="22"/>
        </w:rPr>
        <w:t>be</w:t>
      </w:r>
      <w:r>
        <w:rPr>
          <w:spacing w:val="-5"/>
          <w:sz w:val="22"/>
        </w:rPr>
        <w:t> </w:t>
      </w:r>
      <w:r>
        <w:rPr>
          <w:sz w:val="22"/>
        </w:rPr>
        <w:t>cumbersome</w:t>
      </w:r>
      <w:r>
        <w:rPr>
          <w:spacing w:val="-5"/>
          <w:sz w:val="22"/>
        </w:rPr>
        <w:t> </w:t>
      </w:r>
      <w:r>
        <w:rPr>
          <w:sz w:val="22"/>
        </w:rPr>
        <w:t>to</w:t>
      </w:r>
      <w:r>
        <w:rPr>
          <w:spacing w:val="-5"/>
          <w:sz w:val="22"/>
        </w:rPr>
        <w:t> </w:t>
      </w:r>
      <w:r>
        <w:rPr>
          <w:sz w:val="22"/>
        </w:rPr>
        <w:t>position</w:t>
      </w:r>
      <w:r>
        <w:rPr>
          <w:spacing w:val="-5"/>
          <w:sz w:val="22"/>
        </w:rPr>
        <w:t> </w:t>
      </w:r>
      <w:r>
        <w:rPr>
          <w:sz w:val="22"/>
        </w:rPr>
        <w:t>at</w:t>
      </w:r>
      <w:r>
        <w:rPr>
          <w:spacing w:val="-5"/>
          <w:sz w:val="22"/>
        </w:rPr>
        <w:t> </w:t>
      </w:r>
      <w:r>
        <w:rPr>
          <w:sz w:val="22"/>
        </w:rPr>
        <w:t>the</w:t>
      </w:r>
      <w:r>
        <w:rPr>
          <w:spacing w:val="-5"/>
          <w:sz w:val="22"/>
        </w:rPr>
        <w:t> </w:t>
      </w:r>
      <w:r>
        <w:rPr>
          <w:sz w:val="22"/>
        </w:rPr>
        <w:t>desired</w:t>
      </w:r>
      <w:r>
        <w:rPr>
          <w:spacing w:val="-6"/>
          <w:sz w:val="22"/>
        </w:rPr>
        <w:t> </w:t>
      </w:r>
      <w:r>
        <w:rPr>
          <w:sz w:val="22"/>
        </w:rPr>
        <w:t>premiums</w:t>
      </w:r>
      <w:r>
        <w:rPr>
          <w:spacing w:val="-5"/>
          <w:sz w:val="22"/>
        </w:rPr>
        <w:t> </w:t>
      </w:r>
      <w:r>
        <w:rPr>
          <w:sz w:val="22"/>
        </w:rPr>
        <w:t>on both</w:t>
      </w:r>
      <w:r>
        <w:rPr>
          <w:spacing w:val="-2"/>
          <w:sz w:val="22"/>
        </w:rPr>
        <w:t> </w:t>
      </w:r>
      <w:r>
        <w:rPr>
          <w:sz w:val="22"/>
        </w:rPr>
        <w:t>sides.</w:t>
      </w:r>
    </w:p>
    <w:p>
      <w:pPr>
        <w:pStyle w:val="ListParagraph"/>
        <w:numPr>
          <w:ilvl w:val="0"/>
          <w:numId w:val="9"/>
        </w:numPr>
        <w:tabs>
          <w:tab w:pos="1007" w:val="left" w:leader="none"/>
        </w:tabs>
        <w:spacing w:line="206" w:lineRule="auto" w:before="37" w:after="0"/>
        <w:ind w:left="1006" w:right="346" w:hanging="281"/>
        <w:jc w:val="left"/>
        <w:rPr>
          <w:sz w:val="22"/>
        </w:rPr>
      </w:pPr>
      <w:r>
        <w:rPr>
          <w:sz w:val="22"/>
        </w:rPr>
        <w:t>Ratio spreads share the same basic drawbacks of selling naked, theoretically unlimited risk and potential for margin increases in adverse market conditions. </w:t>
      </w:r>
      <w:r>
        <w:rPr>
          <w:spacing w:val="-3"/>
          <w:sz w:val="22"/>
        </w:rPr>
        <w:t>However, </w:t>
      </w:r>
      <w:r>
        <w:rPr>
          <w:sz w:val="22"/>
        </w:rPr>
        <w:t>the ratio involves</w:t>
      </w:r>
      <w:r>
        <w:rPr>
          <w:spacing w:val="-6"/>
          <w:sz w:val="22"/>
        </w:rPr>
        <w:t> </w:t>
      </w:r>
      <w:r>
        <w:rPr>
          <w:sz w:val="22"/>
        </w:rPr>
        <w:t>selling</w:t>
      </w:r>
      <w:r>
        <w:rPr>
          <w:spacing w:val="-6"/>
          <w:sz w:val="22"/>
        </w:rPr>
        <w:t> </w:t>
      </w:r>
      <w:r>
        <w:rPr>
          <w:sz w:val="22"/>
        </w:rPr>
        <w:t>several</w:t>
      </w:r>
      <w:r>
        <w:rPr>
          <w:spacing w:val="-6"/>
          <w:sz w:val="22"/>
        </w:rPr>
        <w:t> </w:t>
      </w:r>
      <w:r>
        <w:rPr>
          <w:sz w:val="22"/>
        </w:rPr>
        <w:t>short</w:t>
      </w:r>
      <w:r>
        <w:rPr>
          <w:spacing w:val="-6"/>
          <w:sz w:val="22"/>
        </w:rPr>
        <w:t> </w:t>
      </w:r>
      <w:r>
        <w:rPr>
          <w:sz w:val="22"/>
        </w:rPr>
        <w:t>options</w:t>
      </w:r>
      <w:r>
        <w:rPr>
          <w:spacing w:val="-6"/>
          <w:sz w:val="22"/>
        </w:rPr>
        <w:t> </w:t>
      </w:r>
      <w:r>
        <w:rPr>
          <w:sz w:val="22"/>
        </w:rPr>
        <w:t>while</w:t>
      </w:r>
      <w:r>
        <w:rPr>
          <w:spacing w:val="-6"/>
          <w:sz w:val="22"/>
        </w:rPr>
        <w:t> </w:t>
      </w:r>
      <w:r>
        <w:rPr>
          <w:sz w:val="22"/>
        </w:rPr>
        <w:t>buying</w:t>
      </w:r>
      <w:r>
        <w:rPr>
          <w:spacing w:val="-6"/>
          <w:sz w:val="22"/>
        </w:rPr>
        <w:t> </w:t>
      </w:r>
      <w:r>
        <w:rPr>
          <w:sz w:val="22"/>
        </w:rPr>
        <w:t>only</w:t>
      </w:r>
      <w:r>
        <w:rPr>
          <w:spacing w:val="-6"/>
          <w:sz w:val="22"/>
        </w:rPr>
        <w:t> </w:t>
      </w:r>
      <w:r>
        <w:rPr>
          <w:sz w:val="22"/>
        </w:rPr>
        <w:t>one protective option. This means that in an substantial adverse move, losses can begin to multiply</w:t>
      </w:r>
      <w:r>
        <w:rPr>
          <w:spacing w:val="-10"/>
          <w:sz w:val="22"/>
        </w:rPr>
        <w:t> </w:t>
      </w:r>
      <w:r>
        <w:rPr>
          <w:spacing w:val="-4"/>
          <w:sz w:val="22"/>
        </w:rPr>
        <w:t>quickly.</w:t>
      </w:r>
    </w:p>
    <w:p>
      <w:pPr>
        <w:pStyle w:val="BodyText"/>
        <w:spacing w:line="206" w:lineRule="auto" w:before="103"/>
        <w:ind w:left="246" w:right="230"/>
        <w:jc w:val="both"/>
      </w:pPr>
      <w:r>
        <w:rPr/>
        <w:t>A good broker can go far in alleviating drawbacks 2 and 3. </w:t>
      </w:r>
      <w:r>
        <w:rPr>
          <w:spacing w:val="-3"/>
        </w:rPr>
        <w:t>However, </w:t>
      </w:r>
      <w:r>
        <w:rPr/>
        <w:t>as mentioned above, reason #4 is what puts the spread on our non- recommended</w:t>
      </w:r>
      <w:r>
        <w:rPr>
          <w:spacing w:val="-13"/>
        </w:rPr>
        <w:t> </w:t>
      </w:r>
      <w:r>
        <w:rPr/>
        <w:t>list.</w:t>
      </w:r>
      <w:r>
        <w:rPr>
          <w:spacing w:val="-12"/>
        </w:rPr>
        <w:t> </w:t>
      </w:r>
      <w:r>
        <w:rPr/>
        <w:t>There</w:t>
      </w:r>
      <w:r>
        <w:rPr>
          <w:spacing w:val="-12"/>
        </w:rPr>
        <w:t> </w:t>
      </w:r>
      <w:r>
        <w:rPr/>
        <w:t>are</w:t>
      </w:r>
      <w:r>
        <w:rPr>
          <w:spacing w:val="-13"/>
        </w:rPr>
        <w:t> </w:t>
      </w:r>
      <w:r>
        <w:rPr/>
        <w:t>other</w:t>
      </w:r>
      <w:r>
        <w:rPr>
          <w:spacing w:val="-12"/>
        </w:rPr>
        <w:t> </w:t>
      </w:r>
      <w:r>
        <w:rPr/>
        <w:t>more</w:t>
      </w:r>
      <w:r>
        <w:rPr>
          <w:spacing w:val="-12"/>
        </w:rPr>
        <w:t> </w:t>
      </w:r>
      <w:r>
        <w:rPr/>
        <w:t>efﬁcient</w:t>
      </w:r>
      <w:r>
        <w:rPr>
          <w:spacing w:val="-13"/>
        </w:rPr>
        <w:t> </w:t>
      </w:r>
      <w:r>
        <w:rPr/>
        <w:t>ways</w:t>
      </w:r>
      <w:r>
        <w:rPr>
          <w:spacing w:val="-12"/>
        </w:rPr>
        <w:t> </w:t>
      </w:r>
      <w:r>
        <w:rPr/>
        <w:t>of</w:t>
      </w:r>
      <w:r>
        <w:rPr>
          <w:spacing w:val="-12"/>
        </w:rPr>
        <w:t> </w:t>
      </w:r>
      <w:r>
        <w:rPr/>
        <w:t>accomplish- ing the same thing with short options. </w:t>
      </w:r>
      <w:r>
        <w:rPr>
          <w:spacing w:val="-5"/>
        </w:rPr>
        <w:t>We’ll </w:t>
      </w:r>
      <w:r>
        <w:rPr/>
        <w:t>give up our chance for the big gain if it means avoiding a big</w:t>
      </w:r>
      <w:r>
        <w:rPr>
          <w:spacing w:val="-14"/>
        </w:rPr>
        <w:t> </w:t>
      </w:r>
      <w:r>
        <w:rPr/>
        <w:t>loss.</w:t>
      </w:r>
    </w:p>
    <w:p>
      <w:pPr>
        <w:spacing w:line="276" w:lineRule="exact" w:before="219"/>
        <w:ind w:left="246" w:right="0" w:firstLine="0"/>
        <w:jc w:val="both"/>
        <w:rPr>
          <w:rFonts w:ascii="Verdana"/>
          <w:i/>
          <w:sz w:val="24"/>
        </w:rPr>
      </w:pPr>
      <w:r>
        <w:rPr>
          <w:rFonts w:ascii="Verdana"/>
          <w:i/>
          <w:w w:val="90"/>
          <w:sz w:val="24"/>
        </w:rPr>
        <w:t>Diagram of a Ratio Credit Spread</w:t>
      </w:r>
    </w:p>
    <w:p>
      <w:pPr>
        <w:pStyle w:val="BodyText"/>
        <w:spacing w:line="206" w:lineRule="auto" w:before="18"/>
        <w:ind w:left="246" w:right="230"/>
        <w:jc w:val="both"/>
      </w:pPr>
      <w:r>
        <w:rPr/>
        <w:t>A</w:t>
      </w:r>
      <w:r>
        <w:rPr>
          <w:spacing w:val="-25"/>
        </w:rPr>
        <w:t> </w:t>
      </w:r>
      <w:r>
        <w:rPr>
          <w:spacing w:val="-3"/>
        </w:rPr>
        <w:t>ratio</w:t>
      </w:r>
      <w:r>
        <w:rPr>
          <w:spacing w:val="-12"/>
        </w:rPr>
        <w:t> </w:t>
      </w:r>
      <w:r>
        <w:rPr>
          <w:spacing w:val="-3"/>
        </w:rPr>
        <w:t>call</w:t>
      </w:r>
      <w:r>
        <w:rPr>
          <w:spacing w:val="-11"/>
        </w:rPr>
        <w:t> </w:t>
      </w:r>
      <w:r>
        <w:rPr>
          <w:spacing w:val="-4"/>
        </w:rPr>
        <w:t>spread</w:t>
      </w:r>
      <w:r>
        <w:rPr>
          <w:spacing w:val="-12"/>
        </w:rPr>
        <w:t> </w:t>
      </w:r>
      <w:r>
        <w:rPr/>
        <w:t>is</w:t>
      </w:r>
      <w:r>
        <w:rPr>
          <w:spacing w:val="-12"/>
        </w:rPr>
        <w:t> </w:t>
      </w:r>
      <w:r>
        <w:rPr>
          <w:spacing w:val="-3"/>
        </w:rPr>
        <w:t>generally</w:t>
      </w:r>
      <w:r>
        <w:rPr>
          <w:spacing w:val="-12"/>
        </w:rPr>
        <w:t> </w:t>
      </w:r>
      <w:r>
        <w:rPr>
          <w:spacing w:val="-4"/>
        </w:rPr>
        <w:t>considered</w:t>
      </w:r>
      <w:r>
        <w:rPr>
          <w:spacing w:val="-12"/>
        </w:rPr>
        <w:t> </w:t>
      </w:r>
      <w:r>
        <w:rPr/>
        <w:t>a</w:t>
      </w:r>
      <w:r>
        <w:rPr>
          <w:spacing w:val="-12"/>
        </w:rPr>
        <w:t> </w:t>
      </w:r>
      <w:r>
        <w:rPr>
          <w:spacing w:val="-3"/>
        </w:rPr>
        <w:t>bullish</w:t>
      </w:r>
      <w:r>
        <w:rPr>
          <w:spacing w:val="-12"/>
        </w:rPr>
        <w:t> </w:t>
      </w:r>
      <w:r>
        <w:rPr>
          <w:spacing w:val="-3"/>
        </w:rPr>
        <w:t>strategy</w:t>
      </w:r>
      <w:r>
        <w:rPr>
          <w:spacing w:val="-11"/>
        </w:rPr>
        <w:t> </w:t>
      </w:r>
      <w:r>
        <w:rPr/>
        <w:t>but</w:t>
      </w:r>
      <w:r>
        <w:rPr>
          <w:spacing w:val="-12"/>
        </w:rPr>
        <w:t> </w:t>
      </w:r>
      <w:r>
        <w:rPr/>
        <w:t>can</w:t>
      </w:r>
      <w:r>
        <w:rPr>
          <w:spacing w:val="-12"/>
        </w:rPr>
        <w:t> </w:t>
      </w:r>
      <w:r>
        <w:rPr>
          <w:spacing w:val="-3"/>
        </w:rPr>
        <w:t>also </w:t>
      </w:r>
      <w:r>
        <w:rPr/>
        <w:t>be </w:t>
      </w:r>
      <w:r>
        <w:rPr>
          <w:spacing w:val="-3"/>
        </w:rPr>
        <w:t>used </w:t>
      </w:r>
      <w:r>
        <w:rPr/>
        <w:t>by </w:t>
      </w:r>
      <w:r>
        <w:rPr>
          <w:spacing w:val="-3"/>
        </w:rPr>
        <w:t>moderately bearish traders. </w:t>
      </w:r>
      <w:r>
        <w:rPr/>
        <w:t>A </w:t>
      </w:r>
      <w:r>
        <w:rPr>
          <w:spacing w:val="-3"/>
        </w:rPr>
        <w:t>ratio </w:t>
      </w:r>
      <w:r>
        <w:rPr/>
        <w:t>put </w:t>
      </w:r>
      <w:r>
        <w:rPr>
          <w:spacing w:val="-4"/>
        </w:rPr>
        <w:t>spread </w:t>
      </w:r>
      <w:r>
        <w:rPr/>
        <w:t>is </w:t>
      </w:r>
      <w:r>
        <w:rPr>
          <w:spacing w:val="-3"/>
        </w:rPr>
        <w:t>generally </w:t>
      </w:r>
      <w:r>
        <w:rPr>
          <w:spacing w:val="-4"/>
        </w:rPr>
        <w:t>considered </w:t>
      </w:r>
      <w:r>
        <w:rPr/>
        <w:t>a </w:t>
      </w:r>
      <w:r>
        <w:rPr>
          <w:spacing w:val="-3"/>
        </w:rPr>
        <w:t>bearish strategy that </w:t>
      </w:r>
      <w:r>
        <w:rPr/>
        <w:t>can by </w:t>
      </w:r>
      <w:r>
        <w:rPr>
          <w:spacing w:val="-3"/>
        </w:rPr>
        <w:t>used </w:t>
      </w:r>
      <w:r>
        <w:rPr/>
        <w:t>by </w:t>
      </w:r>
      <w:r>
        <w:rPr>
          <w:spacing w:val="-3"/>
        </w:rPr>
        <w:t>moderate bulls (see, </w:t>
      </w:r>
      <w:r>
        <w:rPr/>
        <w:t>its</w:t>
      </w:r>
      <w:r>
        <w:rPr>
          <w:spacing w:val="-13"/>
        </w:rPr>
        <w:t> </w:t>
      </w:r>
      <w:r>
        <w:rPr>
          <w:spacing w:val="-4"/>
        </w:rPr>
        <w:t>already</w:t>
      </w:r>
      <w:r>
        <w:rPr>
          <w:spacing w:val="-13"/>
        </w:rPr>
        <w:t> </w:t>
      </w:r>
      <w:r>
        <w:rPr>
          <w:spacing w:val="-3"/>
        </w:rPr>
        <w:t>complicated).</w:t>
      </w:r>
      <w:r>
        <w:rPr>
          <w:spacing w:val="-21"/>
        </w:rPr>
        <w:t> </w:t>
      </w:r>
      <w:r>
        <w:rPr/>
        <w:t>An</w:t>
      </w:r>
      <w:r>
        <w:rPr>
          <w:spacing w:val="-13"/>
        </w:rPr>
        <w:t> </w:t>
      </w:r>
      <w:r>
        <w:rPr>
          <w:spacing w:val="-3"/>
        </w:rPr>
        <w:t>attractive</w:t>
      </w:r>
      <w:r>
        <w:rPr>
          <w:spacing w:val="-13"/>
        </w:rPr>
        <w:t> </w:t>
      </w:r>
      <w:r>
        <w:rPr>
          <w:spacing w:val="-3"/>
        </w:rPr>
        <w:t>selling</w:t>
      </w:r>
      <w:r>
        <w:rPr>
          <w:spacing w:val="-12"/>
        </w:rPr>
        <w:t> </w:t>
      </w:r>
      <w:r>
        <w:rPr>
          <w:spacing w:val="-3"/>
        </w:rPr>
        <w:t>point</w:t>
      </w:r>
      <w:r>
        <w:rPr>
          <w:spacing w:val="-13"/>
        </w:rPr>
        <w:t> </w:t>
      </w:r>
      <w:r>
        <w:rPr/>
        <w:t>is</w:t>
      </w:r>
      <w:r>
        <w:rPr>
          <w:spacing w:val="-13"/>
        </w:rPr>
        <w:t> </w:t>
      </w:r>
      <w:r>
        <w:rPr>
          <w:spacing w:val="-3"/>
        </w:rPr>
        <w:t>that</w:t>
      </w:r>
      <w:r>
        <w:rPr>
          <w:spacing w:val="-13"/>
        </w:rPr>
        <w:t> </w:t>
      </w:r>
      <w:r>
        <w:rPr>
          <w:spacing w:val="-3"/>
        </w:rPr>
        <w:t>even</w:t>
      </w:r>
      <w:r>
        <w:rPr>
          <w:spacing w:val="-13"/>
        </w:rPr>
        <w:t> </w:t>
      </w:r>
      <w:r>
        <w:rPr/>
        <w:t>if</w:t>
      </w:r>
      <w:r>
        <w:rPr>
          <w:spacing w:val="-12"/>
        </w:rPr>
        <w:t> </w:t>
      </w:r>
      <w:r>
        <w:rPr>
          <w:spacing w:val="-4"/>
        </w:rPr>
        <w:t>you’re wrong, </w:t>
      </w:r>
      <w:r>
        <w:rPr/>
        <w:t>you </w:t>
      </w:r>
      <w:r>
        <w:rPr>
          <w:spacing w:val="-3"/>
        </w:rPr>
        <w:t>could still make money (just like with naked</w:t>
      </w:r>
      <w:r>
        <w:rPr>
          <w:spacing w:val="-24"/>
        </w:rPr>
        <w:t> </w:t>
      </w:r>
      <w:r>
        <w:rPr>
          <w:spacing w:val="-3"/>
        </w:rPr>
        <w:t>options).</w:t>
      </w:r>
    </w:p>
    <w:p>
      <w:pPr>
        <w:pStyle w:val="BodyText"/>
        <w:spacing w:line="206" w:lineRule="auto"/>
        <w:ind w:left="246" w:right="231" w:firstLine="480"/>
        <w:jc w:val="both"/>
      </w:pPr>
      <w:r>
        <w:rPr/>
        <w:t>In a ratio </w:t>
      </w:r>
      <w:r>
        <w:rPr>
          <w:spacing w:val="-3"/>
        </w:rPr>
        <w:t>credit </w:t>
      </w:r>
      <w:r>
        <w:rPr/>
        <w:t>call </w:t>
      </w:r>
      <w:r>
        <w:rPr>
          <w:spacing w:val="-3"/>
        </w:rPr>
        <w:t>spread, </w:t>
      </w:r>
      <w:r>
        <w:rPr/>
        <w:t>a trader would buy an </w:t>
      </w:r>
      <w:r>
        <w:rPr>
          <w:spacing w:val="-2"/>
        </w:rPr>
        <w:t>at-the-money </w:t>
      </w:r>
      <w:r>
        <w:rPr/>
        <w:t>or slightly out-of-the-money call while simultaneously selling two or </w:t>
      </w:r>
      <w:r>
        <w:rPr>
          <w:spacing w:val="-3"/>
        </w:rPr>
        <w:t>three </w:t>
      </w:r>
      <w:r>
        <w:rPr/>
        <w:t>(or </w:t>
      </w:r>
      <w:r>
        <w:rPr>
          <w:spacing w:val="-3"/>
        </w:rPr>
        <w:t>more) far-out-of-the-money </w:t>
      </w:r>
      <w:r>
        <w:rPr/>
        <w:t>calls on the same market. </w:t>
      </w:r>
      <w:r>
        <w:rPr>
          <w:spacing w:val="-2"/>
        </w:rPr>
        <w:t>The </w:t>
      </w:r>
      <w:r>
        <w:rPr/>
        <w:t>sum of the </w:t>
      </w:r>
      <w:r>
        <w:rPr>
          <w:spacing w:val="-3"/>
        </w:rPr>
        <w:t>premiums </w:t>
      </w:r>
      <w:r>
        <w:rPr/>
        <w:t>collected will be </w:t>
      </w:r>
      <w:r>
        <w:rPr>
          <w:spacing w:val="-3"/>
        </w:rPr>
        <w:t>more </w:t>
      </w:r>
      <w:r>
        <w:rPr/>
        <w:t>than the </w:t>
      </w:r>
      <w:r>
        <w:rPr>
          <w:spacing w:val="-3"/>
        </w:rPr>
        <w:t>premium </w:t>
      </w:r>
      <w:r>
        <w:rPr/>
        <w:t>paid out</w:t>
      </w:r>
      <w:r>
        <w:rPr>
          <w:spacing w:val="-10"/>
        </w:rPr>
        <w:t> </w:t>
      </w:r>
      <w:r>
        <w:rPr/>
        <w:t>to</w:t>
      </w:r>
      <w:r>
        <w:rPr>
          <w:spacing w:val="-10"/>
        </w:rPr>
        <w:t> </w:t>
      </w:r>
      <w:r>
        <w:rPr>
          <w:spacing w:val="-3"/>
        </w:rPr>
        <w:t>purchase</w:t>
      </w:r>
      <w:r>
        <w:rPr>
          <w:spacing w:val="-9"/>
        </w:rPr>
        <w:t> </w:t>
      </w:r>
      <w:r>
        <w:rPr/>
        <w:t>the</w:t>
      </w:r>
      <w:r>
        <w:rPr>
          <w:spacing w:val="-10"/>
        </w:rPr>
        <w:t> </w:t>
      </w:r>
      <w:r>
        <w:rPr>
          <w:spacing w:val="-3"/>
        </w:rPr>
        <w:t>near-to-the-money</w:t>
      </w:r>
      <w:r>
        <w:rPr>
          <w:spacing w:val="-9"/>
        </w:rPr>
        <w:t> </w:t>
      </w:r>
      <w:r>
        <w:rPr/>
        <w:t>call.</w:t>
      </w:r>
      <w:r>
        <w:rPr>
          <w:spacing w:val="-10"/>
        </w:rPr>
        <w:t> </w:t>
      </w:r>
      <w:r>
        <w:rPr/>
        <w:t>Thus</w:t>
      </w:r>
      <w:r>
        <w:rPr>
          <w:spacing w:val="-9"/>
        </w:rPr>
        <w:t> </w:t>
      </w:r>
      <w:r>
        <w:rPr/>
        <w:t>it</w:t>
      </w:r>
      <w:r>
        <w:rPr>
          <w:spacing w:val="-10"/>
        </w:rPr>
        <w:t> </w:t>
      </w:r>
      <w:r>
        <w:rPr>
          <w:spacing w:val="-3"/>
        </w:rPr>
        <w:t>produces</w:t>
      </w:r>
      <w:r>
        <w:rPr>
          <w:spacing w:val="-10"/>
        </w:rPr>
        <w:t> </w:t>
      </w:r>
      <w:r>
        <w:rPr/>
        <w:t>a</w:t>
      </w:r>
      <w:r>
        <w:rPr>
          <w:spacing w:val="-9"/>
        </w:rPr>
        <w:t> </w:t>
      </w:r>
      <w:r>
        <w:rPr>
          <w:spacing w:val="-3"/>
        </w:rPr>
        <w:t>“credit” </w:t>
      </w:r>
      <w:r>
        <w:rPr/>
        <w:t>to the </w:t>
      </w:r>
      <w:r>
        <w:rPr>
          <w:spacing w:val="-4"/>
        </w:rPr>
        <w:t>trader, </w:t>
      </w:r>
      <w:r>
        <w:rPr/>
        <w:t>making it a net short option </w:t>
      </w:r>
      <w:r>
        <w:rPr>
          <w:spacing w:val="-3"/>
        </w:rPr>
        <w:t>spread </w:t>
      </w:r>
      <w:r>
        <w:rPr/>
        <w:t>(the kind we like). If the</w:t>
      </w:r>
      <w:r>
        <w:rPr>
          <w:spacing w:val="-9"/>
        </w:rPr>
        <w:t> </w:t>
      </w:r>
      <w:r>
        <w:rPr/>
        <w:t>trader</w:t>
      </w:r>
      <w:r>
        <w:rPr>
          <w:spacing w:val="-8"/>
        </w:rPr>
        <w:t> </w:t>
      </w:r>
      <w:r>
        <w:rPr/>
        <w:t>is</w:t>
      </w:r>
      <w:r>
        <w:rPr>
          <w:spacing w:val="-8"/>
        </w:rPr>
        <w:t> </w:t>
      </w:r>
      <w:r>
        <w:rPr>
          <w:spacing w:val="-3"/>
        </w:rPr>
        <w:t>entirely</w:t>
      </w:r>
      <w:r>
        <w:rPr>
          <w:spacing w:val="-8"/>
        </w:rPr>
        <w:t> </w:t>
      </w:r>
      <w:r>
        <w:rPr>
          <w:spacing w:val="-3"/>
        </w:rPr>
        <w:t>wrong</w:t>
      </w:r>
      <w:r>
        <w:rPr>
          <w:spacing w:val="-9"/>
        </w:rPr>
        <w:t> </w:t>
      </w:r>
      <w:r>
        <w:rPr/>
        <w:t>and</w:t>
      </w:r>
      <w:r>
        <w:rPr>
          <w:spacing w:val="-8"/>
        </w:rPr>
        <w:t> </w:t>
      </w:r>
      <w:r>
        <w:rPr/>
        <w:t>the</w:t>
      </w:r>
      <w:r>
        <w:rPr>
          <w:spacing w:val="-8"/>
        </w:rPr>
        <w:t> </w:t>
      </w:r>
      <w:r>
        <w:rPr/>
        <w:t>market</w:t>
      </w:r>
      <w:r>
        <w:rPr>
          <w:spacing w:val="-8"/>
        </w:rPr>
        <w:t> </w:t>
      </w:r>
      <w:r>
        <w:rPr/>
        <w:t>does</w:t>
      </w:r>
      <w:r>
        <w:rPr>
          <w:spacing w:val="-8"/>
        </w:rPr>
        <w:t> </w:t>
      </w:r>
      <w:r>
        <w:rPr/>
        <w:t>a</w:t>
      </w:r>
      <w:r>
        <w:rPr>
          <w:spacing w:val="-9"/>
        </w:rPr>
        <w:t> </w:t>
      </w:r>
      <w:r>
        <w:rPr/>
        <w:t>complete</w:t>
      </w:r>
      <w:r>
        <w:rPr>
          <w:spacing w:val="-8"/>
        </w:rPr>
        <w:t> </w:t>
      </w:r>
      <w:r>
        <w:rPr/>
        <w:t>nosedive, all the options in the </w:t>
      </w:r>
      <w:r>
        <w:rPr>
          <w:spacing w:val="-3"/>
        </w:rPr>
        <w:t>spread </w:t>
      </w:r>
      <w:r>
        <w:rPr/>
        <w:t>will </w:t>
      </w:r>
      <w:r>
        <w:rPr>
          <w:spacing w:val="-3"/>
        </w:rPr>
        <w:t>expire </w:t>
      </w:r>
      <w:r>
        <w:rPr/>
        <w:t>worthless. </w:t>
      </w:r>
      <w:r>
        <w:rPr>
          <w:spacing w:val="-4"/>
        </w:rPr>
        <w:t>However, </w:t>
      </w:r>
      <w:r>
        <w:rPr/>
        <w:t>this still leaves the trader with her net </w:t>
      </w:r>
      <w:r>
        <w:rPr>
          <w:spacing w:val="-3"/>
        </w:rPr>
        <w:t>credit </w:t>
      </w:r>
      <w:r>
        <w:rPr/>
        <w:t>as her</w:t>
      </w:r>
      <w:r>
        <w:rPr>
          <w:spacing w:val="-31"/>
        </w:rPr>
        <w:t> </w:t>
      </w:r>
      <w:r>
        <w:rPr>
          <w:spacing w:val="-3"/>
        </w:rPr>
        <w:t>proﬁt.</w:t>
      </w:r>
    </w:p>
    <w:p>
      <w:pPr>
        <w:pStyle w:val="BodyText"/>
        <w:spacing w:line="206" w:lineRule="auto"/>
        <w:ind w:left="246" w:right="230" w:firstLine="480"/>
        <w:jc w:val="both"/>
      </w:pPr>
      <w:r>
        <w:rPr/>
        <w:t>The catch is that the credit also must be enough to cover all the transaction costs and still produce enough proﬁt to make the trade worthwhile.</w:t>
      </w:r>
    </w:p>
    <w:p>
      <w:pPr>
        <w:spacing w:after="0" w:line="206" w:lineRule="auto"/>
        <w:jc w:val="both"/>
        <w:sectPr>
          <w:pgSz w:w="8180" w:h="12980"/>
          <w:pgMar w:header="692" w:footer="0" w:top="900" w:bottom="280" w:left="483" w:right="496"/>
        </w:sectPr>
      </w:pPr>
    </w:p>
    <w:p>
      <w:pPr>
        <w:pStyle w:val="BodyText"/>
        <w:spacing w:before="12"/>
        <w:rPr>
          <w:sz w:val="19"/>
        </w:rPr>
      </w:pPr>
    </w:p>
    <w:p>
      <w:pPr>
        <w:pStyle w:val="BodyText"/>
        <w:spacing w:line="206" w:lineRule="auto" w:before="96"/>
        <w:ind w:left="249" w:right="226" w:firstLine="480"/>
        <w:jc w:val="both"/>
      </w:pPr>
      <w:r>
        <w:rPr/>
        <w:t>In an optimal scenario, the trader will proﬁt not only from her short calls expiring worthless but also from her long call expiring in the money. The following is an example of a ratio credit spread.</w:t>
      </w:r>
    </w:p>
    <w:p>
      <w:pPr>
        <w:pStyle w:val="BodyText"/>
        <w:spacing w:line="206" w:lineRule="auto"/>
        <w:ind w:left="249" w:right="226" w:firstLine="480"/>
        <w:jc w:val="both"/>
      </w:pPr>
      <w:r>
        <w:rPr/>
        <w:t>In</w:t>
      </w:r>
      <w:r>
        <w:rPr>
          <w:spacing w:val="-8"/>
        </w:rPr>
        <w:t> </w:t>
      </w:r>
      <w:r>
        <w:rPr/>
        <w:t>October</w:t>
      </w:r>
      <w:r>
        <w:rPr>
          <w:spacing w:val="-7"/>
        </w:rPr>
        <w:t> </w:t>
      </w:r>
      <w:r>
        <w:rPr/>
        <w:t>of</w:t>
      </w:r>
      <w:r>
        <w:rPr>
          <w:spacing w:val="-7"/>
        </w:rPr>
        <w:t> </w:t>
      </w:r>
      <w:r>
        <w:rPr/>
        <w:t>2007,</w:t>
      </w:r>
      <w:r>
        <w:rPr>
          <w:spacing w:val="-7"/>
        </w:rPr>
        <w:t> </w:t>
      </w:r>
      <w:r>
        <w:rPr>
          <w:spacing w:val="-4"/>
        </w:rPr>
        <w:t>Trader</w:t>
      </w:r>
      <w:r>
        <w:rPr>
          <w:spacing w:val="-7"/>
        </w:rPr>
        <w:t> </w:t>
      </w:r>
      <w:r>
        <w:rPr/>
        <w:t>John</w:t>
      </w:r>
      <w:r>
        <w:rPr>
          <w:spacing w:val="-8"/>
        </w:rPr>
        <w:t> </w:t>
      </w:r>
      <w:r>
        <w:rPr/>
        <w:t>is</w:t>
      </w:r>
      <w:r>
        <w:rPr>
          <w:spacing w:val="-7"/>
        </w:rPr>
        <w:t> </w:t>
      </w:r>
      <w:r>
        <w:rPr/>
        <w:t>bullish</w:t>
      </w:r>
      <w:r>
        <w:rPr>
          <w:spacing w:val="-7"/>
        </w:rPr>
        <w:t> </w:t>
      </w:r>
      <w:r>
        <w:rPr/>
        <w:t>on</w:t>
      </w:r>
      <w:r>
        <w:rPr>
          <w:spacing w:val="-7"/>
        </w:rPr>
        <w:t> </w:t>
      </w:r>
      <w:r>
        <w:rPr/>
        <w:t>the</w:t>
      </w:r>
      <w:r>
        <w:rPr>
          <w:spacing w:val="-7"/>
        </w:rPr>
        <w:t> </w:t>
      </w:r>
      <w:r>
        <w:rPr/>
        <w:t>soybean</w:t>
      </w:r>
      <w:r>
        <w:rPr>
          <w:spacing w:val="-8"/>
        </w:rPr>
        <w:t> </w:t>
      </w:r>
      <w:r>
        <w:rPr/>
        <w:t>market. </w:t>
      </w:r>
      <w:r>
        <w:rPr>
          <w:spacing w:val="-4"/>
        </w:rPr>
        <w:t>With</w:t>
      </w:r>
      <w:r>
        <w:rPr>
          <w:spacing w:val="-14"/>
        </w:rPr>
        <w:t> </w:t>
      </w:r>
      <w:r>
        <w:rPr/>
        <w:t>January</w:t>
      </w:r>
      <w:r>
        <w:rPr>
          <w:spacing w:val="-14"/>
        </w:rPr>
        <w:t> </w:t>
      </w:r>
      <w:r>
        <w:rPr/>
        <w:t>soybeans</w:t>
      </w:r>
      <w:r>
        <w:rPr>
          <w:spacing w:val="-14"/>
        </w:rPr>
        <w:t> </w:t>
      </w:r>
      <w:r>
        <w:rPr/>
        <w:t>currently</w:t>
      </w:r>
      <w:r>
        <w:rPr>
          <w:spacing w:val="-14"/>
        </w:rPr>
        <w:t> </w:t>
      </w:r>
      <w:r>
        <w:rPr/>
        <w:t>trading</w:t>
      </w:r>
      <w:r>
        <w:rPr>
          <w:spacing w:val="-14"/>
        </w:rPr>
        <w:t> </w:t>
      </w:r>
      <w:r>
        <w:rPr/>
        <w:t>at</w:t>
      </w:r>
      <w:r>
        <w:rPr>
          <w:spacing w:val="-14"/>
        </w:rPr>
        <w:t> </w:t>
      </w:r>
      <w:r>
        <w:rPr/>
        <w:t>10.25</w:t>
      </w:r>
      <w:r>
        <w:rPr>
          <w:spacing w:val="-14"/>
        </w:rPr>
        <w:t> </w:t>
      </w:r>
      <w:r>
        <w:rPr/>
        <w:t>and</w:t>
      </w:r>
      <w:r>
        <w:rPr>
          <w:spacing w:val="-14"/>
        </w:rPr>
        <w:t> </w:t>
      </w:r>
      <w:r>
        <w:rPr/>
        <w:t>option</w:t>
      </w:r>
      <w:r>
        <w:rPr>
          <w:spacing w:val="-14"/>
        </w:rPr>
        <w:t> </w:t>
      </w:r>
      <w:r>
        <w:rPr/>
        <w:t>volatility high, John sees that out-of-the-money calls are offering great premi- ums. While John is bullish on soybeans, he does not think that they have</w:t>
      </w:r>
      <w:r>
        <w:rPr>
          <w:spacing w:val="-8"/>
        </w:rPr>
        <w:t> </w:t>
      </w:r>
      <w:r>
        <w:rPr/>
        <w:t>what</w:t>
      </w:r>
      <w:r>
        <w:rPr>
          <w:spacing w:val="-8"/>
        </w:rPr>
        <w:t> </w:t>
      </w:r>
      <w:r>
        <w:rPr/>
        <w:t>it</w:t>
      </w:r>
      <w:r>
        <w:rPr>
          <w:spacing w:val="-8"/>
        </w:rPr>
        <w:t> </w:t>
      </w:r>
      <w:r>
        <w:rPr/>
        <w:t>takes</w:t>
      </w:r>
      <w:r>
        <w:rPr>
          <w:spacing w:val="-8"/>
        </w:rPr>
        <w:t> </w:t>
      </w:r>
      <w:r>
        <w:rPr/>
        <w:t>to</w:t>
      </w:r>
      <w:r>
        <w:rPr>
          <w:spacing w:val="-8"/>
        </w:rPr>
        <w:t> </w:t>
      </w:r>
      <w:r>
        <w:rPr/>
        <w:t>reach</w:t>
      </w:r>
      <w:r>
        <w:rPr>
          <w:spacing w:val="-8"/>
        </w:rPr>
        <w:t> </w:t>
      </w:r>
      <w:r>
        <w:rPr/>
        <w:t>the</w:t>
      </w:r>
      <w:r>
        <w:rPr>
          <w:spacing w:val="-8"/>
        </w:rPr>
        <w:t> </w:t>
      </w:r>
      <w:r>
        <w:rPr/>
        <w:t>$13</w:t>
      </w:r>
      <w:r>
        <w:rPr>
          <w:spacing w:val="-8"/>
        </w:rPr>
        <w:t> </w:t>
      </w:r>
      <w:r>
        <w:rPr/>
        <w:t>price</w:t>
      </w:r>
      <w:r>
        <w:rPr>
          <w:spacing w:val="-8"/>
        </w:rPr>
        <w:t> </w:t>
      </w:r>
      <w:r>
        <w:rPr/>
        <w:t>level.</w:t>
      </w:r>
      <w:r>
        <w:rPr>
          <w:spacing w:val="-8"/>
        </w:rPr>
        <w:t> </w:t>
      </w:r>
      <w:r>
        <w:rPr>
          <w:spacing w:val="-3"/>
        </w:rPr>
        <w:t>However,</w:t>
      </w:r>
      <w:r>
        <w:rPr>
          <w:spacing w:val="-7"/>
        </w:rPr>
        <w:t> </w:t>
      </w:r>
      <w:r>
        <w:rPr/>
        <w:t>since</w:t>
      </w:r>
      <w:r>
        <w:rPr>
          <w:spacing w:val="-8"/>
        </w:rPr>
        <w:t> </w:t>
      </w:r>
      <w:r>
        <w:rPr/>
        <w:t>he</w:t>
      </w:r>
      <w:r>
        <w:rPr>
          <w:spacing w:val="-8"/>
        </w:rPr>
        <w:t> </w:t>
      </w:r>
      <w:r>
        <w:rPr/>
        <w:t>feels that the market will still move </w:t>
      </w:r>
      <w:r>
        <w:rPr>
          <w:spacing w:val="-4"/>
        </w:rPr>
        <w:t>higher, </w:t>
      </w:r>
      <w:r>
        <w:rPr/>
        <w:t>he decides to employ a ratio credit call</w:t>
      </w:r>
      <w:r>
        <w:rPr>
          <w:spacing w:val="-3"/>
        </w:rPr>
        <w:t> </w:t>
      </w:r>
      <w:r>
        <w:rPr/>
        <w:t>spread.</w:t>
      </w:r>
    </w:p>
    <w:p>
      <w:pPr>
        <w:pStyle w:val="BodyText"/>
        <w:spacing w:line="261" w:lineRule="exact"/>
        <w:ind w:left="730"/>
        <w:jc w:val="both"/>
      </w:pPr>
      <w:r>
        <w:rPr/>
        <w:t>John executes the following trades:</w:t>
      </w:r>
    </w:p>
    <w:p>
      <w:pPr>
        <w:pStyle w:val="BodyText"/>
        <w:spacing w:line="302" w:lineRule="exact" w:before="62"/>
        <w:ind w:left="730"/>
        <w:jc w:val="both"/>
      </w:pPr>
      <w:r>
        <w:rPr/>
        <w:t>Buys one January $11.00 soybean call for 34 cents ($1,700)</w:t>
      </w:r>
    </w:p>
    <w:p>
      <w:pPr>
        <w:pStyle w:val="BodyText"/>
        <w:spacing w:line="206" w:lineRule="auto" w:before="32"/>
        <w:ind w:left="730" w:right="360"/>
        <w:jc w:val="both"/>
      </w:pPr>
      <w:r>
        <w:rPr/>
        <w:t>Sells</w:t>
      </w:r>
      <w:r>
        <w:rPr>
          <w:spacing w:val="-6"/>
        </w:rPr>
        <w:t> </w:t>
      </w:r>
      <w:r>
        <w:rPr/>
        <w:t>three</w:t>
      </w:r>
      <w:r>
        <w:rPr>
          <w:spacing w:val="-5"/>
        </w:rPr>
        <w:t> </w:t>
      </w:r>
      <w:r>
        <w:rPr/>
        <w:t>January</w:t>
      </w:r>
      <w:r>
        <w:rPr>
          <w:spacing w:val="-6"/>
        </w:rPr>
        <w:t> </w:t>
      </w:r>
      <w:r>
        <w:rPr/>
        <w:t>$12.50</w:t>
      </w:r>
      <w:r>
        <w:rPr>
          <w:spacing w:val="-5"/>
        </w:rPr>
        <w:t> </w:t>
      </w:r>
      <w:r>
        <w:rPr/>
        <w:t>soybean</w:t>
      </w:r>
      <w:r>
        <w:rPr>
          <w:spacing w:val="-5"/>
        </w:rPr>
        <w:t> </w:t>
      </w:r>
      <w:r>
        <w:rPr/>
        <w:t>calls</w:t>
      </w:r>
      <w:r>
        <w:rPr>
          <w:spacing w:val="-6"/>
        </w:rPr>
        <w:t> </w:t>
      </w:r>
      <w:r>
        <w:rPr/>
        <w:t>for</w:t>
      </w:r>
      <w:r>
        <w:rPr>
          <w:spacing w:val="-5"/>
        </w:rPr>
        <w:t> </w:t>
      </w:r>
      <w:r>
        <w:rPr/>
        <w:t>16</w:t>
      </w:r>
      <w:r>
        <w:rPr>
          <w:spacing w:val="-5"/>
        </w:rPr>
        <w:t> </w:t>
      </w:r>
      <w:r>
        <w:rPr/>
        <w:t>cents</w:t>
      </w:r>
      <w:r>
        <w:rPr>
          <w:spacing w:val="-6"/>
        </w:rPr>
        <w:t> </w:t>
      </w:r>
      <w:r>
        <w:rPr/>
        <w:t>($800)</w:t>
      </w:r>
      <w:r>
        <w:rPr>
          <w:spacing w:val="-5"/>
        </w:rPr>
        <w:t> </w:t>
      </w:r>
      <w:r>
        <w:rPr/>
        <w:t>each (see Figure</w:t>
      </w:r>
      <w:r>
        <w:rPr>
          <w:spacing w:val="-3"/>
        </w:rPr>
        <w:t> </w:t>
      </w:r>
      <w:r>
        <w:rPr/>
        <w:t>6.2)</w:t>
      </w:r>
    </w:p>
    <w:p>
      <w:pPr>
        <w:pStyle w:val="BodyText"/>
        <w:spacing w:line="204" w:lineRule="auto" w:before="105"/>
        <w:ind w:left="249" w:right="226" w:firstLine="480"/>
        <w:jc w:val="both"/>
      </w:pPr>
      <w:r>
        <w:rPr/>
        <w:t>John collects a total of $2,400 ($800 </w:t>
      </w:r>
      <w:r>
        <w:rPr>
          <w:rFonts w:ascii="LM Roman Unslanted 10" w:hAnsi="LM Roman Unslanted 10"/>
        </w:rPr>
        <w:t>× </w:t>
      </w:r>
      <w:r>
        <w:rPr/>
        <w:t>3) in premiums and pays back $1,700 of it to buy a closer-to-the-money call. Therefore, John nets</w:t>
      </w:r>
      <w:r>
        <w:rPr>
          <w:spacing w:val="-4"/>
        </w:rPr>
        <w:t> </w:t>
      </w:r>
      <w:r>
        <w:rPr/>
        <w:t>a</w:t>
      </w:r>
      <w:r>
        <w:rPr>
          <w:spacing w:val="-4"/>
        </w:rPr>
        <w:t> </w:t>
      </w:r>
      <w:r>
        <w:rPr/>
        <w:t>$700</w:t>
      </w:r>
      <w:r>
        <w:rPr>
          <w:spacing w:val="-4"/>
        </w:rPr>
        <w:t> </w:t>
      </w:r>
      <w:r>
        <w:rPr>
          <w:i/>
        </w:rPr>
        <w:t>credit</w:t>
      </w:r>
      <w:r>
        <w:rPr/>
        <w:t>.</w:t>
      </w:r>
      <w:r>
        <w:rPr>
          <w:spacing w:val="-4"/>
        </w:rPr>
        <w:t> </w:t>
      </w:r>
      <w:r>
        <w:rPr/>
        <w:t>The</w:t>
      </w:r>
      <w:r>
        <w:rPr>
          <w:spacing w:val="-4"/>
        </w:rPr>
        <w:t> </w:t>
      </w:r>
      <w:r>
        <w:rPr>
          <w:i/>
        </w:rPr>
        <w:t>ratio</w:t>
      </w:r>
      <w:r>
        <w:rPr>
          <w:i/>
          <w:spacing w:val="-4"/>
        </w:rPr>
        <w:t> </w:t>
      </w:r>
      <w:r>
        <w:rPr/>
        <w:t>of</w:t>
      </w:r>
      <w:r>
        <w:rPr>
          <w:spacing w:val="-4"/>
        </w:rPr>
        <w:t> </w:t>
      </w:r>
      <w:r>
        <w:rPr/>
        <w:t>the</w:t>
      </w:r>
      <w:r>
        <w:rPr>
          <w:spacing w:val="-4"/>
        </w:rPr>
        <w:t> </w:t>
      </w:r>
      <w:r>
        <w:rPr/>
        <w:t>spread</w:t>
      </w:r>
      <w:r>
        <w:rPr>
          <w:spacing w:val="-4"/>
        </w:rPr>
        <w:t> </w:t>
      </w:r>
      <w:r>
        <w:rPr/>
        <w:t>is</w:t>
      </w:r>
      <w:r>
        <w:rPr>
          <w:spacing w:val="-4"/>
        </w:rPr>
        <w:t> </w:t>
      </w:r>
      <w:r>
        <w:rPr/>
        <w:t>3</w:t>
      </w:r>
      <w:r>
        <w:rPr>
          <w:spacing w:val="-4"/>
        </w:rPr>
        <w:t> </w:t>
      </w:r>
      <w:r>
        <w:rPr/>
        <w:t>to</w:t>
      </w:r>
      <w:r>
        <w:rPr>
          <w:spacing w:val="-3"/>
        </w:rPr>
        <w:t> </w:t>
      </w:r>
      <w:r>
        <w:rPr/>
        <w:t>1;</w:t>
      </w:r>
      <w:r>
        <w:rPr>
          <w:spacing w:val="-4"/>
        </w:rPr>
        <w:t> </w:t>
      </w:r>
      <w:r>
        <w:rPr/>
        <w:t>that</w:t>
      </w:r>
      <w:r>
        <w:rPr>
          <w:spacing w:val="-4"/>
        </w:rPr>
        <w:t> </w:t>
      </w:r>
      <w:r>
        <w:rPr/>
        <w:t>is,</w:t>
      </w:r>
      <w:r>
        <w:rPr>
          <w:spacing w:val="-4"/>
        </w:rPr>
        <w:t> </w:t>
      </w:r>
      <w:r>
        <w:rPr/>
        <w:t>he</w:t>
      </w:r>
      <w:r>
        <w:rPr>
          <w:spacing w:val="-4"/>
        </w:rPr>
        <w:t> </w:t>
      </w:r>
      <w:r>
        <w:rPr/>
        <w:t>sold</w:t>
      </w:r>
      <w:r>
        <w:rPr>
          <w:spacing w:val="-4"/>
        </w:rPr>
        <w:t> </w:t>
      </w:r>
      <w:r>
        <w:rPr/>
        <w:t>three options and bought one option. Thus the term </w:t>
      </w:r>
      <w:r>
        <w:rPr>
          <w:i/>
        </w:rPr>
        <w:t>ratio credit</w:t>
      </w:r>
      <w:r>
        <w:rPr>
          <w:i/>
          <w:spacing w:val="-34"/>
        </w:rPr>
        <w:t> </w:t>
      </w:r>
      <w:r>
        <w:rPr>
          <w:i/>
        </w:rPr>
        <w:t>spread</w:t>
      </w:r>
      <w:r>
        <w:rPr/>
        <w:t>.</w:t>
      </w:r>
    </w:p>
    <w:p>
      <w:pPr>
        <w:pStyle w:val="BodyText"/>
        <w:rPr>
          <w:sz w:val="20"/>
        </w:rPr>
      </w:pPr>
    </w:p>
    <w:p>
      <w:pPr>
        <w:pStyle w:val="BodyText"/>
        <w:spacing w:before="7"/>
        <w:rPr>
          <w:sz w:val="13"/>
        </w:rPr>
      </w:pPr>
    </w:p>
    <w:p>
      <w:pPr>
        <w:tabs>
          <w:tab w:pos="1853" w:val="left" w:leader="none"/>
        </w:tabs>
        <w:spacing w:before="95"/>
        <w:ind w:left="486" w:right="0" w:firstLine="0"/>
        <w:jc w:val="left"/>
        <w:rPr>
          <w:rFonts w:ascii="Verdana"/>
          <w:b/>
          <w:sz w:val="18"/>
        </w:rPr>
      </w:pPr>
      <w:r>
        <w:rPr/>
        <w:pict>
          <v:group style="position:absolute;margin-left:36.300999pt;margin-top:18.298328pt;width:336pt;height:1.55pt;mso-position-horizontal-relative:page;mso-position-vertical-relative:paragraph;z-index:-15635456;mso-wrap-distance-left:0;mso-wrap-distance-right:0" coordorigin="726,366" coordsize="6720,31">
            <v:line style="position:absolute" from="726,381" to="2634,381" stroked="true" strokeweight="1.5pt" strokecolor="#000000">
              <v:stroke dashstyle="solid"/>
            </v:line>
            <v:line style="position:absolute" from="726,393" to="7446,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6.2</w:t>
      </w:r>
    </w:p>
    <w:p>
      <w:pPr>
        <w:spacing w:before="22"/>
        <w:ind w:left="486" w:right="0" w:firstLine="0"/>
        <w:jc w:val="left"/>
        <w:rPr>
          <w:rFonts w:ascii="Trebuchet MS"/>
          <w:sz w:val="20"/>
        </w:rPr>
      </w:pPr>
      <w:r>
        <w:rPr>
          <w:rFonts w:ascii="Trebuchet MS"/>
          <w:w w:val="105"/>
          <w:sz w:val="20"/>
        </w:rPr>
        <w:t>January 2008 Soybean Chart Illustrating the Ratio Spread Strategy</w:t>
      </w:r>
    </w:p>
    <w:p>
      <w:pPr>
        <w:pStyle w:val="BodyText"/>
        <w:spacing w:before="5"/>
        <w:rPr>
          <w:rFonts w:ascii="Trebuchet MS"/>
          <w:sz w:val="15"/>
        </w:rPr>
      </w:pPr>
      <w:r>
        <w:rPr/>
        <w:drawing>
          <wp:anchor distT="0" distB="0" distL="0" distR="0" allowOverlap="1" layoutInCell="1" locked="0" behindDoc="0" simplePos="0" relativeHeight="183">
            <wp:simplePos x="0" y="0"/>
            <wp:positionH relativeFrom="page">
              <wp:posOffset>379202</wp:posOffset>
            </wp:positionH>
            <wp:positionV relativeFrom="paragraph">
              <wp:posOffset>138838</wp:posOffset>
            </wp:positionV>
            <wp:extent cx="4368515" cy="2754344"/>
            <wp:effectExtent l="0" t="0" r="0" b="0"/>
            <wp:wrapTopAndBottom/>
            <wp:docPr id="53" name="image35.png"/>
            <wp:cNvGraphicFramePr>
              <a:graphicFrameLocks noChangeAspect="1"/>
            </wp:cNvGraphicFramePr>
            <a:graphic>
              <a:graphicData uri="http://schemas.openxmlformats.org/drawingml/2006/picture">
                <pic:pic>
                  <pic:nvPicPr>
                    <pic:cNvPr id="54" name="image35.png"/>
                    <pic:cNvPicPr/>
                  </pic:nvPicPr>
                  <pic:blipFill>
                    <a:blip r:embed="rId75" cstate="print"/>
                    <a:stretch>
                      <a:fillRect/>
                    </a:stretch>
                  </pic:blipFill>
                  <pic:spPr>
                    <a:xfrm>
                      <a:off x="0" y="0"/>
                      <a:ext cx="4368515" cy="2754344"/>
                    </a:xfrm>
                    <a:prstGeom prst="rect">
                      <a:avLst/>
                    </a:prstGeom>
                  </pic:spPr>
                </pic:pic>
              </a:graphicData>
            </a:graphic>
          </wp:anchor>
        </w:drawing>
      </w:r>
    </w:p>
    <w:p>
      <w:pPr>
        <w:spacing w:after="0"/>
        <w:rPr>
          <w:rFonts w:ascii="Trebuchet MS"/>
          <w:sz w:val="15"/>
        </w:rPr>
        <w:sectPr>
          <w:pgSz w:w="8180" w:h="12980"/>
          <w:pgMar w:header="692" w:footer="0" w:top="900" w:bottom="280" w:left="480" w:right="500"/>
        </w:sectPr>
      </w:pPr>
    </w:p>
    <w:p>
      <w:pPr>
        <w:pStyle w:val="BodyText"/>
        <w:spacing w:before="7"/>
        <w:rPr>
          <w:rFonts w:ascii="Trebuchet MS"/>
          <w:sz w:val="23"/>
        </w:rPr>
      </w:pPr>
    </w:p>
    <w:p>
      <w:pPr>
        <w:pStyle w:val="BodyText"/>
        <w:spacing w:before="62"/>
        <w:ind w:left="726"/>
      </w:pPr>
      <w:r>
        <w:rPr/>
        <w:t>What does this accomplish? Two things:</w:t>
      </w:r>
    </w:p>
    <w:p>
      <w:pPr>
        <w:pStyle w:val="ListParagraph"/>
        <w:numPr>
          <w:ilvl w:val="0"/>
          <w:numId w:val="10"/>
        </w:numPr>
        <w:tabs>
          <w:tab w:pos="1007" w:val="left" w:leader="none"/>
        </w:tabs>
        <w:spacing w:line="206" w:lineRule="auto" w:before="100" w:after="0"/>
        <w:ind w:left="1006" w:right="401" w:hanging="281"/>
        <w:jc w:val="left"/>
        <w:rPr>
          <w:sz w:val="22"/>
        </w:rPr>
      </w:pPr>
      <w:r>
        <w:rPr>
          <w:sz w:val="22"/>
        </w:rPr>
        <w:t>It</w:t>
      </w:r>
      <w:r>
        <w:rPr>
          <w:spacing w:val="-6"/>
          <w:sz w:val="22"/>
        </w:rPr>
        <w:t> </w:t>
      </w:r>
      <w:r>
        <w:rPr>
          <w:sz w:val="22"/>
        </w:rPr>
        <w:t>will</w:t>
      </w:r>
      <w:r>
        <w:rPr>
          <w:spacing w:val="-5"/>
          <w:sz w:val="22"/>
        </w:rPr>
        <w:t> </w:t>
      </w:r>
      <w:r>
        <w:rPr>
          <w:sz w:val="22"/>
        </w:rPr>
        <w:t>make</w:t>
      </w:r>
      <w:r>
        <w:rPr>
          <w:spacing w:val="-5"/>
          <w:sz w:val="22"/>
        </w:rPr>
        <w:t> </w:t>
      </w:r>
      <w:r>
        <w:rPr>
          <w:sz w:val="22"/>
        </w:rPr>
        <w:t>John</w:t>
      </w:r>
      <w:r>
        <w:rPr>
          <w:spacing w:val="-5"/>
          <w:sz w:val="22"/>
        </w:rPr>
        <w:t> </w:t>
      </w:r>
      <w:r>
        <w:rPr>
          <w:sz w:val="22"/>
        </w:rPr>
        <w:t>proﬁtable</w:t>
      </w:r>
      <w:r>
        <w:rPr>
          <w:spacing w:val="-5"/>
          <w:sz w:val="22"/>
        </w:rPr>
        <w:t> </w:t>
      </w:r>
      <w:r>
        <w:rPr>
          <w:sz w:val="22"/>
        </w:rPr>
        <w:t>as</w:t>
      </w:r>
      <w:r>
        <w:rPr>
          <w:spacing w:val="-5"/>
          <w:sz w:val="22"/>
        </w:rPr>
        <w:t> </w:t>
      </w:r>
      <w:r>
        <w:rPr>
          <w:sz w:val="22"/>
        </w:rPr>
        <w:t>long</w:t>
      </w:r>
      <w:r>
        <w:rPr>
          <w:spacing w:val="-5"/>
          <w:sz w:val="22"/>
        </w:rPr>
        <w:t> </w:t>
      </w:r>
      <w:r>
        <w:rPr>
          <w:sz w:val="22"/>
        </w:rPr>
        <w:t>as</w:t>
      </w:r>
      <w:r>
        <w:rPr>
          <w:spacing w:val="-5"/>
          <w:sz w:val="22"/>
        </w:rPr>
        <w:t> </w:t>
      </w:r>
      <w:r>
        <w:rPr>
          <w:sz w:val="22"/>
        </w:rPr>
        <w:t>January</w:t>
      </w:r>
      <w:r>
        <w:rPr>
          <w:spacing w:val="-5"/>
          <w:sz w:val="22"/>
        </w:rPr>
        <w:t> </w:t>
      </w:r>
      <w:r>
        <w:rPr>
          <w:sz w:val="22"/>
        </w:rPr>
        <w:t>soybeans</w:t>
      </w:r>
      <w:r>
        <w:rPr>
          <w:spacing w:val="-5"/>
          <w:sz w:val="22"/>
        </w:rPr>
        <w:t> </w:t>
      </w:r>
      <w:r>
        <w:rPr>
          <w:sz w:val="22"/>
        </w:rPr>
        <w:t>are below 13.15 (the </w:t>
      </w:r>
      <w:r>
        <w:rPr>
          <w:i/>
          <w:sz w:val="22"/>
        </w:rPr>
        <w:t>breakeven point</w:t>
      </w:r>
      <w:r>
        <w:rPr>
          <w:sz w:val="22"/>
        </w:rPr>
        <w:t>) at</w:t>
      </w:r>
      <w:r>
        <w:rPr>
          <w:spacing w:val="-14"/>
          <w:sz w:val="22"/>
        </w:rPr>
        <w:t> </w:t>
      </w:r>
      <w:r>
        <w:rPr>
          <w:sz w:val="22"/>
        </w:rPr>
        <w:t>expiration.</w:t>
      </w:r>
    </w:p>
    <w:p>
      <w:pPr>
        <w:pStyle w:val="ListParagraph"/>
        <w:numPr>
          <w:ilvl w:val="0"/>
          <w:numId w:val="10"/>
        </w:numPr>
        <w:tabs>
          <w:tab w:pos="1007" w:val="left" w:leader="none"/>
        </w:tabs>
        <w:spacing w:line="206" w:lineRule="auto" w:before="38" w:after="0"/>
        <w:ind w:left="1006" w:right="368" w:hanging="281"/>
        <w:jc w:val="left"/>
        <w:rPr>
          <w:sz w:val="22"/>
        </w:rPr>
      </w:pPr>
      <w:r>
        <w:rPr>
          <w:sz w:val="22"/>
        </w:rPr>
        <w:t>If</w:t>
      </w:r>
      <w:r>
        <w:rPr>
          <w:spacing w:val="-5"/>
          <w:sz w:val="22"/>
        </w:rPr>
        <w:t> </w:t>
      </w:r>
      <w:r>
        <w:rPr>
          <w:sz w:val="22"/>
        </w:rPr>
        <w:t>John</w:t>
      </w:r>
      <w:r>
        <w:rPr>
          <w:spacing w:val="-4"/>
          <w:sz w:val="22"/>
        </w:rPr>
        <w:t> </w:t>
      </w:r>
      <w:r>
        <w:rPr>
          <w:sz w:val="22"/>
        </w:rPr>
        <w:t>is</w:t>
      </w:r>
      <w:r>
        <w:rPr>
          <w:spacing w:val="-4"/>
          <w:sz w:val="22"/>
        </w:rPr>
        <w:t> </w:t>
      </w:r>
      <w:r>
        <w:rPr>
          <w:sz w:val="22"/>
        </w:rPr>
        <w:t>wrong</w:t>
      </w:r>
      <w:r>
        <w:rPr>
          <w:spacing w:val="-4"/>
          <w:sz w:val="22"/>
        </w:rPr>
        <w:t> </w:t>
      </w:r>
      <w:r>
        <w:rPr>
          <w:sz w:val="22"/>
        </w:rPr>
        <w:t>and</w:t>
      </w:r>
      <w:r>
        <w:rPr>
          <w:spacing w:val="-4"/>
          <w:sz w:val="22"/>
        </w:rPr>
        <w:t> </w:t>
      </w:r>
      <w:r>
        <w:rPr>
          <w:sz w:val="22"/>
        </w:rPr>
        <w:t>soybeans</w:t>
      </w:r>
      <w:r>
        <w:rPr>
          <w:spacing w:val="-5"/>
          <w:sz w:val="22"/>
        </w:rPr>
        <w:t> </w:t>
      </w:r>
      <w:r>
        <w:rPr>
          <w:sz w:val="22"/>
        </w:rPr>
        <w:t>go</w:t>
      </w:r>
      <w:r>
        <w:rPr>
          <w:spacing w:val="-4"/>
          <w:sz w:val="22"/>
        </w:rPr>
        <w:t> </w:t>
      </w:r>
      <w:r>
        <w:rPr>
          <w:sz w:val="22"/>
        </w:rPr>
        <w:t>straight</w:t>
      </w:r>
      <w:r>
        <w:rPr>
          <w:spacing w:val="-4"/>
          <w:sz w:val="22"/>
        </w:rPr>
        <w:t> </w:t>
      </w:r>
      <w:r>
        <w:rPr>
          <w:sz w:val="22"/>
        </w:rPr>
        <w:t>down</w:t>
      </w:r>
      <w:r>
        <w:rPr>
          <w:spacing w:val="-4"/>
          <w:sz w:val="22"/>
        </w:rPr>
        <w:t> </w:t>
      </w:r>
      <w:r>
        <w:rPr>
          <w:sz w:val="22"/>
        </w:rPr>
        <w:t>and</w:t>
      </w:r>
      <w:r>
        <w:rPr>
          <w:spacing w:val="-4"/>
          <w:sz w:val="22"/>
        </w:rPr>
        <w:t> </w:t>
      </w:r>
      <w:r>
        <w:rPr>
          <w:sz w:val="22"/>
        </w:rPr>
        <w:t>end</w:t>
      </w:r>
      <w:r>
        <w:rPr>
          <w:spacing w:val="-5"/>
          <w:sz w:val="22"/>
        </w:rPr>
        <w:t> </w:t>
      </w:r>
      <w:r>
        <w:rPr>
          <w:sz w:val="22"/>
        </w:rPr>
        <w:t>up at some pathetically low price at expiration, John will still make a</w:t>
      </w:r>
      <w:r>
        <w:rPr>
          <w:spacing w:val="-3"/>
          <w:sz w:val="22"/>
        </w:rPr>
        <w:t> </w:t>
      </w:r>
      <w:r>
        <w:rPr>
          <w:sz w:val="22"/>
        </w:rPr>
        <w:t>proﬁt.</w:t>
      </w:r>
    </w:p>
    <w:p>
      <w:pPr>
        <w:pStyle w:val="BodyText"/>
        <w:spacing w:line="206" w:lineRule="auto" w:before="106"/>
        <w:ind w:left="245" w:right="230" w:firstLine="480"/>
        <w:jc w:val="both"/>
      </w:pPr>
      <w:r>
        <w:rPr/>
        <w:t>If soybeans go straight down or even move higher but do not reach the </w:t>
      </w:r>
      <w:r>
        <w:rPr>
          <w:spacing w:val="-5"/>
        </w:rPr>
        <w:t>$11 </w:t>
      </w:r>
      <w:r>
        <w:rPr/>
        <w:t>price level, all the options in the spread will expire worthless,</w:t>
      </w:r>
      <w:r>
        <w:rPr>
          <w:spacing w:val="-13"/>
        </w:rPr>
        <w:t> </w:t>
      </w:r>
      <w:r>
        <w:rPr/>
        <w:t>meaning</w:t>
      </w:r>
      <w:r>
        <w:rPr>
          <w:spacing w:val="-12"/>
        </w:rPr>
        <w:t> </w:t>
      </w:r>
      <w:r>
        <w:rPr/>
        <w:t>that</w:t>
      </w:r>
      <w:r>
        <w:rPr>
          <w:spacing w:val="-12"/>
        </w:rPr>
        <w:t> </w:t>
      </w:r>
      <w:r>
        <w:rPr/>
        <w:t>John</w:t>
      </w:r>
      <w:r>
        <w:rPr>
          <w:spacing w:val="-12"/>
        </w:rPr>
        <w:t> </w:t>
      </w:r>
      <w:r>
        <w:rPr/>
        <w:t>will</w:t>
      </w:r>
      <w:r>
        <w:rPr>
          <w:spacing w:val="-12"/>
        </w:rPr>
        <w:t> </w:t>
      </w:r>
      <w:r>
        <w:rPr/>
        <w:t>keep</w:t>
      </w:r>
      <w:r>
        <w:rPr>
          <w:spacing w:val="-12"/>
        </w:rPr>
        <w:t> </w:t>
      </w:r>
      <w:r>
        <w:rPr/>
        <w:t>the</w:t>
      </w:r>
      <w:r>
        <w:rPr>
          <w:spacing w:val="-12"/>
        </w:rPr>
        <w:t> </w:t>
      </w:r>
      <w:r>
        <w:rPr/>
        <w:t>$700</w:t>
      </w:r>
      <w:r>
        <w:rPr>
          <w:spacing w:val="-12"/>
        </w:rPr>
        <w:t> </w:t>
      </w:r>
      <w:r>
        <w:rPr/>
        <w:t>credit</w:t>
      </w:r>
      <w:r>
        <w:rPr>
          <w:spacing w:val="-12"/>
        </w:rPr>
        <w:t> </w:t>
      </w:r>
      <w:r>
        <w:rPr/>
        <w:t>as</w:t>
      </w:r>
      <w:r>
        <w:rPr>
          <w:spacing w:val="-12"/>
        </w:rPr>
        <w:t> </w:t>
      </w:r>
      <w:r>
        <w:rPr/>
        <w:t>his</w:t>
      </w:r>
      <w:r>
        <w:rPr>
          <w:spacing w:val="-12"/>
        </w:rPr>
        <w:t> </w:t>
      </w:r>
      <w:r>
        <w:rPr/>
        <w:t>proﬁt.</w:t>
      </w:r>
      <w:r>
        <w:rPr>
          <w:spacing w:val="-12"/>
        </w:rPr>
        <w:t> </w:t>
      </w:r>
      <w:r>
        <w:rPr/>
        <w:t>Of course, he must subtract his transaction fees from this ﬁgure, which, in a ratio spread, can become a considerable portion of the</w:t>
      </w:r>
      <w:r>
        <w:rPr>
          <w:spacing w:val="-39"/>
        </w:rPr>
        <w:t> </w:t>
      </w:r>
      <w:r>
        <w:rPr/>
        <w:t>proﬁt.</w:t>
      </w:r>
    </w:p>
    <w:p>
      <w:pPr>
        <w:pStyle w:val="BodyText"/>
        <w:spacing w:line="206" w:lineRule="auto"/>
        <w:ind w:left="245" w:right="230" w:firstLine="480"/>
        <w:jc w:val="both"/>
      </w:pPr>
      <w:r>
        <w:rPr/>
        <w:t>John would lose on this trade (at expiration) if January soybean options expire with the futures contract trading above 13.15. In this case, if John had not yet exited the position, he would incur a loss of</w:t>
      </w:r>
    </w:p>
    <w:p>
      <w:pPr>
        <w:pStyle w:val="BodyText"/>
        <w:spacing w:line="206" w:lineRule="auto"/>
        <w:ind w:left="245" w:right="231"/>
        <w:jc w:val="both"/>
      </w:pPr>
      <w:r>
        <w:rPr/>
        <w:t>$100 for every 1 cent the market was above 13.15. Which begs the question, why not just sell the $12.50 calls?</w:t>
      </w:r>
    </w:p>
    <w:p>
      <w:pPr>
        <w:pStyle w:val="BodyText"/>
        <w:spacing w:line="206" w:lineRule="auto"/>
        <w:ind w:left="245" w:right="230" w:firstLine="480"/>
        <w:jc w:val="both"/>
      </w:pPr>
      <w:r>
        <w:rPr/>
        <w:t>A fair question that will be answered by ratio traders as follows: As the market moves </w:t>
      </w:r>
      <w:r>
        <w:rPr>
          <w:spacing w:val="-4"/>
        </w:rPr>
        <w:t>higher, </w:t>
      </w:r>
      <w:r>
        <w:rPr/>
        <w:t>the three short 12.50 calls are increasing in value, thus working against the </w:t>
      </w:r>
      <w:r>
        <w:rPr>
          <w:spacing w:val="-4"/>
        </w:rPr>
        <w:t>trader. </w:t>
      </w:r>
      <w:r>
        <w:rPr>
          <w:spacing w:val="-8"/>
        </w:rPr>
        <w:t>Yet </w:t>
      </w:r>
      <w:r>
        <w:rPr/>
        <w:t>the </w:t>
      </w:r>
      <w:r>
        <w:rPr>
          <w:spacing w:val="-4"/>
        </w:rPr>
        <w:t>11.00 </w:t>
      </w:r>
      <w:r>
        <w:rPr/>
        <w:t>call is increas- ing as well, at least partially offsetting any temporary losses on the</w:t>
      </w:r>
    </w:p>
    <w:p>
      <w:pPr>
        <w:pStyle w:val="BodyText"/>
        <w:spacing w:line="206" w:lineRule="auto"/>
        <w:ind w:left="64" w:right="229"/>
        <w:jc w:val="right"/>
      </w:pPr>
      <w:r>
        <w:rPr/>
        <w:t>12.50 calls. If the 11.00 call goes in the money, this rate of appreciation will increase. In an optimal scenario, the 11.00 call expires in the money, and the 12.50 calls expire out of the money. Therefore, the trader reaps the beneﬁts of selling options (he keeps all premium col- lected on the 12.50 calls while also taking proﬁt on his long 11.00 call).</w:t>
      </w:r>
    </w:p>
    <w:p>
      <w:pPr>
        <w:pStyle w:val="BodyText"/>
        <w:spacing w:line="206" w:lineRule="auto"/>
        <w:ind w:left="245" w:right="230" w:firstLine="480"/>
        <w:jc w:val="both"/>
      </w:pPr>
      <w:r>
        <w:rPr/>
        <w:t>The proﬁt zone is anywhere below 13.15. The maximum proﬁt on this spread is $8,200. Before you go getting too excited about ratio spreads,</w:t>
      </w:r>
      <w:r>
        <w:rPr>
          <w:spacing w:val="-5"/>
        </w:rPr>
        <w:t> </w:t>
      </w:r>
      <w:r>
        <w:rPr/>
        <w:t>remember</w:t>
      </w:r>
      <w:r>
        <w:rPr>
          <w:spacing w:val="-5"/>
        </w:rPr>
        <w:t> </w:t>
      </w:r>
      <w:r>
        <w:rPr/>
        <w:t>that</w:t>
      </w:r>
      <w:r>
        <w:rPr>
          <w:spacing w:val="-5"/>
        </w:rPr>
        <w:t> </w:t>
      </w:r>
      <w:r>
        <w:rPr/>
        <w:t>in</w:t>
      </w:r>
      <w:r>
        <w:rPr>
          <w:spacing w:val="-5"/>
        </w:rPr>
        <w:t> </w:t>
      </w:r>
      <w:r>
        <w:rPr/>
        <w:t>order</w:t>
      </w:r>
      <w:r>
        <w:rPr>
          <w:spacing w:val="-5"/>
        </w:rPr>
        <w:t> </w:t>
      </w:r>
      <w:r>
        <w:rPr/>
        <w:t>to</w:t>
      </w:r>
      <w:r>
        <w:rPr>
          <w:spacing w:val="-5"/>
        </w:rPr>
        <w:t> </w:t>
      </w:r>
      <w:r>
        <w:rPr/>
        <w:t>get</w:t>
      </w:r>
      <w:r>
        <w:rPr>
          <w:spacing w:val="-5"/>
        </w:rPr>
        <w:t> </w:t>
      </w:r>
      <w:r>
        <w:rPr/>
        <w:t>this</w:t>
      </w:r>
      <w:r>
        <w:rPr>
          <w:spacing w:val="-5"/>
        </w:rPr>
        <w:t> </w:t>
      </w:r>
      <w:r>
        <w:rPr/>
        <w:t>type</w:t>
      </w:r>
      <w:r>
        <w:rPr>
          <w:spacing w:val="-5"/>
        </w:rPr>
        <w:t> </w:t>
      </w:r>
      <w:r>
        <w:rPr/>
        <w:t>of</w:t>
      </w:r>
      <w:r>
        <w:rPr>
          <w:spacing w:val="-5"/>
        </w:rPr>
        <w:t> </w:t>
      </w:r>
      <w:r>
        <w:rPr/>
        <w:t>proﬁt,</w:t>
      </w:r>
      <w:r>
        <w:rPr>
          <w:spacing w:val="-5"/>
        </w:rPr>
        <w:t> </w:t>
      </w:r>
      <w:r>
        <w:rPr/>
        <w:t>you</w:t>
      </w:r>
      <w:r>
        <w:rPr>
          <w:spacing w:val="-5"/>
        </w:rPr>
        <w:t> </w:t>
      </w:r>
      <w:r>
        <w:rPr/>
        <w:t>have</w:t>
      </w:r>
      <w:r>
        <w:rPr>
          <w:spacing w:val="-5"/>
        </w:rPr>
        <w:t> </w:t>
      </w:r>
      <w:r>
        <w:rPr/>
        <w:t>to pick where the market is going to be and when it is going to be there. Again, potential proﬁt versus potential for proﬁt. Picking where the market will go is very difﬁcult, let alone picking where it will be at any given time as we’ve already discussed. </w:t>
      </w:r>
      <w:r>
        <w:rPr>
          <w:spacing w:val="-3"/>
        </w:rPr>
        <w:t>Theoretically, </w:t>
      </w:r>
      <w:r>
        <w:rPr/>
        <w:t>the maxi- mum proﬁt can be attained if the options expire and January futures close at 12.50 on expiration </w:t>
      </w:r>
      <w:r>
        <w:rPr>
          <w:spacing w:val="-7"/>
        </w:rPr>
        <w:t>day. </w:t>
      </w:r>
      <w:r>
        <w:rPr/>
        <w:t>This assumes, of course, that the options do not get exercised. Futures options rarely get exercised unless</w:t>
      </w:r>
      <w:r>
        <w:rPr>
          <w:spacing w:val="-9"/>
        </w:rPr>
        <w:t> </w:t>
      </w:r>
      <w:r>
        <w:rPr/>
        <w:t>they</w:t>
      </w:r>
      <w:r>
        <w:rPr>
          <w:spacing w:val="-8"/>
        </w:rPr>
        <w:t> </w:t>
      </w:r>
      <w:r>
        <w:rPr/>
        <w:t>expire</w:t>
      </w:r>
      <w:r>
        <w:rPr>
          <w:spacing w:val="-8"/>
        </w:rPr>
        <w:t> </w:t>
      </w:r>
      <w:r>
        <w:rPr/>
        <w:t>in</w:t>
      </w:r>
      <w:r>
        <w:rPr>
          <w:spacing w:val="-8"/>
        </w:rPr>
        <w:t> </w:t>
      </w:r>
      <w:r>
        <w:rPr/>
        <w:t>the</w:t>
      </w:r>
      <w:r>
        <w:rPr>
          <w:spacing w:val="-8"/>
        </w:rPr>
        <w:t> </w:t>
      </w:r>
      <w:r>
        <w:rPr>
          <w:spacing w:val="-5"/>
        </w:rPr>
        <w:t>money.</w:t>
      </w:r>
      <w:r>
        <w:rPr>
          <w:spacing w:val="-9"/>
        </w:rPr>
        <w:t> </w:t>
      </w:r>
      <w:r>
        <w:rPr/>
        <w:t>The</w:t>
      </w:r>
      <w:r>
        <w:rPr>
          <w:spacing w:val="-8"/>
        </w:rPr>
        <w:t> </w:t>
      </w:r>
      <w:r>
        <w:rPr/>
        <w:t>proﬁt</w:t>
      </w:r>
      <w:r>
        <w:rPr>
          <w:spacing w:val="-8"/>
        </w:rPr>
        <w:t> </w:t>
      </w:r>
      <w:r>
        <w:rPr/>
        <w:t>will</w:t>
      </w:r>
      <w:r>
        <w:rPr>
          <w:spacing w:val="-8"/>
        </w:rPr>
        <w:t> </w:t>
      </w:r>
      <w:r>
        <w:rPr/>
        <w:t>be</w:t>
      </w:r>
      <w:r>
        <w:rPr>
          <w:spacing w:val="-8"/>
        </w:rPr>
        <w:t> </w:t>
      </w:r>
      <w:r>
        <w:rPr/>
        <w:t>less</w:t>
      </w:r>
      <w:r>
        <w:rPr>
          <w:spacing w:val="-8"/>
        </w:rPr>
        <w:t> </w:t>
      </w:r>
      <w:r>
        <w:rPr/>
        <w:t>than</w:t>
      </w:r>
      <w:r>
        <w:rPr>
          <w:spacing w:val="-9"/>
        </w:rPr>
        <w:t> </w:t>
      </w:r>
      <w:r>
        <w:rPr/>
        <w:t>$8,200</w:t>
      </w:r>
      <w:r>
        <w:rPr>
          <w:spacing w:val="-8"/>
        </w:rPr>
        <w:t> </w:t>
      </w:r>
      <w:r>
        <w:rPr/>
        <w:t>the further away the market is from</w:t>
      </w:r>
      <w:r>
        <w:rPr>
          <w:spacing w:val="-9"/>
        </w:rPr>
        <w:t> </w:t>
      </w:r>
      <w:r>
        <w:rPr/>
        <w:t>12.50.</w:t>
      </w:r>
    </w:p>
    <w:p>
      <w:pPr>
        <w:pStyle w:val="BodyText"/>
        <w:spacing w:line="233" w:lineRule="exact"/>
        <w:ind w:left="726"/>
        <w:jc w:val="both"/>
      </w:pPr>
      <w:r>
        <w:rPr/>
        <w:t>How do we get $8,200? At a futures price of 12.50, the 11.00 call</w:t>
      </w:r>
    </w:p>
    <w:p>
      <w:pPr>
        <w:pStyle w:val="BodyText"/>
        <w:spacing w:line="204" w:lineRule="auto"/>
        <w:ind w:left="245" w:right="231"/>
        <w:jc w:val="both"/>
      </w:pPr>
      <w:r>
        <w:rPr/>
        <w:t>would be worth $1.50 in the money. In soybeans, this would amount to $50 </w:t>
      </w:r>
      <w:r>
        <w:rPr>
          <w:rFonts w:ascii="LM Roman Unslanted 10" w:hAnsi="LM Roman Unslanted 10"/>
        </w:rPr>
        <w:t>× </w:t>
      </w:r>
      <w:r>
        <w:rPr/>
        <w:t>150 </w:t>
      </w:r>
      <w:r>
        <w:rPr>
          <w:rFonts w:ascii="LM Roman Unslanted 10" w:hAnsi="LM Roman Unslanted 10"/>
        </w:rPr>
        <w:t>= </w:t>
      </w:r>
      <w:r>
        <w:rPr/>
        <w:t>$7,500. To this we add the credit John received when he sold the spread ($700), for a total of $8,200.</w:t>
      </w:r>
    </w:p>
    <w:p>
      <w:pPr>
        <w:spacing w:after="0" w:line="204" w:lineRule="auto"/>
        <w:jc w:val="both"/>
        <w:sectPr>
          <w:pgSz w:w="8180" w:h="12980"/>
          <w:pgMar w:header="692" w:footer="0" w:top="900" w:bottom="280" w:left="483" w:right="496"/>
        </w:sectPr>
      </w:pPr>
    </w:p>
    <w:p>
      <w:pPr>
        <w:pStyle w:val="BodyText"/>
        <w:spacing w:before="12"/>
        <w:rPr>
          <w:sz w:val="19"/>
        </w:rPr>
      </w:pPr>
    </w:p>
    <w:p>
      <w:pPr>
        <w:pStyle w:val="BodyText"/>
        <w:spacing w:line="206" w:lineRule="auto" w:before="96"/>
        <w:ind w:left="249" w:right="226" w:firstLine="480"/>
        <w:jc w:val="both"/>
      </w:pPr>
      <w:bookmarkStart w:name="_bookmark74" w:id="85"/>
      <w:bookmarkEnd w:id="85"/>
      <w:r>
        <w:rPr/>
      </w:r>
      <w:r>
        <w:rPr/>
        <w:t>This is the formula for calculating the potential proﬁt on a ratio spread:</w:t>
      </w:r>
    </w:p>
    <w:p>
      <w:pPr>
        <w:pStyle w:val="BodyText"/>
        <w:spacing w:line="206" w:lineRule="auto" w:before="107"/>
        <w:ind w:left="730" w:right="476"/>
        <w:jc w:val="both"/>
      </w:pPr>
      <w:r>
        <w:rPr/>
        <w:t>Credit</w:t>
      </w:r>
      <w:r>
        <w:rPr>
          <w:spacing w:val="-7"/>
        </w:rPr>
        <w:t> </w:t>
      </w:r>
      <w:r>
        <w:rPr/>
        <w:t>received</w:t>
      </w:r>
      <w:r>
        <w:rPr>
          <w:spacing w:val="-6"/>
        </w:rPr>
        <w:t> </w:t>
      </w:r>
      <w:r>
        <w:rPr/>
        <w:t>when</w:t>
      </w:r>
      <w:r>
        <w:rPr>
          <w:spacing w:val="-6"/>
        </w:rPr>
        <w:t> </w:t>
      </w:r>
      <w:r>
        <w:rPr/>
        <w:t>entering</w:t>
      </w:r>
      <w:r>
        <w:rPr>
          <w:spacing w:val="-7"/>
        </w:rPr>
        <w:t> </w:t>
      </w:r>
      <w:r>
        <w:rPr/>
        <w:t>the</w:t>
      </w:r>
      <w:r>
        <w:rPr>
          <w:spacing w:val="-6"/>
        </w:rPr>
        <w:t> </w:t>
      </w:r>
      <w:r>
        <w:rPr/>
        <w:t>spread</w:t>
      </w:r>
      <w:r>
        <w:rPr>
          <w:spacing w:val="-6"/>
        </w:rPr>
        <w:t> </w:t>
      </w:r>
      <w:r>
        <w:rPr/>
        <w:t>plus</w:t>
      </w:r>
      <w:r>
        <w:rPr>
          <w:spacing w:val="-7"/>
        </w:rPr>
        <w:t> </w:t>
      </w:r>
      <w:r>
        <w:rPr/>
        <w:t>the</w:t>
      </w:r>
      <w:r>
        <w:rPr>
          <w:spacing w:val="-6"/>
        </w:rPr>
        <w:t> </w:t>
      </w:r>
      <w:r>
        <w:rPr/>
        <w:t>total</w:t>
      </w:r>
      <w:r>
        <w:rPr>
          <w:spacing w:val="-6"/>
        </w:rPr>
        <w:t> </w:t>
      </w:r>
      <w:r>
        <w:rPr/>
        <w:t>dollar value</w:t>
      </w:r>
      <w:r>
        <w:rPr>
          <w:spacing w:val="-5"/>
        </w:rPr>
        <w:t> </w:t>
      </w:r>
      <w:r>
        <w:rPr/>
        <w:t>difference</w:t>
      </w:r>
      <w:r>
        <w:rPr>
          <w:spacing w:val="-5"/>
        </w:rPr>
        <w:t> </w:t>
      </w:r>
      <w:r>
        <w:rPr/>
        <w:t>between</w:t>
      </w:r>
      <w:r>
        <w:rPr>
          <w:spacing w:val="-4"/>
        </w:rPr>
        <w:t> </w:t>
      </w:r>
      <w:r>
        <w:rPr/>
        <w:t>the</w:t>
      </w:r>
      <w:r>
        <w:rPr>
          <w:spacing w:val="-5"/>
        </w:rPr>
        <w:t> </w:t>
      </w:r>
      <w:r>
        <w:rPr/>
        <w:t>two</w:t>
      </w:r>
      <w:r>
        <w:rPr>
          <w:spacing w:val="-5"/>
        </w:rPr>
        <w:t> </w:t>
      </w:r>
      <w:r>
        <w:rPr/>
        <w:t>strike</w:t>
      </w:r>
      <w:r>
        <w:rPr>
          <w:spacing w:val="-4"/>
        </w:rPr>
        <w:t> </w:t>
      </w:r>
      <w:r>
        <w:rPr/>
        <w:t>prices</w:t>
      </w:r>
      <w:r>
        <w:rPr>
          <w:spacing w:val="-5"/>
        </w:rPr>
        <w:t> </w:t>
      </w:r>
      <w:r>
        <w:rPr/>
        <w:t>in</w:t>
      </w:r>
      <w:r>
        <w:rPr>
          <w:spacing w:val="-5"/>
        </w:rPr>
        <w:t> </w:t>
      </w:r>
      <w:r>
        <w:rPr/>
        <w:t>the</w:t>
      </w:r>
      <w:r>
        <w:rPr>
          <w:spacing w:val="-4"/>
        </w:rPr>
        <w:t> </w:t>
      </w:r>
      <w:r>
        <w:rPr/>
        <w:t>spread</w:t>
      </w:r>
    </w:p>
    <w:p>
      <w:pPr>
        <w:pStyle w:val="BodyText"/>
        <w:spacing w:line="204" w:lineRule="auto" w:before="110"/>
        <w:ind w:left="249" w:right="226" w:firstLine="480"/>
        <w:jc w:val="both"/>
      </w:pPr>
      <w:r>
        <w:rPr/>
        <w:t>By dollar-value difference, we mean the monetary value, in dol- lars, of a move from the bottom strike to the top strike. In this exam- ple,</w:t>
      </w:r>
      <w:r>
        <w:rPr>
          <w:spacing w:val="-10"/>
        </w:rPr>
        <w:t> </w:t>
      </w:r>
      <w:r>
        <w:rPr/>
        <w:t>it</w:t>
      </w:r>
      <w:r>
        <w:rPr>
          <w:spacing w:val="-10"/>
        </w:rPr>
        <w:t> </w:t>
      </w:r>
      <w:r>
        <w:rPr/>
        <w:t>would</w:t>
      </w:r>
      <w:r>
        <w:rPr>
          <w:spacing w:val="-10"/>
        </w:rPr>
        <w:t> </w:t>
      </w:r>
      <w:r>
        <w:rPr/>
        <w:t>be</w:t>
      </w:r>
      <w:r>
        <w:rPr>
          <w:spacing w:val="-10"/>
        </w:rPr>
        <w:t> </w:t>
      </w:r>
      <w:r>
        <w:rPr/>
        <w:t>from</w:t>
      </w:r>
      <w:r>
        <w:rPr>
          <w:spacing w:val="-10"/>
        </w:rPr>
        <w:t> </w:t>
      </w:r>
      <w:r>
        <w:rPr>
          <w:spacing w:val="-3"/>
        </w:rPr>
        <w:t>$11.00</w:t>
      </w:r>
      <w:r>
        <w:rPr>
          <w:spacing w:val="-10"/>
        </w:rPr>
        <w:t> </w:t>
      </w:r>
      <w:r>
        <w:rPr/>
        <w:t>to</w:t>
      </w:r>
      <w:r>
        <w:rPr>
          <w:spacing w:val="-10"/>
        </w:rPr>
        <w:t> </w:t>
      </w:r>
      <w:r>
        <w:rPr/>
        <w:t>$12.50.</w:t>
      </w:r>
      <w:r>
        <w:rPr>
          <w:spacing w:val="-10"/>
        </w:rPr>
        <w:t> </w:t>
      </w:r>
      <w:r>
        <w:rPr/>
        <w:t>Therefore,</w:t>
      </w:r>
      <w:r>
        <w:rPr>
          <w:spacing w:val="-10"/>
        </w:rPr>
        <w:t> </w:t>
      </w:r>
      <w:r>
        <w:rPr/>
        <w:t>the</w:t>
      </w:r>
      <w:r>
        <w:rPr>
          <w:spacing w:val="-10"/>
        </w:rPr>
        <w:t> </w:t>
      </w:r>
      <w:r>
        <w:rPr/>
        <w:t>total</w:t>
      </w:r>
      <w:r>
        <w:rPr>
          <w:spacing w:val="-10"/>
        </w:rPr>
        <w:t> </w:t>
      </w:r>
      <w:r>
        <w:rPr/>
        <w:t>dollar</w:t>
      </w:r>
      <w:r>
        <w:rPr>
          <w:spacing w:val="-10"/>
        </w:rPr>
        <w:t> </w:t>
      </w:r>
      <w:r>
        <w:rPr/>
        <w:t>value would be $1.50 </w:t>
      </w:r>
      <w:r>
        <w:rPr>
          <w:rFonts w:ascii="LM Roman Unslanted 10" w:hAnsi="LM Roman Unslanted 10"/>
        </w:rPr>
        <w:t>× </w:t>
      </w:r>
      <w:r>
        <w:rPr/>
        <w:t>$50 (every 1 cent move in a soybean contract is worth $50) </w:t>
      </w:r>
      <w:r>
        <w:rPr>
          <w:rFonts w:ascii="LM Roman Unslanted 10" w:hAnsi="LM Roman Unslanted 10"/>
        </w:rPr>
        <w:t>=</w:t>
      </w:r>
      <w:r>
        <w:rPr>
          <w:rFonts w:ascii="LM Roman Unslanted 10" w:hAnsi="LM Roman Unslanted 10"/>
          <w:spacing w:val="-34"/>
        </w:rPr>
        <w:t> </w:t>
      </w:r>
      <w:r>
        <w:rPr/>
        <w:t>$7,500.</w:t>
      </w:r>
    </w:p>
    <w:p>
      <w:pPr>
        <w:pStyle w:val="BodyText"/>
        <w:spacing w:before="11"/>
        <w:rPr>
          <w:sz w:val="18"/>
        </w:rPr>
      </w:pPr>
    </w:p>
    <w:p>
      <w:pPr>
        <w:spacing w:line="276" w:lineRule="exact" w:before="0"/>
        <w:ind w:left="250" w:right="0" w:firstLine="0"/>
        <w:jc w:val="both"/>
        <w:rPr>
          <w:rFonts w:ascii="Verdana"/>
          <w:i/>
          <w:sz w:val="24"/>
        </w:rPr>
      </w:pPr>
      <w:r>
        <w:rPr>
          <w:rFonts w:ascii="Verdana"/>
          <w:i/>
          <w:w w:val="90"/>
          <w:sz w:val="24"/>
        </w:rPr>
        <w:t>Breakeven and Risk on the Ratio Spread</w:t>
      </w:r>
    </w:p>
    <w:p>
      <w:pPr>
        <w:pStyle w:val="BodyText"/>
        <w:spacing w:line="206" w:lineRule="auto" w:before="18"/>
        <w:ind w:left="250" w:right="226"/>
        <w:jc w:val="both"/>
      </w:pPr>
      <w:r>
        <w:rPr/>
        <w:t>The proﬁt on the 11.00 calls increases gradually until it reaches the peak proﬁt level of 12.50, at which point the short calls go in the money and begin to erode the proﬁts on the long call. While the long call will continue to offset one of the short calls one for one, the other two short calls will begin to eat away at the $7,500 proﬁt accrued between 11.00 and 12.50. Therefore, proﬁts begin to decline above</w:t>
      </w:r>
    </w:p>
    <w:p>
      <w:pPr>
        <w:pStyle w:val="BodyText"/>
        <w:spacing w:line="206" w:lineRule="auto"/>
        <w:ind w:left="250" w:right="226"/>
        <w:jc w:val="both"/>
      </w:pPr>
      <w:r>
        <w:rPr/>
        <w:t>12.50 and keep declining until the futures price reaches 13.15, at which point John begins accruing losses. Since two of these calls are uncovered, John will accrue losses as though he were short two con- tracts of July soybeans from 13.15.</w:t>
      </w:r>
    </w:p>
    <w:p>
      <w:pPr>
        <w:pStyle w:val="BodyText"/>
        <w:spacing w:line="206" w:lineRule="auto"/>
        <w:ind w:left="250" w:right="226" w:firstLine="480"/>
        <w:jc w:val="both"/>
      </w:pPr>
      <w:r>
        <w:rPr/>
        <w:t>A ratio spread can be more conservative than selling naked in that balancing the long call versus the short call helps to smooth out short-term moves in the market and helps to avoid the larger draw- downs that can happen as a result of simply selling short. This how- ever</w:t>
      </w:r>
      <w:r>
        <w:rPr>
          <w:spacing w:val="-7"/>
        </w:rPr>
        <w:t> </w:t>
      </w:r>
      <w:r>
        <w:rPr/>
        <w:t>is</w:t>
      </w:r>
      <w:r>
        <w:rPr>
          <w:spacing w:val="-6"/>
        </w:rPr>
        <w:t> </w:t>
      </w:r>
      <w:r>
        <w:rPr/>
        <w:t>only</w:t>
      </w:r>
      <w:r>
        <w:rPr>
          <w:spacing w:val="-6"/>
        </w:rPr>
        <w:t> </w:t>
      </w:r>
      <w:r>
        <w:rPr/>
        <w:t>true</w:t>
      </w:r>
      <w:r>
        <w:rPr>
          <w:spacing w:val="-6"/>
        </w:rPr>
        <w:t> </w:t>
      </w:r>
      <w:r>
        <w:rPr/>
        <w:t>as</w:t>
      </w:r>
      <w:r>
        <w:rPr>
          <w:spacing w:val="-6"/>
        </w:rPr>
        <w:t> </w:t>
      </w:r>
      <w:r>
        <w:rPr/>
        <w:t>long</w:t>
      </w:r>
      <w:r>
        <w:rPr>
          <w:spacing w:val="-6"/>
        </w:rPr>
        <w:t> </w:t>
      </w:r>
      <w:r>
        <w:rPr/>
        <w:t>as</w:t>
      </w:r>
      <w:r>
        <w:rPr>
          <w:spacing w:val="-6"/>
        </w:rPr>
        <w:t> </w:t>
      </w:r>
      <w:r>
        <w:rPr/>
        <w:t>the</w:t>
      </w:r>
      <w:r>
        <w:rPr>
          <w:spacing w:val="-7"/>
        </w:rPr>
        <w:t> </w:t>
      </w:r>
      <w:r>
        <w:rPr/>
        <w:t>market</w:t>
      </w:r>
      <w:r>
        <w:rPr>
          <w:spacing w:val="-6"/>
        </w:rPr>
        <w:t> </w:t>
      </w:r>
      <w:r>
        <w:rPr/>
        <w:t>moves</w:t>
      </w:r>
      <w:r>
        <w:rPr>
          <w:spacing w:val="-6"/>
        </w:rPr>
        <w:t> </w:t>
      </w:r>
      <w:r>
        <w:rPr>
          <w:spacing w:val="-5"/>
        </w:rPr>
        <w:t>slowly.</w:t>
      </w:r>
      <w:r>
        <w:rPr>
          <w:spacing w:val="-6"/>
        </w:rPr>
        <w:t> </w:t>
      </w:r>
      <w:r>
        <w:rPr/>
        <w:t>In</w:t>
      </w:r>
      <w:r>
        <w:rPr>
          <w:spacing w:val="-6"/>
        </w:rPr>
        <w:t> </w:t>
      </w:r>
      <w:r>
        <w:rPr/>
        <w:t>a</w:t>
      </w:r>
      <w:r>
        <w:rPr>
          <w:spacing w:val="-6"/>
        </w:rPr>
        <w:t> </w:t>
      </w:r>
      <w:r>
        <w:rPr/>
        <w:t>rapid</w:t>
      </w:r>
      <w:r>
        <w:rPr>
          <w:spacing w:val="-6"/>
        </w:rPr>
        <w:t> </w:t>
      </w:r>
      <w:r>
        <w:rPr/>
        <w:t>move, the value of the short calls begins to outpace the value of the single long call as volatility</w:t>
      </w:r>
      <w:r>
        <w:rPr>
          <w:spacing w:val="-6"/>
        </w:rPr>
        <w:t> </w:t>
      </w:r>
      <w:r>
        <w:rPr/>
        <w:t>increases.</w:t>
      </w:r>
    </w:p>
    <w:p>
      <w:pPr>
        <w:pStyle w:val="BodyText"/>
        <w:spacing w:line="206" w:lineRule="auto"/>
        <w:ind w:left="250" w:right="226" w:firstLine="480"/>
        <w:jc w:val="both"/>
      </w:pPr>
      <w:r>
        <w:rPr/>
        <w:t>As mentioned </w:t>
      </w:r>
      <w:r>
        <w:rPr>
          <w:spacing w:val="-3"/>
        </w:rPr>
        <w:t>earlier, </w:t>
      </w:r>
      <w:r>
        <w:rPr/>
        <w:t>bears may also want to use a ratio credit call</w:t>
      </w:r>
      <w:r>
        <w:rPr>
          <w:spacing w:val="-6"/>
        </w:rPr>
        <w:t> </w:t>
      </w:r>
      <w:r>
        <w:rPr/>
        <w:t>spread</w:t>
      </w:r>
      <w:r>
        <w:rPr>
          <w:spacing w:val="-5"/>
        </w:rPr>
        <w:t> </w:t>
      </w:r>
      <w:r>
        <w:rPr/>
        <w:t>if</w:t>
      </w:r>
      <w:r>
        <w:rPr>
          <w:spacing w:val="-6"/>
        </w:rPr>
        <w:t> </w:t>
      </w:r>
      <w:r>
        <w:rPr/>
        <w:t>they</w:t>
      </w:r>
      <w:r>
        <w:rPr>
          <w:spacing w:val="-5"/>
        </w:rPr>
        <w:t> </w:t>
      </w:r>
      <w:r>
        <w:rPr/>
        <w:t>want</w:t>
      </w:r>
      <w:r>
        <w:rPr>
          <w:spacing w:val="-5"/>
        </w:rPr>
        <w:t> </w:t>
      </w:r>
      <w:r>
        <w:rPr/>
        <w:t>to</w:t>
      </w:r>
      <w:r>
        <w:rPr>
          <w:spacing w:val="-6"/>
        </w:rPr>
        <w:t> </w:t>
      </w:r>
      <w:r>
        <w:rPr/>
        <w:t>sell</w:t>
      </w:r>
      <w:r>
        <w:rPr>
          <w:spacing w:val="-5"/>
        </w:rPr>
        <w:t> </w:t>
      </w:r>
      <w:r>
        <w:rPr/>
        <w:t>calls</w:t>
      </w:r>
      <w:r>
        <w:rPr>
          <w:spacing w:val="-5"/>
        </w:rPr>
        <w:t> </w:t>
      </w:r>
      <w:r>
        <w:rPr/>
        <w:t>but</w:t>
      </w:r>
      <w:r>
        <w:rPr>
          <w:spacing w:val="-6"/>
        </w:rPr>
        <w:t> </w:t>
      </w:r>
      <w:r>
        <w:rPr/>
        <w:t>protect</w:t>
      </w:r>
      <w:r>
        <w:rPr>
          <w:spacing w:val="-5"/>
        </w:rPr>
        <w:t> </w:t>
      </w:r>
      <w:r>
        <w:rPr/>
        <w:t>themselves</w:t>
      </w:r>
      <w:r>
        <w:rPr>
          <w:spacing w:val="-5"/>
        </w:rPr>
        <w:t> </w:t>
      </w:r>
      <w:r>
        <w:rPr/>
        <w:t>from</w:t>
      </w:r>
      <w:r>
        <w:rPr>
          <w:spacing w:val="-6"/>
        </w:rPr>
        <w:t> </w:t>
      </w:r>
      <w:r>
        <w:rPr/>
        <w:t>short term</w:t>
      </w:r>
      <w:r>
        <w:rPr>
          <w:spacing w:val="-7"/>
        </w:rPr>
        <w:t> </w:t>
      </w:r>
      <w:r>
        <w:rPr/>
        <w:t>spikes</w:t>
      </w:r>
      <w:r>
        <w:rPr>
          <w:spacing w:val="-7"/>
        </w:rPr>
        <w:t> </w:t>
      </w:r>
      <w:r>
        <w:rPr/>
        <w:t>on</w:t>
      </w:r>
      <w:r>
        <w:rPr>
          <w:spacing w:val="-7"/>
        </w:rPr>
        <w:t> </w:t>
      </w:r>
      <w:r>
        <w:rPr/>
        <w:t>prices.</w:t>
      </w:r>
      <w:r>
        <w:rPr>
          <w:spacing w:val="-7"/>
        </w:rPr>
        <w:t> </w:t>
      </w:r>
      <w:r>
        <w:rPr/>
        <w:t>The</w:t>
      </w:r>
      <w:r>
        <w:rPr>
          <w:spacing w:val="-7"/>
        </w:rPr>
        <w:t> </w:t>
      </w:r>
      <w:r>
        <w:rPr/>
        <w:t>tradeoff</w:t>
      </w:r>
      <w:r>
        <w:rPr>
          <w:spacing w:val="-7"/>
        </w:rPr>
        <w:t> </w:t>
      </w:r>
      <w:r>
        <w:rPr/>
        <w:t>for</w:t>
      </w:r>
      <w:r>
        <w:rPr>
          <w:spacing w:val="-7"/>
        </w:rPr>
        <w:t> </w:t>
      </w:r>
      <w:r>
        <w:rPr/>
        <w:t>them</w:t>
      </w:r>
      <w:r>
        <w:rPr>
          <w:spacing w:val="-7"/>
        </w:rPr>
        <w:t> </w:t>
      </w:r>
      <w:r>
        <w:rPr/>
        <w:t>is</w:t>
      </w:r>
      <w:r>
        <w:rPr>
          <w:spacing w:val="-7"/>
        </w:rPr>
        <w:t> </w:t>
      </w:r>
      <w:r>
        <w:rPr/>
        <w:t>the</w:t>
      </w:r>
      <w:r>
        <w:rPr>
          <w:spacing w:val="-7"/>
        </w:rPr>
        <w:t> </w:t>
      </w:r>
      <w:r>
        <w:rPr/>
        <w:t>reduced</w:t>
      </w:r>
      <w:r>
        <w:rPr>
          <w:spacing w:val="-7"/>
        </w:rPr>
        <w:t> </w:t>
      </w:r>
      <w:r>
        <w:rPr/>
        <w:t>proﬁt</w:t>
      </w:r>
      <w:r>
        <w:rPr>
          <w:spacing w:val="-7"/>
        </w:rPr>
        <w:t> </w:t>
      </w:r>
      <w:r>
        <w:rPr/>
        <w:t>if</w:t>
      </w:r>
      <w:r>
        <w:rPr>
          <w:spacing w:val="-7"/>
        </w:rPr>
        <w:t> </w:t>
      </w:r>
      <w:r>
        <w:rPr/>
        <w:t>all the options expire worthless. They sell the spread as a means of pro- tection.</w:t>
      </w:r>
      <w:r>
        <w:rPr>
          <w:spacing w:val="-11"/>
        </w:rPr>
        <w:t> </w:t>
      </w:r>
      <w:r>
        <w:rPr>
          <w:spacing w:val="-3"/>
        </w:rPr>
        <w:t>However,</w:t>
      </w:r>
      <w:r>
        <w:rPr>
          <w:spacing w:val="-10"/>
        </w:rPr>
        <w:t> </w:t>
      </w:r>
      <w:r>
        <w:rPr/>
        <w:t>as</w:t>
      </w:r>
      <w:r>
        <w:rPr>
          <w:spacing w:val="-10"/>
        </w:rPr>
        <w:t> </w:t>
      </w:r>
      <w:r>
        <w:rPr/>
        <w:t>we</w:t>
      </w:r>
      <w:r>
        <w:rPr>
          <w:spacing w:val="-10"/>
        </w:rPr>
        <w:t> </w:t>
      </w:r>
      <w:r>
        <w:rPr/>
        <w:t>will</w:t>
      </w:r>
      <w:r>
        <w:rPr>
          <w:spacing w:val="-10"/>
        </w:rPr>
        <w:t> </w:t>
      </w:r>
      <w:r>
        <w:rPr/>
        <w:t>learn</w:t>
      </w:r>
      <w:r>
        <w:rPr>
          <w:spacing w:val="-11"/>
        </w:rPr>
        <w:t> </w:t>
      </w:r>
      <w:r>
        <w:rPr/>
        <w:t>in</w:t>
      </w:r>
      <w:r>
        <w:rPr>
          <w:spacing w:val="-10"/>
        </w:rPr>
        <w:t> </w:t>
      </w:r>
      <w:r>
        <w:rPr/>
        <w:t>the</w:t>
      </w:r>
      <w:r>
        <w:rPr>
          <w:spacing w:val="-10"/>
        </w:rPr>
        <w:t> </w:t>
      </w:r>
      <w:r>
        <w:rPr/>
        <w:t>next</w:t>
      </w:r>
      <w:r>
        <w:rPr>
          <w:spacing w:val="-10"/>
        </w:rPr>
        <w:t> </w:t>
      </w:r>
      <w:r>
        <w:rPr>
          <w:spacing w:val="-3"/>
        </w:rPr>
        <w:t>chapter,</w:t>
      </w:r>
      <w:r>
        <w:rPr>
          <w:spacing w:val="-10"/>
        </w:rPr>
        <w:t> </w:t>
      </w:r>
      <w:r>
        <w:rPr/>
        <w:t>it</w:t>
      </w:r>
      <w:r>
        <w:rPr>
          <w:spacing w:val="-10"/>
        </w:rPr>
        <w:t> </w:t>
      </w:r>
      <w:r>
        <w:rPr/>
        <w:t>is</w:t>
      </w:r>
      <w:r>
        <w:rPr>
          <w:spacing w:val="-11"/>
        </w:rPr>
        <w:t> </w:t>
      </w:r>
      <w:r>
        <w:rPr/>
        <w:t>our</w:t>
      </w:r>
      <w:r>
        <w:rPr>
          <w:spacing w:val="-10"/>
        </w:rPr>
        <w:t> </w:t>
      </w:r>
      <w:r>
        <w:rPr/>
        <w:t>opinion that there are </w:t>
      </w:r>
      <w:r>
        <w:rPr>
          <w:spacing w:val="-4"/>
        </w:rPr>
        <w:t>better, </w:t>
      </w:r>
      <w:r>
        <w:rPr/>
        <w:t>less complicated ways to protect ones short option position. Ratio spreads often need to be continually “rebal- anced” in order to provide proper risk coverage. This involves con- stant delta measurements and adding addition contracts which is  not</w:t>
      </w:r>
      <w:r>
        <w:rPr>
          <w:spacing w:val="-2"/>
        </w:rPr>
        <w:t> </w:t>
      </w:r>
      <w:r>
        <w:rPr/>
        <w:t>recommended.</w:t>
      </w:r>
    </w:p>
    <w:p>
      <w:pPr>
        <w:pStyle w:val="BodyText"/>
        <w:spacing w:line="206" w:lineRule="auto"/>
        <w:ind w:left="250" w:right="226" w:firstLine="480"/>
        <w:jc w:val="both"/>
      </w:pPr>
      <w:r>
        <w:rPr/>
        <w:t>The</w:t>
      </w:r>
      <w:r>
        <w:rPr>
          <w:spacing w:val="-9"/>
        </w:rPr>
        <w:t> </w:t>
      </w:r>
      <w:r>
        <w:rPr/>
        <w:t>ratio</w:t>
      </w:r>
      <w:r>
        <w:rPr>
          <w:spacing w:val="-8"/>
        </w:rPr>
        <w:t> </w:t>
      </w:r>
      <w:r>
        <w:rPr/>
        <w:t>credit</w:t>
      </w:r>
      <w:r>
        <w:rPr>
          <w:spacing w:val="-8"/>
        </w:rPr>
        <w:t> </w:t>
      </w:r>
      <w:r>
        <w:rPr/>
        <w:t>call</w:t>
      </w:r>
      <w:r>
        <w:rPr>
          <w:spacing w:val="-9"/>
        </w:rPr>
        <w:t> </w:t>
      </w:r>
      <w:r>
        <w:rPr/>
        <w:t>spread</w:t>
      </w:r>
      <w:r>
        <w:rPr>
          <w:spacing w:val="-8"/>
        </w:rPr>
        <w:t> </w:t>
      </w:r>
      <w:r>
        <w:rPr/>
        <w:t>is</w:t>
      </w:r>
      <w:r>
        <w:rPr>
          <w:spacing w:val="-8"/>
        </w:rPr>
        <w:t> </w:t>
      </w:r>
      <w:r>
        <w:rPr/>
        <w:t>a</w:t>
      </w:r>
      <w:r>
        <w:rPr>
          <w:spacing w:val="-9"/>
        </w:rPr>
        <w:t> </w:t>
      </w:r>
      <w:r>
        <w:rPr/>
        <w:t>more</w:t>
      </w:r>
      <w:r>
        <w:rPr>
          <w:spacing w:val="-8"/>
        </w:rPr>
        <w:t> </w:t>
      </w:r>
      <w:r>
        <w:rPr/>
        <w:t>aggressive</w:t>
      </w:r>
      <w:r>
        <w:rPr>
          <w:spacing w:val="-8"/>
        </w:rPr>
        <w:t> </w:t>
      </w:r>
      <w:r>
        <w:rPr/>
        <w:t>trade</w:t>
      </w:r>
      <w:r>
        <w:rPr>
          <w:spacing w:val="-9"/>
        </w:rPr>
        <w:t> </w:t>
      </w:r>
      <w:r>
        <w:rPr/>
        <w:t>for</w:t>
      </w:r>
      <w:r>
        <w:rPr>
          <w:spacing w:val="-8"/>
        </w:rPr>
        <w:t> </w:t>
      </w:r>
      <w:r>
        <w:rPr/>
        <w:t>bulls</w:t>
      </w:r>
      <w:r>
        <w:rPr>
          <w:spacing w:val="-8"/>
        </w:rPr>
        <w:t> </w:t>
      </w:r>
      <w:r>
        <w:rPr/>
        <w:t>in that</w:t>
      </w:r>
      <w:r>
        <w:rPr>
          <w:spacing w:val="-6"/>
        </w:rPr>
        <w:t> </w:t>
      </w:r>
      <w:r>
        <w:rPr/>
        <w:t>it</w:t>
      </w:r>
      <w:r>
        <w:rPr>
          <w:spacing w:val="-6"/>
        </w:rPr>
        <w:t> </w:t>
      </w:r>
      <w:r>
        <w:rPr/>
        <w:t>seeks</w:t>
      </w:r>
      <w:r>
        <w:rPr>
          <w:spacing w:val="-5"/>
        </w:rPr>
        <w:t> </w:t>
      </w:r>
      <w:r>
        <w:rPr/>
        <w:t>the</w:t>
      </w:r>
      <w:r>
        <w:rPr>
          <w:spacing w:val="-6"/>
        </w:rPr>
        <w:t> </w:t>
      </w:r>
      <w:r>
        <w:rPr/>
        <w:t>higher</w:t>
      </w:r>
      <w:r>
        <w:rPr>
          <w:spacing w:val="-5"/>
        </w:rPr>
        <w:t> </w:t>
      </w:r>
      <w:r>
        <w:rPr/>
        <w:t>gains</w:t>
      </w:r>
      <w:r>
        <w:rPr>
          <w:spacing w:val="-6"/>
        </w:rPr>
        <w:t> </w:t>
      </w:r>
      <w:r>
        <w:rPr/>
        <w:t>generally</w:t>
      </w:r>
      <w:r>
        <w:rPr>
          <w:spacing w:val="-5"/>
        </w:rPr>
        <w:t> </w:t>
      </w:r>
      <w:r>
        <w:rPr/>
        <w:t>associated</w:t>
      </w:r>
      <w:r>
        <w:rPr>
          <w:spacing w:val="-6"/>
        </w:rPr>
        <w:t> </w:t>
      </w:r>
      <w:r>
        <w:rPr/>
        <w:t>with</w:t>
      </w:r>
      <w:r>
        <w:rPr>
          <w:spacing w:val="-5"/>
        </w:rPr>
        <w:t> </w:t>
      </w:r>
      <w:r>
        <w:rPr/>
        <w:t>option</w:t>
      </w:r>
      <w:r>
        <w:rPr>
          <w:spacing w:val="-6"/>
        </w:rPr>
        <w:t> </w:t>
      </w:r>
      <w:r>
        <w:rPr/>
        <w:t>buying or futures trading. </w:t>
      </w:r>
      <w:r>
        <w:rPr>
          <w:spacing w:val="-3"/>
        </w:rPr>
        <w:t>However, </w:t>
      </w:r>
      <w:r>
        <w:rPr/>
        <w:t>transaction costs can be high for a</w:t>
      </w:r>
      <w:r>
        <w:rPr>
          <w:spacing w:val="51"/>
        </w:rPr>
        <w:t> </w:t>
      </w:r>
      <w:r>
        <w:rPr/>
        <w:t>ratio</w:t>
      </w:r>
    </w:p>
    <w:p>
      <w:pPr>
        <w:spacing w:after="0" w:line="206" w:lineRule="auto"/>
        <w:jc w:val="both"/>
        <w:sectPr>
          <w:pgSz w:w="8180" w:h="12980"/>
          <w:pgMar w:header="692" w:footer="0" w:top="900" w:bottom="280" w:left="480" w:right="500"/>
        </w:sectPr>
      </w:pPr>
    </w:p>
    <w:p>
      <w:pPr>
        <w:pStyle w:val="BodyText"/>
        <w:spacing w:before="12"/>
        <w:rPr>
          <w:sz w:val="19"/>
        </w:rPr>
      </w:pPr>
    </w:p>
    <w:p>
      <w:pPr>
        <w:pStyle w:val="BodyText"/>
        <w:spacing w:line="206" w:lineRule="auto" w:before="96"/>
        <w:ind w:left="246" w:right="230"/>
        <w:jc w:val="both"/>
      </w:pPr>
      <w:bookmarkStart w:name="_bookmark75" w:id="86"/>
      <w:bookmarkEnd w:id="86"/>
      <w:r>
        <w:rPr/>
      </w:r>
      <w:r>
        <w:rPr/>
        <w:t>spread,</w:t>
      </w:r>
      <w:r>
        <w:rPr>
          <w:spacing w:val="-5"/>
        </w:rPr>
        <w:t> </w:t>
      </w:r>
      <w:r>
        <w:rPr/>
        <w:t>and</w:t>
      </w:r>
      <w:r>
        <w:rPr>
          <w:spacing w:val="-5"/>
        </w:rPr>
        <w:t> </w:t>
      </w:r>
      <w:r>
        <w:rPr/>
        <w:t>it</w:t>
      </w:r>
      <w:r>
        <w:rPr>
          <w:spacing w:val="-4"/>
        </w:rPr>
        <w:t> </w:t>
      </w:r>
      <w:r>
        <w:rPr/>
        <w:t>still</w:t>
      </w:r>
      <w:r>
        <w:rPr>
          <w:spacing w:val="-5"/>
        </w:rPr>
        <w:t> </w:t>
      </w:r>
      <w:r>
        <w:rPr/>
        <w:t>carries</w:t>
      </w:r>
      <w:r>
        <w:rPr>
          <w:spacing w:val="-4"/>
        </w:rPr>
        <w:t> </w:t>
      </w:r>
      <w:r>
        <w:rPr/>
        <w:t>with</w:t>
      </w:r>
      <w:r>
        <w:rPr>
          <w:spacing w:val="-5"/>
        </w:rPr>
        <w:t> </w:t>
      </w:r>
      <w:r>
        <w:rPr/>
        <w:t>it</w:t>
      </w:r>
      <w:r>
        <w:rPr>
          <w:spacing w:val="-4"/>
        </w:rPr>
        <w:t> </w:t>
      </w:r>
      <w:r>
        <w:rPr/>
        <w:t>a</w:t>
      </w:r>
      <w:r>
        <w:rPr>
          <w:spacing w:val="-5"/>
        </w:rPr>
        <w:t> </w:t>
      </w:r>
      <w:r>
        <w:rPr/>
        <w:t>brand</w:t>
      </w:r>
      <w:r>
        <w:rPr>
          <w:spacing w:val="-4"/>
        </w:rPr>
        <w:t> </w:t>
      </w:r>
      <w:r>
        <w:rPr/>
        <w:t>of</w:t>
      </w:r>
      <w:r>
        <w:rPr>
          <w:spacing w:val="-5"/>
        </w:rPr>
        <w:t> </w:t>
      </w:r>
      <w:r>
        <w:rPr/>
        <w:t>“unlimited</w:t>
      </w:r>
      <w:r>
        <w:rPr>
          <w:spacing w:val="-4"/>
        </w:rPr>
        <w:t> </w:t>
      </w:r>
      <w:r>
        <w:rPr/>
        <w:t>risk”</w:t>
      </w:r>
      <w:r>
        <w:rPr>
          <w:spacing w:val="-5"/>
        </w:rPr>
        <w:t> </w:t>
      </w:r>
      <w:r>
        <w:rPr/>
        <w:t>should</w:t>
      </w:r>
      <w:r>
        <w:rPr>
          <w:spacing w:val="-4"/>
        </w:rPr>
        <w:t> </w:t>
      </w:r>
      <w:r>
        <w:rPr/>
        <w:t>a substantial breakout occur to the upside (or downside if it is a ratio put spread). Ratio spreads can be a difﬁcult, expensive balancing act to maintain and in many cases, are less desirable than selling the out- right options. In the end, it  is  our  conclusion  that  ratio  spreads are</w:t>
      </w:r>
      <w:r>
        <w:rPr>
          <w:spacing w:val="-9"/>
        </w:rPr>
        <w:t> </w:t>
      </w:r>
      <w:r>
        <w:rPr/>
        <w:t>really</w:t>
      </w:r>
      <w:r>
        <w:rPr>
          <w:spacing w:val="-9"/>
        </w:rPr>
        <w:t> </w:t>
      </w:r>
      <w:r>
        <w:rPr/>
        <w:t>just</w:t>
      </w:r>
      <w:r>
        <w:rPr>
          <w:spacing w:val="-9"/>
        </w:rPr>
        <w:t> </w:t>
      </w:r>
      <w:r>
        <w:rPr/>
        <w:t>an</w:t>
      </w:r>
      <w:r>
        <w:rPr>
          <w:spacing w:val="-9"/>
        </w:rPr>
        <w:t> </w:t>
      </w:r>
      <w:r>
        <w:rPr/>
        <w:t>option</w:t>
      </w:r>
      <w:r>
        <w:rPr>
          <w:spacing w:val="-8"/>
        </w:rPr>
        <w:t> </w:t>
      </w:r>
      <w:r>
        <w:rPr/>
        <w:t>sellers</w:t>
      </w:r>
      <w:r>
        <w:rPr>
          <w:spacing w:val="-9"/>
        </w:rPr>
        <w:t> </w:t>
      </w:r>
      <w:r>
        <w:rPr/>
        <w:t>way</w:t>
      </w:r>
      <w:r>
        <w:rPr>
          <w:spacing w:val="-9"/>
        </w:rPr>
        <w:t> </w:t>
      </w:r>
      <w:r>
        <w:rPr/>
        <w:t>to</w:t>
      </w:r>
      <w:r>
        <w:rPr>
          <w:spacing w:val="-9"/>
        </w:rPr>
        <w:t> </w:t>
      </w:r>
      <w:r>
        <w:rPr/>
        <w:t>try</w:t>
      </w:r>
      <w:r>
        <w:rPr>
          <w:spacing w:val="-8"/>
        </w:rPr>
        <w:t> </w:t>
      </w:r>
      <w:r>
        <w:rPr/>
        <w:t>to</w:t>
      </w:r>
      <w:r>
        <w:rPr>
          <w:spacing w:val="-9"/>
        </w:rPr>
        <w:t> </w:t>
      </w:r>
      <w:r>
        <w:rPr/>
        <w:t>proﬁt</w:t>
      </w:r>
      <w:r>
        <w:rPr>
          <w:spacing w:val="-9"/>
        </w:rPr>
        <w:t> </w:t>
      </w:r>
      <w:r>
        <w:rPr/>
        <w:t>from</w:t>
      </w:r>
      <w:r>
        <w:rPr>
          <w:spacing w:val="-9"/>
        </w:rPr>
        <w:t> </w:t>
      </w:r>
      <w:r>
        <w:rPr/>
        <w:t>a</w:t>
      </w:r>
      <w:r>
        <w:rPr>
          <w:spacing w:val="-8"/>
        </w:rPr>
        <w:t> </w:t>
      </w:r>
      <w:r>
        <w:rPr/>
        <w:t>long</w:t>
      </w:r>
      <w:r>
        <w:rPr>
          <w:spacing w:val="-9"/>
        </w:rPr>
        <w:t> </w:t>
      </w:r>
      <w:r>
        <w:rPr/>
        <w:t>option. And that is inconsistent with our KISS approach: If bullish, sell puts. If bearish, sell</w:t>
      </w:r>
      <w:r>
        <w:rPr>
          <w:spacing w:val="-4"/>
        </w:rPr>
        <w:t> </w:t>
      </w:r>
      <w:r>
        <w:rPr/>
        <w:t>calls.</w:t>
      </w:r>
    </w:p>
    <w:p>
      <w:pPr>
        <w:pStyle w:val="BodyText"/>
        <w:spacing w:line="206" w:lineRule="auto"/>
        <w:ind w:left="246" w:right="230" w:firstLine="480"/>
        <w:jc w:val="both"/>
      </w:pPr>
      <w:r>
        <w:rPr/>
        <w:t>While we have seen ratio spreads work in the past, we have not seen them proﬁt consistently enough to be able to recommend them as a regular portfolio strategy. Option selling should be about simplicity and consistency. This spread, while exciting to consider in certain circumstances, offers neither of these attributes.</w:t>
      </w:r>
    </w:p>
    <w:p>
      <w:pPr>
        <w:pStyle w:val="BodyText"/>
        <w:spacing w:before="4"/>
        <w:rPr>
          <w:sz w:val="25"/>
        </w:rPr>
      </w:pPr>
    </w:p>
    <w:p>
      <w:pPr>
        <w:pStyle w:val="Heading4"/>
        <w:ind w:left="246"/>
      </w:pPr>
      <w:r>
        <w:rPr>
          <w:w w:val="80"/>
        </w:rPr>
        <w:t>The Butterﬂy Spread</w:t>
      </w:r>
    </w:p>
    <w:p>
      <w:pPr>
        <w:pStyle w:val="BodyText"/>
        <w:spacing w:line="206" w:lineRule="auto" w:before="122"/>
        <w:ind w:left="246" w:right="230"/>
        <w:jc w:val="both"/>
      </w:pPr>
      <w:r>
        <w:rPr/>
        <w:t>A favorite of many option books (and many brokers, no doubt) is the butterﬂy spread. The butterﬂy seems to promise all things to all people. Investors who spend the time to learn how to use it must think they have discovered the Holy Grail of option trading—until they try to use it (see Figure 6.3).</w:t>
      </w:r>
    </w:p>
    <w:p>
      <w:pPr>
        <w:pStyle w:val="BodyText"/>
        <w:spacing w:line="242" w:lineRule="exact"/>
        <w:ind w:left="726"/>
        <w:jc w:val="both"/>
      </w:pPr>
      <w:r>
        <w:rPr/>
        <w:t>The butterﬂy takes its name from the shape of its payoff diagram.</w:t>
      </w:r>
    </w:p>
    <w:p>
      <w:pPr>
        <w:pStyle w:val="BodyText"/>
        <w:spacing w:line="260" w:lineRule="exact"/>
        <w:ind w:left="246"/>
        <w:jc w:val="both"/>
        <w:rPr>
          <w:i/>
        </w:rPr>
      </w:pPr>
      <w:r>
        <w:rPr/>
        <w:t>The payoff from the butterﬂy is supposed to be highest at point </w:t>
      </w:r>
      <w:r>
        <w:rPr>
          <w:i/>
        </w:rPr>
        <w:t>B.</w:t>
      </w:r>
    </w:p>
    <w:p>
      <w:pPr>
        <w:pStyle w:val="BodyText"/>
        <w:spacing w:line="206" w:lineRule="auto" w:before="12"/>
        <w:ind w:left="246" w:right="229" w:firstLine="480"/>
        <w:jc w:val="both"/>
      </w:pPr>
      <w:r>
        <w:rPr/>
        <w:t>Again, we’ll go back to the theme of professional traders versus individual investors. While certain strategies can be used effectively by professional and/or ﬂoor traders, they can be highly impractical for individual investors. This is one of them. </w:t>
      </w:r>
      <w:r>
        <w:rPr>
          <w:spacing w:val="-7"/>
        </w:rPr>
        <w:t>You </w:t>
      </w:r>
      <w:r>
        <w:rPr/>
        <w:t>have certain advan- tages as an individual investor that you can use in your </w:t>
      </w:r>
      <w:r>
        <w:rPr>
          <w:spacing w:val="-4"/>
        </w:rPr>
        <w:t>favor. </w:t>
      </w:r>
      <w:r>
        <w:rPr>
          <w:spacing w:val="-5"/>
        </w:rPr>
        <w:t>Trying </w:t>
      </w:r>
      <w:r>
        <w:rPr/>
        <w:t>to coordinate the positioning of multiple options at different strike</w:t>
      </w:r>
    </w:p>
    <w:p>
      <w:pPr>
        <w:pStyle w:val="BodyText"/>
        <w:rPr>
          <w:sz w:val="20"/>
        </w:rPr>
      </w:pPr>
    </w:p>
    <w:p>
      <w:pPr>
        <w:pStyle w:val="BodyText"/>
        <w:spacing w:before="7"/>
        <w:rPr>
          <w:sz w:val="26"/>
        </w:rPr>
      </w:pPr>
    </w:p>
    <w:p>
      <w:pPr>
        <w:tabs>
          <w:tab w:pos="1853" w:val="left" w:leader="none"/>
        </w:tabs>
        <w:spacing w:before="95"/>
        <w:ind w:left="486" w:right="0" w:firstLine="0"/>
        <w:jc w:val="left"/>
        <w:rPr>
          <w:rFonts w:ascii="Verdana"/>
          <w:b/>
          <w:sz w:val="18"/>
        </w:rPr>
      </w:pPr>
      <w:r>
        <w:rPr/>
        <w:pict>
          <v:group style="position:absolute;margin-left:36.480999pt;margin-top:18.297337pt;width:336pt;height:1.5pt;mso-position-horizontal-relative:page;mso-position-vertical-relative:paragraph;z-index:-15634432;mso-wrap-distance-left:0;mso-wrap-distance-right:0" coordorigin="730,366" coordsize="6720,30">
            <v:line style="position:absolute" from="730,381" to="2637,381" stroked="true" strokeweight="1.5pt" strokecolor="#000000">
              <v:stroke dashstyle="solid"/>
            </v:line>
            <v:line style="position:absolute" from="730,393" to="7450,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6.3</w:t>
      </w:r>
    </w:p>
    <w:p>
      <w:pPr>
        <w:spacing w:before="22"/>
        <w:ind w:left="486" w:right="0" w:firstLine="0"/>
        <w:jc w:val="left"/>
        <w:rPr>
          <w:rFonts w:ascii="Trebuchet MS" w:hAnsi="Trebuchet MS"/>
          <w:sz w:val="20"/>
        </w:rPr>
      </w:pPr>
      <w:r>
        <w:rPr>
          <w:rFonts w:ascii="Trebuchet MS" w:hAnsi="Trebuchet MS"/>
          <w:w w:val="105"/>
          <w:sz w:val="20"/>
        </w:rPr>
        <w:t>Butterﬂy</w:t>
      </w:r>
      <w:r>
        <w:rPr>
          <w:rFonts w:ascii="Trebuchet MS" w:hAnsi="Trebuchet MS"/>
          <w:spacing w:val="3"/>
          <w:w w:val="105"/>
          <w:sz w:val="20"/>
        </w:rPr>
        <w:t> </w:t>
      </w:r>
      <w:r>
        <w:rPr>
          <w:rFonts w:ascii="Trebuchet MS" w:hAnsi="Trebuchet MS"/>
          <w:w w:val="105"/>
          <w:sz w:val="20"/>
        </w:rPr>
        <w:t>Diagram</w:t>
      </w:r>
    </w:p>
    <w:p>
      <w:pPr>
        <w:pStyle w:val="BodyText"/>
        <w:spacing w:before="6"/>
        <w:rPr>
          <w:rFonts w:ascii="Trebuchet MS"/>
          <w:sz w:val="12"/>
        </w:rPr>
      </w:pPr>
      <w:r>
        <w:rPr/>
        <w:pict>
          <v:group style="position:absolute;margin-left:160.600006pt;margin-top:9.233672pt;width:87.8pt;height:83.6pt;mso-position-horizontal-relative:page;mso-position-vertical-relative:paragraph;z-index:-15632384;mso-wrap-distance-left:0;mso-wrap-distance-right:0" coordorigin="3212,185" coordsize="1756,1672">
            <v:shape style="position:absolute;left:3222;top:278;width:1712;height:1578" coordorigin="3222,279" coordsize="1712,1578" path="m3222,279l3222,1856m3222,1043l4933,1043e" filled="false" stroked="true" strokeweight="1pt" strokecolor="#000000">
              <v:path arrowok="t"/>
              <v:stroke dashstyle="solid"/>
            </v:shape>
            <v:shape style="position:absolute;left:3487;top:412;width:1135;height:743" coordorigin="3488,412" coordsize="1135,743" path="m4079,442l3595,1154m4079,412l4622,1153m3622,1148l3488,1148e" filled="false" stroked="true" strokeweight="3pt" strokecolor="#000000">
              <v:path arrowok="t"/>
              <v:stroke dashstyle="solid"/>
            </v:shape>
            <v:shape style="position:absolute;left:3262;top:1072;width:278;height:150" coordorigin="3263,1073" coordsize="278,150" path="m3540,1073l3263,1148,3540,1223,3514,1170,3514,1125,3540,1073xe" filled="true" fillcolor="#000000" stroked="false">
              <v:path arrowok="t"/>
              <v:fill type="solid"/>
            </v:shape>
            <v:line style="position:absolute" from="4742,1150" to="4611,1150" stroked="true" strokeweight="3pt" strokecolor="#000000">
              <v:stroke dashstyle="solid"/>
            </v:line>
            <v:shape style="position:absolute;left:4689;top:1074;width:278;height:150" coordorigin="4690,1075" coordsize="278,150" path="m4690,1075l4716,1127,4716,1172,4690,1225,4967,1150,4690,1075xe" filled="true" fillcolor="#000000" stroked="false">
              <v:path arrowok="t"/>
              <v:fill type="solid"/>
            </v:shape>
            <v:shape style="position:absolute;left:4017;top:184;width:154;height:238" type="#_x0000_t202" filled="false" stroked="false">
              <v:textbox inset="0,0,0,0">
                <w:txbxContent>
                  <w:p>
                    <w:pPr>
                      <w:spacing w:line="232" w:lineRule="exact" w:before="0"/>
                      <w:ind w:left="0" w:right="0" w:firstLine="0"/>
                      <w:jc w:val="left"/>
                      <w:rPr>
                        <w:rFonts w:ascii="Trebuchet MS"/>
                        <w:sz w:val="20"/>
                      </w:rPr>
                    </w:pPr>
                    <w:r>
                      <w:rPr>
                        <w:rFonts w:ascii="Trebuchet MS"/>
                        <w:w w:val="117"/>
                        <w:sz w:val="20"/>
                      </w:rPr>
                      <w:t>B</w:t>
                    </w:r>
                  </w:p>
                </w:txbxContent>
              </v:textbox>
              <w10:wrap type="none"/>
            </v:shape>
            <v:shape style="position:absolute;left:3393;top:1228;width:165;height:238" type="#_x0000_t202" filled="false" stroked="false">
              <v:textbox inset="0,0,0,0">
                <w:txbxContent>
                  <w:p>
                    <w:pPr>
                      <w:spacing w:line="232" w:lineRule="exact" w:before="0"/>
                      <w:ind w:left="0" w:right="0" w:firstLine="0"/>
                      <w:jc w:val="left"/>
                      <w:rPr>
                        <w:rFonts w:ascii="Trebuchet MS"/>
                        <w:sz w:val="20"/>
                      </w:rPr>
                    </w:pPr>
                    <w:r>
                      <w:rPr>
                        <w:rFonts w:ascii="Trebuchet MS"/>
                        <w:w w:val="122"/>
                        <w:sz w:val="20"/>
                      </w:rPr>
                      <w:t>A</w:t>
                    </w:r>
                  </w:p>
                </w:txbxContent>
              </v:textbox>
              <w10:wrap type="none"/>
            </v:shape>
            <v:shape style="position:absolute;left:4641;top:1228;width:154;height:238" type="#_x0000_t202" filled="false" stroked="false">
              <v:textbox inset="0,0,0,0">
                <w:txbxContent>
                  <w:p>
                    <w:pPr>
                      <w:spacing w:line="232" w:lineRule="exact" w:before="0"/>
                      <w:ind w:left="0" w:right="0" w:firstLine="0"/>
                      <w:jc w:val="left"/>
                      <w:rPr>
                        <w:rFonts w:ascii="Trebuchet MS"/>
                        <w:sz w:val="20"/>
                      </w:rPr>
                    </w:pPr>
                    <w:r>
                      <w:rPr>
                        <w:rFonts w:ascii="Trebuchet MS"/>
                        <w:w w:val="111"/>
                        <w:sz w:val="20"/>
                      </w:rPr>
                      <w:t>C</w:t>
                    </w:r>
                  </w:p>
                </w:txbxContent>
              </v:textbox>
              <w10:wrap type="none"/>
            </v:shape>
            <w10:wrap type="topAndBottom"/>
          </v:group>
        </w:pict>
      </w:r>
    </w:p>
    <w:p>
      <w:pPr>
        <w:spacing w:after="0"/>
        <w:rPr>
          <w:rFonts w:ascii="Trebuchet MS"/>
          <w:sz w:val="12"/>
        </w:rPr>
        <w:sectPr>
          <w:pgSz w:w="8180" w:h="12980"/>
          <w:pgMar w:header="692" w:footer="0" w:top="900" w:bottom="280" w:left="483" w:right="496"/>
        </w:sectPr>
      </w:pPr>
    </w:p>
    <w:p>
      <w:pPr>
        <w:pStyle w:val="BodyText"/>
        <w:spacing w:before="7"/>
        <w:rPr>
          <w:rFonts w:ascii="Trebuchet MS"/>
          <w:sz w:val="23"/>
        </w:rPr>
      </w:pPr>
    </w:p>
    <w:p>
      <w:pPr>
        <w:pStyle w:val="BodyText"/>
        <w:spacing w:line="206" w:lineRule="auto" w:before="96"/>
        <w:ind w:left="250" w:right="227"/>
        <w:jc w:val="both"/>
      </w:pPr>
      <w:r>
        <w:rPr/>
        <w:t>prices at desired premiums while taking commissions and slippage into account is not one of them.</w:t>
      </w:r>
    </w:p>
    <w:p>
      <w:pPr>
        <w:pStyle w:val="BodyText"/>
        <w:spacing w:line="206" w:lineRule="auto"/>
        <w:ind w:left="250" w:right="226" w:firstLine="480"/>
        <w:jc w:val="both"/>
      </w:pPr>
      <w:r>
        <w:rPr/>
        <w:t>Nonetheless, the butterﬂy looks great on </w:t>
      </w:r>
      <w:r>
        <w:rPr>
          <w:spacing w:val="-4"/>
        </w:rPr>
        <w:t>paper. </w:t>
      </w:r>
      <w:r>
        <w:rPr/>
        <w:t>The following is an example of a typical butterﬂy spread and how it is supposed to work.</w:t>
      </w:r>
    </w:p>
    <w:p>
      <w:pPr>
        <w:pStyle w:val="BodyText"/>
        <w:spacing w:line="206" w:lineRule="auto"/>
        <w:ind w:left="250" w:right="226" w:firstLine="480"/>
        <w:jc w:val="both"/>
      </w:pPr>
      <w:r>
        <w:rPr/>
        <w:t>A trader is neutral on April crude oil. In other words, she thinks that</w:t>
      </w:r>
      <w:r>
        <w:rPr>
          <w:spacing w:val="-10"/>
        </w:rPr>
        <w:t> </w:t>
      </w:r>
      <w:r>
        <w:rPr/>
        <w:t>$35</w:t>
      </w:r>
      <w:r>
        <w:rPr>
          <w:spacing w:val="-10"/>
        </w:rPr>
        <w:t> </w:t>
      </w:r>
      <w:r>
        <w:rPr/>
        <w:t>is</w:t>
      </w:r>
      <w:r>
        <w:rPr>
          <w:spacing w:val="-10"/>
        </w:rPr>
        <w:t> </w:t>
      </w:r>
      <w:r>
        <w:rPr/>
        <w:t>a</w:t>
      </w:r>
      <w:r>
        <w:rPr>
          <w:spacing w:val="-10"/>
        </w:rPr>
        <w:t> </w:t>
      </w:r>
      <w:r>
        <w:rPr/>
        <w:t>fair</w:t>
      </w:r>
      <w:r>
        <w:rPr>
          <w:spacing w:val="-10"/>
        </w:rPr>
        <w:t> </w:t>
      </w:r>
      <w:r>
        <w:rPr/>
        <w:t>price</w:t>
      </w:r>
      <w:r>
        <w:rPr>
          <w:spacing w:val="-10"/>
        </w:rPr>
        <w:t> </w:t>
      </w:r>
      <w:r>
        <w:rPr/>
        <w:t>for</w:t>
      </w:r>
      <w:r>
        <w:rPr>
          <w:spacing w:val="-10"/>
        </w:rPr>
        <w:t> </w:t>
      </w:r>
      <w:r>
        <w:rPr/>
        <w:t>crude</w:t>
      </w:r>
      <w:r>
        <w:rPr>
          <w:spacing w:val="-9"/>
        </w:rPr>
        <w:t> </w:t>
      </w:r>
      <w:r>
        <w:rPr/>
        <w:t>and</w:t>
      </w:r>
      <w:r>
        <w:rPr>
          <w:spacing w:val="-10"/>
        </w:rPr>
        <w:t> </w:t>
      </w:r>
      <w:r>
        <w:rPr/>
        <w:t>believes</w:t>
      </w:r>
      <w:r>
        <w:rPr>
          <w:spacing w:val="-10"/>
        </w:rPr>
        <w:t> </w:t>
      </w:r>
      <w:r>
        <w:rPr/>
        <w:t>that</w:t>
      </w:r>
      <w:r>
        <w:rPr>
          <w:spacing w:val="-10"/>
        </w:rPr>
        <w:t> </w:t>
      </w:r>
      <w:r>
        <w:rPr/>
        <w:t>the</w:t>
      </w:r>
      <w:r>
        <w:rPr>
          <w:spacing w:val="-10"/>
        </w:rPr>
        <w:t> </w:t>
      </w:r>
      <w:r>
        <w:rPr/>
        <w:t>price</w:t>
      </w:r>
      <w:r>
        <w:rPr>
          <w:spacing w:val="-10"/>
        </w:rPr>
        <w:t> </w:t>
      </w:r>
      <w:r>
        <w:rPr/>
        <w:t>will</w:t>
      </w:r>
      <w:r>
        <w:rPr>
          <w:spacing w:val="-10"/>
        </w:rPr>
        <w:t> </w:t>
      </w:r>
      <w:r>
        <w:rPr/>
        <w:t>be</w:t>
      </w:r>
      <w:r>
        <w:rPr>
          <w:spacing w:val="-9"/>
        </w:rPr>
        <w:t> </w:t>
      </w:r>
      <w:r>
        <w:rPr/>
        <w:t>near this</w:t>
      </w:r>
      <w:r>
        <w:rPr>
          <w:spacing w:val="-11"/>
        </w:rPr>
        <w:t> </w:t>
      </w:r>
      <w:r>
        <w:rPr/>
        <w:t>level</w:t>
      </w:r>
      <w:r>
        <w:rPr>
          <w:spacing w:val="-11"/>
        </w:rPr>
        <w:t> </w:t>
      </w:r>
      <w:r>
        <w:rPr/>
        <w:t>on</w:t>
      </w:r>
      <w:r>
        <w:rPr>
          <w:spacing w:val="-11"/>
        </w:rPr>
        <w:t> </w:t>
      </w:r>
      <w:r>
        <w:rPr/>
        <w:t>expiration</w:t>
      </w:r>
      <w:r>
        <w:rPr>
          <w:spacing w:val="-11"/>
        </w:rPr>
        <w:t> </w:t>
      </w:r>
      <w:r>
        <w:rPr/>
        <w:t>day</w:t>
      </w:r>
      <w:r>
        <w:rPr>
          <w:spacing w:val="-10"/>
        </w:rPr>
        <w:t> </w:t>
      </w:r>
      <w:r>
        <w:rPr/>
        <w:t>for</w:t>
      </w:r>
      <w:r>
        <w:rPr>
          <w:spacing w:val="-18"/>
        </w:rPr>
        <w:t> </w:t>
      </w:r>
      <w:r>
        <w:rPr/>
        <w:t>April</w:t>
      </w:r>
      <w:r>
        <w:rPr>
          <w:spacing w:val="-11"/>
        </w:rPr>
        <w:t> </w:t>
      </w:r>
      <w:r>
        <w:rPr/>
        <w:t>options.</w:t>
      </w:r>
      <w:r>
        <w:rPr>
          <w:spacing w:val="-11"/>
        </w:rPr>
        <w:t> </w:t>
      </w:r>
      <w:r>
        <w:rPr>
          <w:spacing w:val="-4"/>
        </w:rPr>
        <w:t>With</w:t>
      </w:r>
      <w:r>
        <w:rPr>
          <w:spacing w:val="-11"/>
        </w:rPr>
        <w:t> </w:t>
      </w:r>
      <w:r>
        <w:rPr/>
        <w:t>the</w:t>
      </w:r>
      <w:r>
        <w:rPr>
          <w:spacing w:val="-10"/>
        </w:rPr>
        <w:t> </w:t>
      </w:r>
      <w:r>
        <w:rPr/>
        <w:t>market</w:t>
      </w:r>
      <w:r>
        <w:rPr>
          <w:spacing w:val="-11"/>
        </w:rPr>
        <w:t> </w:t>
      </w:r>
      <w:r>
        <w:rPr/>
        <w:t>trading at $35 a barrel, the trader enters the following</w:t>
      </w:r>
      <w:r>
        <w:rPr>
          <w:spacing w:val="-20"/>
        </w:rPr>
        <w:t> </w:t>
      </w:r>
      <w:r>
        <w:rPr/>
        <w:t>position:</w:t>
      </w:r>
    </w:p>
    <w:p>
      <w:pPr>
        <w:pStyle w:val="BodyText"/>
        <w:spacing w:line="302" w:lineRule="exact" w:before="65"/>
        <w:ind w:left="730"/>
      </w:pPr>
      <w:r>
        <w:rPr/>
        <w:t>Buys 1 April crude oil $34 call at 250 points ($2,500)</w:t>
      </w:r>
    </w:p>
    <w:p>
      <w:pPr>
        <w:pStyle w:val="BodyText"/>
        <w:spacing w:line="280" w:lineRule="exact"/>
        <w:ind w:left="730"/>
      </w:pPr>
      <w:r>
        <w:rPr/>
        <w:t>Sells 2 April crude oil $35 calls at 150 points ($1,500) each for a</w:t>
      </w:r>
    </w:p>
    <w:p>
      <w:pPr>
        <w:pStyle w:val="BodyText"/>
        <w:spacing w:line="280" w:lineRule="exact"/>
        <w:ind w:left="730"/>
      </w:pPr>
      <w:r>
        <w:rPr/>
        <w:t>$3,000 total credit</w:t>
      </w:r>
    </w:p>
    <w:p>
      <w:pPr>
        <w:pStyle w:val="BodyText"/>
        <w:spacing w:line="302" w:lineRule="exact"/>
        <w:ind w:left="730"/>
      </w:pPr>
      <w:r>
        <w:rPr/>
        <w:t>Buys 1 April crude oil $36 call at 75 points ($750) (see Figure 6.4)</w:t>
      </w:r>
    </w:p>
    <w:p>
      <w:pPr>
        <w:pStyle w:val="BodyText"/>
        <w:rPr>
          <w:sz w:val="20"/>
        </w:rPr>
      </w:pPr>
    </w:p>
    <w:p>
      <w:pPr>
        <w:pStyle w:val="BodyText"/>
        <w:spacing w:before="5"/>
      </w:pPr>
    </w:p>
    <w:p>
      <w:pPr>
        <w:tabs>
          <w:tab w:pos="1853" w:val="left" w:leader="none"/>
        </w:tabs>
        <w:spacing w:before="95"/>
        <w:ind w:left="486" w:right="0" w:firstLine="0"/>
        <w:jc w:val="left"/>
        <w:rPr>
          <w:rFonts w:ascii="Verdana"/>
          <w:b/>
          <w:sz w:val="18"/>
        </w:rPr>
      </w:pPr>
      <w:r>
        <w:rPr/>
        <w:pict>
          <v:group style="position:absolute;margin-left:36.300999pt;margin-top:18.297331pt;width:336pt;height:1.55pt;mso-position-horizontal-relative:page;mso-position-vertical-relative:paragraph;z-index:-15631872;mso-wrap-distance-left:0;mso-wrap-distance-right:0" coordorigin="726,366" coordsize="6720,31">
            <v:line style="position:absolute" from="726,381" to="2634,381" stroked="true" strokeweight="1.5pt" strokecolor="#000000">
              <v:stroke dashstyle="solid"/>
            </v:line>
            <v:line style="position:absolute" from="726,393" to="7446,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6.4</w:t>
      </w:r>
    </w:p>
    <w:p>
      <w:pPr>
        <w:spacing w:before="22"/>
        <w:ind w:left="486" w:right="0" w:firstLine="0"/>
        <w:jc w:val="left"/>
        <w:rPr>
          <w:rFonts w:ascii="Trebuchet MS" w:hAnsi="Trebuchet MS"/>
          <w:sz w:val="20"/>
        </w:rPr>
      </w:pPr>
      <w:r>
        <w:rPr>
          <w:rFonts w:ascii="Trebuchet MS" w:hAnsi="Trebuchet MS"/>
          <w:w w:val="105"/>
          <w:sz w:val="20"/>
        </w:rPr>
        <w:t>April 2004 Crude Oil Chart Illustrating a Butterﬂy Spread</w:t>
      </w:r>
    </w:p>
    <w:p>
      <w:pPr>
        <w:pStyle w:val="BodyText"/>
        <w:spacing w:before="9"/>
        <w:rPr>
          <w:rFonts w:ascii="Trebuchet MS"/>
          <w:sz w:val="17"/>
        </w:rPr>
      </w:pPr>
      <w:r>
        <w:rPr/>
        <w:drawing>
          <wp:anchor distT="0" distB="0" distL="0" distR="0" allowOverlap="1" layoutInCell="1" locked="0" behindDoc="0" simplePos="0" relativeHeight="190">
            <wp:simplePos x="0" y="0"/>
            <wp:positionH relativeFrom="page">
              <wp:posOffset>482365</wp:posOffset>
            </wp:positionH>
            <wp:positionV relativeFrom="paragraph">
              <wp:posOffset>156415</wp:posOffset>
            </wp:positionV>
            <wp:extent cx="4158507" cy="3522440"/>
            <wp:effectExtent l="0" t="0" r="0" b="0"/>
            <wp:wrapTopAndBottom/>
            <wp:docPr id="55" name="image36.png"/>
            <wp:cNvGraphicFramePr>
              <a:graphicFrameLocks noChangeAspect="1"/>
            </wp:cNvGraphicFramePr>
            <a:graphic>
              <a:graphicData uri="http://schemas.openxmlformats.org/drawingml/2006/picture">
                <pic:pic>
                  <pic:nvPicPr>
                    <pic:cNvPr id="56" name="image36.png"/>
                    <pic:cNvPicPr/>
                  </pic:nvPicPr>
                  <pic:blipFill>
                    <a:blip r:embed="rId76" cstate="print"/>
                    <a:stretch>
                      <a:fillRect/>
                    </a:stretch>
                  </pic:blipFill>
                  <pic:spPr>
                    <a:xfrm>
                      <a:off x="0" y="0"/>
                      <a:ext cx="4158507" cy="3522440"/>
                    </a:xfrm>
                    <a:prstGeom prst="rect">
                      <a:avLst/>
                    </a:prstGeom>
                  </pic:spPr>
                </pic:pic>
              </a:graphicData>
            </a:graphic>
          </wp:anchor>
        </w:drawing>
      </w:r>
    </w:p>
    <w:p>
      <w:pPr>
        <w:spacing w:after="0"/>
        <w:rPr>
          <w:rFonts w:ascii="Trebuchet MS"/>
          <w:sz w:val="17"/>
        </w:rPr>
        <w:sectPr>
          <w:pgSz w:w="8180" w:h="12980"/>
          <w:pgMar w:header="692" w:footer="0" w:top="900" w:bottom="280" w:left="480" w:right="500"/>
        </w:sectPr>
      </w:pPr>
    </w:p>
    <w:p>
      <w:pPr>
        <w:pStyle w:val="BodyText"/>
        <w:rPr>
          <w:rFonts w:ascii="Trebuchet MS"/>
          <w:sz w:val="20"/>
        </w:rPr>
      </w:pPr>
    </w:p>
    <w:p>
      <w:pPr>
        <w:pStyle w:val="BodyText"/>
        <w:spacing w:before="4"/>
        <w:rPr>
          <w:rFonts w:ascii="Trebuchet MS"/>
          <w:sz w:val="17"/>
        </w:rPr>
      </w:pPr>
    </w:p>
    <w:p>
      <w:pPr>
        <w:pStyle w:val="BodyText"/>
        <w:spacing w:line="206" w:lineRule="auto" w:before="97"/>
        <w:ind w:left="245" w:right="230" w:firstLine="480"/>
        <w:jc w:val="both"/>
      </w:pPr>
      <w:bookmarkStart w:name="_bookmark76" w:id="87"/>
      <w:bookmarkEnd w:id="87"/>
      <w:r>
        <w:rPr/>
      </w:r>
      <w:r>
        <w:rPr/>
        <w:t>This is not the type of book that is going to explain all the math- ematical formulas and scenarios of how the butterﬂy spread can proﬁt. </w:t>
      </w:r>
      <w:r>
        <w:rPr>
          <w:spacing w:val="-3"/>
        </w:rPr>
        <w:t>However, </w:t>
      </w:r>
      <w:r>
        <w:rPr/>
        <w:t>the maximum proﬁt in a butterﬂy spread occurs if the</w:t>
      </w:r>
      <w:r>
        <w:rPr>
          <w:spacing w:val="-8"/>
        </w:rPr>
        <w:t> </w:t>
      </w:r>
      <w:r>
        <w:rPr/>
        <w:t>market</w:t>
      </w:r>
      <w:r>
        <w:rPr>
          <w:spacing w:val="-8"/>
        </w:rPr>
        <w:t> </w:t>
      </w:r>
      <w:r>
        <w:rPr/>
        <w:t>expires</w:t>
      </w:r>
      <w:r>
        <w:rPr>
          <w:spacing w:val="-8"/>
        </w:rPr>
        <w:t> </w:t>
      </w:r>
      <w:r>
        <w:rPr/>
        <w:t>right</w:t>
      </w:r>
      <w:r>
        <w:rPr>
          <w:spacing w:val="-8"/>
        </w:rPr>
        <w:t> </w:t>
      </w:r>
      <w:r>
        <w:rPr/>
        <w:t>at</w:t>
      </w:r>
      <w:r>
        <w:rPr>
          <w:spacing w:val="-7"/>
        </w:rPr>
        <w:t> </w:t>
      </w:r>
      <w:r>
        <w:rPr/>
        <w:t>$35.</w:t>
      </w:r>
      <w:r>
        <w:rPr>
          <w:spacing w:val="-8"/>
        </w:rPr>
        <w:t> </w:t>
      </w:r>
      <w:r>
        <w:rPr/>
        <w:t>In</w:t>
      </w:r>
      <w:r>
        <w:rPr>
          <w:spacing w:val="-8"/>
        </w:rPr>
        <w:t> </w:t>
      </w:r>
      <w:r>
        <w:rPr/>
        <w:t>this</w:t>
      </w:r>
      <w:r>
        <w:rPr>
          <w:spacing w:val="-8"/>
        </w:rPr>
        <w:t> </w:t>
      </w:r>
      <w:r>
        <w:rPr/>
        <w:t>case,</w:t>
      </w:r>
      <w:r>
        <w:rPr>
          <w:spacing w:val="-8"/>
        </w:rPr>
        <w:t> </w:t>
      </w:r>
      <w:r>
        <w:rPr/>
        <w:t>both</w:t>
      </w:r>
      <w:r>
        <w:rPr>
          <w:spacing w:val="-7"/>
        </w:rPr>
        <w:t> </w:t>
      </w:r>
      <w:r>
        <w:rPr/>
        <w:t>short</w:t>
      </w:r>
      <w:r>
        <w:rPr>
          <w:spacing w:val="-8"/>
        </w:rPr>
        <w:t> </w:t>
      </w:r>
      <w:r>
        <w:rPr/>
        <w:t>$35</w:t>
      </w:r>
      <w:r>
        <w:rPr>
          <w:spacing w:val="-8"/>
        </w:rPr>
        <w:t> </w:t>
      </w:r>
      <w:r>
        <w:rPr/>
        <w:t>calls</w:t>
      </w:r>
      <w:r>
        <w:rPr>
          <w:spacing w:val="-8"/>
        </w:rPr>
        <w:t> </w:t>
      </w:r>
      <w:r>
        <w:rPr/>
        <w:t>expire worthless</w:t>
      </w:r>
      <w:r>
        <w:rPr>
          <w:spacing w:val="-6"/>
        </w:rPr>
        <w:t> </w:t>
      </w:r>
      <w:r>
        <w:rPr/>
        <w:t>for</w:t>
      </w:r>
      <w:r>
        <w:rPr>
          <w:spacing w:val="-5"/>
        </w:rPr>
        <w:t> </w:t>
      </w:r>
      <w:r>
        <w:rPr/>
        <w:t>a</w:t>
      </w:r>
      <w:r>
        <w:rPr>
          <w:spacing w:val="-6"/>
        </w:rPr>
        <w:t> </w:t>
      </w:r>
      <w:r>
        <w:rPr/>
        <w:t>$3,000</w:t>
      </w:r>
      <w:r>
        <w:rPr>
          <w:spacing w:val="-5"/>
        </w:rPr>
        <w:t> </w:t>
      </w:r>
      <w:r>
        <w:rPr/>
        <w:t>gain.</w:t>
      </w:r>
      <w:r>
        <w:rPr>
          <w:spacing w:val="-6"/>
        </w:rPr>
        <w:t> </w:t>
      </w:r>
      <w:r>
        <w:rPr/>
        <w:t>The</w:t>
      </w:r>
      <w:r>
        <w:rPr>
          <w:spacing w:val="-5"/>
        </w:rPr>
        <w:t> </w:t>
      </w:r>
      <w:r>
        <w:rPr/>
        <w:t>long</w:t>
      </w:r>
      <w:r>
        <w:rPr>
          <w:spacing w:val="-6"/>
        </w:rPr>
        <w:t> </w:t>
      </w:r>
      <w:r>
        <w:rPr/>
        <w:t>$34</w:t>
      </w:r>
      <w:r>
        <w:rPr>
          <w:spacing w:val="-5"/>
        </w:rPr>
        <w:t> </w:t>
      </w:r>
      <w:r>
        <w:rPr/>
        <w:t>call</w:t>
      </w:r>
      <w:r>
        <w:rPr>
          <w:spacing w:val="-6"/>
        </w:rPr>
        <w:t> </w:t>
      </w:r>
      <w:r>
        <w:rPr/>
        <w:t>expires</w:t>
      </w:r>
      <w:r>
        <w:rPr>
          <w:spacing w:val="-5"/>
        </w:rPr>
        <w:t> </w:t>
      </w:r>
      <w:r>
        <w:rPr/>
        <w:t>100</w:t>
      </w:r>
      <w:r>
        <w:rPr>
          <w:spacing w:val="-6"/>
        </w:rPr>
        <w:t> </w:t>
      </w:r>
      <w:r>
        <w:rPr/>
        <w:t>points</w:t>
      </w:r>
      <w:r>
        <w:rPr>
          <w:spacing w:val="-5"/>
        </w:rPr>
        <w:t> </w:t>
      </w:r>
      <w:r>
        <w:rPr/>
        <w:t>in</w:t>
      </w:r>
      <w:r>
        <w:rPr>
          <w:spacing w:val="-6"/>
        </w:rPr>
        <w:t> </w:t>
      </w:r>
      <w:r>
        <w:rPr/>
        <w:t>the money</w:t>
      </w:r>
      <w:r>
        <w:rPr>
          <w:spacing w:val="-7"/>
        </w:rPr>
        <w:t> </w:t>
      </w:r>
      <w:r>
        <w:rPr/>
        <w:t>for</w:t>
      </w:r>
      <w:r>
        <w:rPr>
          <w:spacing w:val="-6"/>
        </w:rPr>
        <w:t> </w:t>
      </w:r>
      <w:r>
        <w:rPr/>
        <w:t>a</w:t>
      </w:r>
      <w:r>
        <w:rPr>
          <w:spacing w:val="-7"/>
        </w:rPr>
        <w:t> </w:t>
      </w:r>
      <w:r>
        <w:rPr/>
        <w:t>$1,500</w:t>
      </w:r>
      <w:r>
        <w:rPr>
          <w:spacing w:val="-6"/>
        </w:rPr>
        <w:t> </w:t>
      </w:r>
      <w:r>
        <w:rPr/>
        <w:t>loss.</w:t>
      </w:r>
      <w:r>
        <w:rPr>
          <w:spacing w:val="-6"/>
        </w:rPr>
        <w:t> </w:t>
      </w:r>
      <w:r>
        <w:rPr/>
        <w:t>The</w:t>
      </w:r>
      <w:r>
        <w:rPr>
          <w:spacing w:val="-7"/>
        </w:rPr>
        <w:t> </w:t>
      </w:r>
      <w:r>
        <w:rPr/>
        <w:t>long</w:t>
      </w:r>
      <w:r>
        <w:rPr>
          <w:spacing w:val="-6"/>
        </w:rPr>
        <w:t> </w:t>
      </w:r>
      <w:r>
        <w:rPr/>
        <w:t>$36</w:t>
      </w:r>
      <w:r>
        <w:rPr>
          <w:spacing w:val="-7"/>
        </w:rPr>
        <w:t> </w:t>
      </w:r>
      <w:r>
        <w:rPr/>
        <w:t>call</w:t>
      </w:r>
      <w:r>
        <w:rPr>
          <w:spacing w:val="-6"/>
        </w:rPr>
        <w:t> </w:t>
      </w:r>
      <w:r>
        <w:rPr/>
        <w:t>expires</w:t>
      </w:r>
      <w:r>
        <w:rPr>
          <w:spacing w:val="-6"/>
        </w:rPr>
        <w:t> </w:t>
      </w:r>
      <w:r>
        <w:rPr/>
        <w:t>worthless</w:t>
      </w:r>
      <w:r>
        <w:rPr>
          <w:spacing w:val="-7"/>
        </w:rPr>
        <w:t> </w:t>
      </w:r>
      <w:r>
        <w:rPr/>
        <w:t>for</w:t>
      </w:r>
      <w:r>
        <w:rPr>
          <w:spacing w:val="-6"/>
        </w:rPr>
        <w:t> </w:t>
      </w:r>
      <w:r>
        <w:rPr/>
        <w:t>a</w:t>
      </w:r>
      <w:r>
        <w:rPr>
          <w:spacing w:val="-7"/>
        </w:rPr>
        <w:t> </w:t>
      </w:r>
      <w:r>
        <w:rPr/>
        <w:t>$750 loss.</w:t>
      </w:r>
    </w:p>
    <w:p>
      <w:pPr>
        <w:pStyle w:val="BodyText"/>
        <w:spacing w:line="239" w:lineRule="exact"/>
        <w:ind w:left="726"/>
        <w:jc w:val="both"/>
      </w:pPr>
      <w:r>
        <w:rPr/>
        <w:t>Therefore, the maximum proﬁt on this particular example is</w:t>
      </w:r>
    </w:p>
    <w:p>
      <w:pPr>
        <w:pStyle w:val="BodyText"/>
        <w:spacing w:line="206" w:lineRule="auto" w:before="12"/>
        <w:ind w:left="245" w:right="230"/>
        <w:jc w:val="both"/>
      </w:pPr>
      <w:r>
        <w:rPr/>
        <w:t>$750. Maximum risk on the trade is $250, which would result from all options expiring worthless or all options expiring above the top strike price. In other words, the net debit on the trade is your maxi- mum</w:t>
      </w:r>
      <w:r>
        <w:rPr>
          <w:spacing w:val="-2"/>
        </w:rPr>
        <w:t> </w:t>
      </w:r>
      <w:r>
        <w:rPr/>
        <w:t>risk.</w:t>
      </w:r>
    </w:p>
    <w:p>
      <w:pPr>
        <w:pStyle w:val="BodyText"/>
        <w:spacing w:line="206" w:lineRule="auto"/>
        <w:ind w:left="245" w:right="230" w:firstLine="480"/>
        <w:jc w:val="both"/>
      </w:pPr>
      <w:r>
        <w:rPr/>
        <w:t>The butterﬂy spread and its many variations can be made to sound very good—limited risk with proﬁt potential three times the risk.</w:t>
      </w:r>
    </w:p>
    <w:p>
      <w:pPr>
        <w:pStyle w:val="BodyText"/>
        <w:spacing w:line="206" w:lineRule="auto"/>
        <w:ind w:left="245" w:right="259" w:firstLine="480"/>
      </w:pPr>
      <w:r>
        <w:rPr/>
        <w:t>However, while the limited risk and sophisticated nature of the butterﬂy spread may look appealing, it has two inherent drawbacks:</w:t>
      </w:r>
    </w:p>
    <w:p>
      <w:pPr>
        <w:pStyle w:val="ListParagraph"/>
        <w:numPr>
          <w:ilvl w:val="0"/>
          <w:numId w:val="11"/>
        </w:numPr>
        <w:tabs>
          <w:tab w:pos="1007" w:val="left" w:leader="none"/>
        </w:tabs>
        <w:spacing w:line="206" w:lineRule="auto" w:before="98" w:after="0"/>
        <w:ind w:left="1006" w:right="279" w:hanging="281"/>
        <w:jc w:val="left"/>
        <w:rPr>
          <w:sz w:val="22"/>
        </w:rPr>
      </w:pPr>
      <w:r>
        <w:rPr>
          <w:sz w:val="22"/>
        </w:rPr>
        <w:t>The trader has to pick almost exactly where the market is going and where it will be at a certain time in the future. Again,</w:t>
      </w:r>
      <w:r>
        <w:rPr>
          <w:spacing w:val="-6"/>
          <w:sz w:val="22"/>
        </w:rPr>
        <w:t> </w:t>
      </w:r>
      <w:r>
        <w:rPr>
          <w:sz w:val="22"/>
        </w:rPr>
        <w:t>this</w:t>
      </w:r>
      <w:r>
        <w:rPr>
          <w:spacing w:val="-6"/>
          <w:sz w:val="22"/>
        </w:rPr>
        <w:t> </w:t>
      </w:r>
      <w:r>
        <w:rPr>
          <w:sz w:val="22"/>
        </w:rPr>
        <w:t>is</w:t>
      </w:r>
      <w:r>
        <w:rPr>
          <w:spacing w:val="-5"/>
          <w:sz w:val="22"/>
        </w:rPr>
        <w:t> </w:t>
      </w:r>
      <w:r>
        <w:rPr>
          <w:sz w:val="22"/>
        </w:rPr>
        <w:t>very</w:t>
      </w:r>
      <w:r>
        <w:rPr>
          <w:spacing w:val="-6"/>
          <w:sz w:val="22"/>
        </w:rPr>
        <w:t> </w:t>
      </w:r>
      <w:r>
        <w:rPr>
          <w:sz w:val="22"/>
        </w:rPr>
        <w:t>difﬁcult</w:t>
      </w:r>
      <w:r>
        <w:rPr>
          <w:spacing w:val="-6"/>
          <w:sz w:val="22"/>
        </w:rPr>
        <w:t> </w:t>
      </w:r>
      <w:r>
        <w:rPr>
          <w:sz w:val="22"/>
        </w:rPr>
        <w:t>and</w:t>
      </w:r>
      <w:r>
        <w:rPr>
          <w:spacing w:val="-5"/>
          <w:sz w:val="22"/>
        </w:rPr>
        <w:t> </w:t>
      </w:r>
      <w:r>
        <w:rPr>
          <w:sz w:val="22"/>
        </w:rPr>
        <w:t>exactly</w:t>
      </w:r>
      <w:r>
        <w:rPr>
          <w:spacing w:val="-6"/>
          <w:sz w:val="22"/>
        </w:rPr>
        <w:t> </w:t>
      </w:r>
      <w:r>
        <w:rPr>
          <w:sz w:val="22"/>
        </w:rPr>
        <w:t>what</w:t>
      </w:r>
      <w:r>
        <w:rPr>
          <w:spacing w:val="-6"/>
          <w:sz w:val="22"/>
        </w:rPr>
        <w:t> </w:t>
      </w:r>
      <w:r>
        <w:rPr>
          <w:sz w:val="22"/>
        </w:rPr>
        <w:t>we</w:t>
      </w:r>
      <w:r>
        <w:rPr>
          <w:spacing w:val="-5"/>
          <w:sz w:val="22"/>
        </w:rPr>
        <w:t> </w:t>
      </w:r>
      <w:r>
        <w:rPr>
          <w:sz w:val="22"/>
        </w:rPr>
        <w:t>are</w:t>
      </w:r>
      <w:r>
        <w:rPr>
          <w:spacing w:val="-6"/>
          <w:sz w:val="22"/>
        </w:rPr>
        <w:t> </w:t>
      </w:r>
      <w:r>
        <w:rPr>
          <w:sz w:val="22"/>
        </w:rPr>
        <w:t>stressing to</w:t>
      </w:r>
      <w:r>
        <w:rPr>
          <w:spacing w:val="-2"/>
          <w:sz w:val="22"/>
        </w:rPr>
        <w:t> </w:t>
      </w:r>
      <w:r>
        <w:rPr>
          <w:sz w:val="22"/>
        </w:rPr>
        <w:t>avoid.</w:t>
      </w:r>
    </w:p>
    <w:p>
      <w:pPr>
        <w:pStyle w:val="ListParagraph"/>
        <w:numPr>
          <w:ilvl w:val="0"/>
          <w:numId w:val="11"/>
        </w:numPr>
        <w:tabs>
          <w:tab w:pos="1007" w:val="left" w:leader="none"/>
        </w:tabs>
        <w:spacing w:line="206" w:lineRule="auto" w:before="35" w:after="0"/>
        <w:ind w:left="1006" w:right="250" w:hanging="281"/>
        <w:jc w:val="left"/>
        <w:rPr>
          <w:sz w:val="22"/>
        </w:rPr>
      </w:pPr>
      <w:r>
        <w:rPr>
          <w:sz w:val="22"/>
        </w:rPr>
        <w:t>Even if the trader does happen to do this </w:t>
      </w:r>
      <w:r>
        <w:rPr>
          <w:spacing w:val="-3"/>
          <w:sz w:val="22"/>
        </w:rPr>
        <w:t>successfully, </w:t>
      </w:r>
      <w:r>
        <w:rPr>
          <w:sz w:val="22"/>
        </w:rPr>
        <w:t>she has to cover four commissions plus fees plus cover any slippage on the ﬁlls out of her proﬁts, which are limited by the </w:t>
      </w:r>
      <w:r>
        <w:rPr>
          <w:spacing w:val="-4"/>
          <w:sz w:val="22"/>
        </w:rPr>
        <w:t>butterﬂy. </w:t>
      </w:r>
      <w:r>
        <w:rPr>
          <w:sz w:val="22"/>
        </w:rPr>
        <w:t>These hefty fees for employing the butterﬂy can cut any proﬁt received substantially and make a loss on the butterﬂy all the more</w:t>
      </w:r>
      <w:r>
        <w:rPr>
          <w:spacing w:val="-6"/>
          <w:sz w:val="22"/>
        </w:rPr>
        <w:t> </w:t>
      </w:r>
      <w:r>
        <w:rPr>
          <w:sz w:val="22"/>
        </w:rPr>
        <w:t>painful.</w:t>
      </w:r>
    </w:p>
    <w:p>
      <w:pPr>
        <w:pStyle w:val="BodyText"/>
        <w:spacing w:line="206" w:lineRule="auto" w:before="103"/>
        <w:ind w:left="245" w:right="230" w:firstLine="480"/>
        <w:jc w:val="both"/>
      </w:pPr>
      <w:r>
        <w:rPr/>
        <w:t>Other variations of the butterﬂy spread include spreads with names such as the </w:t>
      </w:r>
      <w:r>
        <w:rPr>
          <w:i/>
        </w:rPr>
        <w:t>inverted butterﬂy</w:t>
      </w:r>
      <w:r>
        <w:rPr/>
        <w:t>, the </w:t>
      </w:r>
      <w:r>
        <w:rPr>
          <w:i/>
        </w:rPr>
        <w:t>condor</w:t>
      </w:r>
      <w:r>
        <w:rPr/>
        <w:t>, and the </w:t>
      </w:r>
      <w:r>
        <w:rPr>
          <w:i/>
        </w:rPr>
        <w:t>cartwheel. </w:t>
      </w:r>
      <w:r>
        <w:rPr/>
        <w:t>Although these can qualify as credit spreads, for an individual investor, we would recommend staying away from all of them. In fact, try to avoid any spread that has the name of an insect, bird, or anything you might ﬁnd in nature.</w:t>
      </w:r>
    </w:p>
    <w:p>
      <w:pPr>
        <w:pStyle w:val="BodyText"/>
        <w:spacing w:line="206" w:lineRule="auto"/>
        <w:ind w:left="245" w:right="230" w:firstLine="480"/>
        <w:jc w:val="both"/>
      </w:pPr>
      <w:r>
        <w:rPr>
          <w:spacing w:val="-11"/>
        </w:rPr>
        <w:t>We </w:t>
      </w:r>
      <w:r>
        <w:rPr/>
        <w:t>have read commodity newsletters and brokerage “advisory” services that take option spreading to a ridiculous, almost shameless bid for multiple commissions. A recent recommendation from a newsletter we’ll keep nameless was in coffee. It was selling </w:t>
      </w:r>
      <w:r>
        <w:rPr>
          <w:spacing w:val="-7"/>
        </w:rPr>
        <w:t>11 </w:t>
      </w:r>
      <w:r>
        <w:rPr/>
        <w:t>coffee calls,</w:t>
      </w:r>
      <w:r>
        <w:rPr>
          <w:spacing w:val="-7"/>
        </w:rPr>
        <w:t> </w:t>
      </w:r>
      <w:r>
        <w:rPr/>
        <w:t>buying</w:t>
      </w:r>
      <w:r>
        <w:rPr>
          <w:spacing w:val="-7"/>
        </w:rPr>
        <w:t> </w:t>
      </w:r>
      <w:r>
        <w:rPr/>
        <w:t>a</w:t>
      </w:r>
      <w:r>
        <w:rPr>
          <w:spacing w:val="-7"/>
        </w:rPr>
        <w:t> </w:t>
      </w:r>
      <w:r>
        <w:rPr/>
        <w:t>futures</w:t>
      </w:r>
      <w:r>
        <w:rPr>
          <w:spacing w:val="-6"/>
        </w:rPr>
        <w:t> </w:t>
      </w:r>
      <w:r>
        <w:rPr/>
        <w:t>contract,</w:t>
      </w:r>
      <w:r>
        <w:rPr>
          <w:spacing w:val="-7"/>
        </w:rPr>
        <w:t> </w:t>
      </w:r>
      <w:r>
        <w:rPr/>
        <w:t>and</w:t>
      </w:r>
      <w:r>
        <w:rPr>
          <w:spacing w:val="-7"/>
        </w:rPr>
        <w:t> </w:t>
      </w:r>
      <w:r>
        <w:rPr/>
        <w:t>then</w:t>
      </w:r>
      <w:r>
        <w:rPr>
          <w:spacing w:val="-7"/>
        </w:rPr>
        <w:t> </w:t>
      </w:r>
      <w:r>
        <w:rPr/>
        <w:t>buying</w:t>
      </w:r>
      <w:r>
        <w:rPr>
          <w:spacing w:val="-6"/>
        </w:rPr>
        <w:t> </w:t>
      </w:r>
      <w:r>
        <w:rPr/>
        <w:t>an</w:t>
      </w:r>
      <w:r>
        <w:rPr>
          <w:spacing w:val="-7"/>
        </w:rPr>
        <w:t> </w:t>
      </w:r>
      <w:r>
        <w:rPr/>
        <w:t>at-the-money</w:t>
      </w:r>
      <w:r>
        <w:rPr>
          <w:spacing w:val="-7"/>
        </w:rPr>
        <w:t> </w:t>
      </w:r>
      <w:r>
        <w:rPr/>
        <w:t>put for protection. After examining the trade, it actually made some sense.</w:t>
      </w:r>
      <w:r>
        <w:rPr>
          <w:spacing w:val="20"/>
        </w:rPr>
        <w:t> </w:t>
      </w:r>
      <w:r>
        <w:rPr>
          <w:spacing w:val="-3"/>
        </w:rPr>
        <w:t>However,</w:t>
      </w:r>
      <w:r>
        <w:rPr>
          <w:spacing w:val="20"/>
        </w:rPr>
        <w:t> </w:t>
      </w:r>
      <w:r>
        <w:rPr/>
        <w:t>the</w:t>
      </w:r>
      <w:r>
        <w:rPr>
          <w:spacing w:val="21"/>
        </w:rPr>
        <w:t> </w:t>
      </w:r>
      <w:r>
        <w:rPr/>
        <w:t>market</w:t>
      </w:r>
      <w:r>
        <w:rPr>
          <w:spacing w:val="20"/>
        </w:rPr>
        <w:t> </w:t>
      </w:r>
      <w:r>
        <w:rPr/>
        <w:t>would</w:t>
      </w:r>
      <w:r>
        <w:rPr>
          <w:spacing w:val="20"/>
        </w:rPr>
        <w:t> </w:t>
      </w:r>
      <w:r>
        <w:rPr/>
        <w:t>have</w:t>
      </w:r>
      <w:r>
        <w:rPr>
          <w:spacing w:val="21"/>
        </w:rPr>
        <w:t> </w:t>
      </w:r>
      <w:r>
        <w:rPr/>
        <w:t>to</w:t>
      </w:r>
      <w:r>
        <w:rPr>
          <w:spacing w:val="20"/>
        </w:rPr>
        <w:t> </w:t>
      </w:r>
      <w:r>
        <w:rPr/>
        <w:t>move</w:t>
      </w:r>
      <w:r>
        <w:rPr>
          <w:spacing w:val="21"/>
        </w:rPr>
        <w:t> </w:t>
      </w:r>
      <w:r>
        <w:rPr/>
        <w:t>somewhat</w:t>
      </w:r>
      <w:r>
        <w:rPr>
          <w:spacing w:val="20"/>
        </w:rPr>
        <w:t> </w:t>
      </w:r>
      <w:r>
        <w:rPr/>
        <w:t>higher</w:t>
      </w:r>
    </w:p>
    <w:p>
      <w:pPr>
        <w:spacing w:after="0" w:line="206" w:lineRule="auto"/>
        <w:jc w:val="both"/>
        <w:sectPr>
          <w:pgSz w:w="8180" w:h="12980"/>
          <w:pgMar w:header="692" w:footer="0" w:top="900" w:bottom="280" w:left="483" w:right="496"/>
        </w:sectPr>
      </w:pPr>
    </w:p>
    <w:p>
      <w:pPr>
        <w:pStyle w:val="BodyText"/>
        <w:spacing w:before="12"/>
        <w:rPr>
          <w:sz w:val="19"/>
        </w:rPr>
      </w:pPr>
    </w:p>
    <w:p>
      <w:pPr>
        <w:pStyle w:val="BodyText"/>
        <w:spacing w:line="206" w:lineRule="auto" w:before="96"/>
        <w:ind w:left="250" w:right="226"/>
        <w:jc w:val="both"/>
      </w:pPr>
      <w:bookmarkStart w:name="_bookmark77" w:id="88"/>
      <w:bookmarkEnd w:id="88"/>
      <w:r>
        <w:rPr/>
      </w:r>
      <w:r>
        <w:rPr/>
        <w:t>(although</w:t>
      </w:r>
      <w:r>
        <w:rPr>
          <w:spacing w:val="-10"/>
        </w:rPr>
        <w:t> </w:t>
      </w:r>
      <w:r>
        <w:rPr/>
        <w:t>not</w:t>
      </w:r>
      <w:r>
        <w:rPr>
          <w:spacing w:val="-9"/>
        </w:rPr>
        <w:t> </w:t>
      </w:r>
      <w:r>
        <w:rPr/>
        <w:t>too</w:t>
      </w:r>
      <w:r>
        <w:rPr>
          <w:spacing w:val="-9"/>
        </w:rPr>
        <w:t> </w:t>
      </w:r>
      <w:r>
        <w:rPr/>
        <w:t>high)</w:t>
      </w:r>
      <w:r>
        <w:rPr>
          <w:spacing w:val="-9"/>
        </w:rPr>
        <w:t> </w:t>
      </w:r>
      <w:r>
        <w:rPr/>
        <w:t>for</w:t>
      </w:r>
      <w:r>
        <w:rPr>
          <w:spacing w:val="-10"/>
        </w:rPr>
        <w:t> </w:t>
      </w:r>
      <w:r>
        <w:rPr/>
        <w:t>the</w:t>
      </w:r>
      <w:r>
        <w:rPr>
          <w:spacing w:val="-9"/>
        </w:rPr>
        <w:t> </w:t>
      </w:r>
      <w:r>
        <w:rPr/>
        <w:t>investor</w:t>
      </w:r>
      <w:r>
        <w:rPr>
          <w:spacing w:val="-9"/>
        </w:rPr>
        <w:t> </w:t>
      </w:r>
      <w:r>
        <w:rPr/>
        <w:t>to</w:t>
      </w:r>
      <w:r>
        <w:rPr>
          <w:spacing w:val="-9"/>
        </w:rPr>
        <w:t> </w:t>
      </w:r>
      <w:r>
        <w:rPr/>
        <w:t>make</w:t>
      </w:r>
      <w:r>
        <w:rPr>
          <w:spacing w:val="-10"/>
        </w:rPr>
        <w:t> </w:t>
      </w:r>
      <w:r>
        <w:rPr/>
        <w:t>money—after</w:t>
      </w:r>
      <w:r>
        <w:rPr>
          <w:spacing w:val="-9"/>
        </w:rPr>
        <w:t> </w:t>
      </w:r>
      <w:r>
        <w:rPr/>
        <w:t>paying 13</w:t>
      </w:r>
      <w:r>
        <w:rPr>
          <w:spacing w:val="-14"/>
        </w:rPr>
        <w:t> </w:t>
      </w:r>
      <w:r>
        <w:rPr/>
        <w:t>commissions</w:t>
      </w:r>
      <w:r>
        <w:rPr>
          <w:spacing w:val="-13"/>
        </w:rPr>
        <w:t> </w:t>
      </w:r>
      <w:r>
        <w:rPr/>
        <w:t>plus</w:t>
      </w:r>
      <w:r>
        <w:rPr>
          <w:spacing w:val="-13"/>
        </w:rPr>
        <w:t> </w:t>
      </w:r>
      <w:r>
        <w:rPr/>
        <w:t>covering</w:t>
      </w:r>
      <w:r>
        <w:rPr>
          <w:spacing w:val="-14"/>
        </w:rPr>
        <w:t> </w:t>
      </w:r>
      <w:r>
        <w:rPr/>
        <w:t>the</w:t>
      </w:r>
      <w:r>
        <w:rPr>
          <w:spacing w:val="-13"/>
        </w:rPr>
        <w:t> </w:t>
      </w:r>
      <w:r>
        <w:rPr/>
        <w:t>cost</w:t>
      </w:r>
      <w:r>
        <w:rPr>
          <w:spacing w:val="-13"/>
        </w:rPr>
        <w:t> </w:t>
      </w:r>
      <w:r>
        <w:rPr/>
        <w:t>of</w:t>
      </w:r>
      <w:r>
        <w:rPr>
          <w:spacing w:val="-14"/>
        </w:rPr>
        <w:t> </w:t>
      </w:r>
      <w:r>
        <w:rPr/>
        <w:t>buying</w:t>
      </w:r>
      <w:r>
        <w:rPr>
          <w:spacing w:val="-13"/>
        </w:rPr>
        <w:t> </w:t>
      </w:r>
      <w:r>
        <w:rPr/>
        <w:t>an</w:t>
      </w:r>
      <w:r>
        <w:rPr>
          <w:spacing w:val="-13"/>
        </w:rPr>
        <w:t> </w:t>
      </w:r>
      <w:r>
        <w:rPr/>
        <w:t>at-the-money</w:t>
      </w:r>
      <w:r>
        <w:rPr>
          <w:spacing w:val="-14"/>
        </w:rPr>
        <w:t> </w:t>
      </w:r>
      <w:r>
        <w:rPr/>
        <w:t>put. It seemed to us that the same thing could have been achieved simply by</w:t>
      </w:r>
      <w:r>
        <w:rPr>
          <w:spacing w:val="-10"/>
        </w:rPr>
        <w:t> </w:t>
      </w:r>
      <w:r>
        <w:rPr/>
        <w:t>buying</w:t>
      </w:r>
      <w:r>
        <w:rPr>
          <w:spacing w:val="-9"/>
        </w:rPr>
        <w:t> </w:t>
      </w:r>
      <w:r>
        <w:rPr/>
        <w:t>the</w:t>
      </w:r>
      <w:r>
        <w:rPr>
          <w:spacing w:val="-9"/>
        </w:rPr>
        <w:t> </w:t>
      </w:r>
      <w:r>
        <w:rPr/>
        <w:t>futures</w:t>
      </w:r>
      <w:r>
        <w:rPr>
          <w:spacing w:val="-10"/>
        </w:rPr>
        <w:t> </w:t>
      </w:r>
      <w:r>
        <w:rPr/>
        <w:t>contract</w:t>
      </w:r>
      <w:r>
        <w:rPr>
          <w:spacing w:val="-9"/>
        </w:rPr>
        <w:t> </w:t>
      </w:r>
      <w:r>
        <w:rPr/>
        <w:t>outright.</w:t>
      </w:r>
      <w:r>
        <w:rPr>
          <w:spacing w:val="-9"/>
        </w:rPr>
        <w:t> </w:t>
      </w:r>
      <w:r>
        <w:rPr/>
        <w:t>But</w:t>
      </w:r>
      <w:r>
        <w:rPr>
          <w:spacing w:val="-10"/>
        </w:rPr>
        <w:t> </w:t>
      </w:r>
      <w:r>
        <w:rPr/>
        <w:t>the</w:t>
      </w:r>
      <w:r>
        <w:rPr>
          <w:spacing w:val="-9"/>
        </w:rPr>
        <w:t> </w:t>
      </w:r>
      <w:r>
        <w:rPr/>
        <w:t>writers</w:t>
      </w:r>
      <w:r>
        <w:rPr>
          <w:spacing w:val="-9"/>
        </w:rPr>
        <w:t> </w:t>
      </w:r>
      <w:r>
        <w:rPr/>
        <w:t>pulled</w:t>
      </w:r>
      <w:r>
        <w:rPr>
          <w:spacing w:val="-9"/>
        </w:rPr>
        <w:t> </w:t>
      </w:r>
      <w:r>
        <w:rPr/>
        <w:t>out</w:t>
      </w:r>
      <w:r>
        <w:rPr>
          <w:spacing w:val="-10"/>
        </w:rPr>
        <w:t> </w:t>
      </w:r>
      <w:r>
        <w:rPr/>
        <w:t>the “limited risk” card that looked pretty good on </w:t>
      </w:r>
      <w:r>
        <w:rPr>
          <w:spacing w:val="-4"/>
        </w:rPr>
        <w:t>paper. (Actually, </w:t>
      </w:r>
      <w:r>
        <w:rPr/>
        <w:t>if the coffee market had soared, risk would have been</w:t>
      </w:r>
      <w:r>
        <w:rPr>
          <w:spacing w:val="-23"/>
        </w:rPr>
        <w:t> </w:t>
      </w:r>
      <w:r>
        <w:rPr/>
        <w:t>unlimited.)</w:t>
      </w:r>
    </w:p>
    <w:p>
      <w:pPr>
        <w:pStyle w:val="BodyText"/>
        <w:spacing w:line="206" w:lineRule="auto"/>
        <w:ind w:left="250" w:right="226" w:firstLine="480"/>
        <w:jc w:val="both"/>
      </w:pPr>
      <w:r>
        <w:rPr/>
        <w:t>Therefore, one spread—</w:t>
      </w:r>
      <w:r>
        <w:rPr>
          <w:i/>
        </w:rPr>
        <w:t>one spread</w:t>
      </w:r>
      <w:r>
        <w:rPr/>
        <w:t>—consisted of 12  options  and one futures contract. Each spread had 13 positions. Thirteen commissions.</w:t>
      </w:r>
    </w:p>
    <w:p>
      <w:pPr>
        <w:pStyle w:val="BodyText"/>
        <w:spacing w:line="206" w:lineRule="auto"/>
        <w:ind w:left="250" w:right="226" w:firstLine="480"/>
        <w:jc w:val="both"/>
      </w:pPr>
      <w:r>
        <w:rPr/>
        <w:t>Following are a few rules of thumb from our experience that may indicate that a spread that you are considering is one to avoid.</w:t>
      </w:r>
    </w:p>
    <w:p>
      <w:pPr>
        <w:pStyle w:val="ListParagraph"/>
        <w:numPr>
          <w:ilvl w:val="0"/>
          <w:numId w:val="12"/>
        </w:numPr>
        <w:tabs>
          <w:tab w:pos="1011" w:val="left" w:leader="none"/>
        </w:tabs>
        <w:spacing w:line="206" w:lineRule="auto" w:before="96" w:after="0"/>
        <w:ind w:left="1010" w:right="295" w:hanging="281"/>
        <w:jc w:val="left"/>
        <w:rPr>
          <w:sz w:val="22"/>
        </w:rPr>
      </w:pPr>
      <w:r>
        <w:rPr>
          <w:i/>
          <w:spacing w:val="-9"/>
          <w:sz w:val="22"/>
        </w:rPr>
        <w:t>You </w:t>
      </w:r>
      <w:r>
        <w:rPr>
          <w:i/>
          <w:spacing w:val="-3"/>
          <w:sz w:val="22"/>
        </w:rPr>
        <w:t>can’t </w:t>
      </w:r>
      <w:r>
        <w:rPr>
          <w:i/>
          <w:sz w:val="22"/>
        </w:rPr>
        <w:t>explain the spread to your kid (wife, </w:t>
      </w:r>
      <w:r>
        <w:rPr>
          <w:i/>
          <w:spacing w:val="-3"/>
          <w:sz w:val="22"/>
        </w:rPr>
        <w:t>nephew, </w:t>
      </w:r>
      <w:r>
        <w:rPr>
          <w:i/>
          <w:sz w:val="22"/>
        </w:rPr>
        <w:t>etc). </w:t>
      </w:r>
      <w:r>
        <w:rPr>
          <w:sz w:val="22"/>
        </w:rPr>
        <w:t>If the trade is too complicated for you to explain to somebody unfamiliar with commodities, you probably shouldn’t be in it.</w:t>
      </w:r>
      <w:r>
        <w:rPr>
          <w:spacing w:val="-5"/>
          <w:sz w:val="22"/>
        </w:rPr>
        <w:t> </w:t>
      </w:r>
      <w:r>
        <w:rPr>
          <w:sz w:val="22"/>
        </w:rPr>
        <w:t>My</w:t>
      </w:r>
      <w:r>
        <w:rPr>
          <w:spacing w:val="-5"/>
          <w:sz w:val="22"/>
        </w:rPr>
        <w:t> </w:t>
      </w:r>
      <w:r>
        <w:rPr>
          <w:sz w:val="22"/>
        </w:rPr>
        <w:t>12-year-old</w:t>
      </w:r>
      <w:r>
        <w:rPr>
          <w:spacing w:val="-5"/>
          <w:sz w:val="22"/>
        </w:rPr>
        <w:t> </w:t>
      </w:r>
      <w:r>
        <w:rPr>
          <w:sz w:val="22"/>
        </w:rPr>
        <w:t>daughter</w:t>
      </w:r>
      <w:r>
        <w:rPr>
          <w:spacing w:val="-5"/>
          <w:sz w:val="22"/>
        </w:rPr>
        <w:t> </w:t>
      </w:r>
      <w:r>
        <w:rPr>
          <w:sz w:val="22"/>
        </w:rPr>
        <w:t>asked</w:t>
      </w:r>
      <w:r>
        <w:rPr>
          <w:spacing w:val="-5"/>
          <w:sz w:val="22"/>
        </w:rPr>
        <w:t> </w:t>
      </w:r>
      <w:r>
        <w:rPr>
          <w:sz w:val="22"/>
        </w:rPr>
        <w:t>me</w:t>
      </w:r>
      <w:r>
        <w:rPr>
          <w:spacing w:val="-5"/>
          <w:sz w:val="22"/>
        </w:rPr>
        <w:t> </w:t>
      </w:r>
      <w:r>
        <w:rPr>
          <w:sz w:val="22"/>
        </w:rPr>
        <w:t>at</w:t>
      </w:r>
      <w:r>
        <w:rPr>
          <w:spacing w:val="-5"/>
          <w:sz w:val="22"/>
        </w:rPr>
        <w:t> </w:t>
      </w:r>
      <w:r>
        <w:rPr>
          <w:sz w:val="22"/>
        </w:rPr>
        <w:t>the</w:t>
      </w:r>
      <w:r>
        <w:rPr>
          <w:spacing w:val="-5"/>
          <w:sz w:val="22"/>
        </w:rPr>
        <w:t> </w:t>
      </w:r>
      <w:r>
        <w:rPr>
          <w:sz w:val="22"/>
        </w:rPr>
        <w:t>dinner</w:t>
      </w:r>
      <w:r>
        <w:rPr>
          <w:spacing w:val="-5"/>
          <w:sz w:val="22"/>
        </w:rPr>
        <w:t> </w:t>
      </w:r>
      <w:r>
        <w:rPr>
          <w:sz w:val="22"/>
        </w:rPr>
        <w:t>table</w:t>
      </w:r>
      <w:r>
        <w:rPr>
          <w:spacing w:val="-5"/>
          <w:sz w:val="22"/>
        </w:rPr>
        <w:t> </w:t>
      </w:r>
      <w:r>
        <w:rPr>
          <w:sz w:val="22"/>
        </w:rPr>
        <w:t>one night a few months ago about what I did at my job. After a brief explanation, she asked how people make money investing in things like orange juice or pigs. I went to my briefcase and pulled out a recent chart of coffee. I took out a pen and drew a line across the top of the paper from the strike price at which we had recently sold naked calls. “This chart tracks the price of coffee” I explained. “If the price stays below this line,” I said, pointing to the horizontal line I had drawn, “we make</w:t>
      </w:r>
      <w:r>
        <w:rPr>
          <w:spacing w:val="-5"/>
          <w:sz w:val="22"/>
        </w:rPr>
        <w:t> money.”</w:t>
      </w:r>
    </w:p>
    <w:p>
      <w:pPr>
        <w:pStyle w:val="BodyText"/>
        <w:spacing w:line="232" w:lineRule="exact"/>
        <w:ind w:left="1230"/>
      </w:pPr>
      <w:r>
        <w:rPr/>
        <w:t>She sat in quiet contemplation for a few seconds and then</w:t>
      </w:r>
    </w:p>
    <w:p>
      <w:pPr>
        <w:pStyle w:val="BodyText"/>
        <w:spacing w:line="206" w:lineRule="auto" w:before="12"/>
        <w:ind w:left="970" w:right="1615" w:firstLine="40"/>
      </w:pPr>
      <w:r>
        <w:rPr/>
        <w:t>exclaimed triumphantly, “That’s easy!” Exactly.</w:t>
      </w:r>
    </w:p>
    <w:p>
      <w:pPr>
        <w:pStyle w:val="ListParagraph"/>
        <w:numPr>
          <w:ilvl w:val="0"/>
          <w:numId w:val="12"/>
        </w:numPr>
        <w:tabs>
          <w:tab w:pos="1011" w:val="left" w:leader="none"/>
        </w:tabs>
        <w:spacing w:line="206" w:lineRule="auto" w:before="38" w:after="0"/>
        <w:ind w:left="1010" w:right="326" w:hanging="281"/>
        <w:jc w:val="left"/>
        <w:rPr>
          <w:sz w:val="22"/>
        </w:rPr>
      </w:pPr>
      <w:r>
        <w:rPr>
          <w:i/>
          <w:sz w:val="22"/>
        </w:rPr>
        <w:t>The spread has more than three to four options involved in each </w:t>
      </w:r>
      <w:r>
        <w:rPr>
          <w:i/>
          <w:sz w:val="22"/>
        </w:rPr>
        <w:t>position. </w:t>
      </w:r>
      <w:r>
        <w:rPr>
          <w:sz w:val="22"/>
        </w:rPr>
        <w:t>This is not to say that every spread with less than four</w:t>
      </w:r>
      <w:r>
        <w:rPr>
          <w:spacing w:val="-4"/>
          <w:sz w:val="22"/>
        </w:rPr>
        <w:t> </w:t>
      </w:r>
      <w:r>
        <w:rPr>
          <w:sz w:val="22"/>
        </w:rPr>
        <w:t>options</w:t>
      </w:r>
      <w:r>
        <w:rPr>
          <w:spacing w:val="-4"/>
          <w:sz w:val="22"/>
        </w:rPr>
        <w:t> </w:t>
      </w:r>
      <w:r>
        <w:rPr>
          <w:sz w:val="22"/>
        </w:rPr>
        <w:t>is</w:t>
      </w:r>
      <w:r>
        <w:rPr>
          <w:spacing w:val="-4"/>
          <w:sz w:val="22"/>
        </w:rPr>
        <w:t> </w:t>
      </w:r>
      <w:r>
        <w:rPr>
          <w:sz w:val="22"/>
        </w:rPr>
        <w:t>good.</w:t>
      </w:r>
      <w:r>
        <w:rPr>
          <w:spacing w:val="-4"/>
          <w:sz w:val="22"/>
        </w:rPr>
        <w:t> </w:t>
      </w:r>
      <w:r>
        <w:rPr>
          <w:sz w:val="22"/>
        </w:rPr>
        <w:t>It</w:t>
      </w:r>
      <w:r>
        <w:rPr>
          <w:spacing w:val="-4"/>
          <w:sz w:val="22"/>
        </w:rPr>
        <w:t> </w:t>
      </w:r>
      <w:r>
        <w:rPr>
          <w:sz w:val="22"/>
        </w:rPr>
        <w:t>is</w:t>
      </w:r>
      <w:r>
        <w:rPr>
          <w:spacing w:val="-4"/>
          <w:sz w:val="22"/>
        </w:rPr>
        <w:t> </w:t>
      </w:r>
      <w:r>
        <w:rPr>
          <w:sz w:val="22"/>
        </w:rPr>
        <w:t>to</w:t>
      </w:r>
      <w:r>
        <w:rPr>
          <w:spacing w:val="-4"/>
          <w:sz w:val="22"/>
        </w:rPr>
        <w:t> </w:t>
      </w:r>
      <w:r>
        <w:rPr>
          <w:sz w:val="22"/>
        </w:rPr>
        <w:t>say</w:t>
      </w:r>
      <w:r>
        <w:rPr>
          <w:spacing w:val="-4"/>
          <w:sz w:val="22"/>
        </w:rPr>
        <w:t> </w:t>
      </w:r>
      <w:r>
        <w:rPr>
          <w:sz w:val="22"/>
        </w:rPr>
        <w:t>that</w:t>
      </w:r>
      <w:r>
        <w:rPr>
          <w:spacing w:val="-3"/>
          <w:sz w:val="22"/>
        </w:rPr>
        <w:t> </w:t>
      </w:r>
      <w:r>
        <w:rPr>
          <w:sz w:val="22"/>
        </w:rPr>
        <w:t>if</w:t>
      </w:r>
      <w:r>
        <w:rPr>
          <w:spacing w:val="-4"/>
          <w:sz w:val="22"/>
        </w:rPr>
        <w:t> </w:t>
      </w:r>
      <w:r>
        <w:rPr>
          <w:sz w:val="22"/>
        </w:rPr>
        <w:t>it</w:t>
      </w:r>
      <w:r>
        <w:rPr>
          <w:spacing w:val="-4"/>
          <w:sz w:val="22"/>
        </w:rPr>
        <w:t> </w:t>
      </w:r>
      <w:r>
        <w:rPr>
          <w:sz w:val="22"/>
        </w:rPr>
        <w:t>has</w:t>
      </w:r>
      <w:r>
        <w:rPr>
          <w:spacing w:val="-4"/>
          <w:sz w:val="22"/>
        </w:rPr>
        <w:t> </w:t>
      </w:r>
      <w:r>
        <w:rPr>
          <w:sz w:val="22"/>
        </w:rPr>
        <w:t>more</w:t>
      </w:r>
      <w:r>
        <w:rPr>
          <w:spacing w:val="-4"/>
          <w:sz w:val="22"/>
        </w:rPr>
        <w:t> </w:t>
      </w:r>
      <w:r>
        <w:rPr>
          <w:sz w:val="22"/>
        </w:rPr>
        <w:t>than</w:t>
      </w:r>
      <w:r>
        <w:rPr>
          <w:spacing w:val="-4"/>
          <w:sz w:val="22"/>
        </w:rPr>
        <w:t> </w:t>
      </w:r>
      <w:r>
        <w:rPr>
          <w:sz w:val="22"/>
        </w:rPr>
        <w:t>three to four options per spread, it is probably impractical for an individual trader to use </w:t>
      </w:r>
      <w:r>
        <w:rPr>
          <w:spacing w:val="-4"/>
          <w:sz w:val="22"/>
        </w:rPr>
        <w:t>effectively. </w:t>
      </w:r>
      <w:r>
        <w:rPr>
          <w:sz w:val="22"/>
        </w:rPr>
        <w:t>At the very least, it may not be an efﬁcient use of your</w:t>
      </w:r>
      <w:r>
        <w:rPr>
          <w:spacing w:val="-12"/>
          <w:sz w:val="22"/>
        </w:rPr>
        <w:t> </w:t>
      </w:r>
      <w:r>
        <w:rPr>
          <w:sz w:val="22"/>
        </w:rPr>
        <w:t>capital.</w:t>
      </w:r>
    </w:p>
    <w:p>
      <w:pPr>
        <w:pStyle w:val="ListParagraph"/>
        <w:numPr>
          <w:ilvl w:val="0"/>
          <w:numId w:val="12"/>
        </w:numPr>
        <w:tabs>
          <w:tab w:pos="1011" w:val="left" w:leader="none"/>
        </w:tabs>
        <w:spacing w:line="206" w:lineRule="auto" w:before="34" w:after="0"/>
        <w:ind w:left="1010" w:right="303" w:hanging="281"/>
        <w:jc w:val="left"/>
        <w:rPr>
          <w:sz w:val="22"/>
        </w:rPr>
      </w:pPr>
      <w:r>
        <w:rPr>
          <w:i/>
          <w:sz w:val="22"/>
        </w:rPr>
        <w:t>The spread requires the market to move to a certain place at a </w:t>
      </w:r>
      <w:r>
        <w:rPr>
          <w:i/>
          <w:sz w:val="22"/>
        </w:rPr>
        <w:t>certain</w:t>
      </w:r>
      <w:r>
        <w:rPr>
          <w:i/>
          <w:spacing w:val="-6"/>
          <w:sz w:val="22"/>
        </w:rPr>
        <w:t> </w:t>
      </w:r>
      <w:r>
        <w:rPr>
          <w:i/>
          <w:sz w:val="22"/>
        </w:rPr>
        <w:t>time.</w:t>
      </w:r>
      <w:r>
        <w:rPr>
          <w:i/>
          <w:spacing w:val="-13"/>
          <w:sz w:val="22"/>
        </w:rPr>
        <w:t> </w:t>
      </w:r>
      <w:r>
        <w:rPr>
          <w:sz w:val="22"/>
        </w:rPr>
        <w:t>As</w:t>
      </w:r>
      <w:r>
        <w:rPr>
          <w:spacing w:val="-6"/>
          <w:sz w:val="22"/>
        </w:rPr>
        <w:t> </w:t>
      </w:r>
      <w:r>
        <w:rPr>
          <w:sz w:val="22"/>
        </w:rPr>
        <w:t>we’ve</w:t>
      </w:r>
      <w:r>
        <w:rPr>
          <w:spacing w:val="-5"/>
          <w:sz w:val="22"/>
        </w:rPr>
        <w:t> </w:t>
      </w:r>
      <w:r>
        <w:rPr>
          <w:sz w:val="22"/>
        </w:rPr>
        <w:t>discussed,</w:t>
      </w:r>
      <w:r>
        <w:rPr>
          <w:spacing w:val="-6"/>
          <w:sz w:val="22"/>
        </w:rPr>
        <w:t> </w:t>
      </w:r>
      <w:r>
        <w:rPr>
          <w:sz w:val="22"/>
        </w:rPr>
        <w:t>picking</w:t>
      </w:r>
      <w:r>
        <w:rPr>
          <w:spacing w:val="-6"/>
          <w:sz w:val="22"/>
        </w:rPr>
        <w:t> </w:t>
      </w:r>
      <w:r>
        <w:rPr>
          <w:sz w:val="22"/>
        </w:rPr>
        <w:t>where</w:t>
      </w:r>
      <w:r>
        <w:rPr>
          <w:spacing w:val="-6"/>
          <w:sz w:val="22"/>
        </w:rPr>
        <w:t> </w:t>
      </w:r>
      <w:r>
        <w:rPr>
          <w:sz w:val="22"/>
        </w:rPr>
        <w:t>the</w:t>
      </w:r>
      <w:r>
        <w:rPr>
          <w:spacing w:val="-5"/>
          <w:sz w:val="22"/>
        </w:rPr>
        <w:t> </w:t>
      </w:r>
      <w:r>
        <w:rPr>
          <w:sz w:val="22"/>
        </w:rPr>
        <w:t>market</w:t>
      </w:r>
      <w:r>
        <w:rPr>
          <w:spacing w:val="-6"/>
          <w:sz w:val="22"/>
        </w:rPr>
        <w:t> </w:t>
      </w:r>
      <w:r>
        <w:rPr>
          <w:sz w:val="22"/>
        </w:rPr>
        <w:t>is going to go is extremely difﬁcult. Picking when it is going to go there is nearly impossible. </w:t>
      </w:r>
      <w:r>
        <w:rPr>
          <w:spacing w:val="-11"/>
          <w:sz w:val="22"/>
        </w:rPr>
        <w:t>We </w:t>
      </w:r>
      <w:r>
        <w:rPr>
          <w:sz w:val="22"/>
        </w:rPr>
        <w:t>advise option strategies that</w:t>
      </w:r>
      <w:r>
        <w:rPr>
          <w:spacing w:val="-5"/>
          <w:sz w:val="22"/>
        </w:rPr>
        <w:t> </w:t>
      </w:r>
      <w:r>
        <w:rPr>
          <w:sz w:val="22"/>
        </w:rPr>
        <w:t>require</w:t>
      </w:r>
      <w:r>
        <w:rPr>
          <w:spacing w:val="-5"/>
          <w:sz w:val="22"/>
        </w:rPr>
        <w:t> </w:t>
      </w:r>
      <w:r>
        <w:rPr>
          <w:sz w:val="22"/>
        </w:rPr>
        <w:t>you</w:t>
      </w:r>
      <w:r>
        <w:rPr>
          <w:spacing w:val="-4"/>
          <w:sz w:val="22"/>
        </w:rPr>
        <w:t> </w:t>
      </w:r>
      <w:r>
        <w:rPr>
          <w:sz w:val="22"/>
        </w:rPr>
        <w:t>only</w:t>
      </w:r>
      <w:r>
        <w:rPr>
          <w:spacing w:val="-5"/>
          <w:sz w:val="22"/>
        </w:rPr>
        <w:t> </w:t>
      </w:r>
      <w:r>
        <w:rPr>
          <w:sz w:val="22"/>
        </w:rPr>
        <w:t>to</w:t>
      </w:r>
      <w:r>
        <w:rPr>
          <w:spacing w:val="-5"/>
          <w:sz w:val="22"/>
        </w:rPr>
        <w:t> </w:t>
      </w:r>
      <w:r>
        <w:rPr>
          <w:sz w:val="22"/>
        </w:rPr>
        <w:t>pick</w:t>
      </w:r>
      <w:r>
        <w:rPr>
          <w:spacing w:val="-4"/>
          <w:sz w:val="22"/>
        </w:rPr>
        <w:t> </w:t>
      </w:r>
      <w:r>
        <w:rPr>
          <w:sz w:val="22"/>
        </w:rPr>
        <w:t>where</w:t>
      </w:r>
      <w:r>
        <w:rPr>
          <w:spacing w:val="-5"/>
          <w:sz w:val="22"/>
        </w:rPr>
        <w:t> </w:t>
      </w:r>
      <w:r>
        <w:rPr>
          <w:sz w:val="22"/>
        </w:rPr>
        <w:t>the</w:t>
      </w:r>
      <w:r>
        <w:rPr>
          <w:spacing w:val="-4"/>
          <w:sz w:val="22"/>
        </w:rPr>
        <w:t> </w:t>
      </w:r>
      <w:r>
        <w:rPr>
          <w:sz w:val="22"/>
        </w:rPr>
        <w:t>market</w:t>
      </w:r>
      <w:r>
        <w:rPr>
          <w:spacing w:val="-5"/>
          <w:sz w:val="22"/>
        </w:rPr>
        <w:t> </w:t>
      </w:r>
      <w:r>
        <w:rPr>
          <w:sz w:val="22"/>
        </w:rPr>
        <w:t>is</w:t>
      </w:r>
      <w:r>
        <w:rPr>
          <w:spacing w:val="-5"/>
          <w:sz w:val="22"/>
        </w:rPr>
        <w:t> </w:t>
      </w:r>
      <w:r>
        <w:rPr>
          <w:i/>
          <w:sz w:val="22"/>
        </w:rPr>
        <w:t>not</w:t>
      </w:r>
      <w:r>
        <w:rPr>
          <w:i/>
          <w:spacing w:val="-4"/>
          <w:sz w:val="22"/>
        </w:rPr>
        <w:t> </w:t>
      </w:r>
      <w:r>
        <w:rPr>
          <w:i/>
          <w:sz w:val="22"/>
        </w:rPr>
        <w:t>going</w:t>
      </w:r>
      <w:r>
        <w:rPr>
          <w:i/>
          <w:spacing w:val="-5"/>
          <w:sz w:val="22"/>
        </w:rPr>
        <w:t> </w:t>
      </w:r>
      <w:r>
        <w:rPr>
          <w:i/>
          <w:sz w:val="22"/>
        </w:rPr>
        <w:t>to </w:t>
      </w:r>
      <w:r>
        <w:rPr>
          <w:i/>
          <w:sz w:val="22"/>
        </w:rPr>
        <w:t>go</w:t>
      </w:r>
      <w:r>
        <w:rPr>
          <w:sz w:val="22"/>
        </w:rPr>
        <w:t>. Seek out simple strategies that give you a very wide proﬁt zone. The market should be in this proﬁt zone already when you enter the trade. In this </w:t>
      </w:r>
      <w:r>
        <w:rPr>
          <w:spacing w:val="-7"/>
          <w:sz w:val="22"/>
        </w:rPr>
        <w:t>way, </w:t>
      </w:r>
      <w:r>
        <w:rPr>
          <w:sz w:val="22"/>
        </w:rPr>
        <w:t>you force the</w:t>
      </w:r>
      <w:r>
        <w:rPr>
          <w:spacing w:val="-32"/>
          <w:sz w:val="22"/>
        </w:rPr>
        <w:t> </w:t>
      </w:r>
      <w:r>
        <w:rPr>
          <w:sz w:val="22"/>
        </w:rPr>
        <w:t>market</w:t>
      </w:r>
    </w:p>
    <w:p>
      <w:pPr>
        <w:spacing w:after="0" w:line="206" w:lineRule="auto"/>
        <w:jc w:val="left"/>
        <w:rPr>
          <w:sz w:val="22"/>
        </w:rPr>
        <w:sectPr>
          <w:pgSz w:w="8180" w:h="12980"/>
          <w:pgMar w:header="692" w:footer="0" w:top="900" w:bottom="280" w:left="480" w:right="500"/>
        </w:sectPr>
      </w:pPr>
    </w:p>
    <w:p>
      <w:pPr>
        <w:pStyle w:val="BodyText"/>
        <w:spacing w:before="12"/>
        <w:rPr>
          <w:sz w:val="19"/>
        </w:rPr>
      </w:pPr>
    </w:p>
    <w:p>
      <w:pPr>
        <w:pStyle w:val="BodyText"/>
        <w:spacing w:line="206" w:lineRule="auto" w:before="96"/>
        <w:ind w:left="1006" w:right="259"/>
      </w:pPr>
      <w:bookmarkStart w:name="_bookmark78" w:id="89"/>
      <w:bookmarkEnd w:id="89"/>
      <w:r>
        <w:rPr/>
      </w:r>
      <w:r>
        <w:rPr/>
        <w:t>to move out of the proﬁt zone for you to lose. </w:t>
      </w:r>
      <w:r>
        <w:rPr>
          <w:spacing w:val="-5"/>
        </w:rPr>
        <w:t>Avoid </w:t>
      </w:r>
      <w:r>
        <w:rPr/>
        <w:t>all trades</w:t>
      </w:r>
      <w:r>
        <w:rPr>
          <w:spacing w:val="-6"/>
        </w:rPr>
        <w:t> </w:t>
      </w:r>
      <w:r>
        <w:rPr/>
        <w:t>with</w:t>
      </w:r>
      <w:r>
        <w:rPr>
          <w:spacing w:val="-5"/>
        </w:rPr>
        <w:t> </w:t>
      </w:r>
      <w:r>
        <w:rPr/>
        <w:t>very</w:t>
      </w:r>
      <w:r>
        <w:rPr>
          <w:spacing w:val="-5"/>
        </w:rPr>
        <w:t> </w:t>
      </w:r>
      <w:r>
        <w:rPr/>
        <w:t>narrow</w:t>
      </w:r>
      <w:r>
        <w:rPr>
          <w:spacing w:val="-5"/>
        </w:rPr>
        <w:t> </w:t>
      </w:r>
      <w:r>
        <w:rPr/>
        <w:t>proﬁt</w:t>
      </w:r>
      <w:r>
        <w:rPr>
          <w:spacing w:val="-6"/>
        </w:rPr>
        <w:t> </w:t>
      </w:r>
      <w:r>
        <w:rPr/>
        <w:t>zones</w:t>
      </w:r>
      <w:r>
        <w:rPr>
          <w:spacing w:val="-5"/>
        </w:rPr>
        <w:t> </w:t>
      </w:r>
      <w:r>
        <w:rPr/>
        <w:t>or</w:t>
      </w:r>
      <w:r>
        <w:rPr>
          <w:spacing w:val="-5"/>
        </w:rPr>
        <w:t> </w:t>
      </w:r>
      <w:r>
        <w:rPr/>
        <w:t>zones</w:t>
      </w:r>
      <w:r>
        <w:rPr>
          <w:spacing w:val="-5"/>
        </w:rPr>
        <w:t> </w:t>
      </w:r>
      <w:r>
        <w:rPr/>
        <w:t>that</w:t>
      </w:r>
      <w:r>
        <w:rPr>
          <w:spacing w:val="-5"/>
        </w:rPr>
        <w:t> </w:t>
      </w:r>
      <w:r>
        <w:rPr/>
        <w:t>appear</w:t>
      </w:r>
      <w:r>
        <w:rPr>
          <w:spacing w:val="-6"/>
        </w:rPr>
        <w:t> </w:t>
      </w:r>
      <w:r>
        <w:rPr/>
        <w:t>far away from the current market</w:t>
      </w:r>
      <w:r>
        <w:rPr>
          <w:spacing w:val="-9"/>
        </w:rPr>
        <w:t> </w:t>
      </w:r>
      <w:r>
        <w:rPr/>
        <w:t>price.</w:t>
      </w:r>
    </w:p>
    <w:p>
      <w:pPr>
        <w:pStyle w:val="BodyText"/>
        <w:spacing w:line="206" w:lineRule="auto" w:before="106"/>
        <w:ind w:left="245" w:right="230" w:firstLine="480"/>
        <w:jc w:val="both"/>
      </w:pPr>
      <w:r>
        <w:rPr>
          <w:spacing w:val="-4"/>
        </w:rPr>
        <w:t>Hopefully, </w:t>
      </w:r>
      <w:r>
        <w:rPr/>
        <w:t>this chapter has given you some real-life insight into option spreading and what to avoid. These examples by no means encompass all the impractical, lowprobability spreads that are avail- able for new traders to </w:t>
      </w:r>
      <w:r>
        <w:rPr>
          <w:spacing w:val="-5"/>
        </w:rPr>
        <w:t>study, </w:t>
      </w:r>
      <w:r>
        <w:rPr/>
        <w:t>analyze, and attempt to implement. This chapter also does not cover all the classic option spread strate- gies</w:t>
      </w:r>
      <w:r>
        <w:rPr>
          <w:spacing w:val="-11"/>
        </w:rPr>
        <w:t> </w:t>
      </w:r>
      <w:r>
        <w:rPr/>
        <w:t>that</w:t>
      </w:r>
      <w:r>
        <w:rPr>
          <w:spacing w:val="-11"/>
        </w:rPr>
        <w:t> </w:t>
      </w:r>
      <w:r>
        <w:rPr/>
        <w:t>have</w:t>
      </w:r>
      <w:r>
        <w:rPr>
          <w:spacing w:val="-12"/>
        </w:rPr>
        <w:t> </w:t>
      </w:r>
      <w:r>
        <w:rPr/>
        <w:t>been</w:t>
      </w:r>
      <w:r>
        <w:rPr>
          <w:spacing w:val="-11"/>
        </w:rPr>
        <w:t> </w:t>
      </w:r>
      <w:r>
        <w:rPr/>
        <w:t>designed</w:t>
      </w:r>
      <w:r>
        <w:rPr>
          <w:spacing w:val="-11"/>
        </w:rPr>
        <w:t> </w:t>
      </w:r>
      <w:r>
        <w:rPr/>
        <w:t>by</w:t>
      </w:r>
      <w:r>
        <w:rPr>
          <w:spacing w:val="-11"/>
        </w:rPr>
        <w:t> </w:t>
      </w:r>
      <w:r>
        <w:rPr/>
        <w:t>pro</w:t>
      </w:r>
      <w:r>
        <w:rPr>
          <w:spacing w:val="-11"/>
        </w:rPr>
        <w:t> </w:t>
      </w:r>
      <w:r>
        <w:rPr/>
        <w:t>traders</w:t>
      </w:r>
      <w:r>
        <w:rPr>
          <w:spacing w:val="-11"/>
        </w:rPr>
        <w:t> </w:t>
      </w:r>
      <w:r>
        <w:rPr/>
        <w:t>but</w:t>
      </w:r>
      <w:r>
        <w:rPr>
          <w:spacing w:val="-11"/>
        </w:rPr>
        <w:t> </w:t>
      </w:r>
      <w:r>
        <w:rPr/>
        <w:t>alas</w:t>
      </w:r>
      <w:r>
        <w:rPr>
          <w:spacing w:val="-11"/>
        </w:rPr>
        <w:t> </w:t>
      </w:r>
      <w:r>
        <w:rPr/>
        <w:t>are</w:t>
      </w:r>
      <w:r>
        <w:rPr>
          <w:spacing w:val="-11"/>
        </w:rPr>
        <w:t> </w:t>
      </w:r>
      <w:r>
        <w:rPr/>
        <w:t>impractical</w:t>
      </w:r>
      <w:r>
        <w:rPr>
          <w:spacing w:val="-11"/>
        </w:rPr>
        <w:t> </w:t>
      </w:r>
      <w:r>
        <w:rPr/>
        <w:t>to all but the most highly skilled professional or ﬂoor </w:t>
      </w:r>
      <w:r>
        <w:rPr>
          <w:spacing w:val="-4"/>
        </w:rPr>
        <w:t>trader. </w:t>
      </w:r>
      <w:r>
        <w:rPr/>
        <w:t>The guide- lines presented herein, </w:t>
      </w:r>
      <w:r>
        <w:rPr>
          <w:spacing w:val="-3"/>
        </w:rPr>
        <w:t>however, </w:t>
      </w:r>
      <w:r>
        <w:rPr/>
        <w:t>should give you all the insight you need to avoid the</w:t>
      </w:r>
      <w:r>
        <w:rPr>
          <w:spacing w:val="-6"/>
        </w:rPr>
        <w:t> </w:t>
      </w:r>
      <w:r>
        <w:rPr/>
        <w:t>quicksand.</w:t>
      </w:r>
    </w:p>
    <w:p>
      <w:pPr>
        <w:pStyle w:val="BodyText"/>
        <w:spacing w:line="206" w:lineRule="auto"/>
        <w:ind w:left="245" w:right="230" w:firstLine="480"/>
        <w:jc w:val="both"/>
      </w:pPr>
      <w:r>
        <w:rPr/>
        <w:t>Now that you’ve learned what not to do, it is time to learn some techniques that have proved usable for real-life individual investors, at least in our experience. As we’ve stated, there are a few option spreads</w:t>
      </w:r>
      <w:r>
        <w:rPr>
          <w:spacing w:val="-5"/>
        </w:rPr>
        <w:t> </w:t>
      </w:r>
      <w:r>
        <w:rPr/>
        <w:t>that</w:t>
      </w:r>
      <w:r>
        <w:rPr>
          <w:spacing w:val="-4"/>
        </w:rPr>
        <w:t> </w:t>
      </w:r>
      <w:r>
        <w:rPr/>
        <w:t>we</w:t>
      </w:r>
      <w:r>
        <w:rPr>
          <w:spacing w:val="-4"/>
        </w:rPr>
        <w:t> </w:t>
      </w:r>
      <w:r>
        <w:rPr>
          <w:i/>
        </w:rPr>
        <w:t>do</w:t>
      </w:r>
      <w:r>
        <w:rPr>
          <w:i/>
          <w:spacing w:val="-4"/>
        </w:rPr>
        <w:t> </w:t>
      </w:r>
      <w:r>
        <w:rPr/>
        <w:t>feel</w:t>
      </w:r>
      <w:r>
        <w:rPr>
          <w:spacing w:val="-4"/>
        </w:rPr>
        <w:t> </w:t>
      </w:r>
      <w:r>
        <w:rPr/>
        <w:t>can</w:t>
      </w:r>
      <w:r>
        <w:rPr>
          <w:spacing w:val="-4"/>
        </w:rPr>
        <w:t> </w:t>
      </w:r>
      <w:r>
        <w:rPr/>
        <w:t>offer</w:t>
      </w:r>
      <w:r>
        <w:rPr>
          <w:spacing w:val="-4"/>
        </w:rPr>
        <w:t> </w:t>
      </w:r>
      <w:r>
        <w:rPr/>
        <w:t>some</w:t>
      </w:r>
      <w:r>
        <w:rPr>
          <w:spacing w:val="-4"/>
        </w:rPr>
        <w:t> </w:t>
      </w:r>
      <w:r>
        <w:rPr/>
        <w:t>substantial</w:t>
      </w:r>
      <w:r>
        <w:rPr>
          <w:spacing w:val="-4"/>
        </w:rPr>
        <w:t> </w:t>
      </w:r>
      <w:r>
        <w:rPr/>
        <w:t>beneﬁts</w:t>
      </w:r>
      <w:r>
        <w:rPr>
          <w:spacing w:val="-5"/>
        </w:rPr>
        <w:t> </w:t>
      </w:r>
      <w:r>
        <w:rPr/>
        <w:t>to</w:t>
      </w:r>
      <w:r>
        <w:rPr>
          <w:spacing w:val="-4"/>
        </w:rPr>
        <w:t> </w:t>
      </w:r>
      <w:r>
        <w:rPr/>
        <w:t>the</w:t>
      </w:r>
      <w:r>
        <w:rPr>
          <w:spacing w:val="-4"/>
        </w:rPr>
        <w:t> </w:t>
      </w:r>
      <w:r>
        <w:rPr/>
        <w:t>typi- cal part-time </w:t>
      </w:r>
      <w:r>
        <w:rPr>
          <w:spacing w:val="-4"/>
        </w:rPr>
        <w:t>trader. </w:t>
      </w:r>
      <w:r>
        <w:rPr/>
        <w:t>These will be discussed in the next</w:t>
      </w:r>
      <w:r>
        <w:rPr>
          <w:spacing w:val="-18"/>
        </w:rPr>
        <w:t> </w:t>
      </w:r>
      <w:r>
        <w:rPr>
          <w:spacing w:val="-3"/>
        </w:rPr>
        <w:t>chapter.</w:t>
      </w:r>
    </w:p>
    <w:p>
      <w:pPr>
        <w:spacing w:after="0" w:line="206" w:lineRule="auto"/>
        <w:jc w:val="both"/>
        <w:sectPr>
          <w:pgSz w:w="8180" w:h="12980"/>
          <w:pgMar w:header="692" w:footer="0" w:top="900" w:bottom="280" w:left="483" w:right="496"/>
        </w:sectPr>
      </w:pPr>
    </w:p>
    <w:p>
      <w:pPr>
        <w:tabs>
          <w:tab w:pos="6965" w:val="left" w:leader="none"/>
        </w:tabs>
        <w:spacing w:before="39"/>
        <w:ind w:left="246" w:right="0" w:firstLine="0"/>
        <w:jc w:val="left"/>
        <w:rPr>
          <w:rFonts w:ascii="Trebuchet MS"/>
          <w:sz w:val="36"/>
        </w:rPr>
      </w:pPr>
      <w:bookmarkStart w:name="Chapter 7 Recommended Spread Strategies" w:id="90"/>
      <w:bookmarkEnd w:id="90"/>
      <w:r>
        <w:rPr/>
      </w:r>
      <w:bookmarkStart w:name="_bookmark79" w:id="91"/>
      <w:bookmarkEnd w:id="91"/>
      <w:r>
        <w:rPr/>
      </w:r>
      <w:bookmarkStart w:name="_bookmark80" w:id="92"/>
      <w:bookmarkEnd w:id="92"/>
      <w:r>
        <w:rPr/>
      </w:r>
      <w:r>
        <w:rPr>
          <w:rFonts w:ascii="Trebuchet MS"/>
          <w:color w:val="B2B2B2"/>
          <w:spacing w:val="158"/>
          <w:w w:val="70"/>
          <w:sz w:val="280"/>
          <w:u w:val="single" w:color="000000"/>
        </w:rPr>
        <w:t>7</w:t>
      </w:r>
      <w:r>
        <w:rPr>
          <w:rFonts w:ascii="Trebuchet MS"/>
          <w:w w:val="58"/>
          <w:sz w:val="36"/>
          <w:u w:val="single"/>
        </w:rPr>
        <w:t>C</w:t>
      </w:r>
      <w:r>
        <w:rPr>
          <w:rFonts w:ascii="Trebuchet MS"/>
          <w:spacing w:val="52"/>
          <w:sz w:val="36"/>
          <w:u w:val="single"/>
        </w:rPr>
        <w:t> </w:t>
      </w:r>
      <w:r>
        <w:rPr>
          <w:rFonts w:ascii="Trebuchet MS"/>
          <w:w w:val="62"/>
          <w:sz w:val="36"/>
          <w:u w:val="single"/>
        </w:rPr>
        <w:t>H</w:t>
      </w:r>
      <w:r>
        <w:rPr>
          <w:rFonts w:ascii="Trebuchet MS"/>
          <w:spacing w:val="52"/>
          <w:sz w:val="36"/>
          <w:u w:val="single"/>
        </w:rPr>
        <w:t> </w:t>
      </w:r>
      <w:r>
        <w:rPr>
          <w:rFonts w:ascii="Trebuchet MS"/>
          <w:w w:val="75"/>
          <w:sz w:val="36"/>
          <w:u w:val="single"/>
        </w:rPr>
        <w:t>A</w:t>
      </w:r>
      <w:r>
        <w:rPr>
          <w:rFonts w:ascii="Trebuchet MS"/>
          <w:spacing w:val="52"/>
          <w:sz w:val="36"/>
          <w:u w:val="single"/>
        </w:rPr>
        <w:t> </w:t>
      </w:r>
      <w:r>
        <w:rPr>
          <w:rFonts w:ascii="Trebuchet MS"/>
          <w:w w:val="69"/>
          <w:sz w:val="36"/>
          <w:u w:val="single"/>
        </w:rPr>
        <w:t>P</w:t>
      </w:r>
      <w:r>
        <w:rPr>
          <w:rFonts w:ascii="Trebuchet MS"/>
          <w:spacing w:val="52"/>
          <w:sz w:val="36"/>
          <w:u w:val="single"/>
        </w:rPr>
        <w:t> </w:t>
      </w:r>
      <w:r>
        <w:rPr>
          <w:rFonts w:ascii="Trebuchet MS"/>
          <w:w w:val="60"/>
          <w:sz w:val="36"/>
          <w:u w:val="single"/>
        </w:rPr>
        <w:t>T</w:t>
      </w:r>
      <w:r>
        <w:rPr>
          <w:rFonts w:ascii="Trebuchet MS"/>
          <w:spacing w:val="52"/>
          <w:sz w:val="36"/>
          <w:u w:val="single"/>
        </w:rPr>
        <w:t> </w:t>
      </w:r>
      <w:r>
        <w:rPr>
          <w:rFonts w:ascii="Trebuchet MS"/>
          <w:w w:val="58"/>
          <w:sz w:val="36"/>
          <w:u w:val="single"/>
        </w:rPr>
        <w:t>E</w:t>
      </w:r>
      <w:r>
        <w:rPr>
          <w:rFonts w:ascii="Trebuchet MS"/>
          <w:spacing w:val="52"/>
          <w:sz w:val="36"/>
          <w:u w:val="single"/>
        </w:rPr>
        <w:t> </w:t>
      </w:r>
      <w:r>
        <w:rPr>
          <w:rFonts w:ascii="Trebuchet MS"/>
          <w:w w:val="66"/>
          <w:sz w:val="36"/>
          <w:u w:val="single"/>
        </w:rPr>
        <w:t>R</w:t>
      </w:r>
      <w:r>
        <w:rPr>
          <w:rFonts w:ascii="Trebuchet MS"/>
          <w:sz w:val="36"/>
          <w:u w:val="single"/>
        </w:rPr>
        <w:tab/>
      </w:r>
    </w:p>
    <w:p>
      <w:pPr>
        <w:spacing w:line="230" w:lineRule="auto" w:before="445"/>
        <w:ind w:left="1446" w:right="1428" w:firstLine="0"/>
        <w:jc w:val="left"/>
        <w:rPr>
          <w:rFonts w:ascii="Verdana"/>
          <w:b/>
          <w:sz w:val="48"/>
        </w:rPr>
      </w:pPr>
      <w:r>
        <w:rPr>
          <w:rFonts w:ascii="Verdana"/>
          <w:b/>
          <w:w w:val="70"/>
          <w:sz w:val="48"/>
        </w:rPr>
        <w:t>Recommended Spread </w:t>
      </w:r>
      <w:r>
        <w:rPr>
          <w:rFonts w:ascii="Verdana"/>
          <w:b/>
          <w:w w:val="85"/>
          <w:sz w:val="48"/>
        </w:rPr>
        <w:t>Strategies</w:t>
      </w: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spacing w:before="4"/>
        <w:rPr>
          <w:rFonts w:ascii="Verdana"/>
          <w:b/>
          <w:sz w:val="19"/>
        </w:rPr>
      </w:pPr>
    </w:p>
    <w:p>
      <w:pPr>
        <w:pStyle w:val="BodyText"/>
        <w:spacing w:line="204" w:lineRule="auto" w:before="150"/>
        <w:ind w:left="245" w:right="229"/>
        <w:jc w:val="both"/>
      </w:pPr>
      <w:r>
        <w:rPr>
          <w:rFonts w:ascii="Trebuchet MS" w:hAnsi="Trebuchet MS"/>
          <w:sz w:val="36"/>
        </w:rPr>
        <w:t>N</w:t>
      </w:r>
      <w:r>
        <w:rPr/>
        <w:t>ow that we have covered the base strategy of selling calls and puts naked, there are some option spread strategies that we feel can offer speculators a possible advantage in the market. These strategies are the ones that have stood out over the years as actually practical for use by individual investors. They are relatively simple yet relatively effective. They offer wide proﬁt zones and in many cases high prob- ability for decent proﬁts </w:t>
      </w:r>
      <w:r>
        <w:rPr>
          <w:i/>
        </w:rPr>
        <w:t>after </w:t>
      </w:r>
      <w:r>
        <w:rPr/>
        <w:t>commissions. They do not offer </w:t>
      </w:r>
      <w:r>
        <w:rPr>
          <w:i/>
        </w:rPr>
        <w:t>limited </w:t>
      </w:r>
      <w:r>
        <w:rPr/>
        <w:t>risk, yet they are relatively easy trades in which to employ standard </w:t>
      </w:r>
      <w:r>
        <w:rPr>
          <w:i/>
        </w:rPr>
        <w:t>risk management </w:t>
      </w:r>
      <w:r>
        <w:rPr/>
        <w:t>techniques.</w:t>
      </w:r>
    </w:p>
    <w:p>
      <w:pPr>
        <w:pStyle w:val="BodyText"/>
        <w:spacing w:line="206" w:lineRule="auto"/>
        <w:ind w:left="246" w:right="230" w:firstLine="480"/>
        <w:jc w:val="both"/>
      </w:pPr>
      <w:r>
        <w:rPr/>
        <w:t>Before we discuss these strategies, we feel that it is important to discuss the entry and exit of spread positions. Selling naked options by themselves is a relatively simple procedure. Decide on the pre- mium</w:t>
      </w:r>
      <w:r>
        <w:rPr>
          <w:spacing w:val="-5"/>
        </w:rPr>
        <w:t> </w:t>
      </w:r>
      <w:r>
        <w:rPr/>
        <w:t>you</w:t>
      </w:r>
      <w:r>
        <w:rPr>
          <w:spacing w:val="-5"/>
        </w:rPr>
        <w:t> </w:t>
      </w:r>
      <w:r>
        <w:rPr/>
        <w:t>desire,</w:t>
      </w:r>
      <w:r>
        <w:rPr>
          <w:spacing w:val="-5"/>
        </w:rPr>
        <w:t> </w:t>
      </w:r>
      <w:r>
        <w:rPr/>
        <w:t>enter</w:t>
      </w:r>
      <w:r>
        <w:rPr>
          <w:spacing w:val="-4"/>
        </w:rPr>
        <w:t> </w:t>
      </w:r>
      <w:r>
        <w:rPr/>
        <w:t>the</w:t>
      </w:r>
      <w:r>
        <w:rPr>
          <w:spacing w:val="-5"/>
        </w:rPr>
        <w:t> </w:t>
      </w:r>
      <w:r>
        <w:rPr/>
        <w:t>sell</w:t>
      </w:r>
      <w:r>
        <w:rPr>
          <w:spacing w:val="-5"/>
        </w:rPr>
        <w:t> </w:t>
      </w:r>
      <w:r>
        <w:rPr/>
        <w:t>order</w:t>
      </w:r>
      <w:r>
        <w:rPr>
          <w:spacing w:val="-5"/>
        </w:rPr>
        <w:t> </w:t>
      </w:r>
      <w:r>
        <w:rPr/>
        <w:t>at</w:t>
      </w:r>
      <w:r>
        <w:rPr>
          <w:spacing w:val="-4"/>
        </w:rPr>
        <w:t> </w:t>
      </w:r>
      <w:r>
        <w:rPr/>
        <w:t>that</w:t>
      </w:r>
      <w:r>
        <w:rPr>
          <w:spacing w:val="-5"/>
        </w:rPr>
        <w:t> </w:t>
      </w:r>
      <w:r>
        <w:rPr/>
        <w:t>premium,</w:t>
      </w:r>
      <w:r>
        <w:rPr>
          <w:spacing w:val="-5"/>
        </w:rPr>
        <w:t> </w:t>
      </w:r>
      <w:r>
        <w:rPr/>
        <w:t>and</w:t>
      </w:r>
      <w:r>
        <w:rPr>
          <w:spacing w:val="-5"/>
        </w:rPr>
        <w:t> </w:t>
      </w:r>
      <w:r>
        <w:rPr/>
        <w:t>ﬁnd</w:t>
      </w:r>
      <w:r>
        <w:rPr>
          <w:spacing w:val="-4"/>
        </w:rPr>
        <w:t> </w:t>
      </w:r>
      <w:r>
        <w:rPr/>
        <w:t>out</w:t>
      </w:r>
      <w:r>
        <w:rPr>
          <w:spacing w:val="-5"/>
        </w:rPr>
        <w:t> </w:t>
      </w:r>
      <w:r>
        <w:rPr/>
        <w:t>if you have any takers. If it gets ﬁlled, great. If not, you can adjust your price or try again</w:t>
      </w:r>
      <w:r>
        <w:rPr>
          <w:spacing w:val="-5"/>
        </w:rPr>
        <w:t> </w:t>
      </w:r>
      <w:r>
        <w:rPr>
          <w:spacing w:val="-4"/>
        </w:rPr>
        <w:t>tomorrow.</w:t>
      </w:r>
    </w:p>
    <w:p>
      <w:pPr>
        <w:pStyle w:val="BodyText"/>
        <w:spacing w:line="206" w:lineRule="auto"/>
        <w:ind w:left="246" w:right="230" w:firstLine="480"/>
        <w:jc w:val="both"/>
      </w:pPr>
      <w:r>
        <w:rPr/>
        <w:t>Spread trading with options throws a different wrinkle into the equation.</w:t>
      </w:r>
      <w:r>
        <w:rPr>
          <w:spacing w:val="-10"/>
        </w:rPr>
        <w:t> </w:t>
      </w:r>
      <w:r>
        <w:rPr/>
        <w:t>If</w:t>
      </w:r>
      <w:r>
        <w:rPr>
          <w:spacing w:val="-9"/>
        </w:rPr>
        <w:t> </w:t>
      </w:r>
      <w:r>
        <w:rPr/>
        <w:t>you</w:t>
      </w:r>
      <w:r>
        <w:rPr>
          <w:spacing w:val="-9"/>
        </w:rPr>
        <w:t> </w:t>
      </w:r>
      <w:r>
        <w:rPr/>
        <w:t>are</w:t>
      </w:r>
      <w:r>
        <w:rPr>
          <w:spacing w:val="-9"/>
        </w:rPr>
        <w:t> </w:t>
      </w:r>
      <w:r>
        <w:rPr/>
        <w:t>selling</w:t>
      </w:r>
      <w:r>
        <w:rPr>
          <w:spacing w:val="-9"/>
        </w:rPr>
        <w:t> </w:t>
      </w:r>
      <w:r>
        <w:rPr/>
        <w:t>a</w:t>
      </w:r>
      <w:r>
        <w:rPr>
          <w:spacing w:val="-10"/>
        </w:rPr>
        <w:t> </w:t>
      </w:r>
      <w:r>
        <w:rPr/>
        <w:t>combination</w:t>
      </w:r>
      <w:r>
        <w:rPr>
          <w:spacing w:val="-9"/>
        </w:rPr>
        <w:t> </w:t>
      </w:r>
      <w:r>
        <w:rPr/>
        <w:t>of</w:t>
      </w:r>
      <w:r>
        <w:rPr>
          <w:spacing w:val="-9"/>
        </w:rPr>
        <w:t> </w:t>
      </w:r>
      <w:r>
        <w:rPr/>
        <w:t>options</w:t>
      </w:r>
      <w:r>
        <w:rPr>
          <w:spacing w:val="-9"/>
        </w:rPr>
        <w:t> </w:t>
      </w:r>
      <w:r>
        <w:rPr/>
        <w:t>or</w:t>
      </w:r>
      <w:r>
        <w:rPr>
          <w:spacing w:val="-9"/>
        </w:rPr>
        <w:t> </w:t>
      </w:r>
      <w:r>
        <w:rPr/>
        <w:t>a</w:t>
      </w:r>
      <w:r>
        <w:rPr>
          <w:spacing w:val="-9"/>
        </w:rPr>
        <w:t> </w:t>
      </w:r>
      <w:r>
        <w:rPr/>
        <w:t>combination of options and futures contracts, the ﬁll of one may be dependent on the ﬁll of </w:t>
      </w:r>
      <w:r>
        <w:rPr>
          <w:spacing w:val="-3"/>
        </w:rPr>
        <w:t>another. </w:t>
      </w:r>
      <w:r>
        <w:rPr/>
        <w:t>In other words, if you are trying to position in two different</w:t>
      </w:r>
      <w:r>
        <w:rPr>
          <w:spacing w:val="-8"/>
        </w:rPr>
        <w:t> </w:t>
      </w:r>
      <w:r>
        <w:rPr/>
        <w:t>options</w:t>
      </w:r>
      <w:r>
        <w:rPr>
          <w:spacing w:val="-7"/>
        </w:rPr>
        <w:t> </w:t>
      </w:r>
      <w:r>
        <w:rPr/>
        <w:t>to</w:t>
      </w:r>
      <w:r>
        <w:rPr>
          <w:spacing w:val="-7"/>
        </w:rPr>
        <w:t> </w:t>
      </w:r>
      <w:r>
        <w:rPr/>
        <w:t>complete</w:t>
      </w:r>
      <w:r>
        <w:rPr>
          <w:spacing w:val="-7"/>
        </w:rPr>
        <w:t> </w:t>
      </w:r>
      <w:r>
        <w:rPr/>
        <w:t>a</w:t>
      </w:r>
      <w:r>
        <w:rPr>
          <w:spacing w:val="-7"/>
        </w:rPr>
        <w:t> </w:t>
      </w:r>
      <w:r>
        <w:rPr/>
        <w:t>spread,</w:t>
      </w:r>
      <w:r>
        <w:rPr>
          <w:spacing w:val="-7"/>
        </w:rPr>
        <w:t> </w:t>
      </w:r>
      <w:r>
        <w:rPr/>
        <w:t>have</w:t>
      </w:r>
      <w:r>
        <w:rPr>
          <w:spacing w:val="-7"/>
        </w:rPr>
        <w:t> </w:t>
      </w:r>
      <w:r>
        <w:rPr/>
        <w:t>limit</w:t>
      </w:r>
      <w:r>
        <w:rPr>
          <w:spacing w:val="-7"/>
        </w:rPr>
        <w:t> </w:t>
      </w:r>
      <w:r>
        <w:rPr/>
        <w:t>orders</w:t>
      </w:r>
      <w:r>
        <w:rPr>
          <w:spacing w:val="-7"/>
        </w:rPr>
        <w:t> </w:t>
      </w:r>
      <w:r>
        <w:rPr/>
        <w:t>on</w:t>
      </w:r>
      <w:r>
        <w:rPr>
          <w:spacing w:val="-7"/>
        </w:rPr>
        <w:t> </w:t>
      </w:r>
      <w:r>
        <w:rPr/>
        <w:t>both,</w:t>
      </w:r>
      <w:r>
        <w:rPr>
          <w:spacing w:val="-7"/>
        </w:rPr>
        <w:t> </w:t>
      </w:r>
      <w:r>
        <w:rPr/>
        <w:t>and one</w:t>
      </w:r>
      <w:r>
        <w:rPr>
          <w:spacing w:val="-7"/>
        </w:rPr>
        <w:t> </w:t>
      </w:r>
      <w:r>
        <w:rPr/>
        <w:t>gets</w:t>
      </w:r>
      <w:r>
        <w:rPr>
          <w:spacing w:val="-6"/>
        </w:rPr>
        <w:t> </w:t>
      </w:r>
      <w:r>
        <w:rPr/>
        <w:t>ﬁlled</w:t>
      </w:r>
      <w:r>
        <w:rPr>
          <w:spacing w:val="-6"/>
        </w:rPr>
        <w:t> </w:t>
      </w:r>
      <w:r>
        <w:rPr/>
        <w:t>and</w:t>
      </w:r>
      <w:r>
        <w:rPr>
          <w:spacing w:val="-6"/>
        </w:rPr>
        <w:t> </w:t>
      </w:r>
      <w:r>
        <w:rPr/>
        <w:t>the</w:t>
      </w:r>
      <w:r>
        <w:rPr>
          <w:spacing w:val="-6"/>
        </w:rPr>
        <w:t> </w:t>
      </w:r>
      <w:r>
        <w:rPr/>
        <w:t>other</w:t>
      </w:r>
      <w:r>
        <w:rPr>
          <w:spacing w:val="-7"/>
        </w:rPr>
        <w:t> </w:t>
      </w:r>
      <w:r>
        <w:rPr/>
        <w:t>doesn’t,</w:t>
      </w:r>
      <w:r>
        <w:rPr>
          <w:spacing w:val="-6"/>
        </w:rPr>
        <w:t> </w:t>
      </w:r>
      <w:r>
        <w:rPr/>
        <w:t>you</w:t>
      </w:r>
      <w:r>
        <w:rPr>
          <w:spacing w:val="-6"/>
        </w:rPr>
        <w:t> </w:t>
      </w:r>
      <w:r>
        <w:rPr/>
        <w:t>could</w:t>
      </w:r>
      <w:r>
        <w:rPr>
          <w:spacing w:val="-6"/>
        </w:rPr>
        <w:t> </w:t>
      </w:r>
      <w:r>
        <w:rPr/>
        <w:t>be</w:t>
      </w:r>
      <w:r>
        <w:rPr>
          <w:spacing w:val="-6"/>
        </w:rPr>
        <w:t> </w:t>
      </w:r>
      <w:r>
        <w:rPr/>
        <w:t>left</w:t>
      </w:r>
      <w:r>
        <w:rPr>
          <w:spacing w:val="-7"/>
        </w:rPr>
        <w:t> </w:t>
      </w:r>
      <w:r>
        <w:rPr/>
        <w:t>exposed</w:t>
      </w:r>
      <w:r>
        <w:rPr>
          <w:spacing w:val="-6"/>
        </w:rPr>
        <w:t> </w:t>
      </w:r>
      <w:r>
        <w:rPr/>
        <w:t>to</w:t>
      </w:r>
      <w:r>
        <w:rPr>
          <w:spacing w:val="-6"/>
        </w:rPr>
        <w:t> </w:t>
      </w:r>
      <w:r>
        <w:rPr/>
        <w:t>risk that you did not</w:t>
      </w:r>
      <w:r>
        <w:rPr>
          <w:spacing w:val="-5"/>
        </w:rPr>
        <w:t> </w:t>
      </w:r>
      <w:r>
        <w:rPr/>
        <w:t>anticipate.</w:t>
      </w:r>
    </w:p>
    <w:p>
      <w:pPr>
        <w:spacing w:before="30"/>
        <w:ind w:left="0" w:right="231" w:firstLine="0"/>
        <w:jc w:val="right"/>
        <w:rPr>
          <w:b/>
          <w:sz w:val="18"/>
        </w:rPr>
      </w:pPr>
      <w:r>
        <w:rPr>
          <w:b/>
          <w:sz w:val="18"/>
        </w:rPr>
        <w:t>113</w:t>
      </w:r>
    </w:p>
    <w:p>
      <w:pPr>
        <w:spacing w:after="0"/>
        <w:jc w:val="right"/>
        <w:rPr>
          <w:sz w:val="18"/>
        </w:rPr>
        <w:sectPr>
          <w:headerReference w:type="even" r:id="rId77"/>
          <w:pgSz w:w="8180" w:h="12980"/>
          <w:pgMar w:header="0" w:footer="0" w:top="0" w:bottom="280" w:left="480" w:right="500"/>
        </w:sectPr>
      </w:pPr>
    </w:p>
    <w:p>
      <w:pPr>
        <w:pStyle w:val="BodyText"/>
        <w:spacing w:before="1"/>
        <w:rPr>
          <w:b/>
          <w:sz w:val="20"/>
        </w:rPr>
      </w:pPr>
    </w:p>
    <w:p>
      <w:pPr>
        <w:pStyle w:val="BodyText"/>
        <w:spacing w:line="206" w:lineRule="auto" w:before="97"/>
        <w:ind w:left="726" w:right="230"/>
        <w:jc w:val="both"/>
      </w:pPr>
      <w:bookmarkStart w:name="_bookmark81" w:id="93"/>
      <w:bookmarkEnd w:id="93"/>
      <w:r>
        <w:rPr/>
      </w:r>
      <w:r>
        <w:rPr>
          <w:spacing w:val="-10"/>
        </w:rPr>
        <w:t>Two</w:t>
      </w:r>
      <w:r>
        <w:rPr>
          <w:spacing w:val="-13"/>
        </w:rPr>
        <w:t> </w:t>
      </w:r>
      <w:r>
        <w:rPr>
          <w:spacing w:val="-4"/>
        </w:rPr>
        <w:t>concepts</w:t>
      </w:r>
      <w:r>
        <w:rPr>
          <w:spacing w:val="-12"/>
        </w:rPr>
        <w:t> </w:t>
      </w:r>
      <w:r>
        <w:rPr>
          <w:spacing w:val="-3"/>
        </w:rPr>
        <w:t>come</w:t>
      </w:r>
      <w:r>
        <w:rPr>
          <w:spacing w:val="-12"/>
        </w:rPr>
        <w:t> </w:t>
      </w:r>
      <w:r>
        <w:rPr>
          <w:spacing w:val="-3"/>
        </w:rPr>
        <w:t>into</w:t>
      </w:r>
      <w:r>
        <w:rPr>
          <w:spacing w:val="-12"/>
        </w:rPr>
        <w:t> </w:t>
      </w:r>
      <w:r>
        <w:rPr>
          <w:spacing w:val="-3"/>
        </w:rPr>
        <w:t>play</w:t>
      </w:r>
      <w:r>
        <w:rPr>
          <w:spacing w:val="-12"/>
        </w:rPr>
        <w:t> </w:t>
      </w:r>
      <w:r>
        <w:rPr/>
        <w:t>in</w:t>
      </w:r>
      <w:r>
        <w:rPr>
          <w:spacing w:val="-13"/>
        </w:rPr>
        <w:t> </w:t>
      </w:r>
      <w:r>
        <w:rPr>
          <w:spacing w:val="-3"/>
        </w:rPr>
        <w:t>this</w:t>
      </w:r>
      <w:r>
        <w:rPr>
          <w:spacing w:val="-12"/>
        </w:rPr>
        <w:t> </w:t>
      </w:r>
      <w:r>
        <w:rPr>
          <w:spacing w:val="-5"/>
        </w:rPr>
        <w:t>regard:</w:t>
      </w:r>
      <w:r>
        <w:rPr>
          <w:spacing w:val="-12"/>
        </w:rPr>
        <w:t> </w:t>
      </w:r>
      <w:r>
        <w:rPr>
          <w:spacing w:val="-4"/>
        </w:rPr>
        <w:t>ﬂexibility</w:t>
      </w:r>
      <w:r>
        <w:rPr>
          <w:spacing w:val="-12"/>
        </w:rPr>
        <w:t> </w:t>
      </w:r>
      <w:r>
        <w:rPr>
          <w:spacing w:val="-3"/>
        </w:rPr>
        <w:t>and</w:t>
      </w:r>
      <w:r>
        <w:rPr>
          <w:spacing w:val="-13"/>
        </w:rPr>
        <w:t> </w:t>
      </w:r>
      <w:r>
        <w:rPr>
          <w:spacing w:val="-7"/>
        </w:rPr>
        <w:t>liquidity. </w:t>
      </w:r>
      <w:r>
        <w:rPr/>
        <w:t>Liquidity is discussed in Chapter 8. </w:t>
      </w:r>
      <w:r>
        <w:rPr>
          <w:spacing w:val="-3"/>
        </w:rPr>
        <w:t>However, </w:t>
      </w:r>
      <w:r>
        <w:rPr/>
        <w:t>in spread</w:t>
      </w:r>
      <w:r>
        <w:rPr>
          <w:spacing w:val="-26"/>
        </w:rPr>
        <w:t> </w:t>
      </w:r>
      <w:r>
        <w:rPr/>
        <w:t>trading,</w:t>
      </w:r>
    </w:p>
    <w:p>
      <w:pPr>
        <w:pStyle w:val="BodyText"/>
        <w:spacing w:line="206" w:lineRule="auto"/>
        <w:ind w:left="245" w:right="230"/>
        <w:jc w:val="both"/>
      </w:pPr>
      <w:r>
        <w:rPr/>
        <w:t>one</w:t>
      </w:r>
      <w:r>
        <w:rPr>
          <w:spacing w:val="-6"/>
        </w:rPr>
        <w:t> </w:t>
      </w:r>
      <w:r>
        <w:rPr/>
        <w:t>may</w:t>
      </w:r>
      <w:r>
        <w:rPr>
          <w:spacing w:val="-6"/>
        </w:rPr>
        <w:t> </w:t>
      </w:r>
      <w:r>
        <w:rPr/>
        <w:t>wish</w:t>
      </w:r>
      <w:r>
        <w:rPr>
          <w:spacing w:val="-6"/>
        </w:rPr>
        <w:t> </w:t>
      </w:r>
      <w:r>
        <w:rPr/>
        <w:t>to</w:t>
      </w:r>
      <w:r>
        <w:rPr>
          <w:spacing w:val="-6"/>
        </w:rPr>
        <w:t> </w:t>
      </w:r>
      <w:r>
        <w:rPr/>
        <w:t>look</w:t>
      </w:r>
      <w:r>
        <w:rPr>
          <w:spacing w:val="-6"/>
        </w:rPr>
        <w:t> </w:t>
      </w:r>
      <w:r>
        <w:rPr/>
        <w:t>for</w:t>
      </w:r>
      <w:r>
        <w:rPr>
          <w:spacing w:val="-6"/>
        </w:rPr>
        <w:t> </w:t>
      </w:r>
      <w:r>
        <w:rPr/>
        <w:t>more</w:t>
      </w:r>
      <w:r>
        <w:rPr>
          <w:spacing w:val="-6"/>
        </w:rPr>
        <w:t> </w:t>
      </w:r>
      <w:r>
        <w:rPr/>
        <w:t>liquid</w:t>
      </w:r>
      <w:r>
        <w:rPr>
          <w:spacing w:val="-6"/>
        </w:rPr>
        <w:t> </w:t>
      </w:r>
      <w:r>
        <w:rPr/>
        <w:t>options</w:t>
      </w:r>
      <w:r>
        <w:rPr>
          <w:spacing w:val="-6"/>
        </w:rPr>
        <w:t> </w:t>
      </w:r>
      <w:r>
        <w:rPr/>
        <w:t>than</w:t>
      </w:r>
      <w:r>
        <w:rPr>
          <w:spacing w:val="-6"/>
        </w:rPr>
        <w:t> </w:t>
      </w:r>
      <w:r>
        <w:rPr/>
        <w:t>one</w:t>
      </w:r>
      <w:r>
        <w:rPr>
          <w:spacing w:val="-6"/>
        </w:rPr>
        <w:t> </w:t>
      </w:r>
      <w:r>
        <w:rPr/>
        <w:t>would</w:t>
      </w:r>
      <w:r>
        <w:rPr>
          <w:spacing w:val="-6"/>
        </w:rPr>
        <w:t> </w:t>
      </w:r>
      <w:r>
        <w:rPr/>
        <w:t>require simply to sell naked. This is so because in spreading you may not want to assume the risk of holding one-half the spread and may “need” to get a ﬁll if you are already into one-half of the spread. Liquidity</w:t>
      </w:r>
      <w:r>
        <w:rPr>
          <w:spacing w:val="-11"/>
        </w:rPr>
        <w:t> </w:t>
      </w:r>
      <w:r>
        <w:rPr/>
        <w:t>can</w:t>
      </w:r>
      <w:r>
        <w:rPr>
          <w:spacing w:val="-10"/>
        </w:rPr>
        <w:t> </w:t>
      </w:r>
      <w:r>
        <w:rPr/>
        <w:t>help</w:t>
      </w:r>
      <w:r>
        <w:rPr>
          <w:spacing w:val="-11"/>
        </w:rPr>
        <w:t> </w:t>
      </w:r>
      <w:r>
        <w:rPr/>
        <w:t>to</w:t>
      </w:r>
      <w:r>
        <w:rPr>
          <w:spacing w:val="-10"/>
        </w:rPr>
        <w:t> </w:t>
      </w:r>
      <w:r>
        <w:rPr/>
        <w:t>ensure</w:t>
      </w:r>
      <w:r>
        <w:rPr>
          <w:spacing w:val="-11"/>
        </w:rPr>
        <w:t> </w:t>
      </w:r>
      <w:r>
        <w:rPr/>
        <w:t>faster</w:t>
      </w:r>
      <w:r>
        <w:rPr>
          <w:spacing w:val="-10"/>
        </w:rPr>
        <w:t> </w:t>
      </w:r>
      <w:r>
        <w:rPr/>
        <w:t>ﬁlls.</w:t>
      </w:r>
      <w:r>
        <w:rPr>
          <w:spacing w:val="-11"/>
        </w:rPr>
        <w:t> </w:t>
      </w:r>
      <w:r>
        <w:rPr/>
        <w:t>In</w:t>
      </w:r>
      <w:r>
        <w:rPr>
          <w:spacing w:val="-10"/>
        </w:rPr>
        <w:t> </w:t>
      </w:r>
      <w:r>
        <w:rPr/>
        <w:t>addition,</w:t>
      </w:r>
      <w:r>
        <w:rPr>
          <w:spacing w:val="-11"/>
        </w:rPr>
        <w:t> </w:t>
      </w:r>
      <w:r>
        <w:rPr/>
        <w:t>ﬂexibility</w:t>
      </w:r>
      <w:r>
        <w:rPr>
          <w:spacing w:val="-10"/>
        </w:rPr>
        <w:t> </w:t>
      </w:r>
      <w:r>
        <w:rPr/>
        <w:t>in</w:t>
      </w:r>
      <w:r>
        <w:rPr>
          <w:spacing w:val="-11"/>
        </w:rPr>
        <w:t> </w:t>
      </w:r>
      <w:r>
        <w:rPr/>
        <w:t>one’s expectations for pricing can be essential to get a spread established and not leave yourself exposed with only half the spread</w:t>
      </w:r>
      <w:r>
        <w:rPr>
          <w:spacing w:val="-33"/>
        </w:rPr>
        <w:t> </w:t>
      </w:r>
      <w:r>
        <w:rPr/>
        <w:t>intact.</w:t>
      </w:r>
    </w:p>
    <w:p>
      <w:pPr>
        <w:pStyle w:val="BodyText"/>
        <w:spacing w:line="206" w:lineRule="auto"/>
        <w:ind w:left="245" w:right="230" w:firstLine="480"/>
        <w:jc w:val="both"/>
      </w:pPr>
      <w:r>
        <w:rPr/>
        <w:t>A more aggressive approach to spreading options is what is known as </w:t>
      </w:r>
      <w:r>
        <w:rPr>
          <w:i/>
        </w:rPr>
        <w:t>legging in</w:t>
      </w:r>
      <w:r>
        <w:rPr/>
        <w:t>. The trader who </w:t>
      </w:r>
      <w:r>
        <w:rPr>
          <w:i/>
        </w:rPr>
        <w:t>legs </w:t>
      </w:r>
      <w:r>
        <w:rPr/>
        <w:t>on the spread tries to estab- lish one side of the spread at a favorable price and then waits for the market to move in the other direction, giving him a more favorable price on the other end. In other words, he is </w:t>
      </w:r>
      <w:r>
        <w:rPr>
          <w:i/>
        </w:rPr>
        <w:t>willing </w:t>
      </w:r>
      <w:r>
        <w:rPr/>
        <w:t>to leave himself exposed</w:t>
      </w:r>
      <w:r>
        <w:rPr>
          <w:spacing w:val="-12"/>
        </w:rPr>
        <w:t> </w:t>
      </w:r>
      <w:r>
        <w:rPr/>
        <w:t>on</w:t>
      </w:r>
      <w:r>
        <w:rPr>
          <w:spacing w:val="-11"/>
        </w:rPr>
        <w:t> </w:t>
      </w:r>
      <w:r>
        <w:rPr/>
        <w:t>half</w:t>
      </w:r>
      <w:r>
        <w:rPr>
          <w:spacing w:val="-12"/>
        </w:rPr>
        <w:t> </w:t>
      </w:r>
      <w:r>
        <w:rPr/>
        <w:t>the</w:t>
      </w:r>
      <w:r>
        <w:rPr>
          <w:spacing w:val="-11"/>
        </w:rPr>
        <w:t> </w:t>
      </w:r>
      <w:r>
        <w:rPr/>
        <w:t>spread</w:t>
      </w:r>
      <w:r>
        <w:rPr>
          <w:spacing w:val="-12"/>
        </w:rPr>
        <w:t> </w:t>
      </w:r>
      <w:r>
        <w:rPr/>
        <w:t>while</w:t>
      </w:r>
      <w:r>
        <w:rPr>
          <w:spacing w:val="-11"/>
        </w:rPr>
        <w:t> </w:t>
      </w:r>
      <w:r>
        <w:rPr/>
        <w:t>he</w:t>
      </w:r>
      <w:r>
        <w:rPr>
          <w:spacing w:val="-12"/>
        </w:rPr>
        <w:t> </w:t>
      </w:r>
      <w:r>
        <w:rPr/>
        <w:t>waits</w:t>
      </w:r>
      <w:r>
        <w:rPr>
          <w:spacing w:val="-11"/>
        </w:rPr>
        <w:t> </w:t>
      </w:r>
      <w:r>
        <w:rPr/>
        <w:t>to</w:t>
      </w:r>
      <w:r>
        <w:rPr>
          <w:spacing w:val="-12"/>
        </w:rPr>
        <w:t> </w:t>
      </w:r>
      <w:r>
        <w:rPr/>
        <w:t>establish</w:t>
      </w:r>
      <w:r>
        <w:rPr>
          <w:spacing w:val="-11"/>
        </w:rPr>
        <w:t> </w:t>
      </w:r>
      <w:r>
        <w:rPr/>
        <w:t>the</w:t>
      </w:r>
      <w:r>
        <w:rPr>
          <w:spacing w:val="-12"/>
        </w:rPr>
        <w:t> </w:t>
      </w:r>
      <w:r>
        <w:rPr/>
        <w:t>other</w:t>
      </w:r>
      <w:r>
        <w:rPr>
          <w:spacing w:val="-11"/>
        </w:rPr>
        <w:t> </w:t>
      </w:r>
      <w:r>
        <w:rPr/>
        <w:t>half</w:t>
      </w:r>
      <w:r>
        <w:rPr>
          <w:spacing w:val="-12"/>
        </w:rPr>
        <w:t> </w:t>
      </w:r>
      <w:r>
        <w:rPr/>
        <w:t>at a desirable price. While we’ve seen some trades legged in very effec- </w:t>
      </w:r>
      <w:r>
        <w:rPr>
          <w:spacing w:val="-5"/>
        </w:rPr>
        <w:t>tively, </w:t>
      </w:r>
      <w:r>
        <w:rPr/>
        <w:t>we’ve probably seen just as many result in the trader not getting the market move he had hoped for and thus having to accept a much worse ﬁll on the second half of the spread. </w:t>
      </w:r>
      <w:r>
        <w:rPr>
          <w:spacing w:val="-5"/>
        </w:rPr>
        <w:t>Worse </w:t>
      </w:r>
      <w:r>
        <w:rPr/>
        <w:t>yet, he may not get a ﬁll at all or may have to adjust his strikes, giving him a less desirable overall</w:t>
      </w:r>
      <w:r>
        <w:rPr>
          <w:spacing w:val="-3"/>
        </w:rPr>
        <w:t> </w:t>
      </w:r>
      <w:r>
        <w:rPr/>
        <w:t>position.</w:t>
      </w:r>
    </w:p>
    <w:p>
      <w:pPr>
        <w:pStyle w:val="BodyText"/>
        <w:spacing w:line="233" w:lineRule="exact"/>
        <w:ind w:left="726"/>
        <w:jc w:val="both"/>
      </w:pPr>
      <w:r>
        <w:rPr/>
        <w:t>While there may be some situations where legging in may be</w:t>
      </w:r>
    </w:p>
    <w:p>
      <w:pPr>
        <w:pStyle w:val="BodyText"/>
        <w:spacing w:line="206" w:lineRule="auto"/>
        <w:ind w:left="245" w:right="230"/>
        <w:jc w:val="both"/>
      </w:pPr>
      <w:r>
        <w:rPr/>
        <w:t>worth a shot, we cannot bring ourselves to outright </w:t>
      </w:r>
      <w:r>
        <w:rPr>
          <w:spacing w:val="-3"/>
        </w:rPr>
        <w:t>recommend </w:t>
      </w:r>
      <w:r>
        <w:rPr>
          <w:spacing w:val="-2"/>
        </w:rPr>
        <w:t>it. </w:t>
      </w:r>
      <w:r>
        <w:rPr/>
        <w:t>Much</w:t>
      </w:r>
      <w:r>
        <w:rPr>
          <w:spacing w:val="-7"/>
        </w:rPr>
        <w:t> </w:t>
      </w:r>
      <w:r>
        <w:rPr/>
        <w:t>of</w:t>
      </w:r>
      <w:r>
        <w:rPr>
          <w:spacing w:val="-6"/>
        </w:rPr>
        <w:t> </w:t>
      </w:r>
      <w:r>
        <w:rPr/>
        <w:t>this</w:t>
      </w:r>
      <w:r>
        <w:rPr>
          <w:spacing w:val="-6"/>
        </w:rPr>
        <w:t> </w:t>
      </w:r>
      <w:r>
        <w:rPr/>
        <w:t>will</w:t>
      </w:r>
      <w:r>
        <w:rPr>
          <w:spacing w:val="-6"/>
        </w:rPr>
        <w:t> </w:t>
      </w:r>
      <w:r>
        <w:rPr/>
        <w:t>depend</w:t>
      </w:r>
      <w:r>
        <w:rPr>
          <w:spacing w:val="-6"/>
        </w:rPr>
        <w:t> </w:t>
      </w:r>
      <w:r>
        <w:rPr/>
        <w:t>on</w:t>
      </w:r>
      <w:r>
        <w:rPr>
          <w:spacing w:val="-6"/>
        </w:rPr>
        <w:t> </w:t>
      </w:r>
      <w:r>
        <w:rPr/>
        <w:t>your</w:t>
      </w:r>
      <w:r>
        <w:rPr>
          <w:spacing w:val="-6"/>
        </w:rPr>
        <w:t> </w:t>
      </w:r>
      <w:r>
        <w:rPr>
          <w:spacing w:val="-4"/>
        </w:rPr>
        <w:t>personality.</w:t>
      </w:r>
      <w:r>
        <w:rPr>
          <w:spacing w:val="-6"/>
        </w:rPr>
        <w:t> </w:t>
      </w:r>
      <w:r>
        <w:rPr/>
        <w:t>If</w:t>
      </w:r>
      <w:r>
        <w:rPr>
          <w:spacing w:val="-6"/>
        </w:rPr>
        <w:t> </w:t>
      </w:r>
      <w:r>
        <w:rPr/>
        <w:t>you</w:t>
      </w:r>
      <w:r>
        <w:rPr>
          <w:spacing w:val="-6"/>
        </w:rPr>
        <w:t> </w:t>
      </w:r>
      <w:r>
        <w:rPr>
          <w:spacing w:val="-3"/>
        </w:rPr>
        <w:t>are</w:t>
      </w:r>
      <w:r>
        <w:rPr>
          <w:spacing w:val="-6"/>
        </w:rPr>
        <w:t> </w:t>
      </w:r>
      <w:r>
        <w:rPr/>
        <w:t>slightly</w:t>
      </w:r>
      <w:r>
        <w:rPr>
          <w:spacing w:val="-6"/>
        </w:rPr>
        <w:t> </w:t>
      </w:r>
      <w:r>
        <w:rPr>
          <w:spacing w:val="-3"/>
        </w:rPr>
        <w:t>more aggressive, </w:t>
      </w:r>
      <w:r>
        <w:rPr/>
        <w:t>you may want to attempt to leg into a </w:t>
      </w:r>
      <w:r>
        <w:rPr>
          <w:spacing w:val="-3"/>
        </w:rPr>
        <w:t>spread </w:t>
      </w:r>
      <w:r>
        <w:rPr>
          <w:spacing w:val="-4"/>
        </w:rPr>
        <w:t>occasionally. </w:t>
      </w:r>
      <w:r>
        <w:rPr/>
        <w:t>If</w:t>
      </w:r>
      <w:r>
        <w:rPr>
          <w:spacing w:val="-11"/>
        </w:rPr>
        <w:t> </w:t>
      </w:r>
      <w:r>
        <w:rPr/>
        <w:t>you</w:t>
      </w:r>
      <w:r>
        <w:rPr>
          <w:spacing w:val="-10"/>
        </w:rPr>
        <w:t> </w:t>
      </w:r>
      <w:r>
        <w:rPr/>
        <w:t>decide</w:t>
      </w:r>
      <w:r>
        <w:rPr>
          <w:spacing w:val="-11"/>
        </w:rPr>
        <w:t> </w:t>
      </w:r>
      <w:r>
        <w:rPr/>
        <w:t>to</w:t>
      </w:r>
      <w:r>
        <w:rPr>
          <w:spacing w:val="-10"/>
        </w:rPr>
        <w:t> </w:t>
      </w:r>
      <w:r>
        <w:rPr/>
        <w:t>go</w:t>
      </w:r>
      <w:r>
        <w:rPr>
          <w:spacing w:val="-11"/>
        </w:rPr>
        <w:t> </w:t>
      </w:r>
      <w:r>
        <w:rPr/>
        <w:t>this</w:t>
      </w:r>
      <w:r>
        <w:rPr>
          <w:spacing w:val="-10"/>
        </w:rPr>
        <w:t> </w:t>
      </w:r>
      <w:r>
        <w:rPr>
          <w:spacing w:val="-3"/>
        </w:rPr>
        <w:t>route,</w:t>
      </w:r>
      <w:r>
        <w:rPr>
          <w:spacing w:val="-11"/>
        </w:rPr>
        <w:t> </w:t>
      </w:r>
      <w:r>
        <w:rPr/>
        <w:t>you</w:t>
      </w:r>
      <w:r>
        <w:rPr>
          <w:spacing w:val="-10"/>
        </w:rPr>
        <w:t> </w:t>
      </w:r>
      <w:r>
        <w:rPr/>
        <w:t>should</w:t>
      </w:r>
      <w:r>
        <w:rPr>
          <w:spacing w:val="-10"/>
        </w:rPr>
        <w:t> </w:t>
      </w:r>
      <w:r>
        <w:rPr/>
        <w:t>have</w:t>
      </w:r>
      <w:r>
        <w:rPr>
          <w:spacing w:val="-11"/>
        </w:rPr>
        <w:t> </w:t>
      </w:r>
      <w:r>
        <w:rPr>
          <w:spacing w:val="-3"/>
        </w:rPr>
        <w:t>real-time</w:t>
      </w:r>
      <w:r>
        <w:rPr>
          <w:spacing w:val="-10"/>
        </w:rPr>
        <w:t> </w:t>
      </w:r>
      <w:r>
        <w:rPr/>
        <w:t>option</w:t>
      </w:r>
      <w:r>
        <w:rPr>
          <w:spacing w:val="-11"/>
        </w:rPr>
        <w:t> </w:t>
      </w:r>
      <w:r>
        <w:rPr>
          <w:spacing w:val="-2"/>
        </w:rPr>
        <w:t>quotes </w:t>
      </w:r>
      <w:r>
        <w:rPr/>
        <w:t>and the ability to watch them every minute. The other alternative, of course, is to have a quality </w:t>
      </w:r>
      <w:r>
        <w:rPr>
          <w:spacing w:val="-3"/>
        </w:rPr>
        <w:t>broker </w:t>
      </w:r>
      <w:r>
        <w:rPr/>
        <w:t>experienced in option </w:t>
      </w:r>
      <w:r>
        <w:rPr>
          <w:spacing w:val="-3"/>
        </w:rPr>
        <w:t>spreads </w:t>
      </w:r>
      <w:r>
        <w:rPr>
          <w:spacing w:val="-2"/>
        </w:rPr>
        <w:t>who </w:t>
      </w:r>
      <w:r>
        <w:rPr/>
        <w:t>has</w:t>
      </w:r>
      <w:r>
        <w:rPr>
          <w:spacing w:val="-7"/>
        </w:rPr>
        <w:t> </w:t>
      </w:r>
      <w:r>
        <w:rPr/>
        <w:t>the</w:t>
      </w:r>
      <w:r>
        <w:rPr>
          <w:spacing w:val="-6"/>
        </w:rPr>
        <w:t> </w:t>
      </w:r>
      <w:r>
        <w:rPr/>
        <w:t>ability</w:t>
      </w:r>
      <w:r>
        <w:rPr>
          <w:spacing w:val="-7"/>
        </w:rPr>
        <w:t> </w:t>
      </w:r>
      <w:r>
        <w:rPr/>
        <w:t>to</w:t>
      </w:r>
      <w:r>
        <w:rPr>
          <w:spacing w:val="-6"/>
        </w:rPr>
        <w:t> </w:t>
      </w:r>
      <w:r>
        <w:rPr/>
        <w:t>watch</w:t>
      </w:r>
      <w:r>
        <w:rPr>
          <w:spacing w:val="-7"/>
        </w:rPr>
        <w:t> </w:t>
      </w:r>
      <w:r>
        <w:rPr/>
        <w:t>your</w:t>
      </w:r>
      <w:r>
        <w:rPr>
          <w:spacing w:val="-6"/>
        </w:rPr>
        <w:t> </w:t>
      </w:r>
      <w:r>
        <w:rPr>
          <w:spacing w:val="-3"/>
        </w:rPr>
        <w:t>spread</w:t>
      </w:r>
      <w:r>
        <w:rPr>
          <w:spacing w:val="-7"/>
        </w:rPr>
        <w:t> </w:t>
      </w:r>
      <w:r>
        <w:rPr/>
        <w:t>closely</w:t>
      </w:r>
      <w:r>
        <w:rPr>
          <w:spacing w:val="-6"/>
        </w:rPr>
        <w:t> </w:t>
      </w:r>
      <w:r>
        <w:rPr/>
        <w:t>and</w:t>
      </w:r>
      <w:r>
        <w:rPr>
          <w:spacing w:val="-7"/>
        </w:rPr>
        <w:t> </w:t>
      </w:r>
      <w:r>
        <w:rPr/>
        <w:t>position</w:t>
      </w:r>
      <w:r>
        <w:rPr>
          <w:spacing w:val="-6"/>
        </w:rPr>
        <w:t> </w:t>
      </w:r>
      <w:r>
        <w:rPr/>
        <w:t>for</w:t>
      </w:r>
      <w:r>
        <w:rPr>
          <w:spacing w:val="-6"/>
        </w:rPr>
        <w:t> </w:t>
      </w:r>
      <w:r>
        <w:rPr/>
        <w:t>you.</w:t>
      </w:r>
    </w:p>
    <w:p>
      <w:pPr>
        <w:pStyle w:val="BodyText"/>
        <w:spacing w:line="206" w:lineRule="auto"/>
        <w:ind w:left="245" w:right="231" w:firstLine="480"/>
        <w:jc w:val="both"/>
      </w:pPr>
      <w:r>
        <w:rPr/>
        <w:t>In the following pages we will explore a few of the spreads that we do recommend as advantageous to individual investors.</w:t>
      </w:r>
    </w:p>
    <w:p>
      <w:pPr>
        <w:pStyle w:val="BodyText"/>
        <w:spacing w:before="9"/>
        <w:rPr>
          <w:sz w:val="25"/>
        </w:rPr>
      </w:pPr>
    </w:p>
    <w:p>
      <w:pPr>
        <w:pStyle w:val="Heading4"/>
        <w:ind w:left="246"/>
      </w:pPr>
      <w:r>
        <w:rPr>
          <w:w w:val="85"/>
        </w:rPr>
        <w:t>THE SHORT OPTION STRANGLE</w:t>
      </w:r>
    </w:p>
    <w:p>
      <w:pPr>
        <w:pStyle w:val="BodyText"/>
        <w:spacing w:line="206" w:lineRule="auto" w:before="122"/>
        <w:ind w:left="246" w:right="230"/>
        <w:jc w:val="both"/>
      </w:pPr>
      <w:r>
        <w:rPr/>
        <w:t>The short option strangle is simply a variation of selling naked puts and calls. As a matter of fact, it </w:t>
      </w:r>
      <w:r>
        <w:rPr>
          <w:i/>
        </w:rPr>
        <w:t>is </w:t>
      </w:r>
      <w:r>
        <w:rPr/>
        <w:t>selling naked puts and calls. It is simply doing both at the </w:t>
      </w:r>
      <w:r>
        <w:rPr>
          <w:i/>
        </w:rPr>
        <w:t>same time</w:t>
      </w:r>
      <w:r>
        <w:rPr/>
        <w:t>.</w:t>
      </w:r>
    </w:p>
    <w:p>
      <w:pPr>
        <w:pStyle w:val="BodyText"/>
        <w:spacing w:line="206" w:lineRule="auto"/>
        <w:ind w:left="246" w:right="228" w:firstLine="480"/>
        <w:jc w:val="both"/>
      </w:pPr>
      <w:r>
        <w:rPr/>
        <w:t>A short option strangle, or simply </w:t>
      </w:r>
      <w:r>
        <w:rPr>
          <w:i/>
        </w:rPr>
        <w:t>strangle</w:t>
      </w:r>
      <w:r>
        <w:rPr/>
        <w:t>, as we will refer to it, is the strategy of selling a naked out-of-the-money call and a naked out-of-the-money put on the same market. The strangle is most effec- tive when the price of the underlying market remains in a deﬁned range. An example of a strangle is illustrated below.</w:t>
      </w:r>
    </w:p>
    <w:p>
      <w:pPr>
        <w:spacing w:after="0" w:line="206" w:lineRule="auto"/>
        <w:jc w:val="both"/>
        <w:sectPr>
          <w:headerReference w:type="even" r:id="rId78"/>
          <w:headerReference w:type="default" r:id="rId79"/>
          <w:pgSz w:w="8180" w:h="12980"/>
          <w:pgMar w:header="692" w:footer="0" w:top="900" w:bottom="280" w:left="483" w:right="496"/>
          <w:pgNumType w:start="114"/>
        </w:sectPr>
      </w:pPr>
    </w:p>
    <w:p>
      <w:pPr>
        <w:pStyle w:val="BodyText"/>
        <w:spacing w:before="12"/>
        <w:rPr>
          <w:sz w:val="19"/>
        </w:rPr>
      </w:pPr>
    </w:p>
    <w:p>
      <w:pPr>
        <w:pStyle w:val="BodyText"/>
        <w:spacing w:line="206" w:lineRule="auto" w:before="96"/>
        <w:ind w:left="249" w:right="226" w:firstLine="480"/>
        <w:jc w:val="both"/>
      </w:pPr>
      <w:bookmarkStart w:name="_bookmark82" w:id="94"/>
      <w:bookmarkEnd w:id="94"/>
      <w:r>
        <w:rPr/>
      </w:r>
      <w:r>
        <w:rPr>
          <w:spacing w:val="-4"/>
        </w:rPr>
        <w:t>Trader </w:t>
      </w:r>
      <w:r>
        <w:rPr/>
        <w:t>John is not sure which way coffee prices are headed. In May</w:t>
      </w:r>
      <w:r>
        <w:rPr>
          <w:spacing w:val="-11"/>
        </w:rPr>
        <w:t> </w:t>
      </w:r>
      <w:r>
        <w:rPr/>
        <w:t>of</w:t>
      </w:r>
      <w:r>
        <w:rPr>
          <w:spacing w:val="-10"/>
        </w:rPr>
        <w:t> </w:t>
      </w:r>
      <w:r>
        <w:rPr/>
        <w:t>2008,</w:t>
      </w:r>
      <w:r>
        <w:rPr>
          <w:spacing w:val="-10"/>
        </w:rPr>
        <w:t> </w:t>
      </w:r>
      <w:r>
        <w:rPr/>
        <w:t>he</w:t>
      </w:r>
      <w:r>
        <w:rPr>
          <w:spacing w:val="-10"/>
        </w:rPr>
        <w:t> </w:t>
      </w:r>
      <w:r>
        <w:rPr/>
        <w:t>identiﬁed</w:t>
      </w:r>
      <w:r>
        <w:rPr>
          <w:spacing w:val="-11"/>
        </w:rPr>
        <w:t> </w:t>
      </w:r>
      <w:r>
        <w:rPr/>
        <w:t>price</w:t>
      </w:r>
      <w:r>
        <w:rPr>
          <w:spacing w:val="-10"/>
        </w:rPr>
        <w:t> </w:t>
      </w:r>
      <w:r>
        <w:rPr/>
        <w:t>levels</w:t>
      </w:r>
      <w:r>
        <w:rPr>
          <w:spacing w:val="-10"/>
        </w:rPr>
        <w:t> </w:t>
      </w:r>
      <w:r>
        <w:rPr/>
        <w:t>on</w:t>
      </w:r>
      <w:r>
        <w:rPr>
          <w:spacing w:val="-10"/>
        </w:rPr>
        <w:t> </w:t>
      </w:r>
      <w:r>
        <w:rPr/>
        <w:t>both</w:t>
      </w:r>
      <w:r>
        <w:rPr>
          <w:spacing w:val="-10"/>
        </w:rPr>
        <w:t> </w:t>
      </w:r>
      <w:r>
        <w:rPr/>
        <w:t>sides</w:t>
      </w:r>
      <w:r>
        <w:rPr>
          <w:spacing w:val="-11"/>
        </w:rPr>
        <w:t> </w:t>
      </w:r>
      <w:r>
        <w:rPr/>
        <w:t>of</w:t>
      </w:r>
      <w:r>
        <w:rPr>
          <w:spacing w:val="-10"/>
        </w:rPr>
        <w:t> </w:t>
      </w:r>
      <w:r>
        <w:rPr/>
        <w:t>the</w:t>
      </w:r>
      <w:r>
        <w:rPr>
          <w:spacing w:val="-10"/>
        </w:rPr>
        <w:t> </w:t>
      </w:r>
      <w:r>
        <w:rPr/>
        <w:t>market</w:t>
      </w:r>
      <w:r>
        <w:rPr>
          <w:spacing w:val="-10"/>
        </w:rPr>
        <w:t> </w:t>
      </w:r>
      <w:r>
        <w:rPr/>
        <w:t>that he</w:t>
      </w:r>
      <w:r>
        <w:rPr>
          <w:spacing w:val="-10"/>
        </w:rPr>
        <w:t> </w:t>
      </w:r>
      <w:r>
        <w:rPr/>
        <w:t>believed</w:t>
      </w:r>
      <w:r>
        <w:rPr>
          <w:spacing w:val="-9"/>
        </w:rPr>
        <w:t> </w:t>
      </w:r>
      <w:r>
        <w:rPr/>
        <w:t>would</w:t>
      </w:r>
      <w:r>
        <w:rPr>
          <w:spacing w:val="-9"/>
        </w:rPr>
        <w:t> </w:t>
      </w:r>
      <w:r>
        <w:rPr/>
        <w:t>be</w:t>
      </w:r>
      <w:r>
        <w:rPr>
          <w:spacing w:val="-9"/>
        </w:rPr>
        <w:t> </w:t>
      </w:r>
      <w:r>
        <w:rPr/>
        <w:t>highly</w:t>
      </w:r>
      <w:r>
        <w:rPr>
          <w:spacing w:val="-9"/>
        </w:rPr>
        <w:t> </w:t>
      </w:r>
      <w:r>
        <w:rPr/>
        <w:t>unlikely</w:t>
      </w:r>
      <w:r>
        <w:rPr>
          <w:spacing w:val="-10"/>
        </w:rPr>
        <w:t> </w:t>
      </w:r>
      <w:r>
        <w:rPr/>
        <w:t>to</w:t>
      </w:r>
      <w:r>
        <w:rPr>
          <w:spacing w:val="-9"/>
        </w:rPr>
        <w:t> </w:t>
      </w:r>
      <w:r>
        <w:rPr/>
        <w:t>be</w:t>
      </w:r>
      <w:r>
        <w:rPr>
          <w:spacing w:val="-9"/>
        </w:rPr>
        <w:t> </w:t>
      </w:r>
      <w:r>
        <w:rPr/>
        <w:t>attained</w:t>
      </w:r>
      <w:r>
        <w:rPr>
          <w:spacing w:val="-9"/>
        </w:rPr>
        <w:t> </w:t>
      </w:r>
      <w:r>
        <w:rPr/>
        <w:t>before</w:t>
      </w:r>
      <w:r>
        <w:rPr>
          <w:spacing w:val="-9"/>
        </w:rPr>
        <w:t> </w:t>
      </w:r>
      <w:r>
        <w:rPr/>
        <w:t>the</w:t>
      </w:r>
      <w:r>
        <w:rPr>
          <w:spacing w:val="-10"/>
        </w:rPr>
        <w:t> </w:t>
      </w:r>
      <w:r>
        <w:rPr/>
        <w:t>expira- tion of September</w:t>
      </w:r>
      <w:r>
        <w:rPr>
          <w:spacing w:val="-4"/>
        </w:rPr>
        <w:t> </w:t>
      </w:r>
      <w:r>
        <w:rPr/>
        <w:t>options.</w:t>
      </w:r>
    </w:p>
    <w:p>
      <w:pPr>
        <w:pStyle w:val="BodyText"/>
        <w:spacing w:line="206" w:lineRule="auto"/>
        <w:ind w:left="249" w:right="226" w:firstLine="480"/>
        <w:jc w:val="both"/>
      </w:pPr>
      <w:r>
        <w:rPr/>
        <w:t>In</w:t>
      </w:r>
      <w:r>
        <w:rPr>
          <w:spacing w:val="-8"/>
        </w:rPr>
        <w:t> </w:t>
      </w:r>
      <w:r>
        <w:rPr/>
        <w:t>brief,</w:t>
      </w:r>
      <w:r>
        <w:rPr>
          <w:spacing w:val="-8"/>
        </w:rPr>
        <w:t> </w:t>
      </w:r>
      <w:r>
        <w:rPr/>
        <w:t>John</w:t>
      </w:r>
      <w:r>
        <w:rPr>
          <w:spacing w:val="-8"/>
        </w:rPr>
        <w:t> </w:t>
      </w:r>
      <w:r>
        <w:rPr/>
        <w:t>believes</w:t>
      </w:r>
      <w:r>
        <w:rPr>
          <w:spacing w:val="-8"/>
        </w:rPr>
        <w:t> </w:t>
      </w:r>
      <w:r>
        <w:rPr/>
        <w:t>that</w:t>
      </w:r>
      <w:r>
        <w:rPr>
          <w:spacing w:val="-8"/>
        </w:rPr>
        <w:t> </w:t>
      </w:r>
      <w:r>
        <w:rPr/>
        <w:t>$1.80</w:t>
      </w:r>
      <w:r>
        <w:rPr>
          <w:spacing w:val="-8"/>
        </w:rPr>
        <w:t> </w:t>
      </w:r>
      <w:r>
        <w:rPr/>
        <w:t>would</w:t>
      </w:r>
      <w:r>
        <w:rPr>
          <w:spacing w:val="-8"/>
        </w:rPr>
        <w:t> </w:t>
      </w:r>
      <w:r>
        <w:rPr/>
        <w:t>be</w:t>
      </w:r>
      <w:r>
        <w:rPr>
          <w:spacing w:val="-8"/>
        </w:rPr>
        <w:t> </w:t>
      </w:r>
      <w:r>
        <w:rPr/>
        <w:t>far</w:t>
      </w:r>
      <w:r>
        <w:rPr>
          <w:spacing w:val="-8"/>
        </w:rPr>
        <w:t> </w:t>
      </w:r>
      <w:r>
        <w:rPr/>
        <w:t>too</w:t>
      </w:r>
      <w:r>
        <w:rPr>
          <w:spacing w:val="-8"/>
        </w:rPr>
        <w:t> </w:t>
      </w:r>
      <w:r>
        <w:rPr/>
        <w:t>high</w:t>
      </w:r>
      <w:r>
        <w:rPr>
          <w:spacing w:val="-8"/>
        </w:rPr>
        <w:t> </w:t>
      </w:r>
      <w:r>
        <w:rPr/>
        <w:t>a</w:t>
      </w:r>
      <w:r>
        <w:rPr>
          <w:spacing w:val="-8"/>
        </w:rPr>
        <w:t> </w:t>
      </w:r>
      <w:r>
        <w:rPr/>
        <w:t>price</w:t>
      </w:r>
      <w:r>
        <w:rPr>
          <w:spacing w:val="-8"/>
        </w:rPr>
        <w:t> </w:t>
      </w:r>
      <w:r>
        <w:rPr/>
        <w:t>for coffee to attain in this period, yet he also believes that the $1.10 level would substantially underprice soybeans. John places the following trade: He sells one September Coffee 1.80 call for 125 points ($468.75) and one September Coffee </w:t>
      </w:r>
      <w:r>
        <w:rPr>
          <w:spacing w:val="-5"/>
        </w:rPr>
        <w:t>110 </w:t>
      </w:r>
      <w:r>
        <w:rPr/>
        <w:t>put for 120 points ($450). As long as September</w:t>
      </w:r>
      <w:r>
        <w:rPr>
          <w:spacing w:val="-12"/>
        </w:rPr>
        <w:t> </w:t>
      </w:r>
      <w:r>
        <w:rPr/>
        <w:t>Coffee</w:t>
      </w:r>
      <w:r>
        <w:rPr>
          <w:spacing w:val="-12"/>
        </w:rPr>
        <w:t> </w:t>
      </w:r>
      <w:r>
        <w:rPr/>
        <w:t>is</w:t>
      </w:r>
      <w:r>
        <w:rPr>
          <w:spacing w:val="-11"/>
        </w:rPr>
        <w:t> </w:t>
      </w:r>
      <w:r>
        <w:rPr/>
        <w:t>below</w:t>
      </w:r>
      <w:r>
        <w:rPr>
          <w:spacing w:val="-12"/>
        </w:rPr>
        <w:t> </w:t>
      </w:r>
      <w:r>
        <w:rPr/>
        <w:t>$1.80</w:t>
      </w:r>
      <w:r>
        <w:rPr>
          <w:spacing w:val="-12"/>
        </w:rPr>
        <w:t> </w:t>
      </w:r>
      <w:r>
        <w:rPr/>
        <w:t>and</w:t>
      </w:r>
      <w:r>
        <w:rPr>
          <w:spacing w:val="-11"/>
        </w:rPr>
        <w:t> </w:t>
      </w:r>
      <w:r>
        <w:rPr/>
        <w:t>above</w:t>
      </w:r>
      <w:r>
        <w:rPr>
          <w:spacing w:val="-12"/>
        </w:rPr>
        <w:t> </w:t>
      </w:r>
      <w:r>
        <w:rPr/>
        <w:t>$1.10</w:t>
      </w:r>
      <w:r>
        <w:rPr>
          <w:spacing w:val="-11"/>
        </w:rPr>
        <w:t> </w:t>
      </w:r>
      <w:r>
        <w:rPr/>
        <w:t>at</w:t>
      </w:r>
      <w:r>
        <w:rPr>
          <w:spacing w:val="-12"/>
        </w:rPr>
        <w:t> </w:t>
      </w:r>
      <w:r>
        <w:rPr/>
        <w:t>option</w:t>
      </w:r>
      <w:r>
        <w:rPr>
          <w:spacing w:val="-12"/>
        </w:rPr>
        <w:t> </w:t>
      </w:r>
      <w:r>
        <w:rPr/>
        <w:t>expiration, both options will expire worthless, and John will keep the premiums for</w:t>
      </w:r>
      <w:r>
        <w:rPr>
          <w:spacing w:val="-14"/>
        </w:rPr>
        <w:t> </w:t>
      </w:r>
      <w:r>
        <w:rPr/>
        <w:t>a</w:t>
      </w:r>
      <w:r>
        <w:rPr>
          <w:spacing w:val="-14"/>
        </w:rPr>
        <w:t> </w:t>
      </w:r>
      <w:r>
        <w:rPr/>
        <w:t>total</w:t>
      </w:r>
      <w:r>
        <w:rPr>
          <w:spacing w:val="-13"/>
        </w:rPr>
        <w:t> </w:t>
      </w:r>
      <w:r>
        <w:rPr/>
        <w:t>$918.50</w:t>
      </w:r>
      <w:r>
        <w:rPr>
          <w:spacing w:val="-14"/>
        </w:rPr>
        <w:t> </w:t>
      </w:r>
      <w:r>
        <w:rPr/>
        <w:t>in</w:t>
      </w:r>
      <w:r>
        <w:rPr>
          <w:spacing w:val="-13"/>
        </w:rPr>
        <w:t> </w:t>
      </w:r>
      <w:r>
        <w:rPr/>
        <w:t>proﬁt,</w:t>
      </w:r>
      <w:r>
        <w:rPr>
          <w:spacing w:val="-14"/>
        </w:rPr>
        <w:t> </w:t>
      </w:r>
      <w:r>
        <w:rPr/>
        <w:t>minus</w:t>
      </w:r>
      <w:r>
        <w:rPr>
          <w:spacing w:val="-13"/>
        </w:rPr>
        <w:t> </w:t>
      </w:r>
      <w:r>
        <w:rPr/>
        <w:t>transaction</w:t>
      </w:r>
      <w:r>
        <w:rPr>
          <w:spacing w:val="-14"/>
        </w:rPr>
        <w:t> </w:t>
      </w:r>
      <w:r>
        <w:rPr/>
        <w:t>costs.</w:t>
      </w:r>
      <w:r>
        <w:rPr>
          <w:spacing w:val="-13"/>
        </w:rPr>
        <w:t> </w:t>
      </w:r>
      <w:r>
        <w:rPr/>
        <w:t>This</w:t>
      </w:r>
      <w:r>
        <w:rPr>
          <w:spacing w:val="-14"/>
        </w:rPr>
        <w:t> </w:t>
      </w:r>
      <w:r>
        <w:rPr/>
        <w:t>area</w:t>
      </w:r>
      <w:r>
        <w:rPr>
          <w:spacing w:val="-13"/>
        </w:rPr>
        <w:t> </w:t>
      </w:r>
      <w:r>
        <w:rPr/>
        <w:t>between</w:t>
      </w:r>
    </w:p>
    <w:p>
      <w:pPr>
        <w:pStyle w:val="BodyText"/>
        <w:spacing w:line="204" w:lineRule="auto"/>
        <w:ind w:left="249" w:right="226"/>
        <w:jc w:val="both"/>
      </w:pPr>
      <w:r>
        <w:rPr/>
        <w:t>$1.80</w:t>
      </w:r>
      <w:r>
        <w:rPr>
          <w:spacing w:val="-9"/>
        </w:rPr>
        <w:t> </w:t>
      </w:r>
      <w:r>
        <w:rPr/>
        <w:t>and</w:t>
      </w:r>
      <w:r>
        <w:rPr>
          <w:spacing w:val="-8"/>
        </w:rPr>
        <w:t> </w:t>
      </w:r>
      <w:r>
        <w:rPr/>
        <w:t>$1.10</w:t>
      </w:r>
      <w:r>
        <w:rPr>
          <w:spacing w:val="-8"/>
        </w:rPr>
        <w:t> </w:t>
      </w:r>
      <w:r>
        <w:rPr/>
        <w:t>is</w:t>
      </w:r>
      <w:r>
        <w:rPr>
          <w:spacing w:val="-8"/>
        </w:rPr>
        <w:t> </w:t>
      </w:r>
      <w:r>
        <w:rPr/>
        <w:t>what</w:t>
      </w:r>
      <w:r>
        <w:rPr>
          <w:spacing w:val="-8"/>
        </w:rPr>
        <w:t> </w:t>
      </w:r>
      <w:r>
        <w:rPr/>
        <w:t>we</w:t>
      </w:r>
      <w:r>
        <w:rPr>
          <w:spacing w:val="-8"/>
        </w:rPr>
        <w:t> </w:t>
      </w:r>
      <w:r>
        <w:rPr/>
        <w:t>like</w:t>
      </w:r>
      <w:r>
        <w:rPr>
          <w:spacing w:val="-8"/>
        </w:rPr>
        <w:t> </w:t>
      </w:r>
      <w:r>
        <w:rPr/>
        <w:t>to</w:t>
      </w:r>
      <w:r>
        <w:rPr>
          <w:spacing w:val="-8"/>
        </w:rPr>
        <w:t> </w:t>
      </w:r>
      <w:r>
        <w:rPr/>
        <w:t>call</w:t>
      </w:r>
      <w:r>
        <w:rPr>
          <w:spacing w:val="-8"/>
        </w:rPr>
        <w:t> </w:t>
      </w:r>
      <w:r>
        <w:rPr/>
        <w:t>the</w:t>
      </w:r>
      <w:r>
        <w:rPr>
          <w:spacing w:val="-7"/>
        </w:rPr>
        <w:t> </w:t>
      </w:r>
      <w:r>
        <w:rPr>
          <w:i/>
        </w:rPr>
        <w:t>proﬁt</w:t>
      </w:r>
      <w:r>
        <w:rPr>
          <w:i/>
          <w:spacing w:val="-8"/>
        </w:rPr>
        <w:t> </w:t>
      </w:r>
      <w:r>
        <w:rPr>
          <w:i/>
        </w:rPr>
        <w:t>zone</w:t>
      </w:r>
      <w:r>
        <w:rPr/>
        <w:t>.</w:t>
      </w:r>
      <w:r>
        <w:rPr>
          <w:spacing w:val="-8"/>
        </w:rPr>
        <w:t> </w:t>
      </w:r>
      <w:r>
        <w:rPr/>
        <w:t>The</w:t>
      </w:r>
      <w:r>
        <w:rPr>
          <w:spacing w:val="-8"/>
        </w:rPr>
        <w:t> </w:t>
      </w:r>
      <w:r>
        <w:rPr/>
        <w:t>proﬁt</w:t>
      </w:r>
      <w:r>
        <w:rPr>
          <w:spacing w:val="-8"/>
        </w:rPr>
        <w:t> </w:t>
      </w:r>
      <w:r>
        <w:rPr/>
        <w:t>zone</w:t>
      </w:r>
      <w:r>
        <w:rPr>
          <w:spacing w:val="-8"/>
        </w:rPr>
        <w:t> </w:t>
      </w:r>
      <w:r>
        <w:rPr/>
        <w:t>is the price range on the chart that the underlying market can be within at option expiration for the trader to keep all premiums collected on the trade. This particular strangle has a fairly wide proﬁt zone of about</w:t>
      </w:r>
      <w:r>
        <w:rPr>
          <w:spacing w:val="-4"/>
        </w:rPr>
        <w:t> </w:t>
      </w:r>
      <w:r>
        <w:rPr/>
        <w:t>70</w:t>
      </w:r>
      <w:r>
        <w:rPr>
          <w:spacing w:val="-3"/>
        </w:rPr>
        <w:t> </w:t>
      </w:r>
      <w:r>
        <w:rPr/>
        <w:t>cents</w:t>
      </w:r>
      <w:r>
        <w:rPr>
          <w:spacing w:val="-4"/>
        </w:rPr>
        <w:t> </w:t>
      </w:r>
      <w:r>
        <w:rPr/>
        <w:t>($1.80</w:t>
      </w:r>
      <w:r>
        <w:rPr>
          <w:spacing w:val="-3"/>
        </w:rPr>
        <w:t> </w:t>
      </w:r>
      <w:r>
        <w:rPr>
          <w:rFonts w:ascii="LM Roman Unslanted 10" w:hAnsi="LM Roman Unslanted 10"/>
        </w:rPr>
        <w:t>—</w:t>
      </w:r>
      <w:r>
        <w:rPr>
          <w:rFonts w:ascii="LM Roman Unslanted 10" w:hAnsi="LM Roman Unslanted 10"/>
          <w:spacing w:val="-33"/>
        </w:rPr>
        <w:t> </w:t>
      </w:r>
      <w:r>
        <w:rPr/>
        <w:t>$1.10</w:t>
      </w:r>
      <w:r>
        <w:rPr>
          <w:spacing w:val="-3"/>
        </w:rPr>
        <w:t> </w:t>
      </w:r>
      <w:r>
        <w:rPr>
          <w:rFonts w:ascii="LM Roman Unslanted 10" w:hAnsi="LM Roman Unslanted 10"/>
        </w:rPr>
        <w:t>=</w:t>
      </w:r>
      <w:r>
        <w:rPr>
          <w:rFonts w:ascii="LM Roman Unslanted 10" w:hAnsi="LM Roman Unslanted 10"/>
          <w:spacing w:val="-33"/>
        </w:rPr>
        <w:t> </w:t>
      </w:r>
      <w:r>
        <w:rPr/>
        <w:t>$0.80)</w:t>
      </w:r>
      <w:r>
        <w:rPr>
          <w:spacing w:val="-4"/>
        </w:rPr>
        <w:t> </w:t>
      </w:r>
      <w:r>
        <w:rPr/>
        <w:t>(see</w:t>
      </w:r>
      <w:r>
        <w:rPr>
          <w:spacing w:val="-3"/>
        </w:rPr>
        <w:t> </w:t>
      </w:r>
      <w:r>
        <w:rPr/>
        <w:t>Figure</w:t>
      </w:r>
      <w:r>
        <w:rPr>
          <w:spacing w:val="-4"/>
        </w:rPr>
        <w:t> </w:t>
      </w:r>
      <w:r>
        <w:rPr/>
        <w:t>7.1).</w:t>
      </w:r>
    </w:p>
    <w:p>
      <w:pPr>
        <w:pStyle w:val="BodyText"/>
        <w:rPr>
          <w:sz w:val="20"/>
        </w:rPr>
      </w:pPr>
    </w:p>
    <w:p>
      <w:pPr>
        <w:pStyle w:val="BodyText"/>
        <w:rPr>
          <w:sz w:val="20"/>
        </w:rPr>
      </w:pPr>
    </w:p>
    <w:p>
      <w:pPr>
        <w:pStyle w:val="BodyText"/>
        <w:rPr>
          <w:sz w:val="20"/>
        </w:rPr>
      </w:pPr>
    </w:p>
    <w:p>
      <w:pPr>
        <w:pStyle w:val="BodyText"/>
        <w:spacing w:before="11"/>
        <w:rPr>
          <w:sz w:val="13"/>
        </w:rPr>
      </w:pPr>
    </w:p>
    <w:p>
      <w:pPr>
        <w:tabs>
          <w:tab w:pos="1853" w:val="left" w:leader="none"/>
        </w:tabs>
        <w:spacing w:before="95"/>
        <w:ind w:left="486" w:right="0" w:firstLine="0"/>
        <w:jc w:val="left"/>
        <w:rPr>
          <w:rFonts w:ascii="Verdana"/>
          <w:b/>
          <w:sz w:val="18"/>
        </w:rPr>
      </w:pPr>
      <w:r>
        <w:rPr/>
        <w:pict>
          <v:group style="position:absolute;margin-left:36.300999pt;margin-top:18.298355pt;width:336pt;height:1.5pt;mso-position-horizontal-relative:page;mso-position-vertical-relative:paragraph;z-index:-15630848;mso-wrap-distance-left:0;mso-wrap-distance-right:0" coordorigin="726,366" coordsize="6720,30">
            <v:line style="position:absolute" from="726,381" to="2634,381" stroked="true" strokeweight="1.5pt" strokecolor="#000000">
              <v:stroke dashstyle="solid"/>
            </v:line>
            <v:line style="position:absolute" from="726,393" to="7446,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7.1</w:t>
      </w:r>
    </w:p>
    <w:p>
      <w:pPr>
        <w:spacing w:before="22"/>
        <w:ind w:left="486" w:right="0" w:firstLine="0"/>
        <w:jc w:val="left"/>
        <w:rPr>
          <w:rFonts w:ascii="Trebuchet MS"/>
          <w:sz w:val="20"/>
        </w:rPr>
      </w:pPr>
      <w:r>
        <w:rPr>
          <w:rFonts w:ascii="Trebuchet MS"/>
          <w:w w:val="105"/>
          <w:sz w:val="20"/>
        </w:rPr>
        <w:t>September 2008 Coffee Chart Illustrating the Strangle Strategy</w:t>
      </w:r>
    </w:p>
    <w:p>
      <w:pPr>
        <w:pStyle w:val="BodyText"/>
        <w:rPr>
          <w:rFonts w:ascii="Trebuchet MS"/>
          <w:sz w:val="23"/>
        </w:rPr>
      </w:pPr>
      <w:r>
        <w:rPr/>
        <w:drawing>
          <wp:anchor distT="0" distB="0" distL="0" distR="0" allowOverlap="1" layoutInCell="1" locked="0" behindDoc="0" simplePos="0" relativeHeight="192">
            <wp:simplePos x="0" y="0"/>
            <wp:positionH relativeFrom="page">
              <wp:posOffset>491509</wp:posOffset>
            </wp:positionH>
            <wp:positionV relativeFrom="paragraph">
              <wp:posOffset>194526</wp:posOffset>
            </wp:positionV>
            <wp:extent cx="4146181" cy="2754344"/>
            <wp:effectExtent l="0" t="0" r="0" b="0"/>
            <wp:wrapTopAndBottom/>
            <wp:docPr id="57" name="image37.png"/>
            <wp:cNvGraphicFramePr>
              <a:graphicFrameLocks noChangeAspect="1"/>
            </wp:cNvGraphicFramePr>
            <a:graphic>
              <a:graphicData uri="http://schemas.openxmlformats.org/drawingml/2006/picture">
                <pic:pic>
                  <pic:nvPicPr>
                    <pic:cNvPr id="58" name="image37.png"/>
                    <pic:cNvPicPr/>
                  </pic:nvPicPr>
                  <pic:blipFill>
                    <a:blip r:embed="rId80" cstate="print"/>
                    <a:stretch>
                      <a:fillRect/>
                    </a:stretch>
                  </pic:blipFill>
                  <pic:spPr>
                    <a:xfrm>
                      <a:off x="0" y="0"/>
                      <a:ext cx="4146181" cy="2754344"/>
                    </a:xfrm>
                    <a:prstGeom prst="rect">
                      <a:avLst/>
                    </a:prstGeom>
                  </pic:spPr>
                </pic:pic>
              </a:graphicData>
            </a:graphic>
          </wp:anchor>
        </w:drawing>
      </w:r>
    </w:p>
    <w:p>
      <w:pPr>
        <w:spacing w:after="0"/>
        <w:rPr>
          <w:rFonts w:ascii="Trebuchet MS"/>
          <w:sz w:val="23"/>
        </w:rPr>
        <w:sectPr>
          <w:pgSz w:w="8180" w:h="12980"/>
          <w:pgMar w:header="692" w:footer="0" w:top="900" w:bottom="280" w:left="480" w:right="500"/>
        </w:sectPr>
      </w:pPr>
    </w:p>
    <w:p>
      <w:pPr>
        <w:pStyle w:val="BodyText"/>
        <w:spacing w:before="7"/>
        <w:rPr>
          <w:rFonts w:ascii="Trebuchet MS"/>
          <w:sz w:val="23"/>
        </w:rPr>
      </w:pPr>
    </w:p>
    <w:p>
      <w:pPr>
        <w:pStyle w:val="BodyText"/>
        <w:spacing w:line="206" w:lineRule="auto" w:before="96"/>
        <w:ind w:left="245" w:firstLine="480"/>
      </w:pPr>
      <w:bookmarkStart w:name="_bookmark83" w:id="95"/>
      <w:bookmarkEnd w:id="95"/>
      <w:r>
        <w:rPr/>
      </w:r>
      <w:r>
        <w:rPr/>
        <w:t>John enjoys several key beneﬁts of employing an option strangle like this one:</w:t>
      </w:r>
    </w:p>
    <w:p>
      <w:pPr>
        <w:pStyle w:val="ListParagraph"/>
        <w:numPr>
          <w:ilvl w:val="0"/>
          <w:numId w:val="13"/>
        </w:numPr>
        <w:tabs>
          <w:tab w:pos="947" w:val="left" w:leader="none"/>
        </w:tabs>
        <w:spacing w:line="206" w:lineRule="auto" w:before="108" w:after="0"/>
        <w:ind w:left="946" w:right="269" w:hanging="220"/>
        <w:jc w:val="left"/>
        <w:rPr>
          <w:sz w:val="22"/>
        </w:rPr>
      </w:pPr>
      <w:r>
        <w:rPr>
          <w:i/>
          <w:spacing w:val="-4"/>
          <w:sz w:val="22"/>
        </w:rPr>
        <w:t>Offsetting price movements</w:t>
      </w:r>
      <w:r>
        <w:rPr>
          <w:spacing w:val="-4"/>
          <w:sz w:val="22"/>
        </w:rPr>
        <w:t>. </w:t>
      </w:r>
      <w:r>
        <w:rPr>
          <w:sz w:val="22"/>
        </w:rPr>
        <w:t>As </w:t>
      </w:r>
      <w:r>
        <w:rPr>
          <w:spacing w:val="-3"/>
          <w:sz w:val="22"/>
        </w:rPr>
        <w:t>the </w:t>
      </w:r>
      <w:r>
        <w:rPr>
          <w:spacing w:val="-4"/>
          <w:sz w:val="22"/>
        </w:rPr>
        <w:t>market ﬂuctuates </w:t>
      </w:r>
      <w:r>
        <w:rPr>
          <w:sz w:val="22"/>
        </w:rPr>
        <w:t>up </w:t>
      </w:r>
      <w:r>
        <w:rPr>
          <w:spacing w:val="-4"/>
          <w:sz w:val="22"/>
        </w:rPr>
        <w:t>and down, </w:t>
      </w:r>
      <w:r>
        <w:rPr>
          <w:spacing w:val="-3"/>
          <w:sz w:val="22"/>
        </w:rPr>
        <w:t>the </w:t>
      </w:r>
      <w:r>
        <w:rPr>
          <w:spacing w:val="-4"/>
          <w:sz w:val="22"/>
        </w:rPr>
        <w:t>value </w:t>
      </w:r>
      <w:r>
        <w:rPr>
          <w:sz w:val="22"/>
        </w:rPr>
        <w:t>of </w:t>
      </w:r>
      <w:r>
        <w:rPr>
          <w:spacing w:val="-4"/>
          <w:sz w:val="22"/>
        </w:rPr>
        <w:t>either </w:t>
      </w:r>
      <w:r>
        <w:rPr>
          <w:spacing w:val="-3"/>
          <w:sz w:val="22"/>
        </w:rPr>
        <w:t>the put </w:t>
      </w:r>
      <w:r>
        <w:rPr>
          <w:sz w:val="22"/>
        </w:rPr>
        <w:t>or </w:t>
      </w:r>
      <w:r>
        <w:rPr>
          <w:spacing w:val="-3"/>
          <w:sz w:val="22"/>
        </w:rPr>
        <w:t>the call will </w:t>
      </w:r>
      <w:r>
        <w:rPr>
          <w:spacing w:val="-5"/>
          <w:sz w:val="22"/>
        </w:rPr>
        <w:t>increase. </w:t>
      </w:r>
      <w:r>
        <w:rPr>
          <w:spacing w:val="-6"/>
          <w:sz w:val="22"/>
        </w:rPr>
        <w:t>However, </w:t>
      </w:r>
      <w:r>
        <w:rPr>
          <w:spacing w:val="-3"/>
          <w:sz w:val="22"/>
        </w:rPr>
        <w:t>the </w:t>
      </w:r>
      <w:r>
        <w:rPr>
          <w:spacing w:val="-4"/>
          <w:sz w:val="22"/>
        </w:rPr>
        <w:t>value </w:t>
      </w:r>
      <w:r>
        <w:rPr>
          <w:sz w:val="22"/>
        </w:rPr>
        <w:t>of </w:t>
      </w:r>
      <w:r>
        <w:rPr>
          <w:spacing w:val="-3"/>
          <w:sz w:val="22"/>
        </w:rPr>
        <w:t>the </w:t>
      </w:r>
      <w:r>
        <w:rPr>
          <w:spacing w:val="-4"/>
          <w:sz w:val="22"/>
        </w:rPr>
        <w:t>other option </w:t>
      </w:r>
      <w:r>
        <w:rPr>
          <w:spacing w:val="-3"/>
          <w:sz w:val="22"/>
        </w:rPr>
        <w:t>will </w:t>
      </w:r>
      <w:r>
        <w:rPr>
          <w:spacing w:val="-4"/>
          <w:sz w:val="22"/>
        </w:rPr>
        <w:t>decrease, </w:t>
      </w:r>
      <w:r>
        <w:rPr>
          <w:sz w:val="22"/>
        </w:rPr>
        <w:t>at </w:t>
      </w:r>
      <w:r>
        <w:rPr>
          <w:spacing w:val="-4"/>
          <w:sz w:val="22"/>
        </w:rPr>
        <w:t>least partially offsetting </w:t>
      </w:r>
      <w:r>
        <w:rPr>
          <w:spacing w:val="-3"/>
          <w:sz w:val="22"/>
        </w:rPr>
        <w:t>the </w:t>
      </w:r>
      <w:r>
        <w:rPr>
          <w:spacing w:val="-4"/>
          <w:sz w:val="22"/>
        </w:rPr>
        <w:t>increase </w:t>
      </w:r>
      <w:r>
        <w:rPr>
          <w:sz w:val="22"/>
        </w:rPr>
        <w:t>in </w:t>
      </w:r>
      <w:r>
        <w:rPr>
          <w:spacing w:val="-3"/>
          <w:sz w:val="22"/>
        </w:rPr>
        <w:t>the </w:t>
      </w:r>
      <w:r>
        <w:rPr>
          <w:spacing w:val="-4"/>
          <w:sz w:val="22"/>
        </w:rPr>
        <w:t>ﬁrst. </w:t>
      </w:r>
      <w:r>
        <w:rPr>
          <w:spacing w:val="-3"/>
          <w:sz w:val="22"/>
        </w:rPr>
        <w:t>For </w:t>
      </w:r>
      <w:r>
        <w:rPr>
          <w:spacing w:val="-4"/>
          <w:sz w:val="22"/>
        </w:rPr>
        <w:t>instance, </w:t>
      </w:r>
      <w:r>
        <w:rPr>
          <w:sz w:val="22"/>
        </w:rPr>
        <w:t>if </w:t>
      </w:r>
      <w:r>
        <w:rPr>
          <w:spacing w:val="-4"/>
          <w:sz w:val="22"/>
        </w:rPr>
        <w:t>the market moves </w:t>
      </w:r>
      <w:r>
        <w:rPr>
          <w:spacing w:val="-6"/>
          <w:sz w:val="22"/>
        </w:rPr>
        <w:t>higher, </w:t>
      </w:r>
      <w:r>
        <w:rPr>
          <w:spacing w:val="-3"/>
          <w:sz w:val="22"/>
        </w:rPr>
        <w:t>the </w:t>
      </w:r>
      <w:r>
        <w:rPr>
          <w:spacing w:val="-4"/>
          <w:sz w:val="22"/>
        </w:rPr>
        <w:t>value </w:t>
      </w:r>
      <w:r>
        <w:rPr>
          <w:sz w:val="22"/>
        </w:rPr>
        <w:t>of </w:t>
      </w:r>
      <w:r>
        <w:rPr>
          <w:spacing w:val="-3"/>
          <w:sz w:val="22"/>
        </w:rPr>
        <w:t>the 1.80 call may </w:t>
      </w:r>
      <w:r>
        <w:rPr>
          <w:spacing w:val="-5"/>
          <w:sz w:val="22"/>
        </w:rPr>
        <w:t>increase, </w:t>
      </w:r>
      <w:r>
        <w:rPr>
          <w:spacing w:val="-3"/>
          <w:sz w:val="22"/>
        </w:rPr>
        <w:t>but the </w:t>
      </w:r>
      <w:r>
        <w:rPr>
          <w:spacing w:val="-4"/>
          <w:sz w:val="22"/>
        </w:rPr>
        <w:t>value </w:t>
      </w:r>
      <w:r>
        <w:rPr>
          <w:sz w:val="22"/>
        </w:rPr>
        <w:t>of </w:t>
      </w:r>
      <w:r>
        <w:rPr>
          <w:spacing w:val="-3"/>
          <w:sz w:val="22"/>
        </w:rPr>
        <w:t>the 1.10 put will </w:t>
      </w:r>
      <w:r>
        <w:rPr>
          <w:spacing w:val="-4"/>
          <w:sz w:val="22"/>
        </w:rPr>
        <w:t>decrease, </w:t>
      </w:r>
      <w:r>
        <w:rPr>
          <w:spacing w:val="-3"/>
          <w:sz w:val="22"/>
        </w:rPr>
        <w:t>thus </w:t>
      </w:r>
      <w:r>
        <w:rPr>
          <w:spacing w:val="-4"/>
          <w:sz w:val="22"/>
        </w:rPr>
        <w:t>offsetting, at least </w:t>
      </w:r>
      <w:r>
        <w:rPr>
          <w:spacing w:val="-6"/>
          <w:sz w:val="22"/>
        </w:rPr>
        <w:t>partially, </w:t>
      </w:r>
      <w:r>
        <w:rPr>
          <w:spacing w:val="-3"/>
          <w:sz w:val="22"/>
        </w:rPr>
        <w:t>the </w:t>
      </w:r>
      <w:r>
        <w:rPr>
          <w:spacing w:val="-4"/>
          <w:sz w:val="22"/>
        </w:rPr>
        <w:t>movement </w:t>
      </w:r>
      <w:r>
        <w:rPr>
          <w:sz w:val="22"/>
        </w:rPr>
        <w:t>in </w:t>
      </w:r>
      <w:r>
        <w:rPr>
          <w:spacing w:val="-3"/>
          <w:sz w:val="22"/>
        </w:rPr>
        <w:t>the </w:t>
      </w:r>
      <w:r>
        <w:rPr>
          <w:spacing w:val="-4"/>
          <w:sz w:val="22"/>
        </w:rPr>
        <w:t>call. </w:t>
      </w:r>
      <w:r>
        <w:rPr>
          <w:spacing w:val="-6"/>
          <w:sz w:val="22"/>
        </w:rPr>
        <w:t>Eventually, </w:t>
      </w:r>
      <w:r>
        <w:rPr>
          <w:sz w:val="22"/>
        </w:rPr>
        <w:t>if </w:t>
      </w:r>
      <w:r>
        <w:rPr>
          <w:spacing w:val="-4"/>
          <w:sz w:val="22"/>
        </w:rPr>
        <w:t>the spread works </w:t>
      </w:r>
      <w:r>
        <w:rPr>
          <w:spacing w:val="-7"/>
          <w:sz w:val="22"/>
        </w:rPr>
        <w:t>correctly, </w:t>
      </w:r>
      <w:r>
        <w:rPr>
          <w:spacing w:val="-3"/>
          <w:sz w:val="22"/>
        </w:rPr>
        <w:t>this </w:t>
      </w:r>
      <w:r>
        <w:rPr>
          <w:spacing w:val="-4"/>
          <w:sz w:val="22"/>
        </w:rPr>
        <w:t>balancing </w:t>
      </w:r>
      <w:r>
        <w:rPr>
          <w:spacing w:val="-3"/>
          <w:sz w:val="22"/>
        </w:rPr>
        <w:t>act will </w:t>
      </w:r>
      <w:r>
        <w:rPr>
          <w:spacing w:val="-4"/>
          <w:sz w:val="22"/>
        </w:rPr>
        <w:t>continue while </w:t>
      </w:r>
      <w:r>
        <w:rPr>
          <w:spacing w:val="-3"/>
          <w:sz w:val="22"/>
        </w:rPr>
        <w:t>time </w:t>
      </w:r>
      <w:r>
        <w:rPr>
          <w:spacing w:val="-4"/>
          <w:sz w:val="22"/>
        </w:rPr>
        <w:t>deterioration continues </w:t>
      </w:r>
      <w:r>
        <w:rPr>
          <w:sz w:val="22"/>
        </w:rPr>
        <w:t>to </w:t>
      </w:r>
      <w:r>
        <w:rPr>
          <w:spacing w:val="-4"/>
          <w:sz w:val="22"/>
        </w:rPr>
        <w:t>erode </w:t>
      </w:r>
      <w:r>
        <w:rPr>
          <w:spacing w:val="-3"/>
          <w:sz w:val="22"/>
        </w:rPr>
        <w:t>both </w:t>
      </w:r>
      <w:r>
        <w:rPr>
          <w:spacing w:val="-4"/>
          <w:sz w:val="22"/>
        </w:rPr>
        <w:t>options. </w:t>
      </w:r>
      <w:r>
        <w:rPr>
          <w:spacing w:val="-3"/>
          <w:sz w:val="22"/>
        </w:rPr>
        <w:t>This </w:t>
      </w:r>
      <w:r>
        <w:rPr>
          <w:sz w:val="22"/>
        </w:rPr>
        <w:t>is </w:t>
      </w:r>
      <w:r>
        <w:rPr>
          <w:spacing w:val="-4"/>
          <w:sz w:val="22"/>
        </w:rPr>
        <w:t>in contrast </w:t>
      </w:r>
      <w:r>
        <w:rPr>
          <w:sz w:val="22"/>
        </w:rPr>
        <w:t>to </w:t>
      </w:r>
      <w:r>
        <w:rPr>
          <w:spacing w:val="-4"/>
          <w:sz w:val="22"/>
        </w:rPr>
        <w:t>selling naked </w:t>
      </w:r>
      <w:r>
        <w:rPr>
          <w:sz w:val="22"/>
        </w:rPr>
        <w:t>on </w:t>
      </w:r>
      <w:r>
        <w:rPr>
          <w:spacing w:val="-3"/>
          <w:sz w:val="22"/>
        </w:rPr>
        <w:t>one side </w:t>
      </w:r>
      <w:r>
        <w:rPr>
          <w:sz w:val="22"/>
        </w:rPr>
        <w:t>of </w:t>
      </w:r>
      <w:r>
        <w:rPr>
          <w:spacing w:val="-3"/>
          <w:sz w:val="22"/>
        </w:rPr>
        <w:t>the </w:t>
      </w:r>
      <w:r>
        <w:rPr>
          <w:spacing w:val="-4"/>
          <w:sz w:val="22"/>
        </w:rPr>
        <w:t>market, where the trader </w:t>
      </w:r>
      <w:r>
        <w:rPr>
          <w:spacing w:val="-3"/>
          <w:sz w:val="22"/>
        </w:rPr>
        <w:t>has </w:t>
      </w:r>
      <w:r>
        <w:rPr>
          <w:sz w:val="22"/>
        </w:rPr>
        <w:t>no </w:t>
      </w:r>
      <w:r>
        <w:rPr>
          <w:spacing w:val="-4"/>
          <w:sz w:val="22"/>
        </w:rPr>
        <w:t>counterbalance </w:t>
      </w:r>
      <w:r>
        <w:rPr>
          <w:sz w:val="22"/>
        </w:rPr>
        <w:t>on </w:t>
      </w:r>
      <w:r>
        <w:rPr>
          <w:spacing w:val="-3"/>
          <w:sz w:val="22"/>
        </w:rPr>
        <w:t>his </w:t>
      </w:r>
      <w:r>
        <w:rPr>
          <w:spacing w:val="-4"/>
          <w:sz w:val="22"/>
        </w:rPr>
        <w:t>position. While the decrease </w:t>
      </w:r>
      <w:r>
        <w:rPr>
          <w:sz w:val="22"/>
        </w:rPr>
        <w:t>in </w:t>
      </w:r>
      <w:r>
        <w:rPr>
          <w:spacing w:val="-3"/>
          <w:sz w:val="22"/>
        </w:rPr>
        <w:t>one </w:t>
      </w:r>
      <w:r>
        <w:rPr>
          <w:spacing w:val="-4"/>
          <w:sz w:val="22"/>
        </w:rPr>
        <w:t>option </w:t>
      </w:r>
      <w:r>
        <w:rPr>
          <w:spacing w:val="-3"/>
          <w:sz w:val="22"/>
        </w:rPr>
        <w:t>may not </w:t>
      </w:r>
      <w:r>
        <w:rPr>
          <w:spacing w:val="-4"/>
          <w:sz w:val="22"/>
        </w:rPr>
        <w:t>offset </w:t>
      </w:r>
      <w:r>
        <w:rPr>
          <w:spacing w:val="-3"/>
          <w:sz w:val="22"/>
        </w:rPr>
        <w:t>the </w:t>
      </w:r>
      <w:r>
        <w:rPr>
          <w:spacing w:val="-4"/>
          <w:sz w:val="22"/>
        </w:rPr>
        <w:t>increase </w:t>
      </w:r>
      <w:r>
        <w:rPr>
          <w:sz w:val="22"/>
        </w:rPr>
        <w:t>in </w:t>
      </w:r>
      <w:r>
        <w:rPr>
          <w:spacing w:val="-3"/>
          <w:sz w:val="22"/>
        </w:rPr>
        <w:t>the </w:t>
      </w:r>
      <w:r>
        <w:rPr>
          <w:spacing w:val="-4"/>
          <w:sz w:val="22"/>
        </w:rPr>
        <w:t>other </w:t>
      </w:r>
      <w:r>
        <w:rPr>
          <w:spacing w:val="-7"/>
          <w:sz w:val="22"/>
        </w:rPr>
        <w:t>exactly, </w:t>
      </w:r>
      <w:r>
        <w:rPr>
          <w:spacing w:val="-4"/>
          <w:sz w:val="22"/>
        </w:rPr>
        <w:t>owing </w:t>
      </w:r>
      <w:r>
        <w:rPr>
          <w:sz w:val="22"/>
        </w:rPr>
        <w:t>to </w:t>
      </w:r>
      <w:r>
        <w:rPr>
          <w:spacing w:val="-4"/>
          <w:sz w:val="22"/>
        </w:rPr>
        <w:t>differing deltas, </w:t>
      </w:r>
      <w:r>
        <w:rPr>
          <w:spacing w:val="-3"/>
          <w:sz w:val="22"/>
        </w:rPr>
        <w:t>the </w:t>
      </w:r>
      <w:r>
        <w:rPr>
          <w:spacing w:val="-4"/>
          <w:sz w:val="22"/>
        </w:rPr>
        <w:t>balance </w:t>
      </w:r>
      <w:r>
        <w:rPr>
          <w:sz w:val="22"/>
        </w:rPr>
        <w:t>is </w:t>
      </w:r>
      <w:r>
        <w:rPr>
          <w:spacing w:val="-4"/>
          <w:sz w:val="22"/>
        </w:rPr>
        <w:t>often enough to </w:t>
      </w:r>
      <w:r>
        <w:rPr>
          <w:spacing w:val="-3"/>
          <w:sz w:val="22"/>
        </w:rPr>
        <w:t>give the </w:t>
      </w:r>
      <w:r>
        <w:rPr>
          <w:spacing w:val="-4"/>
          <w:sz w:val="22"/>
        </w:rPr>
        <w:t>trader </w:t>
      </w:r>
      <w:r>
        <w:rPr>
          <w:sz w:val="22"/>
        </w:rPr>
        <w:t>a </w:t>
      </w:r>
      <w:r>
        <w:rPr>
          <w:spacing w:val="-3"/>
          <w:sz w:val="22"/>
        </w:rPr>
        <w:t>much </w:t>
      </w:r>
      <w:r>
        <w:rPr>
          <w:spacing w:val="-6"/>
          <w:sz w:val="22"/>
        </w:rPr>
        <w:t>smoother, </w:t>
      </w:r>
      <w:r>
        <w:rPr>
          <w:spacing w:val="-3"/>
          <w:sz w:val="22"/>
        </w:rPr>
        <w:t>less </w:t>
      </w:r>
      <w:r>
        <w:rPr>
          <w:spacing w:val="-4"/>
          <w:sz w:val="22"/>
        </w:rPr>
        <w:t>volatile </w:t>
      </w:r>
      <w:r>
        <w:rPr>
          <w:spacing w:val="-3"/>
          <w:sz w:val="22"/>
        </w:rPr>
        <w:t>ride </w:t>
      </w:r>
      <w:r>
        <w:rPr>
          <w:sz w:val="22"/>
        </w:rPr>
        <w:t>to</w:t>
      </w:r>
      <w:r>
        <w:rPr>
          <w:spacing w:val="-31"/>
          <w:sz w:val="22"/>
        </w:rPr>
        <w:t> </w:t>
      </w:r>
      <w:r>
        <w:rPr>
          <w:spacing w:val="-4"/>
          <w:sz w:val="22"/>
        </w:rPr>
        <w:t>expiration.</w:t>
      </w:r>
    </w:p>
    <w:p>
      <w:pPr>
        <w:pStyle w:val="ListParagraph"/>
        <w:numPr>
          <w:ilvl w:val="0"/>
          <w:numId w:val="13"/>
        </w:numPr>
        <w:tabs>
          <w:tab w:pos="947" w:val="left" w:leader="none"/>
        </w:tabs>
        <w:spacing w:line="206" w:lineRule="auto" w:before="22" w:after="0"/>
        <w:ind w:left="946" w:right="259" w:hanging="220"/>
        <w:jc w:val="left"/>
        <w:rPr>
          <w:sz w:val="22"/>
        </w:rPr>
      </w:pPr>
      <w:r>
        <w:rPr>
          <w:i/>
          <w:sz w:val="22"/>
        </w:rPr>
        <w:t>Lower margin, higher dollar-for-dollar return</w:t>
      </w:r>
      <w:r>
        <w:rPr>
          <w:sz w:val="22"/>
        </w:rPr>
        <w:t>. Because of this balancing effect, the exchanges often view strangling as a more conservative position than selling outright naked short options on one side of the market. For this reason, the margin requirement for a strangle often will be less than the sum of the</w:t>
      </w:r>
      <w:r>
        <w:rPr>
          <w:spacing w:val="-6"/>
          <w:sz w:val="22"/>
        </w:rPr>
        <w:t> </w:t>
      </w:r>
      <w:r>
        <w:rPr>
          <w:sz w:val="22"/>
        </w:rPr>
        <w:t>margin</w:t>
      </w:r>
      <w:r>
        <w:rPr>
          <w:spacing w:val="-6"/>
          <w:sz w:val="22"/>
        </w:rPr>
        <w:t> </w:t>
      </w:r>
      <w:r>
        <w:rPr>
          <w:sz w:val="22"/>
        </w:rPr>
        <w:t>that</w:t>
      </w:r>
      <w:r>
        <w:rPr>
          <w:spacing w:val="-5"/>
          <w:sz w:val="22"/>
        </w:rPr>
        <w:t> </w:t>
      </w:r>
      <w:r>
        <w:rPr>
          <w:sz w:val="22"/>
        </w:rPr>
        <w:t>would</w:t>
      </w:r>
      <w:r>
        <w:rPr>
          <w:spacing w:val="-6"/>
          <w:sz w:val="22"/>
        </w:rPr>
        <w:t> </w:t>
      </w:r>
      <w:r>
        <w:rPr>
          <w:sz w:val="22"/>
        </w:rPr>
        <w:t>be</w:t>
      </w:r>
      <w:r>
        <w:rPr>
          <w:spacing w:val="-6"/>
          <w:sz w:val="22"/>
        </w:rPr>
        <w:t> </w:t>
      </w:r>
      <w:r>
        <w:rPr>
          <w:sz w:val="22"/>
        </w:rPr>
        <w:t>required</w:t>
      </w:r>
      <w:r>
        <w:rPr>
          <w:spacing w:val="-5"/>
          <w:sz w:val="22"/>
        </w:rPr>
        <w:t> </w:t>
      </w:r>
      <w:r>
        <w:rPr>
          <w:sz w:val="22"/>
        </w:rPr>
        <w:t>for</w:t>
      </w:r>
      <w:r>
        <w:rPr>
          <w:spacing w:val="-6"/>
          <w:sz w:val="22"/>
        </w:rPr>
        <w:t> </w:t>
      </w:r>
      <w:r>
        <w:rPr>
          <w:sz w:val="22"/>
        </w:rPr>
        <w:t>selling</w:t>
      </w:r>
      <w:r>
        <w:rPr>
          <w:spacing w:val="-6"/>
          <w:sz w:val="22"/>
        </w:rPr>
        <w:t> </w:t>
      </w:r>
      <w:r>
        <w:rPr>
          <w:sz w:val="22"/>
        </w:rPr>
        <w:t>either</w:t>
      </w:r>
      <w:r>
        <w:rPr>
          <w:spacing w:val="-5"/>
          <w:sz w:val="22"/>
        </w:rPr>
        <w:t> </w:t>
      </w:r>
      <w:r>
        <w:rPr>
          <w:sz w:val="22"/>
        </w:rPr>
        <w:t>option</w:t>
      </w:r>
      <w:r>
        <w:rPr>
          <w:spacing w:val="-6"/>
          <w:sz w:val="22"/>
        </w:rPr>
        <w:t> </w:t>
      </w:r>
      <w:r>
        <w:rPr>
          <w:sz w:val="22"/>
        </w:rPr>
        <w:t>by itself. For instance, the net margin requirement to sell the 1.80 call</w:t>
      </w:r>
      <w:r>
        <w:rPr>
          <w:spacing w:val="-6"/>
          <w:sz w:val="22"/>
        </w:rPr>
        <w:t> </w:t>
      </w:r>
      <w:r>
        <w:rPr>
          <w:sz w:val="22"/>
        </w:rPr>
        <w:t>might</w:t>
      </w:r>
      <w:r>
        <w:rPr>
          <w:spacing w:val="-6"/>
          <w:sz w:val="22"/>
        </w:rPr>
        <w:t> </w:t>
      </w:r>
      <w:r>
        <w:rPr>
          <w:sz w:val="22"/>
        </w:rPr>
        <w:t>be</w:t>
      </w:r>
      <w:r>
        <w:rPr>
          <w:spacing w:val="-5"/>
          <w:sz w:val="22"/>
        </w:rPr>
        <w:t> </w:t>
      </w:r>
      <w:r>
        <w:rPr>
          <w:sz w:val="22"/>
        </w:rPr>
        <w:t>$600.</w:t>
      </w:r>
      <w:r>
        <w:rPr>
          <w:spacing w:val="-6"/>
          <w:sz w:val="22"/>
        </w:rPr>
        <w:t> </w:t>
      </w:r>
      <w:r>
        <w:rPr>
          <w:sz w:val="22"/>
        </w:rPr>
        <w:t>The</w:t>
      </w:r>
      <w:r>
        <w:rPr>
          <w:spacing w:val="-5"/>
          <w:sz w:val="22"/>
        </w:rPr>
        <w:t> </w:t>
      </w:r>
      <w:r>
        <w:rPr>
          <w:sz w:val="22"/>
        </w:rPr>
        <w:t>net</w:t>
      </w:r>
      <w:r>
        <w:rPr>
          <w:spacing w:val="-6"/>
          <w:sz w:val="22"/>
        </w:rPr>
        <w:t> </w:t>
      </w:r>
      <w:r>
        <w:rPr>
          <w:sz w:val="22"/>
        </w:rPr>
        <w:t>margin</w:t>
      </w:r>
      <w:r>
        <w:rPr>
          <w:spacing w:val="-6"/>
          <w:sz w:val="22"/>
        </w:rPr>
        <w:t> </w:t>
      </w:r>
      <w:r>
        <w:rPr>
          <w:sz w:val="22"/>
        </w:rPr>
        <w:t>requirement</w:t>
      </w:r>
      <w:r>
        <w:rPr>
          <w:spacing w:val="-5"/>
          <w:sz w:val="22"/>
        </w:rPr>
        <w:t> </w:t>
      </w:r>
      <w:r>
        <w:rPr>
          <w:sz w:val="22"/>
        </w:rPr>
        <w:t>for</w:t>
      </w:r>
      <w:r>
        <w:rPr>
          <w:spacing w:val="-6"/>
          <w:sz w:val="22"/>
        </w:rPr>
        <w:t> </w:t>
      </w:r>
      <w:r>
        <w:rPr>
          <w:sz w:val="22"/>
        </w:rPr>
        <w:t>selling</w:t>
      </w:r>
      <w:r>
        <w:rPr>
          <w:spacing w:val="-5"/>
          <w:sz w:val="22"/>
        </w:rPr>
        <w:t> </w:t>
      </w:r>
      <w:r>
        <w:rPr>
          <w:sz w:val="22"/>
        </w:rPr>
        <w:t>the </w:t>
      </w:r>
      <w:r>
        <w:rPr>
          <w:spacing w:val="-5"/>
          <w:sz w:val="22"/>
        </w:rPr>
        <w:t>110 </w:t>
      </w:r>
      <w:r>
        <w:rPr>
          <w:sz w:val="22"/>
        </w:rPr>
        <w:t>puts might be $500. The sum totals </w:t>
      </w:r>
      <w:r>
        <w:rPr>
          <w:spacing w:val="-3"/>
          <w:sz w:val="22"/>
        </w:rPr>
        <w:t>$1100. </w:t>
      </w:r>
      <w:r>
        <w:rPr>
          <w:spacing w:val="-6"/>
          <w:sz w:val="22"/>
        </w:rPr>
        <w:t>Yet, </w:t>
      </w:r>
      <w:r>
        <w:rPr>
          <w:sz w:val="22"/>
        </w:rPr>
        <w:t>if both were sold together as a strangle, the margin for both could total $900. A strangle, then, often can offer a higher return on capital than selling one side of the</w:t>
      </w:r>
      <w:r>
        <w:rPr>
          <w:spacing w:val="-12"/>
          <w:sz w:val="22"/>
        </w:rPr>
        <w:t> </w:t>
      </w:r>
      <w:r>
        <w:rPr>
          <w:sz w:val="22"/>
        </w:rPr>
        <w:t>market.</w:t>
      </w:r>
    </w:p>
    <w:p>
      <w:pPr>
        <w:pStyle w:val="ListParagraph"/>
        <w:numPr>
          <w:ilvl w:val="0"/>
          <w:numId w:val="13"/>
        </w:numPr>
        <w:tabs>
          <w:tab w:pos="947" w:val="left" w:leader="none"/>
        </w:tabs>
        <w:spacing w:line="206" w:lineRule="auto" w:before="24" w:after="0"/>
        <w:ind w:left="946" w:right="297" w:hanging="220"/>
        <w:jc w:val="left"/>
        <w:rPr>
          <w:sz w:val="22"/>
        </w:rPr>
      </w:pPr>
      <w:r>
        <w:rPr>
          <w:i/>
          <w:sz w:val="22"/>
        </w:rPr>
        <w:t>The market does not have to make a large move for you to proﬁt</w:t>
      </w:r>
      <w:r>
        <w:rPr>
          <w:sz w:val="22"/>
        </w:rPr>
        <w:t>. Unlike several of the spreads in Chapter 6, the market does not</w:t>
      </w:r>
      <w:r>
        <w:rPr>
          <w:spacing w:val="-4"/>
          <w:sz w:val="22"/>
        </w:rPr>
        <w:t> </w:t>
      </w:r>
      <w:r>
        <w:rPr>
          <w:sz w:val="22"/>
        </w:rPr>
        <w:t>have</w:t>
      </w:r>
      <w:r>
        <w:rPr>
          <w:spacing w:val="-4"/>
          <w:sz w:val="22"/>
        </w:rPr>
        <w:t> </w:t>
      </w:r>
      <w:r>
        <w:rPr>
          <w:sz w:val="22"/>
        </w:rPr>
        <w:t>to</w:t>
      </w:r>
      <w:r>
        <w:rPr>
          <w:spacing w:val="-4"/>
          <w:sz w:val="22"/>
        </w:rPr>
        <w:t> </w:t>
      </w:r>
      <w:r>
        <w:rPr>
          <w:sz w:val="22"/>
        </w:rPr>
        <w:t>make</w:t>
      </w:r>
      <w:r>
        <w:rPr>
          <w:spacing w:val="-4"/>
          <w:sz w:val="22"/>
        </w:rPr>
        <w:t> </w:t>
      </w:r>
      <w:r>
        <w:rPr>
          <w:sz w:val="22"/>
        </w:rPr>
        <w:t>a</w:t>
      </w:r>
      <w:r>
        <w:rPr>
          <w:spacing w:val="-4"/>
          <w:sz w:val="22"/>
        </w:rPr>
        <w:t> </w:t>
      </w:r>
      <w:r>
        <w:rPr>
          <w:sz w:val="22"/>
        </w:rPr>
        <w:t>large</w:t>
      </w:r>
      <w:r>
        <w:rPr>
          <w:spacing w:val="-4"/>
          <w:sz w:val="22"/>
        </w:rPr>
        <w:t> </w:t>
      </w:r>
      <w:r>
        <w:rPr>
          <w:sz w:val="22"/>
        </w:rPr>
        <w:t>move</w:t>
      </w:r>
      <w:r>
        <w:rPr>
          <w:spacing w:val="-4"/>
          <w:sz w:val="22"/>
        </w:rPr>
        <w:t> </w:t>
      </w:r>
      <w:r>
        <w:rPr>
          <w:sz w:val="22"/>
        </w:rPr>
        <w:t>for</w:t>
      </w:r>
      <w:r>
        <w:rPr>
          <w:spacing w:val="-4"/>
          <w:sz w:val="22"/>
        </w:rPr>
        <w:t> </w:t>
      </w:r>
      <w:r>
        <w:rPr>
          <w:sz w:val="22"/>
        </w:rPr>
        <w:t>you</w:t>
      </w:r>
      <w:r>
        <w:rPr>
          <w:spacing w:val="-4"/>
          <w:sz w:val="22"/>
        </w:rPr>
        <w:t> </w:t>
      </w:r>
      <w:r>
        <w:rPr>
          <w:sz w:val="22"/>
        </w:rPr>
        <w:t>to</w:t>
      </w:r>
      <w:r>
        <w:rPr>
          <w:spacing w:val="-4"/>
          <w:sz w:val="22"/>
        </w:rPr>
        <w:t> </w:t>
      </w:r>
      <w:r>
        <w:rPr>
          <w:sz w:val="22"/>
        </w:rPr>
        <w:t>proﬁt.</w:t>
      </w:r>
      <w:r>
        <w:rPr>
          <w:spacing w:val="-4"/>
          <w:sz w:val="22"/>
        </w:rPr>
        <w:t> </w:t>
      </w:r>
      <w:r>
        <w:rPr>
          <w:sz w:val="22"/>
        </w:rPr>
        <w:t>It</w:t>
      </w:r>
      <w:r>
        <w:rPr>
          <w:spacing w:val="-4"/>
          <w:sz w:val="22"/>
        </w:rPr>
        <w:t> </w:t>
      </w:r>
      <w:r>
        <w:rPr>
          <w:sz w:val="22"/>
        </w:rPr>
        <w:t>simply</w:t>
      </w:r>
      <w:r>
        <w:rPr>
          <w:spacing w:val="-4"/>
          <w:sz w:val="22"/>
        </w:rPr>
        <w:t> </w:t>
      </w:r>
      <w:r>
        <w:rPr>
          <w:sz w:val="22"/>
        </w:rPr>
        <w:t>has to stay in the proﬁt zone. In fact, it does not have to move at all; it is already in the proﬁt zone! </w:t>
      </w:r>
      <w:r>
        <w:rPr>
          <w:spacing w:val="-8"/>
          <w:sz w:val="22"/>
        </w:rPr>
        <w:t>You </w:t>
      </w:r>
      <w:r>
        <w:rPr>
          <w:sz w:val="22"/>
        </w:rPr>
        <w:t>do not have to pick where the market is going or when it is going to go there. In this case, the proﬁt zone is fairly wide, offering what appears to be a high potential </w:t>
      </w:r>
      <w:r>
        <w:rPr>
          <w:i/>
          <w:sz w:val="22"/>
        </w:rPr>
        <w:t>for</w:t>
      </w:r>
      <w:r>
        <w:rPr>
          <w:i/>
          <w:spacing w:val="-9"/>
          <w:sz w:val="22"/>
        </w:rPr>
        <w:t> </w:t>
      </w:r>
      <w:r>
        <w:rPr>
          <w:sz w:val="22"/>
        </w:rPr>
        <w:t>proﬁt.</w:t>
      </w:r>
    </w:p>
    <w:p>
      <w:pPr>
        <w:pStyle w:val="BodyText"/>
        <w:spacing w:line="206" w:lineRule="auto" w:before="140"/>
        <w:ind w:left="245" w:right="259" w:firstLine="480"/>
      </w:pPr>
      <w:r>
        <w:rPr/>
        <w:t>While the strangle is an excellent option writing strategy to use in many situations, like any other approach, it has its drawbacks.</w:t>
      </w:r>
    </w:p>
    <w:p>
      <w:pPr>
        <w:pStyle w:val="ListParagraph"/>
        <w:numPr>
          <w:ilvl w:val="0"/>
          <w:numId w:val="13"/>
        </w:numPr>
        <w:tabs>
          <w:tab w:pos="947" w:val="left" w:leader="none"/>
        </w:tabs>
        <w:spacing w:line="206" w:lineRule="auto" w:before="107" w:after="0"/>
        <w:ind w:left="946" w:right="622" w:hanging="220"/>
        <w:jc w:val="left"/>
        <w:rPr>
          <w:sz w:val="22"/>
        </w:rPr>
      </w:pPr>
      <w:r>
        <w:rPr>
          <w:i/>
          <w:sz w:val="22"/>
        </w:rPr>
        <w:t>It</w:t>
      </w:r>
      <w:r>
        <w:rPr>
          <w:i/>
          <w:spacing w:val="-5"/>
          <w:sz w:val="22"/>
        </w:rPr>
        <w:t> </w:t>
      </w:r>
      <w:r>
        <w:rPr>
          <w:i/>
          <w:sz w:val="22"/>
        </w:rPr>
        <w:t>is</w:t>
      </w:r>
      <w:r>
        <w:rPr>
          <w:i/>
          <w:spacing w:val="-5"/>
          <w:sz w:val="22"/>
        </w:rPr>
        <w:t> </w:t>
      </w:r>
      <w:r>
        <w:rPr>
          <w:i/>
          <w:sz w:val="22"/>
        </w:rPr>
        <w:t>vulnerable</w:t>
      </w:r>
      <w:r>
        <w:rPr>
          <w:i/>
          <w:spacing w:val="-4"/>
          <w:sz w:val="22"/>
        </w:rPr>
        <w:t> </w:t>
      </w:r>
      <w:r>
        <w:rPr>
          <w:i/>
          <w:sz w:val="22"/>
        </w:rPr>
        <w:t>to</w:t>
      </w:r>
      <w:r>
        <w:rPr>
          <w:i/>
          <w:spacing w:val="-5"/>
          <w:sz w:val="22"/>
        </w:rPr>
        <w:t> </w:t>
      </w:r>
      <w:r>
        <w:rPr>
          <w:i/>
          <w:sz w:val="22"/>
        </w:rPr>
        <w:t>large</w:t>
      </w:r>
      <w:r>
        <w:rPr>
          <w:i/>
          <w:spacing w:val="-5"/>
          <w:sz w:val="22"/>
        </w:rPr>
        <w:t> </w:t>
      </w:r>
      <w:r>
        <w:rPr>
          <w:i/>
          <w:sz w:val="22"/>
        </w:rPr>
        <w:t>moves</w:t>
      </w:r>
      <w:r>
        <w:rPr>
          <w:i/>
          <w:spacing w:val="-4"/>
          <w:sz w:val="22"/>
        </w:rPr>
        <w:t> </w:t>
      </w:r>
      <w:r>
        <w:rPr>
          <w:i/>
          <w:sz w:val="22"/>
        </w:rPr>
        <w:t>in</w:t>
      </w:r>
      <w:r>
        <w:rPr>
          <w:i/>
          <w:spacing w:val="-5"/>
          <w:sz w:val="22"/>
        </w:rPr>
        <w:t> </w:t>
      </w:r>
      <w:r>
        <w:rPr>
          <w:i/>
          <w:sz w:val="22"/>
        </w:rPr>
        <w:t>the</w:t>
      </w:r>
      <w:r>
        <w:rPr>
          <w:i/>
          <w:spacing w:val="-5"/>
          <w:sz w:val="22"/>
        </w:rPr>
        <w:t> </w:t>
      </w:r>
      <w:r>
        <w:rPr>
          <w:i/>
          <w:sz w:val="22"/>
        </w:rPr>
        <w:t>market</w:t>
      </w:r>
      <w:r>
        <w:rPr>
          <w:sz w:val="22"/>
        </w:rPr>
        <w:t>.</w:t>
      </w:r>
      <w:r>
        <w:rPr>
          <w:spacing w:val="-4"/>
          <w:sz w:val="22"/>
        </w:rPr>
        <w:t> </w:t>
      </w:r>
      <w:r>
        <w:rPr>
          <w:sz w:val="22"/>
        </w:rPr>
        <w:t>While</w:t>
      </w:r>
      <w:r>
        <w:rPr>
          <w:spacing w:val="-5"/>
          <w:sz w:val="22"/>
        </w:rPr>
        <w:t> </w:t>
      </w:r>
      <w:r>
        <w:rPr>
          <w:sz w:val="22"/>
        </w:rPr>
        <w:t>the</w:t>
      </w:r>
      <w:r>
        <w:rPr>
          <w:spacing w:val="-5"/>
          <w:sz w:val="22"/>
        </w:rPr>
        <w:t> </w:t>
      </w:r>
      <w:r>
        <w:rPr>
          <w:sz w:val="22"/>
        </w:rPr>
        <w:t>option sold</w:t>
      </w:r>
      <w:r>
        <w:rPr>
          <w:spacing w:val="-4"/>
          <w:sz w:val="22"/>
        </w:rPr>
        <w:t> </w:t>
      </w:r>
      <w:r>
        <w:rPr>
          <w:sz w:val="22"/>
        </w:rPr>
        <w:t>on</w:t>
      </w:r>
      <w:r>
        <w:rPr>
          <w:spacing w:val="-4"/>
          <w:sz w:val="22"/>
        </w:rPr>
        <w:t> </w:t>
      </w:r>
      <w:r>
        <w:rPr>
          <w:sz w:val="22"/>
        </w:rPr>
        <w:t>the</w:t>
      </w:r>
      <w:r>
        <w:rPr>
          <w:spacing w:val="-4"/>
          <w:sz w:val="22"/>
        </w:rPr>
        <w:t> </w:t>
      </w:r>
      <w:r>
        <w:rPr>
          <w:sz w:val="22"/>
        </w:rPr>
        <w:t>other</w:t>
      </w:r>
      <w:r>
        <w:rPr>
          <w:spacing w:val="-3"/>
          <w:sz w:val="22"/>
        </w:rPr>
        <w:t> </w:t>
      </w:r>
      <w:r>
        <w:rPr>
          <w:sz w:val="22"/>
        </w:rPr>
        <w:t>side</w:t>
      </w:r>
      <w:r>
        <w:rPr>
          <w:spacing w:val="-4"/>
          <w:sz w:val="22"/>
        </w:rPr>
        <w:t> </w:t>
      </w:r>
      <w:r>
        <w:rPr>
          <w:sz w:val="22"/>
        </w:rPr>
        <w:t>of</w:t>
      </w:r>
      <w:r>
        <w:rPr>
          <w:spacing w:val="-4"/>
          <w:sz w:val="22"/>
        </w:rPr>
        <w:t> </w:t>
      </w:r>
      <w:r>
        <w:rPr>
          <w:sz w:val="22"/>
        </w:rPr>
        <w:t>a</w:t>
      </w:r>
      <w:r>
        <w:rPr>
          <w:spacing w:val="-3"/>
          <w:sz w:val="22"/>
        </w:rPr>
        <w:t> </w:t>
      </w:r>
      <w:r>
        <w:rPr>
          <w:sz w:val="22"/>
        </w:rPr>
        <w:t>strangle</w:t>
      </w:r>
      <w:r>
        <w:rPr>
          <w:spacing w:val="-4"/>
          <w:sz w:val="22"/>
        </w:rPr>
        <w:t> </w:t>
      </w:r>
      <w:r>
        <w:rPr>
          <w:sz w:val="22"/>
        </w:rPr>
        <w:t>will</w:t>
      </w:r>
      <w:r>
        <w:rPr>
          <w:spacing w:val="-4"/>
          <w:sz w:val="22"/>
        </w:rPr>
        <w:t> </w:t>
      </w:r>
      <w:r>
        <w:rPr>
          <w:sz w:val="22"/>
        </w:rPr>
        <w:t>offset</w:t>
      </w:r>
      <w:r>
        <w:rPr>
          <w:spacing w:val="-3"/>
          <w:sz w:val="22"/>
        </w:rPr>
        <w:t> </w:t>
      </w:r>
      <w:r>
        <w:rPr>
          <w:sz w:val="22"/>
        </w:rPr>
        <w:t>losses</w:t>
      </w:r>
      <w:r>
        <w:rPr>
          <w:spacing w:val="-4"/>
          <w:sz w:val="22"/>
        </w:rPr>
        <w:t> </w:t>
      </w:r>
      <w:r>
        <w:rPr>
          <w:sz w:val="22"/>
        </w:rPr>
        <w:t>of</w:t>
      </w:r>
      <w:r>
        <w:rPr>
          <w:spacing w:val="-4"/>
          <w:sz w:val="22"/>
        </w:rPr>
        <w:t> </w:t>
      </w:r>
      <w:r>
        <w:rPr>
          <w:sz w:val="22"/>
        </w:rPr>
        <w:t>an</w:t>
      </w:r>
    </w:p>
    <w:p>
      <w:pPr>
        <w:spacing w:after="0" w:line="206" w:lineRule="auto"/>
        <w:jc w:val="left"/>
        <w:rPr>
          <w:sz w:val="22"/>
        </w:rPr>
        <w:sectPr>
          <w:pgSz w:w="8180" w:h="12980"/>
          <w:pgMar w:header="692" w:footer="0" w:top="900" w:bottom="280" w:left="483" w:right="496"/>
        </w:sectPr>
      </w:pPr>
    </w:p>
    <w:p>
      <w:pPr>
        <w:pStyle w:val="BodyText"/>
        <w:spacing w:before="12"/>
        <w:rPr>
          <w:sz w:val="19"/>
        </w:rPr>
      </w:pPr>
    </w:p>
    <w:p>
      <w:pPr>
        <w:pStyle w:val="BodyText"/>
        <w:spacing w:line="206" w:lineRule="auto" w:before="96"/>
        <w:ind w:left="950" w:right="237"/>
      </w:pPr>
      <w:bookmarkStart w:name="_bookmark84" w:id="96"/>
      <w:bookmarkEnd w:id="96"/>
      <w:r>
        <w:rPr/>
      </w:r>
      <w:r>
        <w:rPr/>
        <w:t>adverse move against the other, this offsetting effect is limited. If a trader is simply selling naked puts, a large move to the upside will greatly beneﬁt the position. This is not the case in a strangle. A large-scale, decisive move in one direction can cause a loss on one of the options that eclipses the proﬁt on the other. A strangle still has unlimited risk on the upside or the downside and therefore must be managed like a naked option position.</w:t>
      </w:r>
    </w:p>
    <w:p>
      <w:pPr>
        <w:pStyle w:val="ListParagraph"/>
        <w:numPr>
          <w:ilvl w:val="0"/>
          <w:numId w:val="13"/>
        </w:numPr>
        <w:tabs>
          <w:tab w:pos="951" w:val="left" w:leader="none"/>
        </w:tabs>
        <w:spacing w:line="206" w:lineRule="auto" w:before="30" w:after="0"/>
        <w:ind w:left="950" w:right="289" w:hanging="220"/>
        <w:jc w:val="left"/>
        <w:rPr>
          <w:sz w:val="22"/>
        </w:rPr>
      </w:pPr>
      <w:r>
        <w:rPr>
          <w:i/>
          <w:sz w:val="22"/>
        </w:rPr>
        <w:t>It has a limited proﬁt zone. </w:t>
      </w:r>
      <w:r>
        <w:rPr>
          <w:sz w:val="22"/>
        </w:rPr>
        <w:t>The proﬁt zone for selling naked options on one side of the market is unlimited. The proﬁt zone for a strangle, no matter how wide it is, is still ﬁnite. The price must remain within a certain range. Strangling, then,</w:t>
      </w:r>
      <w:r>
        <w:rPr>
          <w:spacing w:val="-6"/>
          <w:sz w:val="22"/>
        </w:rPr>
        <w:t> </w:t>
      </w:r>
      <w:r>
        <w:rPr>
          <w:sz w:val="22"/>
        </w:rPr>
        <w:t>is</w:t>
      </w:r>
      <w:r>
        <w:rPr>
          <w:spacing w:val="-6"/>
          <w:sz w:val="22"/>
        </w:rPr>
        <w:t> </w:t>
      </w:r>
      <w:r>
        <w:rPr>
          <w:sz w:val="22"/>
        </w:rPr>
        <w:t>not</w:t>
      </w:r>
      <w:r>
        <w:rPr>
          <w:spacing w:val="-6"/>
          <w:sz w:val="22"/>
        </w:rPr>
        <w:t> </w:t>
      </w:r>
      <w:r>
        <w:rPr>
          <w:sz w:val="22"/>
        </w:rPr>
        <w:t>recommended</w:t>
      </w:r>
      <w:r>
        <w:rPr>
          <w:spacing w:val="-6"/>
          <w:sz w:val="22"/>
        </w:rPr>
        <w:t> </w:t>
      </w:r>
      <w:r>
        <w:rPr>
          <w:sz w:val="22"/>
        </w:rPr>
        <w:t>for</w:t>
      </w:r>
      <w:r>
        <w:rPr>
          <w:spacing w:val="-6"/>
          <w:sz w:val="22"/>
        </w:rPr>
        <w:t> </w:t>
      </w:r>
      <w:r>
        <w:rPr>
          <w:sz w:val="22"/>
        </w:rPr>
        <w:t>trending</w:t>
      </w:r>
      <w:r>
        <w:rPr>
          <w:spacing w:val="-5"/>
          <w:sz w:val="22"/>
        </w:rPr>
        <w:t> </w:t>
      </w:r>
      <w:r>
        <w:rPr>
          <w:sz w:val="22"/>
        </w:rPr>
        <w:t>markets</w:t>
      </w:r>
      <w:r>
        <w:rPr>
          <w:spacing w:val="-6"/>
          <w:sz w:val="22"/>
        </w:rPr>
        <w:t> </w:t>
      </w:r>
      <w:r>
        <w:rPr>
          <w:sz w:val="22"/>
        </w:rPr>
        <w:t>but</w:t>
      </w:r>
      <w:r>
        <w:rPr>
          <w:spacing w:val="-6"/>
          <w:sz w:val="22"/>
        </w:rPr>
        <w:t> </w:t>
      </w:r>
      <w:r>
        <w:rPr>
          <w:sz w:val="22"/>
        </w:rPr>
        <w:t>rather</w:t>
      </w:r>
      <w:r>
        <w:rPr>
          <w:spacing w:val="-6"/>
          <w:sz w:val="22"/>
        </w:rPr>
        <w:t> </w:t>
      </w:r>
      <w:r>
        <w:rPr>
          <w:sz w:val="22"/>
        </w:rPr>
        <w:t>for markets that the trader feels will remain in a general trading range. Thus it would have been a much better strategy to use in September 2008 Coffee than it would have been in September 2005</w:t>
      </w:r>
      <w:r>
        <w:rPr>
          <w:spacing w:val="-3"/>
          <w:sz w:val="22"/>
        </w:rPr>
        <w:t> </w:t>
      </w:r>
      <w:r>
        <w:rPr>
          <w:sz w:val="22"/>
        </w:rPr>
        <w:t>Coffee.</w:t>
      </w:r>
    </w:p>
    <w:p>
      <w:pPr>
        <w:pStyle w:val="BodyText"/>
        <w:spacing w:line="206" w:lineRule="auto" w:before="139"/>
        <w:ind w:left="249" w:right="226" w:firstLine="480"/>
        <w:jc w:val="both"/>
      </w:pPr>
      <w:r>
        <w:rPr/>
        <w:t>While trending markets are not best for this approach, this does not mean that </w:t>
      </w:r>
      <w:r>
        <w:rPr>
          <w:i/>
        </w:rPr>
        <w:t>volatile </w:t>
      </w:r>
      <w:r>
        <w:rPr/>
        <w:t>markets should be overlooked for strangling opportunities. Volatile markets often can still trade in wide trading ranges, and the volatility can boost option premiums, meaning that a strangle often can be sold with a very wide proﬁt zone.</w:t>
      </w:r>
    </w:p>
    <w:p>
      <w:pPr>
        <w:pStyle w:val="BodyText"/>
        <w:spacing w:line="206" w:lineRule="auto"/>
        <w:ind w:left="249" w:right="229" w:firstLine="480"/>
        <w:jc w:val="both"/>
      </w:pPr>
      <w:r>
        <w:rPr/>
        <w:t>For </w:t>
      </w:r>
      <w:r>
        <w:rPr>
          <w:spacing w:val="-3"/>
        </w:rPr>
        <w:t>instance, </w:t>
      </w:r>
      <w:r>
        <w:rPr/>
        <w:t>the </w:t>
      </w:r>
      <w:r>
        <w:rPr>
          <w:spacing w:val="-3"/>
        </w:rPr>
        <w:t>following example </w:t>
      </w:r>
      <w:r>
        <w:rPr>
          <w:spacing w:val="-4"/>
        </w:rPr>
        <w:t>from </w:t>
      </w:r>
      <w:r>
        <w:rPr/>
        <w:t>one of our </w:t>
      </w:r>
      <w:r>
        <w:rPr>
          <w:spacing w:val="-3"/>
        </w:rPr>
        <w:t>weekly columns</w:t>
      </w:r>
      <w:r>
        <w:rPr>
          <w:spacing w:val="-11"/>
        </w:rPr>
        <w:t> </w:t>
      </w:r>
      <w:r>
        <w:rPr>
          <w:spacing w:val="-3"/>
        </w:rPr>
        <w:t>illustrates</w:t>
      </w:r>
      <w:r>
        <w:rPr>
          <w:spacing w:val="-10"/>
        </w:rPr>
        <w:t> </w:t>
      </w:r>
      <w:r>
        <w:rPr/>
        <w:t>how</w:t>
      </w:r>
      <w:r>
        <w:rPr>
          <w:spacing w:val="-10"/>
        </w:rPr>
        <w:t> </w:t>
      </w:r>
      <w:r>
        <w:rPr>
          <w:spacing w:val="-3"/>
        </w:rPr>
        <w:t>this</w:t>
      </w:r>
      <w:r>
        <w:rPr>
          <w:spacing w:val="-11"/>
        </w:rPr>
        <w:t> </w:t>
      </w:r>
      <w:r>
        <w:rPr>
          <w:spacing w:val="-3"/>
        </w:rPr>
        <w:t>technique</w:t>
      </w:r>
      <w:r>
        <w:rPr>
          <w:spacing w:val="-10"/>
        </w:rPr>
        <w:t> </w:t>
      </w:r>
      <w:r>
        <w:rPr/>
        <w:t>can</w:t>
      </w:r>
      <w:r>
        <w:rPr>
          <w:spacing w:val="-10"/>
        </w:rPr>
        <w:t> </w:t>
      </w:r>
      <w:r>
        <w:rPr/>
        <w:t>be</w:t>
      </w:r>
      <w:r>
        <w:rPr>
          <w:spacing w:val="-10"/>
        </w:rPr>
        <w:t> </w:t>
      </w:r>
      <w:r>
        <w:rPr>
          <w:spacing w:val="-3"/>
        </w:rPr>
        <w:t>employed</w:t>
      </w:r>
      <w:r>
        <w:rPr>
          <w:spacing w:val="-11"/>
        </w:rPr>
        <w:t> </w:t>
      </w:r>
      <w:r>
        <w:rPr/>
        <w:t>in</w:t>
      </w:r>
      <w:r>
        <w:rPr>
          <w:spacing w:val="-10"/>
        </w:rPr>
        <w:t> </w:t>
      </w:r>
      <w:r>
        <w:rPr/>
        <w:t>the</w:t>
      </w:r>
      <w:r>
        <w:rPr>
          <w:spacing w:val="-10"/>
        </w:rPr>
        <w:t> </w:t>
      </w:r>
      <w:r>
        <w:rPr/>
        <w:t>S&amp;P</w:t>
      </w:r>
      <w:r>
        <w:rPr>
          <w:spacing w:val="-14"/>
        </w:rPr>
        <w:t> </w:t>
      </w:r>
      <w:r>
        <w:rPr>
          <w:spacing w:val="-3"/>
        </w:rPr>
        <w:t>500 </w:t>
      </w:r>
      <w:r>
        <w:rPr>
          <w:spacing w:val="-4"/>
        </w:rPr>
        <w:t>futures </w:t>
      </w:r>
      <w:r>
        <w:rPr>
          <w:spacing w:val="-3"/>
        </w:rPr>
        <w:t>contract with </w:t>
      </w:r>
      <w:r>
        <w:rPr/>
        <w:t>a </w:t>
      </w:r>
      <w:r>
        <w:rPr>
          <w:spacing w:val="-3"/>
        </w:rPr>
        <w:t>very wide </w:t>
      </w:r>
      <w:r>
        <w:rPr>
          <w:spacing w:val="-4"/>
        </w:rPr>
        <w:t>proﬁt </w:t>
      </w:r>
      <w:r>
        <w:rPr>
          <w:spacing w:val="-3"/>
        </w:rPr>
        <w:t>zone. While several years old </w:t>
      </w:r>
      <w:r>
        <w:rPr>
          <w:spacing w:val="-8"/>
        </w:rPr>
        <w:t>now, </w:t>
      </w:r>
      <w:r>
        <w:rPr/>
        <w:t>we </w:t>
      </w:r>
      <w:r>
        <w:rPr>
          <w:spacing w:val="-3"/>
        </w:rPr>
        <w:t>felt </w:t>
      </w:r>
      <w:r>
        <w:rPr/>
        <w:t>the </w:t>
      </w:r>
      <w:r>
        <w:rPr>
          <w:spacing w:val="-3"/>
        </w:rPr>
        <w:t>article </w:t>
      </w:r>
      <w:r>
        <w:rPr/>
        <w:t>was </w:t>
      </w:r>
      <w:r>
        <w:rPr>
          <w:spacing w:val="-3"/>
        </w:rPr>
        <w:t>still </w:t>
      </w:r>
      <w:r>
        <w:rPr>
          <w:spacing w:val="-4"/>
        </w:rPr>
        <w:t>relevant. </w:t>
      </w:r>
      <w:r>
        <w:rPr>
          <w:spacing w:val="-3"/>
        </w:rPr>
        <w:t>Granted, strangles </w:t>
      </w:r>
      <w:r>
        <w:rPr>
          <w:spacing w:val="-4"/>
        </w:rPr>
        <w:t>were prob- </w:t>
      </w:r>
      <w:r>
        <w:rPr>
          <w:spacing w:val="-3"/>
        </w:rPr>
        <w:t>ably </w:t>
      </w:r>
      <w:r>
        <w:rPr/>
        <w:t>not the </w:t>
      </w:r>
      <w:r>
        <w:rPr>
          <w:spacing w:val="-3"/>
        </w:rPr>
        <w:t>best strategy </w:t>
      </w:r>
      <w:r>
        <w:rPr/>
        <w:t>to be </w:t>
      </w:r>
      <w:r>
        <w:rPr>
          <w:spacing w:val="-3"/>
        </w:rPr>
        <w:t>using </w:t>
      </w:r>
      <w:r>
        <w:rPr/>
        <w:t>in the S&amp;P </w:t>
      </w:r>
      <w:r>
        <w:rPr>
          <w:spacing w:val="-3"/>
        </w:rPr>
        <w:t>during much of 2008–09.</w:t>
      </w:r>
      <w:r>
        <w:rPr>
          <w:spacing w:val="-8"/>
        </w:rPr>
        <w:t> </w:t>
      </w:r>
      <w:r>
        <w:rPr/>
        <w:t>The</w:t>
      </w:r>
      <w:r>
        <w:rPr>
          <w:spacing w:val="-8"/>
        </w:rPr>
        <w:t> </w:t>
      </w:r>
      <w:r>
        <w:rPr>
          <w:spacing w:val="-3"/>
        </w:rPr>
        <w:t>upside</w:t>
      </w:r>
      <w:r>
        <w:rPr>
          <w:spacing w:val="-8"/>
        </w:rPr>
        <w:t> </w:t>
      </w:r>
      <w:r>
        <w:rPr/>
        <w:t>to</w:t>
      </w:r>
      <w:r>
        <w:rPr>
          <w:spacing w:val="-8"/>
        </w:rPr>
        <w:t> </w:t>
      </w:r>
      <w:r>
        <w:rPr>
          <w:spacing w:val="-3"/>
        </w:rPr>
        <w:t>this</w:t>
      </w:r>
      <w:r>
        <w:rPr>
          <w:spacing w:val="-8"/>
        </w:rPr>
        <w:t> </w:t>
      </w:r>
      <w:r>
        <w:rPr/>
        <w:t>is</w:t>
      </w:r>
      <w:r>
        <w:rPr>
          <w:spacing w:val="-8"/>
        </w:rPr>
        <w:t> </w:t>
      </w:r>
      <w:r>
        <w:rPr>
          <w:spacing w:val="-3"/>
        </w:rPr>
        <w:t>that</w:t>
      </w:r>
      <w:r>
        <w:rPr>
          <w:spacing w:val="-8"/>
        </w:rPr>
        <w:t> </w:t>
      </w:r>
      <w:r>
        <w:rPr>
          <w:spacing w:val="-3"/>
        </w:rPr>
        <w:t>historic</w:t>
      </w:r>
      <w:r>
        <w:rPr>
          <w:spacing w:val="-8"/>
        </w:rPr>
        <w:t> </w:t>
      </w:r>
      <w:r>
        <w:rPr>
          <w:spacing w:val="-3"/>
        </w:rPr>
        <w:t>volatility</w:t>
      </w:r>
      <w:r>
        <w:rPr>
          <w:spacing w:val="-8"/>
        </w:rPr>
        <w:t> </w:t>
      </w:r>
      <w:r>
        <w:rPr>
          <w:spacing w:val="-3"/>
        </w:rPr>
        <w:t>will</w:t>
      </w:r>
      <w:r>
        <w:rPr>
          <w:spacing w:val="-8"/>
        </w:rPr>
        <w:t> </w:t>
      </w:r>
      <w:r>
        <w:rPr>
          <w:spacing w:val="-4"/>
        </w:rPr>
        <w:t>remain</w:t>
      </w:r>
      <w:r>
        <w:rPr>
          <w:spacing w:val="-8"/>
        </w:rPr>
        <w:t> </w:t>
      </w:r>
      <w:r>
        <w:rPr/>
        <w:t>a</w:t>
      </w:r>
      <w:r>
        <w:rPr>
          <w:spacing w:val="-8"/>
        </w:rPr>
        <w:t> </w:t>
      </w:r>
      <w:r>
        <w:rPr>
          <w:spacing w:val="-3"/>
        </w:rPr>
        <w:t>factor </w:t>
      </w:r>
      <w:r>
        <w:rPr/>
        <w:t>in S&amp;P </w:t>
      </w:r>
      <w:r>
        <w:rPr>
          <w:spacing w:val="-3"/>
        </w:rPr>
        <w:t>options </w:t>
      </w:r>
      <w:r>
        <w:rPr/>
        <w:t>for </w:t>
      </w:r>
      <w:r>
        <w:rPr>
          <w:spacing w:val="-3"/>
        </w:rPr>
        <w:t>years after </w:t>
      </w:r>
      <w:r>
        <w:rPr/>
        <w:t>the </w:t>
      </w:r>
      <w:r>
        <w:rPr>
          <w:spacing w:val="-3"/>
        </w:rPr>
        <w:t>market </w:t>
      </w:r>
      <w:r>
        <w:rPr/>
        <w:t>has </w:t>
      </w:r>
      <w:r>
        <w:rPr>
          <w:spacing w:val="-3"/>
        </w:rPr>
        <w:t>stabilized, making stran- gles</w:t>
      </w:r>
      <w:r>
        <w:rPr>
          <w:spacing w:val="-10"/>
        </w:rPr>
        <w:t> </w:t>
      </w:r>
      <w:r>
        <w:rPr/>
        <w:t>in</w:t>
      </w:r>
      <w:r>
        <w:rPr>
          <w:spacing w:val="-9"/>
        </w:rPr>
        <w:t> </w:t>
      </w:r>
      <w:r>
        <w:rPr/>
        <w:t>the</w:t>
      </w:r>
      <w:r>
        <w:rPr>
          <w:spacing w:val="-9"/>
        </w:rPr>
        <w:t> </w:t>
      </w:r>
      <w:r>
        <w:rPr/>
        <w:t>S&amp;P</w:t>
      </w:r>
      <w:r>
        <w:rPr>
          <w:spacing w:val="-14"/>
        </w:rPr>
        <w:t> </w:t>
      </w:r>
      <w:r>
        <w:rPr>
          <w:spacing w:val="-3"/>
        </w:rPr>
        <w:t>once</w:t>
      </w:r>
      <w:r>
        <w:rPr>
          <w:spacing w:val="-9"/>
        </w:rPr>
        <w:t> </w:t>
      </w:r>
      <w:r>
        <w:rPr>
          <w:spacing w:val="-3"/>
        </w:rPr>
        <w:t>again</w:t>
      </w:r>
      <w:r>
        <w:rPr>
          <w:spacing w:val="-9"/>
        </w:rPr>
        <w:t> </w:t>
      </w:r>
      <w:r>
        <w:rPr/>
        <w:t>a</w:t>
      </w:r>
      <w:r>
        <w:rPr>
          <w:spacing w:val="-9"/>
        </w:rPr>
        <w:t> </w:t>
      </w:r>
      <w:r>
        <w:rPr>
          <w:spacing w:val="-4"/>
        </w:rPr>
        <w:t>“bread</w:t>
      </w:r>
      <w:r>
        <w:rPr>
          <w:spacing w:val="-10"/>
        </w:rPr>
        <w:t> </w:t>
      </w:r>
      <w:r>
        <w:rPr/>
        <w:t>and</w:t>
      </w:r>
      <w:r>
        <w:rPr>
          <w:spacing w:val="-9"/>
        </w:rPr>
        <w:t> </w:t>
      </w:r>
      <w:r>
        <w:rPr>
          <w:spacing w:val="-3"/>
        </w:rPr>
        <w:t>butter”</w:t>
      </w:r>
      <w:r>
        <w:rPr>
          <w:spacing w:val="-9"/>
        </w:rPr>
        <w:t> </w:t>
      </w:r>
      <w:r>
        <w:rPr>
          <w:spacing w:val="-3"/>
        </w:rPr>
        <w:t>trade</w:t>
      </w:r>
      <w:r>
        <w:rPr>
          <w:spacing w:val="-10"/>
        </w:rPr>
        <w:t> </w:t>
      </w:r>
      <w:r>
        <w:rPr/>
        <w:t>for</w:t>
      </w:r>
      <w:r>
        <w:rPr>
          <w:spacing w:val="-9"/>
        </w:rPr>
        <w:t> </w:t>
      </w:r>
      <w:r>
        <w:rPr>
          <w:spacing w:val="-3"/>
        </w:rPr>
        <w:t>many</w:t>
      </w:r>
      <w:r>
        <w:rPr>
          <w:spacing w:val="-9"/>
        </w:rPr>
        <w:t> </w:t>
      </w:r>
      <w:r>
        <w:rPr>
          <w:spacing w:val="-3"/>
        </w:rPr>
        <w:t>traders.</w:t>
      </w:r>
    </w:p>
    <w:p>
      <w:pPr>
        <w:pStyle w:val="BodyText"/>
        <w:rPr>
          <w:sz w:val="20"/>
        </w:rPr>
      </w:pPr>
    </w:p>
    <w:p>
      <w:pPr>
        <w:pStyle w:val="BodyText"/>
        <w:spacing w:before="6"/>
        <w:rPr>
          <w:sz w:val="20"/>
        </w:rPr>
      </w:pPr>
      <w:r>
        <w:rPr/>
        <w:pict>
          <v:shape style="position:absolute;margin-left:37.125999pt;margin-top:16.2192pt;width:335.75pt;height:105.85pt;mso-position-horizontal-relative:page;mso-position-vertical-relative:paragraph;z-index:-15629824;mso-wrap-distance-left:0;mso-wrap-distance-right:0" type="#_x0000_t202" filled="false" stroked="true" strokeweight=".25pt" strokecolor="#000000">
            <v:textbox inset="0,0,0,0">
              <w:txbxContent>
                <w:p>
                  <w:pPr>
                    <w:spacing w:line="225" w:lineRule="auto" w:before="199"/>
                    <w:ind w:left="241" w:right="1344" w:firstLine="0"/>
                    <w:jc w:val="left"/>
                    <w:rPr>
                      <w:rFonts w:ascii="Arial"/>
                      <w:b/>
                      <w:sz w:val="24"/>
                    </w:rPr>
                  </w:pPr>
                  <w:r>
                    <w:rPr>
                      <w:rFonts w:ascii="Arial"/>
                      <w:b/>
                      <w:sz w:val="24"/>
                    </w:rPr>
                    <w:t>A</w:t>
                  </w:r>
                  <w:r>
                    <w:rPr>
                      <w:rFonts w:ascii="Arial"/>
                      <w:b/>
                      <w:spacing w:val="-14"/>
                      <w:sz w:val="24"/>
                    </w:rPr>
                    <w:t> </w:t>
                  </w:r>
                  <w:r>
                    <w:rPr>
                      <w:rFonts w:ascii="Arial"/>
                      <w:b/>
                      <w:sz w:val="24"/>
                    </w:rPr>
                    <w:t>NEW</w:t>
                  </w:r>
                  <w:r>
                    <w:rPr>
                      <w:rFonts w:ascii="Arial"/>
                      <w:b/>
                      <w:spacing w:val="-14"/>
                      <w:sz w:val="24"/>
                    </w:rPr>
                    <w:t> </w:t>
                  </w:r>
                  <w:r>
                    <w:rPr>
                      <w:rFonts w:ascii="Arial"/>
                      <w:b/>
                      <w:sz w:val="24"/>
                    </w:rPr>
                    <w:t>BEAR</w:t>
                  </w:r>
                  <w:r>
                    <w:rPr>
                      <w:rFonts w:ascii="Arial"/>
                      <w:b/>
                      <w:spacing w:val="-13"/>
                      <w:sz w:val="24"/>
                    </w:rPr>
                    <w:t> </w:t>
                  </w:r>
                  <w:r>
                    <w:rPr>
                      <w:rFonts w:ascii="Arial"/>
                      <w:b/>
                      <w:sz w:val="24"/>
                    </w:rPr>
                    <w:t>MARKET</w:t>
                  </w:r>
                  <w:r>
                    <w:rPr>
                      <w:rFonts w:ascii="Arial"/>
                      <w:b/>
                      <w:spacing w:val="-14"/>
                      <w:sz w:val="24"/>
                    </w:rPr>
                    <w:t> </w:t>
                  </w:r>
                  <w:r>
                    <w:rPr>
                      <w:rFonts w:ascii="Arial"/>
                      <w:b/>
                      <w:sz w:val="24"/>
                    </w:rPr>
                    <w:t>FOR</w:t>
                  </w:r>
                  <w:r>
                    <w:rPr>
                      <w:rFonts w:ascii="Arial"/>
                      <w:b/>
                      <w:spacing w:val="-13"/>
                      <w:sz w:val="24"/>
                    </w:rPr>
                    <w:t> </w:t>
                  </w:r>
                  <w:r>
                    <w:rPr>
                      <w:rFonts w:ascii="Arial"/>
                      <w:b/>
                      <w:sz w:val="24"/>
                    </w:rPr>
                    <w:t>THE</w:t>
                  </w:r>
                  <w:r>
                    <w:rPr>
                      <w:rFonts w:ascii="Arial"/>
                      <w:b/>
                      <w:spacing w:val="-14"/>
                      <w:sz w:val="24"/>
                    </w:rPr>
                    <w:t> </w:t>
                  </w:r>
                  <w:r>
                    <w:rPr>
                      <w:rFonts w:ascii="Arial"/>
                      <w:b/>
                      <w:sz w:val="24"/>
                    </w:rPr>
                    <w:t>S&amp;P</w:t>
                  </w:r>
                  <w:r>
                    <w:rPr>
                      <w:rFonts w:ascii="Arial"/>
                      <w:b/>
                      <w:spacing w:val="-13"/>
                      <w:sz w:val="24"/>
                    </w:rPr>
                    <w:t> </w:t>
                  </w:r>
                  <w:r>
                    <w:rPr>
                      <w:rFonts w:ascii="Arial"/>
                      <w:b/>
                      <w:sz w:val="24"/>
                    </w:rPr>
                    <w:t>500</w:t>
                  </w:r>
                  <w:r>
                    <w:rPr>
                      <w:rFonts w:ascii="Arial"/>
                      <w:b/>
                      <w:spacing w:val="-14"/>
                      <w:sz w:val="24"/>
                    </w:rPr>
                    <w:t> </w:t>
                  </w:r>
                  <w:r>
                    <w:rPr>
                      <w:rFonts w:ascii="Arial"/>
                      <w:b/>
                      <w:sz w:val="24"/>
                    </w:rPr>
                    <w:t>OR JUST A </w:t>
                  </w:r>
                  <w:r>
                    <w:rPr>
                      <w:rFonts w:ascii="Arial"/>
                      <w:b/>
                      <w:spacing w:val="-4"/>
                      <w:sz w:val="24"/>
                    </w:rPr>
                    <w:t>HEALTHY </w:t>
                  </w:r>
                  <w:r>
                    <w:rPr>
                      <w:rFonts w:ascii="Arial"/>
                      <w:b/>
                      <w:sz w:val="24"/>
                    </w:rPr>
                    <w:t>CORRECTION? OPTION SELLERS NEED NOT</w:t>
                  </w:r>
                  <w:r>
                    <w:rPr>
                      <w:rFonts w:ascii="Arial"/>
                      <w:b/>
                      <w:spacing w:val="-12"/>
                      <w:sz w:val="24"/>
                    </w:rPr>
                    <w:t> </w:t>
                  </w:r>
                  <w:r>
                    <w:rPr>
                      <w:rFonts w:ascii="Arial"/>
                      <w:b/>
                      <w:sz w:val="24"/>
                    </w:rPr>
                    <w:t>DECIDE</w:t>
                  </w:r>
                </w:p>
                <w:p>
                  <w:pPr>
                    <w:spacing w:line="234" w:lineRule="exact" w:before="235"/>
                    <w:ind w:left="241" w:right="0" w:firstLine="0"/>
                    <w:jc w:val="left"/>
                    <w:rPr>
                      <w:i/>
                      <w:sz w:val="18"/>
                    </w:rPr>
                  </w:pPr>
                  <w:r>
                    <w:rPr>
                      <w:sz w:val="18"/>
                    </w:rPr>
                    <w:t>James Cordier and Michael Gross, </w:t>
                  </w:r>
                  <w:r>
                    <w:rPr>
                      <w:i/>
                      <w:sz w:val="18"/>
                    </w:rPr>
                    <w:t>Liberty Trading Group</w:t>
                  </w:r>
                </w:p>
                <w:p>
                  <w:pPr>
                    <w:spacing w:line="234" w:lineRule="exact" w:before="0"/>
                    <w:ind w:left="241" w:right="0" w:firstLine="0"/>
                    <w:jc w:val="left"/>
                    <w:rPr>
                      <w:sz w:val="18"/>
                    </w:rPr>
                  </w:pPr>
                  <w:r>
                    <w:rPr>
                      <w:sz w:val="18"/>
                    </w:rPr>
                    <w:t>March 11, 2004</w:t>
                  </w:r>
                </w:p>
              </w:txbxContent>
            </v:textbox>
            <v:stroke dashstyle="solid"/>
            <w10:wrap type="topAndBottom"/>
          </v:shape>
        </w:pict>
      </w:r>
    </w:p>
    <w:p>
      <w:pPr>
        <w:spacing w:after="0"/>
        <w:rPr>
          <w:sz w:val="20"/>
        </w:rPr>
        <w:sectPr>
          <w:pgSz w:w="8180" w:h="12980"/>
          <w:pgMar w:header="692" w:footer="0" w:top="900" w:bottom="280" w:left="480" w:right="500"/>
        </w:sectPr>
      </w:pPr>
    </w:p>
    <w:p>
      <w:pPr>
        <w:pStyle w:val="BodyText"/>
        <w:rPr>
          <w:sz w:val="20"/>
        </w:rPr>
      </w:pPr>
      <w:r>
        <w:rPr/>
        <w:pict>
          <v:rect style="position:absolute;margin-left:36.610001pt;margin-top:66.484001pt;width:335.746pt;height:533.75pt;mso-position-horizontal-relative:page;mso-position-vertical-relative:page;z-index:-22716416" filled="false" stroked="true" strokeweight=".25pt" strokecolor="#000000">
            <v:stroke dashstyle="solid"/>
            <w10:wrap type="none"/>
          </v:rect>
        </w:pict>
      </w:r>
    </w:p>
    <w:p>
      <w:pPr>
        <w:pStyle w:val="BodyText"/>
        <w:spacing w:before="5"/>
        <w:rPr>
          <w:sz w:val="14"/>
        </w:rPr>
      </w:pPr>
    </w:p>
    <w:p>
      <w:pPr>
        <w:spacing w:line="208" w:lineRule="auto" w:before="95"/>
        <w:ind w:left="486" w:right="470" w:firstLine="0"/>
        <w:jc w:val="both"/>
        <w:rPr>
          <w:sz w:val="20"/>
        </w:rPr>
      </w:pPr>
      <w:r>
        <w:rPr>
          <w:sz w:val="20"/>
        </w:rPr>
        <w:t>While day trading the S&amp;P 500 is still a most popular pastime among many run and gun traders </w:t>
      </w:r>
      <w:r>
        <w:rPr>
          <w:spacing w:val="-5"/>
          <w:sz w:val="20"/>
        </w:rPr>
        <w:t>today, </w:t>
      </w:r>
      <w:r>
        <w:rPr>
          <w:sz w:val="20"/>
        </w:rPr>
        <w:t>it may not be the best approach to long-term ﬁnancial health. While I’ve run into a few traders  who claim</w:t>
      </w:r>
      <w:r>
        <w:rPr>
          <w:spacing w:val="-7"/>
          <w:sz w:val="20"/>
        </w:rPr>
        <w:t> </w:t>
      </w:r>
      <w:r>
        <w:rPr>
          <w:sz w:val="20"/>
        </w:rPr>
        <w:t>to</w:t>
      </w:r>
      <w:r>
        <w:rPr>
          <w:spacing w:val="-7"/>
          <w:sz w:val="20"/>
        </w:rPr>
        <w:t> </w:t>
      </w:r>
      <w:r>
        <w:rPr>
          <w:sz w:val="20"/>
        </w:rPr>
        <w:t>be</w:t>
      </w:r>
      <w:r>
        <w:rPr>
          <w:spacing w:val="-7"/>
          <w:sz w:val="20"/>
        </w:rPr>
        <w:t> </w:t>
      </w:r>
      <w:r>
        <w:rPr>
          <w:sz w:val="20"/>
        </w:rPr>
        <w:t>good</w:t>
      </w:r>
      <w:r>
        <w:rPr>
          <w:spacing w:val="-7"/>
          <w:sz w:val="20"/>
        </w:rPr>
        <w:t> </w:t>
      </w:r>
      <w:r>
        <w:rPr>
          <w:sz w:val="20"/>
        </w:rPr>
        <w:t>at</w:t>
      </w:r>
      <w:r>
        <w:rPr>
          <w:spacing w:val="-6"/>
          <w:sz w:val="20"/>
        </w:rPr>
        <w:t> </w:t>
      </w:r>
      <w:r>
        <w:rPr>
          <w:sz w:val="20"/>
        </w:rPr>
        <w:t>it,</w:t>
      </w:r>
      <w:r>
        <w:rPr>
          <w:spacing w:val="-7"/>
          <w:sz w:val="20"/>
        </w:rPr>
        <w:t> </w:t>
      </w:r>
      <w:r>
        <w:rPr>
          <w:sz w:val="20"/>
        </w:rPr>
        <w:t>I</w:t>
      </w:r>
      <w:r>
        <w:rPr>
          <w:spacing w:val="-7"/>
          <w:sz w:val="20"/>
        </w:rPr>
        <w:t> </w:t>
      </w:r>
      <w:r>
        <w:rPr>
          <w:sz w:val="20"/>
        </w:rPr>
        <w:t>haven’t</w:t>
      </w:r>
      <w:r>
        <w:rPr>
          <w:spacing w:val="-7"/>
          <w:sz w:val="20"/>
        </w:rPr>
        <w:t> </w:t>
      </w:r>
      <w:r>
        <w:rPr>
          <w:sz w:val="20"/>
        </w:rPr>
        <w:t>met</w:t>
      </w:r>
      <w:r>
        <w:rPr>
          <w:spacing w:val="-7"/>
          <w:sz w:val="20"/>
        </w:rPr>
        <w:t> </w:t>
      </w:r>
      <w:r>
        <w:rPr>
          <w:sz w:val="20"/>
        </w:rPr>
        <w:t>one</w:t>
      </w:r>
      <w:r>
        <w:rPr>
          <w:spacing w:val="-6"/>
          <w:sz w:val="20"/>
        </w:rPr>
        <w:t> </w:t>
      </w:r>
      <w:r>
        <w:rPr>
          <w:sz w:val="20"/>
        </w:rPr>
        <w:t>yet</w:t>
      </w:r>
      <w:r>
        <w:rPr>
          <w:spacing w:val="-7"/>
          <w:sz w:val="20"/>
        </w:rPr>
        <w:t> </w:t>
      </w:r>
      <w:r>
        <w:rPr>
          <w:sz w:val="20"/>
        </w:rPr>
        <w:t>who</w:t>
      </w:r>
      <w:r>
        <w:rPr>
          <w:spacing w:val="-7"/>
          <w:sz w:val="20"/>
        </w:rPr>
        <w:t> </w:t>
      </w:r>
      <w:r>
        <w:rPr>
          <w:sz w:val="20"/>
        </w:rPr>
        <w:t>has</w:t>
      </w:r>
      <w:r>
        <w:rPr>
          <w:spacing w:val="-7"/>
          <w:sz w:val="20"/>
        </w:rPr>
        <w:t> </w:t>
      </w:r>
      <w:r>
        <w:rPr>
          <w:sz w:val="20"/>
        </w:rPr>
        <w:t>retired</w:t>
      </w:r>
      <w:r>
        <w:rPr>
          <w:spacing w:val="-7"/>
          <w:sz w:val="20"/>
        </w:rPr>
        <w:t> </w:t>
      </w:r>
      <w:r>
        <w:rPr>
          <w:sz w:val="20"/>
        </w:rPr>
        <w:t>with</w:t>
      </w:r>
      <w:r>
        <w:rPr>
          <w:spacing w:val="-6"/>
          <w:sz w:val="20"/>
        </w:rPr>
        <w:t> </w:t>
      </w:r>
      <w:r>
        <w:rPr>
          <w:sz w:val="20"/>
        </w:rPr>
        <w:t>all</w:t>
      </w:r>
      <w:r>
        <w:rPr>
          <w:spacing w:val="-7"/>
          <w:sz w:val="20"/>
        </w:rPr>
        <w:t> </w:t>
      </w:r>
      <w:r>
        <w:rPr>
          <w:sz w:val="20"/>
        </w:rPr>
        <w:t>the proﬁts he’s</w:t>
      </w:r>
      <w:r>
        <w:rPr>
          <w:spacing w:val="-3"/>
          <w:sz w:val="20"/>
        </w:rPr>
        <w:t> </w:t>
      </w:r>
      <w:r>
        <w:rPr>
          <w:sz w:val="20"/>
        </w:rPr>
        <w:t>banked.</w:t>
      </w:r>
    </w:p>
    <w:p>
      <w:pPr>
        <w:spacing w:line="208" w:lineRule="auto" w:before="0"/>
        <w:ind w:left="486" w:right="470" w:firstLine="240"/>
        <w:jc w:val="both"/>
        <w:rPr>
          <w:sz w:val="20"/>
        </w:rPr>
      </w:pPr>
      <w:r>
        <w:rPr>
          <w:sz w:val="20"/>
        </w:rPr>
        <w:t>I have worked with several short-term traders in the past and even used the approach myself on a small scale. The results were </w:t>
      </w:r>
      <w:r>
        <w:rPr>
          <w:spacing w:val="-4"/>
          <w:sz w:val="20"/>
        </w:rPr>
        <w:t>fair, </w:t>
      </w:r>
      <w:r>
        <w:rPr>
          <w:sz w:val="20"/>
        </w:rPr>
        <w:t>and I must admit that it is an exhilarating game. </w:t>
      </w:r>
      <w:r>
        <w:rPr>
          <w:spacing w:val="-3"/>
          <w:sz w:val="20"/>
        </w:rPr>
        <w:t>However, </w:t>
      </w:r>
      <w:r>
        <w:rPr>
          <w:sz w:val="20"/>
        </w:rPr>
        <w:t>with all the sophisticated technical tools and up-to-the-minute reporting on gov- ernment ﬁnancial data and news releases, it simply seems that there is still</w:t>
      </w:r>
      <w:r>
        <w:rPr>
          <w:spacing w:val="-7"/>
          <w:sz w:val="20"/>
        </w:rPr>
        <w:t> </w:t>
      </w:r>
      <w:r>
        <w:rPr>
          <w:sz w:val="20"/>
        </w:rPr>
        <w:t>too</w:t>
      </w:r>
      <w:r>
        <w:rPr>
          <w:spacing w:val="-6"/>
          <w:sz w:val="20"/>
        </w:rPr>
        <w:t> </w:t>
      </w:r>
      <w:r>
        <w:rPr>
          <w:sz w:val="20"/>
        </w:rPr>
        <w:t>much</w:t>
      </w:r>
      <w:r>
        <w:rPr>
          <w:spacing w:val="-6"/>
          <w:sz w:val="20"/>
        </w:rPr>
        <w:t> </w:t>
      </w:r>
      <w:r>
        <w:rPr>
          <w:sz w:val="20"/>
        </w:rPr>
        <w:t>left</w:t>
      </w:r>
      <w:r>
        <w:rPr>
          <w:spacing w:val="-6"/>
          <w:sz w:val="20"/>
        </w:rPr>
        <w:t> </w:t>
      </w:r>
      <w:r>
        <w:rPr>
          <w:sz w:val="20"/>
        </w:rPr>
        <w:t>to</w:t>
      </w:r>
      <w:r>
        <w:rPr>
          <w:spacing w:val="-6"/>
          <w:sz w:val="20"/>
        </w:rPr>
        <w:t> </w:t>
      </w:r>
      <w:r>
        <w:rPr>
          <w:sz w:val="20"/>
        </w:rPr>
        <w:t>chance</w:t>
      </w:r>
      <w:r>
        <w:rPr>
          <w:spacing w:val="-6"/>
          <w:sz w:val="20"/>
        </w:rPr>
        <w:t> </w:t>
      </w:r>
      <w:r>
        <w:rPr>
          <w:sz w:val="20"/>
        </w:rPr>
        <w:t>when</w:t>
      </w:r>
      <w:r>
        <w:rPr>
          <w:spacing w:val="-7"/>
          <w:sz w:val="20"/>
        </w:rPr>
        <w:t> </w:t>
      </w:r>
      <w:r>
        <w:rPr>
          <w:sz w:val="20"/>
        </w:rPr>
        <w:t>short-term</w:t>
      </w:r>
      <w:r>
        <w:rPr>
          <w:spacing w:val="-6"/>
          <w:sz w:val="20"/>
        </w:rPr>
        <w:t> </w:t>
      </w:r>
      <w:r>
        <w:rPr>
          <w:sz w:val="20"/>
        </w:rPr>
        <w:t>trading.</w:t>
      </w:r>
      <w:r>
        <w:rPr>
          <w:spacing w:val="-6"/>
          <w:sz w:val="20"/>
        </w:rPr>
        <w:t> </w:t>
      </w:r>
      <w:r>
        <w:rPr>
          <w:sz w:val="20"/>
        </w:rPr>
        <w:t>This</w:t>
      </w:r>
      <w:r>
        <w:rPr>
          <w:spacing w:val="-6"/>
          <w:sz w:val="20"/>
        </w:rPr>
        <w:t> </w:t>
      </w:r>
      <w:r>
        <w:rPr>
          <w:sz w:val="20"/>
        </w:rPr>
        <w:t>is</w:t>
      </w:r>
      <w:r>
        <w:rPr>
          <w:spacing w:val="-6"/>
          <w:sz w:val="20"/>
        </w:rPr>
        <w:t> </w:t>
      </w:r>
      <w:r>
        <w:rPr>
          <w:sz w:val="20"/>
        </w:rPr>
        <w:t>especially true when trading a market such as S&amp;P 500 futures, a market more driven by emotion than any I can think of. Emotions are an irrational animal and may not respond the way a 50-day moving average or the latest</w:t>
      </w:r>
      <w:r>
        <w:rPr>
          <w:spacing w:val="-14"/>
          <w:sz w:val="20"/>
        </w:rPr>
        <w:t> </w:t>
      </w:r>
      <w:r>
        <w:rPr>
          <w:sz w:val="20"/>
        </w:rPr>
        <w:t>government</w:t>
      </w:r>
      <w:r>
        <w:rPr>
          <w:spacing w:val="-14"/>
          <w:sz w:val="20"/>
        </w:rPr>
        <w:t> </w:t>
      </w:r>
      <w:r>
        <w:rPr>
          <w:sz w:val="20"/>
        </w:rPr>
        <w:t>unemployment</w:t>
      </w:r>
      <w:r>
        <w:rPr>
          <w:spacing w:val="-13"/>
          <w:sz w:val="20"/>
        </w:rPr>
        <w:t> </w:t>
      </w:r>
      <w:r>
        <w:rPr>
          <w:sz w:val="20"/>
        </w:rPr>
        <w:t>report</w:t>
      </w:r>
      <w:r>
        <w:rPr>
          <w:spacing w:val="-14"/>
          <w:sz w:val="20"/>
        </w:rPr>
        <w:t> </w:t>
      </w:r>
      <w:r>
        <w:rPr>
          <w:sz w:val="20"/>
        </w:rPr>
        <w:t>says</w:t>
      </w:r>
      <w:r>
        <w:rPr>
          <w:spacing w:val="-13"/>
          <w:sz w:val="20"/>
        </w:rPr>
        <w:t> </w:t>
      </w:r>
      <w:r>
        <w:rPr>
          <w:sz w:val="20"/>
        </w:rPr>
        <w:t>it</w:t>
      </w:r>
      <w:r>
        <w:rPr>
          <w:spacing w:val="-14"/>
          <w:sz w:val="20"/>
        </w:rPr>
        <w:t> </w:t>
      </w:r>
      <w:r>
        <w:rPr>
          <w:sz w:val="20"/>
        </w:rPr>
        <w:t>should.</w:t>
      </w:r>
      <w:r>
        <w:rPr>
          <w:spacing w:val="-13"/>
          <w:sz w:val="20"/>
        </w:rPr>
        <w:t> </w:t>
      </w:r>
      <w:r>
        <w:rPr>
          <w:spacing w:val="-10"/>
          <w:sz w:val="20"/>
        </w:rPr>
        <w:t>We</w:t>
      </w:r>
      <w:r>
        <w:rPr>
          <w:spacing w:val="-14"/>
          <w:sz w:val="20"/>
        </w:rPr>
        <w:t> </w:t>
      </w:r>
      <w:r>
        <w:rPr>
          <w:sz w:val="20"/>
        </w:rPr>
        <w:t>never</w:t>
      </w:r>
      <w:r>
        <w:rPr>
          <w:spacing w:val="-13"/>
          <w:sz w:val="20"/>
        </w:rPr>
        <w:t> </w:t>
      </w:r>
      <w:r>
        <w:rPr>
          <w:sz w:val="20"/>
        </w:rPr>
        <w:t>know when</w:t>
      </w:r>
      <w:r>
        <w:rPr>
          <w:spacing w:val="-6"/>
          <w:sz w:val="20"/>
        </w:rPr>
        <w:t> </w:t>
      </w:r>
      <w:r>
        <w:rPr>
          <w:sz w:val="20"/>
        </w:rPr>
        <w:t>a</w:t>
      </w:r>
      <w:r>
        <w:rPr>
          <w:spacing w:val="-5"/>
          <w:sz w:val="20"/>
        </w:rPr>
        <w:t> </w:t>
      </w:r>
      <w:r>
        <w:rPr>
          <w:sz w:val="20"/>
        </w:rPr>
        <w:t>train</w:t>
      </w:r>
      <w:r>
        <w:rPr>
          <w:spacing w:val="-5"/>
          <w:sz w:val="20"/>
        </w:rPr>
        <w:t> </w:t>
      </w:r>
      <w:r>
        <w:rPr>
          <w:sz w:val="20"/>
        </w:rPr>
        <w:t>explosion</w:t>
      </w:r>
      <w:r>
        <w:rPr>
          <w:spacing w:val="-5"/>
          <w:sz w:val="20"/>
        </w:rPr>
        <w:t> </w:t>
      </w:r>
      <w:r>
        <w:rPr>
          <w:sz w:val="20"/>
        </w:rPr>
        <w:t>in</w:t>
      </w:r>
      <w:r>
        <w:rPr>
          <w:spacing w:val="-5"/>
          <w:sz w:val="20"/>
        </w:rPr>
        <w:t> </w:t>
      </w:r>
      <w:r>
        <w:rPr>
          <w:sz w:val="20"/>
        </w:rPr>
        <w:t>Spain</w:t>
      </w:r>
      <w:r>
        <w:rPr>
          <w:spacing w:val="-6"/>
          <w:sz w:val="20"/>
        </w:rPr>
        <w:t> </w:t>
      </w:r>
      <w:r>
        <w:rPr>
          <w:sz w:val="20"/>
        </w:rPr>
        <w:t>or</w:t>
      </w:r>
      <w:r>
        <w:rPr>
          <w:spacing w:val="-5"/>
          <w:sz w:val="20"/>
        </w:rPr>
        <w:t> </w:t>
      </w:r>
      <w:r>
        <w:rPr>
          <w:sz w:val="20"/>
        </w:rPr>
        <w:t>a</w:t>
      </w:r>
      <w:r>
        <w:rPr>
          <w:spacing w:val="-5"/>
          <w:sz w:val="20"/>
        </w:rPr>
        <w:t> </w:t>
      </w:r>
      <w:r>
        <w:rPr>
          <w:sz w:val="20"/>
        </w:rPr>
        <w:t>terrorist</w:t>
      </w:r>
      <w:r>
        <w:rPr>
          <w:spacing w:val="-5"/>
          <w:sz w:val="20"/>
        </w:rPr>
        <w:t> </w:t>
      </w:r>
      <w:r>
        <w:rPr>
          <w:sz w:val="20"/>
        </w:rPr>
        <w:t>arrest</w:t>
      </w:r>
      <w:r>
        <w:rPr>
          <w:spacing w:val="-5"/>
          <w:sz w:val="20"/>
        </w:rPr>
        <w:t> </w:t>
      </w:r>
      <w:r>
        <w:rPr>
          <w:sz w:val="20"/>
        </w:rPr>
        <w:t>in</w:t>
      </w:r>
      <w:r>
        <w:rPr>
          <w:spacing w:val="-12"/>
          <w:sz w:val="20"/>
        </w:rPr>
        <w:t> </w:t>
      </w:r>
      <w:r>
        <w:rPr>
          <w:sz w:val="20"/>
        </w:rPr>
        <w:t>Afghanistan</w:t>
      </w:r>
      <w:r>
        <w:rPr>
          <w:spacing w:val="-5"/>
          <w:sz w:val="20"/>
        </w:rPr>
        <w:t> </w:t>
      </w:r>
      <w:r>
        <w:rPr>
          <w:sz w:val="20"/>
        </w:rPr>
        <w:t>will rock the market irrationally for an </w:t>
      </w:r>
      <w:r>
        <w:rPr>
          <w:spacing w:val="-4"/>
          <w:sz w:val="20"/>
        </w:rPr>
        <w:t>hour, </w:t>
      </w:r>
      <w:r>
        <w:rPr>
          <w:sz w:val="20"/>
        </w:rPr>
        <w:t>a </w:t>
      </w:r>
      <w:r>
        <w:rPr>
          <w:spacing w:val="-7"/>
          <w:sz w:val="20"/>
        </w:rPr>
        <w:t>day, </w:t>
      </w:r>
      <w:r>
        <w:rPr>
          <w:sz w:val="20"/>
        </w:rPr>
        <w:t>or even a</w:t>
      </w:r>
      <w:r>
        <w:rPr>
          <w:spacing w:val="-15"/>
          <w:sz w:val="20"/>
        </w:rPr>
        <w:t> </w:t>
      </w:r>
      <w:r>
        <w:rPr>
          <w:sz w:val="20"/>
        </w:rPr>
        <w:t>week.</w:t>
      </w:r>
    </w:p>
    <w:p>
      <w:pPr>
        <w:spacing w:line="208" w:lineRule="auto" w:before="0"/>
        <w:ind w:left="486" w:right="470" w:firstLine="240"/>
        <w:jc w:val="both"/>
        <w:rPr>
          <w:sz w:val="20"/>
        </w:rPr>
      </w:pPr>
      <w:r>
        <w:rPr>
          <w:sz w:val="20"/>
        </w:rPr>
        <w:t>Unlike trading a physical </w:t>
      </w:r>
      <w:r>
        <w:rPr>
          <w:spacing w:val="-4"/>
          <w:sz w:val="20"/>
        </w:rPr>
        <w:t>commodity, </w:t>
      </w:r>
      <w:r>
        <w:rPr>
          <w:spacing w:val="-3"/>
          <w:sz w:val="20"/>
        </w:rPr>
        <w:t>where crop forecasts, </w:t>
      </w:r>
      <w:r>
        <w:rPr>
          <w:spacing w:val="-2"/>
          <w:sz w:val="20"/>
        </w:rPr>
        <w:t>demand </w:t>
      </w:r>
      <w:r>
        <w:rPr>
          <w:spacing w:val="-3"/>
          <w:sz w:val="20"/>
        </w:rPr>
        <w:t>trends,</w:t>
      </w:r>
      <w:r>
        <w:rPr>
          <w:spacing w:val="-8"/>
          <w:sz w:val="20"/>
        </w:rPr>
        <w:t> </w:t>
      </w:r>
      <w:r>
        <w:rPr>
          <w:sz w:val="20"/>
        </w:rPr>
        <w:t>and</w:t>
      </w:r>
      <w:r>
        <w:rPr>
          <w:spacing w:val="-8"/>
          <w:sz w:val="20"/>
        </w:rPr>
        <w:t> </w:t>
      </w:r>
      <w:r>
        <w:rPr>
          <w:spacing w:val="-3"/>
          <w:sz w:val="20"/>
        </w:rPr>
        <w:t>current</w:t>
      </w:r>
      <w:r>
        <w:rPr>
          <w:spacing w:val="-8"/>
          <w:sz w:val="20"/>
        </w:rPr>
        <w:t> </w:t>
      </w:r>
      <w:r>
        <w:rPr>
          <w:sz w:val="20"/>
        </w:rPr>
        <w:t>supply</w:t>
      </w:r>
      <w:r>
        <w:rPr>
          <w:spacing w:val="-8"/>
          <w:sz w:val="20"/>
        </w:rPr>
        <w:t> </w:t>
      </w:r>
      <w:r>
        <w:rPr>
          <w:sz w:val="20"/>
        </w:rPr>
        <w:t>can</w:t>
      </w:r>
      <w:r>
        <w:rPr>
          <w:spacing w:val="-8"/>
          <w:sz w:val="20"/>
        </w:rPr>
        <w:t> </w:t>
      </w:r>
      <w:r>
        <w:rPr>
          <w:sz w:val="20"/>
        </w:rPr>
        <w:t>be</w:t>
      </w:r>
      <w:r>
        <w:rPr>
          <w:spacing w:val="-8"/>
          <w:sz w:val="20"/>
        </w:rPr>
        <w:t> </w:t>
      </w:r>
      <w:r>
        <w:rPr>
          <w:spacing w:val="-3"/>
          <w:sz w:val="20"/>
        </w:rPr>
        <w:t>measured</w:t>
      </w:r>
      <w:r>
        <w:rPr>
          <w:spacing w:val="-8"/>
          <w:sz w:val="20"/>
        </w:rPr>
        <w:t> </w:t>
      </w:r>
      <w:r>
        <w:rPr>
          <w:sz w:val="20"/>
        </w:rPr>
        <w:t>to</w:t>
      </w:r>
      <w:r>
        <w:rPr>
          <w:spacing w:val="-8"/>
          <w:sz w:val="20"/>
        </w:rPr>
        <w:t> </w:t>
      </w:r>
      <w:r>
        <w:rPr>
          <w:sz w:val="20"/>
        </w:rPr>
        <w:t>a</w:t>
      </w:r>
      <w:r>
        <w:rPr>
          <w:spacing w:val="-8"/>
          <w:sz w:val="20"/>
        </w:rPr>
        <w:t> </w:t>
      </w:r>
      <w:r>
        <w:rPr>
          <w:sz w:val="20"/>
        </w:rPr>
        <w:t>certain</w:t>
      </w:r>
      <w:r>
        <w:rPr>
          <w:spacing w:val="-8"/>
          <w:sz w:val="20"/>
        </w:rPr>
        <w:t> </w:t>
      </w:r>
      <w:r>
        <w:rPr>
          <w:spacing w:val="-3"/>
          <w:sz w:val="20"/>
        </w:rPr>
        <w:t>degree,</w:t>
      </w:r>
      <w:r>
        <w:rPr>
          <w:spacing w:val="-8"/>
          <w:sz w:val="20"/>
        </w:rPr>
        <w:t> </w:t>
      </w:r>
      <w:r>
        <w:rPr>
          <w:sz w:val="20"/>
        </w:rPr>
        <w:t>the</w:t>
      </w:r>
      <w:r>
        <w:rPr>
          <w:spacing w:val="-8"/>
          <w:sz w:val="20"/>
        </w:rPr>
        <w:t> </w:t>
      </w:r>
      <w:r>
        <w:rPr>
          <w:spacing w:val="-2"/>
          <w:sz w:val="20"/>
        </w:rPr>
        <w:t>S&amp;P </w:t>
      </w:r>
      <w:r>
        <w:rPr>
          <w:sz w:val="20"/>
        </w:rPr>
        <w:t>500 can be </w:t>
      </w:r>
      <w:r>
        <w:rPr>
          <w:spacing w:val="-3"/>
          <w:sz w:val="20"/>
        </w:rPr>
        <w:t>affected </w:t>
      </w:r>
      <w:r>
        <w:rPr>
          <w:sz w:val="20"/>
        </w:rPr>
        <w:t>by so many </w:t>
      </w:r>
      <w:r>
        <w:rPr>
          <w:spacing w:val="-3"/>
          <w:sz w:val="20"/>
        </w:rPr>
        <w:t>different </w:t>
      </w:r>
      <w:r>
        <w:rPr>
          <w:sz w:val="20"/>
        </w:rPr>
        <w:t>variables that trading on fun- damentals can be much </w:t>
      </w:r>
      <w:r>
        <w:rPr>
          <w:spacing w:val="-3"/>
          <w:sz w:val="20"/>
        </w:rPr>
        <w:t>more difﬁcult, </w:t>
      </w:r>
      <w:r>
        <w:rPr>
          <w:sz w:val="20"/>
        </w:rPr>
        <w:t>in my opinion, than trading a commodity</w:t>
      </w:r>
      <w:r>
        <w:rPr>
          <w:spacing w:val="-10"/>
          <w:sz w:val="20"/>
        </w:rPr>
        <w:t> </w:t>
      </w:r>
      <w:r>
        <w:rPr>
          <w:sz w:val="20"/>
        </w:rPr>
        <w:t>such</w:t>
      </w:r>
      <w:r>
        <w:rPr>
          <w:spacing w:val="-9"/>
          <w:sz w:val="20"/>
        </w:rPr>
        <w:t> </w:t>
      </w:r>
      <w:r>
        <w:rPr>
          <w:sz w:val="20"/>
        </w:rPr>
        <w:t>as</w:t>
      </w:r>
      <w:r>
        <w:rPr>
          <w:spacing w:val="-9"/>
          <w:sz w:val="20"/>
        </w:rPr>
        <w:t> </w:t>
      </w:r>
      <w:r>
        <w:rPr>
          <w:sz w:val="20"/>
        </w:rPr>
        <w:t>soybeans,</w:t>
      </w:r>
      <w:r>
        <w:rPr>
          <w:spacing w:val="-9"/>
          <w:sz w:val="20"/>
        </w:rPr>
        <w:t> </w:t>
      </w:r>
      <w:r>
        <w:rPr>
          <w:spacing w:val="-3"/>
          <w:sz w:val="20"/>
        </w:rPr>
        <w:t>coffee,</w:t>
      </w:r>
      <w:r>
        <w:rPr>
          <w:spacing w:val="-9"/>
          <w:sz w:val="20"/>
        </w:rPr>
        <w:t> </w:t>
      </w:r>
      <w:r>
        <w:rPr>
          <w:sz w:val="20"/>
        </w:rPr>
        <w:t>or</w:t>
      </w:r>
      <w:r>
        <w:rPr>
          <w:spacing w:val="-9"/>
          <w:sz w:val="20"/>
        </w:rPr>
        <w:t> </w:t>
      </w:r>
      <w:r>
        <w:rPr>
          <w:sz w:val="20"/>
        </w:rPr>
        <w:t>crude</w:t>
      </w:r>
      <w:r>
        <w:rPr>
          <w:spacing w:val="-9"/>
          <w:sz w:val="20"/>
        </w:rPr>
        <w:t> </w:t>
      </w:r>
      <w:r>
        <w:rPr>
          <w:sz w:val="20"/>
        </w:rPr>
        <w:t>oil.</w:t>
      </w:r>
      <w:r>
        <w:rPr>
          <w:spacing w:val="-9"/>
          <w:sz w:val="20"/>
        </w:rPr>
        <w:t> </w:t>
      </w:r>
      <w:r>
        <w:rPr>
          <w:sz w:val="20"/>
        </w:rPr>
        <w:t>This</w:t>
      </w:r>
      <w:r>
        <w:rPr>
          <w:spacing w:val="-9"/>
          <w:sz w:val="20"/>
        </w:rPr>
        <w:t> </w:t>
      </w:r>
      <w:r>
        <w:rPr>
          <w:sz w:val="20"/>
        </w:rPr>
        <w:t>is</w:t>
      </w:r>
      <w:r>
        <w:rPr>
          <w:spacing w:val="-9"/>
          <w:sz w:val="20"/>
        </w:rPr>
        <w:t> </w:t>
      </w:r>
      <w:r>
        <w:rPr>
          <w:sz w:val="20"/>
        </w:rPr>
        <w:t>especially</w:t>
      </w:r>
      <w:r>
        <w:rPr>
          <w:spacing w:val="-9"/>
          <w:sz w:val="20"/>
        </w:rPr>
        <w:t> </w:t>
      </w:r>
      <w:r>
        <w:rPr>
          <w:spacing w:val="-3"/>
          <w:sz w:val="20"/>
        </w:rPr>
        <w:t>true </w:t>
      </w:r>
      <w:r>
        <w:rPr>
          <w:sz w:val="20"/>
        </w:rPr>
        <w:t>when trading </w:t>
      </w:r>
      <w:r>
        <w:rPr>
          <w:spacing w:val="-3"/>
          <w:sz w:val="20"/>
        </w:rPr>
        <w:t>futures </w:t>
      </w:r>
      <w:r>
        <w:rPr>
          <w:sz w:val="20"/>
        </w:rPr>
        <w:t>contracts for short-term gain, </w:t>
      </w:r>
      <w:r>
        <w:rPr>
          <w:spacing w:val="-3"/>
          <w:sz w:val="20"/>
        </w:rPr>
        <w:t>where </w:t>
      </w:r>
      <w:r>
        <w:rPr>
          <w:sz w:val="20"/>
        </w:rPr>
        <w:t>the slightest daily</w:t>
      </w:r>
      <w:r>
        <w:rPr>
          <w:spacing w:val="-4"/>
          <w:sz w:val="20"/>
        </w:rPr>
        <w:t> </w:t>
      </w:r>
      <w:r>
        <w:rPr>
          <w:sz w:val="20"/>
        </w:rPr>
        <w:t>whim</w:t>
      </w:r>
      <w:r>
        <w:rPr>
          <w:spacing w:val="-4"/>
          <w:sz w:val="20"/>
        </w:rPr>
        <w:t> </w:t>
      </w:r>
      <w:r>
        <w:rPr>
          <w:sz w:val="20"/>
        </w:rPr>
        <w:t>of</w:t>
      </w:r>
      <w:r>
        <w:rPr>
          <w:spacing w:val="-3"/>
          <w:sz w:val="20"/>
        </w:rPr>
        <w:t> </w:t>
      </w:r>
      <w:r>
        <w:rPr>
          <w:sz w:val="20"/>
        </w:rPr>
        <w:t>the</w:t>
      </w:r>
      <w:r>
        <w:rPr>
          <w:spacing w:val="-4"/>
          <w:sz w:val="20"/>
        </w:rPr>
        <w:t> </w:t>
      </w:r>
      <w:r>
        <w:rPr>
          <w:sz w:val="20"/>
        </w:rPr>
        <w:t>market</w:t>
      </w:r>
      <w:r>
        <w:rPr>
          <w:spacing w:val="-4"/>
          <w:sz w:val="20"/>
        </w:rPr>
        <w:t> </w:t>
      </w:r>
      <w:r>
        <w:rPr>
          <w:sz w:val="20"/>
        </w:rPr>
        <w:t>can</w:t>
      </w:r>
      <w:r>
        <w:rPr>
          <w:spacing w:val="-3"/>
          <w:sz w:val="20"/>
        </w:rPr>
        <w:t> </w:t>
      </w:r>
      <w:r>
        <w:rPr>
          <w:sz w:val="20"/>
        </w:rPr>
        <w:t>result</w:t>
      </w:r>
      <w:r>
        <w:rPr>
          <w:spacing w:val="-4"/>
          <w:sz w:val="20"/>
        </w:rPr>
        <w:t> </w:t>
      </w:r>
      <w:r>
        <w:rPr>
          <w:sz w:val="20"/>
        </w:rPr>
        <w:t>in</w:t>
      </w:r>
      <w:r>
        <w:rPr>
          <w:spacing w:val="-3"/>
          <w:sz w:val="20"/>
        </w:rPr>
        <w:t> </w:t>
      </w:r>
      <w:r>
        <w:rPr>
          <w:sz w:val="20"/>
        </w:rPr>
        <w:t>being</w:t>
      </w:r>
      <w:r>
        <w:rPr>
          <w:spacing w:val="-4"/>
          <w:sz w:val="20"/>
        </w:rPr>
        <w:t> </w:t>
      </w:r>
      <w:r>
        <w:rPr>
          <w:sz w:val="20"/>
        </w:rPr>
        <w:t>stopped</w:t>
      </w:r>
      <w:r>
        <w:rPr>
          <w:spacing w:val="-4"/>
          <w:sz w:val="20"/>
        </w:rPr>
        <w:t> </w:t>
      </w:r>
      <w:r>
        <w:rPr>
          <w:sz w:val="20"/>
        </w:rPr>
        <w:t>out</w:t>
      </w:r>
      <w:r>
        <w:rPr>
          <w:spacing w:val="-3"/>
          <w:sz w:val="20"/>
        </w:rPr>
        <w:t> </w:t>
      </w:r>
      <w:r>
        <w:rPr>
          <w:spacing w:val="-6"/>
          <w:sz w:val="20"/>
        </w:rPr>
        <w:t>or,</w:t>
      </w:r>
      <w:r>
        <w:rPr>
          <w:spacing w:val="-4"/>
          <w:sz w:val="20"/>
        </w:rPr>
        <w:t> </w:t>
      </w:r>
      <w:r>
        <w:rPr>
          <w:sz w:val="20"/>
        </w:rPr>
        <w:t>at</w:t>
      </w:r>
      <w:r>
        <w:rPr>
          <w:spacing w:val="-3"/>
          <w:sz w:val="20"/>
        </w:rPr>
        <w:t> </w:t>
      </w:r>
      <w:r>
        <w:rPr>
          <w:sz w:val="20"/>
        </w:rPr>
        <w:t>the</w:t>
      </w:r>
      <w:r>
        <w:rPr>
          <w:spacing w:val="-4"/>
          <w:sz w:val="20"/>
        </w:rPr>
        <w:t> </w:t>
      </w:r>
      <w:r>
        <w:rPr>
          <w:spacing w:val="-6"/>
          <w:sz w:val="20"/>
        </w:rPr>
        <w:t>very </w:t>
      </w:r>
      <w:r>
        <w:rPr>
          <w:sz w:val="20"/>
        </w:rPr>
        <w:t>least, a disappointing loss that may cause you to question the rationale of your position. In other </w:t>
      </w:r>
      <w:r>
        <w:rPr>
          <w:spacing w:val="-3"/>
          <w:sz w:val="20"/>
        </w:rPr>
        <w:t>words, </w:t>
      </w:r>
      <w:r>
        <w:rPr>
          <w:sz w:val="20"/>
        </w:rPr>
        <w:t>you can guess the market </w:t>
      </w:r>
      <w:r>
        <w:rPr>
          <w:spacing w:val="-2"/>
          <w:sz w:val="20"/>
        </w:rPr>
        <w:t>right, </w:t>
      </w:r>
      <w:r>
        <w:rPr>
          <w:sz w:val="20"/>
        </w:rPr>
        <w:t>whether using fundamental judgment or good technical </w:t>
      </w:r>
      <w:r>
        <w:rPr>
          <w:spacing w:val="-6"/>
          <w:sz w:val="20"/>
        </w:rPr>
        <w:t>savvy, </w:t>
      </w:r>
      <w:r>
        <w:rPr>
          <w:sz w:val="20"/>
        </w:rPr>
        <w:t>and be knocked out of the market by a random event. Of course, this can hap- pen</w:t>
      </w:r>
      <w:r>
        <w:rPr>
          <w:spacing w:val="-7"/>
          <w:sz w:val="20"/>
        </w:rPr>
        <w:t> </w:t>
      </w:r>
      <w:r>
        <w:rPr>
          <w:sz w:val="20"/>
        </w:rPr>
        <w:t>in</w:t>
      </w:r>
      <w:r>
        <w:rPr>
          <w:spacing w:val="-6"/>
          <w:sz w:val="20"/>
        </w:rPr>
        <w:t> </w:t>
      </w:r>
      <w:r>
        <w:rPr>
          <w:sz w:val="20"/>
        </w:rPr>
        <w:t>trading</w:t>
      </w:r>
      <w:r>
        <w:rPr>
          <w:spacing w:val="-7"/>
          <w:sz w:val="20"/>
        </w:rPr>
        <w:t> </w:t>
      </w:r>
      <w:r>
        <w:rPr>
          <w:sz w:val="20"/>
        </w:rPr>
        <w:t>commodities</w:t>
      </w:r>
      <w:r>
        <w:rPr>
          <w:spacing w:val="-6"/>
          <w:sz w:val="20"/>
        </w:rPr>
        <w:t> </w:t>
      </w:r>
      <w:r>
        <w:rPr>
          <w:sz w:val="20"/>
        </w:rPr>
        <w:t>as</w:t>
      </w:r>
      <w:r>
        <w:rPr>
          <w:spacing w:val="-7"/>
          <w:sz w:val="20"/>
        </w:rPr>
        <w:t> </w:t>
      </w:r>
      <w:r>
        <w:rPr>
          <w:sz w:val="20"/>
        </w:rPr>
        <w:t>well,</w:t>
      </w:r>
      <w:r>
        <w:rPr>
          <w:spacing w:val="-6"/>
          <w:sz w:val="20"/>
        </w:rPr>
        <w:t> </w:t>
      </w:r>
      <w:r>
        <w:rPr>
          <w:sz w:val="20"/>
        </w:rPr>
        <w:t>but</w:t>
      </w:r>
      <w:r>
        <w:rPr>
          <w:spacing w:val="-7"/>
          <w:sz w:val="20"/>
        </w:rPr>
        <w:t> </w:t>
      </w:r>
      <w:r>
        <w:rPr>
          <w:sz w:val="20"/>
        </w:rPr>
        <w:t>in</w:t>
      </w:r>
      <w:r>
        <w:rPr>
          <w:spacing w:val="-6"/>
          <w:sz w:val="20"/>
        </w:rPr>
        <w:t> </w:t>
      </w:r>
      <w:r>
        <w:rPr>
          <w:sz w:val="20"/>
        </w:rPr>
        <w:t>my</w:t>
      </w:r>
      <w:r>
        <w:rPr>
          <w:spacing w:val="-7"/>
          <w:sz w:val="20"/>
        </w:rPr>
        <w:t> </w:t>
      </w:r>
      <w:r>
        <w:rPr>
          <w:sz w:val="20"/>
        </w:rPr>
        <w:t>opinion,</w:t>
      </w:r>
      <w:r>
        <w:rPr>
          <w:spacing w:val="-6"/>
          <w:sz w:val="20"/>
        </w:rPr>
        <w:t> </w:t>
      </w:r>
      <w:r>
        <w:rPr>
          <w:sz w:val="20"/>
        </w:rPr>
        <w:t>it</w:t>
      </w:r>
      <w:r>
        <w:rPr>
          <w:spacing w:val="-7"/>
          <w:sz w:val="20"/>
        </w:rPr>
        <w:t> </w:t>
      </w:r>
      <w:r>
        <w:rPr>
          <w:sz w:val="20"/>
        </w:rPr>
        <w:t>is</w:t>
      </w:r>
      <w:r>
        <w:rPr>
          <w:spacing w:val="-6"/>
          <w:sz w:val="20"/>
        </w:rPr>
        <w:t> </w:t>
      </w:r>
      <w:r>
        <w:rPr>
          <w:sz w:val="20"/>
        </w:rPr>
        <w:t>much</w:t>
      </w:r>
      <w:r>
        <w:rPr>
          <w:spacing w:val="-7"/>
          <w:sz w:val="20"/>
        </w:rPr>
        <w:t> </w:t>
      </w:r>
      <w:r>
        <w:rPr>
          <w:spacing w:val="-3"/>
          <w:sz w:val="20"/>
        </w:rPr>
        <w:t>more </w:t>
      </w:r>
      <w:r>
        <w:rPr>
          <w:sz w:val="20"/>
        </w:rPr>
        <w:t>likely</w:t>
      </w:r>
      <w:r>
        <w:rPr>
          <w:spacing w:val="-6"/>
          <w:sz w:val="20"/>
        </w:rPr>
        <w:t> </w:t>
      </w:r>
      <w:r>
        <w:rPr>
          <w:sz w:val="20"/>
        </w:rPr>
        <w:t>to</w:t>
      </w:r>
      <w:r>
        <w:rPr>
          <w:spacing w:val="-6"/>
          <w:sz w:val="20"/>
        </w:rPr>
        <w:t> </w:t>
      </w:r>
      <w:r>
        <w:rPr>
          <w:sz w:val="20"/>
        </w:rPr>
        <w:t>happen</w:t>
      </w:r>
      <w:r>
        <w:rPr>
          <w:spacing w:val="-5"/>
          <w:sz w:val="20"/>
        </w:rPr>
        <w:t> </w:t>
      </w:r>
      <w:r>
        <w:rPr>
          <w:sz w:val="20"/>
        </w:rPr>
        <w:t>when</w:t>
      </w:r>
      <w:r>
        <w:rPr>
          <w:spacing w:val="-6"/>
          <w:sz w:val="20"/>
        </w:rPr>
        <w:t> </w:t>
      </w:r>
      <w:r>
        <w:rPr>
          <w:sz w:val="20"/>
        </w:rPr>
        <w:t>trading</w:t>
      </w:r>
      <w:r>
        <w:rPr>
          <w:spacing w:val="-6"/>
          <w:sz w:val="20"/>
        </w:rPr>
        <w:t> </w:t>
      </w:r>
      <w:r>
        <w:rPr>
          <w:sz w:val="20"/>
        </w:rPr>
        <w:t>the</w:t>
      </w:r>
      <w:r>
        <w:rPr>
          <w:spacing w:val="-5"/>
          <w:sz w:val="20"/>
        </w:rPr>
        <w:t> </w:t>
      </w:r>
      <w:r>
        <w:rPr>
          <w:sz w:val="20"/>
        </w:rPr>
        <w:t>king</w:t>
      </w:r>
      <w:r>
        <w:rPr>
          <w:spacing w:val="-6"/>
          <w:sz w:val="20"/>
        </w:rPr>
        <w:t> </w:t>
      </w:r>
      <w:r>
        <w:rPr>
          <w:sz w:val="20"/>
        </w:rPr>
        <w:t>of</w:t>
      </w:r>
      <w:r>
        <w:rPr>
          <w:spacing w:val="-6"/>
          <w:sz w:val="20"/>
        </w:rPr>
        <w:t> </w:t>
      </w:r>
      <w:r>
        <w:rPr>
          <w:sz w:val="20"/>
        </w:rPr>
        <w:t>the</w:t>
      </w:r>
      <w:r>
        <w:rPr>
          <w:spacing w:val="-5"/>
          <w:sz w:val="20"/>
        </w:rPr>
        <w:t> </w:t>
      </w:r>
      <w:r>
        <w:rPr>
          <w:spacing w:val="-3"/>
          <w:sz w:val="20"/>
        </w:rPr>
        <w:t>futures</w:t>
      </w:r>
      <w:r>
        <w:rPr>
          <w:spacing w:val="-6"/>
          <w:sz w:val="20"/>
        </w:rPr>
        <w:t> </w:t>
      </w:r>
      <w:r>
        <w:rPr>
          <w:sz w:val="20"/>
        </w:rPr>
        <w:t>contracts.</w:t>
      </w:r>
    </w:p>
    <w:p>
      <w:pPr>
        <w:spacing w:line="208" w:lineRule="auto" w:before="0"/>
        <w:ind w:left="486" w:right="470" w:firstLine="240"/>
        <w:jc w:val="both"/>
        <w:rPr>
          <w:sz w:val="20"/>
        </w:rPr>
      </w:pPr>
      <w:r>
        <w:rPr>
          <w:sz w:val="20"/>
        </w:rPr>
        <w:t>The volatility of the S&amp;P 500, coupled with the wide public interest in trading the contract, does create some outstanding opportunities in the options, </w:t>
      </w:r>
      <w:r>
        <w:rPr>
          <w:spacing w:val="-3"/>
          <w:sz w:val="20"/>
        </w:rPr>
        <w:t>however. </w:t>
      </w:r>
      <w:r>
        <w:rPr>
          <w:sz w:val="20"/>
        </w:rPr>
        <w:t>While short-term traders are trying to decide whether to go long or short the market on today’s action, sellers (or writers) of options can choose not to decide and simply take a high- probability position outside all of the market</w:t>
      </w:r>
      <w:r>
        <w:rPr>
          <w:spacing w:val="-15"/>
          <w:sz w:val="20"/>
        </w:rPr>
        <w:t> </w:t>
      </w:r>
      <w:r>
        <w:rPr>
          <w:sz w:val="20"/>
        </w:rPr>
        <w:t>“noise.”</w:t>
      </w:r>
    </w:p>
    <w:p>
      <w:pPr>
        <w:spacing w:line="208" w:lineRule="auto" w:before="0"/>
        <w:ind w:left="486" w:right="470" w:firstLine="240"/>
        <w:jc w:val="both"/>
        <w:rPr>
          <w:sz w:val="20"/>
        </w:rPr>
      </w:pPr>
      <w:r>
        <w:rPr>
          <w:spacing w:val="-10"/>
          <w:sz w:val="20"/>
        </w:rPr>
        <w:t>To </w:t>
      </w:r>
      <w:r>
        <w:rPr>
          <w:sz w:val="20"/>
        </w:rPr>
        <w:t>illustrate this </w:t>
      </w:r>
      <w:r>
        <w:rPr>
          <w:spacing w:val="-4"/>
          <w:sz w:val="20"/>
        </w:rPr>
        <w:t>strategy, </w:t>
      </w:r>
      <w:r>
        <w:rPr>
          <w:sz w:val="20"/>
        </w:rPr>
        <w:t>look at the horizontal lines in Figure 7.2. Do you believe that the S&amp;P 500 will remain between these two lines for the next 90 days? If you believe that the probability is high that it will, then an option strangle position may be for</w:t>
      </w:r>
      <w:r>
        <w:rPr>
          <w:spacing w:val="-17"/>
          <w:sz w:val="20"/>
        </w:rPr>
        <w:t> </w:t>
      </w:r>
      <w:r>
        <w:rPr>
          <w:sz w:val="20"/>
        </w:rPr>
        <w:t>you.</w:t>
      </w:r>
    </w:p>
    <w:p>
      <w:pPr>
        <w:spacing w:line="208" w:lineRule="auto" w:before="0"/>
        <w:ind w:left="486" w:right="470" w:firstLine="240"/>
        <w:jc w:val="both"/>
        <w:rPr>
          <w:sz w:val="20"/>
        </w:rPr>
      </w:pPr>
      <w:r>
        <w:rPr>
          <w:sz w:val="20"/>
        </w:rPr>
        <w:t>An option selling strangle is the strategy of selling a call above the market and a put below the market—in this case far above and far </w:t>
      </w:r>
      <w:r>
        <w:rPr>
          <w:spacing w:val="-4"/>
          <w:sz w:val="20"/>
        </w:rPr>
        <w:t>below.</w:t>
      </w:r>
      <w:r>
        <w:rPr>
          <w:spacing w:val="-5"/>
          <w:sz w:val="20"/>
        </w:rPr>
        <w:t> </w:t>
      </w:r>
      <w:r>
        <w:rPr>
          <w:sz w:val="20"/>
        </w:rPr>
        <w:t>In</w:t>
      </w:r>
      <w:r>
        <w:rPr>
          <w:spacing w:val="-5"/>
          <w:sz w:val="20"/>
        </w:rPr>
        <w:t> </w:t>
      </w:r>
      <w:r>
        <w:rPr>
          <w:sz w:val="20"/>
        </w:rPr>
        <w:t>this</w:t>
      </w:r>
      <w:r>
        <w:rPr>
          <w:spacing w:val="-4"/>
          <w:sz w:val="20"/>
        </w:rPr>
        <w:t> </w:t>
      </w:r>
      <w:r>
        <w:rPr>
          <w:sz w:val="20"/>
        </w:rPr>
        <w:t>example,</w:t>
      </w:r>
      <w:r>
        <w:rPr>
          <w:spacing w:val="-5"/>
          <w:sz w:val="20"/>
        </w:rPr>
        <w:t> </w:t>
      </w:r>
      <w:r>
        <w:rPr>
          <w:sz w:val="20"/>
        </w:rPr>
        <w:t>the</w:t>
      </w:r>
      <w:r>
        <w:rPr>
          <w:spacing w:val="-5"/>
          <w:sz w:val="20"/>
        </w:rPr>
        <w:t> </w:t>
      </w:r>
      <w:r>
        <w:rPr>
          <w:sz w:val="20"/>
        </w:rPr>
        <w:t>trader</w:t>
      </w:r>
      <w:r>
        <w:rPr>
          <w:spacing w:val="-4"/>
          <w:sz w:val="20"/>
        </w:rPr>
        <w:t> </w:t>
      </w:r>
      <w:r>
        <w:rPr>
          <w:sz w:val="20"/>
        </w:rPr>
        <w:t>is</w:t>
      </w:r>
      <w:r>
        <w:rPr>
          <w:spacing w:val="-5"/>
          <w:sz w:val="20"/>
        </w:rPr>
        <w:t> </w:t>
      </w:r>
      <w:r>
        <w:rPr>
          <w:sz w:val="20"/>
        </w:rPr>
        <w:t>selling</w:t>
      </w:r>
      <w:r>
        <w:rPr>
          <w:spacing w:val="-5"/>
          <w:sz w:val="20"/>
        </w:rPr>
        <w:t> </w:t>
      </w:r>
      <w:r>
        <w:rPr>
          <w:sz w:val="20"/>
        </w:rPr>
        <w:t>a</w:t>
      </w:r>
      <w:r>
        <w:rPr>
          <w:spacing w:val="-4"/>
          <w:sz w:val="20"/>
        </w:rPr>
        <w:t> </w:t>
      </w:r>
      <w:r>
        <w:rPr>
          <w:sz w:val="20"/>
        </w:rPr>
        <w:t>June</w:t>
      </w:r>
      <w:r>
        <w:rPr>
          <w:spacing w:val="-5"/>
          <w:sz w:val="20"/>
        </w:rPr>
        <w:t> </w:t>
      </w:r>
      <w:r>
        <w:rPr>
          <w:sz w:val="20"/>
        </w:rPr>
        <w:t>S&amp;P</w:t>
      </w:r>
      <w:r>
        <w:rPr>
          <w:spacing w:val="-8"/>
          <w:sz w:val="20"/>
        </w:rPr>
        <w:t> </w:t>
      </w:r>
      <w:r>
        <w:rPr>
          <w:sz w:val="20"/>
        </w:rPr>
        <w:t>500</w:t>
      </w:r>
      <w:r>
        <w:rPr>
          <w:spacing w:val="-5"/>
          <w:sz w:val="20"/>
        </w:rPr>
        <w:t> </w:t>
      </w:r>
      <w:r>
        <w:rPr>
          <w:sz w:val="20"/>
        </w:rPr>
        <w:t>1275</w:t>
      </w:r>
      <w:r>
        <w:rPr>
          <w:spacing w:val="-5"/>
          <w:sz w:val="20"/>
        </w:rPr>
        <w:t> </w:t>
      </w:r>
      <w:r>
        <w:rPr>
          <w:sz w:val="20"/>
        </w:rPr>
        <w:t>call</w:t>
      </w:r>
      <w:r>
        <w:rPr>
          <w:spacing w:val="-4"/>
          <w:sz w:val="20"/>
        </w:rPr>
        <w:t> </w:t>
      </w:r>
      <w:r>
        <w:rPr>
          <w:sz w:val="20"/>
        </w:rPr>
        <w:t>for</w:t>
      </w:r>
    </w:p>
    <w:p>
      <w:pPr>
        <w:spacing w:after="0" w:line="208" w:lineRule="auto"/>
        <w:jc w:val="both"/>
        <w:rPr>
          <w:sz w:val="20"/>
        </w:rPr>
        <w:sectPr>
          <w:pgSz w:w="8180" w:h="12980"/>
          <w:pgMar w:header="692" w:footer="0" w:top="900" w:bottom="280" w:left="483" w:right="496"/>
        </w:sectPr>
      </w:pPr>
    </w:p>
    <w:p>
      <w:pPr>
        <w:pStyle w:val="BodyText"/>
        <w:rPr>
          <w:sz w:val="20"/>
        </w:rPr>
      </w:pPr>
      <w:r>
        <w:rPr/>
        <w:pict>
          <v:group style="position:absolute;margin-left:36.305pt;margin-top:66.359001pt;width:336pt;height:534pt;mso-position-horizontal-relative:page;mso-position-vertical-relative:page;z-index:-22715904" coordorigin="726,1327" coordsize="6720,10680">
            <v:shape style="position:absolute;left:986;top:2327;width:6240;height:4987" type="#_x0000_t75" stroked="false">
              <v:imagedata r:id="rId81" o:title=""/>
            </v:shape>
            <v:line style="position:absolute" from="986,1722" to="2894,1722" stroked="true" strokeweight="1.5pt" strokecolor="#000000">
              <v:stroke dashstyle="solid"/>
            </v:line>
            <v:line style="position:absolute" from="986,1735" to="7226,1735" stroked="true" strokeweight=".25pt" strokecolor="#000000">
              <v:stroke dashstyle="solid"/>
            </v:line>
            <v:rect style="position:absolute;left:728;top:1329;width:6715;height:10675" filled="false" stroked="true" strokeweight=".25pt" strokecolor="#000000">
              <v:stroke dashstyle="solid"/>
            </v:rect>
            <w10:wrap type="none"/>
          </v:group>
        </w:pict>
      </w:r>
    </w:p>
    <w:p>
      <w:pPr>
        <w:pStyle w:val="BodyText"/>
        <w:spacing w:before="1"/>
        <w:rPr>
          <w:sz w:val="18"/>
        </w:rPr>
      </w:pPr>
    </w:p>
    <w:p>
      <w:pPr>
        <w:tabs>
          <w:tab w:pos="2113" w:val="left" w:leader="none"/>
        </w:tabs>
        <w:spacing w:before="0"/>
        <w:ind w:left="746" w:right="0" w:firstLine="0"/>
        <w:jc w:val="left"/>
        <w:rPr>
          <w:rFonts w:ascii="Verdana"/>
          <w:b/>
          <w:sz w:val="18"/>
        </w:rPr>
      </w:pP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7.2</w:t>
      </w:r>
    </w:p>
    <w:p>
      <w:pPr>
        <w:spacing w:before="134"/>
        <w:ind w:left="746" w:right="0" w:firstLine="0"/>
        <w:jc w:val="left"/>
        <w:rPr>
          <w:rFonts w:ascii="Trebuchet MS"/>
          <w:sz w:val="20"/>
        </w:rPr>
      </w:pPr>
      <w:r>
        <w:rPr>
          <w:rFonts w:ascii="Trebuchet MS"/>
          <w:w w:val="105"/>
          <w:sz w:val="20"/>
        </w:rPr>
        <w:t>June 2004 S&amp;P Price Chart Illustrating a Strangle</w:t>
      </w: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spacing w:before="9"/>
        <w:rPr>
          <w:rFonts w:ascii="Trebuchet MS"/>
          <w:sz w:val="27"/>
        </w:rPr>
      </w:pPr>
    </w:p>
    <w:p>
      <w:pPr>
        <w:spacing w:line="208" w:lineRule="auto" w:before="95"/>
        <w:ind w:left="486" w:right="470" w:firstLine="0"/>
        <w:jc w:val="both"/>
        <w:rPr>
          <w:sz w:val="20"/>
        </w:rPr>
      </w:pPr>
      <w:r>
        <w:rPr>
          <w:sz w:val="20"/>
        </w:rPr>
        <w:t>160 points ($400) and a June 850 put for 190 points ($475). If the June S&amp;P 500 is anywhere between 850 and 1275 at option expiration on June 17, 2004, both options expire worthless, and the trader nets the sum of both premiums, or $875 per spread, minus transaction costs.</w:t>
      </w:r>
    </w:p>
    <w:p>
      <w:pPr>
        <w:spacing w:line="208" w:lineRule="auto" w:before="0"/>
        <w:ind w:left="486" w:right="470" w:firstLine="240"/>
        <w:jc w:val="both"/>
        <w:rPr>
          <w:sz w:val="20"/>
        </w:rPr>
      </w:pPr>
      <w:r>
        <w:rPr>
          <w:sz w:val="20"/>
        </w:rPr>
        <w:t>The</w:t>
      </w:r>
      <w:r>
        <w:rPr>
          <w:spacing w:val="-6"/>
          <w:sz w:val="20"/>
        </w:rPr>
        <w:t> </w:t>
      </w:r>
      <w:r>
        <w:rPr>
          <w:sz w:val="20"/>
        </w:rPr>
        <w:t>drawbacks</w:t>
      </w:r>
      <w:r>
        <w:rPr>
          <w:spacing w:val="-6"/>
          <w:sz w:val="20"/>
        </w:rPr>
        <w:t> </w:t>
      </w:r>
      <w:r>
        <w:rPr>
          <w:sz w:val="20"/>
        </w:rPr>
        <w:t>to</w:t>
      </w:r>
      <w:r>
        <w:rPr>
          <w:spacing w:val="-6"/>
          <w:sz w:val="20"/>
        </w:rPr>
        <w:t> </w:t>
      </w:r>
      <w:r>
        <w:rPr>
          <w:sz w:val="20"/>
        </w:rPr>
        <w:t>this</w:t>
      </w:r>
      <w:r>
        <w:rPr>
          <w:spacing w:val="-6"/>
          <w:sz w:val="20"/>
        </w:rPr>
        <w:t> </w:t>
      </w:r>
      <w:r>
        <w:rPr>
          <w:sz w:val="20"/>
        </w:rPr>
        <w:t>type</w:t>
      </w:r>
      <w:r>
        <w:rPr>
          <w:spacing w:val="-5"/>
          <w:sz w:val="20"/>
        </w:rPr>
        <w:t> </w:t>
      </w:r>
      <w:r>
        <w:rPr>
          <w:sz w:val="20"/>
        </w:rPr>
        <w:t>of</w:t>
      </w:r>
      <w:r>
        <w:rPr>
          <w:spacing w:val="-6"/>
          <w:sz w:val="20"/>
        </w:rPr>
        <w:t> </w:t>
      </w:r>
      <w:r>
        <w:rPr>
          <w:sz w:val="20"/>
        </w:rPr>
        <w:t>approach</w:t>
      </w:r>
      <w:r>
        <w:rPr>
          <w:spacing w:val="-6"/>
          <w:sz w:val="20"/>
        </w:rPr>
        <w:t> </w:t>
      </w:r>
      <w:r>
        <w:rPr>
          <w:sz w:val="20"/>
        </w:rPr>
        <w:t>are</w:t>
      </w:r>
      <w:r>
        <w:rPr>
          <w:spacing w:val="-6"/>
          <w:sz w:val="20"/>
        </w:rPr>
        <w:t> </w:t>
      </w:r>
      <w:r>
        <w:rPr>
          <w:sz w:val="20"/>
        </w:rPr>
        <w:t>that</w:t>
      </w:r>
      <w:r>
        <w:rPr>
          <w:spacing w:val="-5"/>
          <w:sz w:val="20"/>
        </w:rPr>
        <w:t> </w:t>
      </w:r>
      <w:r>
        <w:rPr>
          <w:sz w:val="20"/>
        </w:rPr>
        <w:t>if</w:t>
      </w:r>
      <w:r>
        <w:rPr>
          <w:spacing w:val="-6"/>
          <w:sz w:val="20"/>
        </w:rPr>
        <w:t> </w:t>
      </w:r>
      <w:r>
        <w:rPr>
          <w:sz w:val="20"/>
        </w:rPr>
        <w:t>the</w:t>
      </w:r>
      <w:r>
        <w:rPr>
          <w:spacing w:val="-6"/>
          <w:sz w:val="20"/>
        </w:rPr>
        <w:t> </w:t>
      </w:r>
      <w:r>
        <w:rPr>
          <w:sz w:val="20"/>
        </w:rPr>
        <w:t>market</w:t>
      </w:r>
      <w:r>
        <w:rPr>
          <w:spacing w:val="-6"/>
          <w:sz w:val="20"/>
        </w:rPr>
        <w:t> </w:t>
      </w:r>
      <w:r>
        <w:rPr>
          <w:sz w:val="20"/>
        </w:rPr>
        <w:t>moves beyond these ranges, the trader is subject to the same market risk that he would be if he were outright long or short an S&amp;P 500 futures con- tract. Drawback 2 is that either option could increase in value during the life of the trade, which also could potentially increase margin requirements.</w:t>
      </w:r>
    </w:p>
    <w:p>
      <w:pPr>
        <w:spacing w:line="208" w:lineRule="auto" w:before="0"/>
        <w:ind w:left="486" w:right="470" w:firstLine="240"/>
        <w:jc w:val="both"/>
        <w:rPr>
          <w:sz w:val="20"/>
        </w:rPr>
      </w:pPr>
      <w:r>
        <w:rPr>
          <w:sz w:val="20"/>
        </w:rPr>
        <w:t>The beneﬁts of the position, </w:t>
      </w:r>
      <w:r>
        <w:rPr>
          <w:spacing w:val="-3"/>
          <w:sz w:val="20"/>
        </w:rPr>
        <w:t>however, </w:t>
      </w:r>
      <w:r>
        <w:rPr>
          <w:sz w:val="20"/>
        </w:rPr>
        <w:t>are substantial. By selling on both sides of the market, the losses created by an adverse move in one direction are at least partially offset by gains on the opposing option. Of course, as long as the market price remains between the two strike prices,</w:t>
      </w:r>
      <w:r>
        <w:rPr>
          <w:spacing w:val="-6"/>
          <w:sz w:val="20"/>
        </w:rPr>
        <w:t> </w:t>
      </w:r>
      <w:r>
        <w:rPr>
          <w:sz w:val="20"/>
        </w:rPr>
        <w:t>time</w:t>
      </w:r>
      <w:r>
        <w:rPr>
          <w:spacing w:val="-5"/>
          <w:sz w:val="20"/>
        </w:rPr>
        <w:t> </w:t>
      </w:r>
      <w:r>
        <w:rPr>
          <w:sz w:val="20"/>
        </w:rPr>
        <w:t>decay</w:t>
      </w:r>
      <w:r>
        <w:rPr>
          <w:spacing w:val="-6"/>
          <w:sz w:val="20"/>
        </w:rPr>
        <w:t> </w:t>
      </w:r>
      <w:r>
        <w:rPr>
          <w:sz w:val="20"/>
        </w:rPr>
        <w:t>eventually</w:t>
      </w:r>
      <w:r>
        <w:rPr>
          <w:spacing w:val="-5"/>
          <w:sz w:val="20"/>
        </w:rPr>
        <w:t> </w:t>
      </w:r>
      <w:r>
        <w:rPr>
          <w:sz w:val="20"/>
        </w:rPr>
        <w:t>will</w:t>
      </w:r>
      <w:r>
        <w:rPr>
          <w:spacing w:val="-5"/>
          <w:sz w:val="20"/>
        </w:rPr>
        <w:t> </w:t>
      </w:r>
      <w:r>
        <w:rPr>
          <w:sz w:val="20"/>
        </w:rPr>
        <w:t>erode</w:t>
      </w:r>
      <w:r>
        <w:rPr>
          <w:spacing w:val="-6"/>
          <w:sz w:val="20"/>
        </w:rPr>
        <w:t> </w:t>
      </w:r>
      <w:r>
        <w:rPr>
          <w:sz w:val="20"/>
        </w:rPr>
        <w:t>the</w:t>
      </w:r>
      <w:r>
        <w:rPr>
          <w:spacing w:val="-5"/>
          <w:sz w:val="20"/>
        </w:rPr>
        <w:t> </w:t>
      </w:r>
      <w:r>
        <w:rPr>
          <w:sz w:val="20"/>
        </w:rPr>
        <w:t>value</w:t>
      </w:r>
      <w:r>
        <w:rPr>
          <w:spacing w:val="-6"/>
          <w:sz w:val="20"/>
        </w:rPr>
        <w:t> </w:t>
      </w:r>
      <w:r>
        <w:rPr>
          <w:sz w:val="20"/>
        </w:rPr>
        <w:t>of</w:t>
      </w:r>
      <w:r>
        <w:rPr>
          <w:spacing w:val="-5"/>
          <w:sz w:val="20"/>
        </w:rPr>
        <w:t> </w:t>
      </w:r>
      <w:r>
        <w:rPr>
          <w:sz w:val="20"/>
        </w:rPr>
        <w:t>both</w:t>
      </w:r>
      <w:r>
        <w:rPr>
          <w:spacing w:val="-5"/>
          <w:sz w:val="20"/>
        </w:rPr>
        <w:t> </w:t>
      </w:r>
      <w:r>
        <w:rPr>
          <w:sz w:val="20"/>
        </w:rPr>
        <w:t>options.</w:t>
      </w:r>
      <w:r>
        <w:rPr>
          <w:spacing w:val="-6"/>
          <w:sz w:val="20"/>
        </w:rPr>
        <w:t> </w:t>
      </w:r>
      <w:r>
        <w:rPr>
          <w:sz w:val="20"/>
        </w:rPr>
        <w:t>This “offsetting” effect of a strangle can create a more stable, less volatile position for the</w:t>
      </w:r>
      <w:r>
        <w:rPr>
          <w:spacing w:val="-4"/>
          <w:sz w:val="20"/>
        </w:rPr>
        <w:t> </w:t>
      </w:r>
      <w:r>
        <w:rPr>
          <w:spacing w:val="-3"/>
          <w:sz w:val="20"/>
        </w:rPr>
        <w:t>investor.</w:t>
      </w:r>
    </w:p>
    <w:p>
      <w:pPr>
        <w:spacing w:after="0" w:line="208" w:lineRule="auto"/>
        <w:jc w:val="both"/>
        <w:rPr>
          <w:sz w:val="20"/>
        </w:rPr>
        <w:sectPr>
          <w:pgSz w:w="8180" w:h="12980"/>
          <w:pgMar w:header="692" w:footer="0" w:top="900" w:bottom="280" w:left="480" w:right="500"/>
        </w:sectPr>
      </w:pPr>
    </w:p>
    <w:p>
      <w:pPr>
        <w:pStyle w:val="BodyText"/>
        <w:rPr>
          <w:sz w:val="20"/>
        </w:rPr>
      </w:pPr>
    </w:p>
    <w:p>
      <w:pPr>
        <w:pStyle w:val="BodyText"/>
        <w:spacing w:before="2"/>
        <w:rPr>
          <w:sz w:val="10"/>
        </w:rPr>
      </w:pPr>
    </w:p>
    <w:p>
      <w:pPr>
        <w:pStyle w:val="BodyText"/>
        <w:ind w:left="245"/>
        <w:rPr>
          <w:sz w:val="20"/>
        </w:rPr>
      </w:pPr>
      <w:r>
        <w:rPr>
          <w:sz w:val="20"/>
        </w:rPr>
        <w:pict>
          <v:shape style="width:335.75pt;height:183.25pt;mso-position-horizontal-relative:char;mso-position-vertical-relative:line" type="#_x0000_t202" filled="false" stroked="true" strokeweight=".25pt" strokecolor="#000000">
            <w10:anchorlock/>
            <v:textbox inset="0,0,0,0">
              <w:txbxContent>
                <w:p>
                  <w:pPr>
                    <w:spacing w:line="208" w:lineRule="auto" w:before="147"/>
                    <w:ind w:left="235" w:right="232" w:firstLine="240"/>
                    <w:jc w:val="both"/>
                    <w:rPr>
                      <w:sz w:val="20"/>
                    </w:rPr>
                  </w:pPr>
                  <w:bookmarkStart w:name="_bookmark85" w:id="97"/>
                  <w:bookmarkEnd w:id="97"/>
                  <w:r>
                    <w:rPr/>
                  </w:r>
                  <w:r>
                    <w:rPr>
                      <w:sz w:val="20"/>
                    </w:rPr>
                    <w:t>The</w:t>
                  </w:r>
                  <w:r>
                    <w:rPr>
                      <w:spacing w:val="-10"/>
                      <w:sz w:val="20"/>
                    </w:rPr>
                    <w:t> </w:t>
                  </w:r>
                  <w:r>
                    <w:rPr>
                      <w:sz w:val="20"/>
                    </w:rPr>
                    <w:t>obvious</w:t>
                  </w:r>
                  <w:r>
                    <w:rPr>
                      <w:spacing w:val="-9"/>
                      <w:sz w:val="20"/>
                    </w:rPr>
                    <w:t> </w:t>
                  </w:r>
                  <w:r>
                    <w:rPr>
                      <w:sz w:val="20"/>
                    </w:rPr>
                    <w:t>beneﬁt</w:t>
                  </w:r>
                  <w:r>
                    <w:rPr>
                      <w:spacing w:val="-9"/>
                      <w:sz w:val="20"/>
                    </w:rPr>
                    <w:t> </w:t>
                  </w:r>
                  <w:r>
                    <w:rPr>
                      <w:sz w:val="20"/>
                    </w:rPr>
                    <w:t>of</w:t>
                  </w:r>
                  <w:r>
                    <w:rPr>
                      <w:spacing w:val="-9"/>
                      <w:sz w:val="20"/>
                    </w:rPr>
                    <w:t> </w:t>
                  </w:r>
                  <w:r>
                    <w:rPr>
                      <w:sz w:val="20"/>
                    </w:rPr>
                    <w:t>the</w:t>
                  </w:r>
                  <w:r>
                    <w:rPr>
                      <w:spacing w:val="-9"/>
                      <w:sz w:val="20"/>
                    </w:rPr>
                    <w:t> </w:t>
                  </w:r>
                  <w:r>
                    <w:rPr>
                      <w:sz w:val="20"/>
                    </w:rPr>
                    <w:t>trade</w:t>
                  </w:r>
                  <w:r>
                    <w:rPr>
                      <w:spacing w:val="-9"/>
                      <w:sz w:val="20"/>
                    </w:rPr>
                    <w:t> </w:t>
                  </w:r>
                  <w:r>
                    <w:rPr>
                      <w:sz w:val="20"/>
                    </w:rPr>
                    <w:t>is</w:t>
                  </w:r>
                  <w:r>
                    <w:rPr>
                      <w:spacing w:val="-9"/>
                      <w:sz w:val="20"/>
                    </w:rPr>
                    <w:t> </w:t>
                  </w:r>
                  <w:r>
                    <w:rPr>
                      <w:sz w:val="20"/>
                    </w:rPr>
                    <w:t>that</w:t>
                  </w:r>
                  <w:r>
                    <w:rPr>
                      <w:spacing w:val="-9"/>
                      <w:sz w:val="20"/>
                    </w:rPr>
                    <w:t> </w:t>
                  </w:r>
                  <w:r>
                    <w:rPr>
                      <w:sz w:val="20"/>
                    </w:rPr>
                    <w:t>the</w:t>
                  </w:r>
                  <w:r>
                    <w:rPr>
                      <w:spacing w:val="-9"/>
                      <w:sz w:val="20"/>
                    </w:rPr>
                    <w:t> </w:t>
                  </w:r>
                  <w:r>
                    <w:rPr>
                      <w:sz w:val="20"/>
                    </w:rPr>
                    <w:t>trader</w:t>
                  </w:r>
                  <w:r>
                    <w:rPr>
                      <w:spacing w:val="-9"/>
                      <w:sz w:val="20"/>
                    </w:rPr>
                    <w:t> </w:t>
                  </w:r>
                  <w:r>
                    <w:rPr>
                      <w:sz w:val="20"/>
                    </w:rPr>
                    <w:t>leaves</w:t>
                  </w:r>
                  <w:r>
                    <w:rPr>
                      <w:spacing w:val="-9"/>
                      <w:sz w:val="20"/>
                    </w:rPr>
                    <w:t> </w:t>
                  </w:r>
                  <w:r>
                    <w:rPr>
                      <w:sz w:val="20"/>
                    </w:rPr>
                    <w:t>the</w:t>
                  </w:r>
                  <w:r>
                    <w:rPr>
                      <w:spacing w:val="-9"/>
                      <w:sz w:val="20"/>
                    </w:rPr>
                    <w:t> </w:t>
                  </w:r>
                  <w:r>
                    <w:rPr>
                      <w:sz w:val="20"/>
                    </w:rPr>
                    <w:t>market</w:t>
                  </w:r>
                  <w:r>
                    <w:rPr>
                      <w:spacing w:val="-9"/>
                      <w:sz w:val="20"/>
                    </w:rPr>
                    <w:t> </w:t>
                  </w:r>
                  <w:r>
                    <w:rPr>
                      <w:sz w:val="20"/>
                    </w:rPr>
                    <w:t>a wide range of potential movement from which he can proﬁt. Daily news reports, breakouts, or corrections are all things he no longer needs to worry about, at least on a short-term</w:t>
                  </w:r>
                  <w:r>
                    <w:rPr>
                      <w:spacing w:val="-17"/>
                      <w:sz w:val="20"/>
                    </w:rPr>
                    <w:t> </w:t>
                  </w:r>
                  <w:r>
                    <w:rPr>
                      <w:sz w:val="20"/>
                    </w:rPr>
                    <w:t>basis.</w:t>
                  </w:r>
                </w:p>
                <w:p>
                  <w:pPr>
                    <w:spacing w:line="208" w:lineRule="auto" w:before="0"/>
                    <w:ind w:left="235" w:right="232" w:firstLine="240"/>
                    <w:jc w:val="both"/>
                    <w:rPr>
                      <w:sz w:val="20"/>
                    </w:rPr>
                  </w:pPr>
                  <w:r>
                    <w:rPr>
                      <w:sz w:val="20"/>
                    </w:rPr>
                    <w:t>The objective generally would be to hold the position through option expiration, thus keeping all premiums collected as proﬁt. Remember, for the position to be proﬁtable, the market must only remain in the described range for about the next 90 days. However, either or both options can be bought back at any time to close the posi- tion. This can be a key aspect of risk control.</w:t>
                  </w:r>
                </w:p>
                <w:p>
                  <w:pPr>
                    <w:spacing w:line="208" w:lineRule="auto" w:before="0"/>
                    <w:ind w:left="235" w:right="232" w:firstLine="240"/>
                    <w:jc w:val="both"/>
                    <w:rPr>
                      <w:sz w:val="20"/>
                    </w:rPr>
                  </w:pPr>
                  <w:r>
                    <w:rPr>
                      <w:sz w:val="20"/>
                    </w:rPr>
                    <w:t>An option strangle like this one is the type of opportunity that we prefer to recommend because it provides a wide proﬁt zone for the investor. It is one that I’ll advise any day over trying to guess what tomorrow’s newspaper will bring.</w:t>
                  </w:r>
                </w:p>
              </w:txbxContent>
            </v:textbox>
            <v:stroke dashstyle="solid"/>
          </v:shape>
        </w:pict>
      </w:r>
      <w:r>
        <w:rPr>
          <w:sz w:val="20"/>
        </w:rPr>
      </w:r>
    </w:p>
    <w:p>
      <w:pPr>
        <w:pStyle w:val="BodyText"/>
        <w:spacing w:before="5"/>
        <w:rPr>
          <w:sz w:val="8"/>
        </w:rPr>
      </w:pPr>
    </w:p>
    <w:p>
      <w:pPr>
        <w:pStyle w:val="Heading4"/>
        <w:spacing w:before="92"/>
        <w:ind w:left="246"/>
      </w:pPr>
      <w:r>
        <w:rPr>
          <w:w w:val="80"/>
        </w:rPr>
        <w:t>Risk Management and the Strangle</w:t>
      </w:r>
    </w:p>
    <w:p>
      <w:pPr>
        <w:pStyle w:val="BodyText"/>
        <w:spacing w:line="206" w:lineRule="auto" w:before="122"/>
        <w:ind w:left="246" w:right="230"/>
        <w:jc w:val="both"/>
      </w:pPr>
      <w:r>
        <w:rPr/>
        <w:t>Managing risk on a strangle sometimes can be easier than managing risk on a naked position on one side of the market. If you use the 200 percent rule (exit a position when an option doubles), then if the put and</w:t>
      </w:r>
      <w:r>
        <w:rPr>
          <w:spacing w:val="-13"/>
        </w:rPr>
        <w:t> </w:t>
      </w:r>
      <w:r>
        <w:rPr/>
        <w:t>the</w:t>
      </w:r>
      <w:r>
        <w:rPr>
          <w:spacing w:val="-12"/>
        </w:rPr>
        <w:t> </w:t>
      </w:r>
      <w:r>
        <w:rPr/>
        <w:t>call</w:t>
      </w:r>
      <w:r>
        <w:rPr>
          <w:spacing w:val="-13"/>
        </w:rPr>
        <w:t> </w:t>
      </w:r>
      <w:r>
        <w:rPr/>
        <w:t>were</w:t>
      </w:r>
      <w:r>
        <w:rPr>
          <w:spacing w:val="-12"/>
        </w:rPr>
        <w:t> </w:t>
      </w:r>
      <w:r>
        <w:rPr/>
        <w:t>sold</w:t>
      </w:r>
      <w:r>
        <w:rPr>
          <w:spacing w:val="-13"/>
        </w:rPr>
        <w:t> </w:t>
      </w:r>
      <w:r>
        <w:rPr/>
        <w:t>at</w:t>
      </w:r>
      <w:r>
        <w:rPr>
          <w:spacing w:val="-12"/>
        </w:rPr>
        <w:t> </w:t>
      </w:r>
      <w:r>
        <w:rPr/>
        <w:t>approximately</w:t>
      </w:r>
      <w:r>
        <w:rPr>
          <w:spacing w:val="-13"/>
        </w:rPr>
        <w:t> </w:t>
      </w:r>
      <w:r>
        <w:rPr/>
        <w:t>the</w:t>
      </w:r>
      <w:r>
        <w:rPr>
          <w:spacing w:val="-12"/>
        </w:rPr>
        <w:t> </w:t>
      </w:r>
      <w:r>
        <w:rPr/>
        <w:t>same</w:t>
      </w:r>
      <w:r>
        <w:rPr>
          <w:spacing w:val="-13"/>
        </w:rPr>
        <w:t> </w:t>
      </w:r>
      <w:r>
        <w:rPr/>
        <w:t>premium,</w:t>
      </w:r>
      <w:r>
        <w:rPr>
          <w:spacing w:val="-12"/>
        </w:rPr>
        <w:t> </w:t>
      </w:r>
      <w:r>
        <w:rPr/>
        <w:t>you</w:t>
      </w:r>
      <w:r>
        <w:rPr>
          <w:spacing w:val="-13"/>
        </w:rPr>
        <w:t> </w:t>
      </w:r>
      <w:r>
        <w:rPr/>
        <w:t>could exit either the put or the call when it doubled in value. The odds of the market making a complete reversal and moving far enough to cause the other option to double would be </w:t>
      </w:r>
      <w:r>
        <w:rPr>
          <w:spacing w:val="-4"/>
        </w:rPr>
        <w:t>unlikely, </w:t>
      </w:r>
      <w:r>
        <w:rPr/>
        <w:t>although not impossible. Therefore, if the 200 percent rule is used in a strangle position,</w:t>
      </w:r>
      <w:r>
        <w:rPr>
          <w:spacing w:val="-8"/>
        </w:rPr>
        <w:t> </w:t>
      </w:r>
      <w:r>
        <w:rPr/>
        <w:t>there</w:t>
      </w:r>
      <w:r>
        <w:rPr>
          <w:spacing w:val="-8"/>
        </w:rPr>
        <w:t> </w:t>
      </w:r>
      <w:r>
        <w:rPr/>
        <w:t>is</w:t>
      </w:r>
      <w:r>
        <w:rPr>
          <w:spacing w:val="-8"/>
        </w:rPr>
        <w:t> </w:t>
      </w:r>
      <w:r>
        <w:rPr/>
        <w:t>a</w:t>
      </w:r>
      <w:r>
        <w:rPr>
          <w:spacing w:val="-8"/>
        </w:rPr>
        <w:t> </w:t>
      </w:r>
      <w:r>
        <w:rPr/>
        <w:t>good</w:t>
      </w:r>
      <w:r>
        <w:rPr>
          <w:spacing w:val="-8"/>
        </w:rPr>
        <w:t> </w:t>
      </w:r>
      <w:r>
        <w:rPr/>
        <w:t>chance</w:t>
      </w:r>
      <w:r>
        <w:rPr>
          <w:spacing w:val="-8"/>
        </w:rPr>
        <w:t> </w:t>
      </w:r>
      <w:r>
        <w:rPr/>
        <w:t>that</w:t>
      </w:r>
      <w:r>
        <w:rPr>
          <w:spacing w:val="-8"/>
        </w:rPr>
        <w:t> </w:t>
      </w:r>
      <w:r>
        <w:rPr/>
        <w:t>one</w:t>
      </w:r>
      <w:r>
        <w:rPr>
          <w:spacing w:val="-8"/>
        </w:rPr>
        <w:t> </w:t>
      </w:r>
      <w:r>
        <w:rPr/>
        <w:t>could</w:t>
      </w:r>
      <w:r>
        <w:rPr>
          <w:spacing w:val="-8"/>
        </w:rPr>
        <w:t> </w:t>
      </w:r>
      <w:r>
        <w:rPr/>
        <w:t>come</w:t>
      </w:r>
      <w:r>
        <w:rPr>
          <w:spacing w:val="-8"/>
        </w:rPr>
        <w:t> </w:t>
      </w:r>
      <w:r>
        <w:rPr/>
        <w:t>close</w:t>
      </w:r>
      <w:r>
        <w:rPr>
          <w:spacing w:val="-8"/>
        </w:rPr>
        <w:t> </w:t>
      </w:r>
      <w:r>
        <w:rPr/>
        <w:t>to</w:t>
      </w:r>
      <w:r>
        <w:rPr>
          <w:spacing w:val="-8"/>
        </w:rPr>
        <w:t> </w:t>
      </w:r>
      <w:r>
        <w:rPr/>
        <w:t>breaking even, even when losing on one side of the</w:t>
      </w:r>
      <w:r>
        <w:rPr>
          <w:spacing w:val="-15"/>
        </w:rPr>
        <w:t> </w:t>
      </w:r>
      <w:r>
        <w:rPr/>
        <w:t>trade.</w:t>
      </w:r>
    </w:p>
    <w:p>
      <w:pPr>
        <w:pStyle w:val="BodyText"/>
        <w:spacing w:line="206" w:lineRule="auto"/>
        <w:ind w:left="246" w:right="230" w:firstLine="480"/>
        <w:jc w:val="both"/>
      </w:pPr>
      <w:r>
        <w:rPr/>
        <w:t>In other words, one option would be covered at 200 percent, whereas the other would expire, leaving the trader net even for the trade. Assuming each option was sold for $500, the equation would work like this:</w:t>
      </w:r>
    </w:p>
    <w:p>
      <w:pPr>
        <w:pStyle w:val="BodyText"/>
        <w:tabs>
          <w:tab w:pos="4797" w:val="left" w:leader="none"/>
          <w:tab w:pos="4969" w:val="left" w:leader="none"/>
          <w:tab w:pos="5375" w:val="left" w:leader="none"/>
        </w:tabs>
        <w:spacing w:line="232" w:lineRule="auto" w:before="125"/>
        <w:ind w:left="726" w:right="844"/>
      </w:pPr>
      <w:r>
        <w:rPr/>
        <w:t>Call option exited at</w:t>
      </w:r>
      <w:r>
        <w:rPr>
          <w:spacing w:val="-19"/>
        </w:rPr>
        <w:t> </w:t>
      </w:r>
      <w:r>
        <w:rPr/>
        <w:t>double</w:t>
      </w:r>
      <w:r>
        <w:rPr>
          <w:spacing w:val="-4"/>
        </w:rPr>
        <w:t> </w:t>
      </w:r>
      <w:r>
        <w:rPr/>
        <w:t>premium</w:t>
        <w:tab/>
        <w:tab/>
        <w:t>($500) (loss) Put option</w:t>
      </w:r>
      <w:r>
        <w:rPr>
          <w:spacing w:val="-11"/>
        </w:rPr>
        <w:t> </w:t>
      </w:r>
      <w:r>
        <w:rPr/>
        <w:t>expires</w:t>
      </w:r>
      <w:r>
        <w:rPr>
          <w:spacing w:val="-5"/>
        </w:rPr>
        <w:t> </w:t>
      </w:r>
      <w:r>
        <w:rPr/>
        <w:t>worthless</w:t>
        <w:tab/>
      </w:r>
      <w:r>
        <w:rPr>
          <w:rFonts w:ascii="LM Roman Unslanted 10" w:hAnsi="LM Roman Unslanted 10"/>
        </w:rPr>
        <w:t>+ </w:t>
      </w:r>
      <w:r>
        <w:rPr/>
        <w:t>$500</w:t>
      </w:r>
      <w:r>
        <w:rPr>
          <w:spacing w:val="37"/>
        </w:rPr>
        <w:t> </w:t>
      </w:r>
      <w:r>
        <w:rPr/>
        <w:t>(proﬁt) Net</w:t>
        <w:tab/>
        <w:tab/>
        <w:tab/>
        <w:t>0</w:t>
      </w:r>
    </w:p>
    <w:p>
      <w:pPr>
        <w:pStyle w:val="BodyText"/>
        <w:spacing w:line="206" w:lineRule="auto" w:before="165"/>
        <w:ind w:left="246" w:right="230" w:firstLine="480"/>
        <w:jc w:val="both"/>
      </w:pPr>
      <w:r>
        <w:rPr/>
        <w:t>Of course, slippage and transaction costs must be ﬁgured into the equation, so a trader would not truly break even. In addition, for demonstration purposes, this illustration assumes that each option was sold for exactly the same price when, in </w:t>
      </w:r>
      <w:r>
        <w:rPr>
          <w:spacing w:val="-5"/>
        </w:rPr>
        <w:t>reality, </w:t>
      </w:r>
      <w:r>
        <w:rPr/>
        <w:t>this is rarely the case.</w:t>
      </w:r>
      <w:r>
        <w:rPr>
          <w:spacing w:val="-9"/>
        </w:rPr>
        <w:t> </w:t>
      </w:r>
      <w:r>
        <w:rPr/>
        <w:t>Regardless,</w:t>
      </w:r>
      <w:r>
        <w:rPr>
          <w:spacing w:val="-9"/>
        </w:rPr>
        <w:t> </w:t>
      </w:r>
      <w:r>
        <w:rPr/>
        <w:t>losses</w:t>
      </w:r>
      <w:r>
        <w:rPr>
          <w:spacing w:val="-9"/>
        </w:rPr>
        <w:t> </w:t>
      </w:r>
      <w:r>
        <w:rPr/>
        <w:t>would</w:t>
      </w:r>
      <w:r>
        <w:rPr>
          <w:spacing w:val="-9"/>
        </w:rPr>
        <w:t> </w:t>
      </w:r>
      <w:r>
        <w:rPr/>
        <w:t>still</w:t>
      </w:r>
      <w:r>
        <w:rPr>
          <w:spacing w:val="-9"/>
        </w:rPr>
        <w:t> </w:t>
      </w:r>
      <w:r>
        <w:rPr/>
        <w:t>be</w:t>
      </w:r>
      <w:r>
        <w:rPr>
          <w:spacing w:val="-8"/>
        </w:rPr>
        <w:t> </w:t>
      </w:r>
      <w:r>
        <w:rPr/>
        <w:t>minimal</w:t>
      </w:r>
      <w:r>
        <w:rPr>
          <w:spacing w:val="-9"/>
        </w:rPr>
        <w:t> </w:t>
      </w:r>
      <w:r>
        <w:rPr/>
        <w:t>in</w:t>
      </w:r>
      <w:r>
        <w:rPr>
          <w:spacing w:val="-9"/>
        </w:rPr>
        <w:t> </w:t>
      </w:r>
      <w:r>
        <w:rPr/>
        <w:t>this</w:t>
      </w:r>
      <w:r>
        <w:rPr>
          <w:spacing w:val="-9"/>
        </w:rPr>
        <w:t> </w:t>
      </w:r>
      <w:r>
        <w:rPr/>
        <w:t>example,</w:t>
      </w:r>
      <w:r>
        <w:rPr>
          <w:spacing w:val="-9"/>
        </w:rPr>
        <w:t> </w:t>
      </w:r>
      <w:r>
        <w:rPr/>
        <w:t>which makes the strangle a bit more attractive to risk-adverse</w:t>
      </w:r>
      <w:r>
        <w:rPr>
          <w:spacing w:val="-36"/>
        </w:rPr>
        <w:t> </w:t>
      </w:r>
      <w:r>
        <w:rPr/>
        <w:t>investors.</w:t>
      </w:r>
    </w:p>
    <w:p>
      <w:pPr>
        <w:spacing w:after="0" w:line="206" w:lineRule="auto"/>
        <w:jc w:val="both"/>
        <w:sectPr>
          <w:pgSz w:w="8180" w:h="12980"/>
          <w:pgMar w:header="692" w:footer="0" w:top="900" w:bottom="280" w:left="483" w:right="496"/>
        </w:sectPr>
      </w:pPr>
    </w:p>
    <w:p>
      <w:pPr>
        <w:pStyle w:val="BodyText"/>
        <w:spacing w:before="12"/>
        <w:rPr>
          <w:sz w:val="19"/>
        </w:rPr>
      </w:pPr>
    </w:p>
    <w:p>
      <w:pPr>
        <w:pStyle w:val="BodyText"/>
        <w:spacing w:line="206" w:lineRule="auto" w:before="96"/>
        <w:ind w:left="249" w:right="226" w:firstLine="480"/>
        <w:jc w:val="both"/>
      </w:pPr>
      <w:bookmarkStart w:name="_bookmark86" w:id="98"/>
      <w:bookmarkEnd w:id="98"/>
      <w:r>
        <w:rPr/>
      </w:r>
      <w:r>
        <w:rPr/>
        <w:t>More aggressive investors can choose to give the losing side of the equation a larger cushion for movement, risking it to triple original value or more. They are willing to withstand temporary increases in the values of the options (to a certain extent) as long as the underlying market price remains within the </w:t>
      </w:r>
      <w:r>
        <w:rPr>
          <w:i/>
        </w:rPr>
        <w:t>proﬁt zone</w:t>
      </w:r>
      <w:r>
        <w:rPr/>
        <w:t>. The strangle</w:t>
      </w:r>
      <w:r>
        <w:rPr>
          <w:spacing w:val="-7"/>
        </w:rPr>
        <w:t> </w:t>
      </w:r>
      <w:r>
        <w:rPr/>
        <w:t>gives</w:t>
      </w:r>
      <w:r>
        <w:rPr>
          <w:spacing w:val="-7"/>
        </w:rPr>
        <w:t> </w:t>
      </w:r>
      <w:r>
        <w:rPr/>
        <w:t>them</w:t>
      </w:r>
      <w:r>
        <w:rPr>
          <w:spacing w:val="-7"/>
        </w:rPr>
        <w:t> </w:t>
      </w:r>
      <w:r>
        <w:rPr/>
        <w:t>this</w:t>
      </w:r>
      <w:r>
        <w:rPr>
          <w:spacing w:val="-7"/>
        </w:rPr>
        <w:t> </w:t>
      </w:r>
      <w:r>
        <w:rPr/>
        <w:t>luxury</w:t>
      </w:r>
      <w:r>
        <w:rPr>
          <w:spacing w:val="-7"/>
        </w:rPr>
        <w:t> </w:t>
      </w:r>
      <w:r>
        <w:rPr/>
        <w:t>because</w:t>
      </w:r>
      <w:r>
        <w:rPr>
          <w:spacing w:val="-7"/>
        </w:rPr>
        <w:t> </w:t>
      </w:r>
      <w:r>
        <w:rPr/>
        <w:t>they</w:t>
      </w:r>
      <w:r>
        <w:rPr>
          <w:spacing w:val="-7"/>
        </w:rPr>
        <w:t> </w:t>
      </w:r>
      <w:r>
        <w:rPr/>
        <w:t>know</w:t>
      </w:r>
      <w:r>
        <w:rPr>
          <w:spacing w:val="-7"/>
        </w:rPr>
        <w:t> </w:t>
      </w:r>
      <w:r>
        <w:rPr/>
        <w:t>that</w:t>
      </w:r>
      <w:r>
        <w:rPr>
          <w:spacing w:val="-6"/>
        </w:rPr>
        <w:t> </w:t>
      </w:r>
      <w:r>
        <w:rPr/>
        <w:t>the</w:t>
      </w:r>
      <w:r>
        <w:rPr>
          <w:spacing w:val="-7"/>
        </w:rPr>
        <w:t> </w:t>
      </w:r>
      <w:r>
        <w:rPr/>
        <w:t>other</w:t>
      </w:r>
      <w:r>
        <w:rPr>
          <w:spacing w:val="-7"/>
        </w:rPr>
        <w:t> </w:t>
      </w:r>
      <w:r>
        <w:rPr/>
        <w:t>side of</w:t>
      </w:r>
      <w:r>
        <w:rPr>
          <w:spacing w:val="-12"/>
        </w:rPr>
        <w:t> </w:t>
      </w:r>
      <w:r>
        <w:rPr/>
        <w:t>the</w:t>
      </w:r>
      <w:r>
        <w:rPr>
          <w:spacing w:val="-12"/>
        </w:rPr>
        <w:t> </w:t>
      </w:r>
      <w:r>
        <w:rPr/>
        <w:t>strangle</w:t>
      </w:r>
      <w:r>
        <w:rPr>
          <w:spacing w:val="-12"/>
        </w:rPr>
        <w:t> </w:t>
      </w:r>
      <w:r>
        <w:rPr/>
        <w:t>is</w:t>
      </w:r>
      <w:r>
        <w:rPr>
          <w:spacing w:val="-12"/>
        </w:rPr>
        <w:t> </w:t>
      </w:r>
      <w:r>
        <w:rPr/>
        <w:t>at</w:t>
      </w:r>
      <w:r>
        <w:rPr>
          <w:spacing w:val="-12"/>
        </w:rPr>
        <w:t> </w:t>
      </w:r>
      <w:r>
        <w:rPr/>
        <w:t>least</w:t>
      </w:r>
      <w:r>
        <w:rPr>
          <w:spacing w:val="-12"/>
        </w:rPr>
        <w:t> </w:t>
      </w:r>
      <w:r>
        <w:rPr/>
        <w:t>partially</w:t>
      </w:r>
      <w:r>
        <w:rPr>
          <w:spacing w:val="-12"/>
        </w:rPr>
        <w:t> </w:t>
      </w:r>
      <w:r>
        <w:rPr>
          <w:spacing w:val="-3"/>
        </w:rPr>
        <w:t>offsetting</w:t>
      </w:r>
      <w:r>
        <w:rPr>
          <w:spacing w:val="-12"/>
        </w:rPr>
        <w:t> </w:t>
      </w:r>
      <w:r>
        <w:rPr/>
        <w:t>their</w:t>
      </w:r>
      <w:r>
        <w:rPr>
          <w:spacing w:val="-12"/>
        </w:rPr>
        <w:t> </w:t>
      </w:r>
      <w:r>
        <w:rPr/>
        <w:t>loss.</w:t>
      </w:r>
      <w:r>
        <w:rPr>
          <w:spacing w:val="-19"/>
        </w:rPr>
        <w:t> </w:t>
      </w:r>
      <w:r>
        <w:rPr/>
        <w:t>As</w:t>
      </w:r>
      <w:r>
        <w:rPr>
          <w:spacing w:val="-12"/>
        </w:rPr>
        <w:t> </w:t>
      </w:r>
      <w:r>
        <w:rPr/>
        <w:t>we</w:t>
      </w:r>
      <w:r>
        <w:rPr>
          <w:spacing w:val="-12"/>
        </w:rPr>
        <w:t> </w:t>
      </w:r>
      <w:r>
        <w:rPr/>
        <w:t>discussed </w:t>
      </w:r>
      <w:r>
        <w:rPr>
          <w:spacing w:val="-3"/>
        </w:rPr>
        <w:t>earlier, however, </w:t>
      </w:r>
      <w:r>
        <w:rPr/>
        <w:t>this offsetting effect is</w:t>
      </w:r>
      <w:r>
        <w:rPr>
          <w:spacing w:val="-4"/>
        </w:rPr>
        <w:t> </w:t>
      </w:r>
      <w:r>
        <w:rPr/>
        <w:t>limited.</w:t>
      </w:r>
    </w:p>
    <w:p>
      <w:pPr>
        <w:pStyle w:val="BodyText"/>
        <w:spacing w:line="206" w:lineRule="auto"/>
        <w:ind w:left="249" w:right="226" w:firstLine="480"/>
        <w:jc w:val="both"/>
      </w:pPr>
      <w:r>
        <w:rPr/>
        <w:t>In conclusion, traders generally should use the same risk- management techniques for a strangle that are used for selling naked options on one side of the market (discussed in detail in Chapter 5). The </w:t>
      </w:r>
      <w:r>
        <w:rPr>
          <w:spacing w:val="-3"/>
        </w:rPr>
        <w:t>offsetting effect </w:t>
      </w:r>
      <w:r>
        <w:rPr/>
        <w:t>of the strangle simply gives the trader </w:t>
      </w:r>
      <w:r>
        <w:rPr>
          <w:spacing w:val="-3"/>
        </w:rPr>
        <w:t>more </w:t>
      </w:r>
      <w:r>
        <w:rPr/>
        <w:t>ﬂexi- bility in deploying these techniques.</w:t>
      </w:r>
    </w:p>
    <w:p>
      <w:pPr>
        <w:pStyle w:val="BodyText"/>
        <w:spacing w:before="7"/>
        <w:rPr>
          <w:sz w:val="19"/>
        </w:rPr>
      </w:pPr>
    </w:p>
    <w:p>
      <w:pPr>
        <w:pStyle w:val="Heading4"/>
        <w:ind w:left="250"/>
      </w:pPr>
      <w:r>
        <w:rPr>
          <w:w w:val="85"/>
        </w:rPr>
        <w:t>THE VERTICAL CREDIT SPREAD</w:t>
      </w:r>
    </w:p>
    <w:p>
      <w:pPr>
        <w:pStyle w:val="BodyText"/>
        <w:spacing w:line="206" w:lineRule="auto" w:before="122"/>
        <w:ind w:left="250" w:right="226"/>
        <w:jc w:val="both"/>
      </w:pPr>
      <w:r>
        <w:rPr/>
        <w:t>The vertical credit spread comes in two varieties the Bull Put spread and the Bear Call spread. </w:t>
      </w:r>
      <w:r>
        <w:rPr>
          <w:spacing w:val="-11"/>
        </w:rPr>
        <w:t>We </w:t>
      </w:r>
      <w:r>
        <w:rPr/>
        <w:t>overlooked this strategy in the 1</w:t>
      </w:r>
      <w:r>
        <w:rPr>
          <w:vertAlign w:val="superscript"/>
        </w:rPr>
        <w:t>st</w:t>
      </w:r>
      <w:r>
        <w:rPr>
          <w:vertAlign w:val="baseline"/>
        </w:rPr>
        <w:t> edi- tion of this book. </w:t>
      </w:r>
      <w:r>
        <w:rPr>
          <w:spacing w:val="-3"/>
          <w:vertAlign w:val="baseline"/>
        </w:rPr>
        <w:t>However, </w:t>
      </w:r>
      <w:r>
        <w:rPr>
          <w:vertAlign w:val="baseline"/>
        </w:rPr>
        <w:t>since that time, the vertical spread has become</w:t>
      </w:r>
      <w:r>
        <w:rPr>
          <w:spacing w:val="-5"/>
          <w:vertAlign w:val="baseline"/>
        </w:rPr>
        <w:t> </w:t>
      </w:r>
      <w:r>
        <w:rPr>
          <w:vertAlign w:val="baseline"/>
        </w:rPr>
        <w:t>a</w:t>
      </w:r>
      <w:r>
        <w:rPr>
          <w:spacing w:val="-4"/>
          <w:vertAlign w:val="baseline"/>
        </w:rPr>
        <w:t> </w:t>
      </w:r>
      <w:r>
        <w:rPr>
          <w:vertAlign w:val="baseline"/>
        </w:rPr>
        <w:t>staple</w:t>
      </w:r>
      <w:r>
        <w:rPr>
          <w:spacing w:val="-5"/>
          <w:vertAlign w:val="baseline"/>
        </w:rPr>
        <w:t> </w:t>
      </w:r>
      <w:r>
        <w:rPr>
          <w:vertAlign w:val="baseline"/>
        </w:rPr>
        <w:t>of</w:t>
      </w:r>
      <w:r>
        <w:rPr>
          <w:spacing w:val="-4"/>
          <w:vertAlign w:val="baseline"/>
        </w:rPr>
        <w:t> </w:t>
      </w:r>
      <w:r>
        <w:rPr>
          <w:vertAlign w:val="baseline"/>
        </w:rPr>
        <w:t>our</w:t>
      </w:r>
      <w:r>
        <w:rPr>
          <w:spacing w:val="-5"/>
          <w:vertAlign w:val="baseline"/>
        </w:rPr>
        <w:t> </w:t>
      </w:r>
      <w:r>
        <w:rPr>
          <w:vertAlign w:val="baseline"/>
        </w:rPr>
        <w:t>portfolios</w:t>
      </w:r>
      <w:r>
        <w:rPr>
          <w:spacing w:val="-4"/>
          <w:vertAlign w:val="baseline"/>
        </w:rPr>
        <w:t> </w:t>
      </w:r>
      <w:r>
        <w:rPr>
          <w:vertAlign w:val="baseline"/>
        </w:rPr>
        <w:t>as</w:t>
      </w:r>
      <w:r>
        <w:rPr>
          <w:spacing w:val="-5"/>
          <w:vertAlign w:val="baseline"/>
        </w:rPr>
        <w:t> </w:t>
      </w:r>
      <w:r>
        <w:rPr>
          <w:vertAlign w:val="baseline"/>
        </w:rPr>
        <w:t>it</w:t>
      </w:r>
      <w:r>
        <w:rPr>
          <w:spacing w:val="-4"/>
          <w:vertAlign w:val="baseline"/>
        </w:rPr>
        <w:t> </w:t>
      </w:r>
      <w:r>
        <w:rPr>
          <w:vertAlign w:val="baseline"/>
        </w:rPr>
        <w:t>offers</w:t>
      </w:r>
      <w:r>
        <w:rPr>
          <w:spacing w:val="-5"/>
          <w:vertAlign w:val="baseline"/>
        </w:rPr>
        <w:t> </w:t>
      </w:r>
      <w:r>
        <w:rPr>
          <w:vertAlign w:val="baseline"/>
        </w:rPr>
        <w:t>a</w:t>
      </w:r>
      <w:r>
        <w:rPr>
          <w:spacing w:val="-4"/>
          <w:vertAlign w:val="baseline"/>
        </w:rPr>
        <w:t> </w:t>
      </w:r>
      <w:r>
        <w:rPr>
          <w:vertAlign w:val="baseline"/>
        </w:rPr>
        <w:t>myriad</w:t>
      </w:r>
      <w:r>
        <w:rPr>
          <w:spacing w:val="-5"/>
          <w:vertAlign w:val="baseline"/>
        </w:rPr>
        <w:t> </w:t>
      </w:r>
      <w:r>
        <w:rPr>
          <w:vertAlign w:val="baseline"/>
        </w:rPr>
        <w:t>of</w:t>
      </w:r>
      <w:r>
        <w:rPr>
          <w:spacing w:val="-4"/>
          <w:vertAlign w:val="baseline"/>
        </w:rPr>
        <w:t> </w:t>
      </w:r>
      <w:r>
        <w:rPr>
          <w:vertAlign w:val="baseline"/>
        </w:rPr>
        <w:t>beneﬁts</w:t>
      </w:r>
      <w:r>
        <w:rPr>
          <w:spacing w:val="-4"/>
          <w:vertAlign w:val="baseline"/>
        </w:rPr>
        <w:t> </w:t>
      </w:r>
      <w:r>
        <w:rPr>
          <w:vertAlign w:val="baseline"/>
        </w:rPr>
        <w:t>with very few drawbacks, and for that reason deserves attention from any serious option </w:t>
      </w:r>
      <w:r>
        <w:rPr>
          <w:spacing w:val="-4"/>
          <w:vertAlign w:val="baseline"/>
        </w:rPr>
        <w:t>seller. </w:t>
      </w:r>
      <w:r>
        <w:rPr>
          <w:vertAlign w:val="baseline"/>
        </w:rPr>
        <w:t>It is probably the most popular spread strategy with option sellers, especially with the more conservative income players.</w:t>
      </w:r>
      <w:r>
        <w:rPr>
          <w:spacing w:val="-12"/>
          <w:vertAlign w:val="baseline"/>
        </w:rPr>
        <w:t> </w:t>
      </w:r>
      <w:r>
        <w:rPr>
          <w:vertAlign w:val="baseline"/>
        </w:rPr>
        <w:t>It</w:t>
      </w:r>
      <w:r>
        <w:rPr>
          <w:spacing w:val="-11"/>
          <w:vertAlign w:val="baseline"/>
        </w:rPr>
        <w:t> </w:t>
      </w:r>
      <w:r>
        <w:rPr>
          <w:vertAlign w:val="baseline"/>
        </w:rPr>
        <w:t>is</w:t>
      </w:r>
      <w:r>
        <w:rPr>
          <w:spacing w:val="-12"/>
          <w:vertAlign w:val="baseline"/>
        </w:rPr>
        <w:t> </w:t>
      </w:r>
      <w:r>
        <w:rPr>
          <w:vertAlign w:val="baseline"/>
        </w:rPr>
        <w:t>a</w:t>
      </w:r>
      <w:r>
        <w:rPr>
          <w:spacing w:val="-11"/>
          <w:vertAlign w:val="baseline"/>
        </w:rPr>
        <w:t> </w:t>
      </w:r>
      <w:r>
        <w:rPr>
          <w:vertAlign w:val="baseline"/>
        </w:rPr>
        <w:t>tremendously</w:t>
      </w:r>
      <w:r>
        <w:rPr>
          <w:spacing w:val="-11"/>
          <w:vertAlign w:val="baseline"/>
        </w:rPr>
        <w:t> </w:t>
      </w:r>
      <w:r>
        <w:rPr>
          <w:vertAlign w:val="baseline"/>
        </w:rPr>
        <w:t>versatile</w:t>
      </w:r>
      <w:r>
        <w:rPr>
          <w:spacing w:val="-12"/>
          <w:vertAlign w:val="baseline"/>
        </w:rPr>
        <w:t> </w:t>
      </w:r>
      <w:r>
        <w:rPr>
          <w:vertAlign w:val="baseline"/>
        </w:rPr>
        <w:t>strategy</w:t>
      </w:r>
      <w:r>
        <w:rPr>
          <w:spacing w:val="-11"/>
          <w:vertAlign w:val="baseline"/>
        </w:rPr>
        <w:t> </w:t>
      </w:r>
      <w:r>
        <w:rPr>
          <w:vertAlign w:val="baseline"/>
        </w:rPr>
        <w:t>that</w:t>
      </w:r>
      <w:r>
        <w:rPr>
          <w:spacing w:val="-11"/>
          <w:vertAlign w:val="baseline"/>
        </w:rPr>
        <w:t> </w:t>
      </w:r>
      <w:r>
        <w:rPr>
          <w:vertAlign w:val="baseline"/>
        </w:rPr>
        <w:t>holds</w:t>
      </w:r>
      <w:r>
        <w:rPr>
          <w:spacing w:val="-12"/>
          <w:vertAlign w:val="baseline"/>
        </w:rPr>
        <w:t> </w:t>
      </w:r>
      <w:r>
        <w:rPr>
          <w:vertAlign w:val="baseline"/>
        </w:rPr>
        <w:t>up</w:t>
      </w:r>
      <w:r>
        <w:rPr>
          <w:spacing w:val="-11"/>
          <w:vertAlign w:val="baseline"/>
        </w:rPr>
        <w:t> </w:t>
      </w:r>
      <w:r>
        <w:rPr>
          <w:vertAlign w:val="baseline"/>
        </w:rPr>
        <w:t>very</w:t>
      </w:r>
      <w:r>
        <w:rPr>
          <w:spacing w:val="-11"/>
          <w:vertAlign w:val="baseline"/>
        </w:rPr>
        <w:t> </w:t>
      </w:r>
      <w:r>
        <w:rPr>
          <w:vertAlign w:val="baseline"/>
        </w:rPr>
        <w:t>well in adverse market conditions, and they are simple as well. Bull put spreads are for bulls. Bear call spreads are for</w:t>
      </w:r>
      <w:r>
        <w:rPr>
          <w:spacing w:val="-20"/>
          <w:vertAlign w:val="baseline"/>
        </w:rPr>
        <w:t> </w:t>
      </w:r>
      <w:r>
        <w:rPr>
          <w:vertAlign w:val="baseline"/>
        </w:rPr>
        <w:t>bears.</w:t>
      </w:r>
    </w:p>
    <w:p>
      <w:pPr>
        <w:pStyle w:val="BodyText"/>
        <w:spacing w:line="258" w:lineRule="exact"/>
        <w:ind w:left="730"/>
        <w:jc w:val="both"/>
      </w:pPr>
      <w:r>
        <w:rPr/>
        <w:t>A bear call spread is illustrated in the following example.</w:t>
      </w:r>
    </w:p>
    <w:p>
      <w:pPr>
        <w:pStyle w:val="BodyText"/>
        <w:spacing w:before="12"/>
      </w:pPr>
    </w:p>
    <w:p>
      <w:pPr>
        <w:pStyle w:val="Heading4"/>
        <w:ind w:left="250"/>
      </w:pPr>
      <w:r>
        <w:rPr>
          <w:w w:val="85"/>
        </w:rPr>
        <w:t>The Bear Call Spread</w:t>
      </w:r>
    </w:p>
    <w:p>
      <w:pPr>
        <w:pStyle w:val="BodyText"/>
        <w:spacing w:line="206" w:lineRule="auto" w:before="122"/>
        <w:ind w:left="250" w:right="226"/>
        <w:jc w:val="both"/>
      </w:pPr>
      <w:r>
        <w:rPr/>
        <w:t>Scenario: Trader John feels oil prices are near a top in the summer of 2008 but is not sure where the top will be. Rather than risk selling futures and getting stopped out or selling a naked call, he elects a more conservative strategy that will still allow him to proﬁt if and when the rally stalls.</w:t>
      </w:r>
    </w:p>
    <w:p>
      <w:pPr>
        <w:pStyle w:val="BodyText"/>
        <w:spacing w:line="204" w:lineRule="auto"/>
        <w:ind w:left="250" w:right="226" w:firstLine="480"/>
        <w:jc w:val="both"/>
      </w:pPr>
      <w:r>
        <w:rPr>
          <w:spacing w:val="-4"/>
        </w:rPr>
        <w:t>Trader </w:t>
      </w:r>
      <w:r>
        <w:rPr/>
        <w:t>John sells an October 200 crude oil call and collects a pre- mium</w:t>
      </w:r>
      <w:r>
        <w:rPr>
          <w:spacing w:val="-9"/>
        </w:rPr>
        <w:t> </w:t>
      </w:r>
      <w:r>
        <w:rPr/>
        <w:t>of</w:t>
      </w:r>
      <w:r>
        <w:rPr>
          <w:spacing w:val="-9"/>
        </w:rPr>
        <w:t> </w:t>
      </w:r>
      <w:r>
        <w:rPr/>
        <w:t>$1500.</w:t>
      </w:r>
      <w:r>
        <w:rPr>
          <w:spacing w:val="-8"/>
        </w:rPr>
        <w:t> </w:t>
      </w:r>
      <w:r>
        <w:rPr/>
        <w:t>He</w:t>
      </w:r>
      <w:r>
        <w:rPr>
          <w:spacing w:val="-9"/>
        </w:rPr>
        <w:t> </w:t>
      </w:r>
      <w:r>
        <w:rPr/>
        <w:t>then</w:t>
      </w:r>
      <w:r>
        <w:rPr>
          <w:spacing w:val="-8"/>
        </w:rPr>
        <w:t> </w:t>
      </w:r>
      <w:r>
        <w:rPr/>
        <w:t>takes</w:t>
      </w:r>
      <w:r>
        <w:rPr>
          <w:spacing w:val="-9"/>
        </w:rPr>
        <w:t> </w:t>
      </w:r>
      <w:r>
        <w:rPr/>
        <w:t>part</w:t>
      </w:r>
      <w:r>
        <w:rPr>
          <w:spacing w:val="-8"/>
        </w:rPr>
        <w:t> </w:t>
      </w:r>
      <w:r>
        <w:rPr/>
        <w:t>of</w:t>
      </w:r>
      <w:r>
        <w:rPr>
          <w:spacing w:val="-9"/>
        </w:rPr>
        <w:t> </w:t>
      </w:r>
      <w:r>
        <w:rPr/>
        <w:t>the</w:t>
      </w:r>
      <w:r>
        <w:rPr>
          <w:spacing w:val="-8"/>
        </w:rPr>
        <w:t> </w:t>
      </w:r>
      <w:r>
        <w:rPr/>
        <w:t>collected</w:t>
      </w:r>
      <w:r>
        <w:rPr>
          <w:spacing w:val="-9"/>
        </w:rPr>
        <w:t> </w:t>
      </w:r>
      <w:r>
        <w:rPr/>
        <w:t>premium</w:t>
      </w:r>
      <w:r>
        <w:rPr>
          <w:spacing w:val="-8"/>
        </w:rPr>
        <w:t> </w:t>
      </w:r>
      <w:r>
        <w:rPr/>
        <w:t>and</w:t>
      </w:r>
      <w:r>
        <w:rPr>
          <w:spacing w:val="-9"/>
        </w:rPr>
        <w:t> </w:t>
      </w:r>
      <w:r>
        <w:rPr/>
        <w:t>buys an October 205 call for $1000. The net credit of $500 ($1500 </w:t>
      </w:r>
      <w:r>
        <w:rPr>
          <w:rFonts w:ascii="LM Roman Unslanted 10" w:hAnsi="LM Roman Unslanted 10"/>
        </w:rPr>
        <w:t>— </w:t>
      </w:r>
      <w:r>
        <w:rPr/>
        <w:t>$1000) would be his proﬁt if the options expire with October Crude Oil futures anywhere below $200 per</w:t>
      </w:r>
      <w:r>
        <w:rPr>
          <w:spacing w:val="-9"/>
        </w:rPr>
        <w:t> </w:t>
      </w:r>
      <w:r>
        <w:rPr/>
        <w:t>barrel.</w:t>
      </w:r>
    </w:p>
    <w:p>
      <w:pPr>
        <w:pStyle w:val="BodyText"/>
        <w:spacing w:line="201" w:lineRule="auto" w:before="1"/>
        <w:ind w:left="250" w:right="226" w:firstLine="480"/>
        <w:jc w:val="both"/>
      </w:pPr>
      <w:r>
        <w:rPr/>
        <w:t>The maximum possible loss on this trade would be $4500. That is,</w:t>
      </w:r>
      <w:r>
        <w:rPr>
          <w:spacing w:val="-10"/>
        </w:rPr>
        <w:t> </w:t>
      </w:r>
      <w:r>
        <w:rPr/>
        <w:t>the</w:t>
      </w:r>
      <w:r>
        <w:rPr>
          <w:spacing w:val="-9"/>
        </w:rPr>
        <w:t> </w:t>
      </w:r>
      <w:r>
        <w:rPr/>
        <w:t>dollar</w:t>
      </w:r>
      <w:r>
        <w:rPr>
          <w:spacing w:val="-9"/>
        </w:rPr>
        <w:t> </w:t>
      </w:r>
      <w:r>
        <w:rPr/>
        <w:t>difference</w:t>
      </w:r>
      <w:r>
        <w:rPr>
          <w:spacing w:val="-10"/>
        </w:rPr>
        <w:t> </w:t>
      </w:r>
      <w:r>
        <w:rPr/>
        <w:t>between</w:t>
      </w:r>
      <w:r>
        <w:rPr>
          <w:spacing w:val="-9"/>
        </w:rPr>
        <w:t> </w:t>
      </w:r>
      <w:r>
        <w:rPr/>
        <w:t>the</w:t>
      </w:r>
      <w:r>
        <w:rPr>
          <w:spacing w:val="-9"/>
        </w:rPr>
        <w:t> </w:t>
      </w:r>
      <w:r>
        <w:rPr/>
        <w:t>two</w:t>
      </w:r>
      <w:r>
        <w:rPr>
          <w:spacing w:val="-10"/>
        </w:rPr>
        <w:t> </w:t>
      </w:r>
      <w:r>
        <w:rPr/>
        <w:t>strikes</w:t>
      </w:r>
      <w:r>
        <w:rPr>
          <w:spacing w:val="-9"/>
        </w:rPr>
        <w:t> </w:t>
      </w:r>
      <w:r>
        <w:rPr/>
        <w:t>($5</w:t>
      </w:r>
      <w:r>
        <w:rPr>
          <w:spacing w:val="-6"/>
        </w:rPr>
        <w:t> </w:t>
      </w:r>
      <w:r>
        <w:rPr>
          <w:rFonts w:ascii="LM Roman Unslanted 10" w:hAnsi="LM Roman Unslanted 10"/>
        </w:rPr>
        <w:t>×</w:t>
      </w:r>
      <w:r>
        <w:rPr>
          <w:rFonts w:ascii="LM Roman Unslanted 10" w:hAnsi="LM Roman Unslanted 10"/>
          <w:spacing w:val="-35"/>
        </w:rPr>
        <w:t> </w:t>
      </w:r>
      <w:r>
        <w:rPr/>
        <w:t>1000</w:t>
      </w:r>
      <w:r>
        <w:rPr>
          <w:spacing w:val="-10"/>
        </w:rPr>
        <w:t> </w:t>
      </w:r>
      <w:r>
        <w:rPr/>
        <w:t>barrels</w:t>
      </w:r>
      <w:r>
        <w:rPr>
          <w:spacing w:val="-9"/>
        </w:rPr>
        <w:t> </w:t>
      </w:r>
      <w:r>
        <w:rPr/>
        <w:t>per</w:t>
      </w:r>
    </w:p>
    <w:p>
      <w:pPr>
        <w:spacing w:after="0" w:line="201" w:lineRule="auto"/>
        <w:jc w:val="both"/>
        <w:sectPr>
          <w:pgSz w:w="8180" w:h="12980"/>
          <w:pgMar w:header="692" w:footer="0" w:top="900" w:bottom="280" w:left="480" w:right="500"/>
        </w:sectPr>
      </w:pPr>
    </w:p>
    <w:p>
      <w:pPr>
        <w:pStyle w:val="BodyText"/>
        <w:spacing w:before="8"/>
        <w:rPr>
          <w:sz w:val="19"/>
        </w:rPr>
      </w:pPr>
    </w:p>
    <w:p>
      <w:pPr>
        <w:tabs>
          <w:tab w:pos="1868" w:val="left" w:leader="none"/>
        </w:tabs>
        <w:spacing w:before="95"/>
        <w:ind w:left="500" w:right="0" w:firstLine="0"/>
        <w:jc w:val="left"/>
        <w:rPr>
          <w:rFonts w:ascii="Verdana"/>
          <w:b/>
          <w:sz w:val="18"/>
        </w:rPr>
      </w:pPr>
      <w:r>
        <w:rPr/>
        <w:pict>
          <v:group style="position:absolute;margin-left:37.222pt;margin-top:18.29936pt;width:336pt;height:1.5pt;mso-position-horizontal-relative:page;mso-position-vertical-relative:paragraph;z-index:-15627776;mso-wrap-distance-left:0;mso-wrap-distance-right:0" coordorigin="744,366" coordsize="6720,30">
            <v:line style="position:absolute" from="744,381" to="2652,381" stroked="true" strokeweight="1.5pt" strokecolor="#000000">
              <v:stroke dashstyle="solid"/>
            </v:line>
            <v:line style="position:absolute" from="744,393" to="7464,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7.3</w:t>
      </w:r>
    </w:p>
    <w:p>
      <w:pPr>
        <w:spacing w:before="22"/>
        <w:ind w:left="500" w:right="0" w:firstLine="0"/>
        <w:jc w:val="left"/>
        <w:rPr>
          <w:rFonts w:ascii="Trebuchet MS"/>
          <w:sz w:val="20"/>
        </w:rPr>
      </w:pPr>
      <w:r>
        <w:rPr>
          <w:rFonts w:ascii="Trebuchet MS"/>
          <w:w w:val="105"/>
          <w:sz w:val="20"/>
        </w:rPr>
        <w:t>Trader John Initiates a Bear Call Spread in Crude Oil</w:t>
      </w:r>
    </w:p>
    <w:p>
      <w:pPr>
        <w:pStyle w:val="BodyText"/>
        <w:rPr>
          <w:rFonts w:ascii="Trebuchet MS"/>
          <w:sz w:val="23"/>
        </w:rPr>
      </w:pPr>
      <w:r>
        <w:rPr/>
        <w:drawing>
          <wp:anchor distT="0" distB="0" distL="0" distR="0" allowOverlap="1" layoutInCell="1" locked="0" behindDoc="0" simplePos="0" relativeHeight="198">
            <wp:simplePos x="0" y="0"/>
            <wp:positionH relativeFrom="page">
              <wp:posOffset>472763</wp:posOffset>
            </wp:positionH>
            <wp:positionV relativeFrom="paragraph">
              <wp:posOffset>194521</wp:posOffset>
            </wp:positionV>
            <wp:extent cx="4274697" cy="2602992"/>
            <wp:effectExtent l="0" t="0" r="0" b="0"/>
            <wp:wrapTopAndBottom/>
            <wp:docPr id="59" name="image39.png"/>
            <wp:cNvGraphicFramePr>
              <a:graphicFrameLocks noChangeAspect="1"/>
            </wp:cNvGraphicFramePr>
            <a:graphic>
              <a:graphicData uri="http://schemas.openxmlformats.org/drawingml/2006/picture">
                <pic:pic>
                  <pic:nvPicPr>
                    <pic:cNvPr id="60" name="image39.png"/>
                    <pic:cNvPicPr/>
                  </pic:nvPicPr>
                  <pic:blipFill>
                    <a:blip r:embed="rId82" cstate="print"/>
                    <a:stretch>
                      <a:fillRect/>
                    </a:stretch>
                  </pic:blipFill>
                  <pic:spPr>
                    <a:xfrm>
                      <a:off x="0" y="0"/>
                      <a:ext cx="4274697" cy="2602992"/>
                    </a:xfrm>
                    <a:prstGeom prst="rect">
                      <a:avLst/>
                    </a:prstGeom>
                  </pic:spPr>
                </pic:pic>
              </a:graphicData>
            </a:graphic>
          </wp:anchor>
        </w:drawing>
      </w:r>
    </w:p>
    <w:p>
      <w:pPr>
        <w:pStyle w:val="BodyText"/>
        <w:rPr>
          <w:rFonts w:ascii="Trebuchet MS"/>
          <w:sz w:val="24"/>
        </w:rPr>
      </w:pPr>
    </w:p>
    <w:p>
      <w:pPr>
        <w:pStyle w:val="BodyText"/>
        <w:rPr>
          <w:rFonts w:ascii="Trebuchet MS"/>
          <w:sz w:val="24"/>
        </w:rPr>
      </w:pPr>
    </w:p>
    <w:p>
      <w:pPr>
        <w:pStyle w:val="BodyText"/>
        <w:spacing w:before="11"/>
        <w:rPr>
          <w:rFonts w:ascii="Trebuchet MS"/>
          <w:sz w:val="33"/>
        </w:rPr>
      </w:pPr>
    </w:p>
    <w:p>
      <w:pPr>
        <w:pStyle w:val="BodyText"/>
        <w:spacing w:line="204" w:lineRule="auto"/>
        <w:ind w:left="246" w:right="230"/>
        <w:jc w:val="both"/>
      </w:pPr>
      <w:r>
        <w:rPr/>
        <w:t>contract </w:t>
      </w:r>
      <w:r>
        <w:rPr>
          <w:rFonts w:ascii="LM Roman Unslanted 10"/>
        </w:rPr>
        <w:t>= </w:t>
      </w:r>
      <w:r>
        <w:rPr/>
        <w:t>$5000), minus net credit collected ($500). This maximum loss would only be realized if October crude oil futures were above</w:t>
      </w:r>
    </w:p>
    <w:p>
      <w:pPr>
        <w:pStyle w:val="BodyText"/>
        <w:spacing w:line="206" w:lineRule="auto"/>
        <w:ind w:left="246" w:right="231"/>
        <w:jc w:val="both"/>
      </w:pPr>
      <w:r>
        <w:rPr/>
        <w:t>$200</w:t>
      </w:r>
      <w:r>
        <w:rPr>
          <w:spacing w:val="-14"/>
        </w:rPr>
        <w:t> </w:t>
      </w:r>
      <w:r>
        <w:rPr/>
        <w:t>per</w:t>
      </w:r>
      <w:r>
        <w:rPr>
          <w:spacing w:val="-14"/>
        </w:rPr>
        <w:t> </w:t>
      </w:r>
      <w:r>
        <w:rPr/>
        <w:t>barrel</w:t>
      </w:r>
      <w:r>
        <w:rPr>
          <w:spacing w:val="-13"/>
        </w:rPr>
        <w:t> </w:t>
      </w:r>
      <w:r>
        <w:rPr/>
        <w:t>at</w:t>
      </w:r>
      <w:r>
        <w:rPr>
          <w:spacing w:val="-14"/>
        </w:rPr>
        <w:t> </w:t>
      </w:r>
      <w:r>
        <w:rPr/>
        <w:t>expiration.</w:t>
      </w:r>
      <w:r>
        <w:rPr>
          <w:spacing w:val="-13"/>
        </w:rPr>
        <w:t> </w:t>
      </w:r>
      <w:r>
        <w:rPr/>
        <w:t>The</w:t>
      </w:r>
      <w:r>
        <w:rPr>
          <w:spacing w:val="-14"/>
        </w:rPr>
        <w:t> </w:t>
      </w:r>
      <w:r>
        <w:rPr/>
        <w:t>proﬁts</w:t>
      </w:r>
      <w:r>
        <w:rPr>
          <w:spacing w:val="-13"/>
        </w:rPr>
        <w:t> </w:t>
      </w:r>
      <w:r>
        <w:rPr/>
        <w:t>from</w:t>
      </w:r>
      <w:r>
        <w:rPr>
          <w:spacing w:val="-14"/>
        </w:rPr>
        <w:t> </w:t>
      </w:r>
      <w:r>
        <w:rPr/>
        <w:t>the</w:t>
      </w:r>
      <w:r>
        <w:rPr>
          <w:spacing w:val="-13"/>
        </w:rPr>
        <w:t> </w:t>
      </w:r>
      <w:r>
        <w:rPr/>
        <w:t>purchase</w:t>
      </w:r>
      <w:r>
        <w:rPr>
          <w:spacing w:val="-14"/>
        </w:rPr>
        <w:t> </w:t>
      </w:r>
      <w:r>
        <w:rPr/>
        <w:t>of</w:t>
      </w:r>
      <w:r>
        <w:rPr>
          <w:spacing w:val="-13"/>
        </w:rPr>
        <w:t> </w:t>
      </w:r>
      <w:r>
        <w:rPr/>
        <w:t>the</w:t>
      </w:r>
      <w:r>
        <w:rPr>
          <w:spacing w:val="-14"/>
        </w:rPr>
        <w:t> </w:t>
      </w:r>
      <w:r>
        <w:rPr/>
        <w:t>$205 call would </w:t>
      </w:r>
      <w:r>
        <w:rPr>
          <w:i/>
        </w:rPr>
        <w:t>cover </w:t>
      </w:r>
      <w:r>
        <w:rPr/>
        <w:t>any losses above that</w:t>
      </w:r>
      <w:r>
        <w:rPr>
          <w:spacing w:val="-12"/>
        </w:rPr>
        <w:t> </w:t>
      </w:r>
      <w:r>
        <w:rPr/>
        <w:t>level.</w:t>
      </w:r>
    </w:p>
    <w:p>
      <w:pPr>
        <w:pStyle w:val="BodyText"/>
        <w:spacing w:line="206" w:lineRule="auto"/>
        <w:ind w:left="246" w:right="230" w:firstLine="480"/>
        <w:jc w:val="both"/>
      </w:pPr>
      <w:r>
        <w:rPr/>
        <w:t>While it does provide limited risk, one would not necessarily have</w:t>
      </w:r>
      <w:r>
        <w:rPr>
          <w:spacing w:val="-10"/>
        </w:rPr>
        <w:t> </w:t>
      </w:r>
      <w:r>
        <w:rPr/>
        <w:t>to</w:t>
      </w:r>
      <w:r>
        <w:rPr>
          <w:spacing w:val="-10"/>
        </w:rPr>
        <w:t> </w:t>
      </w:r>
      <w:r>
        <w:rPr/>
        <w:t>hold</w:t>
      </w:r>
      <w:r>
        <w:rPr>
          <w:spacing w:val="-9"/>
        </w:rPr>
        <w:t> </w:t>
      </w:r>
      <w:r>
        <w:rPr/>
        <w:t>this</w:t>
      </w:r>
      <w:r>
        <w:rPr>
          <w:spacing w:val="-10"/>
        </w:rPr>
        <w:t> </w:t>
      </w:r>
      <w:r>
        <w:rPr/>
        <w:t>spread</w:t>
      </w:r>
      <w:r>
        <w:rPr>
          <w:spacing w:val="-9"/>
        </w:rPr>
        <w:t> </w:t>
      </w:r>
      <w:r>
        <w:rPr/>
        <w:t>to</w:t>
      </w:r>
      <w:r>
        <w:rPr>
          <w:spacing w:val="-10"/>
        </w:rPr>
        <w:t> </w:t>
      </w:r>
      <w:r>
        <w:rPr/>
        <w:t>its</w:t>
      </w:r>
      <w:r>
        <w:rPr>
          <w:spacing w:val="-10"/>
        </w:rPr>
        <w:t> </w:t>
      </w:r>
      <w:r>
        <w:rPr/>
        <w:t>maximum</w:t>
      </w:r>
      <w:r>
        <w:rPr>
          <w:spacing w:val="-9"/>
        </w:rPr>
        <w:t> </w:t>
      </w:r>
      <w:r>
        <w:rPr/>
        <w:t>loss</w:t>
      </w:r>
      <w:r>
        <w:rPr>
          <w:spacing w:val="-10"/>
        </w:rPr>
        <w:t> </w:t>
      </w:r>
      <w:r>
        <w:rPr/>
        <w:t>capacity</w:t>
      </w:r>
      <w:r>
        <w:rPr>
          <w:spacing w:val="-9"/>
        </w:rPr>
        <w:t> </w:t>
      </w:r>
      <w:r>
        <w:rPr/>
        <w:t>(nor</w:t>
      </w:r>
      <w:r>
        <w:rPr>
          <w:spacing w:val="-10"/>
        </w:rPr>
        <w:t> </w:t>
      </w:r>
      <w:r>
        <w:rPr/>
        <w:t>would</w:t>
      </w:r>
      <w:r>
        <w:rPr>
          <w:spacing w:val="-9"/>
        </w:rPr>
        <w:t> </w:t>
      </w:r>
      <w:r>
        <w:rPr/>
        <w:t>any reasonable trader want to). Options can be exited at any time and there are plenty of good ways to keep your risk far below this maxi- mum level. </w:t>
      </w:r>
      <w:r>
        <w:rPr>
          <w:spacing w:val="-11"/>
        </w:rPr>
        <w:t>We </w:t>
      </w:r>
      <w:r>
        <w:rPr/>
        <w:t>will recommend a few of these exit strategies later in this</w:t>
      </w:r>
      <w:r>
        <w:rPr>
          <w:spacing w:val="-2"/>
        </w:rPr>
        <w:t> </w:t>
      </w:r>
      <w:r>
        <w:rPr>
          <w:spacing w:val="-3"/>
        </w:rPr>
        <w:t>chapter.</w:t>
      </w:r>
    </w:p>
    <w:p>
      <w:pPr>
        <w:pStyle w:val="BodyText"/>
        <w:spacing w:line="206" w:lineRule="auto"/>
        <w:ind w:left="246" w:right="230" w:firstLine="480"/>
        <w:jc w:val="both"/>
      </w:pPr>
      <w:r>
        <w:rPr/>
        <w:t>If</w:t>
      </w:r>
      <w:r>
        <w:rPr>
          <w:spacing w:val="-6"/>
        </w:rPr>
        <w:t> </w:t>
      </w:r>
      <w:r>
        <w:rPr/>
        <w:t>a</w:t>
      </w:r>
      <w:r>
        <w:rPr>
          <w:spacing w:val="-5"/>
        </w:rPr>
        <w:t> </w:t>
      </w:r>
      <w:r>
        <w:rPr/>
        <w:t>trader</w:t>
      </w:r>
      <w:r>
        <w:rPr>
          <w:spacing w:val="-5"/>
        </w:rPr>
        <w:t> </w:t>
      </w:r>
      <w:r>
        <w:rPr/>
        <w:t>is</w:t>
      </w:r>
      <w:r>
        <w:rPr>
          <w:spacing w:val="-5"/>
        </w:rPr>
        <w:t> </w:t>
      </w:r>
      <w:r>
        <w:rPr/>
        <w:t>bullish</w:t>
      </w:r>
      <w:r>
        <w:rPr>
          <w:spacing w:val="-5"/>
        </w:rPr>
        <w:t> </w:t>
      </w:r>
      <w:r>
        <w:rPr/>
        <w:t>in</w:t>
      </w:r>
      <w:r>
        <w:rPr>
          <w:spacing w:val="-5"/>
        </w:rPr>
        <w:t> </w:t>
      </w:r>
      <w:r>
        <w:rPr/>
        <w:t>a</w:t>
      </w:r>
      <w:r>
        <w:rPr>
          <w:spacing w:val="-5"/>
        </w:rPr>
        <w:t> </w:t>
      </w:r>
      <w:r>
        <w:rPr/>
        <w:t>market,</w:t>
      </w:r>
      <w:r>
        <w:rPr>
          <w:spacing w:val="-5"/>
        </w:rPr>
        <w:t> </w:t>
      </w:r>
      <w:r>
        <w:rPr/>
        <w:t>he</w:t>
      </w:r>
      <w:r>
        <w:rPr>
          <w:spacing w:val="-5"/>
        </w:rPr>
        <w:t> </w:t>
      </w:r>
      <w:r>
        <w:rPr/>
        <w:t>can</w:t>
      </w:r>
      <w:r>
        <w:rPr>
          <w:spacing w:val="-5"/>
        </w:rPr>
        <w:t> </w:t>
      </w:r>
      <w:r>
        <w:rPr/>
        <w:t>utilize</w:t>
      </w:r>
      <w:r>
        <w:rPr>
          <w:spacing w:val="-5"/>
        </w:rPr>
        <w:t> </w:t>
      </w:r>
      <w:r>
        <w:rPr/>
        <w:t>this</w:t>
      </w:r>
      <w:r>
        <w:rPr>
          <w:spacing w:val="-6"/>
        </w:rPr>
        <w:t> </w:t>
      </w:r>
      <w:r>
        <w:rPr/>
        <w:t>same</w:t>
      </w:r>
      <w:r>
        <w:rPr>
          <w:spacing w:val="-5"/>
        </w:rPr>
        <w:t> </w:t>
      </w:r>
      <w:r>
        <w:rPr/>
        <w:t>strategy using put options. Thus a bull put</w:t>
      </w:r>
      <w:r>
        <w:rPr>
          <w:spacing w:val="-11"/>
        </w:rPr>
        <w:t> </w:t>
      </w:r>
      <w:r>
        <w:rPr/>
        <w:t>spread.</w:t>
      </w:r>
    </w:p>
    <w:p>
      <w:pPr>
        <w:pStyle w:val="BodyText"/>
        <w:spacing w:line="206" w:lineRule="auto"/>
        <w:ind w:left="246" w:right="230" w:firstLine="480"/>
        <w:jc w:val="both"/>
      </w:pPr>
      <w:r>
        <w:rPr/>
        <w:t>The primary beneﬁts of the bear call or bull put (also called “vertical”) spread are threefold. First, it allows a trader the peace of mind of knowing his worst case loss scenario. In other words, he can sleep at night.</w:t>
      </w:r>
    </w:p>
    <w:p>
      <w:pPr>
        <w:pStyle w:val="BodyText"/>
        <w:spacing w:line="206" w:lineRule="auto"/>
        <w:ind w:left="246" w:right="230" w:firstLine="480"/>
        <w:jc w:val="both"/>
      </w:pPr>
      <w:r>
        <w:rPr/>
        <w:t>Second,</w:t>
      </w:r>
      <w:r>
        <w:rPr>
          <w:spacing w:val="-8"/>
        </w:rPr>
        <w:t> </w:t>
      </w:r>
      <w:r>
        <w:rPr/>
        <w:t>the</w:t>
      </w:r>
      <w:r>
        <w:rPr>
          <w:spacing w:val="-7"/>
        </w:rPr>
        <w:t> </w:t>
      </w:r>
      <w:r>
        <w:rPr/>
        <w:t>spread</w:t>
      </w:r>
      <w:r>
        <w:rPr>
          <w:spacing w:val="-7"/>
        </w:rPr>
        <w:t> </w:t>
      </w:r>
      <w:r>
        <w:rPr/>
        <w:t>allows</w:t>
      </w:r>
      <w:r>
        <w:rPr>
          <w:spacing w:val="-7"/>
        </w:rPr>
        <w:t> </w:t>
      </w:r>
      <w:r>
        <w:rPr/>
        <w:t>a</w:t>
      </w:r>
      <w:r>
        <w:rPr>
          <w:spacing w:val="-7"/>
        </w:rPr>
        <w:t> </w:t>
      </w:r>
      <w:r>
        <w:rPr/>
        <w:t>trader</w:t>
      </w:r>
      <w:r>
        <w:rPr>
          <w:spacing w:val="-7"/>
        </w:rPr>
        <w:t> </w:t>
      </w:r>
      <w:r>
        <w:rPr/>
        <w:t>tremendous</w:t>
      </w:r>
      <w:r>
        <w:rPr>
          <w:spacing w:val="-7"/>
        </w:rPr>
        <w:t> </w:t>
      </w:r>
      <w:r>
        <w:rPr/>
        <w:t>staying</w:t>
      </w:r>
      <w:r>
        <w:rPr>
          <w:spacing w:val="-7"/>
        </w:rPr>
        <w:t> </w:t>
      </w:r>
      <w:r>
        <w:rPr/>
        <w:t>power</w:t>
      </w:r>
      <w:r>
        <w:rPr>
          <w:spacing w:val="-7"/>
        </w:rPr>
        <w:t> </w:t>
      </w:r>
      <w:r>
        <w:rPr/>
        <w:t>in the</w:t>
      </w:r>
      <w:r>
        <w:rPr>
          <w:spacing w:val="-6"/>
        </w:rPr>
        <w:t> </w:t>
      </w:r>
      <w:r>
        <w:rPr/>
        <w:t>market.</w:t>
      </w:r>
      <w:r>
        <w:rPr>
          <w:spacing w:val="-5"/>
        </w:rPr>
        <w:t> </w:t>
      </w:r>
      <w:r>
        <w:rPr/>
        <w:t>If</w:t>
      </w:r>
      <w:r>
        <w:rPr>
          <w:spacing w:val="-6"/>
        </w:rPr>
        <w:t> </w:t>
      </w:r>
      <w:r>
        <w:rPr/>
        <w:t>October</w:t>
      </w:r>
      <w:r>
        <w:rPr>
          <w:spacing w:val="-5"/>
        </w:rPr>
        <w:t> </w:t>
      </w:r>
      <w:r>
        <w:rPr/>
        <w:t>crude</w:t>
      </w:r>
      <w:r>
        <w:rPr>
          <w:spacing w:val="-5"/>
        </w:rPr>
        <w:t> </w:t>
      </w:r>
      <w:r>
        <w:rPr/>
        <w:t>oil</w:t>
      </w:r>
      <w:r>
        <w:rPr>
          <w:spacing w:val="-6"/>
        </w:rPr>
        <w:t> </w:t>
      </w:r>
      <w:r>
        <w:rPr/>
        <w:t>began</w:t>
      </w:r>
      <w:r>
        <w:rPr>
          <w:spacing w:val="-5"/>
        </w:rPr>
        <w:t> </w:t>
      </w:r>
      <w:r>
        <w:rPr/>
        <w:t>rapidly</w:t>
      </w:r>
      <w:r>
        <w:rPr>
          <w:spacing w:val="-5"/>
        </w:rPr>
        <w:t> </w:t>
      </w:r>
      <w:r>
        <w:rPr/>
        <w:t>increasing</w:t>
      </w:r>
      <w:r>
        <w:rPr>
          <w:spacing w:val="-6"/>
        </w:rPr>
        <w:t> </w:t>
      </w:r>
      <w:r>
        <w:rPr/>
        <w:t>in</w:t>
      </w:r>
      <w:r>
        <w:rPr>
          <w:spacing w:val="-5"/>
        </w:rPr>
        <w:t> </w:t>
      </w:r>
      <w:r>
        <w:rPr/>
        <w:t>price</w:t>
      </w:r>
      <w:r>
        <w:rPr>
          <w:spacing w:val="-5"/>
        </w:rPr>
        <w:t> </w:t>
      </w:r>
      <w:r>
        <w:rPr/>
        <w:t>and</w:t>
      </w:r>
    </w:p>
    <w:p>
      <w:pPr>
        <w:spacing w:after="0" w:line="206" w:lineRule="auto"/>
        <w:jc w:val="both"/>
        <w:sectPr>
          <w:pgSz w:w="8180" w:h="12980"/>
          <w:pgMar w:header="692" w:footer="0" w:top="900" w:bottom="280" w:left="483" w:right="496"/>
        </w:sectPr>
      </w:pPr>
    </w:p>
    <w:p>
      <w:pPr>
        <w:pStyle w:val="BodyText"/>
        <w:spacing w:before="12"/>
        <w:rPr>
          <w:sz w:val="19"/>
        </w:rPr>
      </w:pPr>
    </w:p>
    <w:p>
      <w:pPr>
        <w:pStyle w:val="BodyText"/>
        <w:spacing w:line="206" w:lineRule="auto" w:before="96"/>
        <w:ind w:left="250" w:right="226"/>
        <w:jc w:val="both"/>
      </w:pPr>
      <w:bookmarkStart w:name="_bookmark87" w:id="99"/>
      <w:bookmarkEnd w:id="99"/>
      <w:r>
        <w:rPr/>
      </w:r>
      <w:r>
        <w:rPr/>
        <w:t>began</w:t>
      </w:r>
      <w:r>
        <w:rPr>
          <w:spacing w:val="-8"/>
        </w:rPr>
        <w:t> </w:t>
      </w:r>
      <w:r>
        <w:rPr/>
        <w:t>to</w:t>
      </w:r>
      <w:r>
        <w:rPr>
          <w:spacing w:val="-8"/>
        </w:rPr>
        <w:t> </w:t>
      </w:r>
      <w:r>
        <w:rPr/>
        <w:t>approach</w:t>
      </w:r>
      <w:r>
        <w:rPr>
          <w:spacing w:val="-9"/>
        </w:rPr>
        <w:t> </w:t>
      </w:r>
      <w:r>
        <w:rPr/>
        <w:t>the</w:t>
      </w:r>
      <w:r>
        <w:rPr>
          <w:spacing w:val="-8"/>
        </w:rPr>
        <w:t> </w:t>
      </w:r>
      <w:r>
        <w:rPr/>
        <w:t>$200</w:t>
      </w:r>
      <w:r>
        <w:rPr>
          <w:spacing w:val="-8"/>
        </w:rPr>
        <w:t> </w:t>
      </w:r>
      <w:r>
        <w:rPr/>
        <w:t>price</w:t>
      </w:r>
      <w:r>
        <w:rPr>
          <w:spacing w:val="-8"/>
        </w:rPr>
        <w:t> </w:t>
      </w:r>
      <w:r>
        <w:rPr/>
        <w:t>level,</w:t>
      </w:r>
      <w:r>
        <w:rPr>
          <w:spacing w:val="-8"/>
        </w:rPr>
        <w:t> </w:t>
      </w:r>
      <w:r>
        <w:rPr/>
        <w:t>chances</w:t>
      </w:r>
      <w:r>
        <w:rPr>
          <w:spacing w:val="-8"/>
        </w:rPr>
        <w:t> </w:t>
      </w:r>
      <w:r>
        <w:rPr/>
        <w:t>are</w:t>
      </w:r>
      <w:r>
        <w:rPr>
          <w:spacing w:val="-8"/>
        </w:rPr>
        <w:t> </w:t>
      </w:r>
      <w:r>
        <w:rPr/>
        <w:t>the</w:t>
      </w:r>
      <w:r>
        <w:rPr>
          <w:spacing w:val="-8"/>
        </w:rPr>
        <w:t> </w:t>
      </w:r>
      <w:r>
        <w:rPr/>
        <w:t>200</w:t>
      </w:r>
      <w:r>
        <w:rPr>
          <w:spacing w:val="-8"/>
        </w:rPr>
        <w:t> </w:t>
      </w:r>
      <w:r>
        <w:rPr/>
        <w:t>call</w:t>
      </w:r>
      <w:r>
        <w:rPr>
          <w:spacing w:val="-8"/>
        </w:rPr>
        <w:t> </w:t>
      </w:r>
      <w:r>
        <w:rPr/>
        <w:t>would begin increasing rapidly in value. If one were a naked call at this strike price, odds are good that one of the risk parameters for exiting naked options would be triggered. </w:t>
      </w:r>
      <w:r>
        <w:rPr>
          <w:spacing w:val="-3"/>
        </w:rPr>
        <w:t>However, </w:t>
      </w:r>
      <w:r>
        <w:rPr/>
        <w:t>with the covered posi- tion,</w:t>
      </w:r>
      <w:r>
        <w:rPr>
          <w:spacing w:val="-5"/>
        </w:rPr>
        <w:t> </w:t>
      </w:r>
      <w:r>
        <w:rPr/>
        <w:t>the</w:t>
      </w:r>
      <w:r>
        <w:rPr>
          <w:spacing w:val="-4"/>
        </w:rPr>
        <w:t> </w:t>
      </w:r>
      <w:r>
        <w:rPr/>
        <w:t>205</w:t>
      </w:r>
      <w:r>
        <w:rPr>
          <w:spacing w:val="-5"/>
        </w:rPr>
        <w:t> </w:t>
      </w:r>
      <w:r>
        <w:rPr/>
        <w:t>call</w:t>
      </w:r>
      <w:r>
        <w:rPr>
          <w:spacing w:val="-4"/>
        </w:rPr>
        <w:t> </w:t>
      </w:r>
      <w:r>
        <w:rPr/>
        <w:t>would</w:t>
      </w:r>
      <w:r>
        <w:rPr>
          <w:spacing w:val="-5"/>
        </w:rPr>
        <w:t> </w:t>
      </w:r>
      <w:r>
        <w:rPr/>
        <w:t>be</w:t>
      </w:r>
      <w:r>
        <w:rPr>
          <w:spacing w:val="-4"/>
        </w:rPr>
        <w:t> </w:t>
      </w:r>
      <w:r>
        <w:rPr/>
        <w:t>increasing</w:t>
      </w:r>
      <w:r>
        <w:rPr>
          <w:spacing w:val="-5"/>
        </w:rPr>
        <w:t> </w:t>
      </w:r>
      <w:r>
        <w:rPr/>
        <w:t>in</w:t>
      </w:r>
      <w:r>
        <w:rPr>
          <w:spacing w:val="-4"/>
        </w:rPr>
        <w:t> </w:t>
      </w:r>
      <w:r>
        <w:rPr/>
        <w:t>value</w:t>
      </w:r>
      <w:r>
        <w:rPr>
          <w:spacing w:val="-5"/>
        </w:rPr>
        <w:t> </w:t>
      </w:r>
      <w:r>
        <w:rPr>
          <w:i/>
        </w:rPr>
        <w:t>almost</w:t>
      </w:r>
      <w:r>
        <w:rPr>
          <w:i/>
          <w:spacing w:val="-4"/>
        </w:rPr>
        <w:t> </w:t>
      </w:r>
      <w:r>
        <w:rPr/>
        <w:t>as</w:t>
      </w:r>
      <w:r>
        <w:rPr>
          <w:spacing w:val="-5"/>
        </w:rPr>
        <w:t> </w:t>
      </w:r>
      <w:r>
        <w:rPr/>
        <w:t>rapidly</w:t>
      </w:r>
      <w:r>
        <w:rPr>
          <w:spacing w:val="-4"/>
        </w:rPr>
        <w:t> </w:t>
      </w:r>
      <w:r>
        <w:rPr/>
        <w:t>as</w:t>
      </w:r>
      <w:r>
        <w:rPr>
          <w:spacing w:val="-5"/>
        </w:rPr>
        <w:t> </w:t>
      </w:r>
      <w:r>
        <w:rPr/>
        <w:t>the 200</w:t>
      </w:r>
      <w:r>
        <w:rPr>
          <w:spacing w:val="-7"/>
        </w:rPr>
        <w:t> </w:t>
      </w:r>
      <w:r>
        <w:rPr/>
        <w:t>call.</w:t>
      </w:r>
      <w:r>
        <w:rPr>
          <w:spacing w:val="-7"/>
        </w:rPr>
        <w:t> </w:t>
      </w:r>
      <w:r>
        <w:rPr/>
        <w:t>Therefore,</w:t>
      </w:r>
      <w:r>
        <w:rPr>
          <w:spacing w:val="-6"/>
        </w:rPr>
        <w:t> </w:t>
      </w:r>
      <w:r>
        <w:rPr/>
        <w:t>proﬁts</w:t>
      </w:r>
      <w:r>
        <w:rPr>
          <w:spacing w:val="-7"/>
        </w:rPr>
        <w:t> </w:t>
      </w:r>
      <w:r>
        <w:rPr/>
        <w:t>from</w:t>
      </w:r>
      <w:r>
        <w:rPr>
          <w:spacing w:val="-7"/>
        </w:rPr>
        <w:t> </w:t>
      </w:r>
      <w:r>
        <w:rPr/>
        <w:t>the</w:t>
      </w:r>
      <w:r>
        <w:rPr>
          <w:spacing w:val="-6"/>
        </w:rPr>
        <w:t> </w:t>
      </w:r>
      <w:r>
        <w:rPr/>
        <w:t>long</w:t>
      </w:r>
      <w:r>
        <w:rPr>
          <w:spacing w:val="-7"/>
        </w:rPr>
        <w:t> </w:t>
      </w:r>
      <w:r>
        <w:rPr/>
        <w:t>205</w:t>
      </w:r>
      <w:r>
        <w:rPr>
          <w:spacing w:val="-7"/>
        </w:rPr>
        <w:t> </w:t>
      </w:r>
      <w:r>
        <w:rPr/>
        <w:t>call</w:t>
      </w:r>
      <w:r>
        <w:rPr>
          <w:spacing w:val="-6"/>
        </w:rPr>
        <w:t> </w:t>
      </w:r>
      <w:r>
        <w:rPr/>
        <w:t>are</w:t>
      </w:r>
      <w:r>
        <w:rPr>
          <w:spacing w:val="-7"/>
        </w:rPr>
        <w:t> </w:t>
      </w:r>
      <w:r>
        <w:rPr/>
        <w:t>making</w:t>
      </w:r>
      <w:r>
        <w:rPr>
          <w:spacing w:val="-7"/>
        </w:rPr>
        <w:t> </w:t>
      </w:r>
      <w:r>
        <w:rPr/>
        <w:t>up</w:t>
      </w:r>
      <w:r>
        <w:rPr>
          <w:spacing w:val="-6"/>
        </w:rPr>
        <w:t> </w:t>
      </w:r>
      <w:r>
        <w:rPr/>
        <w:t>much of</w:t>
      </w:r>
      <w:r>
        <w:rPr>
          <w:spacing w:val="-8"/>
        </w:rPr>
        <w:t> </w:t>
      </w:r>
      <w:r>
        <w:rPr/>
        <w:t>the</w:t>
      </w:r>
      <w:r>
        <w:rPr>
          <w:spacing w:val="-7"/>
        </w:rPr>
        <w:t> </w:t>
      </w:r>
      <w:r>
        <w:rPr/>
        <w:t>loss</w:t>
      </w:r>
      <w:r>
        <w:rPr>
          <w:spacing w:val="-7"/>
        </w:rPr>
        <w:t> </w:t>
      </w:r>
      <w:r>
        <w:rPr/>
        <w:t>on</w:t>
      </w:r>
      <w:r>
        <w:rPr>
          <w:spacing w:val="-7"/>
        </w:rPr>
        <w:t> </w:t>
      </w:r>
      <w:r>
        <w:rPr/>
        <w:t>the</w:t>
      </w:r>
      <w:r>
        <w:rPr>
          <w:spacing w:val="-7"/>
        </w:rPr>
        <w:t> </w:t>
      </w:r>
      <w:r>
        <w:rPr/>
        <w:t>short</w:t>
      </w:r>
      <w:r>
        <w:rPr>
          <w:spacing w:val="-7"/>
        </w:rPr>
        <w:t> </w:t>
      </w:r>
      <w:r>
        <w:rPr/>
        <w:t>200</w:t>
      </w:r>
      <w:r>
        <w:rPr>
          <w:spacing w:val="-7"/>
        </w:rPr>
        <w:t> </w:t>
      </w:r>
      <w:r>
        <w:rPr/>
        <w:t>call.</w:t>
      </w:r>
      <w:r>
        <w:rPr>
          <w:spacing w:val="-7"/>
        </w:rPr>
        <w:t> </w:t>
      </w:r>
      <w:r>
        <w:rPr/>
        <w:t>For</w:t>
      </w:r>
      <w:r>
        <w:rPr>
          <w:spacing w:val="-7"/>
        </w:rPr>
        <w:t> </w:t>
      </w:r>
      <w:r>
        <w:rPr/>
        <w:t>this</w:t>
      </w:r>
      <w:r>
        <w:rPr>
          <w:spacing w:val="-7"/>
        </w:rPr>
        <w:t> </w:t>
      </w:r>
      <w:r>
        <w:rPr/>
        <w:t>reason,</w:t>
      </w:r>
      <w:r>
        <w:rPr>
          <w:spacing w:val="-7"/>
        </w:rPr>
        <w:t> </w:t>
      </w:r>
      <w:r>
        <w:rPr/>
        <w:t>in</w:t>
      </w:r>
      <w:r>
        <w:rPr>
          <w:spacing w:val="-7"/>
        </w:rPr>
        <w:t> </w:t>
      </w:r>
      <w:r>
        <w:rPr/>
        <w:t>most</w:t>
      </w:r>
      <w:r>
        <w:rPr>
          <w:spacing w:val="-7"/>
        </w:rPr>
        <w:t> </w:t>
      </w:r>
      <w:r>
        <w:rPr/>
        <w:t>cases,</w:t>
      </w:r>
      <w:r>
        <w:rPr>
          <w:spacing w:val="-7"/>
        </w:rPr>
        <w:t> </w:t>
      </w:r>
      <w:r>
        <w:rPr/>
        <w:t>a</w:t>
      </w:r>
      <w:r>
        <w:rPr>
          <w:spacing w:val="-7"/>
        </w:rPr>
        <w:t> </w:t>
      </w:r>
      <w:r>
        <w:rPr/>
        <w:t>trader can hold the spread in adverse market conditions, up until the time the</w:t>
      </w:r>
      <w:r>
        <w:rPr>
          <w:spacing w:val="-9"/>
        </w:rPr>
        <w:t> </w:t>
      </w:r>
      <w:r>
        <w:rPr/>
        <w:t>underlying</w:t>
      </w:r>
      <w:r>
        <w:rPr>
          <w:spacing w:val="-8"/>
        </w:rPr>
        <w:t> </w:t>
      </w:r>
      <w:r>
        <w:rPr/>
        <w:t>contract</w:t>
      </w:r>
      <w:r>
        <w:rPr>
          <w:spacing w:val="-9"/>
        </w:rPr>
        <w:t> </w:t>
      </w:r>
      <w:r>
        <w:rPr/>
        <w:t>approaches</w:t>
      </w:r>
      <w:r>
        <w:rPr>
          <w:spacing w:val="-8"/>
        </w:rPr>
        <w:t> </w:t>
      </w:r>
      <w:r>
        <w:rPr/>
        <w:t>or</w:t>
      </w:r>
      <w:r>
        <w:rPr>
          <w:spacing w:val="-8"/>
        </w:rPr>
        <w:t> </w:t>
      </w:r>
      <w:r>
        <w:rPr/>
        <w:t>even</w:t>
      </w:r>
      <w:r>
        <w:rPr>
          <w:spacing w:val="-9"/>
        </w:rPr>
        <w:t> </w:t>
      </w:r>
      <w:r>
        <w:rPr/>
        <w:t>slightly</w:t>
      </w:r>
      <w:r>
        <w:rPr>
          <w:spacing w:val="-8"/>
        </w:rPr>
        <w:t> </w:t>
      </w:r>
      <w:r>
        <w:rPr/>
        <w:t>exceeds</w:t>
      </w:r>
      <w:r>
        <w:rPr>
          <w:spacing w:val="-8"/>
        </w:rPr>
        <w:t> </w:t>
      </w:r>
      <w:r>
        <w:rPr/>
        <w:t>the</w:t>
      </w:r>
      <w:r>
        <w:rPr>
          <w:spacing w:val="-9"/>
        </w:rPr>
        <w:t> </w:t>
      </w:r>
      <w:r>
        <w:rPr/>
        <w:t>short strike and still exit the position at that time with a controlled and often minimal</w:t>
      </w:r>
      <w:r>
        <w:rPr>
          <w:spacing w:val="-3"/>
        </w:rPr>
        <w:t> </w:t>
      </w:r>
      <w:r>
        <w:rPr/>
        <w:t>loss.</w:t>
      </w:r>
    </w:p>
    <w:p>
      <w:pPr>
        <w:pStyle w:val="BodyText"/>
        <w:spacing w:line="234" w:lineRule="exact"/>
        <w:ind w:left="730"/>
        <w:jc w:val="both"/>
      </w:pPr>
      <w:r>
        <w:rPr/>
        <w:t>The third and possibly most enticing beneﬁt of writing bull put</w:t>
      </w:r>
    </w:p>
    <w:p>
      <w:pPr>
        <w:pStyle w:val="BodyText"/>
        <w:spacing w:line="206" w:lineRule="auto" w:before="12"/>
        <w:ind w:left="250" w:right="226"/>
        <w:jc w:val="both"/>
      </w:pPr>
      <w:r>
        <w:rPr/>
        <w:t>(or bear call) spreads is the attractive margin treatment it gets from the</w:t>
      </w:r>
      <w:r>
        <w:rPr>
          <w:spacing w:val="-11"/>
        </w:rPr>
        <w:t> </w:t>
      </w:r>
      <w:r>
        <w:rPr/>
        <w:t>exchanges.</w:t>
      </w:r>
      <w:r>
        <w:rPr>
          <w:spacing w:val="-11"/>
        </w:rPr>
        <w:t> To </w:t>
      </w:r>
      <w:r>
        <w:rPr/>
        <w:t>demonstrate</w:t>
      </w:r>
      <w:r>
        <w:rPr>
          <w:spacing w:val="-11"/>
        </w:rPr>
        <w:t> </w:t>
      </w:r>
      <w:r>
        <w:rPr/>
        <w:t>this,</w:t>
      </w:r>
      <w:r>
        <w:rPr>
          <w:spacing w:val="-11"/>
        </w:rPr>
        <w:t> </w:t>
      </w:r>
      <w:r>
        <w:rPr/>
        <w:t>suppose</w:t>
      </w:r>
      <w:r>
        <w:rPr>
          <w:spacing w:val="-11"/>
        </w:rPr>
        <w:t> </w:t>
      </w:r>
      <w:r>
        <w:rPr/>
        <w:t>in</w:t>
      </w:r>
      <w:r>
        <w:rPr>
          <w:spacing w:val="-11"/>
        </w:rPr>
        <w:t> </w:t>
      </w:r>
      <w:r>
        <w:rPr/>
        <w:t>the</w:t>
      </w:r>
      <w:r>
        <w:rPr>
          <w:spacing w:val="-11"/>
        </w:rPr>
        <w:t> </w:t>
      </w:r>
      <w:r>
        <w:rPr/>
        <w:t>previous</w:t>
      </w:r>
      <w:r>
        <w:rPr>
          <w:spacing w:val="-11"/>
        </w:rPr>
        <w:t> </w:t>
      </w:r>
      <w:r>
        <w:rPr/>
        <w:t>example, the</w:t>
      </w:r>
      <w:r>
        <w:rPr>
          <w:spacing w:val="-8"/>
        </w:rPr>
        <w:t> </w:t>
      </w:r>
      <w:r>
        <w:rPr/>
        <w:t>trader</w:t>
      </w:r>
      <w:r>
        <w:rPr>
          <w:spacing w:val="-8"/>
        </w:rPr>
        <w:t> </w:t>
      </w:r>
      <w:r>
        <w:rPr/>
        <w:t>sold</w:t>
      </w:r>
      <w:r>
        <w:rPr>
          <w:spacing w:val="-8"/>
        </w:rPr>
        <w:t> </w:t>
      </w:r>
      <w:r>
        <w:rPr/>
        <w:t>the</w:t>
      </w:r>
      <w:r>
        <w:rPr>
          <w:spacing w:val="-7"/>
        </w:rPr>
        <w:t> </w:t>
      </w:r>
      <w:r>
        <w:rPr/>
        <w:t>200</w:t>
      </w:r>
      <w:r>
        <w:rPr>
          <w:spacing w:val="-8"/>
        </w:rPr>
        <w:t> </w:t>
      </w:r>
      <w:r>
        <w:rPr/>
        <w:t>call</w:t>
      </w:r>
      <w:r>
        <w:rPr>
          <w:spacing w:val="-8"/>
        </w:rPr>
        <w:t> </w:t>
      </w:r>
      <w:r>
        <w:rPr/>
        <w:t>naked</w:t>
      </w:r>
      <w:r>
        <w:rPr>
          <w:spacing w:val="-7"/>
        </w:rPr>
        <w:t> </w:t>
      </w:r>
      <w:r>
        <w:rPr/>
        <w:t>and</w:t>
      </w:r>
      <w:r>
        <w:rPr>
          <w:spacing w:val="-8"/>
        </w:rPr>
        <w:t> </w:t>
      </w:r>
      <w:r>
        <w:rPr/>
        <w:t>collected</w:t>
      </w:r>
      <w:r>
        <w:rPr>
          <w:spacing w:val="-8"/>
        </w:rPr>
        <w:t> </w:t>
      </w:r>
      <w:r>
        <w:rPr/>
        <w:t>a</w:t>
      </w:r>
      <w:r>
        <w:rPr>
          <w:spacing w:val="-7"/>
        </w:rPr>
        <w:t> </w:t>
      </w:r>
      <w:r>
        <w:rPr/>
        <w:t>$1500</w:t>
      </w:r>
      <w:r>
        <w:rPr>
          <w:spacing w:val="-8"/>
        </w:rPr>
        <w:t> </w:t>
      </w:r>
      <w:r>
        <w:rPr/>
        <w:t>premium.</w:t>
      </w:r>
      <w:r>
        <w:rPr>
          <w:spacing w:val="-8"/>
        </w:rPr>
        <w:t> </w:t>
      </w:r>
      <w:r>
        <w:rPr/>
        <w:t>The margin requirement to hold that option at the time was about $4,000. Therefore, the return on capital invested would be roughly</w:t>
      </w:r>
      <w:r>
        <w:rPr>
          <w:spacing w:val="-36"/>
        </w:rPr>
        <w:t> </w:t>
      </w:r>
      <w:r>
        <w:rPr/>
        <w:t>38%.</w:t>
      </w:r>
    </w:p>
    <w:p>
      <w:pPr>
        <w:pStyle w:val="BodyText"/>
        <w:spacing w:line="206" w:lineRule="auto"/>
        <w:ind w:left="250" w:right="226" w:firstLine="480"/>
        <w:jc w:val="both"/>
      </w:pPr>
      <w:r>
        <w:rPr/>
        <w:t>By writing the spread, some traders may believe they are “sacri- ﬁcing” premium or somehow accepting less in order to buy protec- tion.</w:t>
      </w:r>
      <w:r>
        <w:rPr>
          <w:spacing w:val="-17"/>
        </w:rPr>
        <w:t> </w:t>
      </w:r>
      <w:r>
        <w:rPr>
          <w:spacing w:val="-6"/>
        </w:rPr>
        <w:t>Yet,</w:t>
      </w:r>
      <w:r>
        <w:rPr>
          <w:spacing w:val="-13"/>
        </w:rPr>
        <w:t> </w:t>
      </w:r>
      <w:r>
        <w:rPr/>
        <w:t>by</w:t>
      </w:r>
      <w:r>
        <w:rPr>
          <w:spacing w:val="-13"/>
        </w:rPr>
        <w:t> </w:t>
      </w:r>
      <w:r>
        <w:rPr/>
        <w:t>buying</w:t>
      </w:r>
      <w:r>
        <w:rPr>
          <w:spacing w:val="-13"/>
        </w:rPr>
        <w:t> </w:t>
      </w:r>
      <w:r>
        <w:rPr/>
        <w:t>the</w:t>
      </w:r>
      <w:r>
        <w:rPr>
          <w:spacing w:val="-14"/>
        </w:rPr>
        <w:t> </w:t>
      </w:r>
      <w:r>
        <w:rPr/>
        <w:t>protective</w:t>
      </w:r>
      <w:r>
        <w:rPr>
          <w:spacing w:val="-13"/>
        </w:rPr>
        <w:t> </w:t>
      </w:r>
      <w:r>
        <w:rPr/>
        <w:t>put,</w:t>
      </w:r>
      <w:r>
        <w:rPr>
          <w:spacing w:val="-13"/>
        </w:rPr>
        <w:t> </w:t>
      </w:r>
      <w:r>
        <w:rPr/>
        <w:t>the</w:t>
      </w:r>
      <w:r>
        <w:rPr>
          <w:spacing w:val="-13"/>
        </w:rPr>
        <w:t> </w:t>
      </w:r>
      <w:r>
        <w:rPr/>
        <w:t>trader</w:t>
      </w:r>
      <w:r>
        <w:rPr>
          <w:spacing w:val="-13"/>
        </w:rPr>
        <w:t> </w:t>
      </w:r>
      <w:r>
        <w:rPr/>
        <w:t>converts</w:t>
      </w:r>
      <w:r>
        <w:rPr>
          <w:spacing w:val="-13"/>
        </w:rPr>
        <w:t> </w:t>
      </w:r>
      <w:r>
        <w:rPr/>
        <w:t>his</w:t>
      </w:r>
      <w:r>
        <w:rPr>
          <w:spacing w:val="-13"/>
        </w:rPr>
        <w:t> </w:t>
      </w:r>
      <w:r>
        <w:rPr/>
        <w:t>position from one of unlimited risk to absolutely ﬁnite risk. Therefore, the exchange</w:t>
      </w:r>
      <w:r>
        <w:rPr>
          <w:spacing w:val="-10"/>
        </w:rPr>
        <w:t> </w:t>
      </w:r>
      <w:r>
        <w:rPr/>
        <w:t>lowers</w:t>
      </w:r>
      <w:r>
        <w:rPr>
          <w:spacing w:val="-9"/>
        </w:rPr>
        <w:t> </w:t>
      </w:r>
      <w:r>
        <w:rPr/>
        <w:t>the</w:t>
      </w:r>
      <w:r>
        <w:rPr>
          <w:spacing w:val="-10"/>
        </w:rPr>
        <w:t> </w:t>
      </w:r>
      <w:r>
        <w:rPr/>
        <w:t>margin</w:t>
      </w:r>
      <w:r>
        <w:rPr>
          <w:spacing w:val="-9"/>
        </w:rPr>
        <w:t> </w:t>
      </w:r>
      <w:r>
        <w:rPr/>
        <w:t>substantially</w:t>
      </w:r>
      <w:r>
        <w:rPr>
          <w:spacing w:val="-10"/>
        </w:rPr>
        <w:t> </w:t>
      </w:r>
      <w:r>
        <w:rPr/>
        <w:t>for</w:t>
      </w:r>
      <w:r>
        <w:rPr>
          <w:spacing w:val="-9"/>
        </w:rPr>
        <w:t> </w:t>
      </w:r>
      <w:r>
        <w:rPr/>
        <w:t>these</w:t>
      </w:r>
      <w:r>
        <w:rPr>
          <w:spacing w:val="-10"/>
        </w:rPr>
        <w:t> </w:t>
      </w:r>
      <w:r>
        <w:rPr/>
        <w:t>types</w:t>
      </w:r>
      <w:r>
        <w:rPr>
          <w:spacing w:val="-9"/>
        </w:rPr>
        <w:t> </w:t>
      </w:r>
      <w:r>
        <w:rPr/>
        <w:t>of</w:t>
      </w:r>
      <w:r>
        <w:rPr>
          <w:spacing w:val="-10"/>
        </w:rPr>
        <w:t> </w:t>
      </w:r>
      <w:r>
        <w:rPr/>
        <w:t>positions. If a trader would have entered the October 2008 bull call spread in July and ﬁlled at the premiums previously listed, the net (out of pocket)</w:t>
      </w:r>
      <w:r>
        <w:rPr>
          <w:spacing w:val="-7"/>
        </w:rPr>
        <w:t> </w:t>
      </w:r>
      <w:r>
        <w:rPr/>
        <w:t>margin</w:t>
      </w:r>
      <w:r>
        <w:rPr>
          <w:spacing w:val="-7"/>
        </w:rPr>
        <w:t> </w:t>
      </w:r>
      <w:r>
        <w:rPr/>
        <w:t>on</w:t>
      </w:r>
      <w:r>
        <w:rPr>
          <w:spacing w:val="-7"/>
        </w:rPr>
        <w:t> </w:t>
      </w:r>
      <w:r>
        <w:rPr/>
        <w:t>the</w:t>
      </w:r>
      <w:r>
        <w:rPr>
          <w:spacing w:val="-7"/>
        </w:rPr>
        <w:t> </w:t>
      </w:r>
      <w:r>
        <w:rPr/>
        <w:t>spread</w:t>
      </w:r>
      <w:r>
        <w:rPr>
          <w:spacing w:val="-7"/>
        </w:rPr>
        <w:t> </w:t>
      </w:r>
      <w:r>
        <w:rPr/>
        <w:t>was</w:t>
      </w:r>
      <w:r>
        <w:rPr>
          <w:spacing w:val="-7"/>
        </w:rPr>
        <w:t> </w:t>
      </w:r>
      <w:r>
        <w:rPr/>
        <w:t>approximately</w:t>
      </w:r>
      <w:r>
        <w:rPr>
          <w:spacing w:val="-7"/>
        </w:rPr>
        <w:t> </w:t>
      </w:r>
      <w:r>
        <w:rPr/>
        <w:t>$600.</w:t>
      </w:r>
      <w:r>
        <w:rPr>
          <w:spacing w:val="-7"/>
        </w:rPr>
        <w:t> </w:t>
      </w:r>
      <w:r>
        <w:rPr/>
        <w:t>That’s</w:t>
      </w:r>
      <w:r>
        <w:rPr>
          <w:spacing w:val="-7"/>
        </w:rPr>
        <w:t> </w:t>
      </w:r>
      <w:r>
        <w:rPr/>
        <w:t>an</w:t>
      </w:r>
      <w:r>
        <w:rPr>
          <w:spacing w:val="-7"/>
        </w:rPr>
        <w:t> </w:t>
      </w:r>
      <w:r>
        <w:rPr/>
        <w:t>83% return on capital which doesn’t sound like a sacriﬁce to</w:t>
      </w:r>
      <w:r>
        <w:rPr>
          <w:spacing w:val="-26"/>
        </w:rPr>
        <w:t> </w:t>
      </w:r>
      <w:r>
        <w:rPr/>
        <w:t>me.</w:t>
      </w:r>
    </w:p>
    <w:p>
      <w:pPr>
        <w:pStyle w:val="BodyText"/>
        <w:spacing w:line="206" w:lineRule="auto"/>
        <w:ind w:left="250" w:right="225" w:firstLine="480"/>
        <w:jc w:val="both"/>
      </w:pPr>
      <w:r>
        <w:rPr/>
        <w:t>Of course, there are drawbacks to any strategy and the vertical spread has some as well. The primary drawback of using this approach</w:t>
      </w:r>
      <w:r>
        <w:rPr>
          <w:spacing w:val="-9"/>
        </w:rPr>
        <w:t> </w:t>
      </w:r>
      <w:r>
        <w:rPr/>
        <w:t>is</w:t>
      </w:r>
      <w:r>
        <w:rPr>
          <w:spacing w:val="-8"/>
        </w:rPr>
        <w:t> </w:t>
      </w:r>
      <w:r>
        <w:rPr/>
        <w:t>that</w:t>
      </w:r>
      <w:r>
        <w:rPr>
          <w:spacing w:val="-8"/>
        </w:rPr>
        <w:t> </w:t>
      </w:r>
      <w:r>
        <w:rPr/>
        <w:t>to</w:t>
      </w:r>
      <w:r>
        <w:rPr>
          <w:spacing w:val="-8"/>
        </w:rPr>
        <w:t> </w:t>
      </w:r>
      <w:r>
        <w:rPr/>
        <w:t>collect</w:t>
      </w:r>
      <w:r>
        <w:rPr>
          <w:spacing w:val="-9"/>
        </w:rPr>
        <w:t> </w:t>
      </w:r>
      <w:r>
        <w:rPr/>
        <w:t>and</w:t>
      </w:r>
      <w:r>
        <w:rPr>
          <w:spacing w:val="-8"/>
        </w:rPr>
        <w:t> </w:t>
      </w:r>
      <w:r>
        <w:rPr/>
        <w:t>keep</w:t>
      </w:r>
      <w:r>
        <w:rPr>
          <w:spacing w:val="-8"/>
        </w:rPr>
        <w:t> </w:t>
      </w:r>
      <w:r>
        <w:rPr/>
        <w:t>the</w:t>
      </w:r>
      <w:r>
        <w:rPr>
          <w:spacing w:val="-8"/>
        </w:rPr>
        <w:t> </w:t>
      </w:r>
      <w:r>
        <w:rPr/>
        <w:t>full</w:t>
      </w:r>
      <w:r>
        <w:rPr>
          <w:spacing w:val="-8"/>
        </w:rPr>
        <w:t> </w:t>
      </w:r>
      <w:r>
        <w:rPr/>
        <w:t>premium</w:t>
      </w:r>
      <w:r>
        <w:rPr>
          <w:spacing w:val="-9"/>
        </w:rPr>
        <w:t> </w:t>
      </w:r>
      <w:r>
        <w:rPr/>
        <w:t>credit,</w:t>
      </w:r>
      <w:r>
        <w:rPr>
          <w:spacing w:val="-8"/>
        </w:rPr>
        <w:t> </w:t>
      </w:r>
      <w:r>
        <w:rPr/>
        <w:t>one</w:t>
      </w:r>
      <w:r>
        <w:rPr>
          <w:spacing w:val="-8"/>
        </w:rPr>
        <w:t> </w:t>
      </w:r>
      <w:r>
        <w:rPr/>
        <w:t>must generally</w:t>
      </w:r>
      <w:r>
        <w:rPr>
          <w:spacing w:val="-11"/>
        </w:rPr>
        <w:t> </w:t>
      </w:r>
      <w:r>
        <w:rPr/>
        <w:t>remain</w:t>
      </w:r>
      <w:r>
        <w:rPr>
          <w:spacing w:val="-10"/>
        </w:rPr>
        <w:t> </w:t>
      </w:r>
      <w:r>
        <w:rPr/>
        <w:t>in</w:t>
      </w:r>
      <w:r>
        <w:rPr>
          <w:spacing w:val="-10"/>
        </w:rPr>
        <w:t> </w:t>
      </w:r>
      <w:r>
        <w:rPr/>
        <w:t>the</w:t>
      </w:r>
      <w:r>
        <w:rPr>
          <w:spacing w:val="-10"/>
        </w:rPr>
        <w:t> </w:t>
      </w:r>
      <w:r>
        <w:rPr/>
        <w:t>trade</w:t>
      </w:r>
      <w:r>
        <w:rPr>
          <w:spacing w:val="-10"/>
        </w:rPr>
        <w:t> </w:t>
      </w:r>
      <w:r>
        <w:rPr/>
        <w:t>through</w:t>
      </w:r>
      <w:r>
        <w:rPr>
          <w:spacing w:val="-10"/>
        </w:rPr>
        <w:t> </w:t>
      </w:r>
      <w:r>
        <w:rPr/>
        <w:t>expiration.</w:t>
      </w:r>
      <w:r>
        <w:rPr>
          <w:spacing w:val="-10"/>
        </w:rPr>
        <w:t> </w:t>
      </w:r>
      <w:r>
        <w:rPr/>
        <w:t>This</w:t>
      </w:r>
      <w:r>
        <w:rPr>
          <w:spacing w:val="-10"/>
        </w:rPr>
        <w:t> </w:t>
      </w:r>
      <w:r>
        <w:rPr/>
        <w:t>doesn’t</w:t>
      </w:r>
      <w:r>
        <w:rPr>
          <w:spacing w:val="-10"/>
        </w:rPr>
        <w:t> </w:t>
      </w:r>
      <w:r>
        <w:rPr/>
        <w:t>sit</w:t>
      </w:r>
      <w:r>
        <w:rPr>
          <w:spacing w:val="-11"/>
        </w:rPr>
        <w:t> </w:t>
      </w:r>
      <w:r>
        <w:rPr/>
        <w:t>well with more “active” traders who prefer to trade in and out of the </w:t>
      </w:r>
      <w:r>
        <w:rPr>
          <w:spacing w:val="-4"/>
        </w:rPr>
        <w:t>mar- </w:t>
      </w:r>
      <w:r>
        <w:rPr/>
        <w:t>ket. Naked option selling holds an edge here because if a trader is immediately right in the market and gets a large move in his </w:t>
      </w:r>
      <w:r>
        <w:rPr>
          <w:spacing w:val="-4"/>
        </w:rPr>
        <w:t>favor, </w:t>
      </w:r>
      <w:r>
        <w:rPr/>
        <w:t>the naked option position can often be closed out immediately for a proﬁt. </w:t>
      </w:r>
      <w:r>
        <w:rPr>
          <w:spacing w:val="-3"/>
        </w:rPr>
        <w:t>However, </w:t>
      </w:r>
      <w:r>
        <w:rPr/>
        <w:t>for the position trader seeking an annual return on his capital, we prefer the covered positions in many</w:t>
      </w:r>
      <w:r>
        <w:rPr>
          <w:spacing w:val="-31"/>
        </w:rPr>
        <w:t> </w:t>
      </w:r>
      <w:r>
        <w:rPr/>
        <w:t>situations.</w:t>
      </w:r>
    </w:p>
    <w:p>
      <w:pPr>
        <w:pStyle w:val="BodyText"/>
        <w:spacing w:line="206" w:lineRule="auto"/>
        <w:ind w:left="250" w:right="226" w:firstLine="480"/>
        <w:jc w:val="both"/>
      </w:pPr>
      <w:r>
        <w:rPr/>
        <w:t>The second drawback to using the bull put (bear call) spread is that it cannot be used in all markets and/or all situations. Some mar- kets may not have the open interest in the desired strikes for estab- lishing</w:t>
      </w:r>
      <w:r>
        <w:rPr>
          <w:spacing w:val="-13"/>
        </w:rPr>
        <w:t> </w:t>
      </w:r>
      <w:r>
        <w:rPr/>
        <w:t>such</w:t>
      </w:r>
      <w:r>
        <w:rPr>
          <w:spacing w:val="-13"/>
        </w:rPr>
        <w:t> </w:t>
      </w:r>
      <w:r>
        <w:rPr/>
        <w:t>a</w:t>
      </w:r>
      <w:r>
        <w:rPr>
          <w:spacing w:val="-13"/>
        </w:rPr>
        <w:t> </w:t>
      </w:r>
      <w:r>
        <w:rPr/>
        <w:t>position,</w:t>
      </w:r>
      <w:r>
        <w:rPr>
          <w:spacing w:val="-13"/>
        </w:rPr>
        <w:t> </w:t>
      </w:r>
      <w:r>
        <w:rPr/>
        <w:t>but</w:t>
      </w:r>
      <w:r>
        <w:rPr>
          <w:spacing w:val="-12"/>
        </w:rPr>
        <w:t> </w:t>
      </w:r>
      <w:r>
        <w:rPr/>
        <w:t>may</w:t>
      </w:r>
      <w:r>
        <w:rPr>
          <w:spacing w:val="-13"/>
        </w:rPr>
        <w:t> </w:t>
      </w:r>
      <w:r>
        <w:rPr/>
        <w:t>be</w:t>
      </w:r>
      <w:r>
        <w:rPr>
          <w:spacing w:val="-13"/>
        </w:rPr>
        <w:t> </w:t>
      </w:r>
      <w:r>
        <w:rPr/>
        <w:t>more</w:t>
      </w:r>
      <w:r>
        <w:rPr>
          <w:spacing w:val="-13"/>
        </w:rPr>
        <w:t> </w:t>
      </w:r>
      <w:r>
        <w:rPr/>
        <w:t>favorable</w:t>
      </w:r>
      <w:r>
        <w:rPr>
          <w:spacing w:val="-13"/>
        </w:rPr>
        <w:t> </w:t>
      </w:r>
      <w:r>
        <w:rPr/>
        <w:t>to</w:t>
      </w:r>
      <w:r>
        <w:rPr>
          <w:spacing w:val="-12"/>
        </w:rPr>
        <w:t> </w:t>
      </w:r>
      <w:r>
        <w:rPr/>
        <w:t>naked</w:t>
      </w:r>
      <w:r>
        <w:rPr>
          <w:spacing w:val="-13"/>
        </w:rPr>
        <w:t> </w:t>
      </w:r>
      <w:r>
        <w:rPr/>
        <w:t>selling.</w:t>
      </w:r>
      <w:r>
        <w:rPr>
          <w:spacing w:val="-13"/>
        </w:rPr>
        <w:t> </w:t>
      </w:r>
      <w:r>
        <w:rPr/>
        <w:t>In addition,</w:t>
      </w:r>
      <w:r>
        <w:rPr>
          <w:spacing w:val="10"/>
        </w:rPr>
        <w:t> </w:t>
      </w:r>
      <w:r>
        <w:rPr/>
        <w:t>there</w:t>
      </w:r>
      <w:r>
        <w:rPr>
          <w:spacing w:val="11"/>
        </w:rPr>
        <w:t> </w:t>
      </w:r>
      <w:r>
        <w:rPr/>
        <w:t>are</w:t>
      </w:r>
      <w:r>
        <w:rPr>
          <w:spacing w:val="11"/>
        </w:rPr>
        <w:t> </w:t>
      </w:r>
      <w:r>
        <w:rPr/>
        <w:t>also</w:t>
      </w:r>
      <w:r>
        <w:rPr>
          <w:spacing w:val="11"/>
        </w:rPr>
        <w:t> </w:t>
      </w:r>
      <w:r>
        <w:rPr/>
        <w:t>occasions</w:t>
      </w:r>
      <w:r>
        <w:rPr>
          <w:spacing w:val="10"/>
        </w:rPr>
        <w:t> </w:t>
      </w:r>
      <w:r>
        <w:rPr/>
        <w:t>where</w:t>
      </w:r>
      <w:r>
        <w:rPr>
          <w:spacing w:val="11"/>
        </w:rPr>
        <w:t> </w:t>
      </w:r>
      <w:r>
        <w:rPr/>
        <w:t>a</w:t>
      </w:r>
      <w:r>
        <w:rPr>
          <w:spacing w:val="11"/>
        </w:rPr>
        <w:t> </w:t>
      </w:r>
      <w:r>
        <w:rPr/>
        <w:t>desirable</w:t>
      </w:r>
      <w:r>
        <w:rPr>
          <w:spacing w:val="11"/>
        </w:rPr>
        <w:t> </w:t>
      </w:r>
      <w:r>
        <w:rPr/>
        <w:t>spread</w:t>
      </w:r>
      <w:r>
        <w:rPr>
          <w:spacing w:val="10"/>
        </w:rPr>
        <w:t> </w:t>
      </w:r>
      <w:r>
        <w:rPr/>
        <w:t>between</w:t>
      </w:r>
    </w:p>
    <w:p>
      <w:pPr>
        <w:spacing w:after="0" w:line="206" w:lineRule="auto"/>
        <w:jc w:val="both"/>
        <w:sectPr>
          <w:pgSz w:w="8180" w:h="12980"/>
          <w:pgMar w:header="692" w:footer="0" w:top="900" w:bottom="280" w:left="480" w:right="500"/>
        </w:sectPr>
      </w:pPr>
    </w:p>
    <w:p>
      <w:pPr>
        <w:pStyle w:val="BodyText"/>
        <w:spacing w:before="12"/>
        <w:rPr>
          <w:sz w:val="19"/>
        </w:rPr>
      </w:pPr>
    </w:p>
    <w:p>
      <w:pPr>
        <w:pStyle w:val="BodyText"/>
        <w:spacing w:line="206" w:lineRule="auto" w:before="96"/>
        <w:ind w:left="246" w:right="230"/>
        <w:jc w:val="both"/>
      </w:pPr>
      <w:bookmarkStart w:name="_bookmark88" w:id="100"/>
      <w:bookmarkEnd w:id="100"/>
      <w:r>
        <w:rPr/>
      </w:r>
      <w:r>
        <w:rPr/>
        <w:t>strikes is simply not available. In other words, the credit between strikes is not worth the risk or is simply too small. </w:t>
      </w:r>
      <w:r>
        <w:rPr>
          <w:spacing w:val="-11"/>
        </w:rPr>
        <w:t>We </w:t>
      </w:r>
      <w:r>
        <w:rPr/>
        <w:t>will generally take</w:t>
      </w:r>
      <w:r>
        <w:rPr>
          <w:spacing w:val="-12"/>
        </w:rPr>
        <w:t> </w:t>
      </w:r>
      <w:r>
        <w:rPr/>
        <w:t>the</w:t>
      </w:r>
      <w:r>
        <w:rPr>
          <w:spacing w:val="-11"/>
        </w:rPr>
        <w:t> </w:t>
      </w:r>
      <w:r>
        <w:rPr/>
        <w:t>net</w:t>
      </w:r>
      <w:r>
        <w:rPr>
          <w:spacing w:val="-11"/>
        </w:rPr>
        <w:t> </w:t>
      </w:r>
      <w:r>
        <w:rPr/>
        <w:t>credit</w:t>
      </w:r>
      <w:r>
        <w:rPr>
          <w:spacing w:val="-11"/>
        </w:rPr>
        <w:t> </w:t>
      </w:r>
      <w:r>
        <w:rPr/>
        <w:t>after</w:t>
      </w:r>
      <w:r>
        <w:rPr>
          <w:spacing w:val="-11"/>
        </w:rPr>
        <w:t> </w:t>
      </w:r>
      <w:r>
        <w:rPr/>
        <w:t>transaction</w:t>
      </w:r>
      <w:r>
        <w:rPr>
          <w:spacing w:val="-11"/>
        </w:rPr>
        <w:t> </w:t>
      </w:r>
      <w:r>
        <w:rPr/>
        <w:t>costs</w:t>
      </w:r>
      <w:r>
        <w:rPr>
          <w:spacing w:val="-11"/>
        </w:rPr>
        <w:t> </w:t>
      </w:r>
      <w:r>
        <w:rPr/>
        <w:t>and</w:t>
      </w:r>
      <w:r>
        <w:rPr>
          <w:spacing w:val="-11"/>
        </w:rPr>
        <w:t> </w:t>
      </w:r>
      <w:r>
        <w:rPr/>
        <w:t>compare</w:t>
      </w:r>
      <w:r>
        <w:rPr>
          <w:spacing w:val="-12"/>
        </w:rPr>
        <w:t> </w:t>
      </w:r>
      <w:r>
        <w:rPr/>
        <w:t>this</w:t>
      </w:r>
      <w:r>
        <w:rPr>
          <w:spacing w:val="-11"/>
        </w:rPr>
        <w:t> </w:t>
      </w:r>
      <w:r>
        <w:rPr/>
        <w:t>to</w:t>
      </w:r>
      <w:r>
        <w:rPr>
          <w:spacing w:val="-11"/>
        </w:rPr>
        <w:t> </w:t>
      </w:r>
      <w:r>
        <w:rPr/>
        <w:t>the</w:t>
      </w:r>
      <w:r>
        <w:rPr>
          <w:spacing w:val="-11"/>
        </w:rPr>
        <w:t> </w:t>
      </w:r>
      <w:r>
        <w:rPr/>
        <w:t>max- imum</w:t>
      </w:r>
      <w:r>
        <w:rPr>
          <w:spacing w:val="-7"/>
        </w:rPr>
        <w:t> </w:t>
      </w:r>
      <w:r>
        <w:rPr/>
        <w:t>risk</w:t>
      </w:r>
      <w:r>
        <w:rPr>
          <w:spacing w:val="-6"/>
        </w:rPr>
        <w:t> </w:t>
      </w:r>
      <w:r>
        <w:rPr/>
        <w:t>on</w:t>
      </w:r>
      <w:r>
        <w:rPr>
          <w:spacing w:val="-6"/>
        </w:rPr>
        <w:t> </w:t>
      </w:r>
      <w:r>
        <w:rPr/>
        <w:t>the</w:t>
      </w:r>
      <w:r>
        <w:rPr>
          <w:spacing w:val="-7"/>
        </w:rPr>
        <w:t> </w:t>
      </w:r>
      <w:r>
        <w:rPr/>
        <w:t>trade</w:t>
      </w:r>
      <w:r>
        <w:rPr>
          <w:spacing w:val="-6"/>
        </w:rPr>
        <w:t> </w:t>
      </w:r>
      <w:r>
        <w:rPr/>
        <w:t>(even</w:t>
      </w:r>
      <w:r>
        <w:rPr>
          <w:spacing w:val="-6"/>
        </w:rPr>
        <w:t> </w:t>
      </w:r>
      <w:r>
        <w:rPr/>
        <w:t>though</w:t>
      </w:r>
      <w:r>
        <w:rPr>
          <w:spacing w:val="-7"/>
        </w:rPr>
        <w:t> </w:t>
      </w:r>
      <w:r>
        <w:rPr/>
        <w:t>we</w:t>
      </w:r>
      <w:r>
        <w:rPr>
          <w:spacing w:val="-6"/>
        </w:rPr>
        <w:t> </w:t>
      </w:r>
      <w:r>
        <w:rPr/>
        <w:t>have</w:t>
      </w:r>
      <w:r>
        <w:rPr>
          <w:spacing w:val="-6"/>
        </w:rPr>
        <w:t> </w:t>
      </w:r>
      <w:r>
        <w:rPr/>
        <w:t>no</w:t>
      </w:r>
      <w:r>
        <w:rPr>
          <w:spacing w:val="-7"/>
        </w:rPr>
        <w:t> </w:t>
      </w:r>
      <w:r>
        <w:rPr/>
        <w:t>intention</w:t>
      </w:r>
      <w:r>
        <w:rPr>
          <w:spacing w:val="-6"/>
        </w:rPr>
        <w:t> </w:t>
      </w:r>
      <w:r>
        <w:rPr/>
        <w:t>of</w:t>
      </w:r>
      <w:r>
        <w:rPr>
          <w:spacing w:val="-6"/>
        </w:rPr>
        <w:t> </w:t>
      </w:r>
      <w:r>
        <w:rPr/>
        <w:t>holding the</w:t>
      </w:r>
      <w:r>
        <w:rPr>
          <w:spacing w:val="-6"/>
        </w:rPr>
        <w:t> </w:t>
      </w:r>
      <w:r>
        <w:rPr/>
        <w:t>position</w:t>
      </w:r>
      <w:r>
        <w:rPr>
          <w:spacing w:val="-6"/>
        </w:rPr>
        <w:t> </w:t>
      </w:r>
      <w:r>
        <w:rPr/>
        <w:t>to</w:t>
      </w:r>
      <w:r>
        <w:rPr>
          <w:spacing w:val="-6"/>
        </w:rPr>
        <w:t> </w:t>
      </w:r>
      <w:r>
        <w:rPr/>
        <w:t>its</w:t>
      </w:r>
      <w:r>
        <w:rPr>
          <w:spacing w:val="-5"/>
        </w:rPr>
        <w:t> </w:t>
      </w:r>
      <w:r>
        <w:rPr/>
        <w:t>maximum</w:t>
      </w:r>
      <w:r>
        <w:rPr>
          <w:spacing w:val="-6"/>
        </w:rPr>
        <w:t> </w:t>
      </w:r>
      <w:r>
        <w:rPr/>
        <w:t>loss).</w:t>
      </w:r>
      <w:r>
        <w:rPr>
          <w:spacing w:val="-6"/>
        </w:rPr>
        <w:t> </w:t>
      </w:r>
      <w:r>
        <w:rPr/>
        <w:t>If</w:t>
      </w:r>
      <w:r>
        <w:rPr>
          <w:spacing w:val="-5"/>
        </w:rPr>
        <w:t> </w:t>
      </w:r>
      <w:r>
        <w:rPr/>
        <w:t>the</w:t>
      </w:r>
      <w:r>
        <w:rPr>
          <w:spacing w:val="-6"/>
        </w:rPr>
        <w:t> </w:t>
      </w:r>
      <w:r>
        <w:rPr/>
        <w:t>net</w:t>
      </w:r>
      <w:r>
        <w:rPr>
          <w:spacing w:val="-6"/>
        </w:rPr>
        <w:t> </w:t>
      </w:r>
      <w:r>
        <w:rPr/>
        <w:t>credit</w:t>
      </w:r>
      <w:r>
        <w:rPr>
          <w:spacing w:val="-5"/>
        </w:rPr>
        <w:t> </w:t>
      </w:r>
      <w:r>
        <w:rPr/>
        <w:t>is</w:t>
      </w:r>
      <w:r>
        <w:rPr>
          <w:spacing w:val="-6"/>
        </w:rPr>
        <w:t> </w:t>
      </w:r>
      <w:r>
        <w:rPr/>
        <w:t>greater</w:t>
      </w:r>
      <w:r>
        <w:rPr>
          <w:spacing w:val="-6"/>
        </w:rPr>
        <w:t> </w:t>
      </w:r>
      <w:r>
        <w:rPr/>
        <w:t>than</w:t>
      </w:r>
      <w:r>
        <w:rPr>
          <w:spacing w:val="-5"/>
        </w:rPr>
        <w:t> </w:t>
      </w:r>
      <w:r>
        <w:rPr/>
        <w:t>10% of the maximum risk, it may be a viable candidate for this spread. If not,</w:t>
      </w:r>
      <w:r>
        <w:rPr>
          <w:spacing w:val="-4"/>
        </w:rPr>
        <w:t> </w:t>
      </w:r>
      <w:r>
        <w:rPr/>
        <w:t>it</w:t>
      </w:r>
      <w:r>
        <w:rPr>
          <w:spacing w:val="-4"/>
        </w:rPr>
        <w:t> </w:t>
      </w:r>
      <w:r>
        <w:rPr/>
        <w:t>should</w:t>
      </w:r>
      <w:r>
        <w:rPr>
          <w:spacing w:val="-4"/>
        </w:rPr>
        <w:t> </w:t>
      </w:r>
      <w:r>
        <w:rPr/>
        <w:t>probably</w:t>
      </w:r>
      <w:r>
        <w:rPr>
          <w:spacing w:val="-4"/>
        </w:rPr>
        <w:t> </w:t>
      </w:r>
      <w:r>
        <w:rPr/>
        <w:t>be</w:t>
      </w:r>
      <w:r>
        <w:rPr>
          <w:spacing w:val="-4"/>
        </w:rPr>
        <w:t> </w:t>
      </w:r>
      <w:r>
        <w:rPr/>
        <w:t>discarded</w:t>
      </w:r>
      <w:r>
        <w:rPr>
          <w:spacing w:val="-4"/>
        </w:rPr>
        <w:t> </w:t>
      </w:r>
      <w:r>
        <w:rPr/>
        <w:t>in</w:t>
      </w:r>
      <w:r>
        <w:rPr>
          <w:spacing w:val="-4"/>
        </w:rPr>
        <w:t> </w:t>
      </w:r>
      <w:r>
        <w:rPr/>
        <w:t>favor</w:t>
      </w:r>
      <w:r>
        <w:rPr>
          <w:spacing w:val="-4"/>
        </w:rPr>
        <w:t> </w:t>
      </w:r>
      <w:r>
        <w:rPr/>
        <w:t>of</w:t>
      </w:r>
      <w:r>
        <w:rPr>
          <w:spacing w:val="-4"/>
        </w:rPr>
        <w:t> </w:t>
      </w:r>
      <w:r>
        <w:rPr/>
        <w:t>a</w:t>
      </w:r>
      <w:r>
        <w:rPr>
          <w:spacing w:val="-4"/>
        </w:rPr>
        <w:t> </w:t>
      </w:r>
      <w:r>
        <w:rPr/>
        <w:t>different</w:t>
      </w:r>
      <w:r>
        <w:rPr>
          <w:spacing w:val="-4"/>
        </w:rPr>
        <w:t> strategy.</w:t>
      </w:r>
    </w:p>
    <w:p>
      <w:pPr>
        <w:pStyle w:val="BodyText"/>
        <w:spacing w:line="206" w:lineRule="auto"/>
        <w:ind w:left="246" w:right="230" w:firstLine="480"/>
        <w:jc w:val="both"/>
      </w:pPr>
      <w:r>
        <w:rPr/>
        <w:t>Another</w:t>
      </w:r>
      <w:r>
        <w:rPr>
          <w:spacing w:val="-12"/>
        </w:rPr>
        <w:t> </w:t>
      </w:r>
      <w:r>
        <w:rPr/>
        <w:t>factor</w:t>
      </w:r>
      <w:r>
        <w:rPr>
          <w:spacing w:val="-12"/>
        </w:rPr>
        <w:t> </w:t>
      </w:r>
      <w:r>
        <w:rPr/>
        <w:t>a</w:t>
      </w:r>
      <w:r>
        <w:rPr>
          <w:spacing w:val="-12"/>
        </w:rPr>
        <w:t> </w:t>
      </w:r>
      <w:r>
        <w:rPr/>
        <w:t>trader</w:t>
      </w:r>
      <w:r>
        <w:rPr>
          <w:spacing w:val="-12"/>
        </w:rPr>
        <w:t> </w:t>
      </w:r>
      <w:r>
        <w:rPr/>
        <w:t>may</w:t>
      </w:r>
      <w:r>
        <w:rPr>
          <w:spacing w:val="-12"/>
        </w:rPr>
        <w:t> </w:t>
      </w:r>
      <w:r>
        <w:rPr/>
        <w:t>want</w:t>
      </w:r>
      <w:r>
        <w:rPr>
          <w:spacing w:val="-12"/>
        </w:rPr>
        <w:t> </w:t>
      </w:r>
      <w:r>
        <w:rPr/>
        <w:t>to</w:t>
      </w:r>
      <w:r>
        <w:rPr>
          <w:spacing w:val="-12"/>
        </w:rPr>
        <w:t> </w:t>
      </w:r>
      <w:r>
        <w:rPr/>
        <w:t>consider</w:t>
      </w:r>
      <w:r>
        <w:rPr>
          <w:spacing w:val="-12"/>
        </w:rPr>
        <w:t> </w:t>
      </w:r>
      <w:r>
        <w:rPr/>
        <w:t>is</w:t>
      </w:r>
      <w:r>
        <w:rPr>
          <w:spacing w:val="-11"/>
        </w:rPr>
        <w:t> </w:t>
      </w:r>
      <w:r>
        <w:rPr/>
        <w:t>that</w:t>
      </w:r>
      <w:r>
        <w:rPr>
          <w:spacing w:val="-12"/>
        </w:rPr>
        <w:t> </w:t>
      </w:r>
      <w:r>
        <w:rPr/>
        <w:t>a</w:t>
      </w:r>
      <w:r>
        <w:rPr>
          <w:spacing w:val="-12"/>
        </w:rPr>
        <w:t> </w:t>
      </w:r>
      <w:r>
        <w:rPr/>
        <w:t>bear</w:t>
      </w:r>
      <w:r>
        <w:rPr>
          <w:spacing w:val="-12"/>
        </w:rPr>
        <w:t> </w:t>
      </w:r>
      <w:r>
        <w:rPr/>
        <w:t>call</w:t>
      </w:r>
      <w:r>
        <w:rPr>
          <w:spacing w:val="-12"/>
        </w:rPr>
        <w:t> </w:t>
      </w:r>
      <w:r>
        <w:rPr/>
        <w:t>or bull</w:t>
      </w:r>
      <w:r>
        <w:rPr>
          <w:spacing w:val="-5"/>
        </w:rPr>
        <w:t> </w:t>
      </w:r>
      <w:r>
        <w:rPr/>
        <w:t>put</w:t>
      </w:r>
      <w:r>
        <w:rPr>
          <w:spacing w:val="-4"/>
        </w:rPr>
        <w:t> </w:t>
      </w:r>
      <w:r>
        <w:rPr/>
        <w:t>spread</w:t>
      </w:r>
      <w:r>
        <w:rPr>
          <w:spacing w:val="-4"/>
        </w:rPr>
        <w:t> </w:t>
      </w:r>
      <w:r>
        <w:rPr/>
        <w:t>must</w:t>
      </w:r>
      <w:r>
        <w:rPr>
          <w:spacing w:val="-5"/>
        </w:rPr>
        <w:t> </w:t>
      </w:r>
      <w:r>
        <w:rPr/>
        <w:t>often</w:t>
      </w:r>
      <w:r>
        <w:rPr>
          <w:spacing w:val="-4"/>
        </w:rPr>
        <w:t> </w:t>
      </w:r>
      <w:r>
        <w:rPr/>
        <w:t>be</w:t>
      </w:r>
      <w:r>
        <w:rPr>
          <w:spacing w:val="-4"/>
        </w:rPr>
        <w:t> </w:t>
      </w:r>
      <w:r>
        <w:rPr/>
        <w:t>sold</w:t>
      </w:r>
      <w:r>
        <w:rPr>
          <w:spacing w:val="-5"/>
        </w:rPr>
        <w:t> </w:t>
      </w:r>
      <w:r>
        <w:rPr/>
        <w:t>slightly</w:t>
      </w:r>
      <w:r>
        <w:rPr>
          <w:spacing w:val="-4"/>
        </w:rPr>
        <w:t> </w:t>
      </w:r>
      <w:r>
        <w:rPr/>
        <w:t>closer</w:t>
      </w:r>
      <w:r>
        <w:rPr>
          <w:spacing w:val="-4"/>
        </w:rPr>
        <w:t> </w:t>
      </w:r>
      <w:r>
        <w:rPr/>
        <w:t>to</w:t>
      </w:r>
      <w:r>
        <w:rPr>
          <w:spacing w:val="-5"/>
        </w:rPr>
        <w:t> </w:t>
      </w:r>
      <w:r>
        <w:rPr/>
        <w:t>the</w:t>
      </w:r>
      <w:r>
        <w:rPr>
          <w:spacing w:val="-4"/>
        </w:rPr>
        <w:t> </w:t>
      </w:r>
      <w:r>
        <w:rPr/>
        <w:t>money</w:t>
      </w:r>
      <w:r>
        <w:rPr>
          <w:spacing w:val="-4"/>
        </w:rPr>
        <w:t> </w:t>
      </w:r>
      <w:r>
        <w:rPr/>
        <w:t>than</w:t>
      </w:r>
      <w:r>
        <w:rPr>
          <w:spacing w:val="-5"/>
        </w:rPr>
        <w:t> </w:t>
      </w:r>
      <w:r>
        <w:rPr/>
        <w:t>a naked option in order to collect a similar premium. </w:t>
      </w:r>
      <w:r>
        <w:rPr>
          <w:spacing w:val="-3"/>
        </w:rPr>
        <w:t>However, </w:t>
      </w:r>
      <w:r>
        <w:rPr/>
        <w:t>one must weigh this against the limited risk aspect the spread offers as opposed to selling</w:t>
      </w:r>
      <w:r>
        <w:rPr>
          <w:spacing w:val="-4"/>
        </w:rPr>
        <w:t> </w:t>
      </w:r>
      <w:r>
        <w:rPr/>
        <w:t>naked.</w:t>
      </w:r>
    </w:p>
    <w:p>
      <w:pPr>
        <w:pStyle w:val="BodyText"/>
        <w:spacing w:before="6"/>
        <w:rPr>
          <w:sz w:val="25"/>
        </w:rPr>
      </w:pPr>
    </w:p>
    <w:p>
      <w:pPr>
        <w:pStyle w:val="Heading4"/>
        <w:ind w:left="246"/>
        <w:jc w:val="left"/>
      </w:pPr>
      <w:r>
        <w:rPr>
          <w:w w:val="80"/>
        </w:rPr>
        <w:t>Exit Strategy</w:t>
      </w:r>
    </w:p>
    <w:p>
      <w:pPr>
        <w:pStyle w:val="BodyText"/>
        <w:spacing w:line="206" w:lineRule="auto" w:before="122"/>
        <w:ind w:left="246" w:right="230"/>
        <w:jc w:val="both"/>
      </w:pPr>
      <w:r>
        <w:rPr/>
        <w:t>More aggressive traders can risk a bull put or bear call spread until the</w:t>
      </w:r>
      <w:r>
        <w:rPr>
          <w:spacing w:val="-8"/>
        </w:rPr>
        <w:t> </w:t>
      </w:r>
      <w:r>
        <w:rPr/>
        <w:t>ﬁrst</w:t>
      </w:r>
      <w:r>
        <w:rPr>
          <w:spacing w:val="-7"/>
        </w:rPr>
        <w:t> </w:t>
      </w:r>
      <w:r>
        <w:rPr/>
        <w:t>strike</w:t>
      </w:r>
      <w:r>
        <w:rPr>
          <w:spacing w:val="-8"/>
        </w:rPr>
        <w:t> </w:t>
      </w:r>
      <w:r>
        <w:rPr/>
        <w:t>goes</w:t>
      </w:r>
      <w:r>
        <w:rPr>
          <w:spacing w:val="-7"/>
        </w:rPr>
        <w:t> </w:t>
      </w:r>
      <w:r>
        <w:rPr/>
        <w:t>in</w:t>
      </w:r>
      <w:r>
        <w:rPr>
          <w:spacing w:val="-7"/>
        </w:rPr>
        <w:t> </w:t>
      </w:r>
      <w:r>
        <w:rPr/>
        <w:t>the</w:t>
      </w:r>
      <w:r>
        <w:rPr>
          <w:spacing w:val="-8"/>
        </w:rPr>
        <w:t> </w:t>
      </w:r>
      <w:r>
        <w:rPr>
          <w:spacing w:val="-5"/>
        </w:rPr>
        <w:t>money.</w:t>
      </w:r>
      <w:r>
        <w:rPr>
          <w:spacing w:val="-7"/>
        </w:rPr>
        <w:t> </w:t>
      </w:r>
      <w:r>
        <w:rPr/>
        <w:t>The</w:t>
      </w:r>
      <w:r>
        <w:rPr>
          <w:spacing w:val="-8"/>
        </w:rPr>
        <w:t> </w:t>
      </w:r>
      <w:r>
        <w:rPr/>
        <w:t>more</w:t>
      </w:r>
      <w:r>
        <w:rPr>
          <w:spacing w:val="-7"/>
        </w:rPr>
        <w:t> </w:t>
      </w:r>
      <w:r>
        <w:rPr/>
        <w:t>conservative</w:t>
      </w:r>
      <w:r>
        <w:rPr>
          <w:spacing w:val="-7"/>
        </w:rPr>
        <w:t> </w:t>
      </w:r>
      <w:r>
        <w:rPr/>
        <w:t>strategy</w:t>
      </w:r>
      <w:r>
        <w:rPr>
          <w:spacing w:val="-8"/>
        </w:rPr>
        <w:t> </w:t>
      </w:r>
      <w:r>
        <w:rPr/>
        <w:t>is</w:t>
      </w:r>
      <w:r>
        <w:rPr>
          <w:spacing w:val="-7"/>
        </w:rPr>
        <w:t> </w:t>
      </w:r>
      <w:r>
        <w:rPr/>
        <w:t>to exit the position when the dollar spread between the two strikes doubles</w:t>
      </w:r>
      <w:r>
        <w:rPr>
          <w:spacing w:val="-10"/>
        </w:rPr>
        <w:t> </w:t>
      </w:r>
      <w:r>
        <w:rPr/>
        <w:t>(or</w:t>
      </w:r>
      <w:r>
        <w:rPr>
          <w:spacing w:val="-9"/>
        </w:rPr>
        <w:t> </w:t>
      </w:r>
      <w:r>
        <w:rPr/>
        <w:t>triples</w:t>
      </w:r>
      <w:r>
        <w:rPr>
          <w:spacing w:val="-9"/>
        </w:rPr>
        <w:t> </w:t>
      </w:r>
      <w:r>
        <w:rPr/>
        <w:t>–</w:t>
      </w:r>
      <w:r>
        <w:rPr>
          <w:spacing w:val="-9"/>
        </w:rPr>
        <w:t> </w:t>
      </w:r>
      <w:r>
        <w:rPr/>
        <w:t>depending</w:t>
      </w:r>
      <w:r>
        <w:rPr>
          <w:spacing w:val="-9"/>
        </w:rPr>
        <w:t> </w:t>
      </w:r>
      <w:r>
        <w:rPr/>
        <w:t>on</w:t>
      </w:r>
      <w:r>
        <w:rPr>
          <w:spacing w:val="-10"/>
        </w:rPr>
        <w:t> </w:t>
      </w:r>
      <w:r>
        <w:rPr/>
        <w:t>your</w:t>
      </w:r>
      <w:r>
        <w:rPr>
          <w:spacing w:val="-9"/>
        </w:rPr>
        <w:t> </w:t>
      </w:r>
      <w:r>
        <w:rPr/>
        <w:t>risk</w:t>
      </w:r>
      <w:r>
        <w:rPr>
          <w:spacing w:val="-9"/>
        </w:rPr>
        <w:t> </w:t>
      </w:r>
      <w:r>
        <w:rPr/>
        <w:t>tolerance)</w:t>
      </w:r>
      <w:r>
        <w:rPr>
          <w:spacing w:val="-9"/>
        </w:rPr>
        <w:t> </w:t>
      </w:r>
      <w:r>
        <w:rPr/>
        <w:t>from</w:t>
      </w:r>
      <w:r>
        <w:rPr>
          <w:spacing w:val="-9"/>
        </w:rPr>
        <w:t> </w:t>
      </w:r>
      <w:r>
        <w:rPr/>
        <w:t>the</w:t>
      </w:r>
      <w:r>
        <w:rPr>
          <w:spacing w:val="-10"/>
        </w:rPr>
        <w:t> </w:t>
      </w:r>
      <w:r>
        <w:rPr/>
        <w:t>point at which it was</w:t>
      </w:r>
      <w:r>
        <w:rPr>
          <w:spacing w:val="-5"/>
        </w:rPr>
        <w:t> </w:t>
      </w:r>
      <w:r>
        <w:rPr/>
        <w:t>entered.</w:t>
      </w:r>
    </w:p>
    <w:p>
      <w:pPr>
        <w:pStyle w:val="BodyText"/>
        <w:rPr>
          <w:sz w:val="26"/>
        </w:rPr>
      </w:pPr>
    </w:p>
    <w:p>
      <w:pPr>
        <w:pStyle w:val="Heading4"/>
        <w:spacing w:before="1"/>
        <w:ind w:left="246"/>
        <w:jc w:val="left"/>
      </w:pPr>
      <w:r>
        <w:rPr>
          <w:w w:val="85"/>
        </w:rPr>
        <w:t>SELLING COVERED CALLS</w:t>
      </w:r>
    </w:p>
    <w:p>
      <w:pPr>
        <w:pStyle w:val="BodyText"/>
        <w:spacing w:line="206" w:lineRule="auto" w:before="121"/>
        <w:ind w:left="246" w:right="230"/>
        <w:jc w:val="both"/>
      </w:pPr>
      <w:r>
        <w:rPr/>
        <w:t>Selling covered calls is very popular strategy among equity option traders for good reason. Selling covered calls in equities can be done with virtually no additional risk to the investor if she is already assuming the risk of holding the underlying stock. Selling covered positions takes on a slightly different twist in trading futures. This is so because the leverage involved in selling calls on futures positions can make it a less practical strategy when employed in this arena.</w:t>
      </w:r>
    </w:p>
    <w:p>
      <w:pPr>
        <w:pStyle w:val="BodyText"/>
        <w:spacing w:before="12"/>
        <w:rPr>
          <w:sz w:val="25"/>
        </w:rPr>
      </w:pPr>
    </w:p>
    <w:p>
      <w:pPr>
        <w:pStyle w:val="Heading4"/>
        <w:spacing w:before="1"/>
        <w:ind w:left="246"/>
        <w:jc w:val="left"/>
      </w:pPr>
      <w:r>
        <w:rPr>
          <w:w w:val="85"/>
        </w:rPr>
        <w:t>Covered Calls in Equities</w:t>
      </w:r>
    </w:p>
    <w:p>
      <w:pPr>
        <w:pStyle w:val="BodyText"/>
        <w:spacing w:line="206" w:lineRule="auto" w:before="122"/>
        <w:ind w:left="64" w:right="231"/>
        <w:jc w:val="right"/>
      </w:pPr>
      <w:r>
        <w:rPr/>
        <w:t>Selling</w:t>
      </w:r>
      <w:r>
        <w:rPr>
          <w:spacing w:val="-16"/>
        </w:rPr>
        <w:t> </w:t>
      </w:r>
      <w:r>
        <w:rPr>
          <w:spacing w:val="-3"/>
        </w:rPr>
        <w:t>covered</w:t>
      </w:r>
      <w:r>
        <w:rPr>
          <w:spacing w:val="-15"/>
        </w:rPr>
        <w:t> </w:t>
      </w:r>
      <w:r>
        <w:rPr/>
        <w:t>calls</w:t>
      </w:r>
      <w:r>
        <w:rPr>
          <w:spacing w:val="-15"/>
        </w:rPr>
        <w:t> </w:t>
      </w:r>
      <w:r>
        <w:rPr/>
        <w:t>in</w:t>
      </w:r>
      <w:r>
        <w:rPr>
          <w:spacing w:val="-15"/>
        </w:rPr>
        <w:t> </w:t>
      </w:r>
      <w:r>
        <w:rPr/>
        <w:t>equities</w:t>
      </w:r>
      <w:r>
        <w:rPr>
          <w:spacing w:val="-15"/>
        </w:rPr>
        <w:t> </w:t>
      </w:r>
      <w:r>
        <w:rPr/>
        <w:t>is</w:t>
      </w:r>
      <w:r>
        <w:rPr>
          <w:spacing w:val="-15"/>
        </w:rPr>
        <w:t> </w:t>
      </w:r>
      <w:r>
        <w:rPr/>
        <w:t>illustrated</w:t>
      </w:r>
      <w:r>
        <w:rPr>
          <w:spacing w:val="-15"/>
        </w:rPr>
        <w:t> </w:t>
      </w:r>
      <w:r>
        <w:rPr/>
        <w:t>in</w:t>
      </w:r>
      <w:r>
        <w:rPr>
          <w:spacing w:val="-15"/>
        </w:rPr>
        <w:t> </w:t>
      </w:r>
      <w:r>
        <w:rPr/>
        <w:t>the</w:t>
      </w:r>
      <w:r>
        <w:rPr>
          <w:spacing w:val="-15"/>
        </w:rPr>
        <w:t> </w:t>
      </w:r>
      <w:r>
        <w:rPr/>
        <w:t>following</w:t>
      </w:r>
      <w:r>
        <w:rPr>
          <w:spacing w:val="-15"/>
        </w:rPr>
        <w:t> </w:t>
      </w:r>
      <w:r>
        <w:rPr/>
        <w:t>example:</w:t>
      </w:r>
      <w:r>
        <w:rPr>
          <w:spacing w:val="-2"/>
        </w:rPr>
        <w:t> </w:t>
      </w:r>
      <w:r>
        <w:rPr/>
        <w:t>Mary</w:t>
      </w:r>
      <w:r>
        <w:rPr>
          <w:spacing w:val="12"/>
        </w:rPr>
        <w:t> </w:t>
      </w:r>
      <w:r>
        <w:rPr/>
        <w:t>is</w:t>
      </w:r>
      <w:r>
        <w:rPr>
          <w:spacing w:val="12"/>
        </w:rPr>
        <w:t> </w:t>
      </w:r>
      <w:r>
        <w:rPr/>
        <w:t>long</w:t>
      </w:r>
      <w:r>
        <w:rPr>
          <w:spacing w:val="12"/>
        </w:rPr>
        <w:t> </w:t>
      </w:r>
      <w:r>
        <w:rPr/>
        <w:t>100</w:t>
      </w:r>
      <w:r>
        <w:rPr>
          <w:spacing w:val="12"/>
        </w:rPr>
        <w:t> </w:t>
      </w:r>
      <w:r>
        <w:rPr/>
        <w:t>shares</w:t>
      </w:r>
      <w:r>
        <w:rPr>
          <w:spacing w:val="12"/>
        </w:rPr>
        <w:t> </w:t>
      </w:r>
      <w:r>
        <w:rPr/>
        <w:t>of</w:t>
      </w:r>
      <w:r>
        <w:rPr>
          <w:spacing w:val="13"/>
        </w:rPr>
        <w:t> </w:t>
      </w:r>
      <w:r>
        <w:rPr/>
        <w:t>Exxon</w:t>
      </w:r>
      <w:r>
        <w:rPr>
          <w:spacing w:val="12"/>
        </w:rPr>
        <w:t> </w:t>
      </w:r>
      <w:r>
        <w:rPr/>
        <w:t>stock</w:t>
      </w:r>
      <w:r>
        <w:rPr>
          <w:spacing w:val="12"/>
        </w:rPr>
        <w:t> </w:t>
      </w:r>
      <w:r>
        <w:rPr/>
        <w:t>from</w:t>
      </w:r>
      <w:r>
        <w:rPr>
          <w:spacing w:val="12"/>
        </w:rPr>
        <w:t> </w:t>
      </w:r>
      <w:r>
        <w:rPr/>
        <w:t>$70</w:t>
      </w:r>
      <w:r>
        <w:rPr>
          <w:spacing w:val="12"/>
        </w:rPr>
        <w:t> </w:t>
      </w:r>
      <w:r>
        <w:rPr/>
        <w:t>a</w:t>
      </w:r>
      <w:r>
        <w:rPr>
          <w:spacing w:val="12"/>
        </w:rPr>
        <w:t> </w:t>
      </w:r>
      <w:r>
        <w:rPr/>
        <w:t>share.</w:t>
      </w:r>
      <w:r>
        <w:rPr>
          <w:spacing w:val="13"/>
        </w:rPr>
        <w:t> </w:t>
      </w:r>
      <w:r>
        <w:rPr/>
        <w:t>Mary</w:t>
      </w:r>
      <w:r>
        <w:rPr>
          <w:spacing w:val="-1"/>
        </w:rPr>
        <w:t> </w:t>
      </w:r>
      <w:r>
        <w:rPr/>
        <w:t>intends to hold her stock for some time. If the stock gets to</w:t>
      </w:r>
      <w:r>
        <w:rPr>
          <w:spacing w:val="-1"/>
        </w:rPr>
        <w:t> </w:t>
      </w:r>
      <w:r>
        <w:rPr/>
        <w:t>$74, how-</w:t>
      </w:r>
      <w:r>
        <w:rPr>
          <w:spacing w:val="-1"/>
        </w:rPr>
        <w:t> </w:t>
      </w:r>
      <w:r>
        <w:rPr>
          <w:spacing w:val="-4"/>
        </w:rPr>
        <w:t>ever, </w:t>
      </w:r>
      <w:r>
        <w:rPr/>
        <w:t>she</w:t>
      </w:r>
      <w:r>
        <w:rPr>
          <w:spacing w:val="-4"/>
        </w:rPr>
        <w:t> </w:t>
      </w:r>
      <w:r>
        <w:rPr/>
        <w:t>would</w:t>
      </w:r>
      <w:r>
        <w:rPr>
          <w:spacing w:val="-4"/>
        </w:rPr>
        <w:t> </w:t>
      </w:r>
      <w:r>
        <w:rPr/>
        <w:t>like</w:t>
      </w:r>
      <w:r>
        <w:rPr>
          <w:spacing w:val="-4"/>
        </w:rPr>
        <w:t> </w:t>
      </w:r>
      <w:r>
        <w:rPr/>
        <w:t>to</w:t>
      </w:r>
      <w:r>
        <w:rPr>
          <w:spacing w:val="-3"/>
        </w:rPr>
        <w:t> </w:t>
      </w:r>
      <w:r>
        <w:rPr/>
        <w:t>sell</w:t>
      </w:r>
      <w:r>
        <w:rPr>
          <w:spacing w:val="-4"/>
        </w:rPr>
        <w:t> </w:t>
      </w:r>
      <w:r>
        <w:rPr/>
        <w:t>it</w:t>
      </w:r>
      <w:r>
        <w:rPr>
          <w:spacing w:val="-4"/>
        </w:rPr>
        <w:t> </w:t>
      </w:r>
      <w:r>
        <w:rPr/>
        <w:t>and</w:t>
      </w:r>
      <w:r>
        <w:rPr>
          <w:spacing w:val="-4"/>
        </w:rPr>
        <w:t> </w:t>
      </w:r>
      <w:r>
        <w:rPr/>
        <w:t>take</w:t>
      </w:r>
      <w:r>
        <w:rPr>
          <w:spacing w:val="-4"/>
        </w:rPr>
        <w:t> </w:t>
      </w:r>
      <w:r>
        <w:rPr/>
        <w:t>a</w:t>
      </w:r>
      <w:r>
        <w:rPr>
          <w:spacing w:val="-3"/>
        </w:rPr>
        <w:t> </w:t>
      </w:r>
      <w:r>
        <w:rPr/>
        <w:t>proﬁt.</w:t>
      </w:r>
      <w:r>
        <w:rPr>
          <w:spacing w:val="-4"/>
        </w:rPr>
        <w:t> </w:t>
      </w:r>
      <w:r>
        <w:rPr/>
        <w:t>Rather</w:t>
      </w:r>
      <w:r>
        <w:rPr>
          <w:spacing w:val="-4"/>
        </w:rPr>
        <w:t> </w:t>
      </w:r>
      <w:r>
        <w:rPr/>
        <w:t>than</w:t>
      </w:r>
      <w:r>
        <w:rPr>
          <w:spacing w:val="-4"/>
        </w:rPr>
        <w:t> </w:t>
      </w:r>
      <w:r>
        <w:rPr/>
        <w:t>put</w:t>
      </w:r>
      <w:r>
        <w:rPr>
          <w:spacing w:val="-4"/>
        </w:rPr>
        <w:t> </w:t>
      </w:r>
      <w:r>
        <w:rPr/>
        <w:t>a</w:t>
      </w:r>
      <w:r>
        <w:rPr>
          <w:spacing w:val="-3"/>
        </w:rPr>
        <w:t> </w:t>
      </w:r>
      <w:r>
        <w:rPr/>
        <w:t>limit</w:t>
      </w:r>
    </w:p>
    <w:p>
      <w:pPr>
        <w:pStyle w:val="BodyText"/>
        <w:spacing w:line="243" w:lineRule="exact"/>
        <w:ind w:left="246"/>
        <w:jc w:val="both"/>
      </w:pPr>
      <w:r>
        <w:rPr/>
        <w:t>order on her stock, Mary can sell a $74 call and collect a premium.</w:t>
      </w:r>
    </w:p>
    <w:p>
      <w:pPr>
        <w:pStyle w:val="BodyText"/>
        <w:spacing w:line="204" w:lineRule="auto" w:before="14"/>
        <w:ind w:left="246" w:right="229" w:firstLine="480"/>
        <w:jc w:val="both"/>
      </w:pPr>
      <w:r>
        <w:rPr/>
        <w:t>Let’s say that it is March and Mary decides to sell a June $74 call for $200 ($2.00 </w:t>
      </w:r>
      <w:r>
        <w:rPr>
          <w:rFonts w:ascii="LM Roman Unslanted 10" w:hAnsi="LM Roman Unslanted 10"/>
        </w:rPr>
        <w:t>× </w:t>
      </w:r>
      <w:r>
        <w:rPr/>
        <w:t>100 shares </w:t>
      </w:r>
      <w:r>
        <w:rPr>
          <w:rFonts w:ascii="LM Roman Unslanted 10" w:hAnsi="LM Roman Unslanted 10"/>
        </w:rPr>
        <w:t>= </w:t>
      </w:r>
      <w:r>
        <w:rPr/>
        <w:t>$200). If Exxon stock is anywhere below $74 on expiration day, Mary will keep the $200 as proﬁt, and</w:t>
      </w:r>
    </w:p>
    <w:p>
      <w:pPr>
        <w:spacing w:after="0" w:line="204" w:lineRule="auto"/>
        <w:jc w:val="both"/>
        <w:sectPr>
          <w:pgSz w:w="8180" w:h="12980"/>
          <w:pgMar w:header="692" w:footer="0" w:top="900" w:bottom="280" w:left="483" w:right="496"/>
        </w:sectPr>
      </w:pPr>
    </w:p>
    <w:p>
      <w:pPr>
        <w:pStyle w:val="BodyText"/>
        <w:spacing w:before="12"/>
        <w:rPr>
          <w:sz w:val="19"/>
        </w:rPr>
      </w:pPr>
    </w:p>
    <w:p>
      <w:pPr>
        <w:pStyle w:val="BodyText"/>
        <w:spacing w:line="282" w:lineRule="exact" w:before="62"/>
        <w:ind w:left="250"/>
        <w:jc w:val="both"/>
      </w:pPr>
      <w:bookmarkStart w:name="_bookmark89" w:id="101"/>
      <w:bookmarkEnd w:id="101"/>
      <w:r>
        <w:rPr/>
      </w:r>
      <w:r>
        <w:rPr/>
        <w:t>she will still have her Exxon stock. Therefore, Mary has generated</w:t>
      </w:r>
    </w:p>
    <w:p>
      <w:pPr>
        <w:pStyle w:val="BodyText"/>
        <w:spacing w:line="206" w:lineRule="auto" w:before="12"/>
        <w:ind w:left="250" w:right="225"/>
        <w:jc w:val="both"/>
      </w:pPr>
      <w:r>
        <w:rPr/>
        <w:t>$200 in income without assuming any additional risk. The only risk that Mary has is the risk that Exxon stock will decrease, which she already had before she sold the option. Therefore, the risk of selling the option is nil. The option is </w:t>
      </w:r>
      <w:r>
        <w:rPr>
          <w:i/>
        </w:rPr>
        <w:t>covered </w:t>
      </w:r>
      <w:r>
        <w:rPr/>
        <w:t>because Mary owns the under- lying stock.</w:t>
      </w:r>
    </w:p>
    <w:p>
      <w:pPr>
        <w:pStyle w:val="BodyText"/>
        <w:spacing w:line="206" w:lineRule="auto"/>
        <w:ind w:left="250" w:right="226" w:firstLine="480"/>
        <w:jc w:val="both"/>
      </w:pPr>
      <w:r>
        <w:rPr/>
        <w:t>But</w:t>
      </w:r>
      <w:r>
        <w:rPr>
          <w:spacing w:val="-10"/>
        </w:rPr>
        <w:t> </w:t>
      </w:r>
      <w:r>
        <w:rPr/>
        <w:t>what</w:t>
      </w:r>
      <w:r>
        <w:rPr>
          <w:spacing w:val="-9"/>
        </w:rPr>
        <w:t> </w:t>
      </w:r>
      <w:r>
        <w:rPr/>
        <w:t>if</w:t>
      </w:r>
      <w:r>
        <w:rPr>
          <w:spacing w:val="-9"/>
        </w:rPr>
        <w:t> </w:t>
      </w:r>
      <w:r>
        <w:rPr/>
        <w:t>the</w:t>
      </w:r>
      <w:r>
        <w:rPr>
          <w:spacing w:val="-9"/>
        </w:rPr>
        <w:t> </w:t>
      </w:r>
      <w:r>
        <w:rPr/>
        <w:t>Exxon</w:t>
      </w:r>
      <w:r>
        <w:rPr>
          <w:spacing w:val="-10"/>
        </w:rPr>
        <w:t> </w:t>
      </w:r>
      <w:r>
        <w:rPr/>
        <w:t>stock</w:t>
      </w:r>
      <w:r>
        <w:rPr>
          <w:spacing w:val="-9"/>
        </w:rPr>
        <w:t> </w:t>
      </w:r>
      <w:r>
        <w:rPr/>
        <w:t>is</w:t>
      </w:r>
      <w:r>
        <w:rPr>
          <w:spacing w:val="-9"/>
        </w:rPr>
        <w:t> </w:t>
      </w:r>
      <w:r>
        <w:rPr/>
        <w:t>at</w:t>
      </w:r>
      <w:r>
        <w:rPr>
          <w:spacing w:val="-9"/>
        </w:rPr>
        <w:t> </w:t>
      </w:r>
      <w:r>
        <w:rPr/>
        <w:t>$76</w:t>
      </w:r>
      <w:r>
        <w:rPr>
          <w:spacing w:val="-10"/>
        </w:rPr>
        <w:t> </w:t>
      </w:r>
      <w:r>
        <w:rPr/>
        <w:t>at</w:t>
      </w:r>
      <w:r>
        <w:rPr>
          <w:spacing w:val="-9"/>
        </w:rPr>
        <w:t> </w:t>
      </w:r>
      <w:r>
        <w:rPr/>
        <w:t>expiration?</w:t>
      </w:r>
      <w:r>
        <w:rPr>
          <w:spacing w:val="-9"/>
        </w:rPr>
        <w:t> </w:t>
      </w:r>
      <w:r>
        <w:rPr/>
        <w:t>Mary’s</w:t>
      </w:r>
      <w:r>
        <w:rPr>
          <w:spacing w:val="-9"/>
        </w:rPr>
        <w:t> </w:t>
      </w:r>
      <w:r>
        <w:rPr/>
        <w:t>option would expire in the money and be assigned or exercised at $74 per share. This means that 100 shares of Exxon would be sold for Mary’s account at $74 per share, effectively closing Mary’s Exxon position at the price she wanted. Mary still keeps the premium as hers. There- fore, Mary proﬁted on the appreciation of the Exxon stock and from the premium of the call</w:t>
      </w:r>
      <w:r>
        <w:rPr>
          <w:spacing w:val="-7"/>
        </w:rPr>
        <w:t> </w:t>
      </w:r>
      <w:r>
        <w:rPr/>
        <w:t>option.</w:t>
      </w:r>
    </w:p>
    <w:p>
      <w:pPr>
        <w:pStyle w:val="BodyText"/>
        <w:spacing w:line="206" w:lineRule="auto"/>
        <w:ind w:left="250" w:right="226" w:firstLine="480"/>
        <w:jc w:val="both"/>
      </w:pPr>
      <w:r>
        <w:rPr>
          <w:spacing w:val="-11"/>
        </w:rPr>
        <w:t>To</w:t>
      </w:r>
      <w:r>
        <w:rPr>
          <w:spacing w:val="-7"/>
        </w:rPr>
        <w:t> </w:t>
      </w:r>
      <w:r>
        <w:rPr/>
        <w:t>some,</w:t>
      </w:r>
      <w:r>
        <w:rPr>
          <w:spacing w:val="-6"/>
        </w:rPr>
        <w:t> </w:t>
      </w:r>
      <w:r>
        <w:rPr/>
        <w:t>selling</w:t>
      </w:r>
      <w:r>
        <w:rPr>
          <w:spacing w:val="-6"/>
        </w:rPr>
        <w:t> </w:t>
      </w:r>
      <w:r>
        <w:rPr/>
        <w:t>covered</w:t>
      </w:r>
      <w:r>
        <w:rPr>
          <w:spacing w:val="-6"/>
        </w:rPr>
        <w:t> </w:t>
      </w:r>
      <w:r>
        <w:rPr/>
        <w:t>calls</w:t>
      </w:r>
      <w:r>
        <w:rPr>
          <w:spacing w:val="-6"/>
        </w:rPr>
        <w:t> </w:t>
      </w:r>
      <w:r>
        <w:rPr/>
        <w:t>on</w:t>
      </w:r>
      <w:r>
        <w:rPr>
          <w:spacing w:val="-6"/>
        </w:rPr>
        <w:t> </w:t>
      </w:r>
      <w:r>
        <w:rPr/>
        <w:t>equities</w:t>
      </w:r>
      <w:r>
        <w:rPr>
          <w:spacing w:val="-6"/>
        </w:rPr>
        <w:t> </w:t>
      </w:r>
      <w:r>
        <w:rPr/>
        <w:t>is</w:t>
      </w:r>
      <w:r>
        <w:rPr>
          <w:spacing w:val="-6"/>
        </w:rPr>
        <w:t> </w:t>
      </w:r>
      <w:r>
        <w:rPr/>
        <w:t>a</w:t>
      </w:r>
      <w:r>
        <w:rPr>
          <w:spacing w:val="-6"/>
        </w:rPr>
        <w:t> </w:t>
      </w:r>
      <w:r>
        <w:rPr/>
        <w:t>“can’t</w:t>
      </w:r>
      <w:r>
        <w:rPr>
          <w:spacing w:val="-6"/>
        </w:rPr>
        <w:t> </w:t>
      </w:r>
      <w:r>
        <w:rPr/>
        <w:t>lose”</w:t>
      </w:r>
      <w:r>
        <w:rPr>
          <w:spacing w:val="-6"/>
        </w:rPr>
        <w:t> </w:t>
      </w:r>
      <w:r>
        <w:rPr/>
        <w:t>propo- sition. </w:t>
      </w:r>
      <w:r>
        <w:rPr>
          <w:spacing w:val="-11"/>
        </w:rPr>
        <w:t>To </w:t>
      </w:r>
      <w:r>
        <w:rPr/>
        <w:t>a certain extent, this is  actually  true. </w:t>
      </w:r>
      <w:r>
        <w:rPr>
          <w:spacing w:val="-8"/>
        </w:rPr>
        <w:t>You  </w:t>
      </w:r>
      <w:r>
        <w:rPr/>
        <w:t>can’t  lose  on the</w:t>
      </w:r>
      <w:r>
        <w:rPr>
          <w:spacing w:val="-11"/>
        </w:rPr>
        <w:t> </w:t>
      </w:r>
      <w:r>
        <w:rPr/>
        <w:t>call</w:t>
      </w:r>
      <w:r>
        <w:rPr>
          <w:spacing w:val="-11"/>
        </w:rPr>
        <w:t> </w:t>
      </w:r>
      <w:r>
        <w:rPr/>
        <w:t>itself.</w:t>
      </w:r>
      <w:r>
        <w:rPr>
          <w:spacing w:val="-11"/>
        </w:rPr>
        <w:t> </w:t>
      </w:r>
      <w:r>
        <w:rPr>
          <w:spacing w:val="-3"/>
        </w:rPr>
        <w:t>However,</w:t>
      </w:r>
      <w:r>
        <w:rPr>
          <w:spacing w:val="-10"/>
        </w:rPr>
        <w:t> </w:t>
      </w:r>
      <w:r>
        <w:rPr/>
        <w:t>to</w:t>
      </w:r>
      <w:r>
        <w:rPr>
          <w:spacing w:val="-11"/>
        </w:rPr>
        <w:t> </w:t>
      </w:r>
      <w:r>
        <w:rPr/>
        <w:t>sell</w:t>
      </w:r>
      <w:r>
        <w:rPr>
          <w:spacing w:val="-11"/>
        </w:rPr>
        <w:t> </w:t>
      </w:r>
      <w:r>
        <w:rPr/>
        <w:t>a</w:t>
      </w:r>
      <w:r>
        <w:rPr>
          <w:spacing w:val="-11"/>
        </w:rPr>
        <w:t> </w:t>
      </w:r>
      <w:r>
        <w:rPr/>
        <w:t>covered</w:t>
      </w:r>
      <w:r>
        <w:rPr>
          <w:spacing w:val="-10"/>
        </w:rPr>
        <w:t> </w:t>
      </w:r>
      <w:r>
        <w:rPr/>
        <w:t>call,</w:t>
      </w:r>
      <w:r>
        <w:rPr>
          <w:spacing w:val="-11"/>
        </w:rPr>
        <w:t> </w:t>
      </w:r>
      <w:r>
        <w:rPr/>
        <w:t>you</w:t>
      </w:r>
      <w:r>
        <w:rPr>
          <w:spacing w:val="-11"/>
        </w:rPr>
        <w:t> </w:t>
      </w:r>
      <w:r>
        <w:rPr/>
        <w:t>also</w:t>
      </w:r>
      <w:r>
        <w:rPr>
          <w:spacing w:val="-11"/>
        </w:rPr>
        <w:t> </w:t>
      </w:r>
      <w:r>
        <w:rPr/>
        <w:t>have</w:t>
      </w:r>
      <w:r>
        <w:rPr>
          <w:spacing w:val="-10"/>
        </w:rPr>
        <w:t> </w:t>
      </w:r>
      <w:r>
        <w:rPr/>
        <w:t>to</w:t>
      </w:r>
      <w:r>
        <w:rPr>
          <w:spacing w:val="-11"/>
        </w:rPr>
        <w:t> </w:t>
      </w:r>
      <w:r>
        <w:rPr/>
        <w:t>own</w:t>
      </w:r>
      <w:r>
        <w:rPr>
          <w:spacing w:val="-11"/>
        </w:rPr>
        <w:t> </w:t>
      </w:r>
      <w:r>
        <w:rPr/>
        <w:t>the underlying </w:t>
      </w:r>
      <w:r>
        <w:rPr>
          <w:spacing w:val="-4"/>
        </w:rPr>
        <w:t>security. </w:t>
      </w:r>
      <w:r>
        <w:rPr/>
        <w:t>Therefore, you must be ready to accept the risk that</w:t>
      </w:r>
      <w:r>
        <w:rPr>
          <w:spacing w:val="-5"/>
        </w:rPr>
        <w:t> </w:t>
      </w:r>
      <w:r>
        <w:rPr/>
        <w:t>the</w:t>
      </w:r>
      <w:r>
        <w:rPr>
          <w:spacing w:val="-5"/>
        </w:rPr>
        <w:t> </w:t>
      </w:r>
      <w:r>
        <w:rPr/>
        <w:t>stock</w:t>
      </w:r>
      <w:r>
        <w:rPr>
          <w:spacing w:val="-4"/>
        </w:rPr>
        <w:t> </w:t>
      </w:r>
      <w:r>
        <w:rPr/>
        <w:t>will</w:t>
      </w:r>
      <w:r>
        <w:rPr>
          <w:spacing w:val="-5"/>
        </w:rPr>
        <w:t> </w:t>
      </w:r>
      <w:r>
        <w:rPr/>
        <w:t>decrease</w:t>
      </w:r>
      <w:r>
        <w:rPr>
          <w:spacing w:val="-4"/>
        </w:rPr>
        <w:t> </w:t>
      </w:r>
      <w:r>
        <w:rPr/>
        <w:t>in</w:t>
      </w:r>
      <w:r>
        <w:rPr>
          <w:spacing w:val="-5"/>
        </w:rPr>
        <w:t> </w:t>
      </w:r>
      <w:r>
        <w:rPr/>
        <w:t>value.</w:t>
      </w:r>
      <w:r>
        <w:rPr>
          <w:spacing w:val="-4"/>
        </w:rPr>
        <w:t> </w:t>
      </w:r>
      <w:r>
        <w:rPr/>
        <w:t>But</w:t>
      </w:r>
      <w:r>
        <w:rPr>
          <w:spacing w:val="-5"/>
        </w:rPr>
        <w:t> </w:t>
      </w:r>
      <w:r>
        <w:rPr/>
        <w:t>many</w:t>
      </w:r>
      <w:r>
        <w:rPr>
          <w:spacing w:val="-4"/>
        </w:rPr>
        <w:t> </w:t>
      </w:r>
      <w:r>
        <w:rPr/>
        <w:t>equity</w:t>
      </w:r>
      <w:r>
        <w:rPr>
          <w:spacing w:val="-5"/>
        </w:rPr>
        <w:t> </w:t>
      </w:r>
      <w:r>
        <w:rPr/>
        <w:t>traders</w:t>
      </w:r>
      <w:r>
        <w:rPr>
          <w:spacing w:val="-4"/>
        </w:rPr>
        <w:t> </w:t>
      </w:r>
      <w:r>
        <w:rPr/>
        <w:t>already hold shares of the stock, and therefore,  selling  calls  on  those  stocks presents no additional risk at all and is used as a good way to generate income if the investor plans to hold the  stock  over  the long</w:t>
      </w:r>
      <w:r>
        <w:rPr>
          <w:spacing w:val="-2"/>
        </w:rPr>
        <w:t> </w:t>
      </w:r>
      <w:r>
        <w:rPr/>
        <w:t>term.</w:t>
      </w:r>
    </w:p>
    <w:p>
      <w:pPr>
        <w:pStyle w:val="BodyText"/>
        <w:spacing w:line="206" w:lineRule="auto"/>
        <w:ind w:left="250" w:right="226" w:firstLine="480"/>
        <w:jc w:val="both"/>
      </w:pPr>
      <w:r>
        <w:rPr/>
        <w:t>The only drawback to selling covered calls in equities is that it limits the upside potential on the stock itself. If you own the stock from $70 and you sell a call at $74, you are capping your potential capital</w:t>
      </w:r>
      <w:r>
        <w:rPr>
          <w:spacing w:val="-6"/>
        </w:rPr>
        <w:t> </w:t>
      </w:r>
      <w:r>
        <w:rPr/>
        <w:t>gain</w:t>
      </w:r>
      <w:r>
        <w:rPr>
          <w:spacing w:val="-6"/>
        </w:rPr>
        <w:t> </w:t>
      </w:r>
      <w:r>
        <w:rPr/>
        <w:t>on</w:t>
      </w:r>
      <w:r>
        <w:rPr>
          <w:spacing w:val="-6"/>
        </w:rPr>
        <w:t> </w:t>
      </w:r>
      <w:r>
        <w:rPr/>
        <w:t>the</w:t>
      </w:r>
      <w:r>
        <w:rPr>
          <w:spacing w:val="-5"/>
        </w:rPr>
        <w:t> </w:t>
      </w:r>
      <w:r>
        <w:rPr/>
        <w:t>stock</w:t>
      </w:r>
      <w:r>
        <w:rPr>
          <w:spacing w:val="-6"/>
        </w:rPr>
        <w:t> </w:t>
      </w:r>
      <w:r>
        <w:rPr/>
        <w:t>at</w:t>
      </w:r>
      <w:r>
        <w:rPr>
          <w:spacing w:val="-6"/>
        </w:rPr>
        <w:t> </w:t>
      </w:r>
      <w:r>
        <w:rPr/>
        <w:t>$4.</w:t>
      </w:r>
      <w:r>
        <w:rPr>
          <w:spacing w:val="-5"/>
        </w:rPr>
        <w:t> </w:t>
      </w:r>
      <w:r>
        <w:rPr>
          <w:spacing w:val="-3"/>
        </w:rPr>
        <w:t>However,</w:t>
      </w:r>
      <w:r>
        <w:rPr>
          <w:spacing w:val="-6"/>
        </w:rPr>
        <w:t> </w:t>
      </w:r>
      <w:r>
        <w:rPr/>
        <w:t>to</w:t>
      </w:r>
      <w:r>
        <w:rPr>
          <w:spacing w:val="-6"/>
        </w:rPr>
        <w:t> </w:t>
      </w:r>
      <w:r>
        <w:rPr/>
        <w:t>some</w:t>
      </w:r>
      <w:r>
        <w:rPr>
          <w:spacing w:val="-6"/>
        </w:rPr>
        <w:t> </w:t>
      </w:r>
      <w:r>
        <w:rPr/>
        <w:t>investors</w:t>
      </w:r>
      <w:r>
        <w:rPr>
          <w:spacing w:val="-5"/>
        </w:rPr>
        <w:t> </w:t>
      </w:r>
      <w:r>
        <w:rPr/>
        <w:t>this</w:t>
      </w:r>
      <w:r>
        <w:rPr>
          <w:spacing w:val="-6"/>
        </w:rPr>
        <w:t> </w:t>
      </w:r>
      <w:r>
        <w:rPr/>
        <w:t>is</w:t>
      </w:r>
      <w:r>
        <w:rPr>
          <w:spacing w:val="-6"/>
        </w:rPr>
        <w:t> </w:t>
      </w:r>
      <w:r>
        <w:rPr/>
        <w:t>per- fectly acceptable. The question you must ask yourself in employing this technique is, “Is the premium I am collecting worth capping my upside gain in the stock? If so, then selling covered calls can be an excellent way to generate income on your current stock</w:t>
      </w:r>
      <w:r>
        <w:rPr>
          <w:spacing w:val="-35"/>
        </w:rPr>
        <w:t> </w:t>
      </w:r>
      <w:r>
        <w:rPr/>
        <w:t>portfolio.</w:t>
      </w:r>
    </w:p>
    <w:p>
      <w:pPr>
        <w:pStyle w:val="BodyText"/>
        <w:spacing w:before="11"/>
        <w:rPr>
          <w:sz w:val="23"/>
        </w:rPr>
      </w:pPr>
    </w:p>
    <w:p>
      <w:pPr>
        <w:pStyle w:val="Heading4"/>
        <w:spacing w:before="1"/>
        <w:ind w:left="250"/>
      </w:pPr>
      <w:r>
        <w:rPr>
          <w:w w:val="85"/>
        </w:rPr>
        <w:t>Selling Covered Calls in Futures</w:t>
      </w:r>
    </w:p>
    <w:p>
      <w:pPr>
        <w:pStyle w:val="BodyText"/>
        <w:spacing w:line="206" w:lineRule="auto" w:before="121"/>
        <w:ind w:left="270" w:right="227"/>
        <w:jc w:val="right"/>
      </w:pPr>
      <w:r>
        <w:rPr>
          <w:spacing w:val="-4"/>
        </w:rPr>
        <w:t>Selling</w:t>
      </w:r>
      <w:r>
        <w:rPr>
          <w:spacing w:val="18"/>
        </w:rPr>
        <w:t> </w:t>
      </w:r>
      <w:r>
        <w:rPr>
          <w:spacing w:val="-4"/>
        </w:rPr>
        <w:t>covered</w:t>
      </w:r>
      <w:r>
        <w:rPr>
          <w:spacing w:val="18"/>
        </w:rPr>
        <w:t> </w:t>
      </w:r>
      <w:r>
        <w:rPr>
          <w:spacing w:val="-4"/>
        </w:rPr>
        <w:t>calls</w:t>
      </w:r>
      <w:r>
        <w:rPr>
          <w:spacing w:val="18"/>
        </w:rPr>
        <w:t> </w:t>
      </w:r>
      <w:r>
        <w:rPr/>
        <w:t>in</w:t>
      </w:r>
      <w:r>
        <w:rPr>
          <w:spacing w:val="18"/>
        </w:rPr>
        <w:t> </w:t>
      </w:r>
      <w:r>
        <w:rPr>
          <w:spacing w:val="-4"/>
        </w:rPr>
        <w:t>futures</w:t>
      </w:r>
      <w:r>
        <w:rPr>
          <w:spacing w:val="18"/>
        </w:rPr>
        <w:t> </w:t>
      </w:r>
      <w:r>
        <w:rPr/>
        <w:t>is</w:t>
      </w:r>
      <w:r>
        <w:rPr>
          <w:spacing w:val="19"/>
        </w:rPr>
        <w:t> </w:t>
      </w:r>
      <w:r>
        <w:rPr>
          <w:spacing w:val="-4"/>
        </w:rPr>
        <w:t>quite</w:t>
      </w:r>
      <w:r>
        <w:rPr>
          <w:spacing w:val="18"/>
        </w:rPr>
        <w:t> </w:t>
      </w:r>
      <w:r>
        <w:rPr/>
        <w:t>a</w:t>
      </w:r>
      <w:r>
        <w:rPr>
          <w:spacing w:val="18"/>
        </w:rPr>
        <w:t> </w:t>
      </w:r>
      <w:r>
        <w:rPr>
          <w:spacing w:val="-5"/>
        </w:rPr>
        <w:t>different</w:t>
      </w:r>
      <w:r>
        <w:rPr>
          <w:spacing w:val="18"/>
        </w:rPr>
        <w:t> </w:t>
      </w:r>
      <w:r>
        <w:rPr>
          <w:spacing w:val="-4"/>
        </w:rPr>
        <w:t>animal</w:t>
      </w:r>
      <w:r>
        <w:rPr>
          <w:spacing w:val="18"/>
        </w:rPr>
        <w:t> </w:t>
      </w:r>
      <w:r>
        <w:rPr>
          <w:spacing w:val="-3"/>
        </w:rPr>
        <w:t>than</w:t>
      </w:r>
      <w:r>
        <w:rPr>
          <w:spacing w:val="19"/>
        </w:rPr>
        <w:t> </w:t>
      </w:r>
      <w:r>
        <w:rPr>
          <w:spacing w:val="-4"/>
        </w:rPr>
        <w:t>selling covered</w:t>
      </w:r>
      <w:r>
        <w:rPr>
          <w:spacing w:val="-7"/>
        </w:rPr>
        <w:t> </w:t>
      </w:r>
      <w:r>
        <w:rPr>
          <w:spacing w:val="-4"/>
        </w:rPr>
        <w:t>calls</w:t>
      </w:r>
      <w:r>
        <w:rPr>
          <w:spacing w:val="-6"/>
        </w:rPr>
        <w:t> </w:t>
      </w:r>
      <w:r>
        <w:rPr/>
        <w:t>in</w:t>
      </w:r>
      <w:r>
        <w:rPr>
          <w:spacing w:val="-7"/>
        </w:rPr>
        <w:t> </w:t>
      </w:r>
      <w:r>
        <w:rPr>
          <w:spacing w:val="-4"/>
        </w:rPr>
        <w:t>stocks.</w:t>
      </w:r>
      <w:r>
        <w:rPr>
          <w:spacing w:val="-6"/>
        </w:rPr>
        <w:t> </w:t>
      </w:r>
      <w:r>
        <w:rPr/>
        <w:t>In</w:t>
      </w:r>
      <w:r>
        <w:rPr>
          <w:spacing w:val="-6"/>
        </w:rPr>
        <w:t> </w:t>
      </w:r>
      <w:r>
        <w:rPr>
          <w:spacing w:val="-4"/>
        </w:rPr>
        <w:t>fact,</w:t>
      </w:r>
      <w:r>
        <w:rPr>
          <w:spacing w:val="-7"/>
        </w:rPr>
        <w:t> </w:t>
      </w:r>
      <w:r>
        <w:rPr/>
        <w:t>it</w:t>
      </w:r>
      <w:r>
        <w:rPr>
          <w:spacing w:val="-6"/>
        </w:rPr>
        <w:t> </w:t>
      </w:r>
      <w:r>
        <w:rPr/>
        <w:t>is</w:t>
      </w:r>
      <w:r>
        <w:rPr>
          <w:spacing w:val="-7"/>
        </w:rPr>
        <w:t> </w:t>
      </w:r>
      <w:r>
        <w:rPr/>
        <w:t>as</w:t>
      </w:r>
      <w:r>
        <w:rPr>
          <w:spacing w:val="-6"/>
        </w:rPr>
        <w:t> </w:t>
      </w:r>
      <w:r>
        <w:rPr>
          <w:spacing w:val="-5"/>
        </w:rPr>
        <w:t>different</w:t>
      </w:r>
      <w:r>
        <w:rPr>
          <w:spacing w:val="-6"/>
        </w:rPr>
        <w:t> </w:t>
      </w:r>
      <w:r>
        <w:rPr/>
        <w:t>as</w:t>
      </w:r>
      <w:r>
        <w:rPr>
          <w:spacing w:val="-7"/>
        </w:rPr>
        <w:t> </w:t>
      </w:r>
      <w:r>
        <w:rPr>
          <w:spacing w:val="-4"/>
        </w:rPr>
        <w:t>buying</w:t>
      </w:r>
      <w:r>
        <w:rPr>
          <w:spacing w:val="-6"/>
        </w:rPr>
        <w:t> </w:t>
      </w:r>
      <w:r>
        <w:rPr>
          <w:spacing w:val="-3"/>
        </w:rPr>
        <w:t>100</w:t>
      </w:r>
      <w:r>
        <w:rPr>
          <w:spacing w:val="-7"/>
        </w:rPr>
        <w:t> </w:t>
      </w:r>
      <w:r>
        <w:rPr>
          <w:spacing w:val="-4"/>
        </w:rPr>
        <w:t>shares</w:t>
      </w:r>
      <w:r>
        <w:rPr>
          <w:spacing w:val="-6"/>
        </w:rPr>
        <w:t> </w:t>
      </w:r>
      <w:r>
        <w:rPr/>
        <w:t>of</w:t>
      </w:r>
      <w:r>
        <w:rPr>
          <w:spacing w:val="-6"/>
        </w:rPr>
        <w:t> </w:t>
      </w:r>
      <w:r>
        <w:rPr/>
        <w:t>a </w:t>
      </w:r>
      <w:r>
        <w:rPr>
          <w:spacing w:val="-4"/>
        </w:rPr>
        <w:t>stock</w:t>
      </w:r>
      <w:r>
        <w:rPr>
          <w:spacing w:val="-15"/>
        </w:rPr>
        <w:t> </w:t>
      </w:r>
      <w:r>
        <w:rPr/>
        <w:t>or</w:t>
      </w:r>
      <w:r>
        <w:rPr>
          <w:spacing w:val="-14"/>
        </w:rPr>
        <w:t> </w:t>
      </w:r>
      <w:r>
        <w:rPr>
          <w:spacing w:val="-4"/>
        </w:rPr>
        <w:t>buying</w:t>
      </w:r>
      <w:r>
        <w:rPr>
          <w:spacing w:val="-14"/>
        </w:rPr>
        <w:t> </w:t>
      </w:r>
      <w:r>
        <w:rPr/>
        <w:t>a</w:t>
      </w:r>
      <w:r>
        <w:rPr>
          <w:spacing w:val="-15"/>
        </w:rPr>
        <w:t> </w:t>
      </w:r>
      <w:r>
        <w:rPr>
          <w:spacing w:val="-4"/>
        </w:rPr>
        <w:t>contract</w:t>
      </w:r>
      <w:r>
        <w:rPr>
          <w:spacing w:val="-14"/>
        </w:rPr>
        <w:t> </w:t>
      </w:r>
      <w:r>
        <w:rPr>
          <w:spacing w:val="-3"/>
        </w:rPr>
        <w:t>for</w:t>
      </w:r>
      <w:r>
        <w:rPr>
          <w:spacing w:val="-14"/>
        </w:rPr>
        <w:t> </w:t>
      </w:r>
      <w:r>
        <w:rPr/>
        <w:t>a</w:t>
      </w:r>
      <w:r>
        <w:rPr>
          <w:spacing w:val="-15"/>
        </w:rPr>
        <w:t> </w:t>
      </w:r>
      <w:r>
        <w:rPr>
          <w:spacing w:val="-6"/>
        </w:rPr>
        <w:t>commodity.</w:t>
      </w:r>
      <w:r>
        <w:rPr>
          <w:spacing w:val="-14"/>
        </w:rPr>
        <w:t> </w:t>
      </w:r>
      <w:r>
        <w:rPr>
          <w:spacing w:val="-3"/>
        </w:rPr>
        <w:t>The</w:t>
      </w:r>
      <w:r>
        <w:rPr>
          <w:spacing w:val="-14"/>
        </w:rPr>
        <w:t> </w:t>
      </w:r>
      <w:r>
        <w:rPr>
          <w:spacing w:val="-5"/>
        </w:rPr>
        <w:t>difference</w:t>
      </w:r>
      <w:r>
        <w:rPr>
          <w:spacing w:val="-15"/>
        </w:rPr>
        <w:t> </w:t>
      </w:r>
      <w:r>
        <w:rPr/>
        <w:t>is</w:t>
      </w:r>
      <w:r>
        <w:rPr>
          <w:spacing w:val="-14"/>
        </w:rPr>
        <w:t> </w:t>
      </w:r>
      <w:r>
        <w:rPr/>
        <w:t>in</w:t>
      </w:r>
      <w:r>
        <w:rPr>
          <w:spacing w:val="-14"/>
        </w:rPr>
        <w:t> </w:t>
      </w:r>
      <w:r>
        <w:rPr>
          <w:spacing w:val="-4"/>
        </w:rPr>
        <w:t>leverage. </w:t>
      </w:r>
      <w:r>
        <w:rPr/>
        <w:t>If you buy 100 shares of stock at $20 a share, you pay</w:t>
      </w:r>
      <w:r>
        <w:rPr>
          <w:spacing w:val="-27"/>
        </w:rPr>
        <w:t> </w:t>
      </w:r>
      <w:r>
        <w:rPr/>
        <w:t>$2,000</w:t>
      </w:r>
      <w:r>
        <w:rPr>
          <w:spacing w:val="-2"/>
        </w:rPr>
        <w:t> </w:t>
      </w:r>
      <w:r>
        <w:rPr/>
        <w:t>and</w:t>
      </w:r>
      <w:r>
        <w:rPr>
          <w:spacing w:val="-1"/>
        </w:rPr>
        <w:t>  </w:t>
      </w:r>
      <w:r>
        <w:rPr/>
        <w:t>own</w:t>
      </w:r>
      <w:r>
        <w:rPr>
          <w:spacing w:val="5"/>
        </w:rPr>
        <w:t> </w:t>
      </w:r>
      <w:r>
        <w:rPr/>
        <w:t>the</w:t>
      </w:r>
      <w:r>
        <w:rPr>
          <w:spacing w:val="6"/>
        </w:rPr>
        <w:t> </w:t>
      </w:r>
      <w:r>
        <w:rPr/>
        <w:t>stock.</w:t>
      </w:r>
      <w:r>
        <w:rPr>
          <w:spacing w:val="5"/>
        </w:rPr>
        <w:t> </w:t>
      </w:r>
      <w:r>
        <w:rPr/>
        <w:t>If</w:t>
      </w:r>
      <w:r>
        <w:rPr>
          <w:spacing w:val="6"/>
        </w:rPr>
        <w:t> </w:t>
      </w:r>
      <w:r>
        <w:rPr/>
        <w:t>you</w:t>
      </w:r>
      <w:r>
        <w:rPr>
          <w:spacing w:val="5"/>
        </w:rPr>
        <w:t> </w:t>
      </w:r>
      <w:r>
        <w:rPr/>
        <w:t>buy</w:t>
      </w:r>
      <w:r>
        <w:rPr>
          <w:spacing w:val="6"/>
        </w:rPr>
        <w:t> </w:t>
      </w:r>
      <w:r>
        <w:rPr/>
        <w:t>a</w:t>
      </w:r>
      <w:r>
        <w:rPr>
          <w:spacing w:val="5"/>
        </w:rPr>
        <w:t> </w:t>
      </w:r>
      <w:r>
        <w:rPr/>
        <w:t>contract</w:t>
      </w:r>
      <w:r>
        <w:rPr>
          <w:spacing w:val="6"/>
        </w:rPr>
        <w:t> </w:t>
      </w:r>
      <w:r>
        <w:rPr/>
        <w:t>on</w:t>
      </w:r>
      <w:r>
        <w:rPr>
          <w:spacing w:val="5"/>
        </w:rPr>
        <w:t> </w:t>
      </w:r>
      <w:r>
        <w:rPr/>
        <w:t>a</w:t>
      </w:r>
      <w:r>
        <w:rPr>
          <w:spacing w:val="6"/>
        </w:rPr>
        <w:t> </w:t>
      </w:r>
      <w:r>
        <w:rPr>
          <w:spacing w:val="-4"/>
        </w:rPr>
        <w:t>commodity,</w:t>
      </w:r>
      <w:r>
        <w:rPr>
          <w:spacing w:val="5"/>
        </w:rPr>
        <w:t> </w:t>
      </w:r>
      <w:r>
        <w:rPr/>
        <w:t>you</w:t>
      </w:r>
      <w:r>
        <w:rPr>
          <w:spacing w:val="6"/>
        </w:rPr>
        <w:t> </w:t>
      </w:r>
      <w:r>
        <w:rPr/>
        <w:t>may</w:t>
      </w:r>
      <w:r>
        <w:rPr>
          <w:spacing w:val="5"/>
        </w:rPr>
        <w:t> </w:t>
      </w:r>
      <w:r>
        <w:rPr/>
        <w:t>put</w:t>
      </w:r>
      <w:r>
        <w:rPr>
          <w:spacing w:val="6"/>
        </w:rPr>
        <w:t> </w:t>
      </w:r>
      <w:r>
        <w:rPr/>
        <w:t>a</w:t>
      </w:r>
    </w:p>
    <w:p>
      <w:pPr>
        <w:pStyle w:val="BodyText"/>
        <w:spacing w:line="206" w:lineRule="auto"/>
        <w:ind w:left="250" w:right="226"/>
        <w:jc w:val="both"/>
      </w:pPr>
      <w:r>
        <w:rPr/>
        <w:t>$2,000</w:t>
      </w:r>
      <w:r>
        <w:rPr>
          <w:spacing w:val="-8"/>
        </w:rPr>
        <w:t> </w:t>
      </w:r>
      <w:r>
        <w:rPr/>
        <w:t>margin</w:t>
      </w:r>
      <w:r>
        <w:rPr>
          <w:spacing w:val="-7"/>
        </w:rPr>
        <w:t> </w:t>
      </w:r>
      <w:r>
        <w:rPr/>
        <w:t>deposit</w:t>
      </w:r>
      <w:r>
        <w:rPr>
          <w:spacing w:val="-8"/>
        </w:rPr>
        <w:t> </w:t>
      </w:r>
      <w:r>
        <w:rPr/>
        <w:t>down</w:t>
      </w:r>
      <w:r>
        <w:rPr>
          <w:spacing w:val="-7"/>
        </w:rPr>
        <w:t> </w:t>
      </w:r>
      <w:r>
        <w:rPr/>
        <w:t>to</w:t>
      </w:r>
      <w:r>
        <w:rPr>
          <w:spacing w:val="-8"/>
        </w:rPr>
        <w:t> </w:t>
      </w:r>
      <w:r>
        <w:rPr/>
        <w:t>control</w:t>
      </w:r>
      <w:r>
        <w:rPr>
          <w:spacing w:val="-7"/>
        </w:rPr>
        <w:t> </w:t>
      </w:r>
      <w:r>
        <w:rPr/>
        <w:t>a</w:t>
      </w:r>
      <w:r>
        <w:rPr>
          <w:spacing w:val="-7"/>
        </w:rPr>
        <w:t> </w:t>
      </w:r>
      <w:r>
        <w:rPr/>
        <w:t>contract</w:t>
      </w:r>
      <w:r>
        <w:rPr>
          <w:spacing w:val="-8"/>
        </w:rPr>
        <w:t> </w:t>
      </w:r>
      <w:r>
        <w:rPr/>
        <w:t>for</w:t>
      </w:r>
      <w:r>
        <w:rPr>
          <w:spacing w:val="-7"/>
        </w:rPr>
        <w:t> </w:t>
      </w:r>
      <w:r>
        <w:rPr/>
        <w:t>$30,000</w:t>
      </w:r>
      <w:r>
        <w:rPr>
          <w:spacing w:val="-8"/>
        </w:rPr>
        <w:t> </w:t>
      </w:r>
      <w:r>
        <w:rPr/>
        <w:t>worth</w:t>
      </w:r>
      <w:r>
        <w:rPr>
          <w:spacing w:val="-7"/>
        </w:rPr>
        <w:t> </w:t>
      </w:r>
      <w:r>
        <w:rPr/>
        <w:t>of that </w:t>
      </w:r>
      <w:r>
        <w:rPr>
          <w:spacing w:val="-4"/>
        </w:rPr>
        <w:t>commodity. </w:t>
      </w:r>
      <w:r>
        <w:rPr/>
        <w:t>In the stock, small changes in price usually mean small gains or losses. In commodities, this is a different</w:t>
      </w:r>
      <w:r>
        <w:rPr>
          <w:spacing w:val="-28"/>
        </w:rPr>
        <w:t> </w:t>
      </w:r>
      <w:r>
        <w:rPr>
          <w:spacing w:val="-5"/>
        </w:rPr>
        <w:t>story.</w:t>
      </w:r>
    </w:p>
    <w:p>
      <w:pPr>
        <w:spacing w:after="0" w:line="206" w:lineRule="auto"/>
        <w:jc w:val="both"/>
        <w:sectPr>
          <w:pgSz w:w="8180" w:h="12980"/>
          <w:pgMar w:header="692" w:footer="0" w:top="900" w:bottom="280" w:left="480" w:right="500"/>
        </w:sectPr>
      </w:pPr>
    </w:p>
    <w:p>
      <w:pPr>
        <w:pStyle w:val="BodyText"/>
        <w:spacing w:before="12"/>
        <w:rPr>
          <w:sz w:val="19"/>
        </w:rPr>
      </w:pPr>
    </w:p>
    <w:p>
      <w:pPr>
        <w:pStyle w:val="BodyText"/>
        <w:spacing w:line="206" w:lineRule="auto" w:before="96"/>
        <w:ind w:left="245" w:right="228" w:firstLine="480"/>
        <w:jc w:val="both"/>
      </w:pPr>
      <w:r>
        <w:rPr/>
        <w:t>If you bought the stock at $60 and it fell to $59, you would have a loss of $100. If you bought a contract for crude oil at $60 and it fell to $59, you would be out $1,000. Of course, this works the other way too, and profits from a correct futures guess in the market can be substantial.</w:t>
      </w:r>
    </w:p>
    <w:p>
      <w:pPr>
        <w:pStyle w:val="BodyText"/>
        <w:spacing w:line="206" w:lineRule="auto"/>
        <w:ind w:left="245" w:right="230" w:firstLine="480"/>
        <w:jc w:val="both"/>
      </w:pPr>
      <w:r>
        <w:rPr/>
        <w:t>If you want to sell covered calls in futures, it can work exactly the way it works in stocks. If you are already holding the underlying contract, there is no additional risk to selling the short call. The prob- lem is, with the way futures contracts work with leverage, most futures traders are not looking to hold the contract for the long term. If the futures price starts moving </w:t>
      </w:r>
      <w:r>
        <w:rPr>
          <w:spacing w:val="-4"/>
        </w:rPr>
        <w:t>lower, </w:t>
      </w:r>
      <w:r>
        <w:rPr/>
        <w:t>chances are the trader will want to get out, or he will have a stop in place and get stopped out before</w:t>
      </w:r>
      <w:r>
        <w:rPr>
          <w:spacing w:val="-12"/>
        </w:rPr>
        <w:t> </w:t>
      </w:r>
      <w:r>
        <w:rPr/>
        <w:t>the</w:t>
      </w:r>
      <w:r>
        <w:rPr>
          <w:spacing w:val="-11"/>
        </w:rPr>
        <w:t> </w:t>
      </w:r>
      <w:r>
        <w:rPr/>
        <w:t>market</w:t>
      </w:r>
      <w:r>
        <w:rPr>
          <w:spacing w:val="-11"/>
        </w:rPr>
        <w:t> </w:t>
      </w:r>
      <w:r>
        <w:rPr/>
        <w:t>takes</w:t>
      </w:r>
      <w:r>
        <w:rPr>
          <w:spacing w:val="-11"/>
        </w:rPr>
        <w:t> </w:t>
      </w:r>
      <w:r>
        <w:rPr/>
        <w:t>too</w:t>
      </w:r>
      <w:r>
        <w:rPr>
          <w:spacing w:val="-11"/>
        </w:rPr>
        <w:t> </w:t>
      </w:r>
      <w:r>
        <w:rPr/>
        <w:t>much</w:t>
      </w:r>
      <w:r>
        <w:rPr>
          <w:spacing w:val="-11"/>
        </w:rPr>
        <w:t> </w:t>
      </w:r>
      <w:r>
        <w:rPr/>
        <w:t>of</w:t>
      </w:r>
      <w:r>
        <w:rPr>
          <w:spacing w:val="-12"/>
        </w:rPr>
        <w:t> </w:t>
      </w:r>
      <w:r>
        <w:rPr/>
        <w:t>his</w:t>
      </w:r>
      <w:r>
        <w:rPr>
          <w:spacing w:val="-11"/>
        </w:rPr>
        <w:t> </w:t>
      </w:r>
      <w:r>
        <w:rPr/>
        <w:t>capital.</w:t>
      </w:r>
      <w:r>
        <w:rPr>
          <w:spacing w:val="-11"/>
        </w:rPr>
        <w:t> </w:t>
      </w:r>
      <w:r>
        <w:rPr/>
        <w:t>In</w:t>
      </w:r>
      <w:r>
        <w:rPr>
          <w:spacing w:val="-11"/>
        </w:rPr>
        <w:t> </w:t>
      </w:r>
      <w:r>
        <w:rPr/>
        <w:t>other</w:t>
      </w:r>
      <w:r>
        <w:rPr>
          <w:spacing w:val="-11"/>
        </w:rPr>
        <w:t> </w:t>
      </w:r>
      <w:r>
        <w:rPr/>
        <w:t>words,</w:t>
      </w:r>
      <w:r>
        <w:rPr>
          <w:spacing w:val="-11"/>
        </w:rPr>
        <w:t> </w:t>
      </w:r>
      <w:r>
        <w:rPr/>
        <w:t>where the stock trader may be able simply to ride it out and stay in for the long haul, the futures trader cannot afford to do</w:t>
      </w:r>
      <w:r>
        <w:rPr>
          <w:spacing w:val="-20"/>
        </w:rPr>
        <w:t> </w:t>
      </w:r>
      <w:r>
        <w:rPr/>
        <w:t>this.</w:t>
      </w:r>
    </w:p>
    <w:p>
      <w:pPr>
        <w:pStyle w:val="BodyText"/>
        <w:spacing w:line="206" w:lineRule="auto"/>
        <w:ind w:left="245" w:right="230" w:firstLine="480"/>
        <w:jc w:val="both"/>
      </w:pPr>
      <w:r>
        <w:rPr/>
        <w:t>If the trader does exit his futures position, he will be left with a naked call above the market, which may or may not be a good thing. </w:t>
      </w:r>
      <w:r>
        <w:rPr>
          <w:spacing w:val="-3"/>
        </w:rPr>
        <w:t>However,</w:t>
      </w:r>
      <w:r>
        <w:rPr>
          <w:spacing w:val="-12"/>
        </w:rPr>
        <w:t> </w:t>
      </w:r>
      <w:r>
        <w:rPr/>
        <w:t>it</w:t>
      </w:r>
      <w:r>
        <w:rPr>
          <w:spacing w:val="-12"/>
        </w:rPr>
        <w:t> </w:t>
      </w:r>
      <w:r>
        <w:rPr/>
        <w:t>was</w:t>
      </w:r>
      <w:r>
        <w:rPr>
          <w:spacing w:val="-12"/>
        </w:rPr>
        <w:t> </w:t>
      </w:r>
      <w:r>
        <w:rPr/>
        <w:t>not</w:t>
      </w:r>
      <w:r>
        <w:rPr>
          <w:spacing w:val="-12"/>
        </w:rPr>
        <w:t> </w:t>
      </w:r>
      <w:r>
        <w:rPr/>
        <w:t>the</w:t>
      </w:r>
      <w:r>
        <w:rPr>
          <w:spacing w:val="-12"/>
        </w:rPr>
        <w:t> </w:t>
      </w:r>
      <w:r>
        <w:rPr/>
        <w:t>original</w:t>
      </w:r>
      <w:r>
        <w:rPr>
          <w:spacing w:val="-12"/>
        </w:rPr>
        <w:t> </w:t>
      </w:r>
      <w:r>
        <w:rPr/>
        <w:t>position</w:t>
      </w:r>
      <w:r>
        <w:rPr>
          <w:spacing w:val="-12"/>
        </w:rPr>
        <w:t> </w:t>
      </w:r>
      <w:r>
        <w:rPr/>
        <w:t>he</w:t>
      </w:r>
      <w:r>
        <w:rPr>
          <w:spacing w:val="-12"/>
        </w:rPr>
        <w:t> </w:t>
      </w:r>
      <w:r>
        <w:rPr/>
        <w:t>intended,</w:t>
      </w:r>
      <w:r>
        <w:rPr>
          <w:spacing w:val="-12"/>
        </w:rPr>
        <w:t> </w:t>
      </w:r>
      <w:r>
        <w:rPr/>
        <w:t>and</w:t>
      </w:r>
      <w:r>
        <w:rPr>
          <w:spacing w:val="-12"/>
        </w:rPr>
        <w:t> </w:t>
      </w:r>
      <w:r>
        <w:rPr/>
        <w:t>he</w:t>
      </w:r>
      <w:r>
        <w:rPr>
          <w:spacing w:val="-12"/>
        </w:rPr>
        <w:t> </w:t>
      </w:r>
      <w:r>
        <w:rPr/>
        <w:t>runs</w:t>
      </w:r>
      <w:r>
        <w:rPr>
          <w:spacing w:val="-12"/>
        </w:rPr>
        <w:t> </w:t>
      </w:r>
      <w:r>
        <w:rPr/>
        <w:t>the risk of the market rallying higher again and having the short call work against him as well. In other words, at this point he would be back</w:t>
      </w:r>
      <w:r>
        <w:rPr>
          <w:spacing w:val="-9"/>
        </w:rPr>
        <w:t> </w:t>
      </w:r>
      <w:r>
        <w:rPr/>
        <w:t>to</w:t>
      </w:r>
      <w:r>
        <w:rPr>
          <w:spacing w:val="-9"/>
        </w:rPr>
        <w:t> </w:t>
      </w:r>
      <w:r>
        <w:rPr/>
        <w:t>trying</w:t>
      </w:r>
      <w:r>
        <w:rPr>
          <w:spacing w:val="-9"/>
        </w:rPr>
        <w:t> </w:t>
      </w:r>
      <w:r>
        <w:rPr/>
        <w:t>to</w:t>
      </w:r>
      <w:r>
        <w:rPr>
          <w:spacing w:val="-8"/>
        </w:rPr>
        <w:t> </w:t>
      </w:r>
      <w:r>
        <w:rPr/>
        <w:t>outguess</w:t>
      </w:r>
      <w:r>
        <w:rPr>
          <w:spacing w:val="-9"/>
        </w:rPr>
        <w:t> </w:t>
      </w:r>
      <w:r>
        <w:rPr/>
        <w:t>the</w:t>
      </w:r>
      <w:r>
        <w:rPr>
          <w:spacing w:val="-9"/>
        </w:rPr>
        <w:t> </w:t>
      </w:r>
      <w:r>
        <w:rPr/>
        <w:t>market</w:t>
      </w:r>
      <w:r>
        <w:rPr>
          <w:spacing w:val="-9"/>
        </w:rPr>
        <w:t> </w:t>
      </w:r>
      <w:r>
        <w:rPr/>
        <w:t>again,</w:t>
      </w:r>
      <w:r>
        <w:rPr>
          <w:spacing w:val="-8"/>
        </w:rPr>
        <w:t> </w:t>
      </w:r>
      <w:r>
        <w:rPr/>
        <w:t>which</w:t>
      </w:r>
      <w:r>
        <w:rPr>
          <w:spacing w:val="-9"/>
        </w:rPr>
        <w:t> </w:t>
      </w:r>
      <w:r>
        <w:rPr/>
        <w:t>is</w:t>
      </w:r>
      <w:r>
        <w:rPr>
          <w:spacing w:val="-9"/>
        </w:rPr>
        <w:t> </w:t>
      </w:r>
      <w:r>
        <w:rPr/>
        <w:t>entirely</w:t>
      </w:r>
      <w:r>
        <w:rPr>
          <w:spacing w:val="-9"/>
        </w:rPr>
        <w:t> </w:t>
      </w:r>
      <w:r>
        <w:rPr/>
        <w:t>what</w:t>
      </w:r>
      <w:r>
        <w:rPr>
          <w:spacing w:val="-8"/>
        </w:rPr>
        <w:t> </w:t>
      </w:r>
      <w:r>
        <w:rPr/>
        <w:t>he was trying to avoid in the ﬁrst</w:t>
      </w:r>
      <w:r>
        <w:rPr>
          <w:spacing w:val="-10"/>
        </w:rPr>
        <w:t> </w:t>
      </w:r>
      <w:r>
        <w:rPr/>
        <w:t>place.</w:t>
      </w:r>
    </w:p>
    <w:p>
      <w:pPr>
        <w:pStyle w:val="BodyText"/>
        <w:spacing w:line="206" w:lineRule="auto"/>
        <w:ind w:left="245" w:right="230" w:firstLine="480"/>
        <w:jc w:val="both"/>
      </w:pPr>
      <w:r>
        <w:rPr/>
        <w:t>The other drawback to selling a covered call in futures is that calls often can be sold so far above the market that it leaves plenty of room</w:t>
      </w:r>
      <w:r>
        <w:rPr>
          <w:spacing w:val="-13"/>
        </w:rPr>
        <w:t> </w:t>
      </w:r>
      <w:r>
        <w:rPr/>
        <w:t>for</w:t>
      </w:r>
      <w:r>
        <w:rPr>
          <w:spacing w:val="-12"/>
        </w:rPr>
        <w:t> </w:t>
      </w:r>
      <w:r>
        <w:rPr/>
        <w:t>the</w:t>
      </w:r>
      <w:r>
        <w:rPr>
          <w:spacing w:val="-12"/>
        </w:rPr>
        <w:t> </w:t>
      </w:r>
      <w:r>
        <w:rPr/>
        <w:t>underlying</w:t>
      </w:r>
      <w:r>
        <w:rPr>
          <w:spacing w:val="-12"/>
        </w:rPr>
        <w:t> </w:t>
      </w:r>
      <w:r>
        <w:rPr/>
        <w:t>price</w:t>
      </w:r>
      <w:r>
        <w:rPr>
          <w:spacing w:val="-13"/>
        </w:rPr>
        <w:t> </w:t>
      </w:r>
      <w:r>
        <w:rPr/>
        <w:t>to</w:t>
      </w:r>
      <w:r>
        <w:rPr>
          <w:spacing w:val="-12"/>
        </w:rPr>
        <w:t> </w:t>
      </w:r>
      <w:r>
        <w:rPr/>
        <w:t>rise</w:t>
      </w:r>
      <w:r>
        <w:rPr>
          <w:spacing w:val="-12"/>
        </w:rPr>
        <w:t> </w:t>
      </w:r>
      <w:r>
        <w:rPr/>
        <w:t>without</w:t>
      </w:r>
      <w:r>
        <w:rPr>
          <w:spacing w:val="-12"/>
        </w:rPr>
        <w:t> </w:t>
      </w:r>
      <w:r>
        <w:rPr/>
        <w:t>ever</w:t>
      </w:r>
      <w:r>
        <w:rPr>
          <w:spacing w:val="-12"/>
        </w:rPr>
        <w:t> </w:t>
      </w:r>
      <w:r>
        <w:rPr/>
        <w:t>going</w:t>
      </w:r>
      <w:r>
        <w:rPr>
          <w:spacing w:val="-13"/>
        </w:rPr>
        <w:t> </w:t>
      </w:r>
      <w:r>
        <w:rPr/>
        <w:t>in</w:t>
      </w:r>
      <w:r>
        <w:rPr>
          <w:spacing w:val="-12"/>
        </w:rPr>
        <w:t> </w:t>
      </w:r>
      <w:r>
        <w:rPr/>
        <w:t>the</w:t>
      </w:r>
      <w:r>
        <w:rPr>
          <w:spacing w:val="-12"/>
        </w:rPr>
        <w:t> </w:t>
      </w:r>
      <w:r>
        <w:rPr>
          <w:spacing w:val="-5"/>
        </w:rPr>
        <w:t>money. </w:t>
      </w:r>
      <w:r>
        <w:rPr/>
        <w:t>The trader then may be looking at substantial proﬁts on his futures position and want to take proﬁt on the position. </w:t>
      </w:r>
      <w:r>
        <w:rPr>
          <w:spacing w:val="-3"/>
        </w:rPr>
        <w:t>However, </w:t>
      </w:r>
      <w:r>
        <w:rPr/>
        <w:t>should he exit his futures position, he then would have to deal with what could be a substantially appreciated short call that may or may not expire worthless.</w:t>
      </w:r>
      <w:r>
        <w:rPr>
          <w:spacing w:val="-10"/>
        </w:rPr>
        <w:t> </w:t>
      </w:r>
      <w:r>
        <w:rPr/>
        <w:t>If</w:t>
      </w:r>
      <w:r>
        <w:rPr>
          <w:spacing w:val="-9"/>
        </w:rPr>
        <w:t> </w:t>
      </w:r>
      <w:r>
        <w:rPr/>
        <w:t>he</w:t>
      </w:r>
      <w:r>
        <w:rPr>
          <w:spacing w:val="-9"/>
        </w:rPr>
        <w:t> </w:t>
      </w:r>
      <w:r>
        <w:rPr/>
        <w:t>elects</w:t>
      </w:r>
      <w:r>
        <w:rPr>
          <w:spacing w:val="-9"/>
        </w:rPr>
        <w:t> </w:t>
      </w:r>
      <w:r>
        <w:rPr/>
        <w:t>to</w:t>
      </w:r>
      <w:r>
        <w:rPr>
          <w:spacing w:val="-9"/>
        </w:rPr>
        <w:t> </w:t>
      </w:r>
      <w:r>
        <w:rPr/>
        <w:t>simply</w:t>
      </w:r>
      <w:r>
        <w:rPr>
          <w:spacing w:val="-9"/>
        </w:rPr>
        <w:t> </w:t>
      </w:r>
      <w:r>
        <w:rPr/>
        <w:t>close</w:t>
      </w:r>
      <w:r>
        <w:rPr>
          <w:spacing w:val="-9"/>
        </w:rPr>
        <w:t> </w:t>
      </w:r>
      <w:r>
        <w:rPr/>
        <w:t>the</w:t>
      </w:r>
      <w:r>
        <w:rPr>
          <w:spacing w:val="-9"/>
        </w:rPr>
        <w:t> </w:t>
      </w:r>
      <w:r>
        <w:rPr/>
        <w:t>call</w:t>
      </w:r>
      <w:r>
        <w:rPr>
          <w:spacing w:val="-9"/>
        </w:rPr>
        <w:t> </w:t>
      </w:r>
      <w:r>
        <w:rPr/>
        <w:t>out</w:t>
      </w:r>
      <w:r>
        <w:rPr>
          <w:spacing w:val="-9"/>
        </w:rPr>
        <w:t> </w:t>
      </w:r>
      <w:r>
        <w:rPr/>
        <w:t>at</w:t>
      </w:r>
      <w:r>
        <w:rPr>
          <w:spacing w:val="-9"/>
        </w:rPr>
        <w:t> </w:t>
      </w:r>
      <w:r>
        <w:rPr/>
        <w:t>the</w:t>
      </w:r>
      <w:r>
        <w:rPr>
          <w:spacing w:val="-9"/>
        </w:rPr>
        <w:t> </w:t>
      </w:r>
      <w:r>
        <w:rPr/>
        <w:t>same</w:t>
      </w:r>
      <w:r>
        <w:rPr>
          <w:spacing w:val="-9"/>
        </w:rPr>
        <w:t> </w:t>
      </w:r>
      <w:r>
        <w:rPr/>
        <w:t>time</w:t>
      </w:r>
      <w:r>
        <w:rPr>
          <w:spacing w:val="-9"/>
        </w:rPr>
        <w:t> </w:t>
      </w:r>
      <w:r>
        <w:rPr/>
        <w:t>that he exits his futures position, it would cost him a little or a lot of the proﬁt he received from the underlying</w:t>
      </w:r>
      <w:r>
        <w:rPr>
          <w:spacing w:val="-12"/>
        </w:rPr>
        <w:t> </w:t>
      </w:r>
      <w:r>
        <w:rPr/>
        <w:t>contract.</w:t>
      </w:r>
    </w:p>
    <w:p>
      <w:pPr>
        <w:pStyle w:val="BodyText"/>
        <w:spacing w:line="206" w:lineRule="auto"/>
        <w:ind w:left="245" w:right="230" w:firstLine="480"/>
        <w:jc w:val="both"/>
      </w:pPr>
      <w:r>
        <w:rPr/>
        <w:t>Our point is that if you want to make money with options in futures,</w:t>
      </w:r>
      <w:r>
        <w:rPr>
          <w:spacing w:val="-14"/>
        </w:rPr>
        <w:t> </w:t>
      </w:r>
      <w:r>
        <w:rPr/>
        <w:t>selling</w:t>
      </w:r>
      <w:r>
        <w:rPr>
          <w:spacing w:val="-14"/>
        </w:rPr>
        <w:t> </w:t>
      </w:r>
      <w:r>
        <w:rPr/>
        <w:t>covered</w:t>
      </w:r>
      <w:r>
        <w:rPr>
          <w:spacing w:val="-14"/>
        </w:rPr>
        <w:t> </w:t>
      </w:r>
      <w:r>
        <w:rPr/>
        <w:t>calls</w:t>
      </w:r>
      <w:r>
        <w:rPr>
          <w:spacing w:val="-14"/>
        </w:rPr>
        <w:t> </w:t>
      </w:r>
      <w:r>
        <w:rPr/>
        <w:t>is</w:t>
      </w:r>
      <w:r>
        <w:rPr>
          <w:spacing w:val="-14"/>
        </w:rPr>
        <w:t> </w:t>
      </w:r>
      <w:r>
        <w:rPr/>
        <w:t>probably</w:t>
      </w:r>
      <w:r>
        <w:rPr>
          <w:spacing w:val="-14"/>
        </w:rPr>
        <w:t> </w:t>
      </w:r>
      <w:r>
        <w:rPr/>
        <w:t>not</w:t>
      </w:r>
      <w:r>
        <w:rPr>
          <w:spacing w:val="-14"/>
        </w:rPr>
        <w:t> </w:t>
      </w:r>
      <w:r>
        <w:rPr/>
        <w:t>the</w:t>
      </w:r>
      <w:r>
        <w:rPr>
          <w:spacing w:val="-14"/>
        </w:rPr>
        <w:t> </w:t>
      </w:r>
      <w:r>
        <w:rPr/>
        <w:t>best</w:t>
      </w:r>
      <w:r>
        <w:rPr>
          <w:spacing w:val="-14"/>
        </w:rPr>
        <w:t> </w:t>
      </w:r>
      <w:r>
        <w:rPr/>
        <w:t>strategy</w:t>
      </w:r>
      <w:r>
        <w:rPr>
          <w:spacing w:val="-14"/>
        </w:rPr>
        <w:t> </w:t>
      </w:r>
      <w:r>
        <w:rPr/>
        <w:t>in</w:t>
      </w:r>
      <w:r>
        <w:rPr>
          <w:spacing w:val="-14"/>
        </w:rPr>
        <w:t> </w:t>
      </w:r>
      <w:r>
        <w:rPr/>
        <w:t>which to do so. If you are a futures trader ﬁrst and are looking for a way to add</w:t>
      </w:r>
      <w:r>
        <w:rPr>
          <w:spacing w:val="-12"/>
        </w:rPr>
        <w:t> </w:t>
      </w:r>
      <w:r>
        <w:rPr/>
        <w:t>some</w:t>
      </w:r>
      <w:r>
        <w:rPr>
          <w:spacing w:val="-12"/>
        </w:rPr>
        <w:t> </w:t>
      </w:r>
      <w:r>
        <w:rPr/>
        <w:t>extra</w:t>
      </w:r>
      <w:r>
        <w:rPr>
          <w:spacing w:val="-11"/>
        </w:rPr>
        <w:t> </w:t>
      </w:r>
      <w:r>
        <w:rPr/>
        <w:t>spice</w:t>
      </w:r>
      <w:r>
        <w:rPr>
          <w:spacing w:val="-12"/>
        </w:rPr>
        <w:t> </w:t>
      </w:r>
      <w:r>
        <w:rPr/>
        <w:t>to</w:t>
      </w:r>
      <w:r>
        <w:rPr>
          <w:spacing w:val="-11"/>
        </w:rPr>
        <w:t> </w:t>
      </w:r>
      <w:r>
        <w:rPr/>
        <w:t>your</w:t>
      </w:r>
      <w:r>
        <w:rPr>
          <w:spacing w:val="-12"/>
        </w:rPr>
        <w:t> </w:t>
      </w:r>
      <w:r>
        <w:rPr/>
        <w:t>trading,</w:t>
      </w:r>
      <w:r>
        <w:rPr>
          <w:spacing w:val="-11"/>
        </w:rPr>
        <w:t> </w:t>
      </w:r>
      <w:r>
        <w:rPr/>
        <w:t>selling</w:t>
      </w:r>
      <w:r>
        <w:rPr>
          <w:spacing w:val="-12"/>
        </w:rPr>
        <w:t> </w:t>
      </w:r>
      <w:r>
        <w:rPr/>
        <w:t>covered</w:t>
      </w:r>
      <w:r>
        <w:rPr>
          <w:spacing w:val="-11"/>
        </w:rPr>
        <w:t> </w:t>
      </w:r>
      <w:r>
        <w:rPr/>
        <w:t>calls</w:t>
      </w:r>
      <w:r>
        <w:rPr>
          <w:spacing w:val="-12"/>
        </w:rPr>
        <w:t> </w:t>
      </w:r>
      <w:r>
        <w:rPr/>
        <w:t>(or</w:t>
      </w:r>
      <w:r>
        <w:rPr>
          <w:spacing w:val="-11"/>
        </w:rPr>
        <w:t> </w:t>
      </w:r>
      <w:r>
        <w:rPr/>
        <w:t>covered puts if you are short) can provide some limited beneﬁts. </w:t>
      </w:r>
      <w:r>
        <w:rPr>
          <w:spacing w:val="-3"/>
        </w:rPr>
        <w:t>However, </w:t>
      </w:r>
      <w:r>
        <w:rPr/>
        <w:t>because</w:t>
      </w:r>
      <w:r>
        <w:rPr>
          <w:spacing w:val="-10"/>
        </w:rPr>
        <w:t> </w:t>
      </w:r>
      <w:r>
        <w:rPr/>
        <w:t>of</w:t>
      </w:r>
      <w:r>
        <w:rPr>
          <w:spacing w:val="-10"/>
        </w:rPr>
        <w:t> </w:t>
      </w:r>
      <w:r>
        <w:rPr/>
        <w:t>the</w:t>
      </w:r>
      <w:r>
        <w:rPr>
          <w:spacing w:val="-9"/>
        </w:rPr>
        <w:t> </w:t>
      </w:r>
      <w:r>
        <w:rPr/>
        <w:t>complexity</w:t>
      </w:r>
      <w:r>
        <w:rPr>
          <w:spacing w:val="-10"/>
        </w:rPr>
        <w:t> </w:t>
      </w:r>
      <w:r>
        <w:rPr/>
        <w:t>of</w:t>
      </w:r>
      <w:r>
        <w:rPr>
          <w:spacing w:val="-9"/>
        </w:rPr>
        <w:t> </w:t>
      </w:r>
      <w:r>
        <w:rPr/>
        <w:t>writing</w:t>
      </w:r>
      <w:r>
        <w:rPr>
          <w:spacing w:val="-10"/>
        </w:rPr>
        <w:t> </w:t>
      </w:r>
      <w:r>
        <w:rPr/>
        <w:t>a</w:t>
      </w:r>
      <w:r>
        <w:rPr>
          <w:spacing w:val="-10"/>
        </w:rPr>
        <w:t> </w:t>
      </w:r>
      <w:r>
        <w:rPr/>
        <w:t>covered</w:t>
      </w:r>
      <w:r>
        <w:rPr>
          <w:spacing w:val="-9"/>
        </w:rPr>
        <w:t> </w:t>
      </w:r>
      <w:r>
        <w:rPr/>
        <w:t>call</w:t>
      </w:r>
      <w:r>
        <w:rPr>
          <w:spacing w:val="-10"/>
        </w:rPr>
        <w:t> </w:t>
      </w:r>
      <w:r>
        <w:rPr/>
        <w:t>or</w:t>
      </w:r>
      <w:r>
        <w:rPr>
          <w:spacing w:val="-9"/>
        </w:rPr>
        <w:t> </w:t>
      </w:r>
      <w:r>
        <w:rPr/>
        <w:t>put</w:t>
      </w:r>
      <w:r>
        <w:rPr>
          <w:spacing w:val="-10"/>
        </w:rPr>
        <w:t> </w:t>
      </w:r>
      <w:r>
        <w:rPr/>
        <w:t>on</w:t>
      </w:r>
      <w:r>
        <w:rPr>
          <w:spacing w:val="-10"/>
        </w:rPr>
        <w:t> </w:t>
      </w:r>
      <w:r>
        <w:rPr/>
        <w:t>a</w:t>
      </w:r>
      <w:r>
        <w:rPr>
          <w:spacing w:val="-9"/>
        </w:rPr>
        <w:t> </w:t>
      </w:r>
      <w:r>
        <w:rPr/>
        <w:t>futures contract</w:t>
      </w:r>
      <w:r>
        <w:rPr>
          <w:spacing w:val="-10"/>
        </w:rPr>
        <w:t> </w:t>
      </w:r>
      <w:r>
        <w:rPr/>
        <w:t>and</w:t>
      </w:r>
      <w:r>
        <w:rPr>
          <w:spacing w:val="-9"/>
        </w:rPr>
        <w:t> </w:t>
      </w:r>
      <w:r>
        <w:rPr/>
        <w:t>ﬁguring</w:t>
      </w:r>
      <w:r>
        <w:rPr>
          <w:spacing w:val="-9"/>
        </w:rPr>
        <w:t> </w:t>
      </w:r>
      <w:r>
        <w:rPr/>
        <w:t>out</w:t>
      </w:r>
      <w:r>
        <w:rPr>
          <w:spacing w:val="-9"/>
        </w:rPr>
        <w:t> </w:t>
      </w:r>
      <w:r>
        <w:rPr/>
        <w:t>the</w:t>
      </w:r>
      <w:r>
        <w:rPr>
          <w:spacing w:val="-9"/>
        </w:rPr>
        <w:t> </w:t>
      </w:r>
      <w:r>
        <w:rPr/>
        <w:t>potential</w:t>
      </w:r>
      <w:r>
        <w:rPr>
          <w:spacing w:val="-9"/>
        </w:rPr>
        <w:t> </w:t>
      </w:r>
      <w:r>
        <w:rPr/>
        <w:t>scenarios</w:t>
      </w:r>
      <w:r>
        <w:rPr>
          <w:spacing w:val="-9"/>
        </w:rPr>
        <w:t> </w:t>
      </w:r>
      <w:r>
        <w:rPr/>
        <w:t>and</w:t>
      </w:r>
      <w:r>
        <w:rPr>
          <w:spacing w:val="-9"/>
        </w:rPr>
        <w:t> </w:t>
      </w:r>
      <w:r>
        <w:rPr/>
        <w:t>risk</w:t>
      </w:r>
      <w:r>
        <w:rPr>
          <w:spacing w:val="-9"/>
        </w:rPr>
        <w:t> </w:t>
      </w:r>
      <w:r>
        <w:rPr/>
        <w:t>dimensions, we question if it is worth the small amount of excess proﬁt or decreased losses it may</w:t>
      </w:r>
      <w:r>
        <w:rPr>
          <w:spacing w:val="-6"/>
        </w:rPr>
        <w:t> </w:t>
      </w:r>
      <w:r>
        <w:rPr/>
        <w:t>provide.</w:t>
      </w:r>
    </w:p>
    <w:p>
      <w:pPr>
        <w:spacing w:after="0" w:line="206" w:lineRule="auto"/>
        <w:jc w:val="both"/>
        <w:sectPr>
          <w:pgSz w:w="8180" w:h="12980"/>
          <w:pgMar w:header="692" w:footer="0" w:top="900" w:bottom="280" w:left="483" w:right="496"/>
        </w:sectPr>
      </w:pPr>
    </w:p>
    <w:p>
      <w:pPr>
        <w:pStyle w:val="BodyText"/>
        <w:spacing w:before="12"/>
        <w:rPr>
          <w:sz w:val="19"/>
        </w:rPr>
      </w:pPr>
    </w:p>
    <w:p>
      <w:pPr>
        <w:pStyle w:val="BodyText"/>
        <w:spacing w:line="206" w:lineRule="auto" w:before="96"/>
        <w:ind w:left="249" w:right="226" w:firstLine="480"/>
        <w:jc w:val="both"/>
      </w:pPr>
      <w:bookmarkStart w:name="_bookmark90" w:id="102"/>
      <w:bookmarkEnd w:id="102"/>
      <w:r>
        <w:rPr/>
      </w:r>
      <w:r>
        <w:rPr/>
        <w:t>Needless to say, selling covered calls is recommended for the equity traders reading this chapter. However, we don’t consider it to carry as many beneﬁts in the futures arena.</w:t>
      </w:r>
    </w:p>
    <w:p>
      <w:pPr>
        <w:pStyle w:val="BodyText"/>
        <w:spacing w:line="206" w:lineRule="auto"/>
        <w:ind w:left="249" w:right="226" w:firstLine="480"/>
        <w:jc w:val="both"/>
      </w:pPr>
      <w:r>
        <w:rPr/>
        <w:t>Selling covered calls generally requires no additional margin, whereas selling both ratio credit spreads and strangles does have margin requirements based on </w:t>
      </w:r>
      <w:r>
        <w:rPr>
          <w:spacing w:val="-5"/>
        </w:rPr>
        <w:t>SPAN, </w:t>
      </w:r>
      <w:r>
        <w:rPr/>
        <w:t>just like a naked option. </w:t>
      </w:r>
      <w:r>
        <w:rPr>
          <w:spacing w:val="-3"/>
        </w:rPr>
        <w:t>However, </w:t>
      </w:r>
      <w:r>
        <w:rPr/>
        <w:t>since the positions in these spreads at least partially offset each</w:t>
      </w:r>
      <w:r>
        <w:rPr>
          <w:spacing w:val="-15"/>
        </w:rPr>
        <w:t> </w:t>
      </w:r>
      <w:r>
        <w:rPr/>
        <w:t>other</w:t>
      </w:r>
      <w:r>
        <w:rPr>
          <w:spacing w:val="-14"/>
        </w:rPr>
        <w:t> </w:t>
      </w:r>
      <w:r>
        <w:rPr/>
        <w:t>to</w:t>
      </w:r>
      <w:r>
        <w:rPr>
          <w:spacing w:val="-14"/>
        </w:rPr>
        <w:t> </w:t>
      </w:r>
      <w:r>
        <w:rPr/>
        <w:t>a</w:t>
      </w:r>
      <w:r>
        <w:rPr>
          <w:spacing w:val="-15"/>
        </w:rPr>
        <w:t> </w:t>
      </w:r>
      <w:r>
        <w:rPr/>
        <w:t>certain</w:t>
      </w:r>
      <w:r>
        <w:rPr>
          <w:spacing w:val="-14"/>
        </w:rPr>
        <w:t> </w:t>
      </w:r>
      <w:r>
        <w:rPr/>
        <w:t>degree,</w:t>
      </w:r>
      <w:r>
        <w:rPr>
          <w:spacing w:val="-14"/>
        </w:rPr>
        <w:t> </w:t>
      </w:r>
      <w:r>
        <w:rPr/>
        <w:t>margin</w:t>
      </w:r>
      <w:r>
        <w:rPr>
          <w:spacing w:val="-14"/>
        </w:rPr>
        <w:t> </w:t>
      </w:r>
      <w:r>
        <w:rPr/>
        <w:t>requirements</w:t>
      </w:r>
      <w:r>
        <w:rPr>
          <w:spacing w:val="-15"/>
        </w:rPr>
        <w:t> </w:t>
      </w:r>
      <w:r>
        <w:rPr/>
        <w:t>often</w:t>
      </w:r>
      <w:r>
        <w:rPr>
          <w:spacing w:val="-14"/>
        </w:rPr>
        <w:t> </w:t>
      </w:r>
      <w:r>
        <w:rPr/>
        <w:t>are</w:t>
      </w:r>
      <w:r>
        <w:rPr>
          <w:spacing w:val="-14"/>
        </w:rPr>
        <w:t> </w:t>
      </w:r>
      <w:r>
        <w:rPr/>
        <w:t>less</w:t>
      </w:r>
      <w:r>
        <w:rPr>
          <w:spacing w:val="-15"/>
        </w:rPr>
        <w:t> </w:t>
      </w:r>
      <w:r>
        <w:rPr/>
        <w:t>than those for selling</w:t>
      </w:r>
      <w:r>
        <w:rPr>
          <w:spacing w:val="-4"/>
        </w:rPr>
        <w:t> </w:t>
      </w:r>
      <w:r>
        <w:rPr/>
        <w:t>naked.</w:t>
      </w:r>
    </w:p>
    <w:p>
      <w:pPr>
        <w:pStyle w:val="BodyText"/>
        <w:spacing w:before="5"/>
        <w:rPr>
          <w:sz w:val="21"/>
        </w:rPr>
      </w:pPr>
    </w:p>
    <w:p>
      <w:pPr>
        <w:pStyle w:val="Heading4"/>
        <w:ind w:left="250"/>
        <w:jc w:val="left"/>
      </w:pPr>
      <w:r>
        <w:rPr>
          <w:w w:val="80"/>
        </w:rPr>
        <w:t>KEY POINTS TO REMEMBER ABOUT RECOMMENDED SPREADS</w:t>
      </w:r>
    </w:p>
    <w:p>
      <w:pPr>
        <w:spacing w:before="88"/>
        <w:ind w:left="250" w:right="0" w:firstLine="0"/>
        <w:jc w:val="left"/>
        <w:rPr>
          <w:rFonts w:ascii="Verdana"/>
          <w:b/>
          <w:sz w:val="24"/>
        </w:rPr>
      </w:pPr>
      <w:r>
        <w:rPr>
          <w:rFonts w:ascii="Verdana"/>
          <w:b/>
          <w:w w:val="80"/>
          <w:sz w:val="24"/>
        </w:rPr>
        <w:t>Short Option Strangle</w:t>
      </w:r>
    </w:p>
    <w:p>
      <w:pPr>
        <w:spacing w:before="88"/>
        <w:ind w:left="250" w:right="0" w:firstLine="0"/>
        <w:jc w:val="left"/>
        <w:rPr>
          <w:rFonts w:ascii="Verdana" w:hAnsi="Verdana"/>
          <w:i/>
          <w:sz w:val="24"/>
        </w:rPr>
      </w:pPr>
      <w:r>
        <w:rPr>
          <w:rFonts w:ascii="Verdana" w:hAnsi="Verdana"/>
          <w:i/>
          <w:w w:val="90"/>
          <w:sz w:val="24"/>
        </w:rPr>
        <w:t>Beneﬁts</w:t>
      </w:r>
    </w:p>
    <w:p>
      <w:pPr>
        <w:pStyle w:val="ListParagraph"/>
        <w:numPr>
          <w:ilvl w:val="0"/>
          <w:numId w:val="14"/>
        </w:numPr>
        <w:tabs>
          <w:tab w:pos="951" w:val="left" w:leader="none"/>
        </w:tabs>
        <w:spacing w:line="282" w:lineRule="exact" w:before="59" w:after="0"/>
        <w:ind w:left="950" w:right="0" w:hanging="221"/>
        <w:jc w:val="left"/>
        <w:rPr>
          <w:sz w:val="22"/>
        </w:rPr>
      </w:pPr>
      <w:r>
        <w:rPr>
          <w:sz w:val="22"/>
        </w:rPr>
        <w:t>Double</w:t>
      </w:r>
      <w:r>
        <w:rPr>
          <w:spacing w:val="-2"/>
          <w:sz w:val="22"/>
        </w:rPr>
        <w:t> </w:t>
      </w:r>
      <w:r>
        <w:rPr>
          <w:sz w:val="22"/>
        </w:rPr>
        <w:t>premiums</w:t>
      </w:r>
    </w:p>
    <w:p>
      <w:pPr>
        <w:pStyle w:val="ListParagraph"/>
        <w:numPr>
          <w:ilvl w:val="0"/>
          <w:numId w:val="14"/>
        </w:numPr>
        <w:tabs>
          <w:tab w:pos="951" w:val="left" w:leader="none"/>
        </w:tabs>
        <w:spacing w:line="260" w:lineRule="exact" w:before="0" w:after="0"/>
        <w:ind w:left="950" w:right="0" w:hanging="221"/>
        <w:jc w:val="left"/>
        <w:rPr>
          <w:sz w:val="22"/>
        </w:rPr>
      </w:pPr>
      <w:r>
        <w:rPr>
          <w:sz w:val="22"/>
        </w:rPr>
        <w:t>Reduced margin (increased return on</w:t>
      </w:r>
      <w:r>
        <w:rPr>
          <w:spacing w:val="-11"/>
          <w:sz w:val="22"/>
        </w:rPr>
        <w:t> </w:t>
      </w:r>
      <w:r>
        <w:rPr>
          <w:sz w:val="22"/>
        </w:rPr>
        <w:t>equity)</w:t>
      </w:r>
    </w:p>
    <w:p>
      <w:pPr>
        <w:pStyle w:val="ListParagraph"/>
        <w:numPr>
          <w:ilvl w:val="0"/>
          <w:numId w:val="14"/>
        </w:numPr>
        <w:tabs>
          <w:tab w:pos="951" w:val="left" w:leader="none"/>
        </w:tabs>
        <w:spacing w:line="206" w:lineRule="auto" w:before="11" w:after="0"/>
        <w:ind w:left="950" w:right="231" w:hanging="220"/>
        <w:jc w:val="left"/>
        <w:rPr>
          <w:sz w:val="22"/>
        </w:rPr>
      </w:pPr>
      <w:r>
        <w:rPr>
          <w:sz w:val="22"/>
        </w:rPr>
        <w:t>Short</w:t>
      </w:r>
      <w:r>
        <w:rPr>
          <w:spacing w:val="-6"/>
          <w:sz w:val="22"/>
        </w:rPr>
        <w:t> </w:t>
      </w:r>
      <w:r>
        <w:rPr>
          <w:sz w:val="22"/>
        </w:rPr>
        <w:t>call</w:t>
      </w:r>
      <w:r>
        <w:rPr>
          <w:spacing w:val="-6"/>
          <w:sz w:val="22"/>
        </w:rPr>
        <w:t> </w:t>
      </w:r>
      <w:r>
        <w:rPr>
          <w:sz w:val="22"/>
        </w:rPr>
        <w:t>and</w:t>
      </w:r>
      <w:r>
        <w:rPr>
          <w:spacing w:val="-6"/>
          <w:sz w:val="22"/>
        </w:rPr>
        <w:t> </w:t>
      </w:r>
      <w:r>
        <w:rPr>
          <w:sz w:val="22"/>
        </w:rPr>
        <w:t>short</w:t>
      </w:r>
      <w:r>
        <w:rPr>
          <w:spacing w:val="-6"/>
          <w:sz w:val="22"/>
        </w:rPr>
        <w:t> </w:t>
      </w:r>
      <w:r>
        <w:rPr>
          <w:sz w:val="22"/>
        </w:rPr>
        <w:t>put</w:t>
      </w:r>
      <w:r>
        <w:rPr>
          <w:spacing w:val="-5"/>
          <w:sz w:val="22"/>
        </w:rPr>
        <w:t> </w:t>
      </w:r>
      <w:r>
        <w:rPr>
          <w:sz w:val="22"/>
        </w:rPr>
        <w:t>partially</w:t>
      </w:r>
      <w:r>
        <w:rPr>
          <w:spacing w:val="-6"/>
          <w:sz w:val="22"/>
        </w:rPr>
        <w:t> </w:t>
      </w:r>
      <w:r>
        <w:rPr>
          <w:sz w:val="22"/>
        </w:rPr>
        <w:t>offset</w:t>
      </w:r>
      <w:r>
        <w:rPr>
          <w:spacing w:val="-6"/>
          <w:sz w:val="22"/>
        </w:rPr>
        <w:t> </w:t>
      </w:r>
      <w:r>
        <w:rPr>
          <w:sz w:val="22"/>
        </w:rPr>
        <w:t>adverse</w:t>
      </w:r>
      <w:r>
        <w:rPr>
          <w:spacing w:val="-6"/>
          <w:sz w:val="22"/>
        </w:rPr>
        <w:t> </w:t>
      </w:r>
      <w:r>
        <w:rPr>
          <w:sz w:val="22"/>
        </w:rPr>
        <w:t>moves</w:t>
      </w:r>
      <w:r>
        <w:rPr>
          <w:spacing w:val="-6"/>
          <w:sz w:val="22"/>
        </w:rPr>
        <w:t> </w:t>
      </w:r>
      <w:r>
        <w:rPr>
          <w:sz w:val="22"/>
        </w:rPr>
        <w:t>against either</w:t>
      </w:r>
    </w:p>
    <w:p>
      <w:pPr>
        <w:spacing w:before="204"/>
        <w:ind w:left="250" w:right="0" w:firstLine="0"/>
        <w:jc w:val="left"/>
        <w:rPr>
          <w:rFonts w:ascii="Verdana"/>
          <w:i/>
          <w:sz w:val="24"/>
        </w:rPr>
      </w:pPr>
      <w:r>
        <w:rPr>
          <w:rFonts w:ascii="Verdana"/>
          <w:i/>
          <w:w w:val="95"/>
          <w:sz w:val="24"/>
        </w:rPr>
        <w:t>Drawback</w:t>
      </w:r>
    </w:p>
    <w:p>
      <w:pPr>
        <w:pStyle w:val="ListParagraph"/>
        <w:numPr>
          <w:ilvl w:val="0"/>
          <w:numId w:val="14"/>
        </w:numPr>
        <w:tabs>
          <w:tab w:pos="951" w:val="left" w:leader="none"/>
        </w:tabs>
        <w:spacing w:line="240" w:lineRule="auto" w:before="58" w:after="0"/>
        <w:ind w:left="950" w:right="0" w:hanging="221"/>
        <w:jc w:val="left"/>
        <w:rPr>
          <w:sz w:val="22"/>
        </w:rPr>
      </w:pPr>
      <w:r>
        <w:rPr>
          <w:spacing w:val="-3"/>
          <w:sz w:val="22"/>
        </w:rPr>
        <w:t>Vulnerable </w:t>
      </w:r>
      <w:r>
        <w:rPr>
          <w:sz w:val="22"/>
        </w:rPr>
        <w:t>to breakouts in either</w:t>
      </w:r>
      <w:r>
        <w:rPr>
          <w:spacing w:val="-6"/>
          <w:sz w:val="22"/>
        </w:rPr>
        <w:t> </w:t>
      </w:r>
      <w:r>
        <w:rPr>
          <w:sz w:val="22"/>
        </w:rPr>
        <w:t>direction</w:t>
      </w:r>
    </w:p>
    <w:p>
      <w:pPr>
        <w:pStyle w:val="BodyText"/>
        <w:spacing w:before="2"/>
        <w:rPr>
          <w:sz w:val="17"/>
        </w:rPr>
      </w:pPr>
    </w:p>
    <w:p>
      <w:pPr>
        <w:pStyle w:val="Heading4"/>
        <w:ind w:left="250"/>
        <w:jc w:val="left"/>
      </w:pPr>
      <w:r>
        <w:rPr>
          <w:w w:val="85"/>
        </w:rPr>
        <w:t>Bull Put or Bear Call Spread</w:t>
      </w:r>
    </w:p>
    <w:p>
      <w:pPr>
        <w:spacing w:before="88"/>
        <w:ind w:left="250" w:right="0" w:firstLine="0"/>
        <w:jc w:val="left"/>
        <w:rPr>
          <w:rFonts w:ascii="Verdana" w:hAnsi="Verdana"/>
          <w:i/>
          <w:sz w:val="24"/>
        </w:rPr>
      </w:pPr>
      <w:r>
        <w:rPr>
          <w:rFonts w:ascii="Verdana" w:hAnsi="Verdana"/>
          <w:i/>
          <w:w w:val="90"/>
          <w:sz w:val="24"/>
        </w:rPr>
        <w:t>Beneﬁts</w:t>
      </w:r>
    </w:p>
    <w:p>
      <w:pPr>
        <w:pStyle w:val="ListParagraph"/>
        <w:numPr>
          <w:ilvl w:val="0"/>
          <w:numId w:val="15"/>
        </w:numPr>
        <w:tabs>
          <w:tab w:pos="1011" w:val="left" w:leader="none"/>
        </w:tabs>
        <w:spacing w:line="302" w:lineRule="exact" w:before="58" w:after="0"/>
        <w:ind w:left="1010" w:right="0" w:hanging="281"/>
        <w:jc w:val="left"/>
        <w:rPr>
          <w:sz w:val="22"/>
        </w:rPr>
      </w:pPr>
      <w:r>
        <w:rPr>
          <w:sz w:val="22"/>
        </w:rPr>
        <w:t>Limited</w:t>
      </w:r>
      <w:r>
        <w:rPr>
          <w:spacing w:val="-2"/>
          <w:sz w:val="22"/>
        </w:rPr>
        <w:t> </w:t>
      </w:r>
      <w:r>
        <w:rPr>
          <w:sz w:val="22"/>
        </w:rPr>
        <w:t>risk</w:t>
      </w:r>
    </w:p>
    <w:p>
      <w:pPr>
        <w:pStyle w:val="ListParagraph"/>
        <w:numPr>
          <w:ilvl w:val="0"/>
          <w:numId w:val="15"/>
        </w:numPr>
        <w:tabs>
          <w:tab w:pos="1011" w:val="left" w:leader="none"/>
        </w:tabs>
        <w:spacing w:line="206" w:lineRule="auto" w:before="32" w:after="0"/>
        <w:ind w:left="1010" w:right="846" w:hanging="281"/>
        <w:jc w:val="left"/>
        <w:rPr>
          <w:sz w:val="22"/>
        </w:rPr>
      </w:pPr>
      <w:r>
        <w:rPr>
          <w:sz w:val="22"/>
        </w:rPr>
        <w:t>Staying</w:t>
      </w:r>
      <w:r>
        <w:rPr>
          <w:spacing w:val="-6"/>
          <w:sz w:val="22"/>
        </w:rPr>
        <w:t> </w:t>
      </w:r>
      <w:r>
        <w:rPr>
          <w:sz w:val="22"/>
        </w:rPr>
        <w:t>power</w:t>
      </w:r>
      <w:r>
        <w:rPr>
          <w:spacing w:val="-5"/>
          <w:sz w:val="22"/>
        </w:rPr>
        <w:t> </w:t>
      </w:r>
      <w:r>
        <w:rPr>
          <w:sz w:val="22"/>
        </w:rPr>
        <w:t>–</w:t>
      </w:r>
      <w:r>
        <w:rPr>
          <w:spacing w:val="-5"/>
          <w:sz w:val="22"/>
        </w:rPr>
        <w:t> </w:t>
      </w:r>
      <w:r>
        <w:rPr>
          <w:sz w:val="22"/>
        </w:rPr>
        <w:t>moves</w:t>
      </w:r>
      <w:r>
        <w:rPr>
          <w:spacing w:val="-6"/>
          <w:sz w:val="22"/>
        </w:rPr>
        <w:t> </w:t>
      </w:r>
      <w:r>
        <w:rPr>
          <w:sz w:val="22"/>
        </w:rPr>
        <w:t>more</w:t>
      </w:r>
      <w:r>
        <w:rPr>
          <w:spacing w:val="-5"/>
          <w:sz w:val="22"/>
        </w:rPr>
        <w:t> </w:t>
      </w:r>
      <w:r>
        <w:rPr>
          <w:sz w:val="22"/>
        </w:rPr>
        <w:t>slowly</w:t>
      </w:r>
      <w:r>
        <w:rPr>
          <w:spacing w:val="-5"/>
          <w:sz w:val="22"/>
        </w:rPr>
        <w:t> </w:t>
      </w:r>
      <w:r>
        <w:rPr>
          <w:sz w:val="22"/>
        </w:rPr>
        <w:t>in</w:t>
      </w:r>
      <w:r>
        <w:rPr>
          <w:spacing w:val="-6"/>
          <w:sz w:val="22"/>
        </w:rPr>
        <w:t> </w:t>
      </w:r>
      <w:r>
        <w:rPr>
          <w:sz w:val="22"/>
        </w:rPr>
        <w:t>adverse</w:t>
      </w:r>
      <w:r>
        <w:rPr>
          <w:spacing w:val="-5"/>
          <w:sz w:val="22"/>
        </w:rPr>
        <w:t> </w:t>
      </w:r>
      <w:r>
        <w:rPr>
          <w:sz w:val="22"/>
        </w:rPr>
        <w:t>market conditions</w:t>
      </w:r>
    </w:p>
    <w:p>
      <w:pPr>
        <w:pStyle w:val="ListParagraph"/>
        <w:numPr>
          <w:ilvl w:val="0"/>
          <w:numId w:val="15"/>
        </w:numPr>
        <w:tabs>
          <w:tab w:pos="1011" w:val="left" w:leader="none"/>
        </w:tabs>
        <w:spacing w:line="240" w:lineRule="auto" w:before="4" w:after="0"/>
        <w:ind w:left="1010" w:right="0" w:hanging="281"/>
        <w:jc w:val="left"/>
        <w:rPr>
          <w:sz w:val="22"/>
        </w:rPr>
      </w:pPr>
      <w:r>
        <w:rPr>
          <w:sz w:val="22"/>
        </w:rPr>
        <w:t>Lower margin requirement – higher ROI in many</w:t>
      </w:r>
      <w:r>
        <w:rPr>
          <w:spacing w:val="-23"/>
          <w:sz w:val="22"/>
        </w:rPr>
        <w:t> </w:t>
      </w:r>
      <w:r>
        <w:rPr>
          <w:sz w:val="22"/>
        </w:rPr>
        <w:t>cases</w:t>
      </w:r>
    </w:p>
    <w:p>
      <w:pPr>
        <w:spacing w:before="216"/>
        <w:ind w:left="250" w:right="0" w:firstLine="0"/>
        <w:jc w:val="left"/>
        <w:rPr>
          <w:rFonts w:ascii="Verdana"/>
          <w:i/>
          <w:sz w:val="24"/>
        </w:rPr>
      </w:pPr>
      <w:r>
        <w:rPr>
          <w:rFonts w:ascii="Verdana"/>
          <w:i/>
          <w:w w:val="95"/>
          <w:sz w:val="24"/>
        </w:rPr>
        <w:t>Drawbacks</w:t>
      </w:r>
    </w:p>
    <w:p>
      <w:pPr>
        <w:pStyle w:val="ListParagraph"/>
        <w:numPr>
          <w:ilvl w:val="0"/>
          <w:numId w:val="15"/>
        </w:numPr>
        <w:tabs>
          <w:tab w:pos="1011" w:val="left" w:leader="none"/>
        </w:tabs>
        <w:spacing w:line="302" w:lineRule="exact" w:before="58" w:after="0"/>
        <w:ind w:left="1010" w:right="0" w:hanging="281"/>
        <w:jc w:val="left"/>
        <w:rPr>
          <w:sz w:val="22"/>
        </w:rPr>
      </w:pPr>
      <w:r>
        <w:rPr>
          <w:sz w:val="22"/>
        </w:rPr>
        <w:t>Must stay in trade longer to realize</w:t>
      </w:r>
      <w:r>
        <w:rPr>
          <w:spacing w:val="-13"/>
          <w:sz w:val="22"/>
        </w:rPr>
        <w:t> </w:t>
      </w:r>
      <w:r>
        <w:rPr>
          <w:sz w:val="22"/>
        </w:rPr>
        <w:t>proﬁts</w:t>
      </w:r>
    </w:p>
    <w:p>
      <w:pPr>
        <w:pStyle w:val="ListParagraph"/>
        <w:numPr>
          <w:ilvl w:val="0"/>
          <w:numId w:val="15"/>
        </w:numPr>
        <w:tabs>
          <w:tab w:pos="1011" w:val="left" w:leader="none"/>
        </w:tabs>
        <w:spacing w:line="300" w:lineRule="exact" w:before="0" w:after="0"/>
        <w:ind w:left="1010" w:right="0" w:hanging="281"/>
        <w:jc w:val="left"/>
        <w:rPr>
          <w:sz w:val="22"/>
        </w:rPr>
      </w:pPr>
      <w:r>
        <w:rPr>
          <w:sz w:val="22"/>
        </w:rPr>
        <w:t>Requires selling closer to the money</w:t>
      </w:r>
      <w:r>
        <w:rPr>
          <w:spacing w:val="-11"/>
          <w:sz w:val="22"/>
        </w:rPr>
        <w:t> </w:t>
      </w:r>
      <w:r>
        <w:rPr>
          <w:sz w:val="22"/>
        </w:rPr>
        <w:t>strikes</w:t>
      </w:r>
    </w:p>
    <w:p>
      <w:pPr>
        <w:pStyle w:val="ListParagraph"/>
        <w:numPr>
          <w:ilvl w:val="0"/>
          <w:numId w:val="15"/>
        </w:numPr>
        <w:tabs>
          <w:tab w:pos="1011" w:val="left" w:leader="none"/>
        </w:tabs>
        <w:spacing w:line="302" w:lineRule="exact" w:before="0" w:after="0"/>
        <w:ind w:left="1010" w:right="0" w:hanging="281"/>
        <w:jc w:val="left"/>
        <w:rPr>
          <w:sz w:val="22"/>
        </w:rPr>
      </w:pPr>
      <w:r>
        <w:rPr>
          <w:sz w:val="22"/>
        </w:rPr>
        <w:t>May not be viable in lower liquidity</w:t>
      </w:r>
      <w:r>
        <w:rPr>
          <w:spacing w:val="-12"/>
          <w:sz w:val="22"/>
        </w:rPr>
        <w:t> </w:t>
      </w:r>
      <w:r>
        <w:rPr>
          <w:sz w:val="22"/>
        </w:rPr>
        <w:t>markets</w:t>
      </w:r>
    </w:p>
    <w:p>
      <w:pPr>
        <w:pStyle w:val="BodyText"/>
        <w:spacing w:before="8"/>
        <w:rPr>
          <w:sz w:val="18"/>
        </w:rPr>
      </w:pPr>
    </w:p>
    <w:p>
      <w:pPr>
        <w:pStyle w:val="Heading4"/>
        <w:ind w:left="250"/>
        <w:jc w:val="left"/>
      </w:pPr>
      <w:r>
        <w:rPr>
          <w:w w:val="85"/>
        </w:rPr>
        <w:t>Covered Call Writing</w:t>
      </w:r>
    </w:p>
    <w:p>
      <w:pPr>
        <w:spacing w:before="88"/>
        <w:ind w:left="250" w:right="0" w:firstLine="0"/>
        <w:jc w:val="left"/>
        <w:rPr>
          <w:rFonts w:ascii="Verdana" w:hAnsi="Verdana"/>
          <w:i/>
          <w:sz w:val="24"/>
        </w:rPr>
      </w:pPr>
      <w:r>
        <w:rPr>
          <w:rFonts w:ascii="Verdana" w:hAnsi="Verdana"/>
          <w:i/>
          <w:w w:val="90"/>
          <w:sz w:val="24"/>
        </w:rPr>
        <w:t>Beneﬁt</w:t>
      </w:r>
    </w:p>
    <w:p>
      <w:pPr>
        <w:pStyle w:val="ListParagraph"/>
        <w:numPr>
          <w:ilvl w:val="0"/>
          <w:numId w:val="14"/>
        </w:numPr>
        <w:tabs>
          <w:tab w:pos="951" w:val="left" w:leader="none"/>
        </w:tabs>
        <w:spacing w:line="240" w:lineRule="auto" w:before="58" w:after="0"/>
        <w:ind w:left="950" w:right="0" w:hanging="221"/>
        <w:jc w:val="left"/>
        <w:rPr>
          <w:sz w:val="22"/>
        </w:rPr>
      </w:pPr>
      <w:r>
        <w:rPr>
          <w:sz w:val="22"/>
        </w:rPr>
        <w:t>No additional risk to holders of equities (or</w:t>
      </w:r>
      <w:r>
        <w:rPr>
          <w:spacing w:val="-19"/>
          <w:sz w:val="22"/>
        </w:rPr>
        <w:t> </w:t>
      </w:r>
      <w:r>
        <w:rPr>
          <w:sz w:val="22"/>
        </w:rPr>
        <w:t>futures)</w:t>
      </w:r>
    </w:p>
    <w:p>
      <w:pPr>
        <w:spacing w:after="0" w:line="240" w:lineRule="auto"/>
        <w:jc w:val="left"/>
        <w:rPr>
          <w:sz w:val="22"/>
        </w:rPr>
        <w:sectPr>
          <w:pgSz w:w="8180" w:h="12980"/>
          <w:pgMar w:header="692" w:footer="0" w:top="900" w:bottom="280" w:left="480" w:right="500"/>
        </w:sectPr>
      </w:pPr>
    </w:p>
    <w:p>
      <w:pPr>
        <w:pStyle w:val="BodyText"/>
        <w:spacing w:before="12"/>
        <w:rPr>
          <w:sz w:val="17"/>
        </w:rPr>
      </w:pPr>
    </w:p>
    <w:p>
      <w:pPr>
        <w:spacing w:before="102"/>
        <w:ind w:left="246" w:right="0" w:firstLine="0"/>
        <w:jc w:val="left"/>
        <w:rPr>
          <w:rFonts w:ascii="Verdana"/>
          <w:i/>
          <w:sz w:val="24"/>
        </w:rPr>
      </w:pPr>
      <w:bookmarkStart w:name="_bookmark91" w:id="103"/>
      <w:bookmarkEnd w:id="103"/>
      <w:r>
        <w:rPr/>
      </w:r>
      <w:r>
        <w:rPr>
          <w:rFonts w:ascii="Verdana"/>
          <w:i/>
          <w:w w:val="95"/>
          <w:sz w:val="24"/>
        </w:rPr>
        <w:t>Drawback</w:t>
      </w:r>
    </w:p>
    <w:p>
      <w:pPr>
        <w:pStyle w:val="ListParagraph"/>
        <w:numPr>
          <w:ilvl w:val="0"/>
          <w:numId w:val="14"/>
        </w:numPr>
        <w:tabs>
          <w:tab w:pos="947" w:val="left" w:leader="none"/>
        </w:tabs>
        <w:spacing w:line="240" w:lineRule="auto" w:before="58" w:after="0"/>
        <w:ind w:left="946" w:right="0" w:hanging="221"/>
        <w:jc w:val="both"/>
        <w:rPr>
          <w:sz w:val="22"/>
        </w:rPr>
      </w:pPr>
      <w:r>
        <w:rPr>
          <w:sz w:val="22"/>
        </w:rPr>
        <w:t>Somewhat impractical for futures option</w:t>
      </w:r>
      <w:r>
        <w:rPr>
          <w:spacing w:val="-11"/>
          <w:sz w:val="22"/>
        </w:rPr>
        <w:t> </w:t>
      </w:r>
      <w:r>
        <w:rPr>
          <w:sz w:val="22"/>
        </w:rPr>
        <w:t>traders</w:t>
      </w:r>
    </w:p>
    <w:p>
      <w:pPr>
        <w:pStyle w:val="BodyText"/>
        <w:spacing w:line="206" w:lineRule="auto" w:before="80"/>
        <w:ind w:left="245" w:right="230" w:firstLine="480"/>
        <w:jc w:val="both"/>
      </w:pPr>
      <w:r>
        <w:rPr/>
        <w:t>Now that we’ve covered selling naked options and some of the spread strategies that can beneﬁt you as a </w:t>
      </w:r>
      <w:r>
        <w:rPr>
          <w:spacing w:val="-4"/>
        </w:rPr>
        <w:t>trader, </w:t>
      </w:r>
      <w:r>
        <w:rPr/>
        <w:t>it’s time to explore how to actually position in these trades. Chapter 8 will explain some key factors in entering and holding option positions such as </w:t>
      </w:r>
      <w:r>
        <w:rPr>
          <w:spacing w:val="-4"/>
        </w:rPr>
        <w:t>liquidity, </w:t>
      </w:r>
      <w:r>
        <w:rPr/>
        <w:t>order placement, and how not to get assigned.</w:t>
      </w:r>
    </w:p>
    <w:p>
      <w:pPr>
        <w:spacing w:after="0" w:line="206" w:lineRule="auto"/>
        <w:jc w:val="both"/>
        <w:sectPr>
          <w:pgSz w:w="8180" w:h="12980"/>
          <w:pgMar w:header="692" w:footer="0" w:top="900" w:bottom="280" w:left="483" w:right="496"/>
        </w:sectPr>
      </w:pPr>
    </w:p>
    <w:p>
      <w:pPr>
        <w:pStyle w:val="Heading3"/>
        <w:tabs>
          <w:tab w:pos="6965" w:val="left" w:leader="none"/>
        </w:tabs>
        <w:ind w:left="246"/>
        <w:rPr>
          <w:u w:val="none"/>
        </w:rPr>
      </w:pPr>
      <w:bookmarkStart w:name="Chapter 8 Liquidity, Order Placement, As" w:id="104"/>
      <w:bookmarkEnd w:id="104"/>
      <w:r>
        <w:rPr>
          <w:u w:val="none"/>
        </w:rPr>
      </w:r>
      <w:bookmarkStart w:name="_bookmark92" w:id="105"/>
      <w:bookmarkEnd w:id="105"/>
      <w:r>
        <w:rPr>
          <w:u w:val="none"/>
        </w:rPr>
      </w:r>
      <w:bookmarkStart w:name="_bookmark93" w:id="106"/>
      <w:bookmarkEnd w:id="106"/>
      <w:r>
        <w:rPr>
          <w:u w:val="none"/>
        </w:rPr>
      </w:r>
      <w:r>
        <w:rPr>
          <w:color w:val="B2B2B2"/>
          <w:spacing w:val="158"/>
          <w:w w:val="70"/>
          <w:sz w:val="280"/>
          <w:u w:val="single" w:color="000000"/>
        </w:rPr>
        <w:t>8</w:t>
      </w:r>
      <w:r>
        <w:rPr>
          <w:w w:val="58"/>
          <w:u w:val="single"/>
        </w:rPr>
        <w:t>C</w:t>
      </w:r>
      <w:r>
        <w:rPr>
          <w:spacing w:val="52"/>
          <w:u w:val="single"/>
        </w:rPr>
        <w:t> </w:t>
      </w:r>
      <w:r>
        <w:rPr>
          <w:w w:val="62"/>
          <w:u w:val="single"/>
        </w:rPr>
        <w:t>H</w:t>
      </w:r>
      <w:r>
        <w:rPr>
          <w:spacing w:val="52"/>
          <w:u w:val="single"/>
        </w:rPr>
        <w:t> </w:t>
      </w:r>
      <w:r>
        <w:rPr>
          <w:w w:val="75"/>
          <w:u w:val="single"/>
        </w:rPr>
        <w:t>A</w:t>
      </w:r>
      <w:r>
        <w:rPr>
          <w:spacing w:val="52"/>
          <w:u w:val="single"/>
        </w:rPr>
        <w:t> </w:t>
      </w:r>
      <w:r>
        <w:rPr>
          <w:w w:val="69"/>
          <w:u w:val="single"/>
        </w:rPr>
        <w:t>P</w:t>
      </w:r>
      <w:r>
        <w:rPr>
          <w:spacing w:val="52"/>
          <w:u w:val="single"/>
        </w:rPr>
        <w:t> </w:t>
      </w:r>
      <w:r>
        <w:rPr>
          <w:w w:val="60"/>
          <w:u w:val="single"/>
        </w:rPr>
        <w:t>T</w:t>
      </w:r>
      <w:r>
        <w:rPr>
          <w:spacing w:val="52"/>
          <w:u w:val="single"/>
        </w:rPr>
        <w:t> </w:t>
      </w:r>
      <w:r>
        <w:rPr>
          <w:w w:val="58"/>
          <w:u w:val="single"/>
        </w:rPr>
        <w:t>E</w:t>
      </w:r>
      <w:r>
        <w:rPr>
          <w:spacing w:val="52"/>
          <w:u w:val="single"/>
        </w:rPr>
        <w:t> </w:t>
      </w:r>
      <w:r>
        <w:rPr>
          <w:w w:val="66"/>
          <w:u w:val="single"/>
        </w:rPr>
        <w:t>R</w:t>
      </w:r>
      <w:r>
        <w:rPr>
          <w:u w:val="single"/>
        </w:rPr>
        <w:tab/>
      </w:r>
    </w:p>
    <w:p>
      <w:pPr>
        <w:spacing w:line="230" w:lineRule="auto" w:before="445"/>
        <w:ind w:left="1446" w:right="197" w:firstLine="0"/>
        <w:jc w:val="left"/>
        <w:rPr>
          <w:rFonts w:ascii="Verdana"/>
          <w:b/>
          <w:sz w:val="48"/>
        </w:rPr>
      </w:pPr>
      <w:r>
        <w:rPr>
          <w:rFonts w:ascii="Verdana"/>
          <w:b/>
          <w:w w:val="75"/>
          <w:sz w:val="48"/>
        </w:rPr>
        <w:t>Liquidity, Order Placement, </w:t>
      </w:r>
      <w:r>
        <w:rPr>
          <w:rFonts w:ascii="Verdana"/>
          <w:b/>
          <w:w w:val="70"/>
          <w:sz w:val="48"/>
        </w:rPr>
        <w:t>Assignment, and Limit Moves</w:t>
      </w: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spacing w:before="10"/>
        <w:rPr>
          <w:rFonts w:ascii="Verdana"/>
          <w:b/>
          <w:sz w:val="20"/>
        </w:rPr>
      </w:pPr>
    </w:p>
    <w:p>
      <w:pPr>
        <w:pStyle w:val="Heading4"/>
        <w:spacing w:before="92"/>
        <w:ind w:left="246"/>
        <w:jc w:val="left"/>
      </w:pPr>
      <w:r>
        <w:rPr>
          <w:w w:val="75"/>
        </w:rPr>
        <w:t>LIQUIDITY</w:t>
      </w:r>
    </w:p>
    <w:p>
      <w:pPr>
        <w:pStyle w:val="BodyText"/>
        <w:spacing w:line="206" w:lineRule="auto" w:before="121"/>
        <w:ind w:left="246" w:right="233"/>
        <w:jc w:val="both"/>
      </w:pPr>
      <w:r>
        <w:rPr/>
        <w:t>The</w:t>
      </w:r>
      <w:r>
        <w:rPr>
          <w:spacing w:val="-11"/>
        </w:rPr>
        <w:t> </w:t>
      </w:r>
      <w:r>
        <w:rPr>
          <w:spacing w:val="-3"/>
        </w:rPr>
        <w:t>subject</w:t>
      </w:r>
      <w:r>
        <w:rPr>
          <w:spacing w:val="-10"/>
        </w:rPr>
        <w:t> </w:t>
      </w:r>
      <w:r>
        <w:rPr/>
        <w:t>of</w:t>
      </w:r>
      <w:r>
        <w:rPr>
          <w:spacing w:val="-11"/>
        </w:rPr>
        <w:t> </w:t>
      </w:r>
      <w:r>
        <w:rPr>
          <w:spacing w:val="-3"/>
        </w:rPr>
        <w:t>option</w:t>
      </w:r>
      <w:r>
        <w:rPr>
          <w:spacing w:val="-10"/>
        </w:rPr>
        <w:t> </w:t>
      </w:r>
      <w:r>
        <w:rPr>
          <w:spacing w:val="-3"/>
        </w:rPr>
        <w:t>liquidity</w:t>
      </w:r>
      <w:r>
        <w:rPr>
          <w:spacing w:val="-11"/>
        </w:rPr>
        <w:t> </w:t>
      </w:r>
      <w:r>
        <w:rPr/>
        <w:t>is</w:t>
      </w:r>
      <w:r>
        <w:rPr>
          <w:spacing w:val="-10"/>
        </w:rPr>
        <w:t> </w:t>
      </w:r>
      <w:r>
        <w:rPr/>
        <w:t>one</w:t>
      </w:r>
      <w:r>
        <w:rPr>
          <w:spacing w:val="-10"/>
        </w:rPr>
        <w:t> </w:t>
      </w:r>
      <w:r>
        <w:rPr>
          <w:spacing w:val="-3"/>
        </w:rPr>
        <w:t>that</w:t>
      </w:r>
      <w:r>
        <w:rPr>
          <w:spacing w:val="-11"/>
        </w:rPr>
        <w:t> </w:t>
      </w:r>
      <w:r>
        <w:rPr>
          <w:spacing w:val="-4"/>
        </w:rPr>
        <w:t>produces</w:t>
      </w:r>
      <w:r>
        <w:rPr>
          <w:spacing w:val="-10"/>
        </w:rPr>
        <w:t> </w:t>
      </w:r>
      <w:r>
        <w:rPr>
          <w:spacing w:val="-3"/>
        </w:rPr>
        <w:t>many</w:t>
      </w:r>
      <w:r>
        <w:rPr>
          <w:spacing w:val="-11"/>
        </w:rPr>
        <w:t> </w:t>
      </w:r>
      <w:r>
        <w:rPr>
          <w:spacing w:val="-3"/>
        </w:rPr>
        <w:t>varying</w:t>
      </w:r>
      <w:r>
        <w:rPr>
          <w:spacing w:val="-10"/>
        </w:rPr>
        <w:t> </w:t>
      </w:r>
      <w:r>
        <w:rPr>
          <w:spacing w:val="-3"/>
        </w:rPr>
        <w:t>opin- ions </w:t>
      </w:r>
      <w:r>
        <w:rPr/>
        <w:t>on </w:t>
      </w:r>
      <w:r>
        <w:rPr>
          <w:spacing w:val="-3"/>
        </w:rPr>
        <w:t>what </w:t>
      </w:r>
      <w:r>
        <w:rPr/>
        <w:t>is </w:t>
      </w:r>
      <w:r>
        <w:rPr>
          <w:spacing w:val="-3"/>
        </w:rPr>
        <w:t>right </w:t>
      </w:r>
      <w:r>
        <w:rPr/>
        <w:t>and </w:t>
      </w:r>
      <w:r>
        <w:rPr>
          <w:spacing w:val="-3"/>
        </w:rPr>
        <w:t>what </w:t>
      </w:r>
      <w:r>
        <w:rPr/>
        <w:t>is </w:t>
      </w:r>
      <w:r>
        <w:rPr>
          <w:spacing w:val="-4"/>
        </w:rPr>
        <w:t>wrong </w:t>
      </w:r>
      <w:r>
        <w:rPr/>
        <w:t>and </w:t>
      </w:r>
      <w:r>
        <w:rPr>
          <w:spacing w:val="-3"/>
        </w:rPr>
        <w:t>what </w:t>
      </w:r>
      <w:r>
        <w:rPr/>
        <w:t>is </w:t>
      </w:r>
      <w:r>
        <w:rPr>
          <w:spacing w:val="-3"/>
        </w:rPr>
        <w:t>safe </w:t>
      </w:r>
      <w:r>
        <w:rPr/>
        <w:t>and </w:t>
      </w:r>
      <w:r>
        <w:rPr>
          <w:spacing w:val="-3"/>
        </w:rPr>
        <w:t>what is </w:t>
      </w:r>
      <w:r>
        <w:rPr>
          <w:spacing w:val="-7"/>
        </w:rPr>
        <w:t>risky. </w:t>
      </w:r>
      <w:r>
        <w:rPr>
          <w:spacing w:val="-3"/>
        </w:rPr>
        <w:t>Given </w:t>
      </w:r>
      <w:r>
        <w:rPr/>
        <w:t>the </w:t>
      </w:r>
      <w:r>
        <w:rPr>
          <w:spacing w:val="-3"/>
        </w:rPr>
        <w:t>choice, </w:t>
      </w:r>
      <w:r>
        <w:rPr/>
        <w:t>any </w:t>
      </w:r>
      <w:r>
        <w:rPr>
          <w:spacing w:val="-3"/>
        </w:rPr>
        <w:t>investor would </w:t>
      </w:r>
      <w:r>
        <w:rPr>
          <w:spacing w:val="-4"/>
        </w:rPr>
        <w:t>prefer </w:t>
      </w:r>
      <w:r>
        <w:rPr>
          <w:spacing w:val="-3"/>
        </w:rPr>
        <w:t>high </w:t>
      </w:r>
      <w:r>
        <w:rPr>
          <w:spacing w:val="-6"/>
        </w:rPr>
        <w:t>liquidity. </w:t>
      </w:r>
      <w:r>
        <w:rPr>
          <w:spacing w:val="-3"/>
        </w:rPr>
        <w:t>But </w:t>
      </w:r>
      <w:r>
        <w:rPr/>
        <w:t>one of </w:t>
      </w:r>
      <w:r>
        <w:rPr>
          <w:spacing w:val="-3"/>
        </w:rPr>
        <w:t>your advantages </w:t>
      </w:r>
      <w:r>
        <w:rPr/>
        <w:t>as an </w:t>
      </w:r>
      <w:r>
        <w:rPr>
          <w:spacing w:val="-3"/>
        </w:rPr>
        <w:t>individual investor </w:t>
      </w:r>
      <w:r>
        <w:rPr/>
        <w:t>is </w:t>
      </w:r>
      <w:r>
        <w:rPr>
          <w:spacing w:val="-3"/>
        </w:rPr>
        <w:t>that </w:t>
      </w:r>
      <w:r>
        <w:rPr>
          <w:spacing w:val="-4"/>
        </w:rPr>
        <w:t>there </w:t>
      </w:r>
      <w:r>
        <w:rPr>
          <w:spacing w:val="-3"/>
        </w:rPr>
        <w:t>will be option </w:t>
      </w:r>
      <w:r>
        <w:rPr>
          <w:spacing w:val="-4"/>
        </w:rPr>
        <w:t>premium </w:t>
      </w:r>
      <w:r>
        <w:rPr/>
        <w:t>for you to </w:t>
      </w:r>
      <w:r>
        <w:rPr>
          <w:spacing w:val="-3"/>
        </w:rPr>
        <w:t>sell that </w:t>
      </w:r>
      <w:r>
        <w:rPr/>
        <w:t>may not be </w:t>
      </w:r>
      <w:r>
        <w:rPr>
          <w:spacing w:val="-3"/>
        </w:rPr>
        <w:t>practical </w:t>
      </w:r>
      <w:r>
        <w:rPr/>
        <w:t>for a </w:t>
      </w:r>
      <w:r>
        <w:rPr>
          <w:spacing w:val="-4"/>
        </w:rPr>
        <w:t>large </w:t>
      </w:r>
      <w:r>
        <w:rPr>
          <w:spacing w:val="-3"/>
        </w:rPr>
        <w:t>institutional investor </w:t>
      </w:r>
      <w:r>
        <w:rPr/>
        <w:t>to </w:t>
      </w:r>
      <w:r>
        <w:rPr>
          <w:spacing w:val="-3"/>
        </w:rPr>
        <w:t>trade. </w:t>
      </w:r>
      <w:r>
        <w:rPr>
          <w:spacing w:val="-4"/>
        </w:rPr>
        <w:t>Whereas </w:t>
      </w:r>
      <w:r>
        <w:rPr/>
        <w:t>the </w:t>
      </w:r>
      <w:r>
        <w:rPr>
          <w:spacing w:val="-4"/>
        </w:rPr>
        <w:t>large </w:t>
      </w:r>
      <w:r>
        <w:rPr>
          <w:spacing w:val="-3"/>
        </w:rPr>
        <w:t>fund manager may need </w:t>
      </w:r>
      <w:r>
        <w:rPr/>
        <w:t>to </w:t>
      </w:r>
      <w:r>
        <w:rPr>
          <w:spacing w:val="-3"/>
        </w:rPr>
        <w:t>trade several </w:t>
      </w:r>
      <w:r>
        <w:rPr>
          <w:spacing w:val="-4"/>
        </w:rPr>
        <w:t>hundred </w:t>
      </w:r>
      <w:r>
        <w:rPr/>
        <w:t>or </w:t>
      </w:r>
      <w:r>
        <w:rPr>
          <w:spacing w:val="-3"/>
        </w:rPr>
        <w:t>even thousands </w:t>
      </w:r>
      <w:r>
        <w:rPr/>
        <w:t>of </w:t>
      </w:r>
      <w:r>
        <w:rPr>
          <w:spacing w:val="-3"/>
        </w:rPr>
        <w:t>options </w:t>
      </w:r>
      <w:r>
        <w:rPr/>
        <w:t>at a </w:t>
      </w:r>
      <w:r>
        <w:rPr>
          <w:spacing w:val="-3"/>
        </w:rPr>
        <w:t>single strike price </w:t>
      </w:r>
      <w:r>
        <w:rPr/>
        <w:t>and </w:t>
      </w:r>
      <w:r>
        <w:rPr>
          <w:spacing w:val="-4"/>
        </w:rPr>
        <w:t>therefore </w:t>
      </w:r>
      <w:r>
        <w:rPr>
          <w:spacing w:val="-3"/>
        </w:rPr>
        <w:t>need very high </w:t>
      </w:r>
      <w:r>
        <w:rPr>
          <w:spacing w:val="-6"/>
        </w:rPr>
        <w:t>liquidity, </w:t>
      </w:r>
      <w:r>
        <w:rPr/>
        <w:t>you may </w:t>
      </w:r>
      <w:r>
        <w:rPr>
          <w:spacing w:val="-3"/>
        </w:rPr>
        <w:t>only need </w:t>
      </w:r>
      <w:r>
        <w:rPr/>
        <w:t>a few </w:t>
      </w:r>
      <w:r>
        <w:rPr>
          <w:spacing w:val="-4"/>
        </w:rPr>
        <w:t>hundred </w:t>
      </w:r>
      <w:r>
        <w:rPr>
          <w:spacing w:val="-3"/>
        </w:rPr>
        <w:t>contracts </w:t>
      </w:r>
      <w:r>
        <w:rPr/>
        <w:t>of </w:t>
      </w:r>
      <w:r>
        <w:rPr>
          <w:spacing w:val="-3"/>
        </w:rPr>
        <w:t>open </w:t>
      </w:r>
      <w:r>
        <w:rPr>
          <w:spacing w:val="-4"/>
        </w:rPr>
        <w:t>interest </w:t>
      </w:r>
      <w:r>
        <w:rPr/>
        <w:t>to </w:t>
      </w:r>
      <w:r>
        <w:rPr>
          <w:spacing w:val="-3"/>
        </w:rPr>
        <w:t>sell enough options to satisfy your </w:t>
      </w:r>
      <w:r>
        <w:rPr>
          <w:spacing w:val="-4"/>
        </w:rPr>
        <w:t>desired </w:t>
      </w:r>
      <w:r>
        <w:rPr>
          <w:spacing w:val="-3"/>
        </w:rPr>
        <w:t>position. This </w:t>
      </w:r>
      <w:r>
        <w:rPr/>
        <w:t>may </w:t>
      </w:r>
      <w:r>
        <w:rPr>
          <w:spacing w:val="-3"/>
        </w:rPr>
        <w:t>give </w:t>
      </w:r>
      <w:r>
        <w:rPr/>
        <w:t>you </w:t>
      </w:r>
      <w:r>
        <w:rPr>
          <w:spacing w:val="-3"/>
        </w:rPr>
        <w:t>access </w:t>
      </w:r>
      <w:r>
        <w:rPr/>
        <w:t>to </w:t>
      </w:r>
      <w:r>
        <w:rPr>
          <w:spacing w:val="-3"/>
        </w:rPr>
        <w:t>options that </w:t>
      </w:r>
      <w:r>
        <w:rPr/>
        <w:t>may </w:t>
      </w:r>
      <w:r>
        <w:rPr>
          <w:spacing w:val="-3"/>
        </w:rPr>
        <w:t>have better odds </w:t>
      </w:r>
      <w:r>
        <w:rPr/>
        <w:t>of </w:t>
      </w:r>
      <w:r>
        <w:rPr>
          <w:spacing w:val="-3"/>
        </w:rPr>
        <w:t>expiring worthless (i.e., further </w:t>
      </w:r>
      <w:r>
        <w:rPr/>
        <w:t>out of </w:t>
      </w:r>
      <w:r>
        <w:rPr>
          <w:spacing w:val="-3"/>
        </w:rPr>
        <w:t>the money strikes) than would </w:t>
      </w:r>
      <w:r>
        <w:rPr/>
        <w:t>be </w:t>
      </w:r>
      <w:r>
        <w:rPr>
          <w:spacing w:val="-3"/>
        </w:rPr>
        <w:t>available </w:t>
      </w:r>
      <w:r>
        <w:rPr/>
        <w:t>to the </w:t>
      </w:r>
      <w:r>
        <w:rPr>
          <w:spacing w:val="-3"/>
        </w:rPr>
        <w:t>institutional</w:t>
      </w:r>
      <w:r>
        <w:rPr>
          <w:spacing w:val="-27"/>
        </w:rPr>
        <w:t> </w:t>
      </w:r>
      <w:r>
        <w:rPr>
          <w:spacing w:val="-5"/>
        </w:rPr>
        <w:t>trader.</w:t>
      </w:r>
    </w:p>
    <w:p>
      <w:pPr>
        <w:pStyle w:val="BodyText"/>
        <w:spacing w:line="233" w:lineRule="exact"/>
        <w:ind w:left="726"/>
        <w:jc w:val="both"/>
      </w:pPr>
      <w:r>
        <w:rPr/>
        <w:t>We’ve seen many investors trade for years in options with as few</w:t>
      </w:r>
    </w:p>
    <w:p>
      <w:pPr>
        <w:pStyle w:val="BodyText"/>
        <w:spacing w:line="206" w:lineRule="auto" w:before="12"/>
        <w:ind w:left="246" w:right="230"/>
        <w:jc w:val="both"/>
      </w:pPr>
      <w:r>
        <w:rPr/>
        <w:t>as 500–700 contracts and have rarely seen a trader run into problems with exiting a position due to </w:t>
      </w:r>
      <w:r>
        <w:rPr>
          <w:spacing w:val="-4"/>
        </w:rPr>
        <w:t>liquidity. </w:t>
      </w:r>
      <w:r>
        <w:rPr/>
        <w:t>It may take a bit longer to get a ﬁll, and one may need to be a bit more ﬂexible on pricing (on enter- ing</w:t>
      </w:r>
      <w:r>
        <w:rPr>
          <w:spacing w:val="-6"/>
        </w:rPr>
        <w:t> </w:t>
      </w:r>
      <w:r>
        <w:rPr/>
        <w:t>or</w:t>
      </w:r>
      <w:r>
        <w:rPr>
          <w:spacing w:val="-6"/>
        </w:rPr>
        <w:t> </w:t>
      </w:r>
      <w:r>
        <w:rPr/>
        <w:t>exiting</w:t>
      </w:r>
      <w:r>
        <w:rPr>
          <w:spacing w:val="-5"/>
        </w:rPr>
        <w:t> </w:t>
      </w:r>
      <w:r>
        <w:rPr/>
        <w:t>the</w:t>
      </w:r>
      <w:r>
        <w:rPr>
          <w:spacing w:val="-6"/>
        </w:rPr>
        <w:t> </w:t>
      </w:r>
      <w:r>
        <w:rPr/>
        <w:t>position),</w:t>
      </w:r>
      <w:r>
        <w:rPr>
          <w:spacing w:val="-6"/>
        </w:rPr>
        <w:t> </w:t>
      </w:r>
      <w:r>
        <w:rPr/>
        <w:t>but</w:t>
      </w:r>
      <w:r>
        <w:rPr>
          <w:spacing w:val="-5"/>
        </w:rPr>
        <w:t> </w:t>
      </w:r>
      <w:r>
        <w:rPr/>
        <w:t>we</w:t>
      </w:r>
      <w:r>
        <w:rPr>
          <w:spacing w:val="-6"/>
        </w:rPr>
        <w:t> </w:t>
      </w:r>
      <w:r>
        <w:rPr/>
        <w:t>cannot</w:t>
      </w:r>
      <w:r>
        <w:rPr>
          <w:spacing w:val="-5"/>
        </w:rPr>
        <w:t> </w:t>
      </w:r>
      <w:r>
        <w:rPr/>
        <w:t>remember</w:t>
      </w:r>
      <w:r>
        <w:rPr>
          <w:spacing w:val="-6"/>
        </w:rPr>
        <w:t> </w:t>
      </w:r>
      <w:r>
        <w:rPr/>
        <w:t>a</w:t>
      </w:r>
      <w:r>
        <w:rPr>
          <w:spacing w:val="-6"/>
        </w:rPr>
        <w:t> </w:t>
      </w:r>
      <w:r>
        <w:rPr/>
        <w:t>time</w:t>
      </w:r>
      <w:r>
        <w:rPr>
          <w:spacing w:val="-5"/>
        </w:rPr>
        <w:t> </w:t>
      </w:r>
      <w:r>
        <w:rPr/>
        <w:t>when</w:t>
      </w:r>
      <w:r>
        <w:rPr>
          <w:spacing w:val="-6"/>
        </w:rPr>
        <w:t> </w:t>
      </w:r>
      <w:r>
        <w:rPr/>
        <w:t>the ﬂoor broker said, </w:t>
      </w:r>
      <w:r>
        <w:rPr>
          <w:spacing w:val="-8"/>
        </w:rPr>
        <w:t>“We </w:t>
      </w:r>
      <w:r>
        <w:rPr/>
        <w:t>have no buyers at any</w:t>
      </w:r>
      <w:r>
        <w:rPr>
          <w:spacing w:val="-9"/>
        </w:rPr>
        <w:t> </w:t>
      </w:r>
      <w:r>
        <w:rPr/>
        <w:t>price.”</w:t>
      </w:r>
    </w:p>
    <w:p>
      <w:pPr>
        <w:pStyle w:val="BodyText"/>
        <w:spacing w:line="206" w:lineRule="auto"/>
        <w:ind w:left="246" w:right="230" w:firstLine="480"/>
        <w:jc w:val="both"/>
      </w:pPr>
      <w:r>
        <w:rPr/>
        <w:t>Obviously, we would suggest looking for options with higher liquidity. But do not pass up what you feel is an excellent option trade simply because the option has only a few hundred contracts</w:t>
      </w:r>
    </w:p>
    <w:p>
      <w:pPr>
        <w:spacing w:before="4"/>
        <w:ind w:left="0" w:right="231" w:firstLine="0"/>
        <w:jc w:val="right"/>
        <w:rPr>
          <w:b/>
          <w:sz w:val="18"/>
        </w:rPr>
      </w:pPr>
      <w:r>
        <w:rPr>
          <w:b/>
          <w:sz w:val="18"/>
        </w:rPr>
        <w:t>129</w:t>
      </w:r>
    </w:p>
    <w:p>
      <w:pPr>
        <w:spacing w:after="0"/>
        <w:jc w:val="right"/>
        <w:rPr>
          <w:sz w:val="18"/>
        </w:rPr>
        <w:sectPr>
          <w:headerReference w:type="even" r:id="rId83"/>
          <w:pgSz w:w="8180" w:h="12980"/>
          <w:pgMar w:header="0" w:footer="0" w:top="0" w:bottom="280" w:left="480" w:right="500"/>
        </w:sectPr>
      </w:pPr>
    </w:p>
    <w:p>
      <w:pPr>
        <w:pStyle w:val="BodyText"/>
        <w:spacing w:before="1"/>
        <w:rPr>
          <w:b/>
          <w:sz w:val="20"/>
        </w:rPr>
      </w:pPr>
    </w:p>
    <w:p>
      <w:pPr>
        <w:pStyle w:val="BodyText"/>
        <w:spacing w:line="206" w:lineRule="auto" w:before="97"/>
        <w:ind w:left="64" w:right="230"/>
        <w:jc w:val="right"/>
      </w:pPr>
      <w:bookmarkStart w:name="_bookmark94" w:id="107"/>
      <w:bookmarkEnd w:id="107"/>
      <w:r>
        <w:rPr/>
      </w:r>
      <w:r>
        <w:rPr/>
        <w:t>outstanding.</w:t>
      </w:r>
      <w:r>
        <w:rPr>
          <w:spacing w:val="32"/>
        </w:rPr>
        <w:t> </w:t>
      </w:r>
      <w:r>
        <w:rPr>
          <w:spacing w:val="-11"/>
        </w:rPr>
        <w:t>We  </w:t>
      </w:r>
      <w:r>
        <w:rPr/>
        <w:t>would</w:t>
      </w:r>
      <w:r>
        <w:rPr>
          <w:spacing w:val="33"/>
        </w:rPr>
        <w:t> </w:t>
      </w:r>
      <w:r>
        <w:rPr/>
        <w:t>draw</w:t>
      </w:r>
      <w:r>
        <w:rPr>
          <w:spacing w:val="33"/>
        </w:rPr>
        <w:t> </w:t>
      </w:r>
      <w:r>
        <w:rPr/>
        <w:t>the</w:t>
      </w:r>
      <w:r>
        <w:rPr>
          <w:spacing w:val="33"/>
        </w:rPr>
        <w:t> </w:t>
      </w:r>
      <w:r>
        <w:rPr/>
        <w:t>line</w:t>
      </w:r>
      <w:r>
        <w:rPr>
          <w:spacing w:val="33"/>
        </w:rPr>
        <w:t> </w:t>
      </w:r>
      <w:r>
        <w:rPr/>
        <w:t>and</w:t>
      </w:r>
      <w:r>
        <w:rPr>
          <w:spacing w:val="33"/>
        </w:rPr>
        <w:t> </w:t>
      </w:r>
      <w:r>
        <w:rPr/>
        <w:t>say</w:t>
      </w:r>
      <w:r>
        <w:rPr>
          <w:spacing w:val="33"/>
        </w:rPr>
        <w:t> </w:t>
      </w:r>
      <w:r>
        <w:rPr/>
        <w:t>that</w:t>
      </w:r>
      <w:r>
        <w:rPr>
          <w:spacing w:val="33"/>
        </w:rPr>
        <w:t> </w:t>
      </w:r>
      <w:r>
        <w:rPr/>
        <w:t>most</w:t>
      </w:r>
      <w:r>
        <w:rPr>
          <w:spacing w:val="33"/>
        </w:rPr>
        <w:t> </w:t>
      </w:r>
      <w:r>
        <w:rPr/>
        <w:t>investors</w:t>
      </w:r>
      <w:r>
        <w:rPr>
          <w:spacing w:val="-1"/>
        </w:rPr>
        <w:t> </w:t>
      </w:r>
      <w:r>
        <w:rPr/>
        <w:t>probably</w:t>
      </w:r>
      <w:r>
        <w:rPr>
          <w:spacing w:val="13"/>
        </w:rPr>
        <w:t> </w:t>
      </w:r>
      <w:r>
        <w:rPr/>
        <w:t>should</w:t>
      </w:r>
      <w:r>
        <w:rPr>
          <w:spacing w:val="14"/>
        </w:rPr>
        <w:t> </w:t>
      </w:r>
      <w:r>
        <w:rPr/>
        <w:t>not</w:t>
      </w:r>
      <w:r>
        <w:rPr>
          <w:spacing w:val="13"/>
        </w:rPr>
        <w:t> </w:t>
      </w:r>
      <w:r>
        <w:rPr/>
        <w:t>trade</w:t>
      </w:r>
      <w:r>
        <w:rPr>
          <w:spacing w:val="14"/>
        </w:rPr>
        <w:t> </w:t>
      </w:r>
      <w:r>
        <w:rPr/>
        <w:t>options</w:t>
      </w:r>
      <w:r>
        <w:rPr>
          <w:spacing w:val="13"/>
        </w:rPr>
        <w:t> </w:t>
      </w:r>
      <w:r>
        <w:rPr/>
        <w:t>at</w:t>
      </w:r>
      <w:r>
        <w:rPr>
          <w:spacing w:val="14"/>
        </w:rPr>
        <w:t> </w:t>
      </w:r>
      <w:r>
        <w:rPr/>
        <w:t>strikes</w:t>
      </w:r>
      <w:r>
        <w:rPr>
          <w:spacing w:val="13"/>
        </w:rPr>
        <w:t> </w:t>
      </w:r>
      <w:r>
        <w:rPr/>
        <w:t>with</w:t>
      </w:r>
      <w:r>
        <w:rPr>
          <w:spacing w:val="14"/>
        </w:rPr>
        <w:t> </w:t>
      </w:r>
      <w:r>
        <w:rPr/>
        <w:t>less</w:t>
      </w:r>
      <w:r>
        <w:rPr>
          <w:spacing w:val="13"/>
        </w:rPr>
        <w:t> </w:t>
      </w:r>
      <w:r>
        <w:rPr/>
        <w:t>than</w:t>
      </w:r>
      <w:r>
        <w:rPr>
          <w:spacing w:val="14"/>
        </w:rPr>
        <w:t> </w:t>
      </w:r>
      <w:r>
        <w:rPr/>
        <w:t>500</w:t>
      </w:r>
      <w:r>
        <w:rPr>
          <w:spacing w:val="14"/>
        </w:rPr>
        <w:t> </w:t>
      </w:r>
      <w:r>
        <w:rPr/>
        <w:t>con-</w:t>
      </w:r>
      <w:r>
        <w:rPr>
          <w:spacing w:val="-1"/>
        </w:rPr>
        <w:t> </w:t>
      </w:r>
      <w:r>
        <w:rPr/>
        <w:t>tracts</w:t>
      </w:r>
      <w:r>
        <w:rPr>
          <w:spacing w:val="-14"/>
        </w:rPr>
        <w:t> </w:t>
      </w:r>
      <w:r>
        <w:rPr/>
        <w:t>outstanding.</w:t>
      </w:r>
      <w:r>
        <w:rPr>
          <w:spacing w:val="-14"/>
        </w:rPr>
        <w:t> </w:t>
      </w:r>
      <w:r>
        <w:rPr/>
        <w:t>The</w:t>
      </w:r>
      <w:r>
        <w:rPr>
          <w:spacing w:val="-14"/>
        </w:rPr>
        <w:t> </w:t>
      </w:r>
      <w:r>
        <w:rPr/>
        <w:t>optimal</w:t>
      </w:r>
      <w:r>
        <w:rPr>
          <w:spacing w:val="-14"/>
        </w:rPr>
        <w:t> </w:t>
      </w:r>
      <w:r>
        <w:rPr/>
        <w:t>open</w:t>
      </w:r>
      <w:r>
        <w:rPr>
          <w:spacing w:val="-14"/>
        </w:rPr>
        <w:t> </w:t>
      </w:r>
      <w:r>
        <w:rPr/>
        <w:t>interest</w:t>
      </w:r>
      <w:r>
        <w:rPr>
          <w:spacing w:val="-13"/>
        </w:rPr>
        <w:t> </w:t>
      </w:r>
      <w:r>
        <w:rPr/>
        <w:t>to</w:t>
      </w:r>
      <w:r>
        <w:rPr>
          <w:spacing w:val="-14"/>
        </w:rPr>
        <w:t> </w:t>
      </w:r>
      <w:r>
        <w:rPr/>
        <w:t>look</w:t>
      </w:r>
      <w:r>
        <w:rPr>
          <w:spacing w:val="-14"/>
        </w:rPr>
        <w:t> </w:t>
      </w:r>
      <w:r>
        <w:rPr/>
        <w:t>for</w:t>
      </w:r>
      <w:r>
        <w:rPr>
          <w:spacing w:val="-14"/>
        </w:rPr>
        <w:t> </w:t>
      </w:r>
      <w:r>
        <w:rPr/>
        <w:t>is</w:t>
      </w:r>
      <w:r>
        <w:rPr>
          <w:spacing w:val="-14"/>
        </w:rPr>
        <w:t> </w:t>
      </w:r>
      <w:r>
        <w:rPr/>
        <w:t>option</w:t>
      </w:r>
      <w:r>
        <w:rPr>
          <w:spacing w:val="-13"/>
        </w:rPr>
        <w:t> </w:t>
      </w:r>
      <w:r>
        <w:rPr/>
        <w:t>con-</w:t>
      </w:r>
      <w:r>
        <w:rPr>
          <w:spacing w:val="-1"/>
        </w:rPr>
        <w:t> </w:t>
      </w:r>
      <w:r>
        <w:rPr/>
        <w:t>tracts</w:t>
      </w:r>
      <w:r>
        <w:rPr>
          <w:spacing w:val="-6"/>
        </w:rPr>
        <w:t> </w:t>
      </w:r>
      <w:r>
        <w:rPr/>
        <w:t>with</w:t>
      </w:r>
      <w:r>
        <w:rPr>
          <w:spacing w:val="-5"/>
        </w:rPr>
        <w:t> </w:t>
      </w:r>
      <w:r>
        <w:rPr/>
        <w:t>1,000</w:t>
      </w:r>
      <w:r>
        <w:rPr>
          <w:spacing w:val="-5"/>
        </w:rPr>
        <w:t> </w:t>
      </w:r>
      <w:r>
        <w:rPr/>
        <w:t>or</w:t>
      </w:r>
      <w:r>
        <w:rPr>
          <w:spacing w:val="-5"/>
        </w:rPr>
        <w:t> </w:t>
      </w:r>
      <w:r>
        <w:rPr/>
        <w:t>more</w:t>
      </w:r>
      <w:r>
        <w:rPr>
          <w:spacing w:val="-5"/>
        </w:rPr>
        <w:t> </w:t>
      </w:r>
      <w:r>
        <w:rPr/>
        <w:t>contracts</w:t>
      </w:r>
      <w:r>
        <w:rPr>
          <w:spacing w:val="-6"/>
        </w:rPr>
        <w:t> </w:t>
      </w:r>
      <w:r>
        <w:rPr/>
        <w:t>open</w:t>
      </w:r>
      <w:r>
        <w:rPr>
          <w:spacing w:val="-5"/>
        </w:rPr>
        <w:t> </w:t>
      </w:r>
      <w:r>
        <w:rPr/>
        <w:t>interest.</w:t>
      </w:r>
      <w:r>
        <w:rPr>
          <w:spacing w:val="-5"/>
        </w:rPr>
        <w:t> </w:t>
      </w:r>
      <w:r>
        <w:rPr>
          <w:spacing w:val="-4"/>
        </w:rPr>
        <w:t>Obviously,</w:t>
      </w:r>
      <w:r>
        <w:rPr>
          <w:spacing w:val="-5"/>
        </w:rPr>
        <w:t> </w:t>
      </w:r>
      <w:r>
        <w:rPr/>
        <w:t>the</w:t>
      </w:r>
      <w:r>
        <w:rPr>
          <w:spacing w:val="-5"/>
        </w:rPr>
        <w:t> </w:t>
      </w:r>
      <w:r>
        <w:rPr/>
        <w:t>more contracts</w:t>
      </w:r>
      <w:r>
        <w:rPr>
          <w:spacing w:val="-7"/>
        </w:rPr>
        <w:t> </w:t>
      </w:r>
      <w:r>
        <w:rPr/>
        <w:t>you</w:t>
      </w:r>
      <w:r>
        <w:rPr>
          <w:spacing w:val="-7"/>
        </w:rPr>
        <w:t> </w:t>
      </w:r>
      <w:r>
        <w:rPr/>
        <w:t>intend</w:t>
      </w:r>
      <w:r>
        <w:rPr>
          <w:spacing w:val="-7"/>
        </w:rPr>
        <w:t> </w:t>
      </w:r>
      <w:r>
        <w:rPr/>
        <w:t>to</w:t>
      </w:r>
      <w:r>
        <w:rPr>
          <w:spacing w:val="-6"/>
        </w:rPr>
        <w:t> </w:t>
      </w:r>
      <w:r>
        <w:rPr/>
        <w:t>sell,</w:t>
      </w:r>
      <w:r>
        <w:rPr>
          <w:spacing w:val="-7"/>
        </w:rPr>
        <w:t> </w:t>
      </w:r>
      <w:r>
        <w:rPr/>
        <w:t>the</w:t>
      </w:r>
      <w:r>
        <w:rPr>
          <w:spacing w:val="-7"/>
        </w:rPr>
        <w:t> </w:t>
      </w:r>
      <w:r>
        <w:rPr/>
        <w:t>higher</w:t>
      </w:r>
      <w:r>
        <w:rPr>
          <w:spacing w:val="-7"/>
        </w:rPr>
        <w:t> </w:t>
      </w:r>
      <w:r>
        <w:rPr/>
        <w:t>open</w:t>
      </w:r>
      <w:r>
        <w:rPr>
          <w:spacing w:val="-6"/>
        </w:rPr>
        <w:t> </w:t>
      </w:r>
      <w:r>
        <w:rPr/>
        <w:t>interest</w:t>
      </w:r>
      <w:r>
        <w:rPr>
          <w:spacing w:val="-7"/>
        </w:rPr>
        <w:t> </w:t>
      </w:r>
      <w:r>
        <w:rPr/>
        <w:t>you</w:t>
      </w:r>
      <w:r>
        <w:rPr>
          <w:spacing w:val="-7"/>
        </w:rPr>
        <w:t> </w:t>
      </w:r>
      <w:r>
        <w:rPr/>
        <w:t>should</w:t>
      </w:r>
      <w:r>
        <w:rPr>
          <w:spacing w:val="-6"/>
        </w:rPr>
        <w:t> </w:t>
      </w:r>
      <w:r>
        <w:rPr/>
        <w:t>seek.</w:t>
      </w:r>
      <w:r>
        <w:rPr>
          <w:spacing w:val="-1"/>
        </w:rPr>
        <w:t> </w:t>
      </w:r>
      <w:r>
        <w:rPr>
          <w:spacing w:val="-8"/>
        </w:rPr>
        <w:t>You</w:t>
      </w:r>
      <w:r>
        <w:rPr>
          <w:spacing w:val="-7"/>
        </w:rPr>
        <w:t> </w:t>
      </w:r>
      <w:r>
        <w:rPr/>
        <w:t>also</w:t>
      </w:r>
      <w:r>
        <w:rPr>
          <w:spacing w:val="-6"/>
        </w:rPr>
        <w:t> </w:t>
      </w:r>
      <w:r>
        <w:rPr/>
        <w:t>will</w:t>
      </w:r>
      <w:r>
        <w:rPr>
          <w:spacing w:val="-6"/>
        </w:rPr>
        <w:t> </w:t>
      </w:r>
      <w:r>
        <w:rPr/>
        <w:t>want</w:t>
      </w:r>
      <w:r>
        <w:rPr>
          <w:spacing w:val="-6"/>
        </w:rPr>
        <w:t> </w:t>
      </w:r>
      <w:r>
        <w:rPr/>
        <w:t>to</w:t>
      </w:r>
      <w:r>
        <w:rPr>
          <w:spacing w:val="-6"/>
        </w:rPr>
        <w:t> </w:t>
      </w:r>
      <w:r>
        <w:rPr/>
        <w:t>consider</w:t>
      </w:r>
      <w:r>
        <w:rPr>
          <w:spacing w:val="-6"/>
        </w:rPr>
        <w:t> </w:t>
      </w:r>
      <w:r>
        <w:rPr/>
        <w:t>the</w:t>
      </w:r>
      <w:r>
        <w:rPr>
          <w:spacing w:val="-6"/>
        </w:rPr>
        <w:t> </w:t>
      </w:r>
      <w:r>
        <w:rPr/>
        <w:t>open</w:t>
      </w:r>
      <w:r>
        <w:rPr>
          <w:spacing w:val="-6"/>
        </w:rPr>
        <w:t> </w:t>
      </w:r>
      <w:r>
        <w:rPr/>
        <w:t>interest</w:t>
      </w:r>
      <w:r>
        <w:rPr>
          <w:spacing w:val="-6"/>
        </w:rPr>
        <w:t> </w:t>
      </w:r>
      <w:r>
        <w:rPr/>
        <w:t>in</w:t>
      </w:r>
      <w:r>
        <w:rPr>
          <w:spacing w:val="-6"/>
        </w:rPr>
        <w:t> </w:t>
      </w:r>
      <w:r>
        <w:rPr/>
        <w:t>the</w:t>
      </w:r>
      <w:r>
        <w:rPr>
          <w:spacing w:val="-6"/>
        </w:rPr>
        <w:t> </w:t>
      </w:r>
      <w:r>
        <w:rPr/>
        <w:t>surround-</w:t>
      </w:r>
    </w:p>
    <w:p>
      <w:pPr>
        <w:pStyle w:val="BodyText"/>
        <w:spacing w:line="206" w:lineRule="auto"/>
        <w:ind w:left="246" w:right="230"/>
        <w:jc w:val="both"/>
      </w:pPr>
      <w:r>
        <w:rPr/>
        <w:t>ing strikes. If all the options tend to be in the same range of open interest, then your strike is probably </w:t>
      </w:r>
      <w:r>
        <w:rPr>
          <w:spacing w:val="-6"/>
        </w:rPr>
        <w:t>okay. </w:t>
      </w:r>
      <w:r>
        <w:rPr/>
        <w:t>If your strike has 500 con- tracts</w:t>
      </w:r>
      <w:r>
        <w:rPr>
          <w:spacing w:val="-13"/>
        </w:rPr>
        <w:t> </w:t>
      </w:r>
      <w:r>
        <w:rPr/>
        <w:t>open</w:t>
      </w:r>
      <w:r>
        <w:rPr>
          <w:spacing w:val="-12"/>
        </w:rPr>
        <w:t> </w:t>
      </w:r>
      <w:r>
        <w:rPr/>
        <w:t>interest</w:t>
      </w:r>
      <w:r>
        <w:rPr>
          <w:spacing w:val="-13"/>
        </w:rPr>
        <w:t> </w:t>
      </w:r>
      <w:r>
        <w:rPr/>
        <w:t>and</w:t>
      </w:r>
      <w:r>
        <w:rPr>
          <w:spacing w:val="-12"/>
        </w:rPr>
        <w:t> </w:t>
      </w:r>
      <w:r>
        <w:rPr/>
        <w:t>the</w:t>
      </w:r>
      <w:r>
        <w:rPr>
          <w:spacing w:val="-12"/>
        </w:rPr>
        <w:t> </w:t>
      </w:r>
      <w:r>
        <w:rPr/>
        <w:t>next</w:t>
      </w:r>
      <w:r>
        <w:rPr>
          <w:spacing w:val="-13"/>
        </w:rPr>
        <w:t> </w:t>
      </w:r>
      <w:r>
        <w:rPr/>
        <w:t>higher</w:t>
      </w:r>
      <w:r>
        <w:rPr>
          <w:spacing w:val="-12"/>
        </w:rPr>
        <w:t> </w:t>
      </w:r>
      <w:r>
        <w:rPr/>
        <w:t>strike</w:t>
      </w:r>
      <w:r>
        <w:rPr>
          <w:spacing w:val="-12"/>
        </w:rPr>
        <w:t> </w:t>
      </w:r>
      <w:r>
        <w:rPr/>
        <w:t>has</w:t>
      </w:r>
      <w:r>
        <w:rPr>
          <w:spacing w:val="-13"/>
        </w:rPr>
        <w:t> </w:t>
      </w:r>
      <w:r>
        <w:rPr/>
        <w:t>5,000</w:t>
      </w:r>
      <w:r>
        <w:rPr>
          <w:spacing w:val="-12"/>
        </w:rPr>
        <w:t> </w:t>
      </w:r>
      <w:r>
        <w:rPr/>
        <w:t>contracts</w:t>
      </w:r>
      <w:r>
        <w:rPr>
          <w:spacing w:val="-13"/>
        </w:rPr>
        <w:t> </w:t>
      </w:r>
      <w:r>
        <w:rPr/>
        <w:t>open interest, there could be a reason. It is probably best to go with the highervolume strike in this case (see Figure</w:t>
      </w:r>
      <w:r>
        <w:rPr>
          <w:spacing w:val="-13"/>
        </w:rPr>
        <w:t> </w:t>
      </w:r>
      <w:r>
        <w:rPr/>
        <w:t>8.1).</w:t>
      </w:r>
    </w:p>
    <w:p>
      <w:pPr>
        <w:pStyle w:val="BodyText"/>
        <w:spacing w:before="6"/>
        <w:rPr>
          <w:sz w:val="25"/>
        </w:rPr>
      </w:pPr>
    </w:p>
    <w:p>
      <w:pPr>
        <w:pStyle w:val="Heading4"/>
        <w:spacing w:before="1"/>
        <w:ind w:left="246"/>
        <w:jc w:val="left"/>
      </w:pPr>
      <w:r>
        <w:rPr>
          <w:w w:val="80"/>
        </w:rPr>
        <w:t>TIMING</w:t>
      </w:r>
    </w:p>
    <w:p>
      <w:pPr>
        <w:pStyle w:val="BodyText"/>
        <w:spacing w:line="206" w:lineRule="auto" w:before="121"/>
        <w:ind w:left="246" w:right="230"/>
        <w:jc w:val="both"/>
      </w:pPr>
      <w:r>
        <w:rPr/>
        <w:t>In trading futures, stocks, or any number of other types of vehicles, timing</w:t>
      </w:r>
      <w:r>
        <w:rPr>
          <w:spacing w:val="-13"/>
        </w:rPr>
        <w:t> </w:t>
      </w:r>
      <w:r>
        <w:rPr/>
        <w:t>of</w:t>
      </w:r>
      <w:r>
        <w:rPr>
          <w:spacing w:val="-12"/>
        </w:rPr>
        <w:t> </w:t>
      </w:r>
      <w:r>
        <w:rPr/>
        <w:t>the</w:t>
      </w:r>
      <w:r>
        <w:rPr>
          <w:spacing w:val="-13"/>
        </w:rPr>
        <w:t> </w:t>
      </w:r>
      <w:r>
        <w:rPr/>
        <w:t>entry</w:t>
      </w:r>
      <w:r>
        <w:rPr>
          <w:spacing w:val="-12"/>
        </w:rPr>
        <w:t> </w:t>
      </w:r>
      <w:r>
        <w:rPr/>
        <w:t>is</w:t>
      </w:r>
      <w:r>
        <w:rPr>
          <w:spacing w:val="-13"/>
        </w:rPr>
        <w:t> </w:t>
      </w:r>
      <w:r>
        <w:rPr/>
        <w:t>an</w:t>
      </w:r>
      <w:r>
        <w:rPr>
          <w:spacing w:val="-12"/>
        </w:rPr>
        <w:t> </w:t>
      </w:r>
      <w:r>
        <w:rPr/>
        <w:t>essential</w:t>
      </w:r>
      <w:r>
        <w:rPr>
          <w:spacing w:val="-12"/>
        </w:rPr>
        <w:t> </w:t>
      </w:r>
      <w:r>
        <w:rPr/>
        <w:t>element</w:t>
      </w:r>
      <w:r>
        <w:rPr>
          <w:spacing w:val="-13"/>
        </w:rPr>
        <w:t> </w:t>
      </w:r>
      <w:r>
        <w:rPr/>
        <w:t>of</w:t>
      </w:r>
      <w:r>
        <w:rPr>
          <w:spacing w:val="-12"/>
        </w:rPr>
        <w:t> </w:t>
      </w:r>
      <w:r>
        <w:rPr/>
        <w:t>a</w:t>
      </w:r>
      <w:r>
        <w:rPr>
          <w:spacing w:val="-13"/>
        </w:rPr>
        <w:t> </w:t>
      </w:r>
      <w:r>
        <w:rPr/>
        <w:t>successful</w:t>
      </w:r>
      <w:r>
        <w:rPr>
          <w:spacing w:val="-12"/>
        </w:rPr>
        <w:t> </w:t>
      </w:r>
      <w:r>
        <w:rPr/>
        <w:t>trade.</w:t>
      </w:r>
      <w:r>
        <w:rPr>
          <w:spacing w:val="-12"/>
        </w:rPr>
        <w:t> </w:t>
      </w:r>
      <w:r>
        <w:rPr/>
        <w:t>In</w:t>
      </w:r>
      <w:r>
        <w:rPr>
          <w:spacing w:val="-13"/>
        </w:rPr>
        <w:t> </w:t>
      </w:r>
      <w:r>
        <w:rPr/>
        <w:t>sell- ing options, it becomes somewhat less important. One of the reasons that you sell options in the ﬁrst place is to avoid the “where do I get in?” dilemma. Therefore, the timing of your trade is not as</w:t>
      </w:r>
      <w:r>
        <w:rPr>
          <w:spacing w:val="-27"/>
        </w:rPr>
        <w:t> </w:t>
      </w:r>
      <w:r>
        <w:rPr/>
        <w:t>important</w:t>
      </w:r>
    </w:p>
    <w:p>
      <w:pPr>
        <w:pStyle w:val="BodyText"/>
        <w:spacing w:before="7"/>
        <w:rPr>
          <w:sz w:val="28"/>
        </w:rPr>
      </w:pPr>
    </w:p>
    <w:p>
      <w:pPr>
        <w:tabs>
          <w:tab w:pos="1853" w:val="left" w:leader="none"/>
        </w:tabs>
        <w:spacing w:before="95"/>
        <w:ind w:left="486" w:right="0" w:firstLine="0"/>
        <w:jc w:val="left"/>
        <w:rPr>
          <w:rFonts w:ascii="Verdana"/>
          <w:b/>
          <w:sz w:val="18"/>
        </w:rPr>
      </w:pPr>
      <w:r>
        <w:rPr/>
        <w:pict>
          <v:group style="position:absolute;margin-left:36.480999pt;margin-top:18.298349pt;width:336pt;height:1.5pt;mso-position-horizontal-relative:page;mso-position-vertical-relative:paragraph;z-index:-15626752;mso-wrap-distance-left:0;mso-wrap-distance-right:0" coordorigin="730,366" coordsize="6720,30">
            <v:line style="position:absolute" from="730,381" to="2637,381" stroked="true" strokeweight="1.5pt" strokecolor="#000000">
              <v:stroke dashstyle="solid"/>
            </v:line>
            <v:line style="position:absolute" from="730,393" to="7450,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8.1</w:t>
      </w:r>
    </w:p>
    <w:p>
      <w:pPr>
        <w:spacing w:before="22"/>
        <w:ind w:left="486" w:right="0" w:firstLine="0"/>
        <w:jc w:val="left"/>
        <w:rPr>
          <w:rFonts w:ascii="Trebuchet MS"/>
          <w:sz w:val="20"/>
        </w:rPr>
      </w:pPr>
      <w:r>
        <w:rPr>
          <w:rFonts w:ascii="Trebuchet MS"/>
          <w:w w:val="110"/>
          <w:sz w:val="20"/>
        </w:rPr>
        <w:t>Gold Option Prices Showing Open Interest</w:t>
      </w:r>
    </w:p>
    <w:p>
      <w:pPr>
        <w:pStyle w:val="BodyText"/>
        <w:rPr>
          <w:rFonts w:ascii="Trebuchet MS"/>
          <w:sz w:val="23"/>
        </w:rPr>
      </w:pPr>
      <w:r>
        <w:rPr/>
        <w:drawing>
          <wp:anchor distT="0" distB="0" distL="0" distR="0" allowOverlap="1" layoutInCell="1" locked="0" behindDoc="0" simplePos="0" relativeHeight="200">
            <wp:simplePos x="0" y="0"/>
            <wp:positionH relativeFrom="page">
              <wp:posOffset>493795</wp:posOffset>
            </wp:positionH>
            <wp:positionV relativeFrom="paragraph">
              <wp:posOffset>194502</wp:posOffset>
            </wp:positionV>
            <wp:extent cx="4146181" cy="2754344"/>
            <wp:effectExtent l="0" t="0" r="0" b="0"/>
            <wp:wrapTopAndBottom/>
            <wp:docPr id="61" name="image40.png"/>
            <wp:cNvGraphicFramePr>
              <a:graphicFrameLocks noChangeAspect="1"/>
            </wp:cNvGraphicFramePr>
            <a:graphic>
              <a:graphicData uri="http://schemas.openxmlformats.org/drawingml/2006/picture">
                <pic:pic>
                  <pic:nvPicPr>
                    <pic:cNvPr id="62" name="image40.png"/>
                    <pic:cNvPicPr/>
                  </pic:nvPicPr>
                  <pic:blipFill>
                    <a:blip r:embed="rId86" cstate="print"/>
                    <a:stretch>
                      <a:fillRect/>
                    </a:stretch>
                  </pic:blipFill>
                  <pic:spPr>
                    <a:xfrm>
                      <a:off x="0" y="0"/>
                      <a:ext cx="4146181" cy="2754344"/>
                    </a:xfrm>
                    <a:prstGeom prst="rect">
                      <a:avLst/>
                    </a:prstGeom>
                  </pic:spPr>
                </pic:pic>
              </a:graphicData>
            </a:graphic>
          </wp:anchor>
        </w:drawing>
      </w:r>
    </w:p>
    <w:p>
      <w:pPr>
        <w:spacing w:after="0"/>
        <w:rPr>
          <w:rFonts w:ascii="Trebuchet MS"/>
          <w:sz w:val="23"/>
        </w:rPr>
        <w:sectPr>
          <w:headerReference w:type="even" r:id="rId84"/>
          <w:headerReference w:type="default" r:id="rId85"/>
          <w:pgSz w:w="8180" w:h="12980"/>
          <w:pgMar w:header="692" w:footer="0" w:top="900" w:bottom="280" w:left="483" w:right="496"/>
          <w:pgNumType w:start="130"/>
        </w:sectPr>
      </w:pPr>
    </w:p>
    <w:p>
      <w:pPr>
        <w:pStyle w:val="BodyText"/>
        <w:spacing w:before="7"/>
        <w:rPr>
          <w:rFonts w:ascii="Trebuchet MS"/>
          <w:sz w:val="23"/>
        </w:rPr>
      </w:pPr>
    </w:p>
    <w:p>
      <w:pPr>
        <w:pStyle w:val="BodyText"/>
        <w:spacing w:line="206" w:lineRule="auto" w:before="96"/>
        <w:ind w:left="250" w:right="226"/>
        <w:jc w:val="both"/>
      </w:pPr>
      <w:bookmarkStart w:name="_bookmark95" w:id="108"/>
      <w:bookmarkEnd w:id="108"/>
      <w:r>
        <w:rPr/>
      </w:r>
      <w:r>
        <w:rPr/>
        <w:t>as your conviction about the long-term fundamentals. The ﬂexibility of selling distant options can make up for a lot of oversights or out- right</w:t>
      </w:r>
      <w:r>
        <w:rPr>
          <w:spacing w:val="-10"/>
        </w:rPr>
        <w:t> </w:t>
      </w:r>
      <w:r>
        <w:rPr/>
        <w:t>mistakes</w:t>
      </w:r>
      <w:r>
        <w:rPr>
          <w:spacing w:val="-10"/>
        </w:rPr>
        <w:t> </w:t>
      </w:r>
      <w:r>
        <w:rPr/>
        <w:t>in</w:t>
      </w:r>
      <w:r>
        <w:rPr>
          <w:spacing w:val="-10"/>
        </w:rPr>
        <w:t> </w:t>
      </w:r>
      <w:r>
        <w:rPr/>
        <w:t>timing.</w:t>
      </w:r>
      <w:r>
        <w:rPr>
          <w:spacing w:val="-10"/>
        </w:rPr>
        <w:t> </w:t>
      </w:r>
      <w:r>
        <w:rPr>
          <w:spacing w:val="-3"/>
        </w:rPr>
        <w:t>Timing</w:t>
      </w:r>
      <w:r>
        <w:rPr>
          <w:spacing w:val="-10"/>
        </w:rPr>
        <w:t> </w:t>
      </w:r>
      <w:r>
        <w:rPr/>
        <w:t>becomes</w:t>
      </w:r>
      <w:r>
        <w:rPr>
          <w:spacing w:val="-9"/>
        </w:rPr>
        <w:t> </w:t>
      </w:r>
      <w:r>
        <w:rPr/>
        <w:t>even</w:t>
      </w:r>
      <w:r>
        <w:rPr>
          <w:spacing w:val="-10"/>
        </w:rPr>
        <w:t> </w:t>
      </w:r>
      <w:r>
        <w:rPr/>
        <w:t>less</w:t>
      </w:r>
      <w:r>
        <w:rPr>
          <w:spacing w:val="-10"/>
        </w:rPr>
        <w:t> </w:t>
      </w:r>
      <w:r>
        <w:rPr/>
        <w:t>important</w:t>
      </w:r>
      <w:r>
        <w:rPr>
          <w:spacing w:val="-10"/>
        </w:rPr>
        <w:t> </w:t>
      </w:r>
      <w:r>
        <w:rPr/>
        <w:t>when</w:t>
      </w:r>
      <w:r>
        <w:rPr>
          <w:spacing w:val="-10"/>
        </w:rPr>
        <w:t> </w:t>
      </w:r>
      <w:r>
        <w:rPr/>
        <w:t>it comes to spread trading because the spread or total credit received often can remain the same, even though the value of individual options may be</w:t>
      </w:r>
      <w:r>
        <w:rPr>
          <w:spacing w:val="-4"/>
        </w:rPr>
        <w:t> </w:t>
      </w:r>
      <w:r>
        <w:rPr/>
        <w:t>ﬂuctuating.</w:t>
      </w:r>
    </w:p>
    <w:p>
      <w:pPr>
        <w:pStyle w:val="BodyText"/>
        <w:spacing w:line="206" w:lineRule="auto"/>
        <w:ind w:left="250" w:right="226" w:firstLine="480"/>
        <w:jc w:val="both"/>
      </w:pPr>
      <w:r>
        <w:rPr/>
        <w:t>Nonetheless,</w:t>
      </w:r>
      <w:r>
        <w:rPr>
          <w:spacing w:val="-11"/>
        </w:rPr>
        <w:t> </w:t>
      </w:r>
      <w:r>
        <w:rPr/>
        <w:t>although</w:t>
      </w:r>
      <w:r>
        <w:rPr>
          <w:spacing w:val="-11"/>
        </w:rPr>
        <w:t> </w:t>
      </w:r>
      <w:r>
        <w:rPr/>
        <w:t>not</w:t>
      </w:r>
      <w:r>
        <w:rPr>
          <w:spacing w:val="-11"/>
        </w:rPr>
        <w:t> </w:t>
      </w:r>
      <w:r>
        <w:rPr/>
        <w:t>as</w:t>
      </w:r>
      <w:r>
        <w:rPr>
          <w:spacing w:val="-11"/>
        </w:rPr>
        <w:t> </w:t>
      </w:r>
      <w:r>
        <w:rPr/>
        <w:t>important</w:t>
      </w:r>
      <w:r>
        <w:rPr>
          <w:spacing w:val="-11"/>
        </w:rPr>
        <w:t> </w:t>
      </w:r>
      <w:r>
        <w:rPr/>
        <w:t>as</w:t>
      </w:r>
      <w:r>
        <w:rPr>
          <w:spacing w:val="-11"/>
        </w:rPr>
        <w:t> </w:t>
      </w:r>
      <w:r>
        <w:rPr/>
        <w:t>in</w:t>
      </w:r>
      <w:r>
        <w:rPr>
          <w:spacing w:val="-11"/>
        </w:rPr>
        <w:t> </w:t>
      </w:r>
      <w:r>
        <w:rPr/>
        <w:t>futures</w:t>
      </w:r>
      <w:r>
        <w:rPr>
          <w:spacing w:val="-11"/>
        </w:rPr>
        <w:t> </w:t>
      </w:r>
      <w:r>
        <w:rPr/>
        <w:t>trading,</w:t>
      </w:r>
      <w:r>
        <w:rPr>
          <w:spacing w:val="-11"/>
        </w:rPr>
        <w:t> </w:t>
      </w:r>
      <w:r>
        <w:rPr/>
        <w:t>the right</w:t>
      </w:r>
      <w:r>
        <w:rPr>
          <w:spacing w:val="-10"/>
        </w:rPr>
        <w:t> </w:t>
      </w:r>
      <w:r>
        <w:rPr/>
        <w:t>timing</w:t>
      </w:r>
      <w:r>
        <w:rPr>
          <w:spacing w:val="-10"/>
        </w:rPr>
        <w:t> </w:t>
      </w:r>
      <w:r>
        <w:rPr/>
        <w:t>can</w:t>
      </w:r>
      <w:r>
        <w:rPr>
          <w:spacing w:val="-9"/>
        </w:rPr>
        <w:t> </w:t>
      </w:r>
      <w:r>
        <w:rPr/>
        <w:t>be</w:t>
      </w:r>
      <w:r>
        <w:rPr>
          <w:spacing w:val="-10"/>
        </w:rPr>
        <w:t> </w:t>
      </w:r>
      <w:r>
        <w:rPr/>
        <w:t>the</w:t>
      </w:r>
      <w:r>
        <w:rPr>
          <w:spacing w:val="-9"/>
        </w:rPr>
        <w:t> </w:t>
      </w:r>
      <w:r>
        <w:rPr/>
        <w:t>difference</w:t>
      </w:r>
      <w:r>
        <w:rPr>
          <w:spacing w:val="-10"/>
        </w:rPr>
        <w:t> </w:t>
      </w:r>
      <w:r>
        <w:rPr/>
        <w:t>between</w:t>
      </w:r>
      <w:r>
        <w:rPr>
          <w:spacing w:val="-9"/>
        </w:rPr>
        <w:t> </w:t>
      </w:r>
      <w:r>
        <w:rPr/>
        <w:t>collecting</w:t>
      </w:r>
      <w:r>
        <w:rPr>
          <w:spacing w:val="-10"/>
        </w:rPr>
        <w:t> </w:t>
      </w:r>
      <w:r>
        <w:rPr/>
        <w:t>a</w:t>
      </w:r>
      <w:r>
        <w:rPr>
          <w:spacing w:val="-9"/>
        </w:rPr>
        <w:t> </w:t>
      </w:r>
      <w:r>
        <w:rPr/>
        <w:t>large</w:t>
      </w:r>
      <w:r>
        <w:rPr>
          <w:spacing w:val="-10"/>
        </w:rPr>
        <w:t> </w:t>
      </w:r>
      <w:r>
        <w:rPr/>
        <w:t>premium or a small premium on your option sale and therefore must be some- thing to consider when placing a trade. Since this is not a book on technical</w:t>
      </w:r>
      <w:r>
        <w:rPr>
          <w:spacing w:val="-7"/>
        </w:rPr>
        <w:t> </w:t>
      </w:r>
      <w:r>
        <w:rPr/>
        <w:t>trading,</w:t>
      </w:r>
      <w:r>
        <w:rPr>
          <w:spacing w:val="-6"/>
        </w:rPr>
        <w:t> </w:t>
      </w:r>
      <w:r>
        <w:rPr/>
        <w:t>we</w:t>
      </w:r>
      <w:r>
        <w:rPr>
          <w:spacing w:val="-6"/>
        </w:rPr>
        <w:t> </w:t>
      </w:r>
      <w:r>
        <w:rPr/>
        <w:t>are</w:t>
      </w:r>
      <w:r>
        <w:rPr>
          <w:spacing w:val="-6"/>
        </w:rPr>
        <w:t> </w:t>
      </w:r>
      <w:r>
        <w:rPr/>
        <w:t>not</w:t>
      </w:r>
      <w:r>
        <w:rPr>
          <w:spacing w:val="-6"/>
        </w:rPr>
        <w:t> </w:t>
      </w:r>
      <w:r>
        <w:rPr/>
        <w:t>going</w:t>
      </w:r>
      <w:r>
        <w:rPr>
          <w:spacing w:val="-6"/>
        </w:rPr>
        <w:t> </w:t>
      </w:r>
      <w:r>
        <w:rPr/>
        <w:t>to</w:t>
      </w:r>
      <w:r>
        <w:rPr>
          <w:spacing w:val="-6"/>
        </w:rPr>
        <w:t> </w:t>
      </w:r>
      <w:r>
        <w:rPr/>
        <w:t>delve</w:t>
      </w:r>
      <w:r>
        <w:rPr>
          <w:spacing w:val="-6"/>
        </w:rPr>
        <w:t> </w:t>
      </w:r>
      <w:r>
        <w:rPr/>
        <w:t>into</w:t>
      </w:r>
      <w:r>
        <w:rPr>
          <w:spacing w:val="-6"/>
        </w:rPr>
        <w:t> </w:t>
      </w:r>
      <w:r>
        <w:rPr/>
        <w:t>all</w:t>
      </w:r>
      <w:r>
        <w:rPr>
          <w:spacing w:val="-6"/>
        </w:rPr>
        <w:t> </w:t>
      </w:r>
      <w:r>
        <w:rPr/>
        <w:t>the</w:t>
      </w:r>
      <w:r>
        <w:rPr>
          <w:spacing w:val="-6"/>
        </w:rPr>
        <w:t> </w:t>
      </w:r>
      <w:r>
        <w:rPr/>
        <w:t>technical</w:t>
      </w:r>
      <w:r>
        <w:rPr>
          <w:spacing w:val="-6"/>
        </w:rPr>
        <w:t> </w:t>
      </w:r>
      <w:r>
        <w:rPr/>
        <w:t>indi- cators and chart patterns that may or may not help you to predict a market </w:t>
      </w:r>
      <w:r>
        <w:rPr>
          <w:spacing w:val="-5"/>
        </w:rPr>
        <w:t>rally, </w:t>
      </w:r>
      <w:r>
        <w:rPr/>
        <w:t>correction, or reversal. Sufﬁce to say that technical indi- cators</w:t>
      </w:r>
      <w:r>
        <w:rPr>
          <w:spacing w:val="-4"/>
        </w:rPr>
        <w:t> </w:t>
      </w:r>
      <w:r>
        <w:rPr/>
        <w:t>can</w:t>
      </w:r>
      <w:r>
        <w:rPr>
          <w:spacing w:val="-4"/>
        </w:rPr>
        <w:t> </w:t>
      </w:r>
      <w:r>
        <w:rPr/>
        <w:t>be</w:t>
      </w:r>
      <w:r>
        <w:rPr>
          <w:spacing w:val="-3"/>
        </w:rPr>
        <w:t> </w:t>
      </w:r>
      <w:r>
        <w:rPr/>
        <w:t>used</w:t>
      </w:r>
      <w:r>
        <w:rPr>
          <w:spacing w:val="-4"/>
        </w:rPr>
        <w:t> </w:t>
      </w:r>
      <w:r>
        <w:rPr/>
        <w:t>in</w:t>
      </w:r>
      <w:r>
        <w:rPr>
          <w:spacing w:val="-4"/>
        </w:rPr>
        <w:t> </w:t>
      </w:r>
      <w:r>
        <w:rPr/>
        <w:t>the</w:t>
      </w:r>
      <w:r>
        <w:rPr>
          <w:spacing w:val="-3"/>
        </w:rPr>
        <w:t> </w:t>
      </w:r>
      <w:r>
        <w:rPr/>
        <w:t>timing</w:t>
      </w:r>
      <w:r>
        <w:rPr>
          <w:spacing w:val="-4"/>
        </w:rPr>
        <w:t> </w:t>
      </w:r>
      <w:r>
        <w:rPr/>
        <w:t>of</w:t>
      </w:r>
      <w:r>
        <w:rPr>
          <w:spacing w:val="-4"/>
        </w:rPr>
        <w:t> </w:t>
      </w:r>
      <w:r>
        <w:rPr/>
        <w:t>your</w:t>
      </w:r>
      <w:r>
        <w:rPr>
          <w:spacing w:val="-3"/>
        </w:rPr>
        <w:t> </w:t>
      </w:r>
      <w:r>
        <w:rPr/>
        <w:t>trades</w:t>
      </w:r>
      <w:r>
        <w:rPr>
          <w:spacing w:val="-4"/>
        </w:rPr>
        <w:t> </w:t>
      </w:r>
      <w:r>
        <w:rPr/>
        <w:t>to</w:t>
      </w:r>
      <w:r>
        <w:rPr>
          <w:spacing w:val="-4"/>
        </w:rPr>
        <w:t> </w:t>
      </w:r>
      <w:r>
        <w:rPr/>
        <w:t>optimize</w:t>
      </w:r>
      <w:r>
        <w:rPr>
          <w:spacing w:val="-3"/>
        </w:rPr>
        <w:t> </w:t>
      </w:r>
      <w:r>
        <w:rPr/>
        <w:t>premiums on entry and possibly</w:t>
      </w:r>
      <w:r>
        <w:rPr>
          <w:spacing w:val="-5"/>
        </w:rPr>
        <w:t> </w:t>
      </w:r>
      <w:r>
        <w:rPr/>
        <w:t>exits.</w:t>
      </w:r>
    </w:p>
    <w:p>
      <w:pPr>
        <w:pStyle w:val="BodyText"/>
        <w:spacing w:line="206" w:lineRule="auto"/>
        <w:ind w:left="250" w:right="226" w:firstLine="480"/>
        <w:jc w:val="both"/>
      </w:pPr>
      <w:r>
        <w:rPr/>
        <w:t>There are two schools of thought regarding momentum and the entry into a short option trade. For example purposes, we will use selling</w:t>
      </w:r>
      <w:r>
        <w:rPr>
          <w:spacing w:val="-10"/>
        </w:rPr>
        <w:t> </w:t>
      </w:r>
      <w:r>
        <w:rPr/>
        <w:t>calls</w:t>
      </w:r>
      <w:r>
        <w:rPr>
          <w:spacing w:val="-10"/>
        </w:rPr>
        <w:t> </w:t>
      </w:r>
      <w:r>
        <w:rPr/>
        <w:t>to</w:t>
      </w:r>
      <w:r>
        <w:rPr>
          <w:spacing w:val="-9"/>
        </w:rPr>
        <w:t> </w:t>
      </w:r>
      <w:r>
        <w:rPr/>
        <w:t>illustrate</w:t>
      </w:r>
      <w:r>
        <w:rPr>
          <w:spacing w:val="-10"/>
        </w:rPr>
        <w:t> </w:t>
      </w:r>
      <w:r>
        <w:rPr/>
        <w:t>these</w:t>
      </w:r>
      <w:r>
        <w:rPr>
          <w:spacing w:val="-10"/>
        </w:rPr>
        <w:t> </w:t>
      </w:r>
      <w:r>
        <w:rPr/>
        <w:t>two</w:t>
      </w:r>
      <w:r>
        <w:rPr>
          <w:spacing w:val="-9"/>
        </w:rPr>
        <w:t> </w:t>
      </w:r>
      <w:r>
        <w:rPr/>
        <w:t>approaches.</w:t>
      </w:r>
      <w:r>
        <w:rPr>
          <w:spacing w:val="-10"/>
        </w:rPr>
        <w:t> </w:t>
      </w:r>
      <w:r>
        <w:rPr>
          <w:spacing w:val="-3"/>
        </w:rPr>
        <w:t>However,</w:t>
      </w:r>
      <w:r>
        <w:rPr>
          <w:spacing w:val="-10"/>
        </w:rPr>
        <w:t> </w:t>
      </w:r>
      <w:r>
        <w:rPr/>
        <w:t>the</w:t>
      </w:r>
      <w:r>
        <w:rPr>
          <w:spacing w:val="-10"/>
        </w:rPr>
        <w:t> </w:t>
      </w:r>
      <w:r>
        <w:rPr/>
        <w:t>methods can be reversed just as easily and used for selling</w:t>
      </w:r>
      <w:r>
        <w:rPr>
          <w:spacing w:val="-21"/>
        </w:rPr>
        <w:t> </w:t>
      </w:r>
      <w:r>
        <w:rPr/>
        <w:t>puts.</w:t>
      </w:r>
    </w:p>
    <w:p>
      <w:pPr>
        <w:pStyle w:val="BodyText"/>
        <w:spacing w:line="206" w:lineRule="auto"/>
        <w:ind w:left="250" w:right="226" w:firstLine="480"/>
        <w:jc w:val="both"/>
      </w:pPr>
      <w:r>
        <w:rPr>
          <w:spacing w:val="-4"/>
        </w:rPr>
        <w:t>While</w:t>
      </w:r>
      <w:r>
        <w:rPr>
          <w:spacing w:val="-10"/>
        </w:rPr>
        <w:t> </w:t>
      </w:r>
      <w:r>
        <w:rPr>
          <w:spacing w:val="-4"/>
        </w:rPr>
        <w:t>these</w:t>
      </w:r>
      <w:r>
        <w:rPr>
          <w:spacing w:val="-10"/>
        </w:rPr>
        <w:t> </w:t>
      </w:r>
      <w:r>
        <w:rPr>
          <w:spacing w:val="-4"/>
        </w:rPr>
        <w:t>methods</w:t>
      </w:r>
      <w:r>
        <w:rPr>
          <w:spacing w:val="-10"/>
        </w:rPr>
        <w:t> </w:t>
      </w:r>
      <w:r>
        <w:rPr>
          <w:spacing w:val="-3"/>
        </w:rPr>
        <w:t>may</w:t>
      </w:r>
      <w:r>
        <w:rPr>
          <w:spacing w:val="-9"/>
        </w:rPr>
        <w:t> </w:t>
      </w:r>
      <w:r>
        <w:rPr>
          <w:spacing w:val="-3"/>
        </w:rPr>
        <w:t>seem</w:t>
      </w:r>
      <w:r>
        <w:rPr>
          <w:spacing w:val="-10"/>
        </w:rPr>
        <w:t> </w:t>
      </w:r>
      <w:r>
        <w:rPr>
          <w:spacing w:val="-4"/>
        </w:rPr>
        <w:t>painfully</w:t>
      </w:r>
      <w:r>
        <w:rPr>
          <w:spacing w:val="-10"/>
        </w:rPr>
        <w:t> </w:t>
      </w:r>
      <w:r>
        <w:rPr>
          <w:spacing w:val="-4"/>
        </w:rPr>
        <w:t>obvious,</w:t>
      </w:r>
      <w:r>
        <w:rPr>
          <w:spacing w:val="-10"/>
        </w:rPr>
        <w:t> </w:t>
      </w:r>
      <w:r>
        <w:rPr>
          <w:spacing w:val="-4"/>
        </w:rPr>
        <w:t>deciding</w:t>
      </w:r>
      <w:r>
        <w:rPr>
          <w:spacing w:val="-11"/>
        </w:rPr>
        <w:t> </w:t>
      </w:r>
      <w:r>
        <w:rPr/>
        <w:t>which method to subscribe to will help you save time and make decision- making easier for</w:t>
      </w:r>
      <w:r>
        <w:rPr>
          <w:spacing w:val="-4"/>
        </w:rPr>
        <w:t> </w:t>
      </w:r>
      <w:r>
        <w:rPr/>
        <w:t>you.</w:t>
      </w:r>
    </w:p>
    <w:p>
      <w:pPr>
        <w:pStyle w:val="BodyText"/>
        <w:spacing w:line="206" w:lineRule="auto" w:before="83"/>
        <w:ind w:left="730" w:right="353"/>
      </w:pPr>
      <w:r>
        <w:rPr>
          <w:i/>
        </w:rPr>
        <w:t>Method 1 (more aggressive). </w:t>
      </w:r>
      <w:r>
        <w:rPr/>
        <w:t>Sell the call when the market is moving higher. Traders in this school of thought sell their calls when the market is moving against the calls, thus driving their values higher and producing more premium for the sellers.</w:t>
      </w:r>
    </w:p>
    <w:p>
      <w:pPr>
        <w:pStyle w:val="BodyText"/>
        <w:spacing w:line="206" w:lineRule="auto" w:before="35"/>
        <w:ind w:left="730" w:right="284"/>
      </w:pPr>
      <w:r>
        <w:rPr>
          <w:i/>
        </w:rPr>
        <w:t>Method 2 (more conservative). </w:t>
      </w:r>
      <w:r>
        <w:rPr/>
        <w:t>Sell the calls when the market is moving lower. When the price of the underlying contract is moving away from your strike, the premium for the option should be falling. However, the market’s momentum is already carrying it in the direction that you, the call seller, want it to move. This can mean a lower premium for you but also can give your option a “head start” on deterioration.</w:t>
      </w:r>
    </w:p>
    <w:p>
      <w:pPr>
        <w:pStyle w:val="BodyText"/>
        <w:spacing w:line="206" w:lineRule="auto" w:before="101"/>
        <w:ind w:left="250" w:right="237" w:firstLine="480"/>
      </w:pPr>
      <w:r>
        <w:rPr/>
        <w:t>In the end, whichever method is used generally comes down to personal style.</w:t>
      </w:r>
    </w:p>
    <w:p>
      <w:pPr>
        <w:pStyle w:val="BodyText"/>
        <w:spacing w:before="13"/>
        <w:rPr>
          <w:sz w:val="34"/>
        </w:rPr>
      </w:pPr>
    </w:p>
    <w:p>
      <w:pPr>
        <w:pStyle w:val="Heading4"/>
        <w:ind w:left="250"/>
      </w:pPr>
      <w:r>
        <w:rPr>
          <w:w w:val="85"/>
        </w:rPr>
        <w:t>PLACING OPTION ORDERS</w:t>
      </w:r>
    </w:p>
    <w:p>
      <w:pPr>
        <w:pStyle w:val="BodyText"/>
        <w:spacing w:line="206" w:lineRule="auto" w:before="122"/>
        <w:ind w:left="250" w:right="226"/>
        <w:jc w:val="both"/>
      </w:pPr>
      <w:r>
        <w:rPr/>
        <w:t>Once</w:t>
      </w:r>
      <w:r>
        <w:rPr>
          <w:spacing w:val="-12"/>
        </w:rPr>
        <w:t> </w:t>
      </w:r>
      <w:r>
        <w:rPr/>
        <w:t>you</w:t>
      </w:r>
      <w:r>
        <w:rPr>
          <w:spacing w:val="-11"/>
        </w:rPr>
        <w:t> </w:t>
      </w:r>
      <w:r>
        <w:rPr/>
        <w:t>have</w:t>
      </w:r>
      <w:r>
        <w:rPr>
          <w:spacing w:val="-12"/>
        </w:rPr>
        <w:t> </w:t>
      </w:r>
      <w:r>
        <w:rPr/>
        <w:t>determined</w:t>
      </w:r>
      <w:r>
        <w:rPr>
          <w:spacing w:val="-11"/>
        </w:rPr>
        <w:t> </w:t>
      </w:r>
      <w:r>
        <w:rPr/>
        <w:t>that</w:t>
      </w:r>
      <w:r>
        <w:rPr>
          <w:spacing w:val="-11"/>
        </w:rPr>
        <w:t> </w:t>
      </w:r>
      <w:r>
        <w:rPr/>
        <w:t>your</w:t>
      </w:r>
      <w:r>
        <w:rPr>
          <w:spacing w:val="-12"/>
        </w:rPr>
        <w:t> </w:t>
      </w:r>
      <w:r>
        <w:rPr/>
        <w:t>option</w:t>
      </w:r>
      <w:r>
        <w:rPr>
          <w:spacing w:val="-11"/>
        </w:rPr>
        <w:t> </w:t>
      </w:r>
      <w:r>
        <w:rPr/>
        <w:t>has</w:t>
      </w:r>
      <w:r>
        <w:rPr>
          <w:spacing w:val="-12"/>
        </w:rPr>
        <w:t> </w:t>
      </w:r>
      <w:r>
        <w:rPr/>
        <w:t>enough</w:t>
      </w:r>
      <w:r>
        <w:rPr>
          <w:spacing w:val="-11"/>
        </w:rPr>
        <w:t> </w:t>
      </w:r>
      <w:r>
        <w:rPr/>
        <w:t>open</w:t>
      </w:r>
      <w:r>
        <w:rPr>
          <w:spacing w:val="-11"/>
        </w:rPr>
        <w:t> </w:t>
      </w:r>
      <w:r>
        <w:rPr/>
        <w:t>interest for your intended purposes and have decided that the timing is</w:t>
      </w:r>
      <w:r>
        <w:rPr>
          <w:spacing w:val="-21"/>
        </w:rPr>
        <w:t> </w:t>
      </w:r>
      <w:r>
        <w:rPr/>
        <w:t>right</w:t>
      </w:r>
    </w:p>
    <w:p>
      <w:pPr>
        <w:spacing w:after="0" w:line="206" w:lineRule="auto"/>
        <w:jc w:val="both"/>
        <w:sectPr>
          <w:pgSz w:w="8180" w:h="12980"/>
          <w:pgMar w:header="692" w:footer="0" w:top="900" w:bottom="280" w:left="480" w:right="500"/>
        </w:sectPr>
      </w:pPr>
    </w:p>
    <w:p>
      <w:pPr>
        <w:pStyle w:val="BodyText"/>
        <w:spacing w:before="12"/>
        <w:rPr>
          <w:sz w:val="19"/>
        </w:rPr>
      </w:pPr>
    </w:p>
    <w:p>
      <w:pPr>
        <w:pStyle w:val="BodyText"/>
        <w:spacing w:line="206" w:lineRule="auto" w:before="96"/>
        <w:ind w:left="246" w:right="230"/>
        <w:jc w:val="both"/>
      </w:pPr>
      <w:bookmarkStart w:name="_bookmark96" w:id="109"/>
      <w:bookmarkEnd w:id="109"/>
      <w:r>
        <w:rPr/>
      </w:r>
      <w:r>
        <w:rPr/>
        <w:t>to</w:t>
      </w:r>
      <w:r>
        <w:rPr>
          <w:spacing w:val="-7"/>
        </w:rPr>
        <w:t> </w:t>
      </w:r>
      <w:r>
        <w:rPr/>
        <w:t>sell</w:t>
      </w:r>
      <w:r>
        <w:rPr>
          <w:spacing w:val="-6"/>
        </w:rPr>
        <w:t> </w:t>
      </w:r>
      <w:r>
        <w:rPr/>
        <w:t>the</w:t>
      </w:r>
      <w:r>
        <w:rPr>
          <w:spacing w:val="-6"/>
        </w:rPr>
        <w:t> </w:t>
      </w:r>
      <w:r>
        <w:rPr/>
        <w:t>premium,</w:t>
      </w:r>
      <w:r>
        <w:rPr>
          <w:spacing w:val="-6"/>
        </w:rPr>
        <w:t> </w:t>
      </w:r>
      <w:r>
        <w:rPr/>
        <w:t>it</w:t>
      </w:r>
      <w:r>
        <w:rPr>
          <w:spacing w:val="-6"/>
        </w:rPr>
        <w:t> </w:t>
      </w:r>
      <w:r>
        <w:rPr/>
        <w:t>is</w:t>
      </w:r>
      <w:r>
        <w:rPr>
          <w:spacing w:val="-6"/>
        </w:rPr>
        <w:t> </w:t>
      </w:r>
      <w:r>
        <w:rPr/>
        <w:t>time</w:t>
      </w:r>
      <w:r>
        <w:rPr>
          <w:spacing w:val="-6"/>
        </w:rPr>
        <w:t> </w:t>
      </w:r>
      <w:r>
        <w:rPr/>
        <w:t>to</w:t>
      </w:r>
      <w:r>
        <w:rPr>
          <w:spacing w:val="-7"/>
        </w:rPr>
        <w:t> </w:t>
      </w:r>
      <w:r>
        <w:rPr/>
        <w:t>place</w:t>
      </w:r>
      <w:r>
        <w:rPr>
          <w:spacing w:val="-6"/>
        </w:rPr>
        <w:t> </w:t>
      </w:r>
      <w:r>
        <w:rPr/>
        <w:t>your</w:t>
      </w:r>
      <w:r>
        <w:rPr>
          <w:spacing w:val="-6"/>
        </w:rPr>
        <w:t> </w:t>
      </w:r>
      <w:r>
        <w:rPr>
          <w:spacing w:val="-4"/>
        </w:rPr>
        <w:t>order.</w:t>
      </w:r>
      <w:r>
        <w:rPr>
          <w:spacing w:val="-6"/>
        </w:rPr>
        <w:t> </w:t>
      </w:r>
      <w:r>
        <w:rPr/>
        <w:t>While</w:t>
      </w:r>
      <w:r>
        <w:rPr>
          <w:spacing w:val="-6"/>
        </w:rPr>
        <w:t> </w:t>
      </w:r>
      <w:r>
        <w:rPr/>
        <w:t>several</w:t>
      </w:r>
      <w:r>
        <w:rPr>
          <w:spacing w:val="-6"/>
        </w:rPr>
        <w:t> </w:t>
      </w:r>
      <w:r>
        <w:rPr/>
        <w:t>types of orders can be entered when selling options, for our purposes here, we will review the two most</w:t>
      </w:r>
      <w:r>
        <w:rPr>
          <w:spacing w:val="-9"/>
        </w:rPr>
        <w:t> </w:t>
      </w:r>
      <w:r>
        <w:rPr/>
        <w:t>common:</w:t>
      </w:r>
    </w:p>
    <w:p>
      <w:pPr>
        <w:pStyle w:val="BodyText"/>
        <w:spacing w:line="213" w:lineRule="auto" w:before="99"/>
        <w:ind w:left="726" w:right="265"/>
      </w:pPr>
      <w:r>
        <w:rPr>
          <w:i/>
        </w:rPr>
        <w:t>Market order. </w:t>
      </w:r>
      <w:r>
        <w:rPr/>
        <w:t>A market order is an order to sell your option(s) at whatever price the market is currently willing to pay for them. </w:t>
      </w:r>
      <w:r>
        <w:rPr>
          <w:i/>
        </w:rPr>
        <w:t>Limit order. </w:t>
      </w:r>
      <w:r>
        <w:rPr/>
        <w:t>With a limit order, you specify the price at which you are willing to sell your option(s). It is then up to the market to determine whether it wants to pay your price or not.</w:t>
      </w:r>
    </w:p>
    <w:p>
      <w:pPr>
        <w:pStyle w:val="BodyText"/>
        <w:spacing w:line="206" w:lineRule="auto" w:before="106"/>
        <w:ind w:left="246" w:right="230" w:firstLine="480"/>
        <w:jc w:val="both"/>
      </w:pPr>
      <w:r>
        <w:rPr>
          <w:i/>
          <w:spacing w:val="-3"/>
        </w:rPr>
        <w:t>We </w:t>
      </w:r>
      <w:r>
        <w:rPr>
          <w:i/>
        </w:rPr>
        <w:t>strongly advise against placing market orders when selling option </w:t>
      </w:r>
      <w:r>
        <w:rPr>
          <w:i/>
        </w:rPr>
        <w:t>premium. </w:t>
      </w:r>
      <w:r>
        <w:rPr>
          <w:spacing w:val="-8"/>
        </w:rPr>
        <w:t>You </w:t>
      </w:r>
      <w:r>
        <w:rPr/>
        <w:t>will want to place </w:t>
      </w:r>
      <w:r>
        <w:rPr>
          <w:i/>
        </w:rPr>
        <w:t>limit orders </w:t>
      </w:r>
      <w:r>
        <w:rPr/>
        <w:t>when selling your options.</w:t>
      </w:r>
      <w:r>
        <w:rPr>
          <w:spacing w:val="-9"/>
        </w:rPr>
        <w:t> </w:t>
      </w:r>
      <w:r>
        <w:rPr/>
        <w:t>This</w:t>
      </w:r>
      <w:r>
        <w:rPr>
          <w:spacing w:val="-9"/>
        </w:rPr>
        <w:t> </w:t>
      </w:r>
      <w:r>
        <w:rPr/>
        <w:t>ensures</w:t>
      </w:r>
      <w:r>
        <w:rPr>
          <w:spacing w:val="-9"/>
        </w:rPr>
        <w:t> </w:t>
      </w:r>
      <w:r>
        <w:rPr/>
        <w:t>that</w:t>
      </w:r>
      <w:r>
        <w:rPr>
          <w:spacing w:val="-8"/>
        </w:rPr>
        <w:t> </w:t>
      </w:r>
      <w:r>
        <w:rPr/>
        <w:t>if</w:t>
      </w:r>
      <w:r>
        <w:rPr>
          <w:spacing w:val="-9"/>
        </w:rPr>
        <w:t> </w:t>
      </w:r>
      <w:r>
        <w:rPr/>
        <w:t>ﬁlled,</w:t>
      </w:r>
      <w:r>
        <w:rPr>
          <w:spacing w:val="-9"/>
        </w:rPr>
        <w:t> </w:t>
      </w:r>
      <w:r>
        <w:rPr/>
        <w:t>you</w:t>
      </w:r>
      <w:r>
        <w:rPr>
          <w:spacing w:val="-9"/>
        </w:rPr>
        <w:t> </w:t>
      </w:r>
      <w:r>
        <w:rPr/>
        <w:t>will</w:t>
      </w:r>
      <w:r>
        <w:rPr>
          <w:spacing w:val="-8"/>
        </w:rPr>
        <w:t> </w:t>
      </w:r>
      <w:r>
        <w:rPr/>
        <w:t>get</w:t>
      </w:r>
      <w:r>
        <w:rPr>
          <w:spacing w:val="-9"/>
        </w:rPr>
        <w:t> </w:t>
      </w:r>
      <w:r>
        <w:rPr/>
        <w:t>your</w:t>
      </w:r>
      <w:r>
        <w:rPr>
          <w:spacing w:val="-9"/>
        </w:rPr>
        <w:t> </w:t>
      </w:r>
      <w:r>
        <w:rPr/>
        <w:t>desired</w:t>
      </w:r>
      <w:r>
        <w:rPr>
          <w:spacing w:val="-9"/>
        </w:rPr>
        <w:t> </w:t>
      </w:r>
      <w:r>
        <w:rPr/>
        <w:t>premium for the option that you are selling. Do not be too eager to enter the trade. Pick the price you want to get for the option, place the </w:t>
      </w:r>
      <w:r>
        <w:rPr>
          <w:spacing w:val="-4"/>
        </w:rPr>
        <w:t>order, </w:t>
      </w:r>
      <w:r>
        <w:rPr/>
        <w:t>and let the market come to you. The order always can be adjusted. A market</w:t>
      </w:r>
      <w:r>
        <w:rPr>
          <w:spacing w:val="-11"/>
        </w:rPr>
        <w:t> </w:t>
      </w:r>
      <w:r>
        <w:rPr/>
        <w:t>order</w:t>
      </w:r>
      <w:r>
        <w:rPr>
          <w:spacing w:val="-11"/>
        </w:rPr>
        <w:t> </w:t>
      </w:r>
      <w:r>
        <w:rPr/>
        <w:t>in</w:t>
      </w:r>
      <w:r>
        <w:rPr>
          <w:spacing w:val="-10"/>
        </w:rPr>
        <w:t> </w:t>
      </w:r>
      <w:r>
        <w:rPr/>
        <w:t>an</w:t>
      </w:r>
      <w:r>
        <w:rPr>
          <w:spacing w:val="-11"/>
        </w:rPr>
        <w:t> </w:t>
      </w:r>
      <w:r>
        <w:rPr/>
        <w:t>option</w:t>
      </w:r>
      <w:r>
        <w:rPr>
          <w:spacing w:val="-11"/>
        </w:rPr>
        <w:t> </w:t>
      </w:r>
      <w:r>
        <w:rPr/>
        <w:t>is</w:t>
      </w:r>
      <w:r>
        <w:rPr>
          <w:spacing w:val="-10"/>
        </w:rPr>
        <w:t> </w:t>
      </w:r>
      <w:r>
        <w:rPr/>
        <w:t>simply</w:t>
      </w:r>
      <w:r>
        <w:rPr>
          <w:spacing w:val="-11"/>
        </w:rPr>
        <w:t> </w:t>
      </w:r>
      <w:r>
        <w:rPr/>
        <w:t>inviting</w:t>
      </w:r>
      <w:r>
        <w:rPr>
          <w:spacing w:val="-11"/>
        </w:rPr>
        <w:t> </w:t>
      </w:r>
      <w:r>
        <w:rPr/>
        <w:t>huge</w:t>
      </w:r>
      <w:r>
        <w:rPr>
          <w:spacing w:val="-10"/>
        </w:rPr>
        <w:t> </w:t>
      </w:r>
      <w:r>
        <w:rPr/>
        <w:t>slippage</w:t>
      </w:r>
      <w:r>
        <w:rPr>
          <w:spacing w:val="-11"/>
        </w:rPr>
        <w:t> </w:t>
      </w:r>
      <w:r>
        <w:rPr/>
        <w:t>and</w:t>
      </w:r>
      <w:r>
        <w:rPr>
          <w:spacing w:val="-10"/>
        </w:rPr>
        <w:t> </w:t>
      </w:r>
      <w:r>
        <w:rPr/>
        <w:t>a</w:t>
      </w:r>
      <w:r>
        <w:rPr>
          <w:spacing w:val="-11"/>
        </w:rPr>
        <w:t> </w:t>
      </w:r>
      <w:r>
        <w:rPr/>
        <w:t>poor ﬁll for</w:t>
      </w:r>
      <w:r>
        <w:rPr>
          <w:spacing w:val="-3"/>
        </w:rPr>
        <w:t> </w:t>
      </w:r>
      <w:r>
        <w:rPr/>
        <w:t>yourself.</w:t>
      </w:r>
    </w:p>
    <w:p>
      <w:pPr>
        <w:pStyle w:val="BodyText"/>
        <w:spacing w:before="12"/>
        <w:rPr>
          <w:sz w:val="25"/>
        </w:rPr>
      </w:pPr>
    </w:p>
    <w:p>
      <w:pPr>
        <w:pStyle w:val="Heading4"/>
        <w:ind w:left="246"/>
      </w:pPr>
      <w:r>
        <w:rPr>
          <w:w w:val="85"/>
        </w:rPr>
        <w:t>HOW TO PRICE YOUR OPTION</w:t>
      </w:r>
    </w:p>
    <w:p>
      <w:pPr>
        <w:pStyle w:val="BodyText"/>
        <w:spacing w:line="206" w:lineRule="auto" w:before="122"/>
        <w:ind w:left="246" w:right="230"/>
        <w:jc w:val="both"/>
      </w:pPr>
      <w:r>
        <w:rPr/>
        <w:t>There are two prices you’ll want to look at before placing your order—the bid and the ask. At the risk of becoming too elementary, the bid and the ask are deﬁned below.</w:t>
      </w:r>
    </w:p>
    <w:p>
      <w:pPr>
        <w:pStyle w:val="BodyText"/>
        <w:spacing w:line="206" w:lineRule="auto" w:before="106"/>
        <w:ind w:left="726" w:right="265"/>
      </w:pPr>
      <w:r>
        <w:rPr>
          <w:i/>
        </w:rPr>
        <w:t>Bid</w:t>
      </w:r>
      <w:r>
        <w:rPr/>
        <w:t>—what the highest-priced buyer is currently willing to pay to buy the option.</w:t>
      </w:r>
    </w:p>
    <w:p>
      <w:pPr>
        <w:pStyle w:val="BodyText"/>
        <w:spacing w:line="206" w:lineRule="auto" w:before="38"/>
        <w:ind w:left="726"/>
      </w:pPr>
      <w:r>
        <w:rPr>
          <w:i/>
        </w:rPr>
        <w:t>Ask</w:t>
      </w:r>
      <w:r>
        <w:rPr/>
        <w:t>—what the lowest-priced seller is currently willing to pay to sell the option.</w:t>
      </w:r>
    </w:p>
    <w:p>
      <w:pPr>
        <w:pStyle w:val="BodyText"/>
        <w:spacing w:line="282" w:lineRule="exact" w:before="73"/>
        <w:ind w:left="246"/>
      </w:pPr>
      <w:r>
        <w:rPr/>
        <w:t>When these two come together, an option trade takes place.</w:t>
      </w:r>
    </w:p>
    <w:p>
      <w:pPr>
        <w:pStyle w:val="BodyText"/>
        <w:spacing w:line="206" w:lineRule="auto" w:before="12"/>
        <w:ind w:left="246" w:right="230" w:firstLine="480"/>
        <w:jc w:val="both"/>
      </w:pPr>
      <w:r>
        <w:rPr/>
        <w:t>In</w:t>
      </w:r>
      <w:r>
        <w:rPr>
          <w:spacing w:val="-10"/>
        </w:rPr>
        <w:t> </w:t>
      </w:r>
      <w:r>
        <w:rPr/>
        <w:t>slowly</w:t>
      </w:r>
      <w:r>
        <w:rPr>
          <w:spacing w:val="-9"/>
        </w:rPr>
        <w:t> </w:t>
      </w:r>
      <w:r>
        <w:rPr/>
        <w:t>trading</w:t>
      </w:r>
      <w:r>
        <w:rPr>
          <w:spacing w:val="-9"/>
        </w:rPr>
        <w:t> </w:t>
      </w:r>
      <w:r>
        <w:rPr/>
        <w:t>options,</w:t>
      </w:r>
      <w:r>
        <w:rPr>
          <w:spacing w:val="-9"/>
        </w:rPr>
        <w:t> </w:t>
      </w:r>
      <w:r>
        <w:rPr/>
        <w:t>the</w:t>
      </w:r>
      <w:r>
        <w:rPr>
          <w:spacing w:val="-10"/>
        </w:rPr>
        <w:t> </w:t>
      </w:r>
      <w:r>
        <w:rPr/>
        <w:t>bid</w:t>
      </w:r>
      <w:r>
        <w:rPr>
          <w:spacing w:val="-9"/>
        </w:rPr>
        <w:t> </w:t>
      </w:r>
      <w:r>
        <w:rPr/>
        <w:t>and</w:t>
      </w:r>
      <w:r>
        <w:rPr>
          <w:spacing w:val="-9"/>
        </w:rPr>
        <w:t> </w:t>
      </w:r>
      <w:r>
        <w:rPr/>
        <w:t>ask</w:t>
      </w:r>
      <w:r>
        <w:rPr>
          <w:spacing w:val="-9"/>
        </w:rPr>
        <w:t> </w:t>
      </w:r>
      <w:r>
        <w:rPr/>
        <w:t>will</w:t>
      </w:r>
      <w:r>
        <w:rPr>
          <w:spacing w:val="-9"/>
        </w:rPr>
        <w:t> </w:t>
      </w:r>
      <w:r>
        <w:rPr/>
        <w:t>have</w:t>
      </w:r>
      <w:r>
        <w:rPr>
          <w:spacing w:val="-10"/>
        </w:rPr>
        <w:t> </w:t>
      </w:r>
      <w:r>
        <w:rPr/>
        <w:t>to</w:t>
      </w:r>
      <w:r>
        <w:rPr>
          <w:spacing w:val="-9"/>
        </w:rPr>
        <w:t> </w:t>
      </w:r>
      <w:r>
        <w:rPr/>
        <w:t>be</w:t>
      </w:r>
      <w:r>
        <w:rPr>
          <w:spacing w:val="-9"/>
        </w:rPr>
        <w:t> </w:t>
      </w:r>
      <w:r>
        <w:rPr/>
        <w:t>consid- ered</w:t>
      </w:r>
      <w:r>
        <w:rPr>
          <w:spacing w:val="-11"/>
        </w:rPr>
        <w:t> </w:t>
      </w:r>
      <w:r>
        <w:rPr/>
        <w:t>before</w:t>
      </w:r>
      <w:r>
        <w:rPr>
          <w:spacing w:val="-10"/>
        </w:rPr>
        <w:t> </w:t>
      </w:r>
      <w:r>
        <w:rPr/>
        <w:t>placing</w:t>
      </w:r>
      <w:r>
        <w:rPr>
          <w:spacing w:val="-11"/>
        </w:rPr>
        <w:t> </w:t>
      </w:r>
      <w:r>
        <w:rPr/>
        <w:t>your</w:t>
      </w:r>
      <w:r>
        <w:rPr>
          <w:spacing w:val="-10"/>
        </w:rPr>
        <w:t> </w:t>
      </w:r>
      <w:r>
        <w:rPr>
          <w:spacing w:val="-4"/>
        </w:rPr>
        <w:t>order.</w:t>
      </w:r>
      <w:r>
        <w:rPr>
          <w:spacing w:val="-10"/>
        </w:rPr>
        <w:t> </w:t>
      </w:r>
      <w:r>
        <w:rPr/>
        <w:t>If</w:t>
      </w:r>
      <w:r>
        <w:rPr>
          <w:spacing w:val="-11"/>
        </w:rPr>
        <w:t> </w:t>
      </w:r>
      <w:r>
        <w:rPr/>
        <w:t>there</w:t>
      </w:r>
      <w:r>
        <w:rPr>
          <w:spacing w:val="-10"/>
        </w:rPr>
        <w:t> </w:t>
      </w:r>
      <w:r>
        <w:rPr/>
        <w:t>is</w:t>
      </w:r>
      <w:r>
        <w:rPr>
          <w:spacing w:val="-10"/>
        </w:rPr>
        <w:t> </w:t>
      </w:r>
      <w:r>
        <w:rPr/>
        <w:t>a</w:t>
      </w:r>
      <w:r>
        <w:rPr>
          <w:spacing w:val="-11"/>
        </w:rPr>
        <w:t> </w:t>
      </w:r>
      <w:r>
        <w:rPr/>
        <w:t>bid</w:t>
      </w:r>
      <w:r>
        <w:rPr>
          <w:spacing w:val="-10"/>
        </w:rPr>
        <w:t> </w:t>
      </w:r>
      <w:r>
        <w:rPr/>
        <w:t>that</w:t>
      </w:r>
      <w:r>
        <w:rPr>
          <w:spacing w:val="-11"/>
        </w:rPr>
        <w:t> </w:t>
      </w:r>
      <w:r>
        <w:rPr/>
        <w:t>has</w:t>
      </w:r>
      <w:r>
        <w:rPr>
          <w:spacing w:val="-10"/>
        </w:rPr>
        <w:t> </w:t>
      </w:r>
      <w:r>
        <w:rPr/>
        <w:t>been</w:t>
      </w:r>
      <w:r>
        <w:rPr>
          <w:spacing w:val="-10"/>
        </w:rPr>
        <w:t> </w:t>
      </w:r>
      <w:r>
        <w:rPr/>
        <w:t>sitting</w:t>
      </w:r>
      <w:r>
        <w:rPr>
          <w:spacing w:val="-11"/>
        </w:rPr>
        <w:t> </w:t>
      </w:r>
      <w:r>
        <w:rPr/>
        <w:t>all day at 6 cents and an ask that has been sitting all day at 8 cents, you may start with an ask such as 7 1/2 cents and work down if you are willing to accept these</w:t>
      </w:r>
      <w:r>
        <w:rPr>
          <w:spacing w:val="-6"/>
        </w:rPr>
        <w:t> </w:t>
      </w:r>
      <w:r>
        <w:rPr/>
        <w:t>prices.</w:t>
      </w:r>
    </w:p>
    <w:p>
      <w:pPr>
        <w:pStyle w:val="BodyText"/>
        <w:spacing w:line="206" w:lineRule="auto"/>
        <w:ind w:left="246" w:right="230" w:firstLine="480"/>
        <w:jc w:val="both"/>
      </w:pPr>
      <w:r>
        <w:rPr/>
        <w:t>In an actively traded option, generally the last price traded is as good a place as any to price your limit order if your objective is simply to get a ﬁll. </w:t>
      </w:r>
      <w:r>
        <w:rPr>
          <w:spacing w:val="-8"/>
        </w:rPr>
        <w:t>You </w:t>
      </w:r>
      <w:r>
        <w:rPr/>
        <w:t>can always adjust it slightly lower if your order is not getting ﬁlled. </w:t>
      </w:r>
      <w:r>
        <w:rPr>
          <w:spacing w:val="-3"/>
        </w:rPr>
        <w:t>However, </w:t>
      </w:r>
      <w:r>
        <w:rPr/>
        <w:t>if you want to enter an order at a higher asking price, you always can do so and wait to see if the market moves enough to push the option value higher and bring a buyer at your price. Some traders favor the approach of placing</w:t>
      </w:r>
    </w:p>
    <w:p>
      <w:pPr>
        <w:spacing w:after="0" w:line="206" w:lineRule="auto"/>
        <w:jc w:val="both"/>
        <w:sectPr>
          <w:pgSz w:w="8180" w:h="12980"/>
          <w:pgMar w:header="692" w:footer="0" w:top="900" w:bottom="280" w:left="483" w:right="496"/>
        </w:sectPr>
      </w:pPr>
    </w:p>
    <w:p>
      <w:pPr>
        <w:pStyle w:val="BodyText"/>
        <w:spacing w:before="12"/>
        <w:rPr>
          <w:sz w:val="19"/>
        </w:rPr>
      </w:pPr>
    </w:p>
    <w:p>
      <w:pPr>
        <w:pStyle w:val="BodyText"/>
        <w:spacing w:line="206" w:lineRule="auto" w:before="96"/>
        <w:ind w:left="250" w:right="226"/>
        <w:jc w:val="both"/>
      </w:pPr>
      <w:bookmarkStart w:name="_bookmark97" w:id="110"/>
      <w:bookmarkEnd w:id="110"/>
      <w:r>
        <w:rPr/>
      </w:r>
      <w:r>
        <w:rPr/>
        <w:t>“wish” orders at the beginning of the trading day at premiums well above the current listed price. Occasionally (as a result of market movement or a desperate buyer), these get ﬁlled.</w:t>
      </w:r>
    </w:p>
    <w:p>
      <w:pPr>
        <w:pStyle w:val="BodyText"/>
        <w:spacing w:line="206" w:lineRule="auto"/>
        <w:ind w:left="250" w:right="226" w:firstLine="480"/>
        <w:jc w:val="both"/>
      </w:pPr>
      <w:r>
        <w:rPr/>
        <w:t>Working a limit order can be time-consuming if you are deter- mined to get a ﬁll. A good option broker can be very helpful in this regard. If you have a good relationship with your broker, you can give her “limited discretion” to ﬁll your order in your best interest. This can give the broker the leeway to work your order and make necessary changes in the order without contacting you every ﬁve minutes. Of course, you should only give this type of freedom to a broker in whom you have established a great degree of trust.</w:t>
      </w:r>
    </w:p>
    <w:p>
      <w:pPr>
        <w:pStyle w:val="BodyText"/>
        <w:spacing w:line="206" w:lineRule="auto"/>
        <w:ind w:left="250" w:right="226" w:firstLine="480"/>
        <w:jc w:val="both"/>
      </w:pPr>
      <w:r>
        <w:rPr/>
        <w:t>The other alternative, of course, is to set your price and wait for the market to come to you. This can be an excellent </w:t>
      </w:r>
      <w:r>
        <w:rPr>
          <w:spacing w:val="-4"/>
        </w:rPr>
        <w:t>strategy. </w:t>
      </w:r>
      <w:r>
        <w:rPr/>
        <w:t>The only risk is that the market moves away without ﬁlling you ﬁrst, resulting in you not selling the strike price that you wanted.</w:t>
      </w:r>
    </w:p>
    <w:p>
      <w:pPr>
        <w:pStyle w:val="BodyText"/>
        <w:spacing w:before="2"/>
        <w:rPr>
          <w:sz w:val="25"/>
        </w:rPr>
      </w:pPr>
    </w:p>
    <w:p>
      <w:pPr>
        <w:pStyle w:val="Heading4"/>
        <w:ind w:left="250"/>
      </w:pPr>
      <w:r>
        <w:rPr>
          <w:w w:val="80"/>
        </w:rPr>
        <w:t>NO LOCK LIMIT IN OPTIONS</w:t>
      </w:r>
    </w:p>
    <w:p>
      <w:pPr>
        <w:pStyle w:val="BodyText"/>
        <w:spacing w:line="206" w:lineRule="auto" w:before="122"/>
        <w:ind w:left="250" w:right="225"/>
        <w:jc w:val="both"/>
      </w:pPr>
      <w:r>
        <w:rPr/>
        <w:t>One fear that many futures traders have is getting caught in an adverse limit move. In other words, the trader is long the futures, and the market “locks” limit down. This means that there are far more sellers than buyers—so </w:t>
      </w:r>
      <w:r>
        <w:rPr>
          <w:spacing w:val="-5"/>
        </w:rPr>
        <w:t>many, </w:t>
      </w:r>
      <w:r>
        <w:rPr/>
        <w:t>in fact, that the market has moved its exchange set limit for the day and is locked at that price for the </w:t>
      </w:r>
      <w:r>
        <w:rPr>
          <w:spacing w:val="-6"/>
        </w:rPr>
        <w:t>day. </w:t>
      </w:r>
      <w:r>
        <w:rPr/>
        <w:t>If there are no willing buyers at that price level, the market will remain at that price until the following morning. In very volatile market conditions, the market can </w:t>
      </w:r>
      <w:r>
        <w:rPr>
          <w:i/>
        </w:rPr>
        <w:t>lock limit down </w:t>
      </w:r>
      <w:r>
        <w:rPr/>
        <w:t>or </w:t>
      </w:r>
      <w:r>
        <w:rPr>
          <w:i/>
        </w:rPr>
        <w:t>lock limit </w:t>
      </w:r>
      <w:r>
        <w:rPr>
          <w:i/>
        </w:rPr>
        <w:t>up </w:t>
      </w:r>
      <w:r>
        <w:rPr/>
        <w:t>for several days in a row because all the orders are on one side of the</w:t>
      </w:r>
      <w:r>
        <w:rPr>
          <w:spacing w:val="2"/>
        </w:rPr>
        <w:t> </w:t>
      </w:r>
      <w:r>
        <w:rPr/>
        <w:t>market.</w:t>
      </w:r>
    </w:p>
    <w:p>
      <w:pPr>
        <w:pStyle w:val="BodyText"/>
        <w:spacing w:line="206" w:lineRule="auto"/>
        <w:ind w:left="250" w:right="226" w:firstLine="480"/>
        <w:jc w:val="both"/>
      </w:pPr>
      <w:r>
        <w:rPr/>
        <w:t>As a futures trader, if you are on the right side of a lock-limit move, it can be a windfall of proﬁts. If you are caught on the wrong side, quite the opposite could be true.</w:t>
      </w:r>
    </w:p>
    <w:p>
      <w:pPr>
        <w:pStyle w:val="BodyText"/>
        <w:spacing w:line="206" w:lineRule="auto"/>
        <w:ind w:left="250" w:right="226" w:firstLine="480"/>
        <w:jc w:val="both"/>
      </w:pPr>
      <w:r>
        <w:rPr>
          <w:spacing w:val="-11"/>
        </w:rPr>
        <w:t>To </w:t>
      </w:r>
      <w:r>
        <w:rPr/>
        <w:t>put it </w:t>
      </w:r>
      <w:r>
        <w:rPr>
          <w:spacing w:val="-4"/>
        </w:rPr>
        <w:t>bluntly, </w:t>
      </w:r>
      <w:r>
        <w:rPr/>
        <w:t>if you’re caught on the wrong side of the mar- ket, and the market is locked limit, this means that prices are moving rapidly against you and you cannot get out. </w:t>
      </w:r>
      <w:r>
        <w:rPr>
          <w:spacing w:val="-6"/>
        </w:rPr>
        <w:t>Your </w:t>
      </w:r>
      <w:r>
        <w:rPr/>
        <w:t>losses are multiply- ing </w:t>
      </w:r>
      <w:r>
        <w:rPr>
          <w:spacing w:val="-5"/>
        </w:rPr>
        <w:t>daily, </w:t>
      </w:r>
      <w:r>
        <w:rPr/>
        <w:t>and there is nothing you can do about it.</w:t>
      </w:r>
    </w:p>
    <w:p>
      <w:pPr>
        <w:pStyle w:val="BodyText"/>
        <w:spacing w:line="206" w:lineRule="auto"/>
        <w:ind w:left="250" w:right="226" w:firstLine="480"/>
        <w:jc w:val="both"/>
      </w:pPr>
      <w:r>
        <w:rPr>
          <w:spacing w:val="-11"/>
        </w:rPr>
        <w:t>To</w:t>
      </w:r>
      <w:r>
        <w:rPr>
          <w:spacing w:val="-7"/>
        </w:rPr>
        <w:t> </w:t>
      </w:r>
      <w:r>
        <w:rPr/>
        <w:t>the</w:t>
      </w:r>
      <w:r>
        <w:rPr>
          <w:spacing w:val="-7"/>
        </w:rPr>
        <w:t> </w:t>
      </w:r>
      <w:r>
        <w:rPr/>
        <w:t>fear</w:t>
      </w:r>
      <w:r>
        <w:rPr>
          <w:spacing w:val="-6"/>
        </w:rPr>
        <w:t> </w:t>
      </w:r>
      <w:r>
        <w:rPr/>
        <w:t>mongers</w:t>
      </w:r>
      <w:r>
        <w:rPr>
          <w:spacing w:val="-7"/>
        </w:rPr>
        <w:t> </w:t>
      </w:r>
      <w:r>
        <w:rPr/>
        <w:t>of</w:t>
      </w:r>
      <w:r>
        <w:rPr>
          <w:spacing w:val="-6"/>
        </w:rPr>
        <w:t> </w:t>
      </w:r>
      <w:r>
        <w:rPr/>
        <w:t>“unlimited</w:t>
      </w:r>
      <w:r>
        <w:rPr>
          <w:spacing w:val="-7"/>
        </w:rPr>
        <w:t> </w:t>
      </w:r>
      <w:r>
        <w:rPr/>
        <w:t>risk”</w:t>
      </w:r>
      <w:r>
        <w:rPr>
          <w:spacing w:val="-7"/>
        </w:rPr>
        <w:t> </w:t>
      </w:r>
      <w:r>
        <w:rPr/>
        <w:t>in</w:t>
      </w:r>
      <w:r>
        <w:rPr>
          <w:spacing w:val="-6"/>
        </w:rPr>
        <w:t> </w:t>
      </w:r>
      <w:r>
        <w:rPr/>
        <w:t>option</w:t>
      </w:r>
      <w:r>
        <w:rPr>
          <w:spacing w:val="-7"/>
        </w:rPr>
        <w:t> </w:t>
      </w:r>
      <w:r>
        <w:rPr/>
        <w:t>selling,</w:t>
      </w:r>
      <w:r>
        <w:rPr>
          <w:spacing w:val="-6"/>
        </w:rPr>
        <w:t> </w:t>
      </w:r>
      <w:r>
        <w:rPr/>
        <w:t>the</w:t>
      </w:r>
      <w:r>
        <w:rPr>
          <w:spacing w:val="-7"/>
        </w:rPr>
        <w:t> </w:t>
      </w:r>
      <w:r>
        <w:rPr/>
        <w:t>fol- lowing fact may be of interest: Options do not lock limit. Options do not have a daily limit move. Therefore, you almost always can get out. Granted, it may not be at a price that you like, but you can get out. This fact alone can provide peace of mind for traders who fear getting “stuck” in a</w:t>
      </w:r>
      <w:r>
        <w:rPr>
          <w:spacing w:val="-6"/>
        </w:rPr>
        <w:t> </w:t>
      </w:r>
      <w:r>
        <w:rPr/>
        <w:t>position.</w:t>
      </w:r>
    </w:p>
    <w:p>
      <w:pPr>
        <w:spacing w:after="0" w:line="206" w:lineRule="auto"/>
        <w:jc w:val="both"/>
        <w:sectPr>
          <w:pgSz w:w="8180" w:h="12980"/>
          <w:pgMar w:header="692" w:footer="0" w:top="900" w:bottom="280" w:left="480" w:right="500"/>
        </w:sectPr>
      </w:pPr>
    </w:p>
    <w:p>
      <w:pPr>
        <w:pStyle w:val="BodyText"/>
        <w:spacing w:before="12"/>
        <w:rPr>
          <w:sz w:val="19"/>
        </w:rPr>
      </w:pPr>
    </w:p>
    <w:p>
      <w:pPr>
        <w:pStyle w:val="BodyText"/>
        <w:spacing w:line="206" w:lineRule="auto" w:before="96"/>
        <w:ind w:left="245" w:right="230" w:firstLine="480"/>
        <w:jc w:val="both"/>
      </w:pPr>
      <w:bookmarkStart w:name="_bookmark98" w:id="111"/>
      <w:bookmarkEnd w:id="111"/>
      <w:r>
        <w:rPr/>
      </w:r>
      <w:r>
        <w:rPr/>
        <w:t>Futures</w:t>
      </w:r>
      <w:r>
        <w:rPr>
          <w:spacing w:val="-13"/>
        </w:rPr>
        <w:t> </w:t>
      </w:r>
      <w:r>
        <w:rPr/>
        <w:t>traders</w:t>
      </w:r>
      <w:r>
        <w:rPr>
          <w:spacing w:val="-13"/>
        </w:rPr>
        <w:t> </w:t>
      </w:r>
      <w:r>
        <w:rPr/>
        <w:t>often</w:t>
      </w:r>
      <w:r>
        <w:rPr>
          <w:spacing w:val="-12"/>
        </w:rPr>
        <w:t> </w:t>
      </w:r>
      <w:r>
        <w:rPr/>
        <w:t>look</w:t>
      </w:r>
      <w:r>
        <w:rPr>
          <w:spacing w:val="-13"/>
        </w:rPr>
        <w:t> </w:t>
      </w:r>
      <w:r>
        <w:rPr/>
        <w:t>at</w:t>
      </w:r>
      <w:r>
        <w:rPr>
          <w:spacing w:val="-12"/>
        </w:rPr>
        <w:t> </w:t>
      </w:r>
      <w:r>
        <w:rPr/>
        <w:t>option</w:t>
      </w:r>
      <w:r>
        <w:rPr>
          <w:spacing w:val="-13"/>
        </w:rPr>
        <w:t> </w:t>
      </w:r>
      <w:r>
        <w:rPr/>
        <w:t>values</w:t>
      </w:r>
      <w:r>
        <w:rPr>
          <w:spacing w:val="-12"/>
        </w:rPr>
        <w:t> </w:t>
      </w:r>
      <w:r>
        <w:rPr/>
        <w:t>when</w:t>
      </w:r>
      <w:r>
        <w:rPr>
          <w:spacing w:val="-13"/>
        </w:rPr>
        <w:t> </w:t>
      </w:r>
      <w:r>
        <w:rPr/>
        <w:t>the</w:t>
      </w:r>
      <w:r>
        <w:rPr>
          <w:spacing w:val="-13"/>
        </w:rPr>
        <w:t> </w:t>
      </w:r>
      <w:r>
        <w:rPr/>
        <w:t>futures</w:t>
      </w:r>
      <w:r>
        <w:rPr>
          <w:spacing w:val="-12"/>
        </w:rPr>
        <w:t> </w:t>
      </w:r>
      <w:r>
        <w:rPr/>
        <w:t>con- tracts</w:t>
      </w:r>
      <w:r>
        <w:rPr>
          <w:spacing w:val="-8"/>
        </w:rPr>
        <w:t> </w:t>
      </w:r>
      <w:r>
        <w:rPr/>
        <w:t>are</w:t>
      </w:r>
      <w:r>
        <w:rPr>
          <w:spacing w:val="-7"/>
        </w:rPr>
        <w:t> </w:t>
      </w:r>
      <w:r>
        <w:rPr/>
        <w:t>locked</w:t>
      </w:r>
      <w:r>
        <w:rPr>
          <w:spacing w:val="-8"/>
        </w:rPr>
        <w:t> </w:t>
      </w:r>
      <w:r>
        <w:rPr/>
        <w:t>limit</w:t>
      </w:r>
      <w:r>
        <w:rPr>
          <w:spacing w:val="-7"/>
        </w:rPr>
        <w:t> </w:t>
      </w:r>
      <w:r>
        <w:rPr/>
        <w:t>up</w:t>
      </w:r>
      <w:r>
        <w:rPr>
          <w:spacing w:val="-8"/>
        </w:rPr>
        <w:t> </w:t>
      </w:r>
      <w:r>
        <w:rPr/>
        <w:t>or</w:t>
      </w:r>
      <w:r>
        <w:rPr>
          <w:spacing w:val="-7"/>
        </w:rPr>
        <w:t> </w:t>
      </w:r>
      <w:r>
        <w:rPr/>
        <w:t>down.</w:t>
      </w:r>
      <w:r>
        <w:rPr>
          <w:spacing w:val="-8"/>
        </w:rPr>
        <w:t> </w:t>
      </w:r>
      <w:r>
        <w:rPr/>
        <w:t>It</w:t>
      </w:r>
      <w:r>
        <w:rPr>
          <w:spacing w:val="-7"/>
        </w:rPr>
        <w:t> </w:t>
      </w:r>
      <w:r>
        <w:rPr/>
        <w:t>is</w:t>
      </w:r>
      <w:r>
        <w:rPr>
          <w:spacing w:val="-8"/>
        </w:rPr>
        <w:t> </w:t>
      </w:r>
      <w:r>
        <w:rPr/>
        <w:t>thought</w:t>
      </w:r>
      <w:r>
        <w:rPr>
          <w:spacing w:val="-7"/>
        </w:rPr>
        <w:t> </w:t>
      </w:r>
      <w:r>
        <w:rPr/>
        <w:t>that</w:t>
      </w:r>
      <w:r>
        <w:rPr>
          <w:spacing w:val="-8"/>
        </w:rPr>
        <w:t> </w:t>
      </w:r>
      <w:r>
        <w:rPr/>
        <w:t>the</w:t>
      </w:r>
      <w:r>
        <w:rPr>
          <w:spacing w:val="-7"/>
        </w:rPr>
        <w:t> </w:t>
      </w:r>
      <w:r>
        <w:rPr/>
        <w:t>option</w:t>
      </w:r>
      <w:r>
        <w:rPr>
          <w:spacing w:val="-8"/>
        </w:rPr>
        <w:t> </w:t>
      </w:r>
      <w:r>
        <w:rPr/>
        <w:t>values will reﬂect the “true” value of the</w:t>
      </w:r>
      <w:r>
        <w:rPr>
          <w:spacing w:val="-12"/>
        </w:rPr>
        <w:t> </w:t>
      </w:r>
      <w:r>
        <w:rPr/>
        <w:t>market.</w:t>
      </w:r>
    </w:p>
    <w:p>
      <w:pPr>
        <w:pStyle w:val="BodyText"/>
        <w:spacing w:line="206" w:lineRule="auto"/>
        <w:ind w:left="245" w:right="230" w:firstLine="480"/>
        <w:jc w:val="both"/>
      </w:pPr>
      <w:r>
        <w:rPr/>
        <w:t>It</w:t>
      </w:r>
      <w:r>
        <w:rPr>
          <w:spacing w:val="-9"/>
        </w:rPr>
        <w:t> </w:t>
      </w:r>
      <w:r>
        <w:rPr/>
        <w:t>generally</w:t>
      </w:r>
      <w:r>
        <w:rPr>
          <w:spacing w:val="-8"/>
        </w:rPr>
        <w:t> </w:t>
      </w:r>
      <w:r>
        <w:rPr/>
        <w:t>will</w:t>
      </w:r>
      <w:r>
        <w:rPr>
          <w:spacing w:val="-9"/>
        </w:rPr>
        <w:t> </w:t>
      </w:r>
      <w:r>
        <w:rPr/>
        <w:t>take</w:t>
      </w:r>
      <w:r>
        <w:rPr>
          <w:spacing w:val="-8"/>
        </w:rPr>
        <w:t> </w:t>
      </w:r>
      <w:r>
        <w:rPr/>
        <w:t>a</w:t>
      </w:r>
      <w:r>
        <w:rPr>
          <w:spacing w:val="-9"/>
        </w:rPr>
        <w:t> </w:t>
      </w:r>
      <w:r>
        <w:rPr/>
        <w:t>major</w:t>
      </w:r>
      <w:r>
        <w:rPr>
          <w:spacing w:val="-8"/>
        </w:rPr>
        <w:t> </w:t>
      </w:r>
      <w:r>
        <w:rPr/>
        <w:t>fundamental</w:t>
      </w:r>
      <w:r>
        <w:rPr>
          <w:spacing w:val="-9"/>
        </w:rPr>
        <w:t> </w:t>
      </w:r>
      <w:r>
        <w:rPr/>
        <w:t>development</w:t>
      </w:r>
      <w:r>
        <w:rPr>
          <w:spacing w:val="-8"/>
        </w:rPr>
        <w:t> </w:t>
      </w:r>
      <w:r>
        <w:rPr/>
        <w:t>to</w:t>
      </w:r>
      <w:r>
        <w:rPr>
          <w:spacing w:val="-9"/>
        </w:rPr>
        <w:t> </w:t>
      </w:r>
      <w:r>
        <w:rPr/>
        <w:t>cause the market to lock limit up or down, especially for several days in a </w:t>
      </w:r>
      <w:r>
        <w:rPr>
          <w:spacing w:val="-7"/>
        </w:rPr>
        <w:t>row. </w:t>
      </w:r>
      <w:r>
        <w:rPr/>
        <w:t>A good example is the cattle market in December of 2003 when the ﬁrst ever case of mad cow disease (BSE) was discovered in the United</w:t>
      </w:r>
      <w:r>
        <w:rPr>
          <w:spacing w:val="-2"/>
        </w:rPr>
        <w:t> </w:t>
      </w:r>
      <w:r>
        <w:rPr/>
        <w:t>States.</w:t>
      </w:r>
    </w:p>
    <w:p>
      <w:pPr>
        <w:pStyle w:val="BodyText"/>
        <w:spacing w:before="11"/>
        <w:rPr>
          <w:sz w:val="25"/>
        </w:rPr>
      </w:pPr>
    </w:p>
    <w:p>
      <w:pPr>
        <w:pStyle w:val="Heading4"/>
        <w:ind w:left="246"/>
      </w:pPr>
      <w:r>
        <w:rPr>
          <w:w w:val="85"/>
        </w:rPr>
        <w:t>WORST-CASE SCENARIO</w:t>
      </w:r>
    </w:p>
    <w:p>
      <w:pPr>
        <w:pStyle w:val="BodyText"/>
        <w:spacing w:line="206" w:lineRule="auto" w:before="122"/>
        <w:ind w:left="246" w:right="230"/>
        <w:jc w:val="both"/>
      </w:pPr>
      <w:r>
        <w:rPr/>
        <w:t>On December 22, 2003, the U.S. Department of Agriculture (USDA) announced that a cow in the state of Washington had tested positive for BSE. This was as shocking as it was unprecedented.</w:t>
      </w:r>
    </w:p>
    <w:p>
      <w:pPr>
        <w:pStyle w:val="BodyText"/>
        <w:spacing w:line="206" w:lineRule="auto"/>
        <w:ind w:left="246" w:right="231" w:firstLine="480"/>
        <w:jc w:val="both"/>
      </w:pPr>
      <w:r>
        <w:rPr/>
        <w:t>On that day, almost anybody long the cattle market probably had the same basic thought: “Get out, get out, GET OUT!”</w:t>
      </w:r>
    </w:p>
    <w:p>
      <w:pPr>
        <w:pStyle w:val="BodyText"/>
        <w:spacing w:line="206" w:lineRule="auto"/>
        <w:ind w:left="246" w:right="230" w:firstLine="480"/>
        <w:jc w:val="both"/>
      </w:pPr>
      <w:r>
        <w:rPr>
          <w:spacing w:val="-3"/>
        </w:rPr>
        <w:t>Unfortunately, </w:t>
      </w:r>
      <w:r>
        <w:rPr/>
        <w:t>if you were long futures contracts, this was not possible. The market was locked limit down the morning of December 23 and remained so through the Christmas holiday and into the following week. </w:t>
      </w:r>
      <w:r>
        <w:rPr>
          <w:spacing w:val="-4"/>
        </w:rPr>
        <w:t>With </w:t>
      </w:r>
      <w:r>
        <w:rPr/>
        <w:t>everybody selling and nobody buying, the long futures traders were stuck in their positions with nothing to do but watch the market open limit down for several days straight and wait until it started trading again at a much lower price (see Figure 8.2).</w:t>
      </w:r>
    </w:p>
    <w:p>
      <w:pPr>
        <w:pStyle w:val="BodyText"/>
        <w:spacing w:line="206" w:lineRule="auto"/>
        <w:ind w:left="246" w:right="230" w:firstLine="480"/>
        <w:jc w:val="both"/>
      </w:pPr>
      <w:r>
        <w:rPr/>
        <w:t>Often</w:t>
      </w:r>
      <w:r>
        <w:rPr>
          <w:spacing w:val="-10"/>
        </w:rPr>
        <w:t> </w:t>
      </w:r>
      <w:r>
        <w:rPr/>
        <w:t>in</w:t>
      </w:r>
      <w:r>
        <w:rPr>
          <w:spacing w:val="-9"/>
        </w:rPr>
        <w:t> </w:t>
      </w:r>
      <w:r>
        <w:rPr/>
        <w:t>the</w:t>
      </w:r>
      <w:r>
        <w:rPr>
          <w:spacing w:val="-9"/>
        </w:rPr>
        <w:t> </w:t>
      </w:r>
      <w:r>
        <w:rPr/>
        <w:t>case</w:t>
      </w:r>
      <w:r>
        <w:rPr>
          <w:spacing w:val="-9"/>
        </w:rPr>
        <w:t> </w:t>
      </w:r>
      <w:r>
        <w:rPr/>
        <w:t>of</w:t>
      </w:r>
      <w:r>
        <w:rPr>
          <w:spacing w:val="-10"/>
        </w:rPr>
        <w:t> </w:t>
      </w:r>
      <w:r>
        <w:rPr/>
        <w:t>jolting</w:t>
      </w:r>
      <w:r>
        <w:rPr>
          <w:spacing w:val="-9"/>
        </w:rPr>
        <w:t> </w:t>
      </w:r>
      <w:r>
        <w:rPr/>
        <w:t>market</w:t>
      </w:r>
      <w:r>
        <w:rPr>
          <w:spacing w:val="-9"/>
        </w:rPr>
        <w:t> </w:t>
      </w:r>
      <w:r>
        <w:rPr/>
        <w:t>news,</w:t>
      </w:r>
      <w:r>
        <w:rPr>
          <w:spacing w:val="-9"/>
        </w:rPr>
        <w:t> </w:t>
      </w:r>
      <w:r>
        <w:rPr/>
        <w:t>the</w:t>
      </w:r>
      <w:r>
        <w:rPr>
          <w:spacing w:val="-10"/>
        </w:rPr>
        <w:t> </w:t>
      </w:r>
      <w:r>
        <w:rPr/>
        <w:t>market</w:t>
      </w:r>
      <w:r>
        <w:rPr>
          <w:spacing w:val="-9"/>
        </w:rPr>
        <w:t> </w:t>
      </w:r>
      <w:r>
        <w:rPr/>
        <w:t>not</w:t>
      </w:r>
      <w:r>
        <w:rPr>
          <w:spacing w:val="-9"/>
        </w:rPr>
        <w:t> </w:t>
      </w:r>
      <w:r>
        <w:rPr/>
        <w:t>only</w:t>
      </w:r>
      <w:r>
        <w:rPr>
          <w:spacing w:val="-9"/>
        </w:rPr>
        <w:t> </w:t>
      </w:r>
      <w:r>
        <w:rPr/>
        <w:t>will price in a worst-case scenario but also will likely overreact. While the limit move in cattle futures prices was 150 points (1.5 cents) at the time,</w:t>
      </w:r>
      <w:r>
        <w:rPr>
          <w:spacing w:val="-13"/>
        </w:rPr>
        <w:t> </w:t>
      </w:r>
      <w:r>
        <w:rPr/>
        <w:t>the</w:t>
      </w:r>
      <w:r>
        <w:rPr>
          <w:spacing w:val="-12"/>
        </w:rPr>
        <w:t> </w:t>
      </w:r>
      <w:r>
        <w:rPr/>
        <w:t>options</w:t>
      </w:r>
      <w:r>
        <w:rPr>
          <w:spacing w:val="-12"/>
        </w:rPr>
        <w:t> </w:t>
      </w:r>
      <w:r>
        <w:rPr/>
        <w:t>were</w:t>
      </w:r>
      <w:r>
        <w:rPr>
          <w:spacing w:val="-12"/>
        </w:rPr>
        <w:t> </w:t>
      </w:r>
      <w:r>
        <w:rPr/>
        <w:t>already</w:t>
      </w:r>
      <w:r>
        <w:rPr>
          <w:spacing w:val="-12"/>
        </w:rPr>
        <w:t> </w:t>
      </w:r>
      <w:r>
        <w:rPr/>
        <w:t>pricing</w:t>
      </w:r>
      <w:r>
        <w:rPr>
          <w:spacing w:val="-12"/>
        </w:rPr>
        <w:t> </w:t>
      </w:r>
      <w:r>
        <w:rPr/>
        <w:t>in</w:t>
      </w:r>
      <w:r>
        <w:rPr>
          <w:spacing w:val="-12"/>
        </w:rPr>
        <w:t> </w:t>
      </w:r>
      <w:r>
        <w:rPr/>
        <w:t>a</w:t>
      </w:r>
      <w:r>
        <w:rPr>
          <w:spacing w:val="-12"/>
        </w:rPr>
        <w:t> </w:t>
      </w:r>
      <w:r>
        <w:rPr/>
        <w:t>move</w:t>
      </w:r>
      <w:r>
        <w:rPr>
          <w:spacing w:val="-12"/>
        </w:rPr>
        <w:t> </w:t>
      </w:r>
      <w:r>
        <w:rPr/>
        <w:t>of</w:t>
      </w:r>
      <w:r>
        <w:rPr>
          <w:spacing w:val="-12"/>
        </w:rPr>
        <w:t> </w:t>
      </w:r>
      <w:r>
        <w:rPr/>
        <w:t>18</w:t>
      </w:r>
      <w:r>
        <w:rPr>
          <w:spacing w:val="-12"/>
        </w:rPr>
        <w:t> </w:t>
      </w:r>
      <w:r>
        <w:rPr/>
        <w:t>cents</w:t>
      </w:r>
      <w:r>
        <w:rPr>
          <w:spacing w:val="-12"/>
        </w:rPr>
        <w:t> </w:t>
      </w:r>
      <w:r>
        <w:rPr>
          <w:spacing w:val="-4"/>
        </w:rPr>
        <w:t>lower.</w:t>
      </w:r>
      <w:r>
        <w:rPr>
          <w:spacing w:val="-12"/>
        </w:rPr>
        <w:t> </w:t>
      </w:r>
      <w:r>
        <w:rPr/>
        <w:t>Put option values reached their peak the ﬁrst two days after the move as traders clamored to either cover short put positions or tried to hedge long futures positions by buying</w:t>
      </w:r>
      <w:r>
        <w:rPr>
          <w:spacing w:val="-8"/>
        </w:rPr>
        <w:t> </w:t>
      </w:r>
      <w:r>
        <w:rPr/>
        <w:t>puts.</w:t>
      </w:r>
    </w:p>
    <w:p>
      <w:pPr>
        <w:pStyle w:val="BodyText"/>
        <w:spacing w:line="206" w:lineRule="auto"/>
        <w:ind w:left="246" w:right="230" w:firstLine="480"/>
        <w:jc w:val="both"/>
      </w:pPr>
      <w:r>
        <w:rPr/>
        <w:t>Exiting long positions was the only objective of many specula- tors. Although this may not have been the best course of action at the time, it was indeed possible for option traders. The same cannot be said for futures traders.</w:t>
      </w:r>
    </w:p>
    <w:p>
      <w:pPr>
        <w:pStyle w:val="BodyText"/>
        <w:spacing w:line="206" w:lineRule="auto"/>
        <w:ind w:left="246" w:right="230" w:firstLine="480"/>
        <w:jc w:val="both"/>
      </w:pPr>
      <w:r>
        <w:rPr/>
        <w:t>By the beginning of the following week, cooler heads began to prevail. Market limits on futures were expanded to allow the market to start trading again. And while the futures market price was still moving lower, a very peculiar thing began to happen to the put option values. They began to decrease! Nobody really knew how much a single case of BSE would affect beef demand or prices in the</w:t>
      </w:r>
    </w:p>
    <w:p>
      <w:pPr>
        <w:spacing w:after="0" w:line="206" w:lineRule="auto"/>
        <w:jc w:val="both"/>
        <w:sectPr>
          <w:pgSz w:w="8180" w:h="12980"/>
          <w:pgMar w:header="692" w:footer="0" w:top="900" w:bottom="280" w:left="483" w:right="496"/>
        </w:sectPr>
      </w:pPr>
    </w:p>
    <w:p>
      <w:pPr>
        <w:pStyle w:val="BodyText"/>
        <w:spacing w:before="8"/>
        <w:rPr>
          <w:sz w:val="19"/>
        </w:rPr>
      </w:pPr>
    </w:p>
    <w:p>
      <w:pPr>
        <w:tabs>
          <w:tab w:pos="1853" w:val="left" w:leader="none"/>
        </w:tabs>
        <w:spacing w:before="95"/>
        <w:ind w:left="486" w:right="0" w:firstLine="0"/>
        <w:jc w:val="left"/>
        <w:rPr>
          <w:rFonts w:ascii="Verdana"/>
          <w:b/>
          <w:sz w:val="18"/>
        </w:rPr>
      </w:pPr>
      <w:r>
        <w:rPr/>
        <w:pict>
          <v:group style="position:absolute;margin-left:36.300999pt;margin-top:18.29936pt;width:336pt;height:1.5pt;mso-position-horizontal-relative:page;mso-position-vertical-relative:paragraph;z-index:-15625728;mso-wrap-distance-left:0;mso-wrap-distance-right:0" coordorigin="726,366" coordsize="6720,30">
            <v:line style="position:absolute" from="726,381" to="2634,381" stroked="true" strokeweight="1.5pt" strokecolor="#000000">
              <v:stroke dashstyle="solid"/>
            </v:line>
            <v:line style="position:absolute" from="726,393" to="7446,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8.2</w:t>
      </w:r>
    </w:p>
    <w:p>
      <w:pPr>
        <w:spacing w:before="22"/>
        <w:ind w:left="486" w:right="0" w:firstLine="0"/>
        <w:jc w:val="left"/>
        <w:rPr>
          <w:rFonts w:ascii="Trebuchet MS"/>
          <w:sz w:val="20"/>
        </w:rPr>
      </w:pPr>
      <w:r>
        <w:rPr>
          <w:rFonts w:ascii="Trebuchet MS"/>
          <w:w w:val="105"/>
          <w:sz w:val="20"/>
        </w:rPr>
        <w:t>February 2004 Live Cattle Price Chart</w:t>
      </w:r>
    </w:p>
    <w:p>
      <w:pPr>
        <w:pStyle w:val="BodyText"/>
        <w:spacing w:before="10"/>
        <w:rPr>
          <w:rFonts w:ascii="Trebuchet MS"/>
          <w:sz w:val="16"/>
        </w:rPr>
      </w:pPr>
    </w:p>
    <w:p>
      <w:pPr>
        <w:spacing w:before="99"/>
        <w:ind w:left="812" w:right="649" w:firstLine="0"/>
        <w:jc w:val="center"/>
        <w:rPr>
          <w:rFonts w:ascii="Arial" w:hAnsi="Arial"/>
          <w:sz w:val="14"/>
        </w:rPr>
      </w:pPr>
      <w:r>
        <w:rPr>
          <w:rFonts w:ascii="Arial" w:hAnsi="Arial"/>
          <w:sz w:val="14"/>
        </w:rPr>
        <w:t>LCG04 – Live Cattle, Feb. ’04, Daily</w:t>
      </w:r>
    </w:p>
    <w:p>
      <w:pPr>
        <w:pStyle w:val="BodyText"/>
        <w:spacing w:before="4"/>
        <w:rPr>
          <w:rFonts w:ascii="Arial"/>
          <w:sz w:val="12"/>
        </w:rPr>
      </w:pPr>
      <w:r>
        <w:rPr/>
        <w:pict>
          <v:group style="position:absolute;margin-left:39.300999pt;margin-top:9.079293pt;width:330.05pt;height:265.150pt;mso-position-horizontal-relative:page;mso-position-vertical-relative:paragraph;z-index:-15622144;mso-wrap-distance-left:0;mso-wrap-distance-right:0" coordorigin="786,182" coordsize="6601,5303">
            <v:shape style="position:absolute;left:786;top:181;width:6601;height:5303" type="#_x0000_t75" stroked="false">
              <v:imagedata r:id="rId87" o:title=""/>
            </v:shape>
            <v:shape style="position:absolute;left:826;top:183;width:221;height:663" type="#_x0000_t202" filled="false" stroked="false">
              <v:textbox inset="0,0,0,0">
                <w:txbxContent>
                  <w:p>
                    <w:pPr>
                      <w:spacing w:line="126" w:lineRule="exact" w:before="0"/>
                      <w:ind w:left="0" w:right="0" w:firstLine="0"/>
                      <w:jc w:val="left"/>
                      <w:rPr>
                        <w:rFonts w:ascii="Arial"/>
                        <w:sz w:val="11"/>
                      </w:rPr>
                    </w:pPr>
                    <w:r>
                      <w:rPr>
                        <w:rFonts w:ascii="Arial"/>
                        <w:sz w:val="11"/>
                      </w:rPr>
                      <w:t>O</w:t>
                    </w:r>
                    <w:r>
                      <w:rPr>
                        <w:rFonts w:ascii="Arial"/>
                        <w:spacing w:val="19"/>
                        <w:sz w:val="11"/>
                      </w:rPr>
                      <w:t> </w:t>
                    </w:r>
                    <w:r>
                      <w:rPr>
                        <w:rFonts w:ascii="Arial"/>
                        <w:sz w:val="11"/>
                      </w:rPr>
                      <w:t>=</w:t>
                    </w:r>
                  </w:p>
                  <w:p>
                    <w:pPr>
                      <w:spacing w:before="5"/>
                      <w:ind w:left="0" w:right="0" w:firstLine="0"/>
                      <w:jc w:val="left"/>
                      <w:rPr>
                        <w:rFonts w:ascii="Arial"/>
                        <w:sz w:val="11"/>
                      </w:rPr>
                    </w:pPr>
                    <w:r>
                      <w:rPr>
                        <w:rFonts w:ascii="Arial"/>
                        <w:sz w:val="11"/>
                      </w:rPr>
                      <w:t>H</w:t>
                    </w:r>
                    <w:r>
                      <w:rPr>
                        <w:rFonts w:ascii="Arial"/>
                        <w:spacing w:val="25"/>
                        <w:sz w:val="11"/>
                      </w:rPr>
                      <w:t> </w:t>
                    </w:r>
                    <w:r>
                      <w:rPr>
                        <w:rFonts w:ascii="Arial"/>
                        <w:sz w:val="11"/>
                      </w:rPr>
                      <w:t>=</w:t>
                    </w:r>
                  </w:p>
                  <w:p>
                    <w:pPr>
                      <w:spacing w:before="6"/>
                      <w:ind w:left="0" w:right="0" w:firstLine="0"/>
                      <w:jc w:val="left"/>
                      <w:rPr>
                        <w:rFonts w:ascii="Arial"/>
                        <w:sz w:val="11"/>
                      </w:rPr>
                    </w:pPr>
                    <w:r>
                      <w:rPr>
                        <w:rFonts w:ascii="Arial"/>
                        <w:sz w:val="11"/>
                      </w:rPr>
                      <w:t>L </w:t>
                    </w:r>
                    <w:r>
                      <w:rPr>
                        <w:rFonts w:ascii="Arial"/>
                        <w:spacing w:val="12"/>
                        <w:sz w:val="11"/>
                      </w:rPr>
                      <w:t> </w:t>
                    </w:r>
                    <w:r>
                      <w:rPr>
                        <w:rFonts w:ascii="Arial"/>
                        <w:sz w:val="11"/>
                      </w:rPr>
                      <w:t>=</w:t>
                    </w:r>
                  </w:p>
                  <w:p>
                    <w:pPr>
                      <w:spacing w:before="5"/>
                      <w:ind w:left="0" w:right="0" w:firstLine="0"/>
                      <w:jc w:val="left"/>
                      <w:rPr>
                        <w:rFonts w:ascii="Arial"/>
                        <w:sz w:val="11"/>
                      </w:rPr>
                    </w:pPr>
                    <w:r>
                      <w:rPr>
                        <w:rFonts w:ascii="Arial"/>
                        <w:sz w:val="11"/>
                      </w:rPr>
                      <w:t>L </w:t>
                    </w:r>
                    <w:r>
                      <w:rPr>
                        <w:rFonts w:ascii="Arial"/>
                        <w:spacing w:val="12"/>
                        <w:sz w:val="11"/>
                      </w:rPr>
                      <w:t> </w:t>
                    </w:r>
                    <w:r>
                      <w:rPr>
                        <w:rFonts w:ascii="Arial"/>
                        <w:sz w:val="11"/>
                      </w:rPr>
                      <w:t>=</w:t>
                    </w:r>
                  </w:p>
                  <w:p>
                    <w:pPr>
                      <w:spacing w:line="135" w:lineRule="exact" w:before="6"/>
                      <w:ind w:left="0" w:right="0" w:firstLine="0"/>
                      <w:jc w:val="left"/>
                      <w:rPr>
                        <w:rFonts w:ascii="Arial"/>
                        <w:sz w:val="11"/>
                      </w:rPr>
                    </w:pPr>
                    <w:r>
                      <w:rPr>
                        <w:rFonts w:ascii="Rasa SemiBold"/>
                        <w:sz w:val="11"/>
                      </w:rPr>
                      <w:t>D  </w:t>
                    </w:r>
                    <w:r>
                      <w:rPr>
                        <w:rFonts w:ascii="Rasa SemiBold"/>
                        <w:spacing w:val="3"/>
                        <w:sz w:val="11"/>
                      </w:rPr>
                      <w:t> </w:t>
                    </w:r>
                    <w:r>
                      <w:rPr>
                        <w:rFonts w:ascii="Arial"/>
                        <w:sz w:val="11"/>
                      </w:rPr>
                      <w:t>=</w:t>
                    </w:r>
                  </w:p>
                </w:txbxContent>
              </v:textbox>
              <w10:wrap type="none"/>
            </v:shape>
            <v:shape style="position:absolute;left:1234;top:5170;width:54;height:139" type="#_x0000_t202" filled="false" stroked="false">
              <v:textbox inset="0,0,0,0">
                <w:txbxContent>
                  <w:p>
                    <w:pPr>
                      <w:spacing w:line="137" w:lineRule="exact" w:before="0"/>
                      <w:ind w:left="0" w:right="0" w:firstLine="0"/>
                      <w:jc w:val="left"/>
                      <w:rPr>
                        <w:rFonts w:ascii="Arial"/>
                        <w:sz w:val="12"/>
                      </w:rPr>
                    </w:pPr>
                    <w:r>
                      <w:rPr>
                        <w:rFonts w:ascii="Arial"/>
                        <w:w w:val="100"/>
                        <w:sz w:val="12"/>
                      </w:rPr>
                      <w:t>.</w:t>
                    </w:r>
                  </w:p>
                </w:txbxContent>
              </v:textbox>
              <w10:wrap type="none"/>
            </v:shape>
            <v:shape style="position:absolute;left:2179;top:5170;width:54;height:139" type="#_x0000_t202" filled="false" stroked="false">
              <v:textbox inset="0,0,0,0">
                <w:txbxContent>
                  <w:p>
                    <w:pPr>
                      <w:spacing w:line="137" w:lineRule="exact" w:before="0"/>
                      <w:ind w:left="0" w:right="0" w:firstLine="0"/>
                      <w:jc w:val="left"/>
                      <w:rPr>
                        <w:rFonts w:ascii="Arial"/>
                        <w:sz w:val="12"/>
                      </w:rPr>
                    </w:pPr>
                    <w:r>
                      <w:rPr>
                        <w:rFonts w:ascii="Arial"/>
                        <w:w w:val="100"/>
                        <w:sz w:val="12"/>
                      </w:rPr>
                      <w:t>.</w:t>
                    </w:r>
                  </w:p>
                </w:txbxContent>
              </v:textbox>
              <w10:wrap type="none"/>
            </v:shape>
            <v:shape style="position:absolute;left:3244;top:5170;width:54;height:139" type="#_x0000_t202" filled="false" stroked="false">
              <v:textbox inset="0,0,0,0">
                <w:txbxContent>
                  <w:p>
                    <w:pPr>
                      <w:spacing w:line="137" w:lineRule="exact" w:before="0"/>
                      <w:ind w:left="0" w:right="0" w:firstLine="0"/>
                      <w:jc w:val="left"/>
                      <w:rPr>
                        <w:rFonts w:ascii="Arial"/>
                        <w:sz w:val="12"/>
                      </w:rPr>
                    </w:pPr>
                    <w:r>
                      <w:rPr>
                        <w:rFonts w:ascii="Arial"/>
                        <w:w w:val="100"/>
                        <w:sz w:val="12"/>
                      </w:rPr>
                      <w:t>.</w:t>
                    </w:r>
                  </w:p>
                </w:txbxContent>
              </v:textbox>
              <w10:wrap type="none"/>
            </v:shape>
            <v:shape style="position:absolute;left:4120;top:5170;width:54;height:139" type="#_x0000_t202" filled="false" stroked="false">
              <v:textbox inset="0,0,0,0">
                <w:txbxContent>
                  <w:p>
                    <w:pPr>
                      <w:spacing w:line="137" w:lineRule="exact" w:before="0"/>
                      <w:ind w:left="0" w:right="0" w:firstLine="0"/>
                      <w:jc w:val="left"/>
                      <w:rPr>
                        <w:rFonts w:ascii="Arial"/>
                        <w:sz w:val="12"/>
                      </w:rPr>
                    </w:pPr>
                    <w:r>
                      <w:rPr>
                        <w:rFonts w:ascii="Arial"/>
                        <w:w w:val="100"/>
                        <w:sz w:val="12"/>
                      </w:rPr>
                      <w:t>.</w:t>
                    </w:r>
                  </w:p>
                </w:txbxContent>
              </v:textbox>
              <w10:wrap type="none"/>
            </v:shape>
            <v:shape style="position:absolute;left:6039;top:5170;width:54;height:139" type="#_x0000_t202" filled="false" stroked="false">
              <v:textbox inset="0,0,0,0">
                <w:txbxContent>
                  <w:p>
                    <w:pPr>
                      <w:spacing w:line="137" w:lineRule="exact" w:before="0"/>
                      <w:ind w:left="0" w:right="0" w:firstLine="0"/>
                      <w:jc w:val="left"/>
                      <w:rPr>
                        <w:rFonts w:ascii="Arial"/>
                        <w:sz w:val="12"/>
                      </w:rPr>
                    </w:pPr>
                    <w:r>
                      <w:rPr>
                        <w:rFonts w:ascii="Arial"/>
                        <w:w w:val="100"/>
                        <w:sz w:val="12"/>
                      </w:rPr>
                      <w:t>.</w:t>
                    </w:r>
                  </w:p>
                </w:txbxContent>
              </v:textbox>
              <w10:wrap type="none"/>
            </v:shape>
            <w10:wrap type="topAndBottom"/>
          </v:group>
        </w:pict>
      </w:r>
    </w:p>
    <w:p>
      <w:pPr>
        <w:pStyle w:val="BodyText"/>
        <w:rPr>
          <w:rFonts w:ascii="Arial"/>
          <w:sz w:val="20"/>
        </w:rPr>
      </w:pPr>
    </w:p>
    <w:p>
      <w:pPr>
        <w:pStyle w:val="BodyText"/>
        <w:spacing w:before="10"/>
        <w:rPr>
          <w:rFonts w:ascii="Arial"/>
          <w:sz w:val="20"/>
        </w:rPr>
      </w:pPr>
    </w:p>
    <w:p>
      <w:pPr>
        <w:pStyle w:val="BodyText"/>
        <w:spacing w:line="206" w:lineRule="auto" w:before="1"/>
        <w:ind w:left="250" w:right="226"/>
        <w:jc w:val="both"/>
      </w:pPr>
      <w:r>
        <w:rPr/>
        <w:t>long term. However, in the ﬁrst few days after the announcement, all that anybody wanted to do was exit longs, whatever way they could. The option values priced in the overreaction.</w:t>
      </w:r>
    </w:p>
    <w:p>
      <w:pPr>
        <w:pStyle w:val="BodyText"/>
        <w:spacing w:line="206" w:lineRule="auto"/>
        <w:ind w:left="250" w:right="226" w:firstLine="480"/>
        <w:jc w:val="both"/>
      </w:pPr>
      <w:r>
        <w:rPr/>
        <w:t>This is another testament to selling far-out-of-the money options. Although volatility had driven the option values and mar- gins</w:t>
      </w:r>
      <w:r>
        <w:rPr>
          <w:spacing w:val="-8"/>
        </w:rPr>
        <w:t> </w:t>
      </w:r>
      <w:r>
        <w:rPr/>
        <w:t>to</w:t>
      </w:r>
      <w:r>
        <w:rPr>
          <w:spacing w:val="-7"/>
        </w:rPr>
        <w:t> </w:t>
      </w:r>
      <w:r>
        <w:rPr/>
        <w:t>a</w:t>
      </w:r>
      <w:r>
        <w:rPr>
          <w:spacing w:val="-7"/>
        </w:rPr>
        <w:t> </w:t>
      </w:r>
      <w:r>
        <w:rPr/>
        <w:t>much</w:t>
      </w:r>
      <w:r>
        <w:rPr>
          <w:spacing w:val="-7"/>
        </w:rPr>
        <w:t> </w:t>
      </w:r>
      <w:r>
        <w:rPr/>
        <w:t>higher</w:t>
      </w:r>
      <w:r>
        <w:rPr>
          <w:spacing w:val="-8"/>
        </w:rPr>
        <w:t> </w:t>
      </w:r>
      <w:r>
        <w:rPr/>
        <w:t>level,</w:t>
      </w:r>
      <w:r>
        <w:rPr>
          <w:spacing w:val="-7"/>
        </w:rPr>
        <w:t> </w:t>
      </w:r>
      <w:r>
        <w:rPr/>
        <w:t>losses</w:t>
      </w:r>
      <w:r>
        <w:rPr>
          <w:spacing w:val="-7"/>
        </w:rPr>
        <w:t> </w:t>
      </w:r>
      <w:r>
        <w:rPr/>
        <w:t>for</w:t>
      </w:r>
      <w:r>
        <w:rPr>
          <w:spacing w:val="-7"/>
        </w:rPr>
        <w:t> </w:t>
      </w:r>
      <w:r>
        <w:rPr/>
        <w:t>a</w:t>
      </w:r>
      <w:r>
        <w:rPr>
          <w:spacing w:val="-7"/>
        </w:rPr>
        <w:t> </w:t>
      </w:r>
      <w:r>
        <w:rPr/>
        <w:t>cattle</w:t>
      </w:r>
      <w:r>
        <w:rPr>
          <w:spacing w:val="-8"/>
        </w:rPr>
        <w:t> </w:t>
      </w:r>
      <w:r>
        <w:rPr/>
        <w:t>trader</w:t>
      </w:r>
      <w:r>
        <w:rPr>
          <w:spacing w:val="-7"/>
        </w:rPr>
        <w:t> </w:t>
      </w:r>
      <w:r>
        <w:rPr/>
        <w:t>would</w:t>
      </w:r>
      <w:r>
        <w:rPr>
          <w:spacing w:val="-7"/>
        </w:rPr>
        <w:t> </w:t>
      </w:r>
      <w:r>
        <w:rPr/>
        <w:t>have</w:t>
      </w:r>
      <w:r>
        <w:rPr>
          <w:spacing w:val="-7"/>
        </w:rPr>
        <w:t> </w:t>
      </w:r>
      <w:r>
        <w:rPr/>
        <w:t>been much</w:t>
      </w:r>
      <w:r>
        <w:rPr>
          <w:spacing w:val="-10"/>
        </w:rPr>
        <w:t> </w:t>
      </w:r>
      <w:r>
        <w:rPr/>
        <w:t>less</w:t>
      </w:r>
      <w:r>
        <w:rPr>
          <w:spacing w:val="-9"/>
        </w:rPr>
        <w:t> </w:t>
      </w:r>
      <w:r>
        <w:rPr/>
        <w:t>if</w:t>
      </w:r>
      <w:r>
        <w:rPr>
          <w:spacing w:val="-9"/>
        </w:rPr>
        <w:t> </w:t>
      </w:r>
      <w:r>
        <w:rPr/>
        <w:t>he</w:t>
      </w:r>
      <w:r>
        <w:rPr>
          <w:spacing w:val="-9"/>
        </w:rPr>
        <w:t> </w:t>
      </w:r>
      <w:r>
        <w:rPr/>
        <w:t>was</w:t>
      </w:r>
      <w:r>
        <w:rPr>
          <w:spacing w:val="-9"/>
        </w:rPr>
        <w:t> </w:t>
      </w:r>
      <w:r>
        <w:rPr/>
        <w:t>short</w:t>
      </w:r>
      <w:r>
        <w:rPr>
          <w:spacing w:val="-9"/>
        </w:rPr>
        <w:t> </w:t>
      </w:r>
      <w:r>
        <w:rPr/>
        <w:t>puts</w:t>
      </w:r>
      <w:r>
        <w:rPr>
          <w:spacing w:val="-9"/>
        </w:rPr>
        <w:t> </w:t>
      </w:r>
      <w:r>
        <w:rPr/>
        <w:t>rather</w:t>
      </w:r>
      <w:r>
        <w:rPr>
          <w:spacing w:val="-9"/>
        </w:rPr>
        <w:t> </w:t>
      </w:r>
      <w:r>
        <w:rPr/>
        <w:t>than</w:t>
      </w:r>
      <w:r>
        <w:rPr>
          <w:spacing w:val="-9"/>
        </w:rPr>
        <w:t> </w:t>
      </w:r>
      <w:r>
        <w:rPr/>
        <w:t>long</w:t>
      </w:r>
      <w:r>
        <w:rPr>
          <w:spacing w:val="-9"/>
        </w:rPr>
        <w:t> </w:t>
      </w:r>
      <w:r>
        <w:rPr/>
        <w:t>futures.</w:t>
      </w:r>
      <w:r>
        <w:rPr>
          <w:spacing w:val="-10"/>
        </w:rPr>
        <w:t> </w:t>
      </w:r>
      <w:r>
        <w:rPr/>
        <w:t>The</w:t>
      </w:r>
      <w:r>
        <w:rPr>
          <w:spacing w:val="-9"/>
        </w:rPr>
        <w:t> </w:t>
      </w:r>
      <w:r>
        <w:rPr/>
        <w:t>size</w:t>
      </w:r>
      <w:r>
        <w:rPr>
          <w:spacing w:val="-9"/>
        </w:rPr>
        <w:t> </w:t>
      </w:r>
      <w:r>
        <w:rPr/>
        <w:t>of</w:t>
      </w:r>
      <w:r>
        <w:rPr>
          <w:spacing w:val="-9"/>
        </w:rPr>
        <w:t> </w:t>
      </w:r>
      <w:r>
        <w:rPr/>
        <w:t>his losses</w:t>
      </w:r>
      <w:r>
        <w:rPr>
          <w:spacing w:val="-12"/>
        </w:rPr>
        <w:t> </w:t>
      </w:r>
      <w:r>
        <w:rPr/>
        <w:t>would</w:t>
      </w:r>
      <w:r>
        <w:rPr>
          <w:spacing w:val="-12"/>
        </w:rPr>
        <w:t> </w:t>
      </w:r>
      <w:r>
        <w:rPr/>
        <w:t>have</w:t>
      </w:r>
      <w:r>
        <w:rPr>
          <w:spacing w:val="-12"/>
        </w:rPr>
        <w:t> </w:t>
      </w:r>
      <w:r>
        <w:rPr/>
        <w:t>depended</w:t>
      </w:r>
      <w:r>
        <w:rPr>
          <w:spacing w:val="-12"/>
        </w:rPr>
        <w:t> </w:t>
      </w:r>
      <w:r>
        <w:rPr/>
        <w:t>on</w:t>
      </w:r>
      <w:r>
        <w:rPr>
          <w:spacing w:val="-12"/>
        </w:rPr>
        <w:t> </w:t>
      </w:r>
      <w:r>
        <w:rPr/>
        <w:t>how</w:t>
      </w:r>
      <w:r>
        <w:rPr>
          <w:spacing w:val="-11"/>
        </w:rPr>
        <w:t> </w:t>
      </w:r>
      <w:r>
        <w:rPr/>
        <w:t>far</w:t>
      </w:r>
      <w:r>
        <w:rPr>
          <w:spacing w:val="-12"/>
        </w:rPr>
        <w:t> </w:t>
      </w:r>
      <w:r>
        <w:rPr/>
        <w:t>out</w:t>
      </w:r>
      <w:r>
        <w:rPr>
          <w:spacing w:val="-12"/>
        </w:rPr>
        <w:t> </w:t>
      </w:r>
      <w:r>
        <w:rPr/>
        <w:t>of</w:t>
      </w:r>
      <w:r>
        <w:rPr>
          <w:spacing w:val="-12"/>
        </w:rPr>
        <w:t> </w:t>
      </w:r>
      <w:r>
        <w:rPr/>
        <w:t>the</w:t>
      </w:r>
      <w:r>
        <w:rPr>
          <w:spacing w:val="-12"/>
        </w:rPr>
        <w:t> </w:t>
      </w:r>
      <w:r>
        <w:rPr/>
        <w:t>money</w:t>
      </w:r>
      <w:r>
        <w:rPr>
          <w:spacing w:val="-12"/>
        </w:rPr>
        <w:t> </w:t>
      </w:r>
      <w:r>
        <w:rPr/>
        <w:t>he</w:t>
      </w:r>
      <w:r>
        <w:rPr>
          <w:spacing w:val="-11"/>
        </w:rPr>
        <w:t> </w:t>
      </w:r>
      <w:r>
        <w:rPr/>
        <w:t>had</w:t>
      </w:r>
      <w:r>
        <w:rPr>
          <w:spacing w:val="-12"/>
        </w:rPr>
        <w:t> </w:t>
      </w:r>
      <w:r>
        <w:rPr/>
        <w:t>sold puts. The further out of the money he had sold premium, the less his losses were likely to</w:t>
      </w:r>
      <w:r>
        <w:rPr>
          <w:spacing w:val="-5"/>
        </w:rPr>
        <w:t> </w:t>
      </w:r>
      <w:r>
        <w:rPr/>
        <w:t>be.</w:t>
      </w:r>
    </w:p>
    <w:p>
      <w:pPr>
        <w:pStyle w:val="BodyText"/>
        <w:spacing w:line="206" w:lineRule="auto"/>
        <w:ind w:left="250" w:right="226" w:firstLine="480"/>
        <w:jc w:val="both"/>
      </w:pPr>
      <w:r>
        <w:rPr/>
        <w:t>By </w:t>
      </w:r>
      <w:r>
        <w:rPr>
          <w:spacing w:val="-5"/>
        </w:rPr>
        <w:t>Monday, </w:t>
      </w:r>
      <w:r>
        <w:rPr/>
        <w:t>when the trade began to look at things in perspec- tive, the option values began pricing the futures market somewhat </w:t>
      </w:r>
      <w:r>
        <w:rPr>
          <w:spacing w:val="-4"/>
        </w:rPr>
        <w:t>higher. </w:t>
      </w:r>
      <w:r>
        <w:rPr/>
        <w:t>Option traders who waited out the market’s initial reaction would</w:t>
      </w:r>
      <w:r>
        <w:rPr>
          <w:spacing w:val="-8"/>
        </w:rPr>
        <w:t> </w:t>
      </w:r>
      <w:r>
        <w:rPr/>
        <w:t>have</w:t>
      </w:r>
      <w:r>
        <w:rPr>
          <w:spacing w:val="-7"/>
        </w:rPr>
        <w:t> </w:t>
      </w:r>
      <w:r>
        <w:rPr/>
        <w:t>been</w:t>
      </w:r>
      <w:r>
        <w:rPr>
          <w:spacing w:val="-7"/>
        </w:rPr>
        <w:t> </w:t>
      </w:r>
      <w:r>
        <w:rPr/>
        <w:t>wise</w:t>
      </w:r>
      <w:r>
        <w:rPr>
          <w:spacing w:val="-7"/>
        </w:rPr>
        <w:t> </w:t>
      </w:r>
      <w:r>
        <w:rPr/>
        <w:t>to</w:t>
      </w:r>
      <w:r>
        <w:rPr>
          <w:spacing w:val="-7"/>
        </w:rPr>
        <w:t> </w:t>
      </w:r>
      <w:r>
        <w:rPr/>
        <w:t>wait</w:t>
      </w:r>
      <w:r>
        <w:rPr>
          <w:spacing w:val="-8"/>
        </w:rPr>
        <w:t> </w:t>
      </w:r>
      <w:r>
        <w:rPr/>
        <w:t>until</w:t>
      </w:r>
      <w:r>
        <w:rPr>
          <w:spacing w:val="-7"/>
        </w:rPr>
        <w:t> </w:t>
      </w:r>
      <w:r>
        <w:rPr/>
        <w:t>this</w:t>
      </w:r>
      <w:r>
        <w:rPr>
          <w:spacing w:val="-7"/>
        </w:rPr>
        <w:t> </w:t>
      </w:r>
      <w:r>
        <w:rPr/>
        <w:t>point</w:t>
      </w:r>
      <w:r>
        <w:rPr>
          <w:spacing w:val="-7"/>
        </w:rPr>
        <w:t> </w:t>
      </w:r>
      <w:r>
        <w:rPr/>
        <w:t>to</w:t>
      </w:r>
      <w:r>
        <w:rPr>
          <w:spacing w:val="-7"/>
        </w:rPr>
        <w:t> </w:t>
      </w:r>
      <w:r>
        <w:rPr/>
        <w:t>exit.</w:t>
      </w:r>
      <w:r>
        <w:rPr>
          <w:spacing w:val="-7"/>
        </w:rPr>
        <w:t> </w:t>
      </w:r>
      <w:r>
        <w:rPr/>
        <w:t>They</w:t>
      </w:r>
      <w:r>
        <w:rPr>
          <w:spacing w:val="-8"/>
        </w:rPr>
        <w:t> </w:t>
      </w:r>
      <w:r>
        <w:rPr/>
        <w:t>still</w:t>
      </w:r>
      <w:r>
        <w:rPr>
          <w:spacing w:val="-7"/>
        </w:rPr>
        <w:t> </w:t>
      </w:r>
      <w:r>
        <w:rPr/>
        <w:t>would</w:t>
      </w:r>
    </w:p>
    <w:p>
      <w:pPr>
        <w:spacing w:after="0" w:line="206" w:lineRule="auto"/>
        <w:jc w:val="both"/>
        <w:sectPr>
          <w:pgSz w:w="8180" w:h="12980"/>
          <w:pgMar w:header="692" w:footer="0" w:top="900" w:bottom="280" w:left="480" w:right="500"/>
        </w:sectPr>
      </w:pPr>
    </w:p>
    <w:p>
      <w:pPr>
        <w:pStyle w:val="BodyText"/>
        <w:spacing w:before="12"/>
        <w:rPr>
          <w:sz w:val="19"/>
        </w:rPr>
      </w:pPr>
    </w:p>
    <w:p>
      <w:pPr>
        <w:pStyle w:val="BodyText"/>
        <w:spacing w:line="206" w:lineRule="auto" w:before="96"/>
        <w:ind w:left="246" w:right="230"/>
        <w:jc w:val="both"/>
      </w:pPr>
      <w:bookmarkStart w:name="_bookmark99" w:id="112"/>
      <w:bookmarkEnd w:id="112"/>
      <w:r>
        <w:rPr/>
      </w:r>
      <w:r>
        <w:rPr/>
        <w:t>have taken losses, but they would have been less severe than they were the previous week, and positions could have been closed out in an orderly, rational fashion rather than in panic.</w:t>
      </w:r>
    </w:p>
    <w:p>
      <w:pPr>
        <w:pStyle w:val="BodyText"/>
        <w:spacing w:line="206" w:lineRule="auto"/>
        <w:ind w:left="246" w:right="230" w:firstLine="480"/>
        <w:jc w:val="both"/>
      </w:pPr>
      <w:r>
        <w:rPr/>
        <w:t>We use this example because it illustrates several key points about option selling and risk.</w:t>
      </w:r>
    </w:p>
    <w:p>
      <w:pPr>
        <w:pStyle w:val="ListParagraph"/>
        <w:numPr>
          <w:ilvl w:val="0"/>
          <w:numId w:val="16"/>
        </w:numPr>
        <w:tabs>
          <w:tab w:pos="1007" w:val="left" w:leader="none"/>
        </w:tabs>
        <w:spacing w:line="206" w:lineRule="auto" w:before="104" w:after="0"/>
        <w:ind w:left="1006" w:right="266" w:hanging="281"/>
        <w:jc w:val="left"/>
        <w:rPr>
          <w:sz w:val="22"/>
        </w:rPr>
      </w:pPr>
      <w:r>
        <w:rPr>
          <w:sz w:val="22"/>
        </w:rPr>
        <w:t>Options do not </w:t>
      </w:r>
      <w:r>
        <w:rPr>
          <w:i/>
          <w:sz w:val="22"/>
        </w:rPr>
        <w:t>lock limit </w:t>
      </w:r>
      <w:r>
        <w:rPr>
          <w:sz w:val="22"/>
        </w:rPr>
        <w:t>up or down, and you almost always can get out if you want out, as long as you are willing to accept the price the market is offering. </w:t>
      </w:r>
      <w:r>
        <w:rPr>
          <w:spacing w:val="-6"/>
          <w:sz w:val="22"/>
        </w:rPr>
        <w:t>Yet, </w:t>
      </w:r>
      <w:r>
        <w:rPr>
          <w:sz w:val="22"/>
        </w:rPr>
        <w:t>in moves made based</w:t>
      </w:r>
      <w:r>
        <w:rPr>
          <w:spacing w:val="-6"/>
          <w:sz w:val="22"/>
        </w:rPr>
        <w:t> </w:t>
      </w:r>
      <w:r>
        <w:rPr>
          <w:sz w:val="22"/>
        </w:rPr>
        <w:t>on</w:t>
      </w:r>
      <w:r>
        <w:rPr>
          <w:spacing w:val="-5"/>
          <w:sz w:val="22"/>
        </w:rPr>
        <w:t> </w:t>
      </w:r>
      <w:r>
        <w:rPr>
          <w:sz w:val="22"/>
        </w:rPr>
        <w:t>big,</w:t>
      </w:r>
      <w:r>
        <w:rPr>
          <w:spacing w:val="-5"/>
          <w:sz w:val="22"/>
        </w:rPr>
        <w:t> </w:t>
      </w:r>
      <w:r>
        <w:rPr>
          <w:sz w:val="22"/>
        </w:rPr>
        <w:t>breaking</w:t>
      </w:r>
      <w:r>
        <w:rPr>
          <w:spacing w:val="-5"/>
          <w:sz w:val="22"/>
        </w:rPr>
        <w:t> </w:t>
      </w:r>
      <w:r>
        <w:rPr>
          <w:sz w:val="22"/>
        </w:rPr>
        <w:t>news</w:t>
      </w:r>
      <w:r>
        <w:rPr>
          <w:spacing w:val="-6"/>
          <w:sz w:val="22"/>
        </w:rPr>
        <w:t> </w:t>
      </w:r>
      <w:r>
        <w:rPr>
          <w:sz w:val="22"/>
        </w:rPr>
        <w:t>where</w:t>
      </w:r>
      <w:r>
        <w:rPr>
          <w:spacing w:val="-5"/>
          <w:sz w:val="22"/>
        </w:rPr>
        <w:t> </w:t>
      </w:r>
      <w:r>
        <w:rPr>
          <w:sz w:val="22"/>
        </w:rPr>
        <w:t>panic</w:t>
      </w:r>
      <w:r>
        <w:rPr>
          <w:spacing w:val="-5"/>
          <w:sz w:val="22"/>
        </w:rPr>
        <w:t> </w:t>
      </w:r>
      <w:r>
        <w:rPr>
          <w:sz w:val="22"/>
        </w:rPr>
        <w:t>buying</w:t>
      </w:r>
      <w:r>
        <w:rPr>
          <w:spacing w:val="-5"/>
          <w:sz w:val="22"/>
        </w:rPr>
        <w:t> </w:t>
      </w:r>
      <w:r>
        <w:rPr>
          <w:sz w:val="22"/>
        </w:rPr>
        <w:t>or</w:t>
      </w:r>
      <w:r>
        <w:rPr>
          <w:spacing w:val="-5"/>
          <w:sz w:val="22"/>
        </w:rPr>
        <w:t> </w:t>
      </w:r>
      <w:r>
        <w:rPr>
          <w:sz w:val="22"/>
        </w:rPr>
        <w:t>selling</w:t>
      </w:r>
      <w:r>
        <w:rPr>
          <w:spacing w:val="-6"/>
          <w:sz w:val="22"/>
        </w:rPr>
        <w:t> </w:t>
      </w:r>
      <w:r>
        <w:rPr>
          <w:sz w:val="22"/>
        </w:rPr>
        <w:t>is evident solely from the news </w:t>
      </w:r>
      <w:r>
        <w:rPr>
          <w:spacing w:val="-5"/>
          <w:sz w:val="22"/>
        </w:rPr>
        <w:t>story, </w:t>
      </w:r>
      <w:r>
        <w:rPr>
          <w:sz w:val="22"/>
        </w:rPr>
        <w:t>it is often better to wait until the “dust settles” after the market’s initial surge to exit short option positions. The futures market may lock limit up or down, but the option market often will price in a worst- case scenario in the ﬁrst day or two after such a news event, only to back off once rational thought returns to the market. This means that out-of-the-money option volatility and therefore premiums can be at their highest in the ﬁrst few days after such an event. If your short options already have priced a worst-case scenario, the situation therefore can only get </w:t>
      </w:r>
      <w:r>
        <w:rPr>
          <w:spacing w:val="-4"/>
          <w:sz w:val="22"/>
        </w:rPr>
        <w:t>better, </w:t>
      </w:r>
      <w:r>
        <w:rPr>
          <w:sz w:val="22"/>
        </w:rPr>
        <w:t>right? Losses often can be pared by waiting a few days after such a news event to</w:t>
      </w:r>
      <w:r>
        <w:rPr>
          <w:spacing w:val="-11"/>
          <w:sz w:val="22"/>
        </w:rPr>
        <w:t> </w:t>
      </w:r>
      <w:r>
        <w:rPr>
          <w:sz w:val="22"/>
        </w:rPr>
        <w:t>exit.</w:t>
      </w:r>
    </w:p>
    <w:p>
      <w:pPr>
        <w:pStyle w:val="ListParagraph"/>
        <w:numPr>
          <w:ilvl w:val="0"/>
          <w:numId w:val="16"/>
        </w:numPr>
        <w:tabs>
          <w:tab w:pos="1007" w:val="left" w:leader="none"/>
        </w:tabs>
        <w:spacing w:line="206" w:lineRule="auto" w:before="20" w:after="0"/>
        <w:ind w:left="1006" w:right="254" w:hanging="281"/>
        <w:jc w:val="left"/>
        <w:rPr>
          <w:sz w:val="22"/>
        </w:rPr>
      </w:pPr>
      <w:r>
        <w:rPr>
          <w:sz w:val="22"/>
        </w:rPr>
        <w:t>The BSE illustration is indeed a “worst case” type of scenario for an option seller or a </w:t>
      </w:r>
      <w:r>
        <w:rPr>
          <w:spacing w:val="-3"/>
          <w:sz w:val="22"/>
        </w:rPr>
        <w:t>futures </w:t>
      </w:r>
      <w:r>
        <w:rPr>
          <w:spacing w:val="-4"/>
          <w:sz w:val="22"/>
        </w:rPr>
        <w:t>trader. </w:t>
      </w:r>
      <w:r>
        <w:rPr>
          <w:spacing w:val="-8"/>
          <w:sz w:val="22"/>
        </w:rPr>
        <w:t>Yet </w:t>
      </w:r>
      <w:r>
        <w:rPr>
          <w:sz w:val="22"/>
        </w:rPr>
        <w:t>it illustrates </w:t>
      </w:r>
      <w:r>
        <w:rPr>
          <w:spacing w:val="-2"/>
          <w:sz w:val="22"/>
        </w:rPr>
        <w:t>the </w:t>
      </w:r>
      <w:r>
        <w:rPr>
          <w:spacing w:val="-3"/>
          <w:sz w:val="22"/>
        </w:rPr>
        <w:t>differences </w:t>
      </w:r>
      <w:r>
        <w:rPr>
          <w:sz w:val="22"/>
        </w:rPr>
        <w:t>between </w:t>
      </w:r>
      <w:r>
        <w:rPr>
          <w:spacing w:val="-3"/>
          <w:sz w:val="22"/>
        </w:rPr>
        <w:t>futures </w:t>
      </w:r>
      <w:r>
        <w:rPr>
          <w:sz w:val="22"/>
        </w:rPr>
        <w:t>trading risk and option selling risk. Put sellers as a whole would have </w:t>
      </w:r>
      <w:r>
        <w:rPr>
          <w:spacing w:val="-3"/>
          <w:sz w:val="22"/>
        </w:rPr>
        <w:t>fared </w:t>
      </w:r>
      <w:r>
        <w:rPr>
          <w:sz w:val="22"/>
        </w:rPr>
        <w:t>substantially better than </w:t>
      </w:r>
      <w:r>
        <w:rPr>
          <w:spacing w:val="-3"/>
          <w:sz w:val="22"/>
        </w:rPr>
        <w:t>futures </w:t>
      </w:r>
      <w:r>
        <w:rPr>
          <w:sz w:val="22"/>
        </w:rPr>
        <w:t>traders in this type of move. This would have been especially true for traders following our </w:t>
      </w:r>
      <w:r>
        <w:rPr>
          <w:spacing w:val="-3"/>
          <w:sz w:val="22"/>
        </w:rPr>
        <w:t>approach </w:t>
      </w:r>
      <w:r>
        <w:rPr>
          <w:sz w:val="22"/>
        </w:rPr>
        <w:t>of selling </w:t>
      </w:r>
      <w:r>
        <w:rPr>
          <w:spacing w:val="-3"/>
          <w:sz w:val="22"/>
        </w:rPr>
        <w:t>far-out-of-the-money </w:t>
      </w:r>
      <w:r>
        <w:rPr>
          <w:sz w:val="22"/>
        </w:rPr>
        <w:t>strikes. </w:t>
      </w:r>
      <w:r>
        <w:rPr>
          <w:spacing w:val="-3"/>
          <w:sz w:val="22"/>
        </w:rPr>
        <w:t>Futures </w:t>
      </w:r>
      <w:r>
        <w:rPr>
          <w:sz w:val="22"/>
        </w:rPr>
        <w:t>traders would have </w:t>
      </w:r>
      <w:r>
        <w:rPr>
          <w:spacing w:val="-3"/>
          <w:sz w:val="22"/>
        </w:rPr>
        <w:t>suffered </w:t>
      </w:r>
      <w:r>
        <w:rPr>
          <w:sz w:val="22"/>
        </w:rPr>
        <w:t>the full brunt of the move, and they would have been locked in their positions until the market decided to</w:t>
      </w:r>
      <w:r>
        <w:rPr>
          <w:spacing w:val="-7"/>
          <w:sz w:val="22"/>
        </w:rPr>
        <w:t> </w:t>
      </w:r>
      <w:r>
        <w:rPr>
          <w:sz w:val="22"/>
        </w:rPr>
        <w:t>let</w:t>
      </w:r>
      <w:r>
        <w:rPr>
          <w:spacing w:val="-6"/>
          <w:sz w:val="22"/>
        </w:rPr>
        <w:t> </w:t>
      </w:r>
      <w:r>
        <w:rPr>
          <w:sz w:val="22"/>
        </w:rPr>
        <w:t>them</w:t>
      </w:r>
      <w:r>
        <w:rPr>
          <w:spacing w:val="-6"/>
          <w:sz w:val="22"/>
        </w:rPr>
        <w:t> </w:t>
      </w:r>
      <w:r>
        <w:rPr>
          <w:sz w:val="22"/>
        </w:rPr>
        <w:t>out,</w:t>
      </w:r>
      <w:r>
        <w:rPr>
          <w:spacing w:val="-6"/>
          <w:sz w:val="22"/>
        </w:rPr>
        <w:t> </w:t>
      </w:r>
      <w:r>
        <w:rPr>
          <w:spacing w:val="-3"/>
          <w:sz w:val="22"/>
        </w:rPr>
        <w:t>probably</w:t>
      </w:r>
      <w:r>
        <w:rPr>
          <w:spacing w:val="-7"/>
          <w:sz w:val="22"/>
        </w:rPr>
        <w:t> </w:t>
      </w:r>
      <w:r>
        <w:rPr>
          <w:sz w:val="22"/>
        </w:rPr>
        <w:t>at</w:t>
      </w:r>
      <w:r>
        <w:rPr>
          <w:spacing w:val="-6"/>
          <w:sz w:val="22"/>
        </w:rPr>
        <w:t> </w:t>
      </w:r>
      <w:r>
        <w:rPr>
          <w:sz w:val="22"/>
        </w:rPr>
        <w:t>losses</w:t>
      </w:r>
      <w:r>
        <w:rPr>
          <w:spacing w:val="-6"/>
          <w:sz w:val="22"/>
        </w:rPr>
        <w:t> </w:t>
      </w:r>
      <w:r>
        <w:rPr>
          <w:sz w:val="22"/>
        </w:rPr>
        <w:t>as</w:t>
      </w:r>
      <w:r>
        <w:rPr>
          <w:spacing w:val="-6"/>
          <w:sz w:val="22"/>
        </w:rPr>
        <w:t> </w:t>
      </w:r>
      <w:r>
        <w:rPr>
          <w:sz w:val="22"/>
        </w:rPr>
        <w:t>high</w:t>
      </w:r>
      <w:r>
        <w:rPr>
          <w:spacing w:val="-6"/>
          <w:sz w:val="22"/>
        </w:rPr>
        <w:t> </w:t>
      </w:r>
      <w:r>
        <w:rPr>
          <w:sz w:val="22"/>
        </w:rPr>
        <w:t>as</w:t>
      </w:r>
      <w:r>
        <w:rPr>
          <w:spacing w:val="-7"/>
          <w:sz w:val="22"/>
        </w:rPr>
        <w:t> </w:t>
      </w:r>
      <w:r>
        <w:rPr>
          <w:sz w:val="22"/>
        </w:rPr>
        <w:t>18</w:t>
      </w:r>
      <w:r>
        <w:rPr>
          <w:spacing w:val="-6"/>
          <w:sz w:val="22"/>
        </w:rPr>
        <w:t> </w:t>
      </w:r>
      <w:r>
        <w:rPr>
          <w:sz w:val="22"/>
        </w:rPr>
        <w:t>to</w:t>
      </w:r>
      <w:r>
        <w:rPr>
          <w:spacing w:val="-6"/>
          <w:sz w:val="22"/>
        </w:rPr>
        <w:t> </w:t>
      </w:r>
      <w:r>
        <w:rPr>
          <w:sz w:val="22"/>
        </w:rPr>
        <w:t>20</w:t>
      </w:r>
      <w:r>
        <w:rPr>
          <w:spacing w:val="-6"/>
          <w:sz w:val="22"/>
        </w:rPr>
        <w:t> </w:t>
      </w:r>
      <w:r>
        <w:rPr>
          <w:sz w:val="22"/>
        </w:rPr>
        <w:t>cents</w:t>
      </w:r>
      <w:r>
        <w:rPr>
          <w:spacing w:val="-7"/>
          <w:sz w:val="22"/>
        </w:rPr>
        <w:t> </w:t>
      </w:r>
      <w:r>
        <w:rPr>
          <w:spacing w:val="-2"/>
          <w:sz w:val="22"/>
        </w:rPr>
        <w:t>per </w:t>
      </w:r>
      <w:r>
        <w:rPr>
          <w:sz w:val="22"/>
        </w:rPr>
        <w:t>contract. Option traders, even ones who sold naked puts, could</w:t>
      </w:r>
      <w:r>
        <w:rPr>
          <w:spacing w:val="-10"/>
          <w:sz w:val="22"/>
        </w:rPr>
        <w:t> </w:t>
      </w:r>
      <w:r>
        <w:rPr>
          <w:sz w:val="22"/>
        </w:rPr>
        <w:t>have</w:t>
      </w:r>
      <w:r>
        <w:rPr>
          <w:spacing w:val="-9"/>
          <w:sz w:val="22"/>
        </w:rPr>
        <w:t> </w:t>
      </w:r>
      <w:r>
        <w:rPr>
          <w:sz w:val="22"/>
        </w:rPr>
        <w:t>exited</w:t>
      </w:r>
      <w:r>
        <w:rPr>
          <w:spacing w:val="-10"/>
          <w:sz w:val="22"/>
        </w:rPr>
        <w:t> </w:t>
      </w:r>
      <w:r>
        <w:rPr>
          <w:sz w:val="22"/>
        </w:rPr>
        <w:t>at</w:t>
      </w:r>
      <w:r>
        <w:rPr>
          <w:spacing w:val="-9"/>
          <w:sz w:val="22"/>
        </w:rPr>
        <w:t> </w:t>
      </w:r>
      <w:r>
        <w:rPr>
          <w:sz w:val="22"/>
        </w:rPr>
        <w:t>almost</w:t>
      </w:r>
      <w:r>
        <w:rPr>
          <w:spacing w:val="-10"/>
          <w:sz w:val="22"/>
        </w:rPr>
        <w:t> </w:t>
      </w:r>
      <w:r>
        <w:rPr>
          <w:sz w:val="22"/>
        </w:rPr>
        <w:t>any</w:t>
      </w:r>
      <w:r>
        <w:rPr>
          <w:spacing w:val="-9"/>
          <w:sz w:val="22"/>
        </w:rPr>
        <w:t> </w:t>
      </w:r>
      <w:r>
        <w:rPr>
          <w:sz w:val="22"/>
        </w:rPr>
        <w:t>time,</w:t>
      </w:r>
      <w:r>
        <w:rPr>
          <w:spacing w:val="-10"/>
          <w:sz w:val="22"/>
        </w:rPr>
        <w:t> </w:t>
      </w:r>
      <w:r>
        <w:rPr>
          <w:sz w:val="22"/>
        </w:rPr>
        <w:t>most</w:t>
      </w:r>
      <w:r>
        <w:rPr>
          <w:spacing w:val="-9"/>
          <w:sz w:val="22"/>
        </w:rPr>
        <w:t> </w:t>
      </w:r>
      <w:r>
        <w:rPr>
          <w:sz w:val="22"/>
        </w:rPr>
        <w:t>likely</w:t>
      </w:r>
      <w:r>
        <w:rPr>
          <w:spacing w:val="-10"/>
          <w:sz w:val="22"/>
        </w:rPr>
        <w:t> </w:t>
      </w:r>
      <w:r>
        <w:rPr>
          <w:sz w:val="22"/>
        </w:rPr>
        <w:t>at</w:t>
      </w:r>
      <w:r>
        <w:rPr>
          <w:spacing w:val="-9"/>
          <w:sz w:val="22"/>
        </w:rPr>
        <w:t> </w:t>
      </w:r>
      <w:r>
        <w:rPr>
          <w:sz w:val="22"/>
        </w:rPr>
        <w:t>a</w:t>
      </w:r>
      <w:r>
        <w:rPr>
          <w:spacing w:val="-9"/>
          <w:sz w:val="22"/>
        </w:rPr>
        <w:t> </w:t>
      </w:r>
      <w:r>
        <w:rPr>
          <w:sz w:val="22"/>
        </w:rPr>
        <w:t>fraction of the losses </w:t>
      </w:r>
      <w:r>
        <w:rPr>
          <w:spacing w:val="-3"/>
          <w:sz w:val="22"/>
        </w:rPr>
        <w:t>incurred </w:t>
      </w:r>
      <w:r>
        <w:rPr>
          <w:sz w:val="22"/>
        </w:rPr>
        <w:t>by their </w:t>
      </w:r>
      <w:r>
        <w:rPr>
          <w:spacing w:val="-3"/>
          <w:sz w:val="22"/>
        </w:rPr>
        <w:t>futures-trading </w:t>
      </w:r>
      <w:r>
        <w:rPr>
          <w:sz w:val="22"/>
        </w:rPr>
        <w:t>counterparts. </w:t>
      </w:r>
      <w:r>
        <w:rPr>
          <w:spacing w:val="-5"/>
          <w:sz w:val="22"/>
        </w:rPr>
        <w:t>Traders</w:t>
      </w:r>
      <w:r>
        <w:rPr>
          <w:spacing w:val="-10"/>
          <w:sz w:val="22"/>
        </w:rPr>
        <w:t> </w:t>
      </w:r>
      <w:r>
        <w:rPr>
          <w:sz w:val="22"/>
        </w:rPr>
        <w:t>who</w:t>
      </w:r>
      <w:r>
        <w:rPr>
          <w:spacing w:val="-10"/>
          <w:sz w:val="22"/>
        </w:rPr>
        <w:t> </w:t>
      </w:r>
      <w:r>
        <w:rPr>
          <w:sz w:val="22"/>
        </w:rPr>
        <w:t>used</w:t>
      </w:r>
      <w:r>
        <w:rPr>
          <w:spacing w:val="-10"/>
          <w:sz w:val="22"/>
        </w:rPr>
        <w:t> </w:t>
      </w:r>
      <w:r>
        <w:rPr>
          <w:sz w:val="22"/>
        </w:rPr>
        <w:t>a</w:t>
      </w:r>
      <w:r>
        <w:rPr>
          <w:spacing w:val="-9"/>
          <w:sz w:val="22"/>
        </w:rPr>
        <w:t> </w:t>
      </w:r>
      <w:r>
        <w:rPr>
          <w:sz w:val="22"/>
        </w:rPr>
        <w:t>risk</w:t>
      </w:r>
      <w:r>
        <w:rPr>
          <w:spacing w:val="-10"/>
          <w:sz w:val="22"/>
        </w:rPr>
        <w:t> </w:t>
      </w:r>
      <w:r>
        <w:rPr>
          <w:sz w:val="22"/>
        </w:rPr>
        <w:t>strategy</w:t>
      </w:r>
      <w:r>
        <w:rPr>
          <w:spacing w:val="-10"/>
          <w:sz w:val="22"/>
        </w:rPr>
        <w:t> </w:t>
      </w:r>
      <w:r>
        <w:rPr>
          <w:sz w:val="22"/>
        </w:rPr>
        <w:t>of</w:t>
      </w:r>
      <w:r>
        <w:rPr>
          <w:spacing w:val="-9"/>
          <w:sz w:val="22"/>
        </w:rPr>
        <w:t> </w:t>
      </w:r>
      <w:r>
        <w:rPr>
          <w:sz w:val="22"/>
        </w:rPr>
        <w:t>buying</w:t>
      </w:r>
      <w:r>
        <w:rPr>
          <w:spacing w:val="-10"/>
          <w:sz w:val="22"/>
        </w:rPr>
        <w:t> </w:t>
      </w:r>
      <w:r>
        <w:rPr>
          <w:sz w:val="22"/>
        </w:rPr>
        <w:t>some</w:t>
      </w:r>
      <w:r>
        <w:rPr>
          <w:spacing w:val="-10"/>
          <w:sz w:val="22"/>
        </w:rPr>
        <w:t> </w:t>
      </w:r>
      <w:r>
        <w:rPr>
          <w:sz w:val="22"/>
        </w:rPr>
        <w:t>close-to-the- money options to help “cover” their naked positions (see Chapter 9) would have </w:t>
      </w:r>
      <w:r>
        <w:rPr>
          <w:spacing w:val="-3"/>
          <w:sz w:val="22"/>
        </w:rPr>
        <w:t>fared </w:t>
      </w:r>
      <w:r>
        <w:rPr>
          <w:sz w:val="22"/>
        </w:rPr>
        <w:t>substantially</w:t>
      </w:r>
      <w:r>
        <w:rPr>
          <w:spacing w:val="-25"/>
          <w:sz w:val="22"/>
        </w:rPr>
        <w:t> </w:t>
      </w:r>
      <w:r>
        <w:rPr>
          <w:spacing w:val="-4"/>
          <w:sz w:val="22"/>
        </w:rPr>
        <w:t>better.</w:t>
      </w:r>
    </w:p>
    <w:p>
      <w:pPr>
        <w:pStyle w:val="ListParagraph"/>
        <w:numPr>
          <w:ilvl w:val="0"/>
          <w:numId w:val="16"/>
        </w:numPr>
        <w:tabs>
          <w:tab w:pos="1007" w:val="left" w:leader="none"/>
        </w:tabs>
        <w:spacing w:line="206" w:lineRule="auto" w:before="20" w:after="0"/>
        <w:ind w:left="1006" w:right="490" w:hanging="281"/>
        <w:jc w:val="left"/>
        <w:rPr>
          <w:sz w:val="22"/>
        </w:rPr>
      </w:pPr>
      <w:r>
        <w:rPr>
          <w:sz w:val="22"/>
        </w:rPr>
        <w:t>It illustrates the importance of diversiﬁcation. If cattle puts were only a small part of your portfolio, this incident, although unpleasant, probably would only be a minor setback in your</w:t>
      </w:r>
      <w:r>
        <w:rPr>
          <w:spacing w:val="-4"/>
          <w:sz w:val="22"/>
        </w:rPr>
        <w:t> </w:t>
      </w:r>
      <w:r>
        <w:rPr>
          <w:sz w:val="22"/>
        </w:rPr>
        <w:t>account.</w:t>
      </w:r>
    </w:p>
    <w:p>
      <w:pPr>
        <w:spacing w:after="0" w:line="206" w:lineRule="auto"/>
        <w:jc w:val="left"/>
        <w:rPr>
          <w:sz w:val="22"/>
        </w:rPr>
        <w:sectPr>
          <w:pgSz w:w="8180" w:h="12980"/>
          <w:pgMar w:header="692" w:footer="0" w:top="900" w:bottom="280" w:left="483" w:right="496"/>
        </w:sectPr>
      </w:pPr>
    </w:p>
    <w:p>
      <w:pPr>
        <w:pStyle w:val="BodyText"/>
        <w:spacing w:before="12"/>
        <w:rPr>
          <w:sz w:val="19"/>
        </w:rPr>
      </w:pPr>
    </w:p>
    <w:p>
      <w:pPr>
        <w:pStyle w:val="ListParagraph"/>
        <w:numPr>
          <w:ilvl w:val="0"/>
          <w:numId w:val="16"/>
        </w:numPr>
        <w:tabs>
          <w:tab w:pos="1011" w:val="left" w:leader="none"/>
        </w:tabs>
        <w:spacing w:line="206" w:lineRule="auto" w:before="96" w:after="0"/>
        <w:ind w:left="1010" w:right="738" w:hanging="281"/>
        <w:jc w:val="both"/>
        <w:rPr>
          <w:sz w:val="22"/>
        </w:rPr>
      </w:pPr>
      <w:bookmarkStart w:name="_bookmark100" w:id="113"/>
      <w:bookmarkEnd w:id="113"/>
      <w:r>
        <w:rPr/>
      </w:r>
      <w:bookmarkStart w:name="_bookmark100" w:id="114"/>
      <w:bookmarkEnd w:id="114"/>
      <w:r>
        <w:rPr>
          <w:sz w:val="22"/>
        </w:rPr>
        <w:t>I</w:t>
      </w:r>
      <w:r>
        <w:rPr>
          <w:sz w:val="22"/>
        </w:rPr>
        <w:t>t illustrates the importance of selling out-of-the-money options.</w:t>
      </w:r>
      <w:r>
        <w:rPr>
          <w:spacing w:val="-6"/>
          <w:sz w:val="22"/>
        </w:rPr>
        <w:t> </w:t>
      </w:r>
      <w:r>
        <w:rPr>
          <w:sz w:val="22"/>
        </w:rPr>
        <w:t>This</w:t>
      </w:r>
      <w:r>
        <w:rPr>
          <w:spacing w:val="-5"/>
          <w:sz w:val="22"/>
        </w:rPr>
        <w:t> </w:t>
      </w:r>
      <w:r>
        <w:rPr>
          <w:sz w:val="22"/>
        </w:rPr>
        <w:t>is</w:t>
      </w:r>
      <w:r>
        <w:rPr>
          <w:spacing w:val="-5"/>
          <w:sz w:val="22"/>
        </w:rPr>
        <w:t> </w:t>
      </w:r>
      <w:r>
        <w:rPr>
          <w:sz w:val="22"/>
        </w:rPr>
        <w:t>fairly</w:t>
      </w:r>
      <w:r>
        <w:rPr>
          <w:spacing w:val="-5"/>
          <w:sz w:val="22"/>
        </w:rPr>
        <w:t> </w:t>
      </w:r>
      <w:r>
        <w:rPr>
          <w:sz w:val="22"/>
        </w:rPr>
        <w:t>self-evident.</w:t>
      </w:r>
      <w:r>
        <w:rPr>
          <w:spacing w:val="-6"/>
          <w:sz w:val="22"/>
        </w:rPr>
        <w:t> </w:t>
      </w:r>
      <w:r>
        <w:rPr>
          <w:sz w:val="22"/>
        </w:rPr>
        <w:t>The</w:t>
      </w:r>
      <w:r>
        <w:rPr>
          <w:spacing w:val="-5"/>
          <w:sz w:val="22"/>
        </w:rPr>
        <w:t> </w:t>
      </w:r>
      <w:r>
        <w:rPr>
          <w:sz w:val="22"/>
        </w:rPr>
        <w:t>further</w:t>
      </w:r>
      <w:r>
        <w:rPr>
          <w:spacing w:val="-5"/>
          <w:sz w:val="22"/>
        </w:rPr>
        <w:t> </w:t>
      </w:r>
      <w:r>
        <w:rPr>
          <w:sz w:val="22"/>
        </w:rPr>
        <w:t>out</w:t>
      </w:r>
      <w:r>
        <w:rPr>
          <w:spacing w:val="-5"/>
          <w:sz w:val="22"/>
        </w:rPr>
        <w:t> </w:t>
      </w:r>
      <w:r>
        <w:rPr>
          <w:sz w:val="22"/>
        </w:rPr>
        <w:t>of</w:t>
      </w:r>
      <w:r>
        <w:rPr>
          <w:spacing w:val="-5"/>
          <w:sz w:val="22"/>
        </w:rPr>
        <w:t> </w:t>
      </w:r>
      <w:r>
        <w:rPr>
          <w:sz w:val="22"/>
        </w:rPr>
        <w:t>the </w:t>
      </w:r>
      <w:r>
        <w:rPr>
          <w:spacing w:val="-5"/>
          <w:sz w:val="22"/>
        </w:rPr>
        <w:t>money, </w:t>
      </w:r>
      <w:r>
        <w:rPr>
          <w:sz w:val="22"/>
        </w:rPr>
        <w:t>the lower the likely loss is in such a</w:t>
      </w:r>
      <w:r>
        <w:rPr>
          <w:spacing w:val="-17"/>
          <w:sz w:val="22"/>
        </w:rPr>
        <w:t> </w:t>
      </w:r>
      <w:r>
        <w:rPr>
          <w:sz w:val="22"/>
        </w:rPr>
        <w:t>move.</w:t>
      </w:r>
    </w:p>
    <w:p>
      <w:pPr>
        <w:pStyle w:val="BodyText"/>
        <w:spacing w:line="206" w:lineRule="auto" w:before="106"/>
        <w:ind w:left="249" w:right="226" w:firstLine="480"/>
        <w:jc w:val="both"/>
      </w:pPr>
      <w:r>
        <w:rPr/>
        <w:t>This</w:t>
      </w:r>
      <w:r>
        <w:rPr>
          <w:spacing w:val="-11"/>
        </w:rPr>
        <w:t> </w:t>
      </w:r>
      <w:r>
        <w:rPr/>
        <w:t>is</w:t>
      </w:r>
      <w:r>
        <w:rPr>
          <w:spacing w:val="-10"/>
        </w:rPr>
        <w:t> </w:t>
      </w:r>
      <w:r>
        <w:rPr/>
        <w:t>the</w:t>
      </w:r>
      <w:r>
        <w:rPr>
          <w:spacing w:val="-10"/>
        </w:rPr>
        <w:t> </w:t>
      </w:r>
      <w:r>
        <w:rPr/>
        <w:t>type</w:t>
      </w:r>
      <w:r>
        <w:rPr>
          <w:spacing w:val="-10"/>
        </w:rPr>
        <w:t> </w:t>
      </w:r>
      <w:r>
        <w:rPr/>
        <w:t>of</w:t>
      </w:r>
      <w:r>
        <w:rPr>
          <w:spacing w:val="-10"/>
        </w:rPr>
        <w:t> </w:t>
      </w:r>
      <w:r>
        <w:rPr/>
        <w:t>example</w:t>
      </w:r>
      <w:r>
        <w:rPr>
          <w:spacing w:val="-10"/>
        </w:rPr>
        <w:t> </w:t>
      </w:r>
      <w:r>
        <w:rPr/>
        <w:t>that</w:t>
      </w:r>
      <w:r>
        <w:rPr>
          <w:spacing w:val="-10"/>
        </w:rPr>
        <w:t> </w:t>
      </w:r>
      <w:r>
        <w:rPr/>
        <w:t>option-selling</w:t>
      </w:r>
      <w:r>
        <w:rPr>
          <w:spacing w:val="-10"/>
        </w:rPr>
        <w:t> </w:t>
      </w:r>
      <w:r>
        <w:rPr/>
        <w:t>naysayers</w:t>
      </w:r>
      <w:r>
        <w:rPr>
          <w:spacing w:val="-11"/>
        </w:rPr>
        <w:t> </w:t>
      </w:r>
      <w:r>
        <w:rPr/>
        <w:t>point</w:t>
      </w:r>
      <w:r>
        <w:rPr>
          <w:spacing w:val="-10"/>
        </w:rPr>
        <w:t> </w:t>
      </w:r>
      <w:r>
        <w:rPr/>
        <w:t>to when they try to convince you that option selling is no good, danger- ous, etc. </w:t>
      </w:r>
      <w:r>
        <w:rPr>
          <w:spacing w:val="-3"/>
        </w:rPr>
        <w:t>However, </w:t>
      </w:r>
      <w:r>
        <w:rPr/>
        <w:t>as you read above, if you were positioned far enough out of the </w:t>
      </w:r>
      <w:r>
        <w:rPr>
          <w:spacing w:val="-5"/>
        </w:rPr>
        <w:t>money, </w:t>
      </w:r>
      <w:r>
        <w:rPr/>
        <w:t>had properly diversiﬁed, deployed a proper risk-management technique, and kept your head rather than panicked, you could have exited your position </w:t>
      </w:r>
      <w:r>
        <w:rPr>
          <w:spacing w:val="-5"/>
        </w:rPr>
        <w:t>calmly, </w:t>
      </w:r>
      <w:r>
        <w:rPr/>
        <w:t>absorbed the loss, and moved on. The impact may have been even less if you were in a partially covered or spread</w:t>
      </w:r>
      <w:r>
        <w:rPr>
          <w:spacing w:val="-10"/>
        </w:rPr>
        <w:t> </w:t>
      </w:r>
      <w:r>
        <w:rPr/>
        <w:t>position.</w:t>
      </w:r>
    </w:p>
    <w:p>
      <w:pPr>
        <w:pStyle w:val="BodyText"/>
        <w:spacing w:line="206" w:lineRule="auto"/>
        <w:ind w:left="249" w:right="226" w:firstLine="480"/>
        <w:jc w:val="both"/>
      </w:pPr>
      <w:r>
        <w:rPr>
          <w:spacing w:val="-4"/>
        </w:rPr>
        <w:t>However, </w:t>
      </w:r>
      <w:r>
        <w:rPr/>
        <w:t>the most notable </w:t>
      </w:r>
      <w:r>
        <w:rPr>
          <w:spacing w:val="-3"/>
        </w:rPr>
        <w:t>feature </w:t>
      </w:r>
      <w:r>
        <w:rPr/>
        <w:t>about this example is </w:t>
      </w:r>
      <w:r>
        <w:rPr>
          <w:spacing w:val="-2"/>
        </w:rPr>
        <w:t>its </w:t>
      </w:r>
      <w:r>
        <w:rPr>
          <w:spacing w:val="-6"/>
        </w:rPr>
        <w:t>rarity. </w:t>
      </w:r>
      <w:r>
        <w:rPr/>
        <w:t>A fundamental change in a market with this speed and </w:t>
      </w:r>
      <w:r>
        <w:rPr>
          <w:spacing w:val="-2"/>
        </w:rPr>
        <w:t>magni- </w:t>
      </w:r>
      <w:r>
        <w:rPr/>
        <w:t>tude</w:t>
      </w:r>
      <w:r>
        <w:rPr>
          <w:spacing w:val="-15"/>
        </w:rPr>
        <w:t> </w:t>
      </w:r>
      <w:r>
        <w:rPr/>
        <w:t>could</w:t>
      </w:r>
      <w:r>
        <w:rPr>
          <w:spacing w:val="-14"/>
        </w:rPr>
        <w:t> </w:t>
      </w:r>
      <w:r>
        <w:rPr/>
        <w:t>be</w:t>
      </w:r>
      <w:r>
        <w:rPr>
          <w:spacing w:val="-14"/>
        </w:rPr>
        <w:t> </w:t>
      </w:r>
      <w:r>
        <w:rPr/>
        <w:t>a</w:t>
      </w:r>
      <w:r>
        <w:rPr>
          <w:spacing w:val="-14"/>
        </w:rPr>
        <w:t> </w:t>
      </w:r>
      <w:r>
        <w:rPr/>
        <w:t>once-in-a-decade</w:t>
      </w:r>
      <w:r>
        <w:rPr>
          <w:spacing w:val="-13"/>
        </w:rPr>
        <w:t> </w:t>
      </w:r>
      <w:r>
        <w:rPr/>
        <w:t>occurrence.</w:t>
      </w:r>
      <w:r>
        <w:rPr>
          <w:spacing w:val="-14"/>
        </w:rPr>
        <w:t> </w:t>
      </w:r>
      <w:r>
        <w:rPr>
          <w:spacing w:val="-11"/>
        </w:rPr>
        <w:t>We</w:t>
      </w:r>
      <w:r>
        <w:rPr>
          <w:spacing w:val="-14"/>
        </w:rPr>
        <w:t> </w:t>
      </w:r>
      <w:r>
        <w:rPr/>
        <w:t>are</w:t>
      </w:r>
      <w:r>
        <w:rPr>
          <w:spacing w:val="-14"/>
        </w:rPr>
        <w:t> </w:t>
      </w:r>
      <w:r>
        <w:rPr/>
        <w:t>not</w:t>
      </w:r>
      <w:r>
        <w:rPr>
          <w:spacing w:val="-13"/>
        </w:rPr>
        <w:t> </w:t>
      </w:r>
      <w:r>
        <w:rPr/>
        <w:t>talking</w:t>
      </w:r>
      <w:r>
        <w:rPr>
          <w:spacing w:val="-14"/>
        </w:rPr>
        <w:t> </w:t>
      </w:r>
      <w:r>
        <w:rPr/>
        <w:t>about something like the soybean market going through a weather </w:t>
      </w:r>
      <w:r>
        <w:rPr>
          <w:spacing w:val="-5"/>
        </w:rPr>
        <w:t>rally. </w:t>
      </w:r>
      <w:r>
        <w:rPr/>
        <w:t>In that case, you know that you’re in the growing season, and you’ve probably seen the weekly weather reports growing increasingly hot and dry (or wet, cold, etc.). This example is a completely unexpected turn</w:t>
      </w:r>
      <w:r>
        <w:rPr>
          <w:spacing w:val="-9"/>
        </w:rPr>
        <w:t> </w:t>
      </w:r>
      <w:r>
        <w:rPr/>
        <w:t>of</w:t>
      </w:r>
      <w:r>
        <w:rPr>
          <w:spacing w:val="-9"/>
        </w:rPr>
        <w:t> </w:t>
      </w:r>
      <w:r>
        <w:rPr/>
        <w:t>events</w:t>
      </w:r>
      <w:r>
        <w:rPr>
          <w:spacing w:val="-9"/>
        </w:rPr>
        <w:t> </w:t>
      </w:r>
      <w:r>
        <w:rPr/>
        <w:t>that</w:t>
      </w:r>
      <w:r>
        <w:rPr>
          <w:spacing w:val="-9"/>
        </w:rPr>
        <w:t> </w:t>
      </w:r>
      <w:r>
        <w:rPr/>
        <w:t>could</w:t>
      </w:r>
      <w:r>
        <w:rPr>
          <w:spacing w:val="-9"/>
        </w:rPr>
        <w:t> </w:t>
      </w:r>
      <w:r>
        <w:rPr/>
        <w:t>not</w:t>
      </w:r>
      <w:r>
        <w:rPr>
          <w:spacing w:val="-9"/>
        </w:rPr>
        <w:t> </w:t>
      </w:r>
      <w:r>
        <w:rPr/>
        <w:t>have</w:t>
      </w:r>
      <w:r>
        <w:rPr>
          <w:spacing w:val="-9"/>
        </w:rPr>
        <w:t> </w:t>
      </w:r>
      <w:r>
        <w:rPr/>
        <w:t>been</w:t>
      </w:r>
      <w:r>
        <w:rPr>
          <w:spacing w:val="-9"/>
        </w:rPr>
        <w:t> </w:t>
      </w:r>
      <w:r>
        <w:rPr/>
        <w:t>predicted</w:t>
      </w:r>
      <w:r>
        <w:rPr>
          <w:spacing w:val="-9"/>
        </w:rPr>
        <w:t> </w:t>
      </w:r>
      <w:r>
        <w:rPr/>
        <w:t>through</w:t>
      </w:r>
      <w:r>
        <w:rPr>
          <w:spacing w:val="-9"/>
        </w:rPr>
        <w:t> </w:t>
      </w:r>
      <w:r>
        <w:rPr/>
        <w:t>any</w:t>
      </w:r>
      <w:r>
        <w:rPr>
          <w:spacing w:val="-9"/>
        </w:rPr>
        <w:t> </w:t>
      </w:r>
      <w:r>
        <w:rPr/>
        <w:t>type</w:t>
      </w:r>
      <w:r>
        <w:rPr>
          <w:spacing w:val="-9"/>
        </w:rPr>
        <w:t> </w:t>
      </w:r>
      <w:r>
        <w:rPr/>
        <w:t>of analysis (think </w:t>
      </w:r>
      <w:r>
        <w:rPr>
          <w:spacing w:val="-3"/>
        </w:rPr>
        <w:t>9/11). </w:t>
      </w:r>
      <w:r>
        <w:rPr>
          <w:spacing w:val="-8"/>
        </w:rPr>
        <w:t>You </w:t>
      </w:r>
      <w:r>
        <w:rPr/>
        <w:t>may sell options for many years and never run</w:t>
      </w:r>
      <w:r>
        <w:rPr>
          <w:spacing w:val="-11"/>
        </w:rPr>
        <w:t> </w:t>
      </w:r>
      <w:r>
        <w:rPr/>
        <w:t>into</w:t>
      </w:r>
      <w:r>
        <w:rPr>
          <w:spacing w:val="-11"/>
        </w:rPr>
        <w:t> </w:t>
      </w:r>
      <w:r>
        <w:rPr/>
        <w:t>a</w:t>
      </w:r>
      <w:r>
        <w:rPr>
          <w:spacing w:val="-10"/>
        </w:rPr>
        <w:t> </w:t>
      </w:r>
      <w:r>
        <w:rPr/>
        <w:t>case</w:t>
      </w:r>
      <w:r>
        <w:rPr>
          <w:spacing w:val="-11"/>
        </w:rPr>
        <w:t> </w:t>
      </w:r>
      <w:r>
        <w:rPr/>
        <w:t>such</w:t>
      </w:r>
      <w:r>
        <w:rPr>
          <w:spacing w:val="-11"/>
        </w:rPr>
        <w:t> </w:t>
      </w:r>
      <w:r>
        <w:rPr/>
        <w:t>as</w:t>
      </w:r>
      <w:r>
        <w:rPr>
          <w:spacing w:val="-10"/>
        </w:rPr>
        <w:t> </w:t>
      </w:r>
      <w:r>
        <w:rPr/>
        <w:t>this.</w:t>
      </w:r>
      <w:r>
        <w:rPr>
          <w:spacing w:val="-11"/>
        </w:rPr>
        <w:t> </w:t>
      </w:r>
      <w:r>
        <w:rPr>
          <w:spacing w:val="-3"/>
        </w:rPr>
        <w:t>However,</w:t>
      </w:r>
      <w:r>
        <w:rPr>
          <w:spacing w:val="-11"/>
        </w:rPr>
        <w:t> </w:t>
      </w:r>
      <w:r>
        <w:rPr/>
        <w:t>it</w:t>
      </w:r>
      <w:r>
        <w:rPr>
          <w:spacing w:val="-10"/>
        </w:rPr>
        <w:t> </w:t>
      </w:r>
      <w:r>
        <w:rPr/>
        <w:t>is</w:t>
      </w:r>
      <w:r>
        <w:rPr>
          <w:spacing w:val="-11"/>
        </w:rPr>
        <w:t> </w:t>
      </w:r>
      <w:r>
        <w:rPr/>
        <w:t>important</w:t>
      </w:r>
      <w:r>
        <w:rPr>
          <w:spacing w:val="-11"/>
        </w:rPr>
        <w:t> </w:t>
      </w:r>
      <w:r>
        <w:rPr/>
        <w:t>to</w:t>
      </w:r>
      <w:r>
        <w:rPr>
          <w:spacing w:val="-10"/>
        </w:rPr>
        <w:t> </w:t>
      </w:r>
      <w:r>
        <w:rPr/>
        <w:t>know</w:t>
      </w:r>
      <w:r>
        <w:rPr>
          <w:spacing w:val="-11"/>
        </w:rPr>
        <w:t> </w:t>
      </w:r>
      <w:r>
        <w:rPr/>
        <w:t>because, again, this is the type of example the unenlightened “experts” love to use to scare you away from selling options. </w:t>
      </w:r>
      <w:r>
        <w:rPr>
          <w:spacing w:val="-8"/>
        </w:rPr>
        <w:t>You </w:t>
      </w:r>
      <w:r>
        <w:rPr/>
        <w:t>can replace that fear with</w:t>
      </w:r>
      <w:r>
        <w:rPr>
          <w:spacing w:val="-2"/>
        </w:rPr>
        <w:t> </w:t>
      </w:r>
      <w:r>
        <w:rPr/>
        <w:t>knowledge.</w:t>
      </w:r>
    </w:p>
    <w:p>
      <w:pPr>
        <w:pStyle w:val="BodyText"/>
        <w:spacing w:line="232" w:lineRule="exact"/>
        <w:ind w:left="730"/>
        <w:jc w:val="both"/>
      </w:pPr>
      <w:r>
        <w:rPr/>
        <w:t>You can never completely eliminate the risk of something like</w:t>
      </w:r>
    </w:p>
    <w:p>
      <w:pPr>
        <w:pStyle w:val="BodyText"/>
        <w:spacing w:line="206" w:lineRule="auto" w:before="2"/>
        <w:ind w:left="249" w:right="227"/>
        <w:jc w:val="both"/>
      </w:pPr>
      <w:r>
        <w:rPr/>
        <w:t>this taking place. But you can plan for it, be prepared for it, and if you’ve managed your portfolio properly, learn from it and move on.</w:t>
      </w:r>
    </w:p>
    <w:p>
      <w:pPr>
        <w:pStyle w:val="BodyText"/>
        <w:rPr>
          <w:sz w:val="34"/>
        </w:rPr>
      </w:pPr>
    </w:p>
    <w:p>
      <w:pPr>
        <w:pStyle w:val="Heading4"/>
        <w:spacing w:line="213" w:lineRule="auto"/>
        <w:ind w:left="250" w:right="1428"/>
        <w:jc w:val="left"/>
      </w:pPr>
      <w:r>
        <w:rPr>
          <w:w w:val="75"/>
        </w:rPr>
        <w:t>OPTION</w:t>
      </w:r>
      <w:r>
        <w:rPr>
          <w:spacing w:val="-32"/>
          <w:w w:val="75"/>
        </w:rPr>
        <w:t> </w:t>
      </w:r>
      <w:r>
        <w:rPr>
          <w:spacing w:val="-3"/>
          <w:w w:val="75"/>
        </w:rPr>
        <w:t>ASSIGNMENT:</w:t>
      </w:r>
      <w:r>
        <w:rPr>
          <w:spacing w:val="-31"/>
          <w:w w:val="75"/>
        </w:rPr>
        <w:t> </w:t>
      </w:r>
      <w:r>
        <w:rPr>
          <w:w w:val="75"/>
        </w:rPr>
        <w:t>WHEN</w:t>
      </w:r>
      <w:r>
        <w:rPr>
          <w:spacing w:val="-31"/>
          <w:w w:val="75"/>
        </w:rPr>
        <w:t> </w:t>
      </w:r>
      <w:r>
        <w:rPr>
          <w:w w:val="75"/>
        </w:rPr>
        <w:t>YOUR</w:t>
      </w:r>
      <w:r>
        <w:rPr>
          <w:spacing w:val="-31"/>
          <w:w w:val="75"/>
        </w:rPr>
        <w:t> </w:t>
      </w:r>
      <w:r>
        <w:rPr>
          <w:w w:val="75"/>
        </w:rPr>
        <w:t>OPTION</w:t>
      </w:r>
      <w:r>
        <w:rPr>
          <w:spacing w:val="-32"/>
          <w:w w:val="75"/>
        </w:rPr>
        <w:t> </w:t>
      </w:r>
      <w:r>
        <w:rPr>
          <w:w w:val="75"/>
        </w:rPr>
        <w:t>EXPIRES </w:t>
      </w:r>
      <w:r>
        <w:rPr>
          <w:w w:val="85"/>
        </w:rPr>
        <w:t>IN THE</w:t>
      </w:r>
      <w:r>
        <w:rPr>
          <w:spacing w:val="-39"/>
          <w:w w:val="85"/>
        </w:rPr>
        <w:t> </w:t>
      </w:r>
      <w:r>
        <w:rPr>
          <w:w w:val="85"/>
        </w:rPr>
        <w:t>MONEY</w:t>
      </w:r>
    </w:p>
    <w:p>
      <w:pPr>
        <w:pStyle w:val="BodyText"/>
        <w:spacing w:line="206" w:lineRule="auto" w:before="128"/>
        <w:ind w:left="250" w:right="226"/>
        <w:jc w:val="both"/>
      </w:pPr>
      <w:r>
        <w:rPr/>
        <w:t>Another fear that many new option sellers may experience is the fear of getting assigned. We’ve heard the fear in many a new trader’s voice at the mere utterance of the ominous word </w:t>
      </w:r>
      <w:r>
        <w:rPr>
          <w:i/>
        </w:rPr>
        <w:t>assignment</w:t>
      </w:r>
      <w:r>
        <w:rPr/>
        <w:t>. To these potential option sellers, we have one word of advice: </w:t>
      </w:r>
      <w:r>
        <w:rPr>
          <w:i/>
        </w:rPr>
        <w:t>Relax</w:t>
      </w:r>
      <w:r>
        <w:rPr/>
        <w:t>.</w:t>
      </w:r>
    </w:p>
    <w:p>
      <w:pPr>
        <w:pStyle w:val="BodyText"/>
        <w:spacing w:line="206" w:lineRule="auto"/>
        <w:ind w:left="250" w:right="226" w:firstLine="480"/>
        <w:jc w:val="both"/>
      </w:pPr>
      <w:r>
        <w:rPr/>
        <w:t>In</w:t>
      </w:r>
      <w:r>
        <w:rPr>
          <w:spacing w:val="-10"/>
        </w:rPr>
        <w:t> </w:t>
      </w:r>
      <w:r>
        <w:rPr/>
        <w:t>almost</w:t>
      </w:r>
      <w:r>
        <w:rPr>
          <w:spacing w:val="-10"/>
        </w:rPr>
        <w:t> </w:t>
      </w:r>
      <w:r>
        <w:rPr/>
        <w:t>every</w:t>
      </w:r>
      <w:r>
        <w:rPr>
          <w:spacing w:val="-10"/>
        </w:rPr>
        <w:t> </w:t>
      </w:r>
      <w:r>
        <w:rPr/>
        <w:t>case,</w:t>
      </w:r>
      <w:r>
        <w:rPr>
          <w:spacing w:val="-10"/>
        </w:rPr>
        <w:t> </w:t>
      </w:r>
      <w:r>
        <w:rPr/>
        <w:t>if</w:t>
      </w:r>
      <w:r>
        <w:rPr>
          <w:spacing w:val="-9"/>
        </w:rPr>
        <w:t> </w:t>
      </w:r>
      <w:r>
        <w:rPr/>
        <w:t>you</w:t>
      </w:r>
      <w:r>
        <w:rPr>
          <w:spacing w:val="-10"/>
        </w:rPr>
        <w:t> </w:t>
      </w:r>
      <w:r>
        <w:rPr/>
        <w:t>are</w:t>
      </w:r>
      <w:r>
        <w:rPr>
          <w:spacing w:val="-10"/>
        </w:rPr>
        <w:t> </w:t>
      </w:r>
      <w:r>
        <w:rPr/>
        <w:t>selling</w:t>
      </w:r>
      <w:r>
        <w:rPr>
          <w:spacing w:val="-10"/>
        </w:rPr>
        <w:t> </w:t>
      </w:r>
      <w:r>
        <w:rPr/>
        <w:t>options</w:t>
      </w:r>
      <w:r>
        <w:rPr>
          <w:spacing w:val="-9"/>
        </w:rPr>
        <w:t> </w:t>
      </w:r>
      <w:r>
        <w:rPr/>
        <w:t>as</w:t>
      </w:r>
      <w:r>
        <w:rPr>
          <w:spacing w:val="-10"/>
        </w:rPr>
        <w:t> </w:t>
      </w:r>
      <w:r>
        <w:rPr/>
        <w:t>we</w:t>
      </w:r>
      <w:r>
        <w:rPr>
          <w:spacing w:val="-10"/>
        </w:rPr>
        <w:t> </w:t>
      </w:r>
      <w:r>
        <w:rPr/>
        <w:t>are</w:t>
      </w:r>
      <w:r>
        <w:rPr>
          <w:spacing w:val="-10"/>
        </w:rPr>
        <w:t> </w:t>
      </w:r>
      <w:r>
        <w:rPr/>
        <w:t>suggest- ing in this book, you will not be assigned unless you want to be assigned. In fact, being assigned does not necessarily mean that you are</w:t>
      </w:r>
      <w:r>
        <w:rPr>
          <w:spacing w:val="-9"/>
        </w:rPr>
        <w:t> </w:t>
      </w:r>
      <w:r>
        <w:rPr/>
        <w:t>even</w:t>
      </w:r>
      <w:r>
        <w:rPr>
          <w:spacing w:val="-9"/>
        </w:rPr>
        <w:t> </w:t>
      </w:r>
      <w:r>
        <w:rPr/>
        <w:t>taking</w:t>
      </w:r>
      <w:r>
        <w:rPr>
          <w:spacing w:val="-9"/>
        </w:rPr>
        <w:t> </w:t>
      </w:r>
      <w:r>
        <w:rPr/>
        <w:t>a</w:t>
      </w:r>
      <w:r>
        <w:rPr>
          <w:spacing w:val="-9"/>
        </w:rPr>
        <w:t> </w:t>
      </w:r>
      <w:r>
        <w:rPr/>
        <w:t>loss.</w:t>
      </w:r>
      <w:r>
        <w:rPr>
          <w:spacing w:val="-16"/>
        </w:rPr>
        <w:t> </w:t>
      </w:r>
      <w:r>
        <w:rPr/>
        <w:t>Although</w:t>
      </w:r>
      <w:r>
        <w:rPr>
          <w:spacing w:val="-9"/>
        </w:rPr>
        <w:t> </w:t>
      </w:r>
      <w:r>
        <w:rPr/>
        <w:t>the</w:t>
      </w:r>
      <w:r>
        <w:rPr>
          <w:spacing w:val="-9"/>
        </w:rPr>
        <w:t> </w:t>
      </w:r>
      <w:r>
        <w:rPr/>
        <w:t>idea</w:t>
      </w:r>
      <w:r>
        <w:rPr>
          <w:spacing w:val="-8"/>
        </w:rPr>
        <w:t> </w:t>
      </w:r>
      <w:r>
        <w:rPr/>
        <w:t>of</w:t>
      </w:r>
      <w:r>
        <w:rPr>
          <w:spacing w:val="-9"/>
        </w:rPr>
        <w:t> </w:t>
      </w:r>
      <w:r>
        <w:rPr>
          <w:i/>
        </w:rPr>
        <w:t>assignment</w:t>
      </w:r>
      <w:r>
        <w:rPr>
          <w:i/>
          <w:spacing w:val="-9"/>
        </w:rPr>
        <w:t> </w:t>
      </w:r>
      <w:r>
        <w:rPr/>
        <w:t>or</w:t>
      </w:r>
      <w:r>
        <w:rPr>
          <w:spacing w:val="-9"/>
        </w:rPr>
        <w:t> </w:t>
      </w:r>
      <w:r>
        <w:rPr/>
        <w:t>having</w:t>
      </w:r>
      <w:r>
        <w:rPr>
          <w:spacing w:val="-9"/>
        </w:rPr>
        <w:t> </w:t>
      </w:r>
      <w:r>
        <w:rPr/>
        <w:t>your option </w:t>
      </w:r>
      <w:r>
        <w:rPr>
          <w:i/>
        </w:rPr>
        <w:t>executed </w:t>
      </w:r>
      <w:r>
        <w:rPr/>
        <w:t>may sound frightening, it is really only the process of having your investment shifted from one vehicle to</w:t>
      </w:r>
      <w:r>
        <w:rPr>
          <w:spacing w:val="-20"/>
        </w:rPr>
        <w:t> </w:t>
      </w:r>
      <w:r>
        <w:rPr>
          <w:spacing w:val="-3"/>
        </w:rPr>
        <w:t>another.</w:t>
      </w:r>
    </w:p>
    <w:p>
      <w:pPr>
        <w:spacing w:after="0" w:line="206" w:lineRule="auto"/>
        <w:jc w:val="both"/>
        <w:sectPr>
          <w:pgSz w:w="8180" w:h="12980"/>
          <w:pgMar w:header="692" w:footer="0" w:top="900" w:bottom="280" w:left="480" w:right="500"/>
        </w:sectPr>
      </w:pPr>
    </w:p>
    <w:p>
      <w:pPr>
        <w:pStyle w:val="BodyText"/>
        <w:spacing w:before="12"/>
        <w:rPr>
          <w:sz w:val="19"/>
        </w:rPr>
      </w:pPr>
    </w:p>
    <w:p>
      <w:pPr>
        <w:pStyle w:val="BodyText"/>
        <w:spacing w:line="206" w:lineRule="auto" w:before="96"/>
        <w:ind w:left="245" w:right="230" w:firstLine="480"/>
        <w:jc w:val="both"/>
      </w:pPr>
      <w:r>
        <w:rPr>
          <w:spacing w:val="-3"/>
        </w:rPr>
        <w:t>Theoretically, </w:t>
      </w:r>
      <w:r>
        <w:rPr/>
        <w:t>options sold on American exchanges can be exe- cuted or assigned at any time during the life of the option. This process is initiated by the option </w:t>
      </w:r>
      <w:r>
        <w:rPr>
          <w:spacing w:val="-4"/>
        </w:rPr>
        <w:t>buyer. </w:t>
      </w:r>
      <w:r>
        <w:rPr>
          <w:spacing w:val="-3"/>
        </w:rPr>
        <w:t>However, </w:t>
      </w:r>
      <w:r>
        <w:rPr/>
        <w:t>in almost every case, this is not beneﬁcial to the option buyer unless the option is actually in the money and is at or near expiration. As we stated ear- </w:t>
      </w:r>
      <w:r>
        <w:rPr>
          <w:spacing w:val="-4"/>
        </w:rPr>
        <w:t>lier,</w:t>
      </w:r>
      <w:r>
        <w:rPr>
          <w:spacing w:val="-8"/>
        </w:rPr>
        <w:t> </w:t>
      </w:r>
      <w:r>
        <w:rPr/>
        <w:t>in</w:t>
      </w:r>
      <w:r>
        <w:rPr>
          <w:spacing w:val="-8"/>
        </w:rPr>
        <w:t> </w:t>
      </w:r>
      <w:r>
        <w:rPr/>
        <w:t>most</w:t>
      </w:r>
      <w:r>
        <w:rPr>
          <w:spacing w:val="-8"/>
        </w:rPr>
        <w:t> </w:t>
      </w:r>
      <w:r>
        <w:rPr/>
        <w:t>cases,</w:t>
      </w:r>
      <w:r>
        <w:rPr>
          <w:spacing w:val="-8"/>
        </w:rPr>
        <w:t> </w:t>
      </w:r>
      <w:r>
        <w:rPr/>
        <w:t>if</w:t>
      </w:r>
      <w:r>
        <w:rPr>
          <w:spacing w:val="-8"/>
        </w:rPr>
        <w:t> </w:t>
      </w:r>
      <w:r>
        <w:rPr/>
        <w:t>the</w:t>
      </w:r>
      <w:r>
        <w:rPr>
          <w:spacing w:val="-8"/>
        </w:rPr>
        <w:t> </w:t>
      </w:r>
      <w:r>
        <w:rPr/>
        <w:t>buyer</w:t>
      </w:r>
      <w:r>
        <w:rPr>
          <w:spacing w:val="-7"/>
        </w:rPr>
        <w:t> </w:t>
      </w:r>
      <w:r>
        <w:rPr/>
        <w:t>of</w:t>
      </w:r>
      <w:r>
        <w:rPr>
          <w:spacing w:val="-8"/>
        </w:rPr>
        <w:t> </w:t>
      </w:r>
      <w:r>
        <w:rPr/>
        <w:t>the</w:t>
      </w:r>
      <w:r>
        <w:rPr>
          <w:spacing w:val="-8"/>
        </w:rPr>
        <w:t> </w:t>
      </w:r>
      <w:r>
        <w:rPr/>
        <w:t>option</w:t>
      </w:r>
      <w:r>
        <w:rPr>
          <w:spacing w:val="-8"/>
        </w:rPr>
        <w:t> </w:t>
      </w:r>
      <w:r>
        <w:rPr/>
        <w:t>wants</w:t>
      </w:r>
      <w:r>
        <w:rPr>
          <w:spacing w:val="-8"/>
        </w:rPr>
        <w:t> </w:t>
      </w:r>
      <w:r>
        <w:rPr/>
        <w:t>to</w:t>
      </w:r>
      <w:r>
        <w:rPr>
          <w:spacing w:val="-8"/>
        </w:rPr>
        <w:t> </w:t>
      </w:r>
      <w:r>
        <w:rPr/>
        <w:t>exit</w:t>
      </w:r>
      <w:r>
        <w:rPr>
          <w:spacing w:val="-8"/>
        </w:rPr>
        <w:t> </w:t>
      </w:r>
      <w:r>
        <w:rPr/>
        <w:t>the</w:t>
      </w:r>
      <w:r>
        <w:rPr>
          <w:spacing w:val="-7"/>
        </w:rPr>
        <w:t> </w:t>
      </w:r>
      <w:r>
        <w:rPr/>
        <w:t>position, it is more proﬁtable simply to sell it back to the</w:t>
      </w:r>
      <w:r>
        <w:rPr>
          <w:spacing w:val="-24"/>
        </w:rPr>
        <w:t> </w:t>
      </w:r>
      <w:r>
        <w:rPr/>
        <w:t>market.</w:t>
      </w:r>
    </w:p>
    <w:p>
      <w:pPr>
        <w:spacing w:line="206" w:lineRule="auto" w:before="0"/>
        <w:ind w:left="245" w:right="230" w:firstLine="480"/>
        <w:jc w:val="both"/>
        <w:rPr>
          <w:sz w:val="22"/>
        </w:rPr>
      </w:pPr>
      <w:r>
        <w:rPr>
          <w:sz w:val="22"/>
        </w:rPr>
        <w:t>In other words, </w:t>
      </w:r>
      <w:r>
        <w:rPr>
          <w:i/>
          <w:sz w:val="22"/>
        </w:rPr>
        <w:t>for all practical purposes, you do not need to worry </w:t>
      </w:r>
      <w:r>
        <w:rPr>
          <w:i/>
          <w:sz w:val="22"/>
        </w:rPr>
        <w:t>about being assigned unless your option is expiring in the money.  </w:t>
      </w:r>
      <w:r>
        <w:rPr>
          <w:sz w:val="22"/>
        </w:rPr>
        <w:t>Therefore, if you don’t want to be assigned, it is best to buy your option back before this situation occurs. If you are using any of the risk-management techniques described in this book, chances are that you will be out of your options long before you were even in a situa- tion where your options might be exercised.</w:t>
      </w:r>
    </w:p>
    <w:p>
      <w:pPr>
        <w:pStyle w:val="BodyText"/>
        <w:spacing w:line="206" w:lineRule="auto"/>
        <w:ind w:left="245" w:right="229" w:firstLine="480"/>
        <w:jc w:val="both"/>
      </w:pPr>
      <w:r>
        <w:rPr/>
        <w:t>If you do happen to get assigned, it is no big deal. There is noth- ing that you have to do. It is all handled by your </w:t>
      </w:r>
      <w:r>
        <w:rPr>
          <w:spacing w:val="-4"/>
        </w:rPr>
        <w:t>broker. </w:t>
      </w:r>
      <w:r>
        <w:rPr/>
        <w:t>Instead of holding a short option, you are now long or short a futures contract from your strike price. If you do not want to be in this position, you can simply close it out </w:t>
      </w:r>
      <w:r>
        <w:rPr>
          <w:spacing w:val="-3"/>
        </w:rPr>
        <w:t>immediately. </w:t>
      </w:r>
      <w:r>
        <w:rPr/>
        <w:t>It will cost you an extra </w:t>
      </w:r>
      <w:r>
        <w:rPr>
          <w:spacing w:val="-3"/>
        </w:rPr>
        <w:t>commis- </w:t>
      </w:r>
      <w:r>
        <w:rPr/>
        <w:t>sion, but it is just as easy as buying or selling an option. This is another area where a good broker can be extremely helpful.</w:t>
      </w:r>
    </w:p>
    <w:p>
      <w:pPr>
        <w:pStyle w:val="BodyText"/>
        <w:spacing w:before="10"/>
        <w:rPr>
          <w:sz w:val="24"/>
        </w:rPr>
      </w:pPr>
    </w:p>
    <w:p>
      <w:pPr>
        <w:pStyle w:val="Heading4"/>
        <w:ind w:left="246"/>
      </w:pPr>
      <w:r>
        <w:rPr>
          <w:w w:val="85"/>
        </w:rPr>
        <w:t>Example: John Gets Assigned on Silver Calls</w:t>
      </w:r>
    </w:p>
    <w:p>
      <w:pPr>
        <w:pStyle w:val="BodyText"/>
        <w:spacing w:line="206" w:lineRule="auto" w:before="122"/>
        <w:ind w:left="246" w:right="229"/>
        <w:jc w:val="both"/>
      </w:pPr>
      <w:r>
        <w:rPr>
          <w:spacing w:val="-4"/>
        </w:rPr>
        <w:t>Trader </w:t>
      </w:r>
      <w:r>
        <w:rPr/>
        <w:t>John was short a July silver 1725 call when the option expired on</w:t>
      </w:r>
      <w:r>
        <w:rPr>
          <w:spacing w:val="-11"/>
        </w:rPr>
        <w:t> </w:t>
      </w:r>
      <w:r>
        <w:rPr/>
        <w:t>June</w:t>
      </w:r>
      <w:r>
        <w:rPr>
          <w:spacing w:val="-10"/>
        </w:rPr>
        <w:t> </w:t>
      </w:r>
      <w:r>
        <w:rPr/>
        <w:t>21</w:t>
      </w:r>
      <w:r>
        <w:rPr>
          <w:spacing w:val="-10"/>
        </w:rPr>
        <w:t> </w:t>
      </w:r>
      <w:r>
        <w:rPr/>
        <w:t>(see</w:t>
      </w:r>
      <w:r>
        <w:rPr>
          <w:spacing w:val="-10"/>
        </w:rPr>
        <w:t> </w:t>
      </w:r>
      <w:r>
        <w:rPr/>
        <w:t>Figure</w:t>
      </w:r>
      <w:r>
        <w:rPr>
          <w:spacing w:val="-11"/>
        </w:rPr>
        <w:t> </w:t>
      </w:r>
      <w:r>
        <w:rPr/>
        <w:t>8.3).</w:t>
      </w:r>
      <w:r>
        <w:rPr>
          <w:spacing w:val="-10"/>
        </w:rPr>
        <w:t> </w:t>
      </w:r>
      <w:r>
        <w:rPr/>
        <w:t>When</w:t>
      </w:r>
      <w:r>
        <w:rPr>
          <w:spacing w:val="-10"/>
        </w:rPr>
        <w:t> </w:t>
      </w:r>
      <w:r>
        <w:rPr/>
        <w:t>the</w:t>
      </w:r>
      <w:r>
        <w:rPr>
          <w:spacing w:val="-10"/>
        </w:rPr>
        <w:t> </w:t>
      </w:r>
      <w:r>
        <w:rPr/>
        <w:t>option</w:t>
      </w:r>
      <w:r>
        <w:rPr>
          <w:spacing w:val="-11"/>
        </w:rPr>
        <w:t> </w:t>
      </w:r>
      <w:r>
        <w:rPr/>
        <w:t>expired,</w:t>
      </w:r>
      <w:r>
        <w:rPr>
          <w:spacing w:val="-10"/>
        </w:rPr>
        <w:t> </w:t>
      </w:r>
      <w:r>
        <w:rPr/>
        <w:t>futures</w:t>
      </w:r>
      <w:r>
        <w:rPr>
          <w:spacing w:val="-10"/>
        </w:rPr>
        <w:t> </w:t>
      </w:r>
      <w:r>
        <w:rPr/>
        <w:t>closed</w:t>
      </w:r>
      <w:r>
        <w:rPr>
          <w:spacing w:val="-10"/>
        </w:rPr>
        <w:t> </w:t>
      </w:r>
      <w:r>
        <w:rPr/>
        <w:t>at 17.47,</w:t>
      </w:r>
      <w:r>
        <w:rPr>
          <w:spacing w:val="-11"/>
        </w:rPr>
        <w:t> </w:t>
      </w:r>
      <w:r>
        <w:rPr/>
        <w:t>meaning</w:t>
      </w:r>
      <w:r>
        <w:rPr>
          <w:spacing w:val="-10"/>
        </w:rPr>
        <w:t> </w:t>
      </w:r>
      <w:r>
        <w:rPr/>
        <w:t>John’s</w:t>
      </w:r>
      <w:r>
        <w:rPr>
          <w:spacing w:val="-11"/>
        </w:rPr>
        <w:t> </w:t>
      </w:r>
      <w:r>
        <w:rPr/>
        <w:t>option</w:t>
      </w:r>
      <w:r>
        <w:rPr>
          <w:spacing w:val="-10"/>
        </w:rPr>
        <w:t> </w:t>
      </w:r>
      <w:r>
        <w:rPr/>
        <w:t>was</w:t>
      </w:r>
      <w:r>
        <w:rPr>
          <w:spacing w:val="-10"/>
        </w:rPr>
        <w:t> </w:t>
      </w:r>
      <w:r>
        <w:rPr/>
        <w:t>23</w:t>
      </w:r>
      <w:r>
        <w:rPr>
          <w:spacing w:val="-11"/>
        </w:rPr>
        <w:t> </w:t>
      </w:r>
      <w:r>
        <w:rPr/>
        <w:t>cents</w:t>
      </w:r>
      <w:r>
        <w:rPr>
          <w:spacing w:val="-10"/>
        </w:rPr>
        <w:t> </w:t>
      </w:r>
      <w:r>
        <w:rPr/>
        <w:t>in</w:t>
      </w:r>
      <w:r>
        <w:rPr>
          <w:spacing w:val="-10"/>
        </w:rPr>
        <w:t> </w:t>
      </w:r>
      <w:r>
        <w:rPr/>
        <w:t>the</w:t>
      </w:r>
      <w:r>
        <w:rPr>
          <w:spacing w:val="-11"/>
        </w:rPr>
        <w:t> </w:t>
      </w:r>
      <w:r>
        <w:rPr>
          <w:spacing w:val="-5"/>
        </w:rPr>
        <w:t>money.</w:t>
      </w:r>
      <w:r>
        <w:rPr>
          <w:spacing w:val="-10"/>
        </w:rPr>
        <w:t> </w:t>
      </w:r>
      <w:r>
        <w:rPr/>
        <w:t>John’s</w:t>
      </w:r>
      <w:r>
        <w:rPr>
          <w:spacing w:val="-10"/>
        </w:rPr>
        <w:t> </w:t>
      </w:r>
      <w:r>
        <w:rPr/>
        <w:t>option was</w:t>
      </w:r>
      <w:r>
        <w:rPr>
          <w:spacing w:val="-9"/>
        </w:rPr>
        <w:t> </w:t>
      </w:r>
      <w:r>
        <w:rPr/>
        <w:t>assigned</w:t>
      </w:r>
      <w:r>
        <w:rPr>
          <w:spacing w:val="-10"/>
        </w:rPr>
        <w:t> </w:t>
      </w:r>
      <w:r>
        <w:rPr/>
        <w:t>the</w:t>
      </w:r>
      <w:r>
        <w:rPr>
          <w:spacing w:val="-9"/>
        </w:rPr>
        <w:t> </w:t>
      </w:r>
      <w:r>
        <w:rPr/>
        <w:t>next</w:t>
      </w:r>
      <w:r>
        <w:rPr>
          <w:spacing w:val="-9"/>
        </w:rPr>
        <w:t> </w:t>
      </w:r>
      <w:r>
        <w:rPr>
          <w:spacing w:val="-7"/>
        </w:rPr>
        <w:t>day,</w:t>
      </w:r>
      <w:r>
        <w:rPr>
          <w:spacing w:val="-9"/>
        </w:rPr>
        <w:t> </w:t>
      </w:r>
      <w:r>
        <w:rPr/>
        <w:t>meaning</w:t>
      </w:r>
      <w:r>
        <w:rPr>
          <w:spacing w:val="-9"/>
        </w:rPr>
        <w:t> </w:t>
      </w:r>
      <w:r>
        <w:rPr/>
        <w:t>that</w:t>
      </w:r>
      <w:r>
        <w:rPr>
          <w:spacing w:val="-9"/>
        </w:rPr>
        <w:t> </w:t>
      </w:r>
      <w:r>
        <w:rPr/>
        <w:t>John</w:t>
      </w:r>
      <w:r>
        <w:rPr>
          <w:spacing w:val="-9"/>
        </w:rPr>
        <w:t> </w:t>
      </w:r>
      <w:r>
        <w:rPr/>
        <w:t>was</w:t>
      </w:r>
      <w:r>
        <w:rPr>
          <w:spacing w:val="-9"/>
        </w:rPr>
        <w:t> </w:t>
      </w:r>
      <w:r>
        <w:rPr/>
        <w:t>now</w:t>
      </w:r>
      <w:r>
        <w:rPr>
          <w:spacing w:val="-9"/>
        </w:rPr>
        <w:t> </w:t>
      </w:r>
      <w:r>
        <w:rPr/>
        <w:t>short</w:t>
      </w:r>
      <w:r>
        <w:rPr>
          <w:spacing w:val="-9"/>
        </w:rPr>
        <w:t> </w:t>
      </w:r>
      <w:r>
        <w:rPr/>
        <w:t>one</w:t>
      </w:r>
      <w:r>
        <w:rPr>
          <w:spacing w:val="-9"/>
        </w:rPr>
        <w:t> </w:t>
      </w:r>
      <w:r>
        <w:rPr/>
        <w:t>con- tract of July silver from 17.25. He could choose simply to hold the contract and play the futures market, or he could immediately </w:t>
      </w:r>
      <w:r>
        <w:rPr>
          <w:spacing w:val="-3"/>
        </w:rPr>
        <w:t>close </w:t>
      </w:r>
      <w:r>
        <w:rPr/>
        <w:t>the position for a 23-cent loss. </w:t>
      </w:r>
      <w:r>
        <w:rPr>
          <w:spacing w:val="-3"/>
        </w:rPr>
        <w:t>However, </w:t>
      </w:r>
      <w:r>
        <w:rPr/>
        <w:t>the loss would be no greater than it would have been had he simply bought his option back with the March contract at the same</w:t>
      </w:r>
      <w:r>
        <w:rPr>
          <w:spacing w:val="-9"/>
        </w:rPr>
        <w:t> </w:t>
      </w:r>
      <w:r>
        <w:rPr/>
        <w:t>price.</w:t>
      </w:r>
    </w:p>
    <w:p>
      <w:pPr>
        <w:pStyle w:val="BodyText"/>
        <w:spacing w:line="206" w:lineRule="auto"/>
        <w:ind w:left="246" w:right="230" w:firstLine="480"/>
        <w:jc w:val="both"/>
      </w:pPr>
      <w:r>
        <w:rPr/>
        <w:t>Even if the option is assigned, John still gets to keep the original premium he collected from the sale of the option.</w:t>
      </w:r>
    </w:p>
    <w:p>
      <w:pPr>
        <w:pStyle w:val="BodyText"/>
        <w:spacing w:line="206" w:lineRule="auto"/>
        <w:ind w:left="246" w:right="230" w:firstLine="480"/>
        <w:jc w:val="both"/>
      </w:pPr>
      <w:r>
        <w:rPr/>
        <w:t>It is in the subjects covered in this chapter that much of the mis- understanding and fear relating to option selling is contained. However, knowledge replaces fear. You now have an argument for futures traders that tell you that option selling is risky. You know something about the right orders to place when entering a position and what type of liquidity with which you may be comfortable. And</w:t>
      </w:r>
    </w:p>
    <w:p>
      <w:pPr>
        <w:spacing w:after="0" w:line="206" w:lineRule="auto"/>
        <w:jc w:val="both"/>
        <w:sectPr>
          <w:pgSz w:w="8180" w:h="12980"/>
          <w:pgMar w:header="692" w:footer="0" w:top="900" w:bottom="280" w:left="483" w:right="496"/>
        </w:sectPr>
      </w:pPr>
    </w:p>
    <w:p>
      <w:pPr>
        <w:pStyle w:val="BodyText"/>
        <w:spacing w:before="8"/>
        <w:rPr>
          <w:sz w:val="19"/>
        </w:rPr>
      </w:pPr>
    </w:p>
    <w:p>
      <w:pPr>
        <w:tabs>
          <w:tab w:pos="1853" w:val="left" w:leader="none"/>
        </w:tabs>
        <w:spacing w:before="95"/>
        <w:ind w:left="486" w:right="0" w:firstLine="0"/>
        <w:jc w:val="left"/>
        <w:rPr>
          <w:rFonts w:ascii="Verdana"/>
          <w:b/>
          <w:sz w:val="18"/>
        </w:rPr>
      </w:pPr>
      <w:r>
        <w:rPr/>
        <w:pict>
          <v:group style="position:absolute;margin-left:36.300999pt;margin-top:18.29936pt;width:336pt;height:1.5pt;mso-position-horizontal-relative:page;mso-position-vertical-relative:paragraph;z-index:-15621632;mso-wrap-distance-left:0;mso-wrap-distance-right:0" coordorigin="726,366" coordsize="6720,30">
            <v:line style="position:absolute" from="726,381" to="2634,381" stroked="true" strokeweight="1.5pt" strokecolor="#000000">
              <v:stroke dashstyle="solid"/>
            </v:line>
            <v:line style="position:absolute" from="726,393" to="7446,393" stroked="true" strokeweight=".25pt" strokecolor="#000000">
              <v:stroke dashstyle="solid"/>
            </v:line>
            <w10:wrap type="topAndBottom"/>
          </v:group>
        </w:pict>
      </w:r>
      <w:bookmarkStart w:name="_bookmark101" w:id="115"/>
      <w:bookmarkEnd w:id="115"/>
      <w:r>
        <w:rPr/>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8.3</w:t>
      </w:r>
    </w:p>
    <w:p>
      <w:pPr>
        <w:spacing w:before="22"/>
        <w:ind w:left="486" w:right="0" w:firstLine="0"/>
        <w:jc w:val="left"/>
        <w:rPr>
          <w:rFonts w:ascii="Trebuchet MS"/>
          <w:sz w:val="20"/>
        </w:rPr>
      </w:pPr>
      <w:r>
        <w:rPr>
          <w:rFonts w:ascii="Trebuchet MS"/>
          <w:w w:val="105"/>
          <w:sz w:val="20"/>
        </w:rPr>
        <w:t>July Silver Price Chart</w:t>
      </w:r>
    </w:p>
    <w:p>
      <w:pPr>
        <w:pStyle w:val="BodyText"/>
        <w:rPr>
          <w:rFonts w:ascii="Trebuchet MS"/>
          <w:sz w:val="23"/>
        </w:rPr>
      </w:pPr>
      <w:r>
        <w:rPr/>
        <w:drawing>
          <wp:anchor distT="0" distB="0" distL="0" distR="0" allowOverlap="1" layoutInCell="1" locked="0" behindDoc="0" simplePos="0" relativeHeight="210">
            <wp:simplePos x="0" y="0"/>
            <wp:positionH relativeFrom="page">
              <wp:posOffset>491509</wp:posOffset>
            </wp:positionH>
            <wp:positionV relativeFrom="paragraph">
              <wp:posOffset>194521</wp:posOffset>
            </wp:positionV>
            <wp:extent cx="4211993" cy="2798064"/>
            <wp:effectExtent l="0" t="0" r="0" b="0"/>
            <wp:wrapTopAndBottom/>
            <wp:docPr id="63" name="image42.png"/>
            <wp:cNvGraphicFramePr>
              <a:graphicFrameLocks noChangeAspect="1"/>
            </wp:cNvGraphicFramePr>
            <a:graphic>
              <a:graphicData uri="http://schemas.openxmlformats.org/drawingml/2006/picture">
                <pic:pic>
                  <pic:nvPicPr>
                    <pic:cNvPr id="64" name="image42.png"/>
                    <pic:cNvPicPr/>
                  </pic:nvPicPr>
                  <pic:blipFill>
                    <a:blip r:embed="rId88" cstate="print"/>
                    <a:stretch>
                      <a:fillRect/>
                    </a:stretch>
                  </pic:blipFill>
                  <pic:spPr>
                    <a:xfrm>
                      <a:off x="0" y="0"/>
                      <a:ext cx="4211993" cy="2798064"/>
                    </a:xfrm>
                    <a:prstGeom prst="rect">
                      <a:avLst/>
                    </a:prstGeom>
                  </pic:spPr>
                </pic:pic>
              </a:graphicData>
            </a:graphic>
          </wp:anchor>
        </w:drawing>
      </w:r>
    </w:p>
    <w:p>
      <w:pPr>
        <w:pStyle w:val="BodyText"/>
        <w:rPr>
          <w:rFonts w:ascii="Trebuchet MS"/>
          <w:sz w:val="24"/>
        </w:rPr>
      </w:pPr>
    </w:p>
    <w:p>
      <w:pPr>
        <w:pStyle w:val="BodyText"/>
        <w:rPr>
          <w:rFonts w:ascii="Trebuchet MS"/>
          <w:sz w:val="24"/>
        </w:rPr>
      </w:pPr>
    </w:p>
    <w:p>
      <w:pPr>
        <w:pStyle w:val="BodyText"/>
        <w:spacing w:line="206" w:lineRule="auto"/>
        <w:ind w:left="250" w:right="226"/>
        <w:jc w:val="both"/>
      </w:pPr>
      <w:r>
        <w:rPr/>
        <w:t>although</w:t>
      </w:r>
      <w:r>
        <w:rPr>
          <w:spacing w:val="-14"/>
        </w:rPr>
        <w:t> </w:t>
      </w:r>
      <w:r>
        <w:rPr/>
        <w:t>nobody</w:t>
      </w:r>
      <w:r>
        <w:rPr>
          <w:spacing w:val="-13"/>
        </w:rPr>
        <w:t> </w:t>
      </w:r>
      <w:r>
        <w:rPr/>
        <w:t>wants</w:t>
      </w:r>
      <w:r>
        <w:rPr>
          <w:spacing w:val="-13"/>
        </w:rPr>
        <w:t> </w:t>
      </w:r>
      <w:r>
        <w:rPr/>
        <w:t>a</w:t>
      </w:r>
      <w:r>
        <w:rPr>
          <w:spacing w:val="-13"/>
        </w:rPr>
        <w:t> </w:t>
      </w:r>
      <w:r>
        <w:rPr/>
        <w:t>limit</w:t>
      </w:r>
      <w:r>
        <w:rPr>
          <w:spacing w:val="-13"/>
        </w:rPr>
        <w:t> </w:t>
      </w:r>
      <w:r>
        <w:rPr/>
        <w:t>move</w:t>
      </w:r>
      <w:r>
        <w:rPr>
          <w:spacing w:val="-14"/>
        </w:rPr>
        <w:t> </w:t>
      </w:r>
      <w:r>
        <w:rPr/>
        <w:t>against</w:t>
      </w:r>
      <w:r>
        <w:rPr>
          <w:spacing w:val="-13"/>
        </w:rPr>
        <w:t> </w:t>
      </w:r>
      <w:r>
        <w:rPr/>
        <w:t>their</w:t>
      </w:r>
      <w:r>
        <w:rPr>
          <w:spacing w:val="-13"/>
        </w:rPr>
        <w:t> </w:t>
      </w:r>
      <w:r>
        <w:rPr/>
        <w:t>position,</w:t>
      </w:r>
      <w:r>
        <w:rPr>
          <w:spacing w:val="-13"/>
        </w:rPr>
        <w:t> </w:t>
      </w:r>
      <w:r>
        <w:rPr/>
        <w:t>you</w:t>
      </w:r>
      <w:r>
        <w:rPr>
          <w:spacing w:val="-13"/>
        </w:rPr>
        <w:t> </w:t>
      </w:r>
      <w:r>
        <w:rPr/>
        <w:t>know the</w:t>
      </w:r>
      <w:r>
        <w:rPr>
          <w:spacing w:val="-8"/>
        </w:rPr>
        <w:t> </w:t>
      </w:r>
      <w:r>
        <w:rPr/>
        <w:t>reasons</w:t>
      </w:r>
      <w:r>
        <w:rPr>
          <w:spacing w:val="-7"/>
        </w:rPr>
        <w:t> </w:t>
      </w:r>
      <w:r>
        <w:rPr/>
        <w:t>why</w:t>
      </w:r>
      <w:r>
        <w:rPr>
          <w:spacing w:val="-8"/>
        </w:rPr>
        <w:t> </w:t>
      </w:r>
      <w:r>
        <w:rPr/>
        <w:t>it</w:t>
      </w:r>
      <w:r>
        <w:rPr>
          <w:spacing w:val="-7"/>
        </w:rPr>
        <w:t> </w:t>
      </w:r>
      <w:r>
        <w:rPr/>
        <w:t>is</w:t>
      </w:r>
      <w:r>
        <w:rPr>
          <w:spacing w:val="-7"/>
        </w:rPr>
        <w:t> </w:t>
      </w:r>
      <w:r>
        <w:rPr/>
        <w:t>better</w:t>
      </w:r>
      <w:r>
        <w:rPr>
          <w:spacing w:val="-8"/>
        </w:rPr>
        <w:t> </w:t>
      </w:r>
      <w:r>
        <w:rPr/>
        <w:t>to</w:t>
      </w:r>
      <w:r>
        <w:rPr>
          <w:spacing w:val="-7"/>
        </w:rPr>
        <w:t> </w:t>
      </w:r>
      <w:r>
        <w:rPr/>
        <w:t>be</w:t>
      </w:r>
      <w:r>
        <w:rPr>
          <w:spacing w:val="-7"/>
        </w:rPr>
        <w:t> </w:t>
      </w:r>
      <w:r>
        <w:rPr/>
        <w:t>short</w:t>
      </w:r>
      <w:r>
        <w:rPr>
          <w:spacing w:val="-8"/>
        </w:rPr>
        <w:t> </w:t>
      </w:r>
      <w:r>
        <w:rPr/>
        <w:t>options</w:t>
      </w:r>
      <w:r>
        <w:rPr>
          <w:spacing w:val="-7"/>
        </w:rPr>
        <w:t> </w:t>
      </w:r>
      <w:r>
        <w:rPr/>
        <w:t>on</w:t>
      </w:r>
      <w:r>
        <w:rPr>
          <w:spacing w:val="-7"/>
        </w:rPr>
        <w:t> </w:t>
      </w:r>
      <w:r>
        <w:rPr/>
        <w:t>such</w:t>
      </w:r>
      <w:r>
        <w:rPr>
          <w:spacing w:val="-8"/>
        </w:rPr>
        <w:t> </w:t>
      </w:r>
      <w:r>
        <w:rPr/>
        <w:t>a</w:t>
      </w:r>
      <w:r>
        <w:rPr>
          <w:spacing w:val="-7"/>
        </w:rPr>
        <w:t> </w:t>
      </w:r>
      <w:r>
        <w:rPr/>
        <w:t>rare</w:t>
      </w:r>
      <w:r>
        <w:rPr>
          <w:spacing w:val="-7"/>
        </w:rPr>
        <w:t> </w:t>
      </w:r>
      <w:r>
        <w:rPr/>
        <w:t>occasion than it is to be caught in the futures</w:t>
      </w:r>
      <w:r>
        <w:rPr>
          <w:spacing w:val="-15"/>
        </w:rPr>
        <w:t> </w:t>
      </w:r>
      <w:r>
        <w:rPr/>
        <w:t>contract.</w:t>
      </w:r>
    </w:p>
    <w:p>
      <w:pPr>
        <w:pStyle w:val="BodyText"/>
        <w:spacing w:line="206" w:lineRule="auto"/>
        <w:ind w:left="250" w:right="226" w:firstLine="480"/>
        <w:jc w:val="both"/>
      </w:pPr>
      <w:r>
        <w:rPr/>
        <w:t>With this knowledge in hand, it is now time to explore the most important subject in option selling—the subject of risk management.</w:t>
      </w:r>
    </w:p>
    <w:p>
      <w:pPr>
        <w:spacing w:after="0" w:line="206" w:lineRule="auto"/>
        <w:jc w:val="both"/>
        <w:sectPr>
          <w:pgSz w:w="8180" w:h="12980"/>
          <w:pgMar w:header="692" w:footer="0" w:top="900" w:bottom="280" w:left="48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1"/>
        </w:rPr>
      </w:pPr>
    </w:p>
    <w:p>
      <w:pPr>
        <w:spacing w:before="90"/>
        <w:ind w:left="1987" w:right="2000" w:firstLine="0"/>
        <w:jc w:val="center"/>
        <w:rPr>
          <w:rFonts w:ascii="Times New Roman"/>
          <w:i/>
          <w:sz w:val="24"/>
        </w:rPr>
      </w:pPr>
      <w:r>
        <w:rPr>
          <w:rFonts w:ascii="Times New Roman"/>
          <w:i/>
          <w:sz w:val="24"/>
        </w:rPr>
        <w:t>This page intentionally left blank</w:t>
      </w:r>
    </w:p>
    <w:p>
      <w:pPr>
        <w:spacing w:after="0"/>
        <w:jc w:val="center"/>
        <w:rPr>
          <w:rFonts w:ascii="Times New Roman"/>
          <w:sz w:val="24"/>
        </w:rPr>
        <w:sectPr>
          <w:headerReference w:type="default" r:id="rId89"/>
          <w:pgSz w:w="8180" w:h="12980"/>
          <w:pgMar w:header="0" w:footer="0" w:top="1220" w:bottom="280" w:left="483" w:right="496"/>
        </w:sectPr>
      </w:pPr>
    </w:p>
    <w:p>
      <w:pPr>
        <w:tabs>
          <w:tab w:pos="6965" w:val="left" w:leader="none"/>
        </w:tabs>
        <w:spacing w:before="39"/>
        <w:ind w:left="246" w:right="0" w:firstLine="0"/>
        <w:jc w:val="left"/>
        <w:rPr>
          <w:rFonts w:ascii="Trebuchet MS"/>
          <w:sz w:val="36"/>
        </w:rPr>
      </w:pPr>
      <w:bookmarkStart w:name="Chapter 9 Risk Control in Option Selling" w:id="116"/>
      <w:bookmarkEnd w:id="116"/>
      <w:r>
        <w:rPr/>
      </w:r>
      <w:bookmarkStart w:name="_bookmark102" w:id="117"/>
      <w:bookmarkEnd w:id="117"/>
      <w:r>
        <w:rPr/>
      </w:r>
      <w:r>
        <w:rPr>
          <w:rFonts w:ascii="Trebuchet MS"/>
          <w:color w:val="B2B2B2"/>
          <w:spacing w:val="158"/>
          <w:w w:val="70"/>
          <w:sz w:val="280"/>
          <w:u w:val="single" w:color="000000"/>
        </w:rPr>
        <w:t>9</w:t>
      </w:r>
      <w:r>
        <w:rPr>
          <w:rFonts w:ascii="Trebuchet MS"/>
          <w:w w:val="58"/>
          <w:sz w:val="36"/>
          <w:u w:val="single"/>
        </w:rPr>
        <w:t>C</w:t>
      </w:r>
      <w:r>
        <w:rPr>
          <w:rFonts w:ascii="Trebuchet MS"/>
          <w:spacing w:val="52"/>
          <w:sz w:val="36"/>
          <w:u w:val="single"/>
        </w:rPr>
        <w:t> </w:t>
      </w:r>
      <w:r>
        <w:rPr>
          <w:rFonts w:ascii="Trebuchet MS"/>
          <w:w w:val="62"/>
          <w:sz w:val="36"/>
          <w:u w:val="single"/>
        </w:rPr>
        <w:t>H</w:t>
      </w:r>
      <w:r>
        <w:rPr>
          <w:rFonts w:ascii="Trebuchet MS"/>
          <w:spacing w:val="52"/>
          <w:sz w:val="36"/>
          <w:u w:val="single"/>
        </w:rPr>
        <w:t> </w:t>
      </w:r>
      <w:r>
        <w:rPr>
          <w:rFonts w:ascii="Trebuchet MS"/>
          <w:w w:val="75"/>
          <w:sz w:val="36"/>
          <w:u w:val="single"/>
        </w:rPr>
        <w:t>A</w:t>
      </w:r>
      <w:r>
        <w:rPr>
          <w:rFonts w:ascii="Trebuchet MS"/>
          <w:spacing w:val="52"/>
          <w:sz w:val="36"/>
          <w:u w:val="single"/>
        </w:rPr>
        <w:t> </w:t>
      </w:r>
      <w:r>
        <w:rPr>
          <w:rFonts w:ascii="Trebuchet MS"/>
          <w:w w:val="69"/>
          <w:sz w:val="36"/>
          <w:u w:val="single"/>
        </w:rPr>
        <w:t>P</w:t>
      </w:r>
      <w:r>
        <w:rPr>
          <w:rFonts w:ascii="Trebuchet MS"/>
          <w:spacing w:val="52"/>
          <w:sz w:val="36"/>
          <w:u w:val="single"/>
        </w:rPr>
        <w:t> </w:t>
      </w:r>
      <w:r>
        <w:rPr>
          <w:rFonts w:ascii="Trebuchet MS"/>
          <w:w w:val="60"/>
          <w:sz w:val="36"/>
          <w:u w:val="single"/>
        </w:rPr>
        <w:t>T</w:t>
      </w:r>
      <w:r>
        <w:rPr>
          <w:rFonts w:ascii="Trebuchet MS"/>
          <w:spacing w:val="52"/>
          <w:sz w:val="36"/>
          <w:u w:val="single"/>
        </w:rPr>
        <w:t> </w:t>
      </w:r>
      <w:r>
        <w:rPr>
          <w:rFonts w:ascii="Trebuchet MS"/>
          <w:w w:val="58"/>
          <w:sz w:val="36"/>
          <w:u w:val="single"/>
        </w:rPr>
        <w:t>E</w:t>
      </w:r>
      <w:r>
        <w:rPr>
          <w:rFonts w:ascii="Trebuchet MS"/>
          <w:spacing w:val="52"/>
          <w:sz w:val="36"/>
          <w:u w:val="single"/>
        </w:rPr>
        <w:t> </w:t>
      </w:r>
      <w:r>
        <w:rPr>
          <w:rFonts w:ascii="Trebuchet MS"/>
          <w:w w:val="66"/>
          <w:sz w:val="36"/>
          <w:u w:val="single"/>
        </w:rPr>
        <w:t>R</w:t>
      </w:r>
      <w:r>
        <w:rPr>
          <w:rFonts w:ascii="Trebuchet MS"/>
          <w:sz w:val="36"/>
          <w:u w:val="single"/>
        </w:rPr>
        <w:tab/>
      </w:r>
    </w:p>
    <w:p>
      <w:pPr>
        <w:spacing w:before="426"/>
        <w:ind w:left="1446" w:right="0" w:firstLine="0"/>
        <w:jc w:val="left"/>
        <w:rPr>
          <w:rFonts w:ascii="Verdana"/>
          <w:b/>
          <w:sz w:val="48"/>
        </w:rPr>
      </w:pPr>
      <w:r>
        <w:rPr>
          <w:rFonts w:ascii="Verdana"/>
          <w:b/>
          <w:spacing w:val="-3"/>
          <w:w w:val="75"/>
          <w:sz w:val="48"/>
        </w:rPr>
        <w:t>Risk</w:t>
      </w:r>
      <w:r>
        <w:rPr>
          <w:rFonts w:ascii="Verdana"/>
          <w:b/>
          <w:spacing w:val="-93"/>
          <w:w w:val="75"/>
          <w:sz w:val="48"/>
        </w:rPr>
        <w:t> </w:t>
      </w:r>
      <w:r>
        <w:rPr>
          <w:rFonts w:ascii="Verdana"/>
          <w:b/>
          <w:spacing w:val="-3"/>
          <w:w w:val="75"/>
          <w:sz w:val="48"/>
        </w:rPr>
        <w:t>Control</w:t>
      </w:r>
      <w:r>
        <w:rPr>
          <w:rFonts w:ascii="Verdana"/>
          <w:b/>
          <w:spacing w:val="-93"/>
          <w:w w:val="75"/>
          <w:sz w:val="48"/>
        </w:rPr>
        <w:t> </w:t>
      </w:r>
      <w:r>
        <w:rPr>
          <w:rFonts w:ascii="Verdana"/>
          <w:b/>
          <w:w w:val="75"/>
          <w:sz w:val="48"/>
        </w:rPr>
        <w:t>in</w:t>
      </w:r>
      <w:r>
        <w:rPr>
          <w:rFonts w:ascii="Verdana"/>
          <w:b/>
          <w:spacing w:val="-93"/>
          <w:w w:val="75"/>
          <w:sz w:val="48"/>
        </w:rPr>
        <w:t> </w:t>
      </w:r>
      <w:r>
        <w:rPr>
          <w:rFonts w:ascii="Verdana"/>
          <w:b/>
          <w:spacing w:val="-3"/>
          <w:w w:val="75"/>
          <w:sz w:val="48"/>
        </w:rPr>
        <w:t>Option</w:t>
      </w:r>
      <w:r>
        <w:rPr>
          <w:rFonts w:ascii="Verdana"/>
          <w:b/>
          <w:spacing w:val="-93"/>
          <w:w w:val="75"/>
          <w:sz w:val="48"/>
        </w:rPr>
        <w:t> </w:t>
      </w:r>
      <w:r>
        <w:rPr>
          <w:rFonts w:ascii="Verdana"/>
          <w:b/>
          <w:spacing w:val="-3"/>
          <w:w w:val="75"/>
          <w:sz w:val="48"/>
        </w:rPr>
        <w:t>Selling</w:t>
      </w: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spacing w:before="1"/>
        <w:rPr>
          <w:rFonts w:ascii="Verdana"/>
          <w:b/>
          <w:sz w:val="25"/>
        </w:rPr>
      </w:pPr>
    </w:p>
    <w:p>
      <w:pPr>
        <w:pStyle w:val="BodyText"/>
        <w:spacing w:line="199" w:lineRule="auto" w:before="157"/>
        <w:ind w:left="245" w:right="230"/>
        <w:jc w:val="both"/>
      </w:pPr>
      <w:r>
        <w:rPr>
          <w:rFonts w:ascii="Trebuchet MS" w:hAnsi="Trebuchet MS"/>
          <w:sz w:val="36"/>
        </w:rPr>
        <w:t>T</w:t>
      </w:r>
      <w:r>
        <w:rPr/>
        <w:t>he fact that 75 to 80 percent of all options held through expiration expire worthless always produces an initial question in the new option trader’s mind: “What about the other 20 percent?”</w:t>
      </w:r>
    </w:p>
    <w:p>
      <w:pPr>
        <w:pStyle w:val="BodyText"/>
        <w:spacing w:line="206" w:lineRule="auto" w:before="1"/>
        <w:ind w:left="245" w:right="230" w:firstLine="480"/>
        <w:jc w:val="both"/>
      </w:pPr>
      <w:r>
        <w:rPr/>
        <w:t>Having</w:t>
      </w:r>
      <w:r>
        <w:rPr>
          <w:spacing w:val="-7"/>
        </w:rPr>
        <w:t> </w:t>
      </w:r>
      <w:r>
        <w:rPr/>
        <w:t>most</w:t>
      </w:r>
      <w:r>
        <w:rPr>
          <w:spacing w:val="-7"/>
        </w:rPr>
        <w:t> </w:t>
      </w:r>
      <w:r>
        <w:rPr/>
        <w:t>of</w:t>
      </w:r>
      <w:r>
        <w:rPr>
          <w:spacing w:val="-7"/>
        </w:rPr>
        <w:t> </w:t>
      </w:r>
      <w:r>
        <w:rPr/>
        <w:t>options</w:t>
      </w:r>
      <w:r>
        <w:rPr>
          <w:spacing w:val="-7"/>
        </w:rPr>
        <w:t> </w:t>
      </w:r>
      <w:r>
        <w:rPr/>
        <w:t>that</w:t>
      </w:r>
      <w:r>
        <w:rPr>
          <w:spacing w:val="-7"/>
        </w:rPr>
        <w:t> </w:t>
      </w:r>
      <w:r>
        <w:rPr/>
        <w:t>you</w:t>
      </w:r>
      <w:r>
        <w:rPr>
          <w:spacing w:val="-6"/>
        </w:rPr>
        <w:t> </w:t>
      </w:r>
      <w:r>
        <w:rPr/>
        <w:t>sell</w:t>
      </w:r>
      <w:r>
        <w:rPr>
          <w:spacing w:val="-7"/>
        </w:rPr>
        <w:t> </w:t>
      </w:r>
      <w:r>
        <w:rPr/>
        <w:t>expire</w:t>
      </w:r>
      <w:r>
        <w:rPr>
          <w:spacing w:val="-7"/>
        </w:rPr>
        <w:t> </w:t>
      </w:r>
      <w:r>
        <w:rPr/>
        <w:t>worthless</w:t>
      </w:r>
      <w:r>
        <w:rPr>
          <w:spacing w:val="-7"/>
        </w:rPr>
        <w:t> </w:t>
      </w:r>
      <w:r>
        <w:rPr/>
        <w:t>is</w:t>
      </w:r>
      <w:r>
        <w:rPr>
          <w:spacing w:val="-7"/>
        </w:rPr>
        <w:t> </w:t>
      </w:r>
      <w:r>
        <w:rPr/>
        <w:t>the</w:t>
      </w:r>
      <w:r>
        <w:rPr>
          <w:spacing w:val="-6"/>
        </w:rPr>
        <w:t> </w:t>
      </w:r>
      <w:r>
        <w:rPr/>
        <w:t>easy part. What to do with the other 20 percent then becomes the whole ballgame. Risk management in option selling is probably the most important aspect of your entire portfolio</w:t>
      </w:r>
      <w:r>
        <w:rPr>
          <w:spacing w:val="-11"/>
        </w:rPr>
        <w:t> </w:t>
      </w:r>
      <w:r>
        <w:rPr>
          <w:spacing w:val="-4"/>
        </w:rPr>
        <w:t>strategy.</w:t>
      </w:r>
    </w:p>
    <w:p>
      <w:pPr>
        <w:pStyle w:val="BodyText"/>
        <w:spacing w:line="206" w:lineRule="auto"/>
        <w:ind w:left="245" w:right="230" w:firstLine="480"/>
        <w:jc w:val="both"/>
      </w:pPr>
      <w:r>
        <w:rPr/>
        <w:t>While we have pointed out several times that the risks of option selling often are much fewer than most of the trading world makes them</w:t>
      </w:r>
      <w:r>
        <w:rPr>
          <w:spacing w:val="-8"/>
        </w:rPr>
        <w:t> </w:t>
      </w:r>
      <w:r>
        <w:rPr/>
        <w:t>out</w:t>
      </w:r>
      <w:r>
        <w:rPr>
          <w:spacing w:val="-8"/>
        </w:rPr>
        <w:t> </w:t>
      </w:r>
      <w:r>
        <w:rPr/>
        <w:t>to</w:t>
      </w:r>
      <w:r>
        <w:rPr>
          <w:spacing w:val="-8"/>
        </w:rPr>
        <w:t> </w:t>
      </w:r>
      <w:r>
        <w:rPr/>
        <w:t>be,</w:t>
      </w:r>
      <w:r>
        <w:rPr>
          <w:spacing w:val="-8"/>
        </w:rPr>
        <w:t> </w:t>
      </w:r>
      <w:r>
        <w:rPr/>
        <w:t>one</w:t>
      </w:r>
      <w:r>
        <w:rPr>
          <w:spacing w:val="-8"/>
        </w:rPr>
        <w:t> </w:t>
      </w:r>
      <w:r>
        <w:rPr/>
        <w:t>cannot</w:t>
      </w:r>
      <w:r>
        <w:rPr>
          <w:spacing w:val="-8"/>
        </w:rPr>
        <w:t> </w:t>
      </w:r>
      <w:r>
        <w:rPr/>
        <w:t>ignore</w:t>
      </w:r>
      <w:r>
        <w:rPr>
          <w:spacing w:val="-7"/>
        </w:rPr>
        <w:t> </w:t>
      </w:r>
      <w:r>
        <w:rPr/>
        <w:t>the</w:t>
      </w:r>
      <w:r>
        <w:rPr>
          <w:spacing w:val="-8"/>
        </w:rPr>
        <w:t> </w:t>
      </w:r>
      <w:r>
        <w:rPr/>
        <w:t>fact</w:t>
      </w:r>
      <w:r>
        <w:rPr>
          <w:spacing w:val="-8"/>
        </w:rPr>
        <w:t> </w:t>
      </w:r>
      <w:r>
        <w:rPr/>
        <w:t>that</w:t>
      </w:r>
      <w:r>
        <w:rPr>
          <w:spacing w:val="-8"/>
        </w:rPr>
        <w:t> </w:t>
      </w:r>
      <w:r>
        <w:rPr/>
        <w:t>option</w:t>
      </w:r>
      <w:r>
        <w:rPr>
          <w:spacing w:val="-8"/>
        </w:rPr>
        <w:t> </w:t>
      </w:r>
      <w:r>
        <w:rPr/>
        <w:t>selling</w:t>
      </w:r>
      <w:r>
        <w:rPr>
          <w:spacing w:val="-8"/>
        </w:rPr>
        <w:t> </w:t>
      </w:r>
      <w:r>
        <w:rPr/>
        <w:t>nonethe- less</w:t>
      </w:r>
      <w:r>
        <w:rPr>
          <w:spacing w:val="-12"/>
        </w:rPr>
        <w:t> </w:t>
      </w:r>
      <w:r>
        <w:rPr/>
        <w:t>carries</w:t>
      </w:r>
      <w:r>
        <w:rPr>
          <w:spacing w:val="-11"/>
        </w:rPr>
        <w:t> </w:t>
      </w:r>
      <w:r>
        <w:rPr/>
        <w:t>some</w:t>
      </w:r>
      <w:r>
        <w:rPr>
          <w:spacing w:val="-12"/>
        </w:rPr>
        <w:t> </w:t>
      </w:r>
      <w:r>
        <w:rPr/>
        <w:t>inherent</w:t>
      </w:r>
      <w:r>
        <w:rPr>
          <w:spacing w:val="-11"/>
        </w:rPr>
        <w:t> </w:t>
      </w:r>
      <w:r>
        <w:rPr/>
        <w:t>risks.</w:t>
      </w:r>
      <w:r>
        <w:rPr>
          <w:spacing w:val="-19"/>
        </w:rPr>
        <w:t> </w:t>
      </w:r>
      <w:r>
        <w:rPr/>
        <w:t>A</w:t>
      </w:r>
      <w:r>
        <w:rPr>
          <w:spacing w:val="-23"/>
        </w:rPr>
        <w:t> </w:t>
      </w:r>
      <w:r>
        <w:rPr/>
        <w:t>good</w:t>
      </w:r>
      <w:r>
        <w:rPr>
          <w:spacing w:val="-11"/>
        </w:rPr>
        <w:t> </w:t>
      </w:r>
      <w:r>
        <w:rPr/>
        <w:t>quarter</w:t>
      </w:r>
      <w:r>
        <w:rPr>
          <w:spacing w:val="-12"/>
        </w:rPr>
        <w:t> </w:t>
      </w:r>
      <w:r>
        <w:rPr/>
        <w:t>or</w:t>
      </w:r>
      <w:r>
        <w:rPr>
          <w:spacing w:val="-11"/>
        </w:rPr>
        <w:t> </w:t>
      </w:r>
      <w:r>
        <w:rPr/>
        <w:t>even</w:t>
      </w:r>
      <w:r>
        <w:rPr>
          <w:spacing w:val="-12"/>
        </w:rPr>
        <w:t> </w:t>
      </w:r>
      <w:r>
        <w:rPr/>
        <w:t>a</w:t>
      </w:r>
      <w:r>
        <w:rPr>
          <w:spacing w:val="-11"/>
        </w:rPr>
        <w:t> </w:t>
      </w:r>
      <w:r>
        <w:rPr/>
        <w:t>good</w:t>
      </w:r>
      <w:r>
        <w:rPr>
          <w:spacing w:val="-12"/>
        </w:rPr>
        <w:t> </w:t>
      </w:r>
      <w:r>
        <w:rPr/>
        <w:t>year</w:t>
      </w:r>
      <w:r>
        <w:rPr>
          <w:spacing w:val="-11"/>
        </w:rPr>
        <w:t> </w:t>
      </w:r>
      <w:r>
        <w:rPr/>
        <w:t>of option</w:t>
      </w:r>
      <w:r>
        <w:rPr>
          <w:spacing w:val="-9"/>
        </w:rPr>
        <w:t> </w:t>
      </w:r>
      <w:r>
        <w:rPr/>
        <w:t>selling</w:t>
      </w:r>
      <w:r>
        <w:rPr>
          <w:spacing w:val="-9"/>
        </w:rPr>
        <w:t> </w:t>
      </w:r>
      <w:r>
        <w:rPr/>
        <w:t>proﬁts</w:t>
      </w:r>
      <w:r>
        <w:rPr>
          <w:spacing w:val="-9"/>
        </w:rPr>
        <w:t> </w:t>
      </w:r>
      <w:r>
        <w:rPr/>
        <w:t>can</w:t>
      </w:r>
      <w:r>
        <w:rPr>
          <w:spacing w:val="-9"/>
        </w:rPr>
        <w:t> </w:t>
      </w:r>
      <w:r>
        <w:rPr/>
        <w:t>be</w:t>
      </w:r>
      <w:r>
        <w:rPr>
          <w:spacing w:val="-8"/>
        </w:rPr>
        <w:t> </w:t>
      </w:r>
      <w:r>
        <w:rPr/>
        <w:t>negated</w:t>
      </w:r>
      <w:r>
        <w:rPr>
          <w:spacing w:val="-9"/>
        </w:rPr>
        <w:t> </w:t>
      </w:r>
      <w:r>
        <w:rPr/>
        <w:t>or</w:t>
      </w:r>
      <w:r>
        <w:rPr>
          <w:spacing w:val="-9"/>
        </w:rPr>
        <w:t> </w:t>
      </w:r>
      <w:r>
        <w:rPr/>
        <w:t>even</w:t>
      </w:r>
      <w:r>
        <w:rPr>
          <w:spacing w:val="-9"/>
        </w:rPr>
        <w:t> </w:t>
      </w:r>
      <w:r>
        <w:rPr/>
        <w:t>turned</w:t>
      </w:r>
      <w:r>
        <w:rPr>
          <w:spacing w:val="-9"/>
        </w:rPr>
        <w:t> </w:t>
      </w:r>
      <w:r>
        <w:rPr/>
        <w:t>into</w:t>
      </w:r>
      <w:r>
        <w:rPr>
          <w:spacing w:val="-8"/>
        </w:rPr>
        <w:t> </w:t>
      </w:r>
      <w:r>
        <w:rPr/>
        <w:t>a</w:t>
      </w:r>
      <w:r>
        <w:rPr>
          <w:spacing w:val="-9"/>
        </w:rPr>
        <w:t> </w:t>
      </w:r>
      <w:r>
        <w:rPr/>
        <w:t>sizable</w:t>
      </w:r>
      <w:r>
        <w:rPr>
          <w:spacing w:val="-9"/>
        </w:rPr>
        <w:t> </w:t>
      </w:r>
      <w:r>
        <w:rPr/>
        <w:t>loss if only one or two losing trades are left to go</w:t>
      </w:r>
      <w:r>
        <w:rPr>
          <w:spacing w:val="-17"/>
        </w:rPr>
        <w:t> </w:t>
      </w:r>
      <w:r>
        <w:rPr>
          <w:spacing w:val="-5"/>
        </w:rPr>
        <w:t>astray.</w:t>
      </w:r>
    </w:p>
    <w:p>
      <w:pPr>
        <w:pStyle w:val="BodyText"/>
        <w:spacing w:line="206" w:lineRule="auto"/>
        <w:ind w:left="245" w:right="230" w:firstLine="480"/>
        <w:jc w:val="both"/>
      </w:pPr>
      <w:r>
        <w:rPr/>
        <w:t>The focus of this </w:t>
      </w:r>
      <w:r>
        <w:rPr>
          <w:spacing w:val="-3"/>
        </w:rPr>
        <w:t>chapter, </w:t>
      </w:r>
      <w:r>
        <w:rPr/>
        <w:t>then, is not on picking winners but on how to manage the losers. “How do I manage my risk?” is almost always one of the primary questions a new or even experienced option</w:t>
      </w:r>
      <w:r>
        <w:rPr>
          <w:spacing w:val="-9"/>
        </w:rPr>
        <w:t> </w:t>
      </w:r>
      <w:r>
        <w:rPr/>
        <w:t>seller</w:t>
      </w:r>
      <w:r>
        <w:rPr>
          <w:spacing w:val="-8"/>
        </w:rPr>
        <w:t> </w:t>
      </w:r>
      <w:r>
        <w:rPr/>
        <w:t>asks.</w:t>
      </w:r>
      <w:r>
        <w:rPr>
          <w:spacing w:val="-9"/>
        </w:rPr>
        <w:t> </w:t>
      </w:r>
      <w:r>
        <w:rPr/>
        <w:t>Our</w:t>
      </w:r>
      <w:r>
        <w:rPr>
          <w:spacing w:val="-8"/>
        </w:rPr>
        <w:t> </w:t>
      </w:r>
      <w:r>
        <w:rPr/>
        <w:t>hope</w:t>
      </w:r>
      <w:r>
        <w:rPr>
          <w:spacing w:val="-8"/>
        </w:rPr>
        <w:t> </w:t>
      </w:r>
      <w:r>
        <w:rPr/>
        <w:t>is</w:t>
      </w:r>
      <w:r>
        <w:rPr>
          <w:spacing w:val="-9"/>
        </w:rPr>
        <w:t> </w:t>
      </w:r>
      <w:r>
        <w:rPr/>
        <w:t>that</w:t>
      </w:r>
      <w:r>
        <w:rPr>
          <w:spacing w:val="-8"/>
        </w:rPr>
        <w:t> </w:t>
      </w:r>
      <w:r>
        <w:rPr/>
        <w:t>after</w:t>
      </w:r>
      <w:r>
        <w:rPr>
          <w:spacing w:val="-8"/>
        </w:rPr>
        <w:t> </w:t>
      </w:r>
      <w:r>
        <w:rPr/>
        <w:t>reading</w:t>
      </w:r>
      <w:r>
        <w:rPr>
          <w:spacing w:val="-9"/>
        </w:rPr>
        <w:t> </w:t>
      </w:r>
      <w:r>
        <w:rPr/>
        <w:t>this</w:t>
      </w:r>
      <w:r>
        <w:rPr>
          <w:spacing w:val="-8"/>
        </w:rPr>
        <w:t> </w:t>
      </w:r>
      <w:r>
        <w:rPr>
          <w:spacing w:val="-3"/>
        </w:rPr>
        <w:t>chapter,</w:t>
      </w:r>
      <w:r>
        <w:rPr>
          <w:spacing w:val="-8"/>
        </w:rPr>
        <w:t> </w:t>
      </w:r>
      <w:r>
        <w:rPr/>
        <w:t>you</w:t>
      </w:r>
      <w:r>
        <w:rPr>
          <w:spacing w:val="-9"/>
        </w:rPr>
        <w:t> </w:t>
      </w:r>
      <w:r>
        <w:rPr/>
        <w:t>will be</w:t>
      </w:r>
      <w:r>
        <w:rPr>
          <w:spacing w:val="-11"/>
        </w:rPr>
        <w:t> </w:t>
      </w:r>
      <w:r>
        <w:rPr/>
        <w:t>able</w:t>
      </w:r>
      <w:r>
        <w:rPr>
          <w:spacing w:val="-11"/>
        </w:rPr>
        <w:t> </w:t>
      </w:r>
      <w:r>
        <w:rPr/>
        <w:t>to</w:t>
      </w:r>
      <w:r>
        <w:rPr>
          <w:spacing w:val="-11"/>
        </w:rPr>
        <w:t> </w:t>
      </w:r>
      <w:r>
        <w:rPr/>
        <w:t>enter</w:t>
      </w:r>
      <w:r>
        <w:rPr>
          <w:spacing w:val="-11"/>
        </w:rPr>
        <w:t> </w:t>
      </w:r>
      <w:r>
        <w:rPr/>
        <w:t>into</w:t>
      </w:r>
      <w:r>
        <w:rPr>
          <w:spacing w:val="-10"/>
        </w:rPr>
        <w:t> </w:t>
      </w:r>
      <w:r>
        <w:rPr/>
        <w:t>an</w:t>
      </w:r>
      <w:r>
        <w:rPr>
          <w:spacing w:val="-11"/>
        </w:rPr>
        <w:t> </w:t>
      </w:r>
      <w:r>
        <w:rPr/>
        <w:t>option</w:t>
      </w:r>
      <w:r>
        <w:rPr>
          <w:spacing w:val="-11"/>
        </w:rPr>
        <w:t> </w:t>
      </w:r>
      <w:r>
        <w:rPr/>
        <w:t>writing</w:t>
      </w:r>
      <w:r>
        <w:rPr>
          <w:spacing w:val="-11"/>
        </w:rPr>
        <w:t> </w:t>
      </w:r>
      <w:r>
        <w:rPr/>
        <w:t>approach</w:t>
      </w:r>
      <w:r>
        <w:rPr>
          <w:spacing w:val="-10"/>
        </w:rPr>
        <w:t> </w:t>
      </w:r>
      <w:r>
        <w:rPr/>
        <w:t>to</w:t>
      </w:r>
      <w:r>
        <w:rPr>
          <w:spacing w:val="-11"/>
        </w:rPr>
        <w:t> </w:t>
      </w:r>
      <w:r>
        <w:rPr/>
        <w:t>your</w:t>
      </w:r>
      <w:r>
        <w:rPr>
          <w:spacing w:val="-11"/>
        </w:rPr>
        <w:t> </w:t>
      </w:r>
      <w:r>
        <w:rPr/>
        <w:t>portfolio</w:t>
      </w:r>
      <w:r>
        <w:rPr>
          <w:spacing w:val="-11"/>
        </w:rPr>
        <w:t> </w:t>
      </w:r>
      <w:r>
        <w:rPr/>
        <w:t>con- ﬁdent that you can handle or at least be familiar with appropriate strategies of risk</w:t>
      </w:r>
      <w:r>
        <w:rPr>
          <w:spacing w:val="-4"/>
        </w:rPr>
        <w:t> </w:t>
      </w:r>
      <w:r>
        <w:rPr/>
        <w:t>management.</w:t>
      </w:r>
    </w:p>
    <w:p>
      <w:pPr>
        <w:pStyle w:val="BodyText"/>
        <w:rPr>
          <w:sz w:val="20"/>
        </w:rPr>
      </w:pPr>
    </w:p>
    <w:p>
      <w:pPr>
        <w:pStyle w:val="BodyText"/>
        <w:spacing w:before="8"/>
        <w:rPr>
          <w:sz w:val="14"/>
        </w:rPr>
      </w:pPr>
    </w:p>
    <w:p>
      <w:pPr>
        <w:spacing w:before="69"/>
        <w:ind w:left="0" w:right="231" w:firstLine="0"/>
        <w:jc w:val="right"/>
        <w:rPr>
          <w:b/>
          <w:sz w:val="18"/>
        </w:rPr>
      </w:pPr>
      <w:r>
        <w:rPr>
          <w:b/>
          <w:sz w:val="18"/>
        </w:rPr>
        <w:t>141</w:t>
      </w:r>
    </w:p>
    <w:p>
      <w:pPr>
        <w:spacing w:after="0"/>
        <w:jc w:val="right"/>
        <w:rPr>
          <w:sz w:val="18"/>
        </w:rPr>
        <w:sectPr>
          <w:headerReference w:type="even" r:id="rId90"/>
          <w:pgSz w:w="8180" w:h="12980"/>
          <w:pgMar w:header="0" w:footer="0" w:top="0" w:bottom="280" w:left="480" w:right="500"/>
        </w:sectPr>
      </w:pPr>
    </w:p>
    <w:p>
      <w:pPr>
        <w:pStyle w:val="BodyText"/>
        <w:spacing w:before="12"/>
        <w:rPr>
          <w:b/>
          <w:sz w:val="18"/>
        </w:rPr>
      </w:pPr>
    </w:p>
    <w:p>
      <w:pPr>
        <w:pStyle w:val="Heading4"/>
        <w:spacing w:before="91"/>
        <w:ind w:left="246"/>
        <w:jc w:val="left"/>
      </w:pPr>
      <w:bookmarkStart w:name="_bookmark103" w:id="118"/>
      <w:bookmarkEnd w:id="118"/>
      <w:r>
        <w:rPr>
          <w:b w:val="0"/>
        </w:rPr>
      </w:r>
      <w:r>
        <w:rPr>
          <w:w w:val="80"/>
        </w:rPr>
        <w:t>RISK MANAGEMENT BEGINS BEFORE YOU ENTER A POSITION</w:t>
      </w:r>
    </w:p>
    <w:p>
      <w:pPr>
        <w:pStyle w:val="BodyText"/>
        <w:spacing w:line="206" w:lineRule="auto" w:before="122"/>
        <w:ind w:left="246" w:right="230"/>
        <w:jc w:val="both"/>
      </w:pPr>
      <w:r>
        <w:rPr/>
        <w:t>We will begin with the old words of wisdom: “An ounce of preven- tion is worth a pound of cure.”</w:t>
      </w:r>
    </w:p>
    <w:p>
      <w:pPr>
        <w:pStyle w:val="BodyText"/>
        <w:spacing w:line="206" w:lineRule="auto"/>
        <w:ind w:left="246" w:right="230" w:firstLine="480"/>
        <w:jc w:val="both"/>
      </w:pPr>
      <w:r>
        <w:rPr/>
        <w:t>Risk management of your portfolio begins not after you enter your</w:t>
      </w:r>
      <w:r>
        <w:rPr>
          <w:spacing w:val="-13"/>
        </w:rPr>
        <w:t> </w:t>
      </w:r>
      <w:r>
        <w:rPr/>
        <w:t>position</w:t>
      </w:r>
      <w:r>
        <w:rPr>
          <w:spacing w:val="-13"/>
        </w:rPr>
        <w:t> </w:t>
      </w:r>
      <w:r>
        <w:rPr/>
        <w:t>but</w:t>
      </w:r>
      <w:r>
        <w:rPr>
          <w:spacing w:val="-12"/>
        </w:rPr>
        <w:t> </w:t>
      </w:r>
      <w:r>
        <w:rPr>
          <w:i/>
        </w:rPr>
        <w:t>before</w:t>
      </w:r>
      <w:r>
        <w:rPr>
          <w:i/>
          <w:spacing w:val="-13"/>
        </w:rPr>
        <w:t> </w:t>
      </w:r>
      <w:r>
        <w:rPr/>
        <w:t>you</w:t>
      </w:r>
      <w:r>
        <w:rPr>
          <w:spacing w:val="-13"/>
        </w:rPr>
        <w:t> </w:t>
      </w:r>
      <w:r>
        <w:rPr/>
        <w:t>enter</w:t>
      </w:r>
      <w:r>
        <w:rPr>
          <w:spacing w:val="-12"/>
        </w:rPr>
        <w:t> </w:t>
      </w:r>
      <w:r>
        <w:rPr/>
        <w:t>any</w:t>
      </w:r>
      <w:r>
        <w:rPr>
          <w:spacing w:val="-13"/>
        </w:rPr>
        <w:t> </w:t>
      </w:r>
      <w:r>
        <w:rPr/>
        <w:t>position.</w:t>
      </w:r>
      <w:r>
        <w:rPr>
          <w:spacing w:val="-13"/>
        </w:rPr>
        <w:t> </w:t>
      </w:r>
      <w:r>
        <w:rPr/>
        <w:t>Risk</w:t>
      </w:r>
      <w:r>
        <w:rPr>
          <w:spacing w:val="-12"/>
        </w:rPr>
        <w:t> </w:t>
      </w:r>
      <w:r>
        <w:rPr/>
        <w:t>management</w:t>
      </w:r>
      <w:r>
        <w:rPr>
          <w:spacing w:val="-13"/>
        </w:rPr>
        <w:t> </w:t>
      </w:r>
      <w:r>
        <w:rPr/>
        <w:t>will be one of the primary factors you use to decide on an appropriate strike price(s) at which to sell</w:t>
      </w:r>
      <w:r>
        <w:rPr>
          <w:spacing w:val="-10"/>
        </w:rPr>
        <w:t> </w:t>
      </w:r>
      <w:r>
        <w:rPr/>
        <w:t>premium.</w:t>
      </w:r>
    </w:p>
    <w:p>
      <w:pPr>
        <w:pStyle w:val="BodyText"/>
        <w:spacing w:before="8"/>
        <w:rPr>
          <w:sz w:val="36"/>
        </w:rPr>
      </w:pPr>
    </w:p>
    <w:p>
      <w:pPr>
        <w:pStyle w:val="Heading4"/>
        <w:spacing w:line="213" w:lineRule="auto"/>
        <w:ind w:left="246" w:right="844"/>
        <w:jc w:val="left"/>
      </w:pPr>
      <w:r>
        <w:rPr>
          <w:w w:val="70"/>
        </w:rPr>
        <w:t>Risk-Management Checkpoint 1: Sell Far-Out-of-the-Money </w:t>
      </w:r>
      <w:r>
        <w:rPr>
          <w:w w:val="80"/>
        </w:rPr>
        <w:t>Options with Low Deltas</w:t>
      </w:r>
    </w:p>
    <w:p>
      <w:pPr>
        <w:pStyle w:val="BodyText"/>
        <w:spacing w:line="206" w:lineRule="auto" w:before="128"/>
        <w:ind w:left="246" w:right="230"/>
        <w:jc w:val="both"/>
      </w:pPr>
      <w:r>
        <w:rPr/>
        <w:t>Many option sellers point out that options experience their greatest time decay in the last 30 days of their trading life. The logic goes that these would be the ideal options to sell because they will show the fastest deterioration and thus show a proﬁt </w:t>
      </w:r>
      <w:r>
        <w:rPr>
          <w:spacing w:val="-4"/>
        </w:rPr>
        <w:t>sooner. </w:t>
      </w:r>
      <w:r>
        <w:rPr/>
        <w:t>While this is true, generally it also means that in order to collect any worthwhile pre- mium, the trader will have to sell very close-to-the-money strike prices.</w:t>
      </w:r>
      <w:r>
        <w:rPr>
          <w:spacing w:val="-7"/>
        </w:rPr>
        <w:t> </w:t>
      </w:r>
      <w:r>
        <w:rPr/>
        <w:t>While</w:t>
      </w:r>
      <w:r>
        <w:rPr>
          <w:spacing w:val="-7"/>
        </w:rPr>
        <w:t> </w:t>
      </w:r>
      <w:r>
        <w:rPr/>
        <w:t>this</w:t>
      </w:r>
      <w:r>
        <w:rPr>
          <w:spacing w:val="-7"/>
        </w:rPr>
        <w:t> </w:t>
      </w:r>
      <w:r>
        <w:rPr/>
        <w:t>often</w:t>
      </w:r>
      <w:r>
        <w:rPr>
          <w:spacing w:val="-6"/>
        </w:rPr>
        <w:t> </w:t>
      </w:r>
      <w:r>
        <w:rPr/>
        <w:t>can</w:t>
      </w:r>
      <w:r>
        <w:rPr>
          <w:spacing w:val="-7"/>
        </w:rPr>
        <w:t> </w:t>
      </w:r>
      <w:r>
        <w:rPr/>
        <w:t>produce</w:t>
      </w:r>
      <w:r>
        <w:rPr>
          <w:spacing w:val="-7"/>
        </w:rPr>
        <w:t> </w:t>
      </w:r>
      <w:r>
        <w:rPr/>
        <w:t>fairly</w:t>
      </w:r>
      <w:r>
        <w:rPr>
          <w:spacing w:val="-6"/>
        </w:rPr>
        <w:t> </w:t>
      </w:r>
      <w:r>
        <w:rPr/>
        <w:t>quick</w:t>
      </w:r>
      <w:r>
        <w:rPr>
          <w:spacing w:val="-7"/>
        </w:rPr>
        <w:t> </w:t>
      </w:r>
      <w:r>
        <w:rPr/>
        <w:t>proﬁts</w:t>
      </w:r>
      <w:r>
        <w:rPr>
          <w:spacing w:val="-7"/>
        </w:rPr>
        <w:t> </w:t>
      </w:r>
      <w:r>
        <w:rPr/>
        <w:t>for</w:t>
      </w:r>
      <w:r>
        <w:rPr>
          <w:spacing w:val="-6"/>
        </w:rPr>
        <w:t> </w:t>
      </w:r>
      <w:r>
        <w:rPr/>
        <w:t>the</w:t>
      </w:r>
      <w:r>
        <w:rPr>
          <w:spacing w:val="-7"/>
        </w:rPr>
        <w:t> </w:t>
      </w:r>
      <w:r>
        <w:rPr/>
        <w:t>option </w:t>
      </w:r>
      <w:r>
        <w:rPr>
          <w:spacing w:val="-4"/>
        </w:rPr>
        <w:t>seller, </w:t>
      </w:r>
      <w:r>
        <w:rPr/>
        <w:t>the problem is that even a brief market hiccup can put the option in the </w:t>
      </w:r>
      <w:r>
        <w:rPr>
          <w:spacing w:val="-5"/>
        </w:rPr>
        <w:t>money, </w:t>
      </w:r>
      <w:r>
        <w:rPr/>
        <w:t>possibly producing quick and sizable</w:t>
      </w:r>
      <w:r>
        <w:rPr>
          <w:spacing w:val="-28"/>
        </w:rPr>
        <w:t> </w:t>
      </w:r>
      <w:r>
        <w:rPr/>
        <w:t>losses.</w:t>
      </w:r>
    </w:p>
    <w:p>
      <w:pPr>
        <w:pStyle w:val="BodyText"/>
        <w:spacing w:line="206" w:lineRule="auto"/>
        <w:ind w:left="246" w:right="230" w:firstLine="480"/>
        <w:jc w:val="both"/>
      </w:pPr>
      <w:r>
        <w:rPr/>
        <w:t>Trying to sell short-term options puts you back in the game of picking shortterm market direction, the exact thing we are trying to avoid by selling options in the ﬁrst place.</w:t>
      </w:r>
    </w:p>
    <w:p>
      <w:pPr>
        <w:pStyle w:val="BodyText"/>
        <w:spacing w:line="206" w:lineRule="auto"/>
        <w:ind w:left="246" w:right="231" w:firstLine="480"/>
        <w:jc w:val="both"/>
      </w:pPr>
      <w:r>
        <w:rPr>
          <w:spacing w:val="-11"/>
        </w:rPr>
        <w:t>We </w:t>
      </w:r>
      <w:r>
        <w:rPr/>
        <w:t>had a new client this year who was very excited about </w:t>
      </w:r>
      <w:r>
        <w:rPr>
          <w:spacing w:val="-2"/>
        </w:rPr>
        <w:t>start- </w:t>
      </w:r>
      <w:r>
        <w:rPr/>
        <w:t>ing his option selling portfolio. For the purpose of the </w:t>
      </w:r>
      <w:r>
        <w:rPr>
          <w:spacing w:val="-6"/>
        </w:rPr>
        <w:t>story, </w:t>
      </w:r>
      <w:r>
        <w:rPr/>
        <w:t>we will call him </w:t>
      </w:r>
      <w:r>
        <w:rPr>
          <w:spacing w:val="-7"/>
        </w:rPr>
        <w:t>Ted. </w:t>
      </w:r>
      <w:r>
        <w:rPr/>
        <w:t>Based on long-term fundamental data and historical </w:t>
      </w:r>
      <w:r>
        <w:rPr>
          <w:spacing w:val="-4"/>
        </w:rPr>
        <w:t>volatility, </w:t>
      </w:r>
      <w:r>
        <w:rPr/>
        <w:t>we </w:t>
      </w:r>
      <w:r>
        <w:rPr>
          <w:spacing w:val="-3"/>
        </w:rPr>
        <w:t>recommended </w:t>
      </w:r>
      <w:r>
        <w:rPr/>
        <w:t>to </w:t>
      </w:r>
      <w:r>
        <w:rPr>
          <w:spacing w:val="-8"/>
        </w:rPr>
        <w:t>Ted </w:t>
      </w:r>
      <w:r>
        <w:rPr/>
        <w:t>that he sell </w:t>
      </w:r>
      <w:r>
        <w:rPr>
          <w:spacing w:val="-3"/>
        </w:rPr>
        <w:t>far-out-of-the-money coffee</w:t>
      </w:r>
      <w:r>
        <w:rPr>
          <w:spacing w:val="-5"/>
        </w:rPr>
        <w:t> </w:t>
      </w:r>
      <w:r>
        <w:rPr/>
        <w:t>calls</w:t>
      </w:r>
      <w:r>
        <w:rPr>
          <w:spacing w:val="-4"/>
        </w:rPr>
        <w:t> </w:t>
      </w:r>
      <w:r>
        <w:rPr/>
        <w:t>for</w:t>
      </w:r>
      <w:r>
        <w:rPr>
          <w:spacing w:val="-4"/>
        </w:rPr>
        <w:t> </w:t>
      </w:r>
      <w:r>
        <w:rPr/>
        <w:t>his</w:t>
      </w:r>
      <w:r>
        <w:rPr>
          <w:spacing w:val="-4"/>
        </w:rPr>
        <w:t> </w:t>
      </w:r>
      <w:r>
        <w:rPr/>
        <w:t>account.</w:t>
      </w:r>
      <w:r>
        <w:rPr>
          <w:spacing w:val="-4"/>
        </w:rPr>
        <w:t> </w:t>
      </w:r>
      <w:r>
        <w:rPr>
          <w:spacing w:val="-8"/>
        </w:rPr>
        <w:t>Ted</w:t>
      </w:r>
      <w:r>
        <w:rPr>
          <w:spacing w:val="-4"/>
        </w:rPr>
        <w:t> </w:t>
      </w:r>
      <w:r>
        <w:rPr/>
        <w:t>liked</w:t>
      </w:r>
      <w:r>
        <w:rPr>
          <w:spacing w:val="-4"/>
        </w:rPr>
        <w:t> </w:t>
      </w:r>
      <w:r>
        <w:rPr/>
        <w:t>the</w:t>
      </w:r>
      <w:r>
        <w:rPr>
          <w:spacing w:val="-5"/>
        </w:rPr>
        <w:t> </w:t>
      </w:r>
      <w:r>
        <w:rPr/>
        <w:t>idea</w:t>
      </w:r>
      <w:r>
        <w:rPr>
          <w:spacing w:val="-4"/>
        </w:rPr>
        <w:t> </w:t>
      </w:r>
      <w:r>
        <w:rPr/>
        <w:t>of</w:t>
      </w:r>
      <w:r>
        <w:rPr>
          <w:spacing w:val="-4"/>
        </w:rPr>
        <w:t> </w:t>
      </w:r>
      <w:r>
        <w:rPr/>
        <w:t>the</w:t>
      </w:r>
      <w:r>
        <w:rPr>
          <w:spacing w:val="-4"/>
        </w:rPr>
        <w:t> </w:t>
      </w:r>
      <w:r>
        <w:rPr/>
        <w:t>trade,</w:t>
      </w:r>
      <w:r>
        <w:rPr>
          <w:spacing w:val="-4"/>
        </w:rPr>
        <w:t> </w:t>
      </w:r>
      <w:r>
        <w:rPr/>
        <w:t>but</w:t>
      </w:r>
      <w:r>
        <w:rPr>
          <w:spacing w:val="-4"/>
        </w:rPr>
        <w:t> </w:t>
      </w:r>
      <w:r>
        <w:rPr/>
        <w:t>the</w:t>
      </w:r>
      <w:r>
        <w:rPr>
          <w:spacing w:val="-4"/>
        </w:rPr>
        <w:t> </w:t>
      </w:r>
      <w:r>
        <w:rPr/>
        <w:t>fact that</w:t>
      </w:r>
      <w:r>
        <w:rPr>
          <w:spacing w:val="-11"/>
        </w:rPr>
        <w:t> </w:t>
      </w:r>
      <w:r>
        <w:rPr/>
        <w:t>the</w:t>
      </w:r>
      <w:r>
        <w:rPr>
          <w:spacing w:val="-11"/>
        </w:rPr>
        <w:t> </w:t>
      </w:r>
      <w:r>
        <w:rPr/>
        <w:t>options</w:t>
      </w:r>
      <w:r>
        <w:rPr>
          <w:spacing w:val="-10"/>
        </w:rPr>
        <w:t> </w:t>
      </w:r>
      <w:r>
        <w:rPr/>
        <w:t>did</w:t>
      </w:r>
      <w:r>
        <w:rPr>
          <w:spacing w:val="-11"/>
        </w:rPr>
        <w:t> </w:t>
      </w:r>
      <w:r>
        <w:rPr/>
        <w:t>not</w:t>
      </w:r>
      <w:r>
        <w:rPr>
          <w:spacing w:val="-10"/>
        </w:rPr>
        <w:t> </w:t>
      </w:r>
      <w:r>
        <w:rPr>
          <w:spacing w:val="-3"/>
        </w:rPr>
        <w:t>expire</w:t>
      </w:r>
      <w:r>
        <w:rPr>
          <w:spacing w:val="-11"/>
        </w:rPr>
        <w:t> </w:t>
      </w:r>
      <w:r>
        <w:rPr/>
        <w:t>for</w:t>
      </w:r>
      <w:r>
        <w:rPr>
          <w:spacing w:val="-10"/>
        </w:rPr>
        <w:t> </w:t>
      </w:r>
      <w:r>
        <w:rPr/>
        <w:t>almost</w:t>
      </w:r>
      <w:r>
        <w:rPr>
          <w:spacing w:val="-11"/>
        </w:rPr>
        <w:t> </w:t>
      </w:r>
      <w:r>
        <w:rPr/>
        <w:t>four</w:t>
      </w:r>
      <w:r>
        <w:rPr>
          <w:spacing w:val="-11"/>
        </w:rPr>
        <w:t> </w:t>
      </w:r>
      <w:r>
        <w:rPr/>
        <w:t>months</w:t>
      </w:r>
      <w:r>
        <w:rPr>
          <w:spacing w:val="-10"/>
        </w:rPr>
        <w:t> </w:t>
      </w:r>
      <w:r>
        <w:rPr>
          <w:spacing w:val="-3"/>
        </w:rPr>
        <w:t>troubled</w:t>
      </w:r>
      <w:r>
        <w:rPr>
          <w:spacing w:val="-11"/>
        </w:rPr>
        <w:t> </w:t>
      </w:r>
      <w:r>
        <w:rPr/>
        <w:t>him.</w:t>
      </w:r>
      <w:r>
        <w:rPr>
          <w:spacing w:val="-10"/>
        </w:rPr>
        <w:t> </w:t>
      </w:r>
      <w:r>
        <w:rPr/>
        <w:t>It was</w:t>
      </w:r>
      <w:r>
        <w:rPr>
          <w:spacing w:val="-8"/>
        </w:rPr>
        <w:t> </w:t>
      </w:r>
      <w:r>
        <w:rPr/>
        <w:t>not</w:t>
      </w:r>
      <w:r>
        <w:rPr>
          <w:spacing w:val="-8"/>
        </w:rPr>
        <w:t> </w:t>
      </w:r>
      <w:r>
        <w:rPr/>
        <w:t>the</w:t>
      </w:r>
      <w:r>
        <w:rPr>
          <w:spacing w:val="-8"/>
        </w:rPr>
        <w:t> </w:t>
      </w:r>
      <w:r>
        <w:rPr/>
        <w:t>fact</w:t>
      </w:r>
      <w:r>
        <w:rPr>
          <w:spacing w:val="-8"/>
        </w:rPr>
        <w:t> </w:t>
      </w:r>
      <w:r>
        <w:rPr/>
        <w:t>that</w:t>
      </w:r>
      <w:r>
        <w:rPr>
          <w:spacing w:val="-8"/>
        </w:rPr>
        <w:t> </w:t>
      </w:r>
      <w:r>
        <w:rPr/>
        <w:t>he</w:t>
      </w:r>
      <w:r>
        <w:rPr>
          <w:spacing w:val="-8"/>
        </w:rPr>
        <w:t> </w:t>
      </w:r>
      <w:r>
        <w:rPr/>
        <w:t>didn’t</w:t>
      </w:r>
      <w:r>
        <w:rPr>
          <w:spacing w:val="-8"/>
        </w:rPr>
        <w:t> </w:t>
      </w:r>
      <w:r>
        <w:rPr/>
        <w:t>think</w:t>
      </w:r>
      <w:r>
        <w:rPr>
          <w:spacing w:val="-8"/>
        </w:rPr>
        <w:t> </w:t>
      </w:r>
      <w:r>
        <w:rPr/>
        <w:t>the</w:t>
      </w:r>
      <w:r>
        <w:rPr>
          <w:spacing w:val="-8"/>
        </w:rPr>
        <w:t> </w:t>
      </w:r>
      <w:r>
        <w:rPr/>
        <w:t>options</w:t>
      </w:r>
      <w:r>
        <w:rPr>
          <w:spacing w:val="-8"/>
        </w:rPr>
        <w:t> </w:t>
      </w:r>
      <w:r>
        <w:rPr/>
        <w:t>would</w:t>
      </w:r>
      <w:r>
        <w:rPr>
          <w:spacing w:val="-8"/>
        </w:rPr>
        <w:t> </w:t>
      </w:r>
      <w:r>
        <w:rPr/>
        <w:t>be</w:t>
      </w:r>
      <w:r>
        <w:rPr>
          <w:spacing w:val="-8"/>
        </w:rPr>
        <w:t> </w:t>
      </w:r>
      <w:r>
        <w:rPr>
          <w:spacing w:val="-3"/>
        </w:rPr>
        <w:t>proﬁtable— </w:t>
      </w:r>
      <w:r>
        <w:rPr/>
        <w:t>he</w:t>
      </w:r>
      <w:r>
        <w:rPr>
          <w:spacing w:val="-5"/>
        </w:rPr>
        <w:t> </w:t>
      </w:r>
      <w:r>
        <w:rPr/>
        <w:t>did.</w:t>
      </w:r>
      <w:r>
        <w:rPr>
          <w:spacing w:val="-4"/>
        </w:rPr>
        <w:t> </w:t>
      </w:r>
      <w:r>
        <w:rPr/>
        <w:t>But</w:t>
      </w:r>
      <w:r>
        <w:rPr>
          <w:spacing w:val="-4"/>
        </w:rPr>
        <w:t> </w:t>
      </w:r>
      <w:r>
        <w:rPr/>
        <w:t>four</w:t>
      </w:r>
      <w:r>
        <w:rPr>
          <w:spacing w:val="-4"/>
        </w:rPr>
        <w:t> </w:t>
      </w:r>
      <w:r>
        <w:rPr/>
        <w:t>months</w:t>
      </w:r>
      <w:r>
        <w:rPr>
          <w:spacing w:val="-4"/>
        </w:rPr>
        <w:t> </w:t>
      </w:r>
      <w:r>
        <w:rPr/>
        <w:t>seemed</w:t>
      </w:r>
      <w:r>
        <w:rPr>
          <w:spacing w:val="-4"/>
        </w:rPr>
        <w:t> </w:t>
      </w:r>
      <w:r>
        <w:rPr/>
        <w:t>like</w:t>
      </w:r>
      <w:r>
        <w:rPr>
          <w:spacing w:val="-4"/>
        </w:rPr>
        <w:t> </w:t>
      </w:r>
      <w:r>
        <w:rPr/>
        <w:t>an</w:t>
      </w:r>
      <w:r>
        <w:rPr>
          <w:spacing w:val="-4"/>
        </w:rPr>
        <w:t> </w:t>
      </w:r>
      <w:r>
        <w:rPr/>
        <w:t>awful</w:t>
      </w:r>
      <w:r>
        <w:rPr>
          <w:spacing w:val="-4"/>
        </w:rPr>
        <w:t> </w:t>
      </w:r>
      <w:r>
        <w:rPr/>
        <w:t>long</w:t>
      </w:r>
      <w:r>
        <w:rPr>
          <w:spacing w:val="-4"/>
        </w:rPr>
        <w:t> </w:t>
      </w:r>
      <w:r>
        <w:rPr/>
        <w:t>time</w:t>
      </w:r>
      <w:r>
        <w:rPr>
          <w:spacing w:val="-4"/>
        </w:rPr>
        <w:t> </w:t>
      </w:r>
      <w:r>
        <w:rPr/>
        <w:t>to</w:t>
      </w:r>
      <w:r>
        <w:rPr>
          <w:spacing w:val="-4"/>
        </w:rPr>
        <w:t> </w:t>
      </w:r>
      <w:r>
        <w:rPr/>
        <w:t>wait,</w:t>
      </w:r>
      <w:r>
        <w:rPr>
          <w:spacing w:val="-4"/>
        </w:rPr>
        <w:t> </w:t>
      </w:r>
      <w:r>
        <w:rPr/>
        <w:t>even though the trade would have </w:t>
      </w:r>
      <w:r>
        <w:rPr>
          <w:spacing w:val="-3"/>
        </w:rPr>
        <w:t>approximately </w:t>
      </w:r>
      <w:r>
        <w:rPr/>
        <w:t>doubled his capital invested had the options </w:t>
      </w:r>
      <w:r>
        <w:rPr>
          <w:spacing w:val="-3"/>
        </w:rPr>
        <w:t>expired </w:t>
      </w:r>
      <w:r>
        <w:rPr/>
        <w:t>worthless. </w:t>
      </w:r>
      <w:r>
        <w:rPr>
          <w:spacing w:val="-8"/>
        </w:rPr>
        <w:t>Ted </w:t>
      </w:r>
      <w:r>
        <w:rPr/>
        <w:t>wanted</w:t>
      </w:r>
      <w:r>
        <w:rPr>
          <w:spacing w:val="-38"/>
        </w:rPr>
        <w:t> </w:t>
      </w:r>
      <w:r>
        <w:rPr>
          <w:i/>
        </w:rPr>
        <w:t>action</w:t>
      </w:r>
      <w:r>
        <w:rPr/>
        <w:t>.</w:t>
      </w:r>
    </w:p>
    <w:p>
      <w:pPr>
        <w:pStyle w:val="BodyText"/>
        <w:spacing w:line="206" w:lineRule="auto"/>
        <w:ind w:left="246" w:right="231" w:firstLine="480"/>
        <w:jc w:val="both"/>
      </w:pPr>
      <w:r>
        <w:rPr/>
        <w:t>“If ya’ll think the price is going down, why don’t we sell the 76 calls that expire next month?” he reasoned.</w:t>
      </w:r>
    </w:p>
    <w:p>
      <w:pPr>
        <w:pStyle w:val="BodyText"/>
        <w:spacing w:line="206" w:lineRule="auto"/>
        <w:ind w:left="246" w:right="230" w:firstLine="480"/>
        <w:jc w:val="both"/>
      </w:pPr>
      <w:r>
        <w:rPr/>
        <w:t>The</w:t>
      </w:r>
      <w:r>
        <w:rPr>
          <w:spacing w:val="-12"/>
        </w:rPr>
        <w:t> </w:t>
      </w:r>
      <w:r>
        <w:rPr/>
        <w:t>calls</w:t>
      </w:r>
      <w:r>
        <w:rPr>
          <w:spacing w:val="-12"/>
        </w:rPr>
        <w:t> </w:t>
      </w:r>
      <w:r>
        <w:rPr/>
        <w:t>we</w:t>
      </w:r>
      <w:r>
        <w:rPr>
          <w:spacing w:val="-12"/>
        </w:rPr>
        <w:t> </w:t>
      </w:r>
      <w:r>
        <w:rPr/>
        <w:t>were</w:t>
      </w:r>
      <w:r>
        <w:rPr>
          <w:spacing w:val="-12"/>
        </w:rPr>
        <w:t> </w:t>
      </w:r>
      <w:r>
        <w:rPr/>
        <w:t>recommending</w:t>
      </w:r>
      <w:r>
        <w:rPr>
          <w:spacing w:val="-12"/>
        </w:rPr>
        <w:t> </w:t>
      </w:r>
      <w:r>
        <w:rPr/>
        <w:t>to</w:t>
      </w:r>
      <w:r>
        <w:rPr>
          <w:spacing w:val="-12"/>
        </w:rPr>
        <w:t> </w:t>
      </w:r>
      <w:r>
        <w:rPr>
          <w:spacing w:val="-8"/>
        </w:rPr>
        <w:t>Ted</w:t>
      </w:r>
      <w:r>
        <w:rPr>
          <w:spacing w:val="-12"/>
        </w:rPr>
        <w:t> </w:t>
      </w:r>
      <w:r>
        <w:rPr/>
        <w:t>were</w:t>
      </w:r>
      <w:r>
        <w:rPr>
          <w:spacing w:val="-12"/>
        </w:rPr>
        <w:t> </w:t>
      </w:r>
      <w:r>
        <w:rPr/>
        <w:t>more</w:t>
      </w:r>
      <w:r>
        <w:rPr>
          <w:spacing w:val="-12"/>
        </w:rPr>
        <w:t> </w:t>
      </w:r>
      <w:r>
        <w:rPr/>
        <w:t>than</w:t>
      </w:r>
      <w:r>
        <w:rPr>
          <w:spacing w:val="-12"/>
        </w:rPr>
        <w:t> </w:t>
      </w:r>
      <w:r>
        <w:rPr/>
        <w:t>70</w:t>
      </w:r>
      <w:r>
        <w:rPr>
          <w:spacing w:val="-12"/>
        </w:rPr>
        <w:t> </w:t>
      </w:r>
      <w:r>
        <w:rPr/>
        <w:t>cents out of the </w:t>
      </w:r>
      <w:r>
        <w:rPr>
          <w:spacing w:val="-5"/>
        </w:rPr>
        <w:t>money, </w:t>
      </w:r>
      <w:r>
        <w:rPr/>
        <w:t>and coffee was trading at about 70 cents per pound at the time. Coffee prices would have had to more than </w:t>
      </w:r>
      <w:r>
        <w:rPr>
          <w:i/>
        </w:rPr>
        <w:t>double </w:t>
      </w:r>
      <w:r>
        <w:rPr/>
        <w:t>for the options to go in the </w:t>
      </w:r>
      <w:r>
        <w:rPr>
          <w:spacing w:val="-5"/>
        </w:rPr>
        <w:t>money. </w:t>
      </w:r>
      <w:r>
        <w:rPr>
          <w:spacing w:val="-8"/>
        </w:rPr>
        <w:t>Ted </w:t>
      </w:r>
      <w:r>
        <w:rPr/>
        <w:t>wanted to sell options that were only 6</w:t>
      </w:r>
      <w:r>
        <w:rPr>
          <w:spacing w:val="5"/>
        </w:rPr>
        <w:t> </w:t>
      </w:r>
      <w:r>
        <w:rPr/>
        <w:t>cents</w:t>
      </w:r>
      <w:r>
        <w:rPr>
          <w:spacing w:val="5"/>
        </w:rPr>
        <w:t> </w:t>
      </w:r>
      <w:r>
        <w:rPr/>
        <w:t>out</w:t>
      </w:r>
      <w:r>
        <w:rPr>
          <w:spacing w:val="5"/>
        </w:rPr>
        <w:t> </w:t>
      </w:r>
      <w:r>
        <w:rPr/>
        <w:t>of</w:t>
      </w:r>
      <w:r>
        <w:rPr>
          <w:spacing w:val="5"/>
        </w:rPr>
        <w:t> </w:t>
      </w:r>
      <w:r>
        <w:rPr/>
        <w:t>the</w:t>
      </w:r>
      <w:r>
        <w:rPr>
          <w:spacing w:val="5"/>
        </w:rPr>
        <w:t> </w:t>
      </w:r>
      <w:r>
        <w:rPr/>
        <w:t>money</w:t>
      </w:r>
      <w:r>
        <w:rPr>
          <w:spacing w:val="5"/>
        </w:rPr>
        <w:t> </w:t>
      </w:r>
      <w:r>
        <w:rPr/>
        <w:t>that</w:t>
      </w:r>
      <w:r>
        <w:rPr>
          <w:spacing w:val="5"/>
        </w:rPr>
        <w:t> </w:t>
      </w:r>
      <w:r>
        <w:rPr/>
        <w:t>expired</w:t>
      </w:r>
      <w:r>
        <w:rPr>
          <w:spacing w:val="5"/>
        </w:rPr>
        <w:t> </w:t>
      </w:r>
      <w:r>
        <w:rPr/>
        <w:t>in</w:t>
      </w:r>
      <w:r>
        <w:rPr>
          <w:spacing w:val="5"/>
        </w:rPr>
        <w:t> </w:t>
      </w:r>
      <w:r>
        <w:rPr/>
        <w:t>less</w:t>
      </w:r>
      <w:r>
        <w:rPr>
          <w:spacing w:val="5"/>
        </w:rPr>
        <w:t> </w:t>
      </w:r>
      <w:r>
        <w:rPr/>
        <w:t>than</w:t>
      </w:r>
      <w:r>
        <w:rPr>
          <w:spacing w:val="5"/>
        </w:rPr>
        <w:t> </w:t>
      </w:r>
      <w:r>
        <w:rPr/>
        <w:t>30</w:t>
      </w:r>
      <w:r>
        <w:rPr>
          <w:spacing w:val="5"/>
        </w:rPr>
        <w:t> </w:t>
      </w:r>
      <w:r>
        <w:rPr/>
        <w:t>days.</w:t>
      </w:r>
      <w:r>
        <w:rPr>
          <w:spacing w:val="5"/>
        </w:rPr>
        <w:t> </w:t>
      </w:r>
      <w:r>
        <w:rPr/>
        <w:t>While</w:t>
      </w:r>
      <w:r>
        <w:rPr>
          <w:spacing w:val="5"/>
        </w:rPr>
        <w:t> </w:t>
      </w:r>
      <w:r>
        <w:rPr/>
        <w:t>the</w:t>
      </w:r>
    </w:p>
    <w:p>
      <w:pPr>
        <w:spacing w:after="0" w:line="206" w:lineRule="auto"/>
        <w:jc w:val="both"/>
        <w:sectPr>
          <w:headerReference w:type="even" r:id="rId91"/>
          <w:headerReference w:type="default" r:id="rId92"/>
          <w:pgSz w:w="8180" w:h="12980"/>
          <w:pgMar w:header="692" w:footer="0" w:top="900" w:bottom="280" w:left="483" w:right="496"/>
          <w:pgNumType w:start="142"/>
        </w:sectPr>
      </w:pPr>
    </w:p>
    <w:p>
      <w:pPr>
        <w:pStyle w:val="BodyText"/>
        <w:spacing w:before="12"/>
        <w:rPr>
          <w:sz w:val="19"/>
        </w:rPr>
      </w:pPr>
    </w:p>
    <w:p>
      <w:pPr>
        <w:pStyle w:val="BodyText"/>
        <w:spacing w:line="206" w:lineRule="auto" w:before="96"/>
        <w:ind w:left="250" w:right="226"/>
        <w:jc w:val="both"/>
      </w:pPr>
      <w:bookmarkStart w:name="_bookmark104" w:id="119"/>
      <w:bookmarkEnd w:id="119"/>
      <w:r>
        <w:rPr/>
      </w:r>
      <w:r>
        <w:rPr/>
        <w:t>options may have had close to the same deltas at the time, Ted’s options stood a much higher chance of going in the money.</w:t>
      </w:r>
    </w:p>
    <w:p>
      <w:pPr>
        <w:pStyle w:val="BodyText"/>
        <w:spacing w:line="206" w:lineRule="auto"/>
        <w:ind w:left="250" w:right="226" w:firstLine="480"/>
        <w:jc w:val="both"/>
      </w:pPr>
      <w:r>
        <w:rPr>
          <w:spacing w:val="-11"/>
        </w:rPr>
        <w:t>We </w:t>
      </w:r>
      <w:r>
        <w:rPr/>
        <w:t>tried to explain to </w:t>
      </w:r>
      <w:r>
        <w:rPr>
          <w:spacing w:val="-8"/>
        </w:rPr>
        <w:t>Ted </w:t>
      </w:r>
      <w:r>
        <w:rPr/>
        <w:t>that while the fundamentals painted a relatively bearish picture for at least the next six months, it did not mean that prices could not stage a temporary rally in the meantime and put his options in the </w:t>
      </w:r>
      <w:r>
        <w:rPr>
          <w:spacing w:val="-5"/>
        </w:rPr>
        <w:t>money. </w:t>
      </w:r>
      <w:r>
        <w:rPr/>
        <w:t>The 140 calls we were recommend- ing would remain well out of the </w:t>
      </w:r>
      <w:r>
        <w:rPr>
          <w:spacing w:val="-5"/>
        </w:rPr>
        <w:t>money, </w:t>
      </w:r>
      <w:r>
        <w:rPr/>
        <w:t>even if the coffee market rallied 10 or 20 cents.</w:t>
      </w:r>
    </w:p>
    <w:p>
      <w:pPr>
        <w:pStyle w:val="BodyText"/>
        <w:spacing w:line="206" w:lineRule="auto"/>
        <w:ind w:left="250" w:right="226" w:firstLine="480"/>
        <w:jc w:val="both"/>
      </w:pPr>
      <w:r>
        <w:rPr/>
        <w:t>Ted was unswayed. He made the mistake of thinking that because the fundamentals were bearish, it meant that the market would go down, period. Unfortunately for Ted, that is not always how it works. Ted went ahead and sold the near-month 76 calls. Of course, the following week the market experienced a fund-led rally that saw it gain over 10 cents in just two weeks. Ted eventually bought back his positions at more than three times the price at which he had sold them, losing about $1,200 per option.</w:t>
      </w:r>
    </w:p>
    <w:p>
      <w:pPr>
        <w:pStyle w:val="BodyText"/>
        <w:spacing w:line="206" w:lineRule="auto"/>
        <w:ind w:left="250" w:right="226" w:firstLine="480"/>
        <w:jc w:val="both"/>
      </w:pPr>
      <w:r>
        <w:rPr/>
        <w:t>Sellers of the 140 calls barely felt a pinch. The market rally was short-lived, and the coffee market again settled back down into its previous</w:t>
      </w:r>
      <w:r>
        <w:rPr>
          <w:spacing w:val="-8"/>
        </w:rPr>
        <w:t> </w:t>
      </w:r>
      <w:r>
        <w:rPr/>
        <w:t>trading</w:t>
      </w:r>
      <w:r>
        <w:rPr>
          <w:spacing w:val="-8"/>
        </w:rPr>
        <w:t> </w:t>
      </w:r>
      <w:r>
        <w:rPr/>
        <w:t>range.</w:t>
      </w:r>
      <w:r>
        <w:rPr>
          <w:spacing w:val="-8"/>
        </w:rPr>
        <w:t> </w:t>
      </w:r>
      <w:r>
        <w:rPr/>
        <w:t>The</w:t>
      </w:r>
      <w:r>
        <w:rPr>
          <w:spacing w:val="-8"/>
        </w:rPr>
        <w:t> </w:t>
      </w:r>
      <w:r>
        <w:rPr/>
        <w:t>140</w:t>
      </w:r>
      <w:r>
        <w:rPr>
          <w:spacing w:val="-8"/>
        </w:rPr>
        <w:t> </w:t>
      </w:r>
      <w:r>
        <w:rPr/>
        <w:t>calls</w:t>
      </w:r>
      <w:r>
        <w:rPr>
          <w:spacing w:val="-8"/>
        </w:rPr>
        <w:t> </w:t>
      </w:r>
      <w:r>
        <w:rPr/>
        <w:t>expired</w:t>
      </w:r>
      <w:r>
        <w:rPr>
          <w:spacing w:val="-8"/>
        </w:rPr>
        <w:t> </w:t>
      </w:r>
      <w:r>
        <w:rPr/>
        <w:t>worthless</w:t>
      </w:r>
      <w:r>
        <w:rPr>
          <w:spacing w:val="-8"/>
        </w:rPr>
        <w:t> </w:t>
      </w:r>
      <w:r>
        <w:rPr/>
        <w:t>a</w:t>
      </w:r>
      <w:r>
        <w:rPr>
          <w:spacing w:val="-8"/>
        </w:rPr>
        <w:t> </w:t>
      </w:r>
      <w:r>
        <w:rPr/>
        <w:t>few</w:t>
      </w:r>
      <w:r>
        <w:rPr>
          <w:spacing w:val="-8"/>
        </w:rPr>
        <w:t> </w:t>
      </w:r>
      <w:r>
        <w:rPr/>
        <w:t>months </w:t>
      </w:r>
      <w:r>
        <w:rPr>
          <w:spacing w:val="-4"/>
        </w:rPr>
        <w:t>later, </w:t>
      </w:r>
      <w:r>
        <w:rPr/>
        <w:t>doubling the invested capital of the traders who had sold them at the time </w:t>
      </w:r>
      <w:r>
        <w:rPr>
          <w:spacing w:val="-8"/>
        </w:rPr>
        <w:t>Ted </w:t>
      </w:r>
      <w:r>
        <w:rPr/>
        <w:t>sold</w:t>
      </w:r>
      <w:r>
        <w:rPr>
          <w:spacing w:val="2"/>
        </w:rPr>
        <w:t> </w:t>
      </w:r>
      <w:r>
        <w:rPr/>
        <w:t>his.</w:t>
      </w:r>
    </w:p>
    <w:p>
      <w:pPr>
        <w:pStyle w:val="BodyText"/>
        <w:spacing w:line="206" w:lineRule="auto"/>
        <w:ind w:left="250" w:right="226" w:firstLine="480"/>
        <w:jc w:val="both"/>
      </w:pPr>
      <w:r>
        <w:rPr/>
        <w:t>The moral of the story is not that selling close to the money is bad. Mathematicians who argue that options with matching deltas carry the same risk are wrong. Once an option goes in the money, its delta increases very quickly. Selling options close to the money can work, but it is a much more aggressive strategy than selling further away with more time.</w:t>
      </w:r>
    </w:p>
    <w:p>
      <w:pPr>
        <w:pStyle w:val="BodyText"/>
        <w:spacing w:line="206" w:lineRule="auto"/>
        <w:ind w:left="250" w:right="226" w:firstLine="480"/>
        <w:jc w:val="both"/>
      </w:pPr>
      <w:r>
        <w:rPr/>
        <w:t>Therefore, the ﬁrst building block in your risk-control strategy should be to select far-out-of-the-money options with low deltas. In limiting yourself to these types of options, you give yourself a wide margin of error for the market to make short-term ﬂuctuations with- out affecting your position </w:t>
      </w:r>
      <w:r>
        <w:rPr>
          <w:spacing w:val="-3"/>
        </w:rPr>
        <w:t>drastically. </w:t>
      </w:r>
      <w:r>
        <w:rPr/>
        <w:t>While these options can still lose </w:t>
      </w:r>
      <w:r>
        <w:rPr>
          <w:spacing w:val="-5"/>
        </w:rPr>
        <w:t>money, </w:t>
      </w:r>
      <w:r>
        <w:rPr/>
        <w:t>you force the market to make a large-scale, sustained move</w:t>
      </w:r>
      <w:r>
        <w:rPr>
          <w:spacing w:val="-6"/>
        </w:rPr>
        <w:t> </w:t>
      </w:r>
      <w:r>
        <w:rPr/>
        <w:t>(against</w:t>
      </w:r>
      <w:r>
        <w:rPr>
          <w:spacing w:val="-6"/>
        </w:rPr>
        <w:t> </w:t>
      </w:r>
      <w:r>
        <w:rPr/>
        <w:t>your</w:t>
      </w:r>
      <w:r>
        <w:rPr>
          <w:spacing w:val="-6"/>
        </w:rPr>
        <w:t> </w:t>
      </w:r>
      <w:r>
        <w:rPr/>
        <w:t>position)</w:t>
      </w:r>
      <w:r>
        <w:rPr>
          <w:spacing w:val="-6"/>
        </w:rPr>
        <w:t> </w:t>
      </w:r>
      <w:r>
        <w:rPr/>
        <w:t>before</w:t>
      </w:r>
      <w:r>
        <w:rPr>
          <w:spacing w:val="-6"/>
        </w:rPr>
        <w:t> </w:t>
      </w:r>
      <w:r>
        <w:rPr/>
        <w:t>your</w:t>
      </w:r>
      <w:r>
        <w:rPr>
          <w:spacing w:val="-6"/>
        </w:rPr>
        <w:t> </w:t>
      </w:r>
      <w:r>
        <w:rPr/>
        <w:t>options</w:t>
      </w:r>
      <w:r>
        <w:rPr>
          <w:spacing w:val="-6"/>
        </w:rPr>
        <w:t> </w:t>
      </w:r>
      <w:r>
        <w:rPr/>
        <w:t>will</w:t>
      </w:r>
      <w:r>
        <w:rPr>
          <w:spacing w:val="-6"/>
        </w:rPr>
        <w:t> </w:t>
      </w:r>
      <w:r>
        <w:rPr/>
        <w:t>reach</w:t>
      </w:r>
      <w:r>
        <w:rPr>
          <w:spacing w:val="-6"/>
        </w:rPr>
        <w:t> </w:t>
      </w:r>
      <w:r>
        <w:rPr/>
        <w:t>your</w:t>
      </w:r>
      <w:r>
        <w:rPr>
          <w:spacing w:val="-6"/>
        </w:rPr>
        <w:t> </w:t>
      </w:r>
      <w:r>
        <w:rPr/>
        <w:t>risk parameters.</w:t>
      </w:r>
      <w:r>
        <w:rPr>
          <w:spacing w:val="-11"/>
        </w:rPr>
        <w:t> </w:t>
      </w:r>
      <w:r>
        <w:rPr/>
        <w:t>In</w:t>
      </w:r>
      <w:r>
        <w:rPr>
          <w:spacing w:val="-11"/>
        </w:rPr>
        <w:t> </w:t>
      </w:r>
      <w:r>
        <w:rPr/>
        <w:t>addition,</w:t>
      </w:r>
      <w:r>
        <w:rPr>
          <w:spacing w:val="-10"/>
        </w:rPr>
        <w:t> </w:t>
      </w:r>
      <w:r>
        <w:rPr/>
        <w:t>since</w:t>
      </w:r>
      <w:r>
        <w:rPr>
          <w:spacing w:val="-11"/>
        </w:rPr>
        <w:t> </w:t>
      </w:r>
      <w:r>
        <w:rPr/>
        <w:t>the</w:t>
      </w:r>
      <w:r>
        <w:rPr>
          <w:spacing w:val="-11"/>
        </w:rPr>
        <w:t> </w:t>
      </w:r>
      <w:r>
        <w:rPr/>
        <w:t>deltas</w:t>
      </w:r>
      <w:r>
        <w:rPr>
          <w:spacing w:val="-10"/>
        </w:rPr>
        <w:t> </w:t>
      </w:r>
      <w:r>
        <w:rPr/>
        <w:t>are</w:t>
      </w:r>
      <w:r>
        <w:rPr>
          <w:spacing w:val="-11"/>
        </w:rPr>
        <w:t> </w:t>
      </w:r>
      <w:r>
        <w:rPr/>
        <w:t>much</w:t>
      </w:r>
      <w:r>
        <w:rPr>
          <w:spacing w:val="-11"/>
        </w:rPr>
        <w:t> </w:t>
      </w:r>
      <w:r>
        <w:rPr>
          <w:spacing w:val="-4"/>
        </w:rPr>
        <w:t>lower,</w:t>
      </w:r>
      <w:r>
        <w:rPr>
          <w:spacing w:val="-10"/>
        </w:rPr>
        <w:t> </w:t>
      </w:r>
      <w:r>
        <w:rPr/>
        <w:t>if</w:t>
      </w:r>
      <w:r>
        <w:rPr>
          <w:spacing w:val="-11"/>
        </w:rPr>
        <w:t> </w:t>
      </w:r>
      <w:r>
        <w:rPr/>
        <w:t>the</w:t>
      </w:r>
      <w:r>
        <w:rPr>
          <w:spacing w:val="-10"/>
        </w:rPr>
        <w:t> </w:t>
      </w:r>
      <w:r>
        <w:rPr/>
        <w:t>market is moving against you, the option values generally are moving against you much slower than they would be if they were in the money</w:t>
      </w:r>
      <w:r>
        <w:rPr>
          <w:spacing w:val="-10"/>
        </w:rPr>
        <w:t> </w:t>
      </w:r>
      <w:r>
        <w:rPr/>
        <w:t>or</w:t>
      </w:r>
      <w:r>
        <w:rPr>
          <w:spacing w:val="-9"/>
        </w:rPr>
        <w:t> </w:t>
      </w:r>
      <w:r>
        <w:rPr/>
        <w:t>close</w:t>
      </w:r>
      <w:r>
        <w:rPr>
          <w:spacing w:val="-10"/>
        </w:rPr>
        <w:t> </w:t>
      </w:r>
      <w:r>
        <w:rPr/>
        <w:t>to</w:t>
      </w:r>
      <w:r>
        <w:rPr>
          <w:spacing w:val="-9"/>
        </w:rPr>
        <w:t> </w:t>
      </w:r>
      <w:r>
        <w:rPr/>
        <w:t>being</w:t>
      </w:r>
      <w:r>
        <w:rPr>
          <w:spacing w:val="-9"/>
        </w:rPr>
        <w:t> </w:t>
      </w:r>
      <w:r>
        <w:rPr/>
        <w:t>in</w:t>
      </w:r>
      <w:r>
        <w:rPr>
          <w:spacing w:val="-10"/>
        </w:rPr>
        <w:t> </w:t>
      </w:r>
      <w:r>
        <w:rPr/>
        <w:t>the</w:t>
      </w:r>
      <w:r>
        <w:rPr>
          <w:spacing w:val="-9"/>
        </w:rPr>
        <w:t> </w:t>
      </w:r>
      <w:r>
        <w:rPr>
          <w:spacing w:val="-5"/>
        </w:rPr>
        <w:t>money.</w:t>
      </w:r>
      <w:r>
        <w:rPr>
          <w:spacing w:val="-9"/>
        </w:rPr>
        <w:t> </w:t>
      </w:r>
      <w:r>
        <w:rPr/>
        <w:t>This</w:t>
      </w:r>
      <w:r>
        <w:rPr>
          <w:spacing w:val="-10"/>
        </w:rPr>
        <w:t> </w:t>
      </w:r>
      <w:r>
        <w:rPr/>
        <w:t>gives</w:t>
      </w:r>
      <w:r>
        <w:rPr>
          <w:spacing w:val="-9"/>
        </w:rPr>
        <w:t> </w:t>
      </w:r>
      <w:r>
        <w:rPr/>
        <w:t>you</w:t>
      </w:r>
      <w:r>
        <w:rPr>
          <w:spacing w:val="-10"/>
        </w:rPr>
        <w:t> </w:t>
      </w:r>
      <w:r>
        <w:rPr/>
        <w:t>plenty</w:t>
      </w:r>
      <w:r>
        <w:rPr>
          <w:spacing w:val="-9"/>
        </w:rPr>
        <w:t> </w:t>
      </w:r>
      <w:r>
        <w:rPr/>
        <w:t>of</w:t>
      </w:r>
      <w:r>
        <w:rPr>
          <w:spacing w:val="-9"/>
        </w:rPr>
        <w:t> </w:t>
      </w:r>
      <w:r>
        <w:rPr/>
        <w:t>time</w:t>
      </w:r>
      <w:r>
        <w:rPr>
          <w:spacing w:val="-10"/>
        </w:rPr>
        <w:t> </w:t>
      </w:r>
      <w:r>
        <w:rPr/>
        <w:t>to make</w:t>
      </w:r>
      <w:r>
        <w:rPr>
          <w:spacing w:val="-7"/>
        </w:rPr>
        <w:t> </w:t>
      </w:r>
      <w:r>
        <w:rPr/>
        <w:t>decisions</w:t>
      </w:r>
      <w:r>
        <w:rPr>
          <w:spacing w:val="-6"/>
        </w:rPr>
        <w:t> </w:t>
      </w:r>
      <w:r>
        <w:rPr/>
        <w:t>and,</w:t>
      </w:r>
      <w:r>
        <w:rPr>
          <w:spacing w:val="-7"/>
        </w:rPr>
        <w:t> </w:t>
      </w:r>
      <w:r>
        <w:rPr/>
        <w:t>should</w:t>
      </w:r>
      <w:r>
        <w:rPr>
          <w:spacing w:val="-6"/>
        </w:rPr>
        <w:t> </w:t>
      </w:r>
      <w:r>
        <w:rPr/>
        <w:t>it</w:t>
      </w:r>
      <w:r>
        <w:rPr>
          <w:spacing w:val="-6"/>
        </w:rPr>
        <w:t> </w:t>
      </w:r>
      <w:r>
        <w:rPr/>
        <w:t>be</w:t>
      </w:r>
      <w:r>
        <w:rPr>
          <w:spacing w:val="-7"/>
        </w:rPr>
        <w:t> </w:t>
      </w:r>
      <w:r>
        <w:rPr>
          <w:spacing w:val="-4"/>
        </w:rPr>
        <w:t>necessary,</w:t>
      </w:r>
      <w:r>
        <w:rPr>
          <w:spacing w:val="-6"/>
        </w:rPr>
        <w:t> </w:t>
      </w:r>
      <w:r>
        <w:rPr/>
        <w:t>to</w:t>
      </w:r>
      <w:r>
        <w:rPr>
          <w:spacing w:val="-6"/>
        </w:rPr>
        <w:t> </w:t>
      </w:r>
      <w:r>
        <w:rPr/>
        <w:t>exit</w:t>
      </w:r>
      <w:r>
        <w:rPr>
          <w:spacing w:val="-7"/>
        </w:rPr>
        <w:t> </w:t>
      </w:r>
      <w:r>
        <w:rPr/>
        <w:t>your</w:t>
      </w:r>
      <w:r>
        <w:rPr>
          <w:spacing w:val="-6"/>
        </w:rPr>
        <w:t> </w:t>
      </w:r>
      <w:r>
        <w:rPr/>
        <w:t>position</w:t>
      </w:r>
      <w:r>
        <w:rPr>
          <w:spacing w:val="-6"/>
        </w:rPr>
        <w:t> </w:t>
      </w:r>
      <w:r>
        <w:rPr/>
        <w:t>in</w:t>
      </w:r>
      <w:r>
        <w:rPr>
          <w:spacing w:val="-7"/>
        </w:rPr>
        <w:t> </w:t>
      </w:r>
      <w:r>
        <w:rPr/>
        <w:t>an </w:t>
      </w:r>
      <w:r>
        <w:rPr>
          <w:spacing w:val="-3"/>
        </w:rPr>
        <w:t>orderly</w:t>
      </w:r>
      <w:r>
        <w:rPr>
          <w:spacing w:val="-14"/>
        </w:rPr>
        <w:t> </w:t>
      </w:r>
      <w:r>
        <w:rPr/>
        <w:t>fashion</w:t>
      </w:r>
      <w:r>
        <w:rPr>
          <w:spacing w:val="-14"/>
        </w:rPr>
        <w:t> </w:t>
      </w:r>
      <w:r>
        <w:rPr>
          <w:i/>
        </w:rPr>
        <w:t>on</w:t>
      </w:r>
      <w:r>
        <w:rPr>
          <w:i/>
          <w:spacing w:val="-13"/>
        </w:rPr>
        <w:t> </w:t>
      </w:r>
      <w:r>
        <w:rPr>
          <w:i/>
        </w:rPr>
        <w:t>your</w:t>
      </w:r>
      <w:r>
        <w:rPr>
          <w:i/>
          <w:spacing w:val="-14"/>
        </w:rPr>
        <w:t> </w:t>
      </w:r>
      <w:r>
        <w:rPr>
          <w:i/>
        </w:rPr>
        <w:t>terms</w:t>
      </w:r>
      <w:r>
        <w:rPr>
          <w:i/>
          <w:spacing w:val="-13"/>
        </w:rPr>
        <w:t> </w:t>
      </w:r>
      <w:r>
        <w:rPr/>
        <w:t>rather</w:t>
      </w:r>
      <w:r>
        <w:rPr>
          <w:spacing w:val="-14"/>
        </w:rPr>
        <w:t> </w:t>
      </w:r>
      <w:r>
        <w:rPr/>
        <w:t>than</w:t>
      </w:r>
      <w:r>
        <w:rPr>
          <w:spacing w:val="-13"/>
        </w:rPr>
        <w:t> </w:t>
      </w:r>
      <w:r>
        <w:rPr/>
        <w:t>being</w:t>
      </w:r>
      <w:r>
        <w:rPr>
          <w:spacing w:val="-14"/>
        </w:rPr>
        <w:t> </w:t>
      </w:r>
      <w:r>
        <w:rPr>
          <w:spacing w:val="-3"/>
        </w:rPr>
        <w:t>forced</w:t>
      </w:r>
      <w:r>
        <w:rPr>
          <w:spacing w:val="-13"/>
        </w:rPr>
        <w:t> </w:t>
      </w:r>
      <w:r>
        <w:rPr/>
        <w:t>out</w:t>
      </w:r>
      <w:r>
        <w:rPr>
          <w:spacing w:val="-14"/>
        </w:rPr>
        <w:t> </w:t>
      </w:r>
      <w:r>
        <w:rPr/>
        <w:t>or</w:t>
      </w:r>
      <w:r>
        <w:rPr>
          <w:spacing w:val="-13"/>
        </w:rPr>
        <w:t> </w:t>
      </w:r>
      <w:r>
        <w:rPr/>
        <w:t>panicking and making a rushed, emotional</w:t>
      </w:r>
      <w:r>
        <w:rPr>
          <w:spacing w:val="-8"/>
        </w:rPr>
        <w:t> </w:t>
      </w:r>
      <w:r>
        <w:rPr/>
        <w:t>decision.</w:t>
      </w:r>
    </w:p>
    <w:p>
      <w:pPr>
        <w:spacing w:after="0" w:line="206" w:lineRule="auto"/>
        <w:jc w:val="both"/>
        <w:sectPr>
          <w:pgSz w:w="8180" w:h="12980"/>
          <w:pgMar w:header="692" w:footer="0" w:top="900" w:bottom="280" w:left="480" w:right="500"/>
        </w:sectPr>
      </w:pPr>
    </w:p>
    <w:p>
      <w:pPr>
        <w:pStyle w:val="BodyText"/>
        <w:spacing w:before="9"/>
        <w:rPr>
          <w:sz w:val="18"/>
        </w:rPr>
      </w:pPr>
    </w:p>
    <w:p>
      <w:pPr>
        <w:pStyle w:val="Heading4"/>
        <w:spacing w:before="91"/>
        <w:ind w:left="246"/>
        <w:jc w:val="left"/>
      </w:pPr>
      <w:bookmarkStart w:name="_bookmark105" w:id="120"/>
      <w:bookmarkEnd w:id="120"/>
      <w:r>
        <w:rPr>
          <w:b w:val="0"/>
        </w:rPr>
      </w:r>
      <w:r>
        <w:rPr>
          <w:w w:val="80"/>
        </w:rPr>
        <w:t>Risk-Management Checkpoint 2: Diversify Your Option Portfolio</w:t>
      </w:r>
    </w:p>
    <w:p>
      <w:pPr>
        <w:pStyle w:val="BodyText"/>
        <w:spacing w:line="206" w:lineRule="auto" w:before="122"/>
        <w:ind w:left="246" w:right="230"/>
        <w:jc w:val="both"/>
      </w:pPr>
      <w:r>
        <w:rPr/>
        <w:t>While diversiﬁcation often is heralded as a necessity in almost any type of investment, nowhere is it more crucial than in option selling. By diversifying your option sales across different markets, you reduce your exposure in any given contract to a limited portion of your portfolio. Therefore, if a worst-case scenario does unfold, it should not have a large-scale impact on your account.</w:t>
      </w:r>
    </w:p>
    <w:p>
      <w:pPr>
        <w:pStyle w:val="BodyText"/>
        <w:spacing w:line="206" w:lineRule="auto"/>
        <w:ind w:left="246" w:right="230" w:firstLine="480"/>
        <w:jc w:val="both"/>
      </w:pPr>
      <w:r>
        <w:rPr/>
        <w:t>By diversifying, </w:t>
      </w:r>
      <w:r>
        <w:rPr>
          <w:spacing w:val="-3"/>
        </w:rPr>
        <w:t>however, </w:t>
      </w:r>
      <w:r>
        <w:rPr/>
        <w:t>we do not mean that you should diversify your futures option selling portfolio over 25 different mar- kets. Remember that option selection may start with identifying mar- kets that offer very favorable fundamentals for selling puts or calls. Most markets will have mixed or cloudy fundamentals much of the time. Do not diversify for the sake of diversifying, but strive to ﬁnd other</w:t>
      </w:r>
      <w:r>
        <w:rPr>
          <w:spacing w:val="-9"/>
        </w:rPr>
        <w:t> </w:t>
      </w:r>
      <w:r>
        <w:rPr/>
        <w:t>markets</w:t>
      </w:r>
      <w:r>
        <w:rPr>
          <w:spacing w:val="-8"/>
        </w:rPr>
        <w:t> </w:t>
      </w:r>
      <w:r>
        <w:rPr/>
        <w:t>with</w:t>
      </w:r>
      <w:r>
        <w:rPr>
          <w:spacing w:val="-8"/>
        </w:rPr>
        <w:t> </w:t>
      </w:r>
      <w:r>
        <w:rPr/>
        <w:t>clear</w:t>
      </w:r>
      <w:r>
        <w:rPr>
          <w:spacing w:val="-8"/>
        </w:rPr>
        <w:t> </w:t>
      </w:r>
      <w:r>
        <w:rPr/>
        <w:t>fundamentals</w:t>
      </w:r>
      <w:r>
        <w:rPr>
          <w:spacing w:val="-9"/>
        </w:rPr>
        <w:t> </w:t>
      </w:r>
      <w:r>
        <w:rPr/>
        <w:t>in</w:t>
      </w:r>
      <w:r>
        <w:rPr>
          <w:spacing w:val="-8"/>
        </w:rPr>
        <w:t> </w:t>
      </w:r>
      <w:r>
        <w:rPr/>
        <w:t>which</w:t>
      </w:r>
      <w:r>
        <w:rPr>
          <w:spacing w:val="-8"/>
        </w:rPr>
        <w:t> </w:t>
      </w:r>
      <w:r>
        <w:rPr/>
        <w:t>to</w:t>
      </w:r>
      <w:r>
        <w:rPr>
          <w:spacing w:val="-8"/>
        </w:rPr>
        <w:t> </w:t>
      </w:r>
      <w:r>
        <w:rPr/>
        <w:t>expand</w:t>
      </w:r>
      <w:r>
        <w:rPr>
          <w:spacing w:val="-9"/>
        </w:rPr>
        <w:t> </w:t>
      </w:r>
      <w:r>
        <w:rPr/>
        <w:t>your</w:t>
      </w:r>
      <w:r>
        <w:rPr>
          <w:spacing w:val="-8"/>
        </w:rPr>
        <w:t> </w:t>
      </w:r>
      <w:r>
        <w:rPr/>
        <w:t>port- folio. Most of our option portfolios are diversiﬁed over four to six different futures sectors at any given</w:t>
      </w:r>
      <w:r>
        <w:rPr>
          <w:spacing w:val="-11"/>
        </w:rPr>
        <w:t> </w:t>
      </w:r>
      <w:r>
        <w:rPr/>
        <w:t>time.</w:t>
      </w:r>
    </w:p>
    <w:p>
      <w:pPr>
        <w:pStyle w:val="BodyText"/>
        <w:spacing w:line="206" w:lineRule="auto"/>
        <w:ind w:left="246" w:right="229" w:firstLine="480"/>
        <w:jc w:val="both"/>
      </w:pPr>
      <w:r>
        <w:rPr/>
        <w:t>Diversifying across many markets not only will increase your chances of having close to 80 percent of your options expiring worth- less,</w:t>
      </w:r>
      <w:r>
        <w:rPr>
          <w:spacing w:val="-8"/>
        </w:rPr>
        <w:t> </w:t>
      </w:r>
      <w:r>
        <w:rPr/>
        <w:t>but</w:t>
      </w:r>
      <w:r>
        <w:rPr>
          <w:spacing w:val="-7"/>
        </w:rPr>
        <w:t> </w:t>
      </w:r>
      <w:r>
        <w:rPr/>
        <w:t>it</w:t>
      </w:r>
      <w:r>
        <w:rPr>
          <w:spacing w:val="-7"/>
        </w:rPr>
        <w:t> </w:t>
      </w:r>
      <w:r>
        <w:rPr/>
        <w:t>also</w:t>
      </w:r>
      <w:r>
        <w:rPr>
          <w:spacing w:val="-7"/>
        </w:rPr>
        <w:t> </w:t>
      </w:r>
      <w:r>
        <w:rPr/>
        <w:t>will</w:t>
      </w:r>
      <w:r>
        <w:rPr>
          <w:spacing w:val="-7"/>
        </w:rPr>
        <w:t> </w:t>
      </w:r>
      <w:r>
        <w:rPr>
          <w:i/>
        </w:rPr>
        <w:t>decrease</w:t>
      </w:r>
      <w:r>
        <w:rPr>
          <w:i/>
          <w:spacing w:val="-7"/>
        </w:rPr>
        <w:t> </w:t>
      </w:r>
      <w:r>
        <w:rPr/>
        <w:t>your</w:t>
      </w:r>
      <w:r>
        <w:rPr>
          <w:spacing w:val="-7"/>
        </w:rPr>
        <w:t> </w:t>
      </w:r>
      <w:r>
        <w:rPr/>
        <w:t>chances</w:t>
      </w:r>
      <w:r>
        <w:rPr>
          <w:spacing w:val="-7"/>
        </w:rPr>
        <w:t> </w:t>
      </w:r>
      <w:r>
        <w:rPr/>
        <w:t>of</w:t>
      </w:r>
      <w:r>
        <w:rPr>
          <w:spacing w:val="-7"/>
        </w:rPr>
        <w:t> </w:t>
      </w:r>
      <w:r>
        <w:rPr/>
        <w:t>having</w:t>
      </w:r>
      <w:r>
        <w:rPr>
          <w:spacing w:val="-7"/>
        </w:rPr>
        <w:t> </w:t>
      </w:r>
      <w:r>
        <w:rPr/>
        <w:t>losers</w:t>
      </w:r>
      <w:r>
        <w:rPr>
          <w:spacing w:val="-7"/>
        </w:rPr>
        <w:t> </w:t>
      </w:r>
      <w:r>
        <w:rPr/>
        <w:t>take</w:t>
      </w:r>
      <w:r>
        <w:rPr>
          <w:spacing w:val="-7"/>
        </w:rPr>
        <w:t> </w:t>
      </w:r>
      <w:r>
        <w:rPr/>
        <w:t>sizable chunks out of your account. By diversifying only into markets with fundamentals</w:t>
      </w:r>
      <w:r>
        <w:rPr>
          <w:spacing w:val="-10"/>
        </w:rPr>
        <w:t> </w:t>
      </w:r>
      <w:r>
        <w:rPr/>
        <w:t>that</w:t>
      </w:r>
      <w:r>
        <w:rPr>
          <w:spacing w:val="-10"/>
        </w:rPr>
        <w:t> </w:t>
      </w:r>
      <w:r>
        <w:rPr/>
        <w:t>you</w:t>
      </w:r>
      <w:r>
        <w:rPr>
          <w:spacing w:val="-10"/>
        </w:rPr>
        <w:t> </w:t>
      </w:r>
      <w:r>
        <w:rPr/>
        <w:t>believe</w:t>
      </w:r>
      <w:r>
        <w:rPr>
          <w:spacing w:val="-9"/>
        </w:rPr>
        <w:t> </w:t>
      </w:r>
      <w:r>
        <w:rPr/>
        <w:t>are</w:t>
      </w:r>
      <w:r>
        <w:rPr>
          <w:spacing w:val="-10"/>
        </w:rPr>
        <w:t> </w:t>
      </w:r>
      <w:r>
        <w:rPr/>
        <w:t>favorable</w:t>
      </w:r>
      <w:r>
        <w:rPr>
          <w:spacing w:val="-10"/>
        </w:rPr>
        <w:t> </w:t>
      </w:r>
      <w:r>
        <w:rPr/>
        <w:t>to</w:t>
      </w:r>
      <w:r>
        <w:rPr>
          <w:spacing w:val="-9"/>
        </w:rPr>
        <w:t> </w:t>
      </w:r>
      <w:r>
        <w:rPr/>
        <w:t>your</w:t>
      </w:r>
      <w:r>
        <w:rPr>
          <w:spacing w:val="-10"/>
        </w:rPr>
        <w:t> </w:t>
      </w:r>
      <w:r>
        <w:rPr/>
        <w:t>position,</w:t>
      </w:r>
      <w:r>
        <w:rPr>
          <w:spacing w:val="-10"/>
        </w:rPr>
        <w:t> </w:t>
      </w:r>
      <w:r>
        <w:rPr/>
        <w:t>you</w:t>
      </w:r>
      <w:r>
        <w:rPr>
          <w:spacing w:val="-9"/>
        </w:rPr>
        <w:t> </w:t>
      </w:r>
      <w:r>
        <w:rPr/>
        <w:t>can increase these odds further in your</w:t>
      </w:r>
      <w:r>
        <w:rPr>
          <w:spacing w:val="-9"/>
        </w:rPr>
        <w:t> </w:t>
      </w:r>
      <w:r>
        <w:rPr>
          <w:spacing w:val="-4"/>
        </w:rPr>
        <w:t>favor.</w:t>
      </w:r>
    </w:p>
    <w:p>
      <w:pPr>
        <w:pStyle w:val="BodyText"/>
        <w:spacing w:before="7"/>
        <w:rPr>
          <w:sz w:val="26"/>
        </w:rPr>
      </w:pPr>
    </w:p>
    <w:p>
      <w:pPr>
        <w:pStyle w:val="Heading4"/>
        <w:spacing w:line="213" w:lineRule="auto"/>
        <w:ind w:left="246" w:right="1274"/>
        <w:jc w:val="left"/>
      </w:pPr>
      <w:r>
        <w:rPr>
          <w:w w:val="75"/>
        </w:rPr>
        <w:t>Risk-Management</w:t>
      </w:r>
      <w:r>
        <w:rPr>
          <w:spacing w:val="-40"/>
          <w:w w:val="75"/>
        </w:rPr>
        <w:t> </w:t>
      </w:r>
      <w:r>
        <w:rPr>
          <w:w w:val="75"/>
        </w:rPr>
        <w:t>Checkpoint</w:t>
      </w:r>
      <w:r>
        <w:rPr>
          <w:spacing w:val="-40"/>
          <w:w w:val="75"/>
        </w:rPr>
        <w:t> </w:t>
      </w:r>
      <w:r>
        <w:rPr>
          <w:w w:val="75"/>
        </w:rPr>
        <w:t>3:</w:t>
      </w:r>
      <w:r>
        <w:rPr>
          <w:spacing w:val="-40"/>
          <w:w w:val="75"/>
        </w:rPr>
        <w:t> </w:t>
      </w:r>
      <w:r>
        <w:rPr>
          <w:w w:val="75"/>
        </w:rPr>
        <w:t>Set</w:t>
      </w:r>
      <w:r>
        <w:rPr>
          <w:spacing w:val="-39"/>
          <w:w w:val="75"/>
        </w:rPr>
        <w:t> </w:t>
      </w:r>
      <w:r>
        <w:rPr>
          <w:spacing w:val="-5"/>
          <w:w w:val="75"/>
        </w:rPr>
        <w:t>Your</w:t>
      </w:r>
      <w:r>
        <w:rPr>
          <w:spacing w:val="-40"/>
          <w:w w:val="75"/>
        </w:rPr>
        <w:t> </w:t>
      </w:r>
      <w:r>
        <w:rPr>
          <w:w w:val="75"/>
        </w:rPr>
        <w:t>Risk</w:t>
      </w:r>
      <w:r>
        <w:rPr>
          <w:spacing w:val="-40"/>
          <w:w w:val="75"/>
        </w:rPr>
        <w:t> </w:t>
      </w:r>
      <w:r>
        <w:rPr>
          <w:w w:val="75"/>
        </w:rPr>
        <w:t>Parameters </w:t>
      </w:r>
      <w:r>
        <w:rPr>
          <w:w w:val="85"/>
        </w:rPr>
        <w:t>When</w:t>
      </w:r>
      <w:r>
        <w:rPr>
          <w:spacing w:val="-24"/>
          <w:w w:val="85"/>
        </w:rPr>
        <w:t> </w:t>
      </w:r>
      <w:r>
        <w:rPr>
          <w:spacing w:val="-6"/>
          <w:w w:val="85"/>
        </w:rPr>
        <w:t>You</w:t>
      </w:r>
      <w:r>
        <w:rPr>
          <w:spacing w:val="-23"/>
          <w:w w:val="85"/>
        </w:rPr>
        <w:t> </w:t>
      </w:r>
      <w:r>
        <w:rPr>
          <w:w w:val="85"/>
        </w:rPr>
        <w:t>Enter</w:t>
      </w:r>
      <w:r>
        <w:rPr>
          <w:spacing w:val="-23"/>
          <w:w w:val="85"/>
        </w:rPr>
        <w:t> </w:t>
      </w:r>
      <w:r>
        <w:rPr>
          <w:w w:val="85"/>
        </w:rPr>
        <w:t>the</w:t>
      </w:r>
      <w:r>
        <w:rPr>
          <w:spacing w:val="-23"/>
          <w:w w:val="85"/>
        </w:rPr>
        <w:t> </w:t>
      </w:r>
      <w:r>
        <w:rPr>
          <w:spacing w:val="-5"/>
          <w:w w:val="85"/>
        </w:rPr>
        <w:t>Trade</w:t>
      </w:r>
    </w:p>
    <w:p>
      <w:pPr>
        <w:pStyle w:val="BodyText"/>
        <w:spacing w:line="206" w:lineRule="auto" w:before="128"/>
        <w:ind w:left="64" w:right="230"/>
        <w:jc w:val="right"/>
      </w:pPr>
      <w:r>
        <w:rPr/>
        <w:t>This is a </w:t>
      </w:r>
      <w:r>
        <w:rPr>
          <w:spacing w:val="-3"/>
        </w:rPr>
        <w:t>standard </w:t>
      </w:r>
      <w:r>
        <w:rPr/>
        <w:t>rule of </w:t>
      </w:r>
      <w:r>
        <w:rPr>
          <w:spacing w:val="-3"/>
        </w:rPr>
        <w:t>futures </w:t>
      </w:r>
      <w:r>
        <w:rPr/>
        <w:t>trading </w:t>
      </w:r>
      <w:r>
        <w:rPr>
          <w:spacing w:val="-3"/>
        </w:rPr>
        <w:t>regardless </w:t>
      </w:r>
      <w:r>
        <w:rPr/>
        <w:t>of whether you </w:t>
      </w:r>
      <w:r>
        <w:rPr>
          <w:spacing w:val="-3"/>
        </w:rPr>
        <w:t>are</w:t>
      </w:r>
      <w:r>
        <w:rPr/>
        <w:t> selling options, trading </w:t>
      </w:r>
      <w:r>
        <w:rPr>
          <w:spacing w:val="-3"/>
        </w:rPr>
        <w:t>spreads, </w:t>
      </w:r>
      <w:r>
        <w:rPr/>
        <w:t>or trading outright </w:t>
      </w:r>
      <w:r>
        <w:rPr>
          <w:spacing w:val="-3"/>
        </w:rPr>
        <w:t>futures </w:t>
      </w:r>
      <w:r>
        <w:rPr/>
        <w:t>positions.</w:t>
      </w:r>
    </w:p>
    <w:p>
      <w:pPr>
        <w:pStyle w:val="BodyText"/>
        <w:spacing w:line="206" w:lineRule="auto"/>
        <w:ind w:left="246" w:right="230" w:firstLine="480"/>
        <w:jc w:val="both"/>
      </w:pPr>
      <w:r>
        <w:rPr/>
        <w:t>When Michael was learning to scuba dive several years ago in the Florida Keys, one of the key safety points constantly drilled into divers heads was this: </w:t>
      </w:r>
      <w:r>
        <w:rPr>
          <w:i/>
        </w:rPr>
        <w:t>Plan the dive; dive the plan</w:t>
      </w:r>
      <w:r>
        <w:rPr/>
        <w:t>. In other words, before</w:t>
      </w:r>
      <w:r>
        <w:rPr>
          <w:spacing w:val="-10"/>
        </w:rPr>
        <w:t> </w:t>
      </w:r>
      <w:r>
        <w:rPr/>
        <w:t>the</w:t>
      </w:r>
      <w:r>
        <w:rPr>
          <w:spacing w:val="-10"/>
        </w:rPr>
        <w:t> </w:t>
      </w:r>
      <w:r>
        <w:rPr/>
        <w:t>diver</w:t>
      </w:r>
      <w:r>
        <w:rPr>
          <w:spacing w:val="-10"/>
        </w:rPr>
        <w:t> </w:t>
      </w:r>
      <w:r>
        <w:rPr/>
        <w:t>ever</w:t>
      </w:r>
      <w:r>
        <w:rPr>
          <w:spacing w:val="-10"/>
        </w:rPr>
        <w:t> </w:t>
      </w:r>
      <w:r>
        <w:rPr/>
        <w:t>jumps</w:t>
      </w:r>
      <w:r>
        <w:rPr>
          <w:spacing w:val="-9"/>
        </w:rPr>
        <w:t> </w:t>
      </w:r>
      <w:r>
        <w:rPr/>
        <w:t>in</w:t>
      </w:r>
      <w:r>
        <w:rPr>
          <w:spacing w:val="-10"/>
        </w:rPr>
        <w:t> </w:t>
      </w:r>
      <w:r>
        <w:rPr/>
        <w:t>the</w:t>
      </w:r>
      <w:r>
        <w:rPr>
          <w:spacing w:val="-10"/>
        </w:rPr>
        <w:t> </w:t>
      </w:r>
      <w:r>
        <w:rPr>
          <w:spacing w:val="-4"/>
        </w:rPr>
        <w:t>water,</w:t>
      </w:r>
      <w:r>
        <w:rPr>
          <w:spacing w:val="-10"/>
        </w:rPr>
        <w:t> </w:t>
      </w:r>
      <w:r>
        <w:rPr/>
        <w:t>he</w:t>
      </w:r>
      <w:r>
        <w:rPr>
          <w:spacing w:val="-9"/>
        </w:rPr>
        <w:t> </w:t>
      </w:r>
      <w:r>
        <w:rPr/>
        <w:t>has</w:t>
      </w:r>
      <w:r>
        <w:rPr>
          <w:spacing w:val="-10"/>
        </w:rPr>
        <w:t> </w:t>
      </w:r>
      <w:r>
        <w:rPr/>
        <w:t>worked</w:t>
      </w:r>
      <w:r>
        <w:rPr>
          <w:spacing w:val="-10"/>
        </w:rPr>
        <w:t> </w:t>
      </w:r>
      <w:r>
        <w:rPr/>
        <w:t>out</w:t>
      </w:r>
      <w:r>
        <w:rPr>
          <w:spacing w:val="-10"/>
        </w:rPr>
        <w:t> </w:t>
      </w:r>
      <w:r>
        <w:rPr/>
        <w:t>a</w:t>
      </w:r>
      <w:r>
        <w:rPr>
          <w:spacing w:val="-9"/>
        </w:rPr>
        <w:t> </w:t>
      </w:r>
      <w:r>
        <w:rPr/>
        <w:t>detailed plan as to what he wants to accomplish, how much time it will take, how much air he will need, and when he will be back to the</w:t>
      </w:r>
      <w:r>
        <w:rPr>
          <w:spacing w:val="-37"/>
        </w:rPr>
        <w:t> </w:t>
      </w:r>
      <w:r>
        <w:rPr/>
        <w:t>boat.</w:t>
      </w:r>
    </w:p>
    <w:p>
      <w:pPr>
        <w:pStyle w:val="BodyText"/>
        <w:spacing w:line="206" w:lineRule="auto"/>
        <w:ind w:left="246" w:right="234" w:firstLine="480"/>
        <w:jc w:val="both"/>
      </w:pPr>
      <w:r>
        <w:rPr>
          <w:spacing w:val="-3"/>
        </w:rPr>
        <w:t>The same type </w:t>
      </w:r>
      <w:r>
        <w:rPr/>
        <w:t>of </w:t>
      </w:r>
      <w:r>
        <w:rPr>
          <w:spacing w:val="-3"/>
        </w:rPr>
        <w:t>plan </w:t>
      </w:r>
      <w:r>
        <w:rPr>
          <w:spacing w:val="-4"/>
        </w:rPr>
        <w:t>should </w:t>
      </w:r>
      <w:r>
        <w:rPr/>
        <w:t>be </w:t>
      </w:r>
      <w:r>
        <w:rPr>
          <w:spacing w:val="-4"/>
        </w:rPr>
        <w:t>implemented </w:t>
      </w:r>
      <w:r>
        <w:rPr/>
        <w:t>in </w:t>
      </w:r>
      <w:r>
        <w:rPr>
          <w:spacing w:val="-3"/>
        </w:rPr>
        <w:t>your </w:t>
      </w:r>
      <w:r>
        <w:rPr>
          <w:spacing w:val="-4"/>
        </w:rPr>
        <w:t>option sell- </w:t>
      </w:r>
      <w:r>
        <w:rPr>
          <w:spacing w:val="-3"/>
        </w:rPr>
        <w:t>ing </w:t>
      </w:r>
      <w:r>
        <w:rPr>
          <w:spacing w:val="-4"/>
        </w:rPr>
        <w:t>portfolio. </w:t>
      </w:r>
      <w:r>
        <w:rPr>
          <w:i/>
          <w:spacing w:val="-3"/>
        </w:rPr>
        <w:t>Plan the </w:t>
      </w:r>
      <w:r>
        <w:rPr>
          <w:i/>
          <w:spacing w:val="-4"/>
        </w:rPr>
        <w:t>trade; trade </w:t>
      </w:r>
      <w:r>
        <w:rPr>
          <w:i/>
          <w:spacing w:val="-3"/>
        </w:rPr>
        <w:t>the </w:t>
      </w:r>
      <w:r>
        <w:rPr>
          <w:i/>
          <w:spacing w:val="-4"/>
        </w:rPr>
        <w:t>plan. </w:t>
      </w:r>
      <w:r>
        <w:rPr>
          <w:spacing w:val="-3"/>
        </w:rPr>
        <w:t>When you sell </w:t>
      </w:r>
      <w:r>
        <w:rPr/>
        <w:t>an </w:t>
      </w:r>
      <w:r>
        <w:rPr>
          <w:spacing w:val="-4"/>
        </w:rPr>
        <w:t>option, you should </w:t>
      </w:r>
      <w:r>
        <w:rPr>
          <w:spacing w:val="-3"/>
        </w:rPr>
        <w:t>know </w:t>
      </w:r>
      <w:r>
        <w:rPr>
          <w:i/>
          <w:spacing w:val="-4"/>
        </w:rPr>
        <w:t>before </w:t>
      </w:r>
      <w:r>
        <w:rPr>
          <w:spacing w:val="-4"/>
        </w:rPr>
        <w:t>entering </w:t>
      </w:r>
      <w:r>
        <w:rPr>
          <w:spacing w:val="-3"/>
        </w:rPr>
        <w:t>the </w:t>
      </w:r>
      <w:r>
        <w:rPr>
          <w:spacing w:val="-4"/>
        </w:rPr>
        <w:t>position </w:t>
      </w:r>
      <w:r>
        <w:rPr>
          <w:spacing w:val="-3"/>
        </w:rPr>
        <w:t>what your </w:t>
      </w:r>
      <w:r>
        <w:rPr>
          <w:spacing w:val="-4"/>
        </w:rPr>
        <w:t>risk-management </w:t>
      </w:r>
      <w:r>
        <w:rPr>
          <w:spacing w:val="-3"/>
        </w:rPr>
        <w:t>plan will be. What </w:t>
      </w:r>
      <w:r>
        <w:rPr>
          <w:spacing w:val="-4"/>
        </w:rPr>
        <w:t>technique </w:t>
      </w:r>
      <w:r>
        <w:rPr>
          <w:spacing w:val="-3"/>
        </w:rPr>
        <w:t>will you </w:t>
      </w:r>
      <w:r>
        <w:rPr/>
        <w:t>be </w:t>
      </w:r>
      <w:r>
        <w:rPr>
          <w:spacing w:val="-4"/>
        </w:rPr>
        <w:t>using? </w:t>
      </w:r>
      <w:r>
        <w:rPr>
          <w:spacing w:val="-3"/>
        </w:rPr>
        <w:t>When will </w:t>
      </w:r>
      <w:r>
        <w:rPr/>
        <w:t>it </w:t>
      </w:r>
      <w:r>
        <w:rPr>
          <w:spacing w:val="-4"/>
        </w:rPr>
        <w:t>be enacted?</w:t>
      </w:r>
      <w:r>
        <w:rPr>
          <w:spacing w:val="-17"/>
        </w:rPr>
        <w:t> </w:t>
      </w:r>
      <w:r>
        <w:rPr>
          <w:spacing w:val="-3"/>
        </w:rPr>
        <w:t>What</w:t>
      </w:r>
      <w:r>
        <w:rPr>
          <w:spacing w:val="-16"/>
        </w:rPr>
        <w:t> </w:t>
      </w:r>
      <w:r>
        <w:rPr/>
        <w:t>is</w:t>
      </w:r>
      <w:r>
        <w:rPr>
          <w:spacing w:val="-16"/>
        </w:rPr>
        <w:t> </w:t>
      </w:r>
      <w:r>
        <w:rPr>
          <w:spacing w:val="-3"/>
        </w:rPr>
        <w:t>your</w:t>
      </w:r>
      <w:r>
        <w:rPr>
          <w:spacing w:val="-16"/>
        </w:rPr>
        <w:t> </w:t>
      </w:r>
      <w:r>
        <w:rPr>
          <w:spacing w:val="-4"/>
        </w:rPr>
        <w:t>breakeven?</w:t>
      </w:r>
      <w:r>
        <w:rPr>
          <w:spacing w:val="-17"/>
        </w:rPr>
        <w:t> </w:t>
      </w:r>
      <w:r>
        <w:rPr>
          <w:spacing w:val="-3"/>
        </w:rPr>
        <w:t>What</w:t>
      </w:r>
      <w:r>
        <w:rPr>
          <w:spacing w:val="-16"/>
        </w:rPr>
        <w:t> </w:t>
      </w:r>
      <w:r>
        <w:rPr>
          <w:spacing w:val="-4"/>
        </w:rPr>
        <w:t>would</w:t>
      </w:r>
      <w:r>
        <w:rPr>
          <w:spacing w:val="-16"/>
        </w:rPr>
        <w:t> </w:t>
      </w:r>
      <w:r>
        <w:rPr/>
        <w:t>be</w:t>
      </w:r>
      <w:r>
        <w:rPr>
          <w:spacing w:val="-16"/>
        </w:rPr>
        <w:t> </w:t>
      </w:r>
      <w:r>
        <w:rPr>
          <w:spacing w:val="-3"/>
        </w:rPr>
        <w:t>your</w:t>
      </w:r>
      <w:r>
        <w:rPr>
          <w:spacing w:val="-17"/>
        </w:rPr>
        <w:t> </w:t>
      </w:r>
      <w:r>
        <w:rPr>
          <w:spacing w:val="-3"/>
        </w:rPr>
        <w:t>loss</w:t>
      </w:r>
      <w:r>
        <w:rPr>
          <w:spacing w:val="-16"/>
        </w:rPr>
        <w:t> </w:t>
      </w:r>
      <w:r>
        <w:rPr/>
        <w:t>on</w:t>
      </w:r>
      <w:r>
        <w:rPr>
          <w:spacing w:val="-16"/>
        </w:rPr>
        <w:t> </w:t>
      </w:r>
      <w:r>
        <w:rPr>
          <w:spacing w:val="-3"/>
        </w:rPr>
        <w:t>the</w:t>
      </w:r>
      <w:r>
        <w:rPr>
          <w:spacing w:val="-16"/>
        </w:rPr>
        <w:t> </w:t>
      </w:r>
      <w:r>
        <w:rPr>
          <w:spacing w:val="-4"/>
        </w:rPr>
        <w:t>trade </w:t>
      </w:r>
      <w:r>
        <w:rPr/>
        <w:t>if </w:t>
      </w:r>
      <w:r>
        <w:rPr>
          <w:spacing w:val="-3"/>
        </w:rPr>
        <w:t>the </w:t>
      </w:r>
      <w:r>
        <w:rPr>
          <w:spacing w:val="-4"/>
        </w:rPr>
        <w:t>technique were implemented properly? Improperly? </w:t>
      </w:r>
      <w:r>
        <w:rPr>
          <w:spacing w:val="-3"/>
        </w:rPr>
        <w:t>Who will </w:t>
      </w:r>
      <w:r>
        <w:rPr>
          <w:spacing w:val="-4"/>
        </w:rPr>
        <w:t>be putting</w:t>
      </w:r>
      <w:r>
        <w:rPr>
          <w:spacing w:val="-10"/>
        </w:rPr>
        <w:t> </w:t>
      </w:r>
      <w:r>
        <w:rPr>
          <w:spacing w:val="-3"/>
        </w:rPr>
        <w:t>your</w:t>
      </w:r>
      <w:r>
        <w:rPr>
          <w:spacing w:val="-10"/>
        </w:rPr>
        <w:t> </w:t>
      </w:r>
      <w:r>
        <w:rPr>
          <w:spacing w:val="-3"/>
        </w:rPr>
        <w:t>risk</w:t>
      </w:r>
      <w:r>
        <w:rPr>
          <w:spacing w:val="-10"/>
        </w:rPr>
        <w:t> </w:t>
      </w:r>
      <w:r>
        <w:rPr>
          <w:spacing w:val="-3"/>
        </w:rPr>
        <w:t>plan</w:t>
      </w:r>
      <w:r>
        <w:rPr>
          <w:spacing w:val="-10"/>
        </w:rPr>
        <w:t> </w:t>
      </w:r>
      <w:r>
        <w:rPr>
          <w:spacing w:val="-3"/>
        </w:rPr>
        <w:t>into</w:t>
      </w:r>
      <w:r>
        <w:rPr>
          <w:spacing w:val="-10"/>
        </w:rPr>
        <w:t> </w:t>
      </w:r>
      <w:r>
        <w:rPr>
          <w:spacing w:val="-4"/>
        </w:rPr>
        <w:t>action—you,</w:t>
      </w:r>
      <w:r>
        <w:rPr>
          <w:spacing w:val="-9"/>
        </w:rPr>
        <w:t> </w:t>
      </w:r>
      <w:r>
        <w:rPr>
          <w:spacing w:val="-3"/>
        </w:rPr>
        <w:t>your</w:t>
      </w:r>
      <w:r>
        <w:rPr>
          <w:spacing w:val="-10"/>
        </w:rPr>
        <w:t> </w:t>
      </w:r>
      <w:r>
        <w:rPr>
          <w:spacing w:val="-7"/>
        </w:rPr>
        <w:t>broker,</w:t>
      </w:r>
      <w:r>
        <w:rPr>
          <w:spacing w:val="-10"/>
        </w:rPr>
        <w:t> </w:t>
      </w:r>
      <w:r>
        <w:rPr/>
        <w:t>or</w:t>
      </w:r>
      <w:r>
        <w:rPr>
          <w:spacing w:val="-10"/>
        </w:rPr>
        <w:t> </w:t>
      </w:r>
      <w:r>
        <w:rPr>
          <w:spacing w:val="-4"/>
        </w:rPr>
        <w:t>somebody</w:t>
      </w:r>
      <w:r>
        <w:rPr>
          <w:spacing w:val="-10"/>
        </w:rPr>
        <w:t> </w:t>
      </w:r>
      <w:r>
        <w:rPr>
          <w:spacing w:val="-4"/>
        </w:rPr>
        <w:t>else?</w:t>
      </w:r>
    </w:p>
    <w:p>
      <w:pPr>
        <w:spacing w:after="0" w:line="206" w:lineRule="auto"/>
        <w:jc w:val="both"/>
        <w:sectPr>
          <w:pgSz w:w="8180" w:h="12980"/>
          <w:pgMar w:header="692" w:footer="0" w:top="900" w:bottom="280" w:left="483" w:right="496"/>
        </w:sectPr>
      </w:pPr>
    </w:p>
    <w:p>
      <w:pPr>
        <w:pStyle w:val="BodyText"/>
        <w:spacing w:before="12"/>
        <w:rPr>
          <w:sz w:val="19"/>
        </w:rPr>
      </w:pPr>
    </w:p>
    <w:p>
      <w:pPr>
        <w:pStyle w:val="BodyText"/>
        <w:spacing w:line="206" w:lineRule="auto" w:before="96"/>
        <w:ind w:left="249" w:right="226" w:firstLine="480"/>
        <w:jc w:val="both"/>
      </w:pPr>
      <w:bookmarkStart w:name="_bookmark106" w:id="121"/>
      <w:bookmarkEnd w:id="121"/>
      <w:r>
        <w:rPr/>
      </w:r>
      <w:r>
        <w:rPr/>
        <w:t>Knowing</w:t>
      </w:r>
      <w:r>
        <w:rPr>
          <w:spacing w:val="-7"/>
        </w:rPr>
        <w:t> </w:t>
      </w:r>
      <w:r>
        <w:rPr/>
        <w:t>this</w:t>
      </w:r>
      <w:r>
        <w:rPr>
          <w:spacing w:val="-6"/>
        </w:rPr>
        <w:t> </w:t>
      </w:r>
      <w:r>
        <w:rPr/>
        <w:t>and</w:t>
      </w:r>
      <w:r>
        <w:rPr>
          <w:spacing w:val="-6"/>
        </w:rPr>
        <w:t> </w:t>
      </w:r>
      <w:r>
        <w:rPr/>
        <w:t>having</w:t>
      </w:r>
      <w:r>
        <w:rPr>
          <w:spacing w:val="-6"/>
        </w:rPr>
        <w:t> </w:t>
      </w:r>
      <w:r>
        <w:rPr/>
        <w:t>a</w:t>
      </w:r>
      <w:r>
        <w:rPr>
          <w:spacing w:val="-6"/>
        </w:rPr>
        <w:t> </w:t>
      </w:r>
      <w:r>
        <w:rPr/>
        <w:t>plan</w:t>
      </w:r>
      <w:r>
        <w:rPr>
          <w:spacing w:val="-6"/>
        </w:rPr>
        <w:t> </w:t>
      </w:r>
      <w:r>
        <w:rPr/>
        <w:t>in</w:t>
      </w:r>
      <w:r>
        <w:rPr>
          <w:spacing w:val="-6"/>
        </w:rPr>
        <w:t> </w:t>
      </w:r>
      <w:r>
        <w:rPr/>
        <w:t>case</w:t>
      </w:r>
      <w:r>
        <w:rPr>
          <w:spacing w:val="-6"/>
        </w:rPr>
        <w:t> </w:t>
      </w:r>
      <w:r>
        <w:rPr/>
        <w:t>the</w:t>
      </w:r>
      <w:r>
        <w:rPr>
          <w:spacing w:val="-7"/>
        </w:rPr>
        <w:t> </w:t>
      </w:r>
      <w:r>
        <w:rPr/>
        <w:t>market</w:t>
      </w:r>
      <w:r>
        <w:rPr>
          <w:spacing w:val="-6"/>
        </w:rPr>
        <w:t> </w:t>
      </w:r>
      <w:r>
        <w:rPr/>
        <w:t>throws</w:t>
      </w:r>
      <w:r>
        <w:rPr>
          <w:spacing w:val="-6"/>
        </w:rPr>
        <w:t> </w:t>
      </w:r>
      <w:r>
        <w:rPr/>
        <w:t>you</w:t>
      </w:r>
      <w:r>
        <w:rPr>
          <w:spacing w:val="-6"/>
        </w:rPr>
        <w:t> </w:t>
      </w:r>
      <w:r>
        <w:rPr/>
        <w:t>a </w:t>
      </w:r>
      <w:r>
        <w:rPr>
          <w:spacing w:val="-4"/>
        </w:rPr>
        <w:t>curveball </w:t>
      </w:r>
      <w:r>
        <w:rPr/>
        <w:t>is </w:t>
      </w:r>
      <w:r>
        <w:rPr>
          <w:spacing w:val="-3"/>
        </w:rPr>
        <w:t>the </w:t>
      </w:r>
      <w:r>
        <w:rPr>
          <w:spacing w:val="-4"/>
        </w:rPr>
        <w:t>number </w:t>
      </w:r>
      <w:r>
        <w:rPr/>
        <w:t>1 </w:t>
      </w:r>
      <w:r>
        <w:rPr>
          <w:spacing w:val="-3"/>
        </w:rPr>
        <w:t>key </w:t>
      </w:r>
      <w:r>
        <w:rPr/>
        <w:t>to </w:t>
      </w:r>
      <w:r>
        <w:rPr>
          <w:spacing w:val="-4"/>
        </w:rPr>
        <w:t>avoiding </w:t>
      </w:r>
      <w:r>
        <w:rPr>
          <w:i/>
          <w:spacing w:val="-4"/>
        </w:rPr>
        <w:t>emotional decision-making</w:t>
      </w:r>
      <w:r>
        <w:rPr>
          <w:spacing w:val="-4"/>
        </w:rPr>
        <w:t>, which,</w:t>
      </w:r>
      <w:r>
        <w:rPr>
          <w:spacing w:val="-11"/>
        </w:rPr>
        <w:t> </w:t>
      </w:r>
      <w:r>
        <w:rPr/>
        <w:t>as</w:t>
      </w:r>
      <w:r>
        <w:rPr>
          <w:spacing w:val="-11"/>
        </w:rPr>
        <w:t> </w:t>
      </w:r>
      <w:r>
        <w:rPr/>
        <w:t>we</w:t>
      </w:r>
      <w:r>
        <w:rPr>
          <w:spacing w:val="-10"/>
        </w:rPr>
        <w:t> </w:t>
      </w:r>
      <w:r>
        <w:rPr>
          <w:spacing w:val="-8"/>
        </w:rPr>
        <w:t>know,</w:t>
      </w:r>
      <w:r>
        <w:rPr>
          <w:spacing w:val="-11"/>
        </w:rPr>
        <w:t> </w:t>
      </w:r>
      <w:r>
        <w:rPr/>
        <w:t>is</w:t>
      </w:r>
      <w:r>
        <w:rPr>
          <w:spacing w:val="-10"/>
        </w:rPr>
        <w:t> </w:t>
      </w:r>
      <w:r>
        <w:rPr/>
        <w:t>a</w:t>
      </w:r>
      <w:r>
        <w:rPr>
          <w:spacing w:val="-11"/>
        </w:rPr>
        <w:t> </w:t>
      </w:r>
      <w:r>
        <w:rPr>
          <w:spacing w:val="-4"/>
        </w:rPr>
        <w:t>primary</w:t>
      </w:r>
      <w:r>
        <w:rPr>
          <w:spacing w:val="-10"/>
        </w:rPr>
        <w:t> </w:t>
      </w:r>
      <w:r>
        <w:rPr>
          <w:spacing w:val="-4"/>
        </w:rPr>
        <w:t>enemy</w:t>
      </w:r>
      <w:r>
        <w:rPr>
          <w:spacing w:val="-11"/>
        </w:rPr>
        <w:t> </w:t>
      </w:r>
      <w:r>
        <w:rPr/>
        <w:t>of</w:t>
      </w:r>
      <w:r>
        <w:rPr>
          <w:spacing w:val="-10"/>
        </w:rPr>
        <w:t> </w:t>
      </w:r>
      <w:r>
        <w:rPr/>
        <w:t>a</w:t>
      </w:r>
      <w:r>
        <w:rPr>
          <w:spacing w:val="-11"/>
        </w:rPr>
        <w:t> </w:t>
      </w:r>
      <w:r>
        <w:rPr>
          <w:spacing w:val="-4"/>
        </w:rPr>
        <w:t>successful</w:t>
      </w:r>
      <w:r>
        <w:rPr>
          <w:spacing w:val="-10"/>
        </w:rPr>
        <w:t> </w:t>
      </w:r>
      <w:r>
        <w:rPr>
          <w:spacing w:val="-6"/>
        </w:rPr>
        <w:t>trader.</w:t>
      </w:r>
      <w:r>
        <w:rPr>
          <w:spacing w:val="-11"/>
        </w:rPr>
        <w:t> </w:t>
      </w:r>
      <w:r>
        <w:rPr>
          <w:spacing w:val="-4"/>
        </w:rPr>
        <w:t>Countless numbers </w:t>
      </w:r>
      <w:r>
        <w:rPr/>
        <w:t>of </w:t>
      </w:r>
      <w:r>
        <w:rPr>
          <w:spacing w:val="-4"/>
        </w:rPr>
        <w:t>traders experience hefty losses  </w:t>
      </w:r>
      <w:r>
        <w:rPr>
          <w:spacing w:val="-3"/>
        </w:rPr>
        <w:t>that </w:t>
      </w:r>
      <w:r>
        <w:rPr>
          <w:spacing w:val="-4"/>
        </w:rPr>
        <w:t>could  </w:t>
      </w:r>
      <w:r>
        <w:rPr>
          <w:spacing w:val="-3"/>
        </w:rPr>
        <w:t>have </w:t>
      </w:r>
      <w:r>
        <w:rPr/>
        <w:t>been  cut to insigniﬁcant amounts if a proper risk-management plan were followed.</w:t>
      </w:r>
    </w:p>
    <w:p>
      <w:pPr>
        <w:pStyle w:val="BodyText"/>
        <w:spacing w:line="206" w:lineRule="auto"/>
        <w:ind w:left="249" w:right="227" w:firstLine="480"/>
        <w:jc w:val="both"/>
      </w:pPr>
      <w:r>
        <w:rPr/>
        <w:t>“Lets watch it for a day and see what it does” is not a risk- management plan.</w:t>
      </w:r>
    </w:p>
    <w:p>
      <w:pPr>
        <w:pStyle w:val="BodyText"/>
        <w:spacing w:line="206" w:lineRule="auto"/>
        <w:ind w:left="249" w:right="226" w:firstLine="480"/>
        <w:jc w:val="both"/>
      </w:pPr>
      <w:r>
        <w:rPr/>
        <w:t>What are these risk management techniques? We will now explore them along with the beneﬁts and drawbacks of each.</w:t>
      </w:r>
    </w:p>
    <w:p>
      <w:pPr>
        <w:pStyle w:val="BodyText"/>
        <w:spacing w:before="4"/>
        <w:rPr>
          <w:sz w:val="34"/>
        </w:rPr>
      </w:pPr>
    </w:p>
    <w:p>
      <w:pPr>
        <w:pStyle w:val="Heading4"/>
        <w:ind w:left="250"/>
      </w:pPr>
      <w:r>
        <w:rPr>
          <w:w w:val="85"/>
        </w:rPr>
        <w:t>RISK-MANAGEMENT TECHNIQUES FOR OPTION SELLERS</w:t>
      </w:r>
    </w:p>
    <w:p>
      <w:pPr>
        <w:pStyle w:val="BodyText"/>
        <w:spacing w:line="206" w:lineRule="auto" w:before="122"/>
        <w:ind w:left="250" w:right="226"/>
        <w:jc w:val="both"/>
      </w:pPr>
      <w:r>
        <w:rPr/>
        <w:t>Many traders will call and ask us about a complex technique they read about that virtually ensures they “can’t lose” if they work it </w:t>
      </w:r>
      <w:r>
        <w:rPr>
          <w:spacing w:val="-4"/>
        </w:rPr>
        <w:t>properly. </w:t>
      </w:r>
      <w:r>
        <w:rPr/>
        <w:t>“I sell a call, and if it goes in the </w:t>
      </w:r>
      <w:r>
        <w:rPr>
          <w:spacing w:val="-5"/>
        </w:rPr>
        <w:t>money, </w:t>
      </w:r>
      <w:r>
        <w:rPr/>
        <w:t>I buy a futures con- tract, and if the futures moves against me, I buy a put and . . . ,” and they continue on and on discussing offsetting and then offsetting the offset.</w:t>
      </w:r>
    </w:p>
    <w:p>
      <w:pPr>
        <w:pStyle w:val="BodyText"/>
        <w:spacing w:line="206" w:lineRule="auto"/>
        <w:ind w:left="250" w:right="226" w:firstLine="480"/>
        <w:jc w:val="both"/>
        <w:rPr>
          <w:i/>
        </w:rPr>
      </w:pPr>
      <w:r>
        <w:rPr/>
        <w:t>Rather than delving into all these techniques and picking apart piece</w:t>
      </w:r>
      <w:r>
        <w:rPr>
          <w:spacing w:val="-12"/>
        </w:rPr>
        <w:t> </w:t>
      </w:r>
      <w:r>
        <w:rPr/>
        <w:t>by</w:t>
      </w:r>
      <w:r>
        <w:rPr>
          <w:spacing w:val="-12"/>
        </w:rPr>
        <w:t> </w:t>
      </w:r>
      <w:r>
        <w:rPr/>
        <w:t>piece</w:t>
      </w:r>
      <w:r>
        <w:rPr>
          <w:spacing w:val="-12"/>
        </w:rPr>
        <w:t> </w:t>
      </w:r>
      <w:r>
        <w:rPr/>
        <w:t>what</w:t>
      </w:r>
      <w:r>
        <w:rPr>
          <w:spacing w:val="-12"/>
        </w:rPr>
        <w:t> </w:t>
      </w:r>
      <w:r>
        <w:rPr/>
        <w:t>can</w:t>
      </w:r>
      <w:r>
        <w:rPr>
          <w:spacing w:val="-11"/>
        </w:rPr>
        <w:t> </w:t>
      </w:r>
      <w:r>
        <w:rPr/>
        <w:t>happen</w:t>
      </w:r>
      <w:r>
        <w:rPr>
          <w:spacing w:val="-12"/>
        </w:rPr>
        <w:t> </w:t>
      </w:r>
      <w:r>
        <w:rPr/>
        <w:t>to</w:t>
      </w:r>
      <w:r>
        <w:rPr>
          <w:spacing w:val="-12"/>
        </w:rPr>
        <w:t> </w:t>
      </w:r>
      <w:r>
        <w:rPr/>
        <w:t>your</w:t>
      </w:r>
      <w:r>
        <w:rPr>
          <w:spacing w:val="-12"/>
        </w:rPr>
        <w:t> </w:t>
      </w:r>
      <w:r>
        <w:rPr/>
        <w:t>account,</w:t>
      </w:r>
      <w:r>
        <w:rPr>
          <w:spacing w:val="-11"/>
        </w:rPr>
        <w:t> </w:t>
      </w:r>
      <w:r>
        <w:rPr/>
        <w:t>let’s</w:t>
      </w:r>
      <w:r>
        <w:rPr>
          <w:spacing w:val="-12"/>
        </w:rPr>
        <w:t> </w:t>
      </w:r>
      <w:r>
        <w:rPr/>
        <w:t>sum</w:t>
      </w:r>
      <w:r>
        <w:rPr>
          <w:spacing w:val="-12"/>
        </w:rPr>
        <w:t> </w:t>
      </w:r>
      <w:r>
        <w:rPr/>
        <w:t>it</w:t>
      </w:r>
      <w:r>
        <w:rPr>
          <w:spacing w:val="-12"/>
        </w:rPr>
        <w:t> </w:t>
      </w:r>
      <w:r>
        <w:rPr/>
        <w:t>up</w:t>
      </w:r>
      <w:r>
        <w:rPr>
          <w:spacing w:val="-12"/>
        </w:rPr>
        <w:t> </w:t>
      </w:r>
      <w:r>
        <w:rPr/>
        <w:t>in</w:t>
      </w:r>
      <w:r>
        <w:rPr>
          <w:spacing w:val="-11"/>
        </w:rPr>
        <w:t> </w:t>
      </w:r>
      <w:r>
        <w:rPr/>
        <w:t>two short sentences: </w:t>
      </w:r>
      <w:r>
        <w:rPr>
          <w:i/>
          <w:spacing w:val="-3"/>
        </w:rPr>
        <w:t>Don’t </w:t>
      </w:r>
      <w:r>
        <w:rPr>
          <w:i/>
        </w:rPr>
        <w:t>do this. It probably </w:t>
      </w:r>
      <w:r>
        <w:rPr>
          <w:i/>
          <w:spacing w:val="-3"/>
        </w:rPr>
        <w:t>won’t</w:t>
      </w:r>
      <w:r>
        <w:rPr>
          <w:i/>
          <w:spacing w:val="-11"/>
        </w:rPr>
        <w:t> </w:t>
      </w:r>
      <w:r>
        <w:rPr>
          <w:i/>
        </w:rPr>
        <w:t>work.</w:t>
      </w:r>
    </w:p>
    <w:p>
      <w:pPr>
        <w:pStyle w:val="BodyText"/>
        <w:spacing w:line="206" w:lineRule="auto"/>
        <w:ind w:left="249" w:right="226" w:firstLine="480"/>
        <w:jc w:val="both"/>
      </w:pPr>
      <w:r>
        <w:rPr/>
        <w:t>Not only will it probably not work, but you also probably will end up losing more money than you would have by just getting out. </w:t>
      </w:r>
      <w:r>
        <w:rPr>
          <w:spacing w:val="-8"/>
        </w:rPr>
        <w:t>You </w:t>
      </w:r>
      <w:r>
        <w:rPr/>
        <w:t>will pay more commissions, adding to your losses. </w:t>
      </w:r>
      <w:r>
        <w:rPr>
          <w:spacing w:val="-8"/>
        </w:rPr>
        <w:t>You </w:t>
      </w:r>
      <w:r>
        <w:rPr/>
        <w:t>will spend</w:t>
      </w:r>
      <w:r>
        <w:rPr>
          <w:spacing w:val="-14"/>
        </w:rPr>
        <w:t> </w:t>
      </w:r>
      <w:r>
        <w:rPr/>
        <w:t>more</w:t>
      </w:r>
      <w:r>
        <w:rPr>
          <w:spacing w:val="-13"/>
        </w:rPr>
        <w:t> </w:t>
      </w:r>
      <w:r>
        <w:rPr/>
        <w:t>time</w:t>
      </w:r>
      <w:r>
        <w:rPr>
          <w:spacing w:val="-13"/>
        </w:rPr>
        <w:t> </w:t>
      </w:r>
      <w:r>
        <w:rPr/>
        <w:t>trying</w:t>
      </w:r>
      <w:r>
        <w:rPr>
          <w:spacing w:val="-13"/>
        </w:rPr>
        <w:t> </w:t>
      </w:r>
      <w:r>
        <w:rPr/>
        <w:t>to</w:t>
      </w:r>
      <w:r>
        <w:rPr>
          <w:spacing w:val="-13"/>
        </w:rPr>
        <w:t> </w:t>
      </w:r>
      <w:r>
        <w:rPr/>
        <w:t>untangle</w:t>
      </w:r>
      <w:r>
        <w:rPr>
          <w:spacing w:val="-13"/>
        </w:rPr>
        <w:t> </w:t>
      </w:r>
      <w:r>
        <w:rPr/>
        <w:t>and</w:t>
      </w:r>
      <w:r>
        <w:rPr>
          <w:spacing w:val="-13"/>
        </w:rPr>
        <w:t> </w:t>
      </w:r>
      <w:r>
        <w:rPr/>
        <w:t>watch</w:t>
      </w:r>
      <w:r>
        <w:rPr>
          <w:spacing w:val="-13"/>
        </w:rPr>
        <w:t> </w:t>
      </w:r>
      <w:r>
        <w:rPr/>
        <w:t>and</w:t>
      </w:r>
      <w:r>
        <w:rPr>
          <w:spacing w:val="-13"/>
        </w:rPr>
        <w:t> </w:t>
      </w:r>
      <w:r>
        <w:rPr/>
        <w:t>counteroffset</w:t>
      </w:r>
      <w:r>
        <w:rPr>
          <w:spacing w:val="-13"/>
        </w:rPr>
        <w:t> </w:t>
      </w:r>
      <w:r>
        <w:rPr/>
        <w:t>your growing</w:t>
      </w:r>
      <w:r>
        <w:rPr>
          <w:spacing w:val="-12"/>
        </w:rPr>
        <w:t> </w:t>
      </w:r>
      <w:r>
        <w:rPr/>
        <w:t>position,</w:t>
      </w:r>
      <w:r>
        <w:rPr>
          <w:spacing w:val="-12"/>
        </w:rPr>
        <w:t> </w:t>
      </w:r>
      <w:r>
        <w:rPr/>
        <w:t>all</w:t>
      </w:r>
      <w:r>
        <w:rPr>
          <w:spacing w:val="-12"/>
        </w:rPr>
        <w:t> </w:t>
      </w:r>
      <w:r>
        <w:rPr/>
        <w:t>in</w:t>
      </w:r>
      <w:r>
        <w:rPr>
          <w:spacing w:val="-12"/>
        </w:rPr>
        <w:t> </w:t>
      </w:r>
      <w:r>
        <w:rPr/>
        <w:t>an</w:t>
      </w:r>
      <w:r>
        <w:rPr>
          <w:spacing w:val="-12"/>
        </w:rPr>
        <w:t> </w:t>
      </w:r>
      <w:r>
        <w:rPr/>
        <w:t>effort</w:t>
      </w:r>
      <w:r>
        <w:rPr>
          <w:spacing w:val="-12"/>
        </w:rPr>
        <w:t> </w:t>
      </w:r>
      <w:r>
        <w:rPr/>
        <w:t>to</w:t>
      </w:r>
      <w:r>
        <w:rPr>
          <w:spacing w:val="-12"/>
        </w:rPr>
        <w:t> </w:t>
      </w:r>
      <w:r>
        <w:rPr/>
        <w:t>get</w:t>
      </w:r>
      <w:r>
        <w:rPr>
          <w:spacing w:val="-12"/>
        </w:rPr>
        <w:t> </w:t>
      </w:r>
      <w:r>
        <w:rPr/>
        <w:t>back</w:t>
      </w:r>
      <w:r>
        <w:rPr>
          <w:spacing w:val="-12"/>
        </w:rPr>
        <w:t> </w:t>
      </w:r>
      <w:r>
        <w:rPr/>
        <w:t>your</w:t>
      </w:r>
      <w:r>
        <w:rPr>
          <w:spacing w:val="-12"/>
        </w:rPr>
        <w:t> </w:t>
      </w:r>
      <w:r>
        <w:rPr/>
        <w:t>growing</w:t>
      </w:r>
      <w:r>
        <w:rPr>
          <w:spacing w:val="-12"/>
        </w:rPr>
        <w:t> </w:t>
      </w:r>
      <w:r>
        <w:rPr/>
        <w:t>loss.</w:t>
      </w:r>
      <w:r>
        <w:rPr>
          <w:spacing w:val="-12"/>
        </w:rPr>
        <w:t> </w:t>
      </w:r>
      <w:r>
        <w:rPr/>
        <w:t>This</w:t>
      </w:r>
      <w:r>
        <w:rPr>
          <w:spacing w:val="-11"/>
        </w:rPr>
        <w:t> </w:t>
      </w:r>
      <w:r>
        <w:rPr/>
        <w:t>is time spent that could be used to ﬁnd new and proﬁtable</w:t>
      </w:r>
      <w:r>
        <w:rPr>
          <w:spacing w:val="-33"/>
        </w:rPr>
        <w:t> </w:t>
      </w:r>
      <w:r>
        <w:rPr/>
        <w:t>trades.</w:t>
      </w:r>
    </w:p>
    <w:p>
      <w:pPr>
        <w:pStyle w:val="BodyText"/>
        <w:spacing w:line="206" w:lineRule="auto"/>
        <w:ind w:left="249" w:right="227" w:firstLine="480"/>
        <w:jc w:val="both"/>
      </w:pPr>
      <w:r>
        <w:rPr/>
        <w:t>Trying to offset a losing short option position with futures con- tracts is like trying to get rid of the rats in your garage by releasing rattlesnakes. You may get rid of the rats, but then what?</w:t>
      </w:r>
    </w:p>
    <w:p>
      <w:pPr>
        <w:pStyle w:val="BodyText"/>
        <w:spacing w:line="206" w:lineRule="auto"/>
        <w:ind w:left="249" w:right="226" w:firstLine="480"/>
        <w:jc w:val="right"/>
      </w:pPr>
      <w:r>
        <w:rPr/>
        <w:t>If</w:t>
      </w:r>
      <w:r>
        <w:rPr>
          <w:spacing w:val="31"/>
        </w:rPr>
        <w:t> </w:t>
      </w:r>
      <w:r>
        <w:rPr/>
        <w:t>you</w:t>
      </w:r>
      <w:r>
        <w:rPr>
          <w:spacing w:val="32"/>
        </w:rPr>
        <w:t> </w:t>
      </w:r>
      <w:r>
        <w:rPr/>
        <w:t>start</w:t>
      </w:r>
      <w:r>
        <w:rPr>
          <w:spacing w:val="31"/>
        </w:rPr>
        <w:t> </w:t>
      </w:r>
      <w:r>
        <w:rPr/>
        <w:t>using</w:t>
      </w:r>
      <w:r>
        <w:rPr>
          <w:spacing w:val="32"/>
        </w:rPr>
        <w:t> </w:t>
      </w:r>
      <w:r>
        <w:rPr/>
        <w:t>futures</w:t>
      </w:r>
      <w:r>
        <w:rPr>
          <w:spacing w:val="32"/>
        </w:rPr>
        <w:t> </w:t>
      </w:r>
      <w:r>
        <w:rPr/>
        <w:t>as</w:t>
      </w:r>
      <w:r>
        <w:rPr>
          <w:spacing w:val="31"/>
        </w:rPr>
        <w:t> </w:t>
      </w:r>
      <w:r>
        <w:rPr/>
        <w:t>a</w:t>
      </w:r>
      <w:r>
        <w:rPr>
          <w:spacing w:val="32"/>
        </w:rPr>
        <w:t> </w:t>
      </w:r>
      <w:r>
        <w:rPr/>
        <w:t>risk-management</w:t>
      </w:r>
      <w:r>
        <w:rPr>
          <w:spacing w:val="31"/>
        </w:rPr>
        <w:t> </w:t>
      </w:r>
      <w:r>
        <w:rPr/>
        <w:t>tool</w:t>
      </w:r>
      <w:r>
        <w:rPr>
          <w:spacing w:val="32"/>
        </w:rPr>
        <w:t> </w:t>
      </w:r>
      <w:r>
        <w:rPr/>
        <w:t>for</w:t>
      </w:r>
      <w:r>
        <w:rPr>
          <w:spacing w:val="32"/>
        </w:rPr>
        <w:t> </w:t>
      </w:r>
      <w:r>
        <w:rPr/>
        <w:t>your</w:t>
      </w:r>
      <w:r>
        <w:rPr>
          <w:spacing w:val="-1"/>
        </w:rPr>
        <w:t> </w:t>
      </w:r>
      <w:r>
        <w:rPr/>
        <w:t>option</w:t>
      </w:r>
      <w:r>
        <w:rPr>
          <w:spacing w:val="13"/>
        </w:rPr>
        <w:t> </w:t>
      </w:r>
      <w:r>
        <w:rPr/>
        <w:t>selling,</w:t>
      </w:r>
      <w:r>
        <w:rPr>
          <w:spacing w:val="13"/>
        </w:rPr>
        <w:t> </w:t>
      </w:r>
      <w:r>
        <w:rPr/>
        <w:t>you’re</w:t>
      </w:r>
      <w:r>
        <w:rPr>
          <w:spacing w:val="13"/>
        </w:rPr>
        <w:t> </w:t>
      </w:r>
      <w:r>
        <w:rPr/>
        <w:t>back</w:t>
      </w:r>
      <w:r>
        <w:rPr>
          <w:spacing w:val="13"/>
        </w:rPr>
        <w:t> </w:t>
      </w:r>
      <w:r>
        <w:rPr/>
        <w:t>in</w:t>
      </w:r>
      <w:r>
        <w:rPr>
          <w:spacing w:val="13"/>
        </w:rPr>
        <w:t> </w:t>
      </w:r>
      <w:r>
        <w:rPr/>
        <w:t>the</w:t>
      </w:r>
      <w:r>
        <w:rPr>
          <w:spacing w:val="13"/>
        </w:rPr>
        <w:t> </w:t>
      </w:r>
      <w:r>
        <w:rPr/>
        <w:t>game</w:t>
      </w:r>
      <w:r>
        <w:rPr>
          <w:spacing w:val="13"/>
        </w:rPr>
        <w:t> </w:t>
      </w:r>
      <w:r>
        <w:rPr/>
        <w:t>of</w:t>
      </w:r>
      <w:r>
        <w:rPr>
          <w:spacing w:val="13"/>
        </w:rPr>
        <w:t> </w:t>
      </w:r>
      <w:r>
        <w:rPr/>
        <w:t>trying</w:t>
      </w:r>
      <w:r>
        <w:rPr>
          <w:spacing w:val="13"/>
        </w:rPr>
        <w:t> </w:t>
      </w:r>
      <w:r>
        <w:rPr/>
        <w:t>to</w:t>
      </w:r>
      <w:r>
        <w:rPr>
          <w:spacing w:val="13"/>
        </w:rPr>
        <w:t> </w:t>
      </w:r>
      <w:r>
        <w:rPr/>
        <w:t>time</w:t>
      </w:r>
      <w:r>
        <w:rPr>
          <w:spacing w:val="13"/>
        </w:rPr>
        <w:t> </w:t>
      </w:r>
      <w:r>
        <w:rPr/>
        <w:t>the</w:t>
      </w:r>
      <w:r>
        <w:rPr>
          <w:spacing w:val="14"/>
        </w:rPr>
        <w:t> </w:t>
      </w:r>
      <w:r>
        <w:rPr/>
        <w:t>market</w:t>
      </w:r>
      <w:r>
        <w:rPr>
          <w:spacing w:val="-1"/>
        </w:rPr>
        <w:t> </w:t>
      </w:r>
      <w:r>
        <w:rPr/>
        <w:t>and</w:t>
      </w:r>
      <w:r>
        <w:rPr>
          <w:spacing w:val="-10"/>
        </w:rPr>
        <w:t> </w:t>
      </w:r>
      <w:r>
        <w:rPr/>
        <w:t>decide</w:t>
      </w:r>
      <w:r>
        <w:rPr>
          <w:spacing w:val="-9"/>
        </w:rPr>
        <w:t> </w:t>
      </w:r>
      <w:r>
        <w:rPr/>
        <w:t>what</w:t>
      </w:r>
      <w:r>
        <w:rPr>
          <w:spacing w:val="-9"/>
        </w:rPr>
        <w:t> </w:t>
      </w:r>
      <w:r>
        <w:rPr/>
        <w:t>it</w:t>
      </w:r>
      <w:r>
        <w:rPr>
          <w:spacing w:val="-9"/>
        </w:rPr>
        <w:t> </w:t>
      </w:r>
      <w:r>
        <w:rPr/>
        <w:t>is</w:t>
      </w:r>
      <w:r>
        <w:rPr>
          <w:spacing w:val="-9"/>
        </w:rPr>
        <w:t> </w:t>
      </w:r>
      <w:r>
        <w:rPr/>
        <w:t>going</w:t>
      </w:r>
      <w:r>
        <w:rPr>
          <w:spacing w:val="-9"/>
        </w:rPr>
        <w:t> </w:t>
      </w:r>
      <w:r>
        <w:rPr/>
        <w:t>to</w:t>
      </w:r>
      <w:r>
        <w:rPr>
          <w:spacing w:val="-9"/>
        </w:rPr>
        <w:t> </w:t>
      </w:r>
      <w:r>
        <w:rPr/>
        <w:t>do</w:t>
      </w:r>
      <w:r>
        <w:rPr>
          <w:spacing w:val="-9"/>
        </w:rPr>
        <w:t> </w:t>
      </w:r>
      <w:r>
        <w:rPr/>
        <w:t>on</w:t>
      </w:r>
      <w:r>
        <w:rPr>
          <w:spacing w:val="-9"/>
        </w:rPr>
        <w:t> </w:t>
      </w:r>
      <w:r>
        <w:rPr/>
        <w:t>a</w:t>
      </w:r>
      <w:r>
        <w:rPr>
          <w:spacing w:val="-10"/>
        </w:rPr>
        <w:t> </w:t>
      </w:r>
      <w:r>
        <w:rPr/>
        <w:t>short-term</w:t>
      </w:r>
      <w:r>
        <w:rPr>
          <w:spacing w:val="-9"/>
        </w:rPr>
        <w:t> </w:t>
      </w:r>
      <w:r>
        <w:rPr/>
        <w:t>basis.</w:t>
      </w:r>
      <w:r>
        <w:rPr>
          <w:spacing w:val="-16"/>
        </w:rPr>
        <w:t> </w:t>
      </w:r>
      <w:r>
        <w:rPr/>
        <w:t>As</w:t>
      </w:r>
      <w:r>
        <w:rPr>
          <w:spacing w:val="-9"/>
        </w:rPr>
        <w:t> </w:t>
      </w:r>
      <w:r>
        <w:rPr/>
        <w:t>we’ve</w:t>
      </w:r>
      <w:r>
        <w:rPr>
          <w:spacing w:val="-9"/>
        </w:rPr>
        <w:t> </w:t>
      </w:r>
      <w:r>
        <w:rPr/>
        <w:t>indi-</w:t>
      </w:r>
      <w:r>
        <w:rPr>
          <w:spacing w:val="-1"/>
        </w:rPr>
        <w:t> </w:t>
      </w:r>
      <w:r>
        <w:rPr/>
        <w:t>cated,</w:t>
      </w:r>
      <w:r>
        <w:rPr>
          <w:spacing w:val="6"/>
        </w:rPr>
        <w:t> </w:t>
      </w:r>
      <w:r>
        <w:rPr/>
        <w:t>if</w:t>
      </w:r>
      <w:r>
        <w:rPr>
          <w:spacing w:val="6"/>
        </w:rPr>
        <w:t> </w:t>
      </w:r>
      <w:r>
        <w:rPr/>
        <w:t>you</w:t>
      </w:r>
      <w:r>
        <w:rPr>
          <w:spacing w:val="7"/>
        </w:rPr>
        <w:t> </w:t>
      </w:r>
      <w:r>
        <w:rPr/>
        <w:t>are</w:t>
      </w:r>
      <w:r>
        <w:rPr>
          <w:spacing w:val="6"/>
        </w:rPr>
        <w:t> </w:t>
      </w:r>
      <w:r>
        <w:rPr/>
        <w:t>trying</w:t>
      </w:r>
      <w:r>
        <w:rPr>
          <w:spacing w:val="6"/>
        </w:rPr>
        <w:t> </w:t>
      </w:r>
      <w:r>
        <w:rPr/>
        <w:t>to</w:t>
      </w:r>
      <w:r>
        <w:rPr>
          <w:spacing w:val="7"/>
        </w:rPr>
        <w:t> </w:t>
      </w:r>
      <w:r>
        <w:rPr/>
        <w:t>trade</w:t>
      </w:r>
      <w:r>
        <w:rPr>
          <w:spacing w:val="6"/>
        </w:rPr>
        <w:t> </w:t>
      </w:r>
      <w:r>
        <w:rPr/>
        <w:t>short</w:t>
      </w:r>
      <w:r>
        <w:rPr>
          <w:spacing w:val="7"/>
        </w:rPr>
        <w:t> </w:t>
      </w:r>
      <w:r>
        <w:rPr/>
        <w:t>term,</w:t>
      </w:r>
      <w:r>
        <w:rPr>
          <w:spacing w:val="6"/>
        </w:rPr>
        <w:t> </w:t>
      </w:r>
      <w:r>
        <w:rPr/>
        <w:t>you</w:t>
      </w:r>
      <w:r>
        <w:rPr>
          <w:spacing w:val="6"/>
        </w:rPr>
        <w:t> </w:t>
      </w:r>
      <w:r>
        <w:rPr/>
        <w:t>could</w:t>
      </w:r>
      <w:r>
        <w:rPr>
          <w:spacing w:val="7"/>
        </w:rPr>
        <w:t> </w:t>
      </w:r>
      <w:r>
        <w:rPr/>
        <w:t>be</w:t>
      </w:r>
      <w:r>
        <w:rPr>
          <w:spacing w:val="6"/>
        </w:rPr>
        <w:t> </w:t>
      </w:r>
      <w:r>
        <w:rPr/>
        <w:t>leaving</w:t>
      </w:r>
      <w:r>
        <w:rPr>
          <w:spacing w:val="7"/>
        </w:rPr>
        <w:t> </w:t>
      </w:r>
      <w:r>
        <w:rPr/>
        <w:t>the</w:t>
      </w:r>
      <w:r>
        <w:rPr>
          <w:spacing w:val="-1"/>
        </w:rPr>
        <w:t> </w:t>
      </w:r>
      <w:r>
        <w:rPr/>
        <w:t>fate</w:t>
      </w:r>
      <w:r>
        <w:rPr>
          <w:spacing w:val="-11"/>
        </w:rPr>
        <w:t> </w:t>
      </w:r>
      <w:r>
        <w:rPr/>
        <w:t>of</w:t>
      </w:r>
      <w:r>
        <w:rPr>
          <w:spacing w:val="-11"/>
        </w:rPr>
        <w:t> </w:t>
      </w:r>
      <w:r>
        <w:rPr/>
        <w:t>your</w:t>
      </w:r>
      <w:r>
        <w:rPr>
          <w:spacing w:val="-10"/>
        </w:rPr>
        <w:t> </w:t>
      </w:r>
      <w:r>
        <w:rPr/>
        <w:t>funds</w:t>
      </w:r>
      <w:r>
        <w:rPr>
          <w:spacing w:val="-11"/>
        </w:rPr>
        <w:t> </w:t>
      </w:r>
      <w:r>
        <w:rPr/>
        <w:t>in</w:t>
      </w:r>
      <w:r>
        <w:rPr>
          <w:spacing w:val="-10"/>
        </w:rPr>
        <w:t> </w:t>
      </w:r>
      <w:r>
        <w:rPr/>
        <w:t>the</w:t>
      </w:r>
      <w:r>
        <w:rPr>
          <w:spacing w:val="-11"/>
        </w:rPr>
        <w:t> </w:t>
      </w:r>
      <w:r>
        <w:rPr/>
        <w:t>hands</w:t>
      </w:r>
      <w:r>
        <w:rPr>
          <w:spacing w:val="-10"/>
        </w:rPr>
        <w:t> </w:t>
      </w:r>
      <w:r>
        <w:rPr/>
        <w:t>of</w:t>
      </w:r>
      <w:r>
        <w:rPr>
          <w:spacing w:val="-11"/>
        </w:rPr>
        <w:t> </w:t>
      </w:r>
      <w:r>
        <w:rPr/>
        <w:t>Lady</w:t>
      </w:r>
      <w:r>
        <w:rPr>
          <w:spacing w:val="-10"/>
        </w:rPr>
        <w:t> </w:t>
      </w:r>
      <w:r>
        <w:rPr/>
        <w:t>Luck</w:t>
      </w:r>
      <w:r>
        <w:rPr>
          <w:spacing w:val="-11"/>
        </w:rPr>
        <w:t> </w:t>
      </w:r>
      <w:r>
        <w:rPr/>
        <w:t>more</w:t>
      </w:r>
      <w:r>
        <w:rPr>
          <w:spacing w:val="-10"/>
        </w:rPr>
        <w:t> </w:t>
      </w:r>
      <w:r>
        <w:rPr/>
        <w:t>than</w:t>
      </w:r>
      <w:r>
        <w:rPr>
          <w:spacing w:val="-11"/>
        </w:rPr>
        <w:t> </w:t>
      </w:r>
      <w:r>
        <w:rPr/>
        <w:t>anything</w:t>
      </w:r>
      <w:r>
        <w:rPr>
          <w:spacing w:val="-10"/>
        </w:rPr>
        <w:t> </w:t>
      </w:r>
      <w:r>
        <w:rPr/>
        <w:t>else.</w:t>
      </w:r>
      <w:r>
        <w:rPr>
          <w:spacing w:val="-1"/>
        </w:rPr>
        <w:t> </w:t>
      </w:r>
      <w:r>
        <w:rPr/>
        <w:t>Therefore,</w:t>
      </w:r>
      <w:r>
        <w:rPr>
          <w:spacing w:val="42"/>
        </w:rPr>
        <w:t> </w:t>
      </w:r>
      <w:r>
        <w:rPr/>
        <w:t>we</w:t>
      </w:r>
      <w:r>
        <w:rPr>
          <w:spacing w:val="42"/>
        </w:rPr>
        <w:t> </w:t>
      </w:r>
      <w:r>
        <w:rPr/>
        <w:t>strongly</w:t>
      </w:r>
      <w:r>
        <w:rPr>
          <w:spacing w:val="42"/>
        </w:rPr>
        <w:t> </w:t>
      </w:r>
      <w:r>
        <w:rPr/>
        <w:t>recommend</w:t>
      </w:r>
      <w:r>
        <w:rPr>
          <w:spacing w:val="43"/>
        </w:rPr>
        <w:t> </w:t>
      </w:r>
      <w:r>
        <w:rPr/>
        <w:t>the</w:t>
      </w:r>
      <w:r>
        <w:rPr>
          <w:spacing w:val="42"/>
        </w:rPr>
        <w:t> </w:t>
      </w:r>
      <w:r>
        <w:rPr/>
        <w:t>KISS</w:t>
      </w:r>
      <w:r>
        <w:rPr>
          <w:spacing w:val="42"/>
        </w:rPr>
        <w:t> </w:t>
      </w:r>
      <w:r>
        <w:rPr/>
        <w:t>(keep</w:t>
      </w:r>
      <w:r>
        <w:rPr>
          <w:spacing w:val="42"/>
        </w:rPr>
        <w:t> </w:t>
      </w:r>
      <w:r>
        <w:rPr/>
        <w:t>it</w:t>
      </w:r>
      <w:r>
        <w:rPr>
          <w:spacing w:val="43"/>
        </w:rPr>
        <w:t> </w:t>
      </w:r>
      <w:r>
        <w:rPr/>
        <w:t>simple,</w:t>
      </w:r>
      <w:r>
        <w:rPr>
          <w:spacing w:val="-1"/>
        </w:rPr>
        <w:t> </w:t>
      </w:r>
      <w:r>
        <w:rPr/>
        <w:t>stupid)</w:t>
      </w:r>
      <w:r>
        <w:rPr>
          <w:spacing w:val="-12"/>
        </w:rPr>
        <w:t> </w:t>
      </w:r>
      <w:r>
        <w:rPr/>
        <w:t>approach</w:t>
      </w:r>
      <w:r>
        <w:rPr>
          <w:spacing w:val="-11"/>
        </w:rPr>
        <w:t> </w:t>
      </w:r>
      <w:r>
        <w:rPr/>
        <w:t>to</w:t>
      </w:r>
      <w:r>
        <w:rPr>
          <w:spacing w:val="-11"/>
        </w:rPr>
        <w:t> </w:t>
      </w:r>
      <w:r>
        <w:rPr/>
        <w:t>risk</w:t>
      </w:r>
      <w:r>
        <w:rPr>
          <w:spacing w:val="-11"/>
        </w:rPr>
        <w:t> </w:t>
      </w:r>
      <w:r>
        <w:rPr/>
        <w:t>management</w:t>
      </w:r>
      <w:r>
        <w:rPr>
          <w:spacing w:val="-11"/>
        </w:rPr>
        <w:t> </w:t>
      </w:r>
      <w:r>
        <w:rPr/>
        <w:t>in</w:t>
      </w:r>
      <w:r>
        <w:rPr>
          <w:spacing w:val="-11"/>
        </w:rPr>
        <w:t> </w:t>
      </w:r>
      <w:r>
        <w:rPr/>
        <w:t>your</w:t>
      </w:r>
      <w:r>
        <w:rPr>
          <w:spacing w:val="-11"/>
        </w:rPr>
        <w:t> </w:t>
      </w:r>
      <w:r>
        <w:rPr/>
        <w:t>option</w:t>
      </w:r>
      <w:r>
        <w:rPr>
          <w:spacing w:val="-11"/>
        </w:rPr>
        <w:t> </w:t>
      </w:r>
      <w:r>
        <w:rPr/>
        <w:t>selling.</w:t>
      </w:r>
      <w:r>
        <w:rPr>
          <w:spacing w:val="-11"/>
        </w:rPr>
        <w:t> </w:t>
      </w:r>
      <w:r>
        <w:rPr/>
        <w:t>Over</w:t>
      </w:r>
      <w:r>
        <w:rPr>
          <w:spacing w:val="-11"/>
        </w:rPr>
        <w:t> </w:t>
      </w:r>
      <w:r>
        <w:rPr/>
        <w:t>the</w:t>
      </w:r>
      <w:r>
        <w:rPr>
          <w:spacing w:val="-1"/>
        </w:rPr>
        <w:t> </w:t>
      </w:r>
      <w:r>
        <w:rPr/>
        <w:t>years,</w:t>
      </w:r>
      <w:r>
        <w:rPr>
          <w:spacing w:val="-6"/>
        </w:rPr>
        <w:t> </w:t>
      </w:r>
      <w:r>
        <w:rPr/>
        <w:t>we</w:t>
      </w:r>
      <w:r>
        <w:rPr>
          <w:spacing w:val="-5"/>
        </w:rPr>
        <w:t> </w:t>
      </w:r>
      <w:r>
        <w:rPr/>
        <w:t>have</w:t>
      </w:r>
      <w:r>
        <w:rPr>
          <w:spacing w:val="-5"/>
        </w:rPr>
        <w:t> </w:t>
      </w:r>
      <w:r>
        <w:rPr/>
        <w:t>found</w:t>
      </w:r>
      <w:r>
        <w:rPr>
          <w:spacing w:val="-6"/>
        </w:rPr>
        <w:t> </w:t>
      </w:r>
      <w:r>
        <w:rPr/>
        <w:t>that</w:t>
      </w:r>
      <w:r>
        <w:rPr>
          <w:spacing w:val="-5"/>
        </w:rPr>
        <w:t> </w:t>
      </w:r>
      <w:r>
        <w:rPr/>
        <w:t>the</w:t>
      </w:r>
      <w:r>
        <w:rPr>
          <w:spacing w:val="-5"/>
        </w:rPr>
        <w:t> </w:t>
      </w:r>
      <w:r>
        <w:rPr/>
        <w:t>simplest</w:t>
      </w:r>
      <w:r>
        <w:rPr>
          <w:spacing w:val="-6"/>
        </w:rPr>
        <w:t> </w:t>
      </w:r>
      <w:r>
        <w:rPr/>
        <w:t>approaches</w:t>
      </w:r>
      <w:r>
        <w:rPr>
          <w:spacing w:val="-5"/>
        </w:rPr>
        <w:t> </w:t>
      </w:r>
      <w:r>
        <w:rPr/>
        <w:t>are</w:t>
      </w:r>
      <w:r>
        <w:rPr>
          <w:spacing w:val="-5"/>
        </w:rPr>
        <w:t> </w:t>
      </w:r>
      <w:r>
        <w:rPr/>
        <w:t>almost</w:t>
      </w:r>
      <w:r>
        <w:rPr>
          <w:spacing w:val="-5"/>
        </w:rPr>
        <w:t> </w:t>
      </w:r>
      <w:r>
        <w:rPr/>
        <w:t>always</w:t>
      </w:r>
      <w:r>
        <w:rPr>
          <w:spacing w:val="-1"/>
        </w:rPr>
        <w:t> </w:t>
      </w:r>
      <w:r>
        <w:rPr/>
        <w:t>the</w:t>
      </w:r>
      <w:r>
        <w:rPr>
          <w:spacing w:val="12"/>
        </w:rPr>
        <w:t> </w:t>
      </w:r>
      <w:r>
        <w:rPr/>
        <w:t>best</w:t>
      </w:r>
      <w:r>
        <w:rPr>
          <w:spacing w:val="12"/>
        </w:rPr>
        <w:t> </w:t>
      </w:r>
      <w:r>
        <w:rPr/>
        <w:t>approaches.</w:t>
      </w:r>
      <w:r>
        <w:rPr>
          <w:spacing w:val="13"/>
        </w:rPr>
        <w:t> </w:t>
      </w:r>
      <w:r>
        <w:rPr/>
        <w:t>The</w:t>
      </w:r>
      <w:r>
        <w:rPr>
          <w:spacing w:val="12"/>
        </w:rPr>
        <w:t> </w:t>
      </w:r>
      <w:r>
        <w:rPr/>
        <w:t>following</w:t>
      </w:r>
      <w:r>
        <w:rPr>
          <w:spacing w:val="13"/>
        </w:rPr>
        <w:t> </w:t>
      </w:r>
      <w:r>
        <w:rPr/>
        <w:t>are</w:t>
      </w:r>
      <w:r>
        <w:rPr>
          <w:spacing w:val="12"/>
        </w:rPr>
        <w:t> </w:t>
      </w:r>
      <w:r>
        <w:rPr/>
        <w:t>the</w:t>
      </w:r>
      <w:r>
        <w:rPr>
          <w:spacing w:val="12"/>
        </w:rPr>
        <w:t> </w:t>
      </w:r>
      <w:r>
        <w:rPr/>
        <w:t>three</w:t>
      </w:r>
      <w:r>
        <w:rPr>
          <w:spacing w:val="13"/>
        </w:rPr>
        <w:t> </w:t>
      </w:r>
      <w:r>
        <w:rPr/>
        <w:t>techniques</w:t>
      </w:r>
      <w:r>
        <w:rPr>
          <w:spacing w:val="12"/>
        </w:rPr>
        <w:t> </w:t>
      </w:r>
      <w:r>
        <w:rPr/>
        <w:t>that</w:t>
      </w:r>
      <w:r>
        <w:rPr>
          <w:spacing w:val="13"/>
        </w:rPr>
        <w:t> </w:t>
      </w:r>
      <w:r>
        <w:rPr/>
        <w:t>we</w:t>
      </w:r>
    </w:p>
    <w:p>
      <w:pPr>
        <w:pStyle w:val="BodyText"/>
        <w:spacing w:line="259" w:lineRule="exact"/>
        <w:ind w:left="249"/>
        <w:jc w:val="both"/>
      </w:pPr>
      <w:r>
        <w:rPr/>
        <w:t>have found to be most effective in our years of option selling.</w:t>
      </w:r>
    </w:p>
    <w:p>
      <w:pPr>
        <w:spacing w:after="0" w:line="259" w:lineRule="exact"/>
        <w:jc w:val="both"/>
        <w:sectPr>
          <w:pgSz w:w="8180" w:h="12980"/>
          <w:pgMar w:header="692" w:footer="0" w:top="900" w:bottom="280" w:left="480" w:right="500"/>
        </w:sectPr>
      </w:pPr>
    </w:p>
    <w:p>
      <w:pPr>
        <w:pStyle w:val="BodyText"/>
        <w:spacing w:before="9"/>
        <w:rPr>
          <w:sz w:val="18"/>
        </w:rPr>
      </w:pPr>
    </w:p>
    <w:p>
      <w:pPr>
        <w:pStyle w:val="Heading4"/>
        <w:spacing w:before="91"/>
        <w:ind w:left="246"/>
      </w:pPr>
      <w:bookmarkStart w:name="_bookmark107" w:id="122"/>
      <w:bookmarkEnd w:id="122"/>
      <w:r>
        <w:rPr>
          <w:b w:val="0"/>
        </w:rPr>
      </w:r>
      <w:r>
        <w:rPr>
          <w:w w:val="85"/>
        </w:rPr>
        <w:t>Technique 1: Spread the Market</w:t>
      </w:r>
    </w:p>
    <w:p>
      <w:pPr>
        <w:pStyle w:val="BodyText"/>
        <w:spacing w:line="206" w:lineRule="auto" w:before="122"/>
        <w:ind w:left="246" w:right="230"/>
        <w:jc w:val="both"/>
      </w:pPr>
      <w:r>
        <w:rPr/>
        <w:t>Option</w:t>
      </w:r>
      <w:r>
        <w:rPr>
          <w:spacing w:val="-11"/>
        </w:rPr>
        <w:t> </w:t>
      </w:r>
      <w:r>
        <w:rPr/>
        <w:t>spreads</w:t>
      </w:r>
      <w:r>
        <w:rPr>
          <w:spacing w:val="-10"/>
        </w:rPr>
        <w:t> </w:t>
      </w:r>
      <w:r>
        <w:rPr/>
        <w:t>are</w:t>
      </w:r>
      <w:r>
        <w:rPr>
          <w:spacing w:val="-10"/>
        </w:rPr>
        <w:t> </w:t>
      </w:r>
      <w:r>
        <w:rPr/>
        <w:t>not</w:t>
      </w:r>
      <w:r>
        <w:rPr>
          <w:spacing w:val="-11"/>
        </w:rPr>
        <w:t> </w:t>
      </w:r>
      <w:r>
        <w:rPr/>
        <w:t>only</w:t>
      </w:r>
      <w:r>
        <w:rPr>
          <w:spacing w:val="-10"/>
        </w:rPr>
        <w:t> </w:t>
      </w:r>
      <w:r>
        <w:rPr/>
        <w:t>a</w:t>
      </w:r>
      <w:r>
        <w:rPr>
          <w:spacing w:val="-10"/>
        </w:rPr>
        <w:t> </w:t>
      </w:r>
      <w:r>
        <w:rPr/>
        <w:t>trading</w:t>
      </w:r>
      <w:r>
        <w:rPr>
          <w:spacing w:val="-11"/>
        </w:rPr>
        <w:t> </w:t>
      </w:r>
      <w:r>
        <w:rPr/>
        <w:t>strategy</w:t>
      </w:r>
      <w:r>
        <w:rPr>
          <w:spacing w:val="-10"/>
        </w:rPr>
        <w:t> </w:t>
      </w:r>
      <w:r>
        <w:rPr/>
        <w:t>but</w:t>
      </w:r>
      <w:r>
        <w:rPr>
          <w:spacing w:val="-10"/>
        </w:rPr>
        <w:t> </w:t>
      </w:r>
      <w:r>
        <w:rPr/>
        <w:t>a</w:t>
      </w:r>
      <w:r>
        <w:rPr>
          <w:spacing w:val="-10"/>
        </w:rPr>
        <w:t> </w:t>
      </w:r>
      <w:r>
        <w:rPr/>
        <w:t>risk</w:t>
      </w:r>
      <w:r>
        <w:rPr>
          <w:spacing w:val="-11"/>
        </w:rPr>
        <w:t> </w:t>
      </w:r>
      <w:r>
        <w:rPr/>
        <w:t>management technique. Selling naked options offers many advantages but for the more risk averse </w:t>
      </w:r>
      <w:r>
        <w:rPr>
          <w:spacing w:val="-3"/>
        </w:rPr>
        <w:t>investor, </w:t>
      </w:r>
      <w:r>
        <w:rPr/>
        <w:t>a credit spread may provide a more com- fortable ﬁt. The spreads described in the last chapter are examples of how spreads can slow the market and reduce</w:t>
      </w:r>
      <w:r>
        <w:rPr>
          <w:spacing w:val="-19"/>
        </w:rPr>
        <w:t> </w:t>
      </w:r>
      <w:r>
        <w:rPr/>
        <w:t>exposure.</w:t>
      </w:r>
    </w:p>
    <w:p>
      <w:pPr>
        <w:spacing w:line="208" w:lineRule="auto" w:before="110"/>
        <w:ind w:left="726" w:right="230" w:firstLine="0"/>
        <w:jc w:val="both"/>
        <w:rPr>
          <w:sz w:val="20"/>
        </w:rPr>
      </w:pPr>
      <w:r>
        <w:rPr>
          <w:sz w:val="20"/>
        </w:rPr>
        <w:t>For example, if you were bearish wheat and decided to sell calls above the market, you might choose to sell a 7.00 call and collect a premium of $600. A naked seller would hold his position there. </w:t>
      </w:r>
      <w:r>
        <w:rPr>
          <w:spacing w:val="-3"/>
          <w:sz w:val="20"/>
        </w:rPr>
        <w:t>However, </w:t>
      </w:r>
      <w:r>
        <w:rPr>
          <w:sz w:val="20"/>
        </w:rPr>
        <w:t>if you were a more conservative </w:t>
      </w:r>
      <w:r>
        <w:rPr>
          <w:spacing w:val="-3"/>
          <w:sz w:val="20"/>
        </w:rPr>
        <w:t>trader, </w:t>
      </w:r>
      <w:r>
        <w:rPr>
          <w:sz w:val="20"/>
        </w:rPr>
        <w:t>you may choose to turn this into a credit spread. </w:t>
      </w:r>
      <w:r>
        <w:rPr>
          <w:spacing w:val="-7"/>
          <w:sz w:val="20"/>
        </w:rPr>
        <w:t>You </w:t>
      </w:r>
      <w:r>
        <w:rPr>
          <w:sz w:val="20"/>
        </w:rPr>
        <w:t>would take $200 of the premium you collected from the sale of the 7.00 call and buy a 7.40 call. This effectively turns the trade into a bear call credit spread instead.</w:t>
      </w:r>
    </w:p>
    <w:p>
      <w:pPr>
        <w:pStyle w:val="BodyText"/>
        <w:spacing w:line="204" w:lineRule="auto" w:before="124"/>
        <w:ind w:left="246" w:right="232"/>
        <w:jc w:val="both"/>
      </w:pPr>
      <w:r>
        <w:rPr/>
        <w:t>In other </w:t>
      </w:r>
      <w:r>
        <w:rPr>
          <w:spacing w:val="-3"/>
        </w:rPr>
        <w:t>words, </w:t>
      </w:r>
      <w:r>
        <w:rPr/>
        <w:t>by buying the 7.40 call, you </w:t>
      </w:r>
      <w:r>
        <w:rPr>
          <w:spacing w:val="-3"/>
        </w:rPr>
        <w:t>are purchasing </w:t>
      </w:r>
      <w:r>
        <w:rPr/>
        <w:t>built in </w:t>
      </w:r>
      <w:r>
        <w:rPr>
          <w:spacing w:val="-3"/>
        </w:rPr>
        <w:t>protection. </w:t>
      </w:r>
      <w:r>
        <w:rPr>
          <w:spacing w:val="-7"/>
        </w:rPr>
        <w:t>Your </w:t>
      </w:r>
      <w:r>
        <w:rPr/>
        <w:t>net collected </w:t>
      </w:r>
      <w:r>
        <w:rPr>
          <w:spacing w:val="-3"/>
        </w:rPr>
        <w:t>premium </w:t>
      </w:r>
      <w:r>
        <w:rPr/>
        <w:t>(or </w:t>
      </w:r>
      <w:r>
        <w:rPr>
          <w:spacing w:val="-3"/>
        </w:rPr>
        <w:t>“credit”), </w:t>
      </w:r>
      <w:r>
        <w:rPr/>
        <w:t>is now only $400 ($600</w:t>
      </w:r>
      <w:r>
        <w:rPr>
          <w:spacing w:val="-13"/>
        </w:rPr>
        <w:t> </w:t>
      </w:r>
      <w:r>
        <w:rPr>
          <w:rFonts w:ascii="LM Roman Unslanted 10" w:hAnsi="LM Roman Unslanted 10"/>
        </w:rPr>
        <w:t>—</w:t>
      </w:r>
      <w:r>
        <w:rPr>
          <w:rFonts w:ascii="LM Roman Unslanted 10" w:hAnsi="LM Roman Unslanted 10"/>
          <w:spacing w:val="-43"/>
        </w:rPr>
        <w:t> </w:t>
      </w:r>
      <w:r>
        <w:rPr/>
        <w:t>$200)</w:t>
      </w:r>
      <w:r>
        <w:rPr>
          <w:spacing w:val="-8"/>
        </w:rPr>
        <w:t> </w:t>
      </w:r>
      <w:r>
        <w:rPr/>
        <w:t>and</w:t>
      </w:r>
      <w:r>
        <w:rPr>
          <w:spacing w:val="-8"/>
        </w:rPr>
        <w:t> </w:t>
      </w:r>
      <w:r>
        <w:rPr/>
        <w:t>you</w:t>
      </w:r>
      <w:r>
        <w:rPr>
          <w:spacing w:val="-7"/>
        </w:rPr>
        <w:t> </w:t>
      </w:r>
      <w:r>
        <w:rPr/>
        <w:t>have</w:t>
      </w:r>
      <w:r>
        <w:rPr>
          <w:spacing w:val="-8"/>
        </w:rPr>
        <w:t> </w:t>
      </w:r>
      <w:r>
        <w:rPr/>
        <w:t>paid</w:t>
      </w:r>
      <w:r>
        <w:rPr>
          <w:spacing w:val="-8"/>
        </w:rPr>
        <w:t> </w:t>
      </w:r>
      <w:r>
        <w:rPr/>
        <w:t>an</w:t>
      </w:r>
      <w:r>
        <w:rPr>
          <w:spacing w:val="-8"/>
        </w:rPr>
        <w:t> </w:t>
      </w:r>
      <w:r>
        <w:rPr/>
        <w:t>extra</w:t>
      </w:r>
      <w:r>
        <w:rPr>
          <w:spacing w:val="-8"/>
        </w:rPr>
        <w:t> </w:t>
      </w:r>
      <w:r>
        <w:rPr/>
        <w:t>commission.</w:t>
      </w:r>
      <w:r>
        <w:rPr>
          <w:spacing w:val="-8"/>
        </w:rPr>
        <w:t> </w:t>
      </w:r>
      <w:r>
        <w:rPr>
          <w:spacing w:val="-4"/>
        </w:rPr>
        <w:t>However,</w:t>
      </w:r>
      <w:r>
        <w:rPr>
          <w:spacing w:val="-7"/>
        </w:rPr>
        <w:t> </w:t>
      </w:r>
      <w:r>
        <w:rPr>
          <w:spacing w:val="-2"/>
        </w:rPr>
        <w:t>you </w:t>
      </w:r>
      <w:r>
        <w:rPr/>
        <w:t>now have limited risk on the</w:t>
      </w:r>
      <w:r>
        <w:rPr>
          <w:spacing w:val="-21"/>
        </w:rPr>
        <w:t> </w:t>
      </w:r>
      <w:r>
        <w:rPr>
          <w:spacing w:val="-2"/>
        </w:rPr>
        <w:t>trade.</w:t>
      </w:r>
    </w:p>
    <w:p>
      <w:pPr>
        <w:pStyle w:val="BodyText"/>
        <w:spacing w:line="206" w:lineRule="auto"/>
        <w:ind w:left="246" w:right="230" w:firstLine="480"/>
        <w:jc w:val="both"/>
      </w:pPr>
      <w:r>
        <w:rPr/>
        <w:t>If both calls expire worthless, you keep the premium you col- lected minus what you paid for the protection. If you are wrong, and the</w:t>
      </w:r>
      <w:r>
        <w:rPr>
          <w:spacing w:val="-11"/>
        </w:rPr>
        <w:t> </w:t>
      </w:r>
      <w:r>
        <w:rPr/>
        <w:t>market</w:t>
      </w:r>
      <w:r>
        <w:rPr>
          <w:spacing w:val="-11"/>
        </w:rPr>
        <w:t> </w:t>
      </w:r>
      <w:r>
        <w:rPr/>
        <w:t>and</w:t>
      </w:r>
      <w:r>
        <w:rPr>
          <w:spacing w:val="-10"/>
        </w:rPr>
        <w:t> </w:t>
      </w:r>
      <w:r>
        <w:rPr/>
        <w:t>prices</w:t>
      </w:r>
      <w:r>
        <w:rPr>
          <w:spacing w:val="-11"/>
        </w:rPr>
        <w:t> </w:t>
      </w:r>
      <w:r>
        <w:rPr/>
        <w:t>move</w:t>
      </w:r>
      <w:r>
        <w:rPr>
          <w:spacing w:val="-10"/>
        </w:rPr>
        <w:t> </w:t>
      </w:r>
      <w:r>
        <w:rPr>
          <w:spacing w:val="-4"/>
        </w:rPr>
        <w:t>higher,</w:t>
      </w:r>
      <w:r>
        <w:rPr>
          <w:spacing w:val="-11"/>
        </w:rPr>
        <w:t> </w:t>
      </w:r>
      <w:r>
        <w:rPr/>
        <w:t>the</w:t>
      </w:r>
      <w:r>
        <w:rPr>
          <w:spacing w:val="-11"/>
        </w:rPr>
        <w:t> </w:t>
      </w:r>
      <w:r>
        <w:rPr/>
        <w:t>long</w:t>
      </w:r>
      <w:r>
        <w:rPr>
          <w:spacing w:val="-10"/>
        </w:rPr>
        <w:t> </w:t>
      </w:r>
      <w:r>
        <w:rPr/>
        <w:t>call</w:t>
      </w:r>
      <w:r>
        <w:rPr>
          <w:spacing w:val="-11"/>
        </w:rPr>
        <w:t> </w:t>
      </w:r>
      <w:r>
        <w:rPr/>
        <w:t>gains</w:t>
      </w:r>
      <w:r>
        <w:rPr>
          <w:spacing w:val="-10"/>
        </w:rPr>
        <w:t> </w:t>
      </w:r>
      <w:r>
        <w:rPr/>
        <w:t>value</w:t>
      </w:r>
      <w:r>
        <w:rPr>
          <w:spacing w:val="-11"/>
        </w:rPr>
        <w:t> </w:t>
      </w:r>
      <w:r>
        <w:rPr/>
        <w:t>almost</w:t>
      </w:r>
      <w:r>
        <w:rPr>
          <w:spacing w:val="-10"/>
        </w:rPr>
        <w:t> </w:t>
      </w:r>
      <w:r>
        <w:rPr/>
        <w:t>as fast as your short call, at least partially offsetting losses on your short call. In addition, this can keep you in a trade much longer without being “squeezed</w:t>
      </w:r>
      <w:r>
        <w:rPr>
          <w:spacing w:val="-3"/>
        </w:rPr>
        <w:t> </w:t>
      </w:r>
      <w:r>
        <w:rPr/>
        <w:t>out.”</w:t>
      </w:r>
    </w:p>
    <w:p>
      <w:pPr>
        <w:pStyle w:val="BodyText"/>
        <w:spacing w:line="206" w:lineRule="auto"/>
        <w:ind w:left="246" w:right="230" w:firstLine="480"/>
        <w:jc w:val="both"/>
      </w:pPr>
      <w:r>
        <w:rPr/>
        <w:t>Protecting your short options in this way also has the added beneﬁt of carrying lower margin requirements.</w:t>
      </w:r>
    </w:p>
    <w:p>
      <w:pPr>
        <w:pStyle w:val="BodyText"/>
        <w:spacing w:line="206" w:lineRule="auto"/>
        <w:ind w:left="246" w:right="230" w:firstLine="480"/>
        <w:jc w:val="both"/>
      </w:pPr>
      <w:r>
        <w:rPr/>
        <w:t>Credit</w:t>
      </w:r>
      <w:r>
        <w:rPr>
          <w:spacing w:val="-14"/>
        </w:rPr>
        <w:t> </w:t>
      </w:r>
      <w:r>
        <w:rPr/>
        <w:t>spreads</w:t>
      </w:r>
      <w:r>
        <w:rPr>
          <w:spacing w:val="-14"/>
        </w:rPr>
        <w:t> </w:t>
      </w:r>
      <w:r>
        <w:rPr/>
        <w:t>are</w:t>
      </w:r>
      <w:r>
        <w:rPr>
          <w:spacing w:val="-14"/>
        </w:rPr>
        <w:t> </w:t>
      </w:r>
      <w:r>
        <w:rPr/>
        <w:t>not</w:t>
      </w:r>
      <w:r>
        <w:rPr>
          <w:spacing w:val="-14"/>
        </w:rPr>
        <w:t> </w:t>
      </w:r>
      <w:r>
        <w:rPr/>
        <w:t>the</w:t>
      </w:r>
      <w:r>
        <w:rPr>
          <w:spacing w:val="-14"/>
        </w:rPr>
        <w:t> </w:t>
      </w:r>
      <w:r>
        <w:rPr/>
        <w:t>perfect</w:t>
      </w:r>
      <w:r>
        <w:rPr>
          <w:spacing w:val="-14"/>
        </w:rPr>
        <w:t> </w:t>
      </w:r>
      <w:r>
        <w:rPr/>
        <w:t>strategy</w:t>
      </w:r>
      <w:r>
        <w:rPr>
          <w:spacing w:val="-14"/>
        </w:rPr>
        <w:t> </w:t>
      </w:r>
      <w:r>
        <w:rPr/>
        <w:t>for</w:t>
      </w:r>
      <w:r>
        <w:rPr>
          <w:spacing w:val="-14"/>
        </w:rPr>
        <w:t> </w:t>
      </w:r>
      <w:r>
        <w:rPr/>
        <w:t>every</w:t>
      </w:r>
      <w:r>
        <w:rPr>
          <w:spacing w:val="-14"/>
        </w:rPr>
        <w:t> </w:t>
      </w:r>
      <w:r>
        <w:rPr/>
        <w:t>occasion</w:t>
      </w:r>
      <w:r>
        <w:rPr>
          <w:spacing w:val="-14"/>
        </w:rPr>
        <w:t> </w:t>
      </w:r>
      <w:r>
        <w:rPr/>
        <w:t>and will tend to produce proﬁts at a slower pace than selling naked pre- mium. </w:t>
      </w:r>
      <w:r>
        <w:rPr>
          <w:spacing w:val="-3"/>
        </w:rPr>
        <w:t>However, </w:t>
      </w:r>
      <w:r>
        <w:rPr/>
        <w:t>we consider it an excellent, albeit slightly sophisti- cated, risk-management </w:t>
      </w:r>
      <w:r>
        <w:rPr>
          <w:spacing w:val="-4"/>
        </w:rPr>
        <w:t>strategy. </w:t>
      </w:r>
      <w:r>
        <w:rPr/>
        <w:t>A good option broker or portfolio manager can help you to make the right choice in selecting your “coverage” so that proﬁts can be maximized (see </w:t>
      </w:r>
      <w:r>
        <w:rPr>
          <w:spacing w:val="-5"/>
        </w:rPr>
        <w:t>Table</w:t>
      </w:r>
      <w:r>
        <w:rPr>
          <w:spacing w:val="-22"/>
        </w:rPr>
        <w:t> </w:t>
      </w:r>
      <w:r>
        <w:rPr/>
        <w:t>9.1).</w:t>
      </w:r>
    </w:p>
    <w:p>
      <w:pPr>
        <w:pStyle w:val="BodyText"/>
        <w:spacing w:before="8"/>
        <w:rPr>
          <w:sz w:val="29"/>
        </w:rPr>
      </w:pPr>
    </w:p>
    <w:p>
      <w:pPr>
        <w:tabs>
          <w:tab w:pos="1950" w:val="left" w:leader="none"/>
        </w:tabs>
        <w:spacing w:before="95"/>
        <w:ind w:left="766" w:right="0" w:firstLine="0"/>
        <w:jc w:val="left"/>
        <w:rPr>
          <w:rFonts w:ascii="Verdana"/>
          <w:b/>
          <w:sz w:val="18"/>
        </w:rPr>
      </w:pPr>
      <w:r>
        <w:rPr/>
        <w:pict>
          <v:group style="position:absolute;margin-left:50.480999pt;margin-top:18.298338pt;width:308pt;height:1.5pt;mso-position-horizontal-relative:page;mso-position-vertical-relative:paragraph;z-index:-15620608;mso-wrap-distance-left:0;mso-wrap-distance-right:0" coordorigin="1010,366" coordsize="6160,30">
            <v:line style="position:absolute" from="1010,381" to="2734,381" stroked="true" strokeweight="1.5pt" strokecolor="#000000">
              <v:stroke dashstyle="solid"/>
            </v:line>
            <v:line style="position:absolute" from="1010,393" to="7170,393" stroked="true" strokeweight=".25pt" strokecolor="#000000">
              <v:stroke dashstyle="solid"/>
            </v:line>
            <w10:wrap type="topAndBottom"/>
          </v:group>
        </w:pict>
      </w:r>
      <w:r>
        <w:rPr>
          <w:rFonts w:ascii="Verdana"/>
          <w:b/>
          <w:sz w:val="18"/>
        </w:rPr>
        <w:t>T </w:t>
      </w:r>
      <w:r>
        <w:rPr>
          <w:rFonts w:ascii="Verdana"/>
          <w:b/>
          <w:spacing w:val="22"/>
          <w:sz w:val="18"/>
        </w:rPr>
        <w:t>A B</w:t>
      </w:r>
      <w:r>
        <w:rPr>
          <w:rFonts w:ascii="Verdana"/>
          <w:b/>
          <w:spacing w:val="-14"/>
          <w:sz w:val="18"/>
        </w:rPr>
        <w:t> </w:t>
      </w:r>
      <w:r>
        <w:rPr>
          <w:rFonts w:ascii="Verdana"/>
          <w:b/>
          <w:spacing w:val="22"/>
          <w:sz w:val="18"/>
        </w:rPr>
        <w:t>L</w:t>
      </w:r>
      <w:r>
        <w:rPr>
          <w:rFonts w:ascii="Verdana"/>
          <w:b/>
          <w:spacing w:val="-2"/>
          <w:sz w:val="18"/>
        </w:rPr>
        <w:t> </w:t>
      </w:r>
      <w:r>
        <w:rPr>
          <w:rFonts w:ascii="Verdana"/>
          <w:b/>
          <w:sz w:val="18"/>
        </w:rPr>
        <w:t>E</w:t>
        <w:tab/>
        <w:t>9.1</w:t>
      </w:r>
    </w:p>
    <w:p>
      <w:pPr>
        <w:spacing w:before="22"/>
        <w:ind w:left="766" w:right="0" w:firstLine="0"/>
        <w:jc w:val="left"/>
        <w:rPr>
          <w:rFonts w:ascii="Trebuchet MS" w:hAnsi="Trebuchet MS"/>
          <w:sz w:val="20"/>
        </w:rPr>
      </w:pPr>
      <w:r>
        <w:rPr>
          <w:rFonts w:ascii="Trebuchet MS" w:hAnsi="Trebuchet MS"/>
          <w:w w:val="110"/>
          <w:sz w:val="20"/>
        </w:rPr>
        <w:t>Buying Options to “Cover” Short Options</w:t>
      </w:r>
    </w:p>
    <w:p>
      <w:pPr>
        <w:pStyle w:val="BodyText"/>
        <w:spacing w:before="5"/>
        <w:rPr>
          <w:rFonts w:ascii="Trebuchet MS"/>
          <w:sz w:val="13"/>
        </w:rPr>
      </w:pPr>
      <w:r>
        <w:rPr/>
        <w:pict>
          <v:group style="position:absolute;margin-left:50.480999pt;margin-top:9.816672pt;width:308pt;height:69.95pt;mso-position-horizontal-relative:page;mso-position-vertical-relative:paragraph;z-index:-15618048;mso-wrap-distance-left:0;mso-wrap-distance-right:0" coordorigin="1010,196" coordsize="6160,1399">
            <v:line style="position:absolute" from="1250,674" to="6930,674" stroked="true" strokeweight=".25pt" strokecolor="#000000">
              <v:stroke dashstyle="solid"/>
            </v:line>
            <v:rect style="position:absolute;left:1012;top:198;width:6155;height:1394" filled="false" stroked="true" strokeweight=".25pt" strokecolor="#000000">
              <v:stroke dashstyle="solid"/>
            </v:rect>
            <v:shape style="position:absolute;left:1249;top:402;width:651;height:191" type="#_x0000_t202" filled="false" stroked="false">
              <v:textbox inset="0,0,0,0">
                <w:txbxContent>
                  <w:p>
                    <w:pPr>
                      <w:spacing w:before="4"/>
                      <w:ind w:left="0" w:right="0" w:firstLine="0"/>
                      <w:jc w:val="left"/>
                      <w:rPr>
                        <w:rFonts w:ascii="Arial" w:hAnsi="Arial"/>
                        <w:b/>
                        <w:sz w:val="16"/>
                      </w:rPr>
                    </w:pPr>
                    <w:r>
                      <w:rPr>
                        <w:rFonts w:ascii="Arial" w:hAnsi="Arial"/>
                        <w:b/>
                        <w:sz w:val="16"/>
                      </w:rPr>
                      <w:t>Beneﬁts</w:t>
                    </w:r>
                  </w:p>
                </w:txbxContent>
              </v:textbox>
              <w10:wrap type="none"/>
            </v:shape>
            <v:shape style="position:absolute;left:4199;top:402;width:859;height:191" type="#_x0000_t202" filled="false" stroked="false">
              <v:textbox inset="0,0,0,0">
                <w:txbxContent>
                  <w:p>
                    <w:pPr>
                      <w:spacing w:before="4"/>
                      <w:ind w:left="0" w:right="0" w:firstLine="0"/>
                      <w:jc w:val="left"/>
                      <w:rPr>
                        <w:rFonts w:ascii="Arial"/>
                        <w:b/>
                        <w:sz w:val="16"/>
                      </w:rPr>
                    </w:pPr>
                    <w:r>
                      <w:rPr>
                        <w:rFonts w:ascii="Arial"/>
                        <w:b/>
                        <w:sz w:val="16"/>
                      </w:rPr>
                      <w:t>Drawbacks</w:t>
                    </w:r>
                  </w:p>
                </w:txbxContent>
              </v:textbox>
              <w10:wrap type="none"/>
            </v:shape>
            <v:shape style="position:absolute;left:1249;top:777;width:2531;height:665" type="#_x0000_t202" filled="false" stroked="false">
              <v:textbox inset="0,0,0,0">
                <w:txbxContent>
                  <w:p>
                    <w:pPr>
                      <w:spacing w:line="183" w:lineRule="exact" w:before="0"/>
                      <w:ind w:left="0" w:right="0" w:firstLine="0"/>
                      <w:jc w:val="left"/>
                      <w:rPr>
                        <w:rFonts w:ascii="Arial"/>
                        <w:sz w:val="16"/>
                      </w:rPr>
                    </w:pPr>
                    <w:r>
                      <w:rPr>
                        <w:rFonts w:ascii="Arial"/>
                        <w:sz w:val="16"/>
                      </w:rPr>
                      <w:t>Limits risk</w:t>
                    </w:r>
                  </w:p>
                  <w:p>
                    <w:pPr>
                      <w:spacing w:line="240" w:lineRule="atLeast" w:before="0"/>
                      <w:ind w:left="0" w:right="-15" w:firstLine="0"/>
                      <w:jc w:val="left"/>
                      <w:rPr>
                        <w:rFonts w:ascii="Arial"/>
                        <w:sz w:val="16"/>
                      </w:rPr>
                    </w:pPr>
                    <w:r>
                      <w:rPr>
                        <w:rFonts w:ascii="Arial"/>
                        <w:sz w:val="16"/>
                      </w:rPr>
                      <w:t>Moves slower in adverse conditions Lower margins</w:t>
                    </w:r>
                  </w:p>
                </w:txbxContent>
              </v:textbox>
              <w10:wrap type="none"/>
            </v:shape>
            <v:shape style="position:absolute;left:4179;top:777;width:2761;height:665" type="#_x0000_t202" filled="false" stroked="false">
              <v:textbox inset="0,0,0,0">
                <w:txbxContent>
                  <w:p>
                    <w:pPr>
                      <w:spacing w:line="183" w:lineRule="exact" w:before="0"/>
                      <w:ind w:left="0" w:right="0" w:firstLine="0"/>
                      <w:jc w:val="left"/>
                      <w:rPr>
                        <w:rFonts w:ascii="Arial"/>
                        <w:sz w:val="16"/>
                      </w:rPr>
                    </w:pPr>
                    <w:r>
                      <w:rPr>
                        <w:rFonts w:ascii="Arial"/>
                        <w:sz w:val="16"/>
                      </w:rPr>
                      <w:t>Give up a portion of collected premium</w:t>
                    </w:r>
                  </w:p>
                  <w:p>
                    <w:pPr>
                      <w:spacing w:line="240" w:lineRule="atLeast" w:before="0"/>
                      <w:ind w:left="0" w:right="0" w:hanging="1"/>
                      <w:jc w:val="left"/>
                      <w:rPr>
                        <w:rFonts w:ascii="Arial" w:hAnsi="Arial"/>
                        <w:sz w:val="16"/>
                      </w:rPr>
                    </w:pPr>
                    <w:r>
                      <w:rPr>
                        <w:rFonts w:ascii="Arial" w:hAnsi="Arial"/>
                        <w:sz w:val="16"/>
                      </w:rPr>
                      <w:t>Proﬁts slower in favorable conditions Slightly more complex to position</w:t>
                    </w:r>
                  </w:p>
                </w:txbxContent>
              </v:textbox>
              <w10:wrap type="none"/>
            </v:shape>
            <w10:wrap type="topAndBottom"/>
          </v:group>
        </w:pict>
      </w:r>
    </w:p>
    <w:p>
      <w:pPr>
        <w:spacing w:after="0"/>
        <w:rPr>
          <w:rFonts w:ascii="Trebuchet MS"/>
          <w:sz w:val="13"/>
        </w:rPr>
        <w:sectPr>
          <w:pgSz w:w="8180" w:h="12980"/>
          <w:pgMar w:header="692" w:footer="0" w:top="900" w:bottom="280" w:left="483" w:right="496"/>
        </w:sectPr>
      </w:pPr>
    </w:p>
    <w:p>
      <w:pPr>
        <w:pStyle w:val="Heading4"/>
        <w:spacing w:before="81"/>
      </w:pPr>
      <w:bookmarkStart w:name="_bookmark108" w:id="123"/>
      <w:bookmarkEnd w:id="123"/>
      <w:r>
        <w:rPr>
          <w:b w:val="0"/>
        </w:rPr>
      </w:r>
      <w:r>
        <w:rPr>
          <w:spacing w:val="-3"/>
          <w:w w:val="75"/>
        </w:rPr>
        <w:t>Technique</w:t>
      </w:r>
      <w:r>
        <w:rPr>
          <w:spacing w:val="-26"/>
          <w:w w:val="75"/>
        </w:rPr>
        <w:t> </w:t>
      </w:r>
      <w:r>
        <w:rPr>
          <w:w w:val="75"/>
        </w:rPr>
        <w:t>2:</w:t>
      </w:r>
      <w:r>
        <w:rPr>
          <w:spacing w:val="-25"/>
          <w:w w:val="75"/>
        </w:rPr>
        <w:t> </w:t>
      </w:r>
      <w:r>
        <w:rPr>
          <w:w w:val="75"/>
        </w:rPr>
        <w:t>Set</w:t>
      </w:r>
      <w:r>
        <w:rPr>
          <w:spacing w:val="-25"/>
          <w:w w:val="75"/>
        </w:rPr>
        <w:t> </w:t>
      </w:r>
      <w:r>
        <w:rPr>
          <w:w w:val="75"/>
        </w:rPr>
        <w:t>an</w:t>
      </w:r>
      <w:r>
        <w:rPr>
          <w:spacing w:val="-25"/>
          <w:w w:val="75"/>
        </w:rPr>
        <w:t> </w:t>
      </w:r>
      <w:r>
        <w:rPr>
          <w:w w:val="75"/>
        </w:rPr>
        <w:t>Exit</w:t>
      </w:r>
      <w:r>
        <w:rPr>
          <w:spacing w:val="-25"/>
          <w:w w:val="75"/>
        </w:rPr>
        <w:t> </w:t>
      </w:r>
      <w:r>
        <w:rPr>
          <w:w w:val="75"/>
        </w:rPr>
        <w:t>Point</w:t>
      </w:r>
      <w:r>
        <w:rPr>
          <w:spacing w:val="-25"/>
          <w:w w:val="75"/>
        </w:rPr>
        <w:t> </w:t>
      </w:r>
      <w:r>
        <w:rPr>
          <w:w w:val="75"/>
        </w:rPr>
        <w:t>Based</w:t>
      </w:r>
      <w:r>
        <w:rPr>
          <w:spacing w:val="-26"/>
          <w:w w:val="75"/>
        </w:rPr>
        <w:t> </w:t>
      </w:r>
      <w:r>
        <w:rPr>
          <w:w w:val="75"/>
        </w:rPr>
        <w:t>on</w:t>
      </w:r>
      <w:r>
        <w:rPr>
          <w:spacing w:val="-25"/>
          <w:w w:val="75"/>
        </w:rPr>
        <w:t> </w:t>
      </w:r>
      <w:r>
        <w:rPr>
          <w:w w:val="75"/>
        </w:rPr>
        <w:t>the</w:t>
      </w:r>
      <w:r>
        <w:rPr>
          <w:spacing w:val="-25"/>
          <w:w w:val="75"/>
        </w:rPr>
        <w:t> </w:t>
      </w:r>
      <w:r>
        <w:rPr>
          <w:spacing w:val="-3"/>
          <w:w w:val="75"/>
        </w:rPr>
        <w:t>Value</w:t>
      </w:r>
      <w:r>
        <w:rPr>
          <w:spacing w:val="-25"/>
          <w:w w:val="75"/>
        </w:rPr>
        <w:t> </w:t>
      </w:r>
      <w:r>
        <w:rPr>
          <w:w w:val="75"/>
        </w:rPr>
        <w:t>of</w:t>
      </w:r>
      <w:r>
        <w:rPr>
          <w:spacing w:val="-25"/>
          <w:w w:val="75"/>
        </w:rPr>
        <w:t> </w:t>
      </w:r>
      <w:r>
        <w:rPr>
          <w:w w:val="75"/>
        </w:rPr>
        <w:t>the</w:t>
      </w:r>
      <w:r>
        <w:rPr>
          <w:spacing w:val="-25"/>
          <w:w w:val="75"/>
        </w:rPr>
        <w:t> </w:t>
      </w:r>
      <w:r>
        <w:rPr>
          <w:w w:val="75"/>
        </w:rPr>
        <w:t>Option</w:t>
      </w:r>
      <w:r>
        <w:rPr>
          <w:spacing w:val="-25"/>
          <w:w w:val="75"/>
        </w:rPr>
        <w:t> </w:t>
      </w:r>
      <w:r>
        <w:rPr>
          <w:w w:val="75"/>
        </w:rPr>
        <w:t>Itself</w:t>
      </w:r>
    </w:p>
    <w:p>
      <w:pPr>
        <w:pStyle w:val="BodyText"/>
        <w:spacing w:line="206" w:lineRule="auto" w:before="122"/>
        <w:ind w:left="109" w:right="107"/>
        <w:jc w:val="both"/>
      </w:pPr>
      <w:r>
        <w:rPr/>
        <w:t>More aggressive traders who do not want to sacriﬁce a portion of their premiums simply can place an exit point on the value of the option itself. This is the simplest way to manage your risk in option selling.</w:t>
      </w:r>
      <w:r>
        <w:rPr>
          <w:spacing w:val="-6"/>
        </w:rPr>
        <w:t> </w:t>
      </w:r>
      <w:r>
        <w:rPr/>
        <w:t>It</w:t>
      </w:r>
      <w:r>
        <w:rPr>
          <w:spacing w:val="-5"/>
        </w:rPr>
        <w:t> </w:t>
      </w:r>
      <w:r>
        <w:rPr/>
        <w:t>involves</w:t>
      </w:r>
      <w:r>
        <w:rPr>
          <w:spacing w:val="-5"/>
        </w:rPr>
        <w:t> </w:t>
      </w:r>
      <w:r>
        <w:rPr/>
        <w:t>little</w:t>
      </w:r>
      <w:r>
        <w:rPr>
          <w:spacing w:val="-6"/>
        </w:rPr>
        <w:t> </w:t>
      </w:r>
      <w:r>
        <w:rPr/>
        <w:t>calculation,</w:t>
      </w:r>
      <w:r>
        <w:rPr>
          <w:spacing w:val="-5"/>
        </w:rPr>
        <w:t> </w:t>
      </w:r>
      <w:r>
        <w:rPr/>
        <w:t>is</w:t>
      </w:r>
      <w:r>
        <w:rPr>
          <w:spacing w:val="-5"/>
        </w:rPr>
        <w:t> </w:t>
      </w:r>
      <w:r>
        <w:rPr/>
        <w:t>easy</w:t>
      </w:r>
      <w:r>
        <w:rPr>
          <w:spacing w:val="-6"/>
        </w:rPr>
        <w:t> </w:t>
      </w:r>
      <w:r>
        <w:rPr/>
        <w:t>to</w:t>
      </w:r>
      <w:r>
        <w:rPr>
          <w:spacing w:val="-5"/>
        </w:rPr>
        <w:t> </w:t>
      </w:r>
      <w:r>
        <w:rPr/>
        <w:t>implement,</w:t>
      </w:r>
      <w:r>
        <w:rPr>
          <w:spacing w:val="-5"/>
        </w:rPr>
        <w:t> </w:t>
      </w:r>
      <w:r>
        <w:rPr/>
        <w:t>and</w:t>
      </w:r>
      <w:r>
        <w:rPr>
          <w:spacing w:val="-6"/>
        </w:rPr>
        <w:t> </w:t>
      </w:r>
      <w:r>
        <w:rPr/>
        <w:t>has</w:t>
      </w:r>
      <w:r>
        <w:rPr>
          <w:spacing w:val="-5"/>
        </w:rPr>
        <w:t> </w:t>
      </w:r>
      <w:r>
        <w:rPr/>
        <w:t>the least number of variables as far as knowing what your anticipated loss</w:t>
      </w:r>
      <w:r>
        <w:rPr>
          <w:spacing w:val="-7"/>
        </w:rPr>
        <w:t> </w:t>
      </w:r>
      <w:r>
        <w:rPr/>
        <w:t>would</w:t>
      </w:r>
      <w:r>
        <w:rPr>
          <w:spacing w:val="-7"/>
        </w:rPr>
        <w:t> </w:t>
      </w:r>
      <w:r>
        <w:rPr/>
        <w:t>be.</w:t>
      </w:r>
      <w:r>
        <w:rPr>
          <w:spacing w:val="-7"/>
        </w:rPr>
        <w:t> </w:t>
      </w:r>
      <w:r>
        <w:rPr/>
        <w:t>If</w:t>
      </w:r>
      <w:r>
        <w:rPr>
          <w:spacing w:val="-7"/>
        </w:rPr>
        <w:t> </w:t>
      </w:r>
      <w:r>
        <w:rPr/>
        <w:t>you</w:t>
      </w:r>
      <w:r>
        <w:rPr>
          <w:spacing w:val="-7"/>
        </w:rPr>
        <w:t> </w:t>
      </w:r>
      <w:r>
        <w:rPr/>
        <w:t>sell</w:t>
      </w:r>
      <w:r>
        <w:rPr>
          <w:spacing w:val="-7"/>
        </w:rPr>
        <w:t> </w:t>
      </w:r>
      <w:r>
        <w:rPr/>
        <w:t>an</w:t>
      </w:r>
      <w:r>
        <w:rPr>
          <w:spacing w:val="-7"/>
        </w:rPr>
        <w:t> </w:t>
      </w:r>
      <w:r>
        <w:rPr/>
        <w:t>option</w:t>
      </w:r>
      <w:r>
        <w:rPr>
          <w:spacing w:val="-7"/>
        </w:rPr>
        <w:t> </w:t>
      </w:r>
      <w:r>
        <w:rPr/>
        <w:t>for</w:t>
      </w:r>
      <w:r>
        <w:rPr>
          <w:spacing w:val="-7"/>
        </w:rPr>
        <w:t> </w:t>
      </w:r>
      <w:r>
        <w:rPr/>
        <w:t>50</w:t>
      </w:r>
      <w:r>
        <w:rPr>
          <w:spacing w:val="-7"/>
        </w:rPr>
        <w:t> </w:t>
      </w:r>
      <w:r>
        <w:rPr/>
        <w:t>points,</w:t>
      </w:r>
      <w:r>
        <w:rPr>
          <w:spacing w:val="-7"/>
        </w:rPr>
        <w:t> </w:t>
      </w:r>
      <w:r>
        <w:rPr/>
        <w:t>you</w:t>
      </w:r>
      <w:r>
        <w:rPr>
          <w:spacing w:val="-7"/>
        </w:rPr>
        <w:t> </w:t>
      </w:r>
      <w:r>
        <w:rPr/>
        <w:t>exit</w:t>
      </w:r>
      <w:r>
        <w:rPr>
          <w:spacing w:val="-7"/>
        </w:rPr>
        <w:t> </w:t>
      </w:r>
      <w:r>
        <w:rPr/>
        <w:t>the</w:t>
      </w:r>
      <w:r>
        <w:rPr>
          <w:spacing w:val="-7"/>
        </w:rPr>
        <w:t> </w:t>
      </w:r>
      <w:r>
        <w:rPr/>
        <w:t>position if the option reaches 100 points (or 90 or 120—whatever your risk tolerance</w:t>
      </w:r>
      <w:r>
        <w:rPr>
          <w:spacing w:val="-2"/>
        </w:rPr>
        <w:t> </w:t>
      </w:r>
      <w:r>
        <w:rPr/>
        <w:t>is).</w:t>
      </w:r>
    </w:p>
    <w:p>
      <w:pPr>
        <w:pStyle w:val="BodyText"/>
        <w:spacing w:line="206" w:lineRule="auto"/>
        <w:ind w:left="109" w:right="107" w:firstLine="480"/>
        <w:jc w:val="both"/>
      </w:pPr>
      <w:r>
        <w:rPr/>
        <w:t>In our experience, we’ve found a good place to set this “stop loss” in many circumstances is at double the premium received. If you sold an option for $400, exit the position if the option value reaches</w:t>
      </w:r>
      <w:r>
        <w:rPr>
          <w:spacing w:val="-9"/>
        </w:rPr>
        <w:t> </w:t>
      </w:r>
      <w:r>
        <w:rPr/>
        <w:t>$800.</w:t>
      </w:r>
      <w:r>
        <w:rPr>
          <w:spacing w:val="-9"/>
        </w:rPr>
        <w:t> </w:t>
      </w:r>
      <w:r>
        <w:rPr/>
        <w:t>This</w:t>
      </w:r>
      <w:r>
        <w:rPr>
          <w:spacing w:val="-9"/>
        </w:rPr>
        <w:t> </w:t>
      </w:r>
      <w:r>
        <w:rPr/>
        <w:t>amount</w:t>
      </w:r>
      <w:r>
        <w:rPr>
          <w:spacing w:val="-9"/>
        </w:rPr>
        <w:t> </w:t>
      </w:r>
      <w:r>
        <w:rPr/>
        <w:t>seems</w:t>
      </w:r>
      <w:r>
        <w:rPr>
          <w:spacing w:val="-9"/>
        </w:rPr>
        <w:t> </w:t>
      </w:r>
      <w:r>
        <w:rPr/>
        <w:t>to</w:t>
      </w:r>
      <w:r>
        <w:rPr>
          <w:spacing w:val="-9"/>
        </w:rPr>
        <w:t> </w:t>
      </w:r>
      <w:r>
        <w:rPr/>
        <w:t>give</w:t>
      </w:r>
      <w:r>
        <w:rPr>
          <w:spacing w:val="-8"/>
        </w:rPr>
        <w:t> </w:t>
      </w:r>
      <w:r>
        <w:rPr/>
        <w:t>the</w:t>
      </w:r>
      <w:r>
        <w:rPr>
          <w:spacing w:val="-9"/>
        </w:rPr>
        <w:t> </w:t>
      </w:r>
      <w:r>
        <w:rPr/>
        <w:t>market</w:t>
      </w:r>
      <w:r>
        <w:rPr>
          <w:spacing w:val="-9"/>
        </w:rPr>
        <w:t> </w:t>
      </w:r>
      <w:r>
        <w:rPr/>
        <w:t>plenty</w:t>
      </w:r>
      <w:r>
        <w:rPr>
          <w:spacing w:val="-9"/>
        </w:rPr>
        <w:t> </w:t>
      </w:r>
      <w:r>
        <w:rPr/>
        <w:t>of</w:t>
      </w:r>
      <w:r>
        <w:rPr>
          <w:spacing w:val="-9"/>
        </w:rPr>
        <w:t> </w:t>
      </w:r>
      <w:r>
        <w:rPr/>
        <w:t>room</w:t>
      </w:r>
      <w:r>
        <w:rPr>
          <w:spacing w:val="-9"/>
        </w:rPr>
        <w:t> </w:t>
      </w:r>
      <w:r>
        <w:rPr/>
        <w:t>to move while at the same time holding losses to a manageable level if things do not go as planned. </w:t>
      </w:r>
      <w:r>
        <w:rPr>
          <w:spacing w:val="-11"/>
        </w:rPr>
        <w:t>We </w:t>
      </w:r>
      <w:r>
        <w:rPr/>
        <w:t>will refer to this as the </w:t>
      </w:r>
      <w:r>
        <w:rPr>
          <w:i/>
        </w:rPr>
        <w:t>200 percent </w:t>
      </w:r>
      <w:r>
        <w:rPr>
          <w:i/>
        </w:rPr>
        <w:t>rule</w:t>
      </w:r>
      <w:r>
        <w:rPr/>
        <w:t>, for if the option increases in value to 200 percent of the value for which you sold it, you exit the position. </w:t>
      </w:r>
      <w:r>
        <w:rPr>
          <w:spacing w:val="-3"/>
        </w:rPr>
        <w:t>However, </w:t>
      </w:r>
      <w:r>
        <w:rPr/>
        <w:t>this level is not set in stone and can be adjusted depending on the individual market as long</w:t>
      </w:r>
      <w:r>
        <w:rPr>
          <w:spacing w:val="-7"/>
        </w:rPr>
        <w:t> </w:t>
      </w:r>
      <w:r>
        <w:rPr/>
        <w:t>as</w:t>
      </w:r>
      <w:r>
        <w:rPr>
          <w:spacing w:val="-7"/>
        </w:rPr>
        <w:t> </w:t>
      </w:r>
      <w:r>
        <w:rPr/>
        <w:t>this</w:t>
      </w:r>
      <w:r>
        <w:rPr>
          <w:spacing w:val="-6"/>
        </w:rPr>
        <w:t> </w:t>
      </w:r>
      <w:r>
        <w:rPr/>
        <w:t>is</w:t>
      </w:r>
      <w:r>
        <w:rPr>
          <w:spacing w:val="-7"/>
        </w:rPr>
        <w:t> </w:t>
      </w:r>
      <w:r>
        <w:rPr/>
        <w:t>done</w:t>
      </w:r>
      <w:r>
        <w:rPr>
          <w:spacing w:val="-6"/>
        </w:rPr>
        <w:t> </w:t>
      </w:r>
      <w:r>
        <w:rPr/>
        <w:t>before</w:t>
      </w:r>
      <w:r>
        <w:rPr>
          <w:spacing w:val="-7"/>
        </w:rPr>
        <w:t> </w:t>
      </w:r>
      <w:r>
        <w:rPr/>
        <w:t>the</w:t>
      </w:r>
      <w:r>
        <w:rPr>
          <w:spacing w:val="-6"/>
        </w:rPr>
        <w:t> </w:t>
      </w:r>
      <w:r>
        <w:rPr/>
        <w:t>trade</w:t>
      </w:r>
      <w:r>
        <w:rPr>
          <w:spacing w:val="-7"/>
        </w:rPr>
        <w:t> </w:t>
      </w:r>
      <w:r>
        <w:rPr/>
        <w:t>is</w:t>
      </w:r>
      <w:r>
        <w:rPr>
          <w:spacing w:val="-7"/>
        </w:rPr>
        <w:t> </w:t>
      </w:r>
      <w:r>
        <w:rPr/>
        <w:t>entered.</w:t>
      </w:r>
      <w:r>
        <w:rPr>
          <w:spacing w:val="-6"/>
        </w:rPr>
        <w:t> </w:t>
      </w:r>
      <w:r>
        <w:rPr>
          <w:spacing w:val="-11"/>
        </w:rPr>
        <w:t>We</w:t>
      </w:r>
      <w:r>
        <w:rPr>
          <w:spacing w:val="-7"/>
        </w:rPr>
        <w:t> </w:t>
      </w:r>
      <w:r>
        <w:rPr/>
        <w:t>do</w:t>
      </w:r>
      <w:r>
        <w:rPr>
          <w:spacing w:val="-6"/>
        </w:rPr>
        <w:t> </w:t>
      </w:r>
      <w:r>
        <w:rPr/>
        <w:t>recommend</w:t>
      </w:r>
      <w:r>
        <w:rPr>
          <w:spacing w:val="-7"/>
        </w:rPr>
        <w:t> </w:t>
      </w:r>
      <w:r>
        <w:rPr/>
        <w:t>the 200</w:t>
      </w:r>
      <w:r>
        <w:rPr>
          <w:spacing w:val="-7"/>
        </w:rPr>
        <w:t> </w:t>
      </w:r>
      <w:r>
        <w:rPr/>
        <w:t>percent</w:t>
      </w:r>
      <w:r>
        <w:rPr>
          <w:spacing w:val="-7"/>
        </w:rPr>
        <w:t> </w:t>
      </w:r>
      <w:r>
        <w:rPr/>
        <w:t>rule</w:t>
      </w:r>
      <w:r>
        <w:rPr>
          <w:spacing w:val="-7"/>
        </w:rPr>
        <w:t> </w:t>
      </w:r>
      <w:r>
        <w:rPr/>
        <w:t>to</w:t>
      </w:r>
      <w:r>
        <w:rPr>
          <w:spacing w:val="-6"/>
        </w:rPr>
        <w:t> </w:t>
      </w:r>
      <w:r>
        <w:rPr/>
        <w:t>beginners</w:t>
      </w:r>
      <w:r>
        <w:rPr>
          <w:spacing w:val="-7"/>
        </w:rPr>
        <w:t> </w:t>
      </w:r>
      <w:r>
        <w:rPr/>
        <w:t>not</w:t>
      </w:r>
      <w:r>
        <w:rPr>
          <w:spacing w:val="-7"/>
        </w:rPr>
        <w:t> </w:t>
      </w:r>
      <w:r>
        <w:rPr/>
        <w:t>only</w:t>
      </w:r>
      <w:r>
        <w:rPr>
          <w:spacing w:val="-6"/>
        </w:rPr>
        <w:t> </w:t>
      </w:r>
      <w:r>
        <w:rPr/>
        <w:t>for</w:t>
      </w:r>
      <w:r>
        <w:rPr>
          <w:spacing w:val="-7"/>
        </w:rPr>
        <w:t> </w:t>
      </w:r>
      <w:r>
        <w:rPr/>
        <w:t>its</w:t>
      </w:r>
      <w:r>
        <w:rPr>
          <w:spacing w:val="-7"/>
        </w:rPr>
        <w:t> </w:t>
      </w:r>
      <w:r>
        <w:rPr/>
        <w:t>simplicity</w:t>
      </w:r>
      <w:r>
        <w:rPr>
          <w:spacing w:val="-7"/>
        </w:rPr>
        <w:t> </w:t>
      </w:r>
      <w:r>
        <w:rPr/>
        <w:t>but</w:t>
      </w:r>
      <w:r>
        <w:rPr>
          <w:spacing w:val="-6"/>
        </w:rPr>
        <w:t> </w:t>
      </w:r>
      <w:r>
        <w:rPr/>
        <w:t>also</w:t>
      </w:r>
      <w:r>
        <w:rPr>
          <w:spacing w:val="-7"/>
        </w:rPr>
        <w:t> </w:t>
      </w:r>
      <w:r>
        <w:rPr/>
        <w:t>for</w:t>
      </w:r>
      <w:r>
        <w:rPr>
          <w:spacing w:val="-7"/>
        </w:rPr>
        <w:t> </w:t>
      </w:r>
      <w:r>
        <w:rPr/>
        <w:t>its overall</w:t>
      </w:r>
      <w:r>
        <w:rPr>
          <w:spacing w:val="-2"/>
        </w:rPr>
        <w:t> </w:t>
      </w:r>
      <w:r>
        <w:rPr/>
        <w:t>effectiveness.</w:t>
      </w:r>
    </w:p>
    <w:p>
      <w:pPr>
        <w:pStyle w:val="BodyText"/>
        <w:spacing w:line="233" w:lineRule="exact"/>
        <w:ind w:right="107"/>
        <w:jc w:val="right"/>
      </w:pPr>
      <w:r>
        <w:rPr/>
        <w:t>Many</w:t>
      </w:r>
      <w:r>
        <w:rPr>
          <w:spacing w:val="30"/>
        </w:rPr>
        <w:t> </w:t>
      </w:r>
      <w:r>
        <w:rPr/>
        <w:t>traders</w:t>
      </w:r>
      <w:r>
        <w:rPr>
          <w:spacing w:val="30"/>
        </w:rPr>
        <w:t> </w:t>
      </w:r>
      <w:r>
        <w:rPr/>
        <w:t>will</w:t>
      </w:r>
      <w:r>
        <w:rPr>
          <w:spacing w:val="30"/>
        </w:rPr>
        <w:t> </w:t>
      </w:r>
      <w:r>
        <w:rPr/>
        <w:t>assume</w:t>
      </w:r>
      <w:r>
        <w:rPr>
          <w:spacing w:val="30"/>
        </w:rPr>
        <w:t> </w:t>
      </w:r>
      <w:r>
        <w:rPr/>
        <w:t>that</w:t>
      </w:r>
      <w:r>
        <w:rPr>
          <w:spacing w:val="30"/>
        </w:rPr>
        <w:t> </w:t>
      </w:r>
      <w:r>
        <w:rPr/>
        <w:t>this</w:t>
      </w:r>
      <w:r>
        <w:rPr>
          <w:spacing w:val="30"/>
        </w:rPr>
        <w:t> </w:t>
      </w:r>
      <w:r>
        <w:rPr/>
        <w:t>means</w:t>
      </w:r>
      <w:r>
        <w:rPr>
          <w:spacing w:val="30"/>
        </w:rPr>
        <w:t> </w:t>
      </w:r>
      <w:r>
        <w:rPr/>
        <w:t>placing</w:t>
      </w:r>
      <w:r>
        <w:rPr>
          <w:spacing w:val="30"/>
        </w:rPr>
        <w:t> </w:t>
      </w:r>
      <w:r>
        <w:rPr/>
        <w:t>a</w:t>
      </w:r>
      <w:r>
        <w:rPr>
          <w:spacing w:val="30"/>
        </w:rPr>
        <w:t> </w:t>
      </w:r>
      <w:r>
        <w:rPr/>
        <w:t>stop</w:t>
      </w:r>
      <w:r>
        <w:rPr>
          <w:spacing w:val="30"/>
        </w:rPr>
        <w:t> </w:t>
      </w:r>
      <w:r>
        <w:rPr/>
        <w:t>loss</w:t>
      </w:r>
    </w:p>
    <w:p>
      <w:pPr>
        <w:pStyle w:val="BodyText"/>
        <w:spacing w:line="260" w:lineRule="exact"/>
        <w:ind w:right="107"/>
        <w:jc w:val="right"/>
      </w:pPr>
      <w:r>
        <w:rPr/>
        <w:t>order</w:t>
      </w:r>
      <w:r>
        <w:rPr>
          <w:spacing w:val="10"/>
        </w:rPr>
        <w:t> </w:t>
      </w:r>
      <w:r>
        <w:rPr/>
        <w:t>like</w:t>
      </w:r>
      <w:r>
        <w:rPr>
          <w:spacing w:val="10"/>
        </w:rPr>
        <w:t> </w:t>
      </w:r>
      <w:r>
        <w:rPr/>
        <w:t>they</w:t>
      </w:r>
      <w:r>
        <w:rPr>
          <w:spacing w:val="10"/>
        </w:rPr>
        <w:t> </w:t>
      </w:r>
      <w:r>
        <w:rPr/>
        <w:t>would</w:t>
      </w:r>
      <w:r>
        <w:rPr>
          <w:spacing w:val="10"/>
        </w:rPr>
        <w:t> </w:t>
      </w:r>
      <w:r>
        <w:rPr/>
        <w:t>if</w:t>
      </w:r>
      <w:r>
        <w:rPr>
          <w:spacing w:val="11"/>
        </w:rPr>
        <w:t> </w:t>
      </w:r>
      <w:r>
        <w:rPr/>
        <w:t>they</w:t>
      </w:r>
      <w:r>
        <w:rPr>
          <w:spacing w:val="10"/>
        </w:rPr>
        <w:t> </w:t>
      </w:r>
      <w:r>
        <w:rPr/>
        <w:t>had</w:t>
      </w:r>
      <w:r>
        <w:rPr>
          <w:spacing w:val="10"/>
        </w:rPr>
        <w:t> </w:t>
      </w:r>
      <w:r>
        <w:rPr/>
        <w:t>a</w:t>
      </w:r>
      <w:r>
        <w:rPr>
          <w:spacing w:val="10"/>
        </w:rPr>
        <w:t> </w:t>
      </w:r>
      <w:r>
        <w:rPr/>
        <w:t>futures</w:t>
      </w:r>
      <w:r>
        <w:rPr>
          <w:spacing w:val="11"/>
        </w:rPr>
        <w:t> </w:t>
      </w:r>
      <w:r>
        <w:rPr/>
        <w:t>or</w:t>
      </w:r>
      <w:r>
        <w:rPr>
          <w:spacing w:val="10"/>
        </w:rPr>
        <w:t> </w:t>
      </w:r>
      <w:r>
        <w:rPr/>
        <w:t>even</w:t>
      </w:r>
      <w:r>
        <w:rPr>
          <w:spacing w:val="10"/>
        </w:rPr>
        <w:t> </w:t>
      </w:r>
      <w:r>
        <w:rPr/>
        <w:t>a</w:t>
      </w:r>
      <w:r>
        <w:rPr>
          <w:spacing w:val="10"/>
        </w:rPr>
        <w:t> </w:t>
      </w:r>
      <w:r>
        <w:rPr/>
        <w:t>stock</w:t>
      </w:r>
      <w:r>
        <w:rPr>
          <w:spacing w:val="11"/>
        </w:rPr>
        <w:t> </w:t>
      </w:r>
      <w:r>
        <w:rPr/>
        <w:t>position.</w:t>
      </w:r>
    </w:p>
    <w:p>
      <w:pPr>
        <w:spacing w:line="259" w:lineRule="exact" w:before="0"/>
        <w:ind w:left="109" w:right="0" w:firstLine="0"/>
        <w:jc w:val="both"/>
        <w:rPr>
          <w:i/>
          <w:sz w:val="22"/>
        </w:rPr>
      </w:pPr>
      <w:r>
        <w:rPr>
          <w:i/>
          <w:sz w:val="22"/>
        </w:rPr>
        <w:t>We do not recommend actually placing a stop-loss order for your option.</w:t>
      </w:r>
    </w:p>
    <w:p>
      <w:pPr>
        <w:pStyle w:val="BodyText"/>
        <w:spacing w:line="206" w:lineRule="auto" w:before="3"/>
        <w:ind w:left="109" w:right="107" w:firstLine="480"/>
        <w:jc w:val="both"/>
      </w:pPr>
      <w:r>
        <w:rPr/>
        <w:t>The reason is this: Let’s say that you place a stop-loss order to buy your option back at 100 points. This means that if your option is bought or sold for 100 points at any time, your ticket is to be ﬁlled at the next available price. A single ﬁll for that option at that price is enough to trigger your stop. If somebody places a market </w:t>
      </w:r>
      <w:r>
        <w:rPr>
          <w:spacing w:val="-4"/>
        </w:rPr>
        <w:t>order, </w:t>
      </w:r>
      <w:r>
        <w:rPr/>
        <w:t>it could easily ﬁll at your stop price, triggering your stop, even though it</w:t>
      </w:r>
      <w:r>
        <w:rPr>
          <w:spacing w:val="-6"/>
        </w:rPr>
        <w:t> </w:t>
      </w:r>
      <w:r>
        <w:rPr/>
        <w:t>may</w:t>
      </w:r>
      <w:r>
        <w:rPr>
          <w:spacing w:val="-6"/>
        </w:rPr>
        <w:t> </w:t>
      </w:r>
      <w:r>
        <w:rPr/>
        <w:t>be</w:t>
      </w:r>
      <w:r>
        <w:rPr>
          <w:spacing w:val="-6"/>
        </w:rPr>
        <w:t> </w:t>
      </w:r>
      <w:r>
        <w:rPr/>
        <w:t>a</w:t>
      </w:r>
      <w:r>
        <w:rPr>
          <w:spacing w:val="-6"/>
        </w:rPr>
        <w:t> </w:t>
      </w:r>
      <w:r>
        <w:rPr/>
        <w:t>bit</w:t>
      </w:r>
      <w:r>
        <w:rPr>
          <w:spacing w:val="-6"/>
        </w:rPr>
        <w:t> </w:t>
      </w:r>
      <w:r>
        <w:rPr/>
        <w:t>“out</w:t>
      </w:r>
      <w:r>
        <w:rPr>
          <w:spacing w:val="-6"/>
        </w:rPr>
        <w:t> </w:t>
      </w:r>
      <w:r>
        <w:rPr/>
        <w:t>of</w:t>
      </w:r>
      <w:r>
        <w:rPr>
          <w:spacing w:val="-6"/>
        </w:rPr>
        <w:t> </w:t>
      </w:r>
      <w:r>
        <w:rPr/>
        <w:t>line”</w:t>
      </w:r>
      <w:r>
        <w:rPr>
          <w:spacing w:val="-6"/>
        </w:rPr>
        <w:t> </w:t>
      </w:r>
      <w:r>
        <w:rPr/>
        <w:t>with</w:t>
      </w:r>
      <w:r>
        <w:rPr>
          <w:spacing w:val="-6"/>
        </w:rPr>
        <w:t> </w:t>
      </w:r>
      <w:r>
        <w:rPr/>
        <w:t>the</w:t>
      </w:r>
      <w:r>
        <w:rPr>
          <w:spacing w:val="-5"/>
        </w:rPr>
        <w:t> </w:t>
      </w:r>
      <w:r>
        <w:rPr/>
        <w:t>rest</w:t>
      </w:r>
      <w:r>
        <w:rPr>
          <w:spacing w:val="-6"/>
        </w:rPr>
        <w:t> </w:t>
      </w:r>
      <w:r>
        <w:rPr/>
        <w:t>of</w:t>
      </w:r>
      <w:r>
        <w:rPr>
          <w:spacing w:val="-6"/>
        </w:rPr>
        <w:t> </w:t>
      </w:r>
      <w:r>
        <w:rPr/>
        <w:t>the</w:t>
      </w:r>
      <w:r>
        <w:rPr>
          <w:spacing w:val="-6"/>
        </w:rPr>
        <w:t> </w:t>
      </w:r>
      <w:r>
        <w:rPr/>
        <w:t>market.</w:t>
      </w:r>
      <w:r>
        <w:rPr>
          <w:spacing w:val="-6"/>
        </w:rPr>
        <w:t> </w:t>
      </w:r>
      <w:r>
        <w:rPr>
          <w:spacing w:val="-5"/>
        </w:rPr>
        <w:t>(Surely,</w:t>
      </w:r>
      <w:r>
        <w:rPr>
          <w:spacing w:val="-6"/>
        </w:rPr>
        <w:t> </w:t>
      </w:r>
      <w:r>
        <w:rPr/>
        <w:t>a</w:t>
      </w:r>
      <w:r>
        <w:rPr>
          <w:spacing w:val="-6"/>
        </w:rPr>
        <w:t> </w:t>
      </w:r>
      <w:r>
        <w:rPr/>
        <w:t>ﬂoor trader would never do this deliberately!) </w:t>
      </w:r>
      <w:r>
        <w:rPr>
          <w:spacing w:val="-6"/>
        </w:rPr>
        <w:t>Your </w:t>
      </w:r>
      <w:r>
        <w:rPr/>
        <w:t>stop order then becomes a </w:t>
      </w:r>
      <w:r>
        <w:rPr>
          <w:i/>
        </w:rPr>
        <w:t>market order</w:t>
      </w:r>
      <w:r>
        <w:rPr/>
        <w:t>, and in options, market orders can suffer tremendous</w:t>
      </w:r>
      <w:r>
        <w:rPr>
          <w:spacing w:val="-2"/>
        </w:rPr>
        <w:t> </w:t>
      </w:r>
      <w:r>
        <w:rPr/>
        <w:t>slippage.</w:t>
      </w:r>
    </w:p>
    <w:p>
      <w:pPr>
        <w:pStyle w:val="BodyText"/>
        <w:spacing w:line="206" w:lineRule="auto"/>
        <w:ind w:left="109" w:right="107" w:firstLine="480"/>
        <w:jc w:val="both"/>
      </w:pPr>
      <w:r>
        <w:rPr/>
        <w:t>This can be especially true if you are not trading in the most liquid option markets. You end up with a terrible ﬁll, and somebody ends up selling your options back to you and getting a heck of a deal (surely not the ﬂoor trader who would never trigger your stop).</w:t>
      </w:r>
    </w:p>
    <w:p>
      <w:pPr>
        <w:pStyle w:val="BodyText"/>
        <w:spacing w:line="206" w:lineRule="auto"/>
        <w:ind w:left="109" w:right="108" w:firstLine="480"/>
        <w:jc w:val="both"/>
      </w:pPr>
      <w:r>
        <w:rPr/>
        <w:t>If</w:t>
      </w:r>
      <w:r>
        <w:rPr>
          <w:spacing w:val="-17"/>
        </w:rPr>
        <w:t> </w:t>
      </w:r>
      <w:r>
        <w:rPr/>
        <w:t>a</w:t>
      </w:r>
      <w:r>
        <w:rPr>
          <w:spacing w:val="-16"/>
        </w:rPr>
        <w:t> </w:t>
      </w:r>
      <w:r>
        <w:rPr/>
        <w:t>trader</w:t>
      </w:r>
      <w:r>
        <w:rPr>
          <w:spacing w:val="-17"/>
        </w:rPr>
        <w:t> </w:t>
      </w:r>
      <w:r>
        <w:rPr/>
        <w:t>sold</w:t>
      </w:r>
      <w:r>
        <w:rPr>
          <w:spacing w:val="-16"/>
        </w:rPr>
        <w:t> </w:t>
      </w:r>
      <w:r>
        <w:rPr/>
        <w:t>an</w:t>
      </w:r>
      <w:r>
        <w:rPr>
          <w:spacing w:val="-16"/>
        </w:rPr>
        <w:t> </w:t>
      </w:r>
      <w:r>
        <w:rPr/>
        <w:t>option</w:t>
      </w:r>
      <w:r>
        <w:rPr>
          <w:spacing w:val="-17"/>
        </w:rPr>
        <w:t> </w:t>
      </w:r>
      <w:r>
        <w:rPr/>
        <w:t>for</w:t>
      </w:r>
      <w:r>
        <w:rPr>
          <w:spacing w:val="-16"/>
        </w:rPr>
        <w:t> </w:t>
      </w:r>
      <w:r>
        <w:rPr/>
        <w:t>50</w:t>
      </w:r>
      <w:r>
        <w:rPr>
          <w:spacing w:val="-16"/>
        </w:rPr>
        <w:t> </w:t>
      </w:r>
      <w:r>
        <w:rPr/>
        <w:t>points</w:t>
      </w:r>
      <w:r>
        <w:rPr>
          <w:spacing w:val="-17"/>
        </w:rPr>
        <w:t> </w:t>
      </w:r>
      <w:r>
        <w:rPr/>
        <w:t>and</w:t>
      </w:r>
      <w:r>
        <w:rPr>
          <w:spacing w:val="-16"/>
        </w:rPr>
        <w:t> </w:t>
      </w:r>
      <w:r>
        <w:rPr/>
        <w:t>enters</w:t>
      </w:r>
      <w:r>
        <w:rPr>
          <w:spacing w:val="-16"/>
        </w:rPr>
        <w:t> </w:t>
      </w:r>
      <w:r>
        <w:rPr/>
        <w:t>a</w:t>
      </w:r>
      <w:r>
        <w:rPr>
          <w:spacing w:val="-17"/>
        </w:rPr>
        <w:t> </w:t>
      </w:r>
      <w:r>
        <w:rPr/>
        <w:t>stop-loss</w:t>
      </w:r>
      <w:r>
        <w:rPr>
          <w:spacing w:val="-16"/>
        </w:rPr>
        <w:t> </w:t>
      </w:r>
      <w:r>
        <w:rPr>
          <w:spacing w:val="-3"/>
        </w:rPr>
        <w:t>order </w:t>
      </w:r>
      <w:r>
        <w:rPr/>
        <w:t>at 100 points, </w:t>
      </w:r>
      <w:r>
        <w:rPr>
          <w:spacing w:val="-3"/>
        </w:rPr>
        <w:t>there </w:t>
      </w:r>
      <w:r>
        <w:rPr/>
        <w:t>is nothing </w:t>
      </w:r>
      <w:r>
        <w:rPr>
          <w:spacing w:val="-3"/>
        </w:rPr>
        <w:t>more </w:t>
      </w:r>
      <w:r>
        <w:rPr/>
        <w:t>frustrating than seeing the </w:t>
      </w:r>
      <w:r>
        <w:rPr>
          <w:spacing w:val="-2"/>
        </w:rPr>
        <w:t>option </w:t>
      </w:r>
      <w:r>
        <w:rPr/>
        <w:t>trade at 75 to 80 points all day and then jump suddenly up to </w:t>
      </w:r>
      <w:r>
        <w:rPr>
          <w:spacing w:val="-2"/>
        </w:rPr>
        <w:t>100 </w:t>
      </w:r>
      <w:r>
        <w:rPr/>
        <w:t>points, see the options ﬁll at 105, only to settle back to 75 to 80</w:t>
      </w:r>
      <w:r>
        <w:rPr>
          <w:spacing w:val="3"/>
        </w:rPr>
        <w:t> </w:t>
      </w:r>
      <w:r>
        <w:rPr>
          <w:spacing w:val="-2"/>
        </w:rPr>
        <w:t>points</w:t>
      </w:r>
    </w:p>
    <w:p>
      <w:pPr>
        <w:spacing w:after="0" w:line="206" w:lineRule="auto"/>
        <w:jc w:val="both"/>
        <w:sectPr>
          <w:pgSz w:w="8180" w:h="12980"/>
          <w:pgMar w:header="692" w:footer="0" w:top="1160" w:bottom="280" w:left="620" w:right="620"/>
        </w:sectPr>
      </w:pPr>
    </w:p>
    <w:p>
      <w:pPr>
        <w:pStyle w:val="BodyText"/>
        <w:spacing w:before="12"/>
        <w:rPr>
          <w:sz w:val="19"/>
        </w:rPr>
      </w:pPr>
    </w:p>
    <w:p>
      <w:pPr>
        <w:pStyle w:val="BodyText"/>
        <w:spacing w:line="206" w:lineRule="auto" w:before="96"/>
        <w:ind w:left="109" w:right="127"/>
        <w:jc w:val="both"/>
      </w:pPr>
      <w:bookmarkStart w:name="_bookmark109" w:id="124"/>
      <w:bookmarkEnd w:id="124"/>
      <w:r>
        <w:rPr/>
      </w:r>
      <w:r>
        <w:rPr/>
        <w:t>for</w:t>
      </w:r>
      <w:r>
        <w:rPr>
          <w:spacing w:val="-8"/>
        </w:rPr>
        <w:t> </w:t>
      </w:r>
      <w:r>
        <w:rPr/>
        <w:t>the</w:t>
      </w:r>
      <w:r>
        <w:rPr>
          <w:spacing w:val="-7"/>
        </w:rPr>
        <w:t> day. </w:t>
      </w:r>
      <w:r>
        <w:rPr/>
        <w:t>For</w:t>
      </w:r>
      <w:r>
        <w:rPr>
          <w:spacing w:val="-8"/>
        </w:rPr>
        <w:t> </w:t>
      </w:r>
      <w:r>
        <w:rPr/>
        <w:t>this</w:t>
      </w:r>
      <w:r>
        <w:rPr>
          <w:spacing w:val="-7"/>
        </w:rPr>
        <w:t> </w:t>
      </w:r>
      <w:r>
        <w:rPr/>
        <w:t>reason,</w:t>
      </w:r>
      <w:r>
        <w:rPr>
          <w:spacing w:val="-7"/>
        </w:rPr>
        <w:t> </w:t>
      </w:r>
      <w:r>
        <w:rPr/>
        <w:t>some</w:t>
      </w:r>
      <w:r>
        <w:rPr>
          <w:spacing w:val="-8"/>
        </w:rPr>
        <w:t> </w:t>
      </w:r>
      <w:r>
        <w:rPr/>
        <w:t>traders</w:t>
      </w:r>
      <w:r>
        <w:rPr>
          <w:spacing w:val="-7"/>
        </w:rPr>
        <w:t> </w:t>
      </w:r>
      <w:r>
        <w:rPr/>
        <w:t>like</w:t>
      </w:r>
      <w:r>
        <w:rPr>
          <w:spacing w:val="-7"/>
        </w:rPr>
        <w:t> </w:t>
      </w:r>
      <w:r>
        <w:rPr/>
        <w:t>to</w:t>
      </w:r>
      <w:r>
        <w:rPr>
          <w:spacing w:val="-7"/>
        </w:rPr>
        <w:t> </w:t>
      </w:r>
      <w:r>
        <w:rPr/>
        <w:t>add</w:t>
      </w:r>
      <w:r>
        <w:rPr>
          <w:spacing w:val="-8"/>
        </w:rPr>
        <w:t> </w:t>
      </w:r>
      <w:r>
        <w:rPr/>
        <w:t>the</w:t>
      </w:r>
      <w:r>
        <w:rPr>
          <w:spacing w:val="-7"/>
        </w:rPr>
        <w:t> </w:t>
      </w:r>
      <w:r>
        <w:rPr/>
        <w:t>variation</w:t>
      </w:r>
      <w:r>
        <w:rPr>
          <w:spacing w:val="-7"/>
        </w:rPr>
        <w:t> </w:t>
      </w:r>
      <w:r>
        <w:rPr/>
        <w:t>that the</w:t>
      </w:r>
      <w:r>
        <w:rPr>
          <w:spacing w:val="-8"/>
        </w:rPr>
        <w:t> </w:t>
      </w:r>
      <w:r>
        <w:rPr/>
        <w:t>option</w:t>
      </w:r>
      <w:r>
        <w:rPr>
          <w:spacing w:val="-8"/>
        </w:rPr>
        <w:t> </w:t>
      </w:r>
      <w:r>
        <w:rPr/>
        <w:t>value</w:t>
      </w:r>
      <w:r>
        <w:rPr>
          <w:spacing w:val="-7"/>
        </w:rPr>
        <w:t> </w:t>
      </w:r>
      <w:r>
        <w:rPr/>
        <w:t>actually</w:t>
      </w:r>
      <w:r>
        <w:rPr>
          <w:spacing w:val="-8"/>
        </w:rPr>
        <w:t> </w:t>
      </w:r>
      <w:r>
        <w:rPr/>
        <w:t>must</w:t>
      </w:r>
      <w:r>
        <w:rPr>
          <w:spacing w:val="-7"/>
        </w:rPr>
        <w:t> </w:t>
      </w:r>
      <w:r>
        <w:rPr>
          <w:i/>
        </w:rPr>
        <w:t>settle</w:t>
      </w:r>
      <w:r>
        <w:rPr>
          <w:i/>
          <w:spacing w:val="-7"/>
        </w:rPr>
        <w:t> </w:t>
      </w:r>
      <w:r>
        <w:rPr/>
        <w:t>above</w:t>
      </w:r>
      <w:r>
        <w:rPr>
          <w:spacing w:val="-7"/>
        </w:rPr>
        <w:t> </w:t>
      </w:r>
      <w:r>
        <w:rPr/>
        <w:t>the</w:t>
      </w:r>
      <w:r>
        <w:rPr>
          <w:spacing w:val="-6"/>
        </w:rPr>
        <w:t> </w:t>
      </w:r>
      <w:r>
        <w:rPr/>
        <w:t>stop</w:t>
      </w:r>
      <w:r>
        <w:rPr>
          <w:spacing w:val="-7"/>
        </w:rPr>
        <w:t> </w:t>
      </w:r>
      <w:r>
        <w:rPr/>
        <w:t>point</w:t>
      </w:r>
      <w:r>
        <w:rPr>
          <w:spacing w:val="-6"/>
        </w:rPr>
        <w:t> </w:t>
      </w:r>
      <w:r>
        <w:rPr/>
        <w:t>at</w:t>
      </w:r>
      <w:r>
        <w:rPr>
          <w:spacing w:val="-7"/>
        </w:rPr>
        <w:t> </w:t>
      </w:r>
      <w:r>
        <w:rPr/>
        <w:t>day’s</w:t>
      </w:r>
      <w:r>
        <w:rPr>
          <w:spacing w:val="-7"/>
        </w:rPr>
        <w:t> </w:t>
      </w:r>
      <w:r>
        <w:rPr/>
        <w:t>end before they will enter their exit order (for the following day’s open). While we think that this can be a good technique, it does expose the trader to potentially larger losses if the underlying is moving rapidly against the trader’s</w:t>
      </w:r>
      <w:r>
        <w:rPr>
          <w:spacing w:val="-4"/>
        </w:rPr>
        <w:t> </w:t>
      </w:r>
      <w:r>
        <w:rPr/>
        <w:t>position.</w:t>
      </w:r>
    </w:p>
    <w:p>
      <w:pPr>
        <w:pStyle w:val="BodyText"/>
        <w:spacing w:line="206" w:lineRule="auto"/>
        <w:ind w:left="109" w:right="127" w:firstLine="480"/>
        <w:jc w:val="both"/>
      </w:pPr>
      <w:r>
        <w:rPr/>
        <w:t>While it can open the door to second guessing yourself, we advise using only </w:t>
      </w:r>
      <w:r>
        <w:rPr>
          <w:i/>
        </w:rPr>
        <w:t>mental stops </w:t>
      </w:r>
      <w:r>
        <w:rPr/>
        <w:t>in implementing this technique for the reasons</w:t>
      </w:r>
      <w:r>
        <w:rPr>
          <w:spacing w:val="-9"/>
        </w:rPr>
        <w:t> </w:t>
      </w:r>
      <w:r>
        <w:rPr/>
        <w:t>stated</w:t>
      </w:r>
      <w:r>
        <w:rPr>
          <w:spacing w:val="-8"/>
        </w:rPr>
        <w:t> </w:t>
      </w:r>
      <w:r>
        <w:rPr/>
        <w:t>above.</w:t>
      </w:r>
      <w:r>
        <w:rPr>
          <w:spacing w:val="-8"/>
        </w:rPr>
        <w:t> </w:t>
      </w:r>
      <w:r>
        <w:rPr/>
        <w:t>While,</w:t>
      </w:r>
      <w:r>
        <w:rPr>
          <w:spacing w:val="-8"/>
        </w:rPr>
        <w:t> </w:t>
      </w:r>
      <w:r>
        <w:rPr/>
        <w:t>in</w:t>
      </w:r>
      <w:r>
        <w:rPr>
          <w:spacing w:val="-9"/>
        </w:rPr>
        <w:t> </w:t>
      </w:r>
      <w:r>
        <w:rPr/>
        <w:t>using</w:t>
      </w:r>
      <w:r>
        <w:rPr>
          <w:spacing w:val="-8"/>
        </w:rPr>
        <w:t> </w:t>
      </w:r>
      <w:r>
        <w:rPr/>
        <w:t>mental</w:t>
      </w:r>
      <w:r>
        <w:rPr>
          <w:spacing w:val="-8"/>
        </w:rPr>
        <w:t> </w:t>
      </w:r>
      <w:r>
        <w:rPr/>
        <w:t>stops,</w:t>
      </w:r>
      <w:r>
        <w:rPr>
          <w:spacing w:val="-8"/>
        </w:rPr>
        <w:t> </w:t>
      </w:r>
      <w:r>
        <w:rPr/>
        <w:t>it</w:t>
      </w:r>
      <w:r>
        <w:rPr>
          <w:spacing w:val="-8"/>
        </w:rPr>
        <w:t> </w:t>
      </w:r>
      <w:r>
        <w:rPr/>
        <w:t>can</w:t>
      </w:r>
      <w:r>
        <w:rPr>
          <w:spacing w:val="-9"/>
        </w:rPr>
        <w:t> </w:t>
      </w:r>
      <w:r>
        <w:rPr/>
        <w:t>be</w:t>
      </w:r>
      <w:r>
        <w:rPr>
          <w:spacing w:val="-8"/>
        </w:rPr>
        <w:t> </w:t>
      </w:r>
      <w:r>
        <w:rPr/>
        <w:t>tempting to</w:t>
      </w:r>
      <w:r>
        <w:rPr>
          <w:spacing w:val="-7"/>
        </w:rPr>
        <w:t> </w:t>
      </w:r>
      <w:r>
        <w:rPr/>
        <w:t>“hold”</w:t>
      </w:r>
      <w:r>
        <w:rPr>
          <w:spacing w:val="-7"/>
        </w:rPr>
        <w:t> </w:t>
      </w:r>
      <w:r>
        <w:rPr/>
        <w:t>your</w:t>
      </w:r>
      <w:r>
        <w:rPr>
          <w:spacing w:val="-7"/>
        </w:rPr>
        <w:t> </w:t>
      </w:r>
      <w:r>
        <w:rPr/>
        <w:t>order</w:t>
      </w:r>
      <w:r>
        <w:rPr>
          <w:spacing w:val="-6"/>
        </w:rPr>
        <w:t> </w:t>
      </w:r>
      <w:r>
        <w:rPr/>
        <w:t>even</w:t>
      </w:r>
      <w:r>
        <w:rPr>
          <w:spacing w:val="-7"/>
        </w:rPr>
        <w:t> </w:t>
      </w:r>
      <w:r>
        <w:rPr/>
        <w:t>as</w:t>
      </w:r>
      <w:r>
        <w:rPr>
          <w:spacing w:val="-7"/>
        </w:rPr>
        <w:t> </w:t>
      </w:r>
      <w:r>
        <w:rPr/>
        <w:t>the</w:t>
      </w:r>
      <w:r>
        <w:rPr>
          <w:spacing w:val="-6"/>
        </w:rPr>
        <w:t> </w:t>
      </w:r>
      <w:r>
        <w:rPr/>
        <w:t>option</w:t>
      </w:r>
      <w:r>
        <w:rPr>
          <w:spacing w:val="-7"/>
        </w:rPr>
        <w:t> </w:t>
      </w:r>
      <w:r>
        <w:rPr/>
        <w:t>value</w:t>
      </w:r>
      <w:r>
        <w:rPr>
          <w:spacing w:val="-7"/>
        </w:rPr>
        <w:t> </w:t>
      </w:r>
      <w:r>
        <w:rPr/>
        <w:t>exceeds</w:t>
      </w:r>
      <w:r>
        <w:rPr>
          <w:spacing w:val="-6"/>
        </w:rPr>
        <w:t> </w:t>
      </w:r>
      <w:r>
        <w:rPr/>
        <w:t>your</w:t>
      </w:r>
      <w:r>
        <w:rPr>
          <w:spacing w:val="-7"/>
        </w:rPr>
        <w:t> </w:t>
      </w:r>
      <w:r>
        <w:rPr/>
        <w:t>risk</w:t>
      </w:r>
      <w:r>
        <w:rPr>
          <w:spacing w:val="-7"/>
        </w:rPr>
        <w:t> </w:t>
      </w:r>
      <w:r>
        <w:rPr/>
        <w:t>para- </w:t>
      </w:r>
      <w:r>
        <w:rPr>
          <w:spacing w:val="-4"/>
        </w:rPr>
        <w:t>meter,</w:t>
      </w:r>
      <w:r>
        <w:rPr>
          <w:spacing w:val="-7"/>
        </w:rPr>
        <w:t> </w:t>
      </w:r>
      <w:r>
        <w:rPr/>
        <w:t>doing</w:t>
      </w:r>
      <w:r>
        <w:rPr>
          <w:spacing w:val="-6"/>
        </w:rPr>
        <w:t> </w:t>
      </w:r>
      <w:r>
        <w:rPr/>
        <w:t>so</w:t>
      </w:r>
      <w:r>
        <w:rPr>
          <w:spacing w:val="-6"/>
        </w:rPr>
        <w:t> </w:t>
      </w:r>
      <w:r>
        <w:rPr/>
        <w:t>is</w:t>
      </w:r>
      <w:r>
        <w:rPr>
          <w:spacing w:val="-6"/>
        </w:rPr>
        <w:t> </w:t>
      </w:r>
      <w:r>
        <w:rPr/>
        <w:t>not</w:t>
      </w:r>
      <w:r>
        <w:rPr>
          <w:spacing w:val="-6"/>
        </w:rPr>
        <w:t> </w:t>
      </w:r>
      <w:r>
        <w:rPr/>
        <w:t>advised.</w:t>
      </w:r>
      <w:r>
        <w:rPr>
          <w:spacing w:val="-6"/>
        </w:rPr>
        <w:t> </w:t>
      </w:r>
      <w:r>
        <w:rPr>
          <w:spacing w:val="-5"/>
        </w:rPr>
        <w:t>Trade</w:t>
      </w:r>
      <w:r>
        <w:rPr>
          <w:spacing w:val="-6"/>
        </w:rPr>
        <w:t> </w:t>
      </w:r>
      <w:r>
        <w:rPr/>
        <w:t>the</w:t>
      </w:r>
      <w:r>
        <w:rPr>
          <w:spacing w:val="-6"/>
        </w:rPr>
        <w:t> </w:t>
      </w:r>
      <w:r>
        <w:rPr/>
        <w:t>plan.</w:t>
      </w:r>
      <w:r>
        <w:rPr>
          <w:spacing w:val="-6"/>
        </w:rPr>
        <w:t> </w:t>
      </w:r>
      <w:r>
        <w:rPr/>
        <w:t>In</w:t>
      </w:r>
      <w:r>
        <w:rPr>
          <w:spacing w:val="-6"/>
        </w:rPr>
        <w:t> </w:t>
      </w:r>
      <w:r>
        <w:rPr/>
        <w:t>the</w:t>
      </w:r>
      <w:r>
        <w:rPr>
          <w:spacing w:val="-6"/>
        </w:rPr>
        <w:t> </w:t>
      </w:r>
      <w:r>
        <w:rPr/>
        <w:t>long</w:t>
      </w:r>
      <w:r>
        <w:rPr>
          <w:spacing w:val="-6"/>
        </w:rPr>
        <w:t> </w:t>
      </w:r>
      <w:r>
        <w:rPr/>
        <w:t>term,</w:t>
      </w:r>
      <w:r>
        <w:rPr>
          <w:spacing w:val="-6"/>
        </w:rPr>
        <w:t> </w:t>
      </w:r>
      <w:r>
        <w:rPr/>
        <w:t>it</w:t>
      </w:r>
      <w:r>
        <w:rPr>
          <w:spacing w:val="-6"/>
        </w:rPr>
        <w:t> </w:t>
      </w:r>
      <w:r>
        <w:rPr/>
        <w:t>will save you much ﬁnancial</w:t>
      </w:r>
      <w:r>
        <w:rPr>
          <w:spacing w:val="-6"/>
        </w:rPr>
        <w:t> </w:t>
      </w:r>
      <w:r>
        <w:rPr/>
        <w:t>pain.</w:t>
      </w:r>
    </w:p>
    <w:p>
      <w:pPr>
        <w:pStyle w:val="BodyText"/>
        <w:spacing w:line="206" w:lineRule="auto"/>
        <w:ind w:left="109" w:right="127" w:firstLine="480"/>
        <w:jc w:val="both"/>
      </w:pPr>
      <w:r>
        <w:rPr/>
        <w:t>There is, of course, no guarantee that you will be ﬁlled at your desired exit point, even when using a stop </w:t>
      </w:r>
      <w:r>
        <w:rPr>
          <w:spacing w:val="-4"/>
        </w:rPr>
        <w:t>order. </w:t>
      </w:r>
      <w:r>
        <w:rPr>
          <w:spacing w:val="-3"/>
        </w:rPr>
        <w:t>However, </w:t>
      </w:r>
      <w:r>
        <w:rPr/>
        <w:t>if you are trading</w:t>
      </w:r>
      <w:r>
        <w:rPr>
          <w:spacing w:val="-7"/>
        </w:rPr>
        <w:t> </w:t>
      </w:r>
      <w:r>
        <w:rPr/>
        <w:t>far-out-of-the-money</w:t>
      </w:r>
      <w:r>
        <w:rPr>
          <w:spacing w:val="-6"/>
        </w:rPr>
        <w:t> </w:t>
      </w:r>
      <w:r>
        <w:rPr/>
        <w:t>options,</w:t>
      </w:r>
      <w:r>
        <w:rPr>
          <w:spacing w:val="-6"/>
        </w:rPr>
        <w:t> </w:t>
      </w:r>
      <w:r>
        <w:rPr/>
        <w:t>you</w:t>
      </w:r>
      <w:r>
        <w:rPr>
          <w:spacing w:val="-7"/>
        </w:rPr>
        <w:t> </w:t>
      </w:r>
      <w:r>
        <w:rPr/>
        <w:t>should</w:t>
      </w:r>
      <w:r>
        <w:rPr>
          <w:spacing w:val="-6"/>
        </w:rPr>
        <w:t> </w:t>
      </w:r>
      <w:r>
        <w:rPr/>
        <w:t>be</w:t>
      </w:r>
      <w:r>
        <w:rPr>
          <w:spacing w:val="-6"/>
        </w:rPr>
        <w:t> </w:t>
      </w:r>
      <w:r>
        <w:rPr/>
        <w:t>able</w:t>
      </w:r>
      <w:r>
        <w:rPr>
          <w:spacing w:val="-7"/>
        </w:rPr>
        <w:t> </w:t>
      </w:r>
      <w:r>
        <w:rPr/>
        <w:t>to</w:t>
      </w:r>
      <w:r>
        <w:rPr>
          <w:spacing w:val="-6"/>
        </w:rPr>
        <w:t> </w:t>
      </w:r>
      <w:r>
        <w:rPr/>
        <w:t>close</w:t>
      </w:r>
      <w:r>
        <w:rPr>
          <w:spacing w:val="-6"/>
        </w:rPr>
        <w:t> </w:t>
      </w:r>
      <w:r>
        <w:rPr/>
        <w:t>out the position within a few points of your desired exit level in most market</w:t>
      </w:r>
      <w:r>
        <w:rPr>
          <w:spacing w:val="-12"/>
        </w:rPr>
        <w:t> </w:t>
      </w:r>
      <w:r>
        <w:rPr/>
        <w:t>conditions.</w:t>
      </w:r>
      <w:r>
        <w:rPr>
          <w:spacing w:val="-19"/>
        </w:rPr>
        <w:t> </w:t>
      </w:r>
      <w:r>
        <w:rPr/>
        <w:t>A</w:t>
      </w:r>
      <w:r>
        <w:rPr>
          <w:spacing w:val="-22"/>
        </w:rPr>
        <w:t> </w:t>
      </w:r>
      <w:r>
        <w:rPr/>
        <w:t>good</w:t>
      </w:r>
      <w:r>
        <w:rPr>
          <w:spacing w:val="-12"/>
        </w:rPr>
        <w:t> </w:t>
      </w:r>
      <w:r>
        <w:rPr/>
        <w:t>broker</w:t>
      </w:r>
      <w:r>
        <w:rPr>
          <w:spacing w:val="-11"/>
        </w:rPr>
        <w:t> </w:t>
      </w:r>
      <w:r>
        <w:rPr/>
        <w:t>can</w:t>
      </w:r>
      <w:r>
        <w:rPr>
          <w:spacing w:val="-12"/>
        </w:rPr>
        <w:t> </w:t>
      </w:r>
      <w:r>
        <w:rPr/>
        <w:t>be</w:t>
      </w:r>
      <w:r>
        <w:rPr>
          <w:spacing w:val="-11"/>
        </w:rPr>
        <w:t> </w:t>
      </w:r>
      <w:r>
        <w:rPr/>
        <w:t>very</w:t>
      </w:r>
      <w:r>
        <w:rPr>
          <w:spacing w:val="-12"/>
        </w:rPr>
        <w:t> </w:t>
      </w:r>
      <w:r>
        <w:rPr/>
        <w:t>effective</w:t>
      </w:r>
      <w:r>
        <w:rPr>
          <w:spacing w:val="-11"/>
        </w:rPr>
        <w:t> </w:t>
      </w:r>
      <w:r>
        <w:rPr/>
        <w:t>in</w:t>
      </w:r>
      <w:r>
        <w:rPr>
          <w:spacing w:val="-12"/>
        </w:rPr>
        <w:t> </w:t>
      </w:r>
      <w:r>
        <w:rPr/>
        <w:t>helping</w:t>
      </w:r>
      <w:r>
        <w:rPr>
          <w:spacing w:val="-11"/>
        </w:rPr>
        <w:t> </w:t>
      </w:r>
      <w:r>
        <w:rPr/>
        <w:t>you to exit at the right</w:t>
      </w:r>
      <w:r>
        <w:rPr>
          <w:spacing w:val="-6"/>
        </w:rPr>
        <w:t> </w:t>
      </w:r>
      <w:r>
        <w:rPr/>
        <w:t>time.</w:t>
      </w:r>
    </w:p>
    <w:p>
      <w:pPr>
        <w:pStyle w:val="BodyText"/>
        <w:spacing w:line="206" w:lineRule="auto"/>
        <w:ind w:left="109" w:right="127" w:firstLine="480"/>
        <w:jc w:val="both"/>
      </w:pPr>
      <w:r>
        <w:rPr/>
        <w:t>The drawback to this technique, of course, is that some or even many of the options that you exit eventually will expire worthless. Granted, we have seen many well-capitalized investors choose to “ride</w:t>
      </w:r>
      <w:r>
        <w:rPr>
          <w:spacing w:val="-7"/>
        </w:rPr>
        <w:t> </w:t>
      </w:r>
      <w:r>
        <w:rPr/>
        <w:t>it</w:t>
      </w:r>
      <w:r>
        <w:rPr>
          <w:spacing w:val="-6"/>
        </w:rPr>
        <w:t> </w:t>
      </w:r>
      <w:r>
        <w:rPr/>
        <w:t>out,”</w:t>
      </w:r>
      <w:r>
        <w:rPr>
          <w:spacing w:val="-6"/>
        </w:rPr>
        <w:t> </w:t>
      </w:r>
      <w:r>
        <w:rPr/>
        <w:t>especially</w:t>
      </w:r>
      <w:r>
        <w:rPr>
          <w:spacing w:val="-6"/>
        </w:rPr>
        <w:t> </w:t>
      </w:r>
      <w:r>
        <w:rPr/>
        <w:t>if</w:t>
      </w:r>
      <w:r>
        <w:rPr>
          <w:spacing w:val="-6"/>
        </w:rPr>
        <w:t> </w:t>
      </w:r>
      <w:r>
        <w:rPr/>
        <w:t>the</w:t>
      </w:r>
      <w:r>
        <w:rPr>
          <w:spacing w:val="-6"/>
        </w:rPr>
        <w:t> </w:t>
      </w:r>
      <w:r>
        <w:rPr/>
        <w:t>option</w:t>
      </w:r>
      <w:r>
        <w:rPr>
          <w:spacing w:val="-6"/>
        </w:rPr>
        <w:t> </w:t>
      </w:r>
      <w:r>
        <w:rPr/>
        <w:t>is</w:t>
      </w:r>
      <w:r>
        <w:rPr>
          <w:spacing w:val="-6"/>
        </w:rPr>
        <w:t> </w:t>
      </w:r>
      <w:r>
        <w:rPr/>
        <w:t>still</w:t>
      </w:r>
      <w:r>
        <w:rPr>
          <w:spacing w:val="-6"/>
        </w:rPr>
        <w:t> </w:t>
      </w:r>
      <w:r>
        <w:rPr/>
        <w:t>far</w:t>
      </w:r>
      <w:r>
        <w:rPr>
          <w:spacing w:val="-6"/>
        </w:rPr>
        <w:t> </w:t>
      </w:r>
      <w:r>
        <w:rPr/>
        <w:t>out</w:t>
      </w:r>
      <w:r>
        <w:rPr>
          <w:spacing w:val="-6"/>
        </w:rPr>
        <w:t> </w:t>
      </w:r>
      <w:r>
        <w:rPr/>
        <w:t>of</w:t>
      </w:r>
      <w:r>
        <w:rPr>
          <w:spacing w:val="-6"/>
        </w:rPr>
        <w:t> </w:t>
      </w:r>
      <w:r>
        <w:rPr/>
        <w:t>the</w:t>
      </w:r>
      <w:r>
        <w:rPr>
          <w:spacing w:val="-6"/>
        </w:rPr>
        <w:t> </w:t>
      </w:r>
      <w:r>
        <w:rPr/>
        <w:t>money</w:t>
      </w:r>
      <w:r>
        <w:rPr>
          <w:spacing w:val="-6"/>
        </w:rPr>
        <w:t> </w:t>
      </w:r>
      <w:r>
        <w:rPr/>
        <w:t>when the premium hits their risk </w:t>
      </w:r>
      <w:r>
        <w:rPr>
          <w:spacing w:val="-3"/>
        </w:rPr>
        <w:t>parameter. However, </w:t>
      </w:r>
      <w:r>
        <w:rPr/>
        <w:t>we also have seen account performance hurt by riding it out for too</w:t>
      </w:r>
      <w:r>
        <w:rPr>
          <w:spacing w:val="-19"/>
        </w:rPr>
        <w:t> </w:t>
      </w:r>
      <w:r>
        <w:rPr/>
        <w:t>long.</w:t>
      </w:r>
    </w:p>
    <w:p>
      <w:pPr>
        <w:pStyle w:val="BodyText"/>
        <w:spacing w:line="206" w:lineRule="auto"/>
        <w:ind w:left="109" w:right="129" w:firstLine="480"/>
        <w:jc w:val="both"/>
      </w:pPr>
      <w:r>
        <w:rPr>
          <w:spacing w:val="-3"/>
        </w:rPr>
        <w:t>Look</w:t>
      </w:r>
      <w:r>
        <w:rPr>
          <w:spacing w:val="-10"/>
        </w:rPr>
        <w:t> </w:t>
      </w:r>
      <w:r>
        <w:rPr/>
        <w:t>at</w:t>
      </w:r>
      <w:r>
        <w:rPr>
          <w:spacing w:val="-9"/>
        </w:rPr>
        <w:t> </w:t>
      </w:r>
      <w:r>
        <w:rPr/>
        <w:t>it</w:t>
      </w:r>
      <w:r>
        <w:rPr>
          <w:spacing w:val="-9"/>
        </w:rPr>
        <w:t> </w:t>
      </w:r>
      <w:r>
        <w:rPr>
          <w:spacing w:val="-3"/>
        </w:rPr>
        <w:t>this</w:t>
      </w:r>
      <w:r>
        <w:rPr>
          <w:spacing w:val="-9"/>
        </w:rPr>
        <w:t> </w:t>
      </w:r>
      <w:r>
        <w:rPr>
          <w:spacing w:val="-3"/>
        </w:rPr>
        <w:t>way:</w:t>
      </w:r>
      <w:r>
        <w:rPr>
          <w:spacing w:val="-9"/>
        </w:rPr>
        <w:t> </w:t>
      </w:r>
      <w:r>
        <w:rPr/>
        <w:t>Our</w:t>
      </w:r>
      <w:r>
        <w:rPr>
          <w:spacing w:val="-9"/>
        </w:rPr>
        <w:t> </w:t>
      </w:r>
      <w:r>
        <w:rPr>
          <w:spacing w:val="-4"/>
        </w:rPr>
        <w:t>ofﬁces</w:t>
      </w:r>
      <w:r>
        <w:rPr>
          <w:spacing w:val="-9"/>
        </w:rPr>
        <w:t> </w:t>
      </w:r>
      <w:r>
        <w:rPr>
          <w:spacing w:val="-4"/>
        </w:rPr>
        <w:t>are</w:t>
      </w:r>
      <w:r>
        <w:rPr>
          <w:spacing w:val="-10"/>
        </w:rPr>
        <w:t> </w:t>
      </w:r>
      <w:r>
        <w:rPr/>
        <w:t>on</w:t>
      </w:r>
      <w:r>
        <w:rPr>
          <w:spacing w:val="-9"/>
        </w:rPr>
        <w:t> </w:t>
      </w:r>
      <w:r>
        <w:rPr/>
        <w:t>the</w:t>
      </w:r>
      <w:r>
        <w:rPr>
          <w:spacing w:val="-9"/>
        </w:rPr>
        <w:t> </w:t>
      </w:r>
      <w:r>
        <w:rPr>
          <w:spacing w:val="-3"/>
        </w:rPr>
        <w:t>western</w:t>
      </w:r>
      <w:r>
        <w:rPr>
          <w:spacing w:val="-9"/>
        </w:rPr>
        <w:t> </w:t>
      </w:r>
      <w:r>
        <w:rPr>
          <w:spacing w:val="-3"/>
        </w:rPr>
        <w:t>coast</w:t>
      </w:r>
      <w:r>
        <w:rPr>
          <w:spacing w:val="-9"/>
        </w:rPr>
        <w:t> </w:t>
      </w:r>
      <w:r>
        <w:rPr/>
        <w:t>of</w:t>
      </w:r>
      <w:r>
        <w:rPr>
          <w:spacing w:val="-9"/>
        </w:rPr>
        <w:t> </w:t>
      </w:r>
      <w:r>
        <w:rPr>
          <w:spacing w:val="-3"/>
        </w:rPr>
        <w:t>Florida. </w:t>
      </w:r>
      <w:r>
        <w:rPr/>
        <w:t>In </w:t>
      </w:r>
      <w:r>
        <w:rPr>
          <w:spacing w:val="-3"/>
        </w:rPr>
        <w:t>Florida, </w:t>
      </w:r>
      <w:r>
        <w:rPr/>
        <w:t>we </w:t>
      </w:r>
      <w:r>
        <w:rPr>
          <w:spacing w:val="-3"/>
        </w:rPr>
        <w:t>have </w:t>
      </w:r>
      <w:r>
        <w:rPr/>
        <w:t>our </w:t>
      </w:r>
      <w:r>
        <w:rPr>
          <w:spacing w:val="-4"/>
        </w:rPr>
        <w:t>share </w:t>
      </w:r>
      <w:r>
        <w:rPr/>
        <w:t>of </w:t>
      </w:r>
      <w:r>
        <w:rPr>
          <w:spacing w:val="-4"/>
        </w:rPr>
        <w:t>tropical </w:t>
      </w:r>
      <w:r>
        <w:rPr>
          <w:spacing w:val="-3"/>
        </w:rPr>
        <w:t>storms </w:t>
      </w:r>
      <w:r>
        <w:rPr/>
        <w:t>and </w:t>
      </w:r>
      <w:r>
        <w:rPr>
          <w:spacing w:val="-3"/>
        </w:rPr>
        <w:t>hurricanes. Every summer</w:t>
      </w:r>
      <w:r>
        <w:rPr>
          <w:spacing w:val="-15"/>
        </w:rPr>
        <w:t> </w:t>
      </w:r>
      <w:r>
        <w:rPr/>
        <w:t>and</w:t>
      </w:r>
      <w:r>
        <w:rPr>
          <w:spacing w:val="-15"/>
        </w:rPr>
        <w:t> </w:t>
      </w:r>
      <w:r>
        <w:rPr>
          <w:spacing w:val="-3"/>
        </w:rPr>
        <w:t>early</w:t>
      </w:r>
      <w:r>
        <w:rPr>
          <w:spacing w:val="-15"/>
        </w:rPr>
        <w:t> </w:t>
      </w:r>
      <w:r>
        <w:rPr>
          <w:spacing w:val="-3"/>
        </w:rPr>
        <w:t>fall</w:t>
      </w:r>
      <w:r>
        <w:rPr>
          <w:spacing w:val="-14"/>
        </w:rPr>
        <w:t> </w:t>
      </w:r>
      <w:r>
        <w:rPr/>
        <w:t>we</w:t>
      </w:r>
      <w:r>
        <w:rPr>
          <w:spacing w:val="-15"/>
        </w:rPr>
        <w:t> </w:t>
      </w:r>
      <w:r>
        <w:rPr>
          <w:spacing w:val="-3"/>
        </w:rPr>
        <w:t>have</w:t>
      </w:r>
      <w:r>
        <w:rPr>
          <w:spacing w:val="-15"/>
        </w:rPr>
        <w:t> </w:t>
      </w:r>
      <w:r>
        <w:rPr/>
        <w:t>to</w:t>
      </w:r>
      <w:r>
        <w:rPr>
          <w:spacing w:val="-14"/>
        </w:rPr>
        <w:t> </w:t>
      </w:r>
      <w:r>
        <w:rPr>
          <w:spacing w:val="-3"/>
        </w:rPr>
        <w:t>keep</w:t>
      </w:r>
      <w:r>
        <w:rPr>
          <w:spacing w:val="-15"/>
        </w:rPr>
        <w:t> </w:t>
      </w:r>
      <w:r>
        <w:rPr/>
        <w:t>one</w:t>
      </w:r>
      <w:r>
        <w:rPr>
          <w:spacing w:val="-15"/>
        </w:rPr>
        <w:t> </w:t>
      </w:r>
      <w:r>
        <w:rPr/>
        <w:t>eye</w:t>
      </w:r>
      <w:r>
        <w:rPr>
          <w:spacing w:val="-15"/>
        </w:rPr>
        <w:t> </w:t>
      </w:r>
      <w:r>
        <w:rPr/>
        <w:t>on</w:t>
      </w:r>
      <w:r>
        <w:rPr>
          <w:spacing w:val="-14"/>
        </w:rPr>
        <w:t> </w:t>
      </w:r>
      <w:r>
        <w:rPr/>
        <w:t>the</w:t>
      </w:r>
      <w:r>
        <w:rPr>
          <w:spacing w:val="-15"/>
        </w:rPr>
        <w:t> </w:t>
      </w:r>
      <w:r>
        <w:rPr>
          <w:spacing w:val="-3"/>
        </w:rPr>
        <w:t>weather</w:t>
      </w:r>
      <w:r>
        <w:rPr>
          <w:spacing w:val="-15"/>
        </w:rPr>
        <w:t> </w:t>
      </w:r>
      <w:r>
        <w:rPr>
          <w:spacing w:val="-4"/>
        </w:rPr>
        <w:t>forecasts </w:t>
      </w:r>
      <w:r>
        <w:rPr/>
        <w:t>to see if </w:t>
      </w:r>
      <w:r>
        <w:rPr>
          <w:spacing w:val="-4"/>
        </w:rPr>
        <w:t>there are </w:t>
      </w:r>
      <w:r>
        <w:rPr/>
        <w:t>any </w:t>
      </w:r>
      <w:r>
        <w:rPr>
          <w:spacing w:val="-4"/>
        </w:rPr>
        <w:t>“areas </w:t>
      </w:r>
      <w:r>
        <w:rPr/>
        <w:t>of </w:t>
      </w:r>
      <w:r>
        <w:rPr>
          <w:spacing w:val="-3"/>
        </w:rPr>
        <w:t>activity” </w:t>
      </w:r>
      <w:r>
        <w:rPr/>
        <w:t>in the </w:t>
      </w:r>
      <w:r>
        <w:rPr>
          <w:spacing w:val="-3"/>
        </w:rPr>
        <w:t>Gulf </w:t>
      </w:r>
      <w:r>
        <w:rPr/>
        <w:t>of </w:t>
      </w:r>
      <w:r>
        <w:rPr>
          <w:spacing w:val="-3"/>
        </w:rPr>
        <w:t>Mexico, Caribbean</w:t>
      </w:r>
      <w:r>
        <w:rPr>
          <w:spacing w:val="-6"/>
        </w:rPr>
        <w:t> </w:t>
      </w:r>
      <w:r>
        <w:rPr>
          <w:spacing w:val="-3"/>
        </w:rPr>
        <w:t>Sea,</w:t>
      </w:r>
      <w:r>
        <w:rPr>
          <w:spacing w:val="-6"/>
        </w:rPr>
        <w:t> </w:t>
      </w:r>
      <w:r>
        <w:rPr/>
        <w:t>and</w:t>
      </w:r>
      <w:r>
        <w:rPr>
          <w:spacing w:val="-16"/>
        </w:rPr>
        <w:t> </w:t>
      </w:r>
      <w:r>
        <w:rPr>
          <w:spacing w:val="-3"/>
        </w:rPr>
        <w:t>Atlantic</w:t>
      </w:r>
      <w:r>
        <w:rPr>
          <w:spacing w:val="-6"/>
        </w:rPr>
        <w:t> </w:t>
      </w:r>
      <w:r>
        <w:rPr>
          <w:spacing w:val="-3"/>
        </w:rPr>
        <w:t>Ocean.</w:t>
      </w:r>
      <w:r>
        <w:rPr>
          <w:spacing w:val="-15"/>
        </w:rPr>
        <w:t> </w:t>
      </w:r>
      <w:r>
        <w:rPr>
          <w:spacing w:val="-3"/>
        </w:rPr>
        <w:t>Almost</w:t>
      </w:r>
      <w:r>
        <w:rPr>
          <w:spacing w:val="-6"/>
        </w:rPr>
        <w:t> </w:t>
      </w:r>
      <w:r>
        <w:rPr>
          <w:spacing w:val="-3"/>
        </w:rPr>
        <w:t>every</w:t>
      </w:r>
      <w:r>
        <w:rPr>
          <w:spacing w:val="-6"/>
        </w:rPr>
        <w:t> </w:t>
      </w:r>
      <w:r>
        <w:rPr>
          <w:spacing w:val="-3"/>
        </w:rPr>
        <w:t>summer</w:t>
      </w:r>
      <w:r>
        <w:rPr>
          <w:spacing w:val="-6"/>
        </w:rPr>
        <w:t> </w:t>
      </w:r>
      <w:r>
        <w:rPr>
          <w:spacing w:val="-4"/>
        </w:rPr>
        <w:t>there</w:t>
      </w:r>
      <w:r>
        <w:rPr>
          <w:spacing w:val="-5"/>
        </w:rPr>
        <w:t> </w:t>
      </w:r>
      <w:r>
        <w:rPr>
          <w:spacing w:val="-3"/>
        </w:rPr>
        <w:t>will</w:t>
      </w:r>
      <w:r>
        <w:rPr>
          <w:spacing w:val="-6"/>
        </w:rPr>
        <w:t> </w:t>
      </w:r>
      <w:r>
        <w:rPr>
          <w:spacing w:val="-3"/>
        </w:rPr>
        <w:t>be </w:t>
      </w:r>
      <w:r>
        <w:rPr/>
        <w:t>at </w:t>
      </w:r>
      <w:r>
        <w:rPr>
          <w:spacing w:val="-3"/>
        </w:rPr>
        <w:t>least </w:t>
      </w:r>
      <w:r>
        <w:rPr/>
        <w:t>a few </w:t>
      </w:r>
      <w:r>
        <w:rPr>
          <w:spacing w:val="-3"/>
        </w:rPr>
        <w:t>storms that </w:t>
      </w:r>
      <w:r>
        <w:rPr>
          <w:spacing w:val="-4"/>
        </w:rPr>
        <w:t>threaten </w:t>
      </w:r>
      <w:r>
        <w:rPr/>
        <w:t>to </w:t>
      </w:r>
      <w:r>
        <w:rPr>
          <w:spacing w:val="-3"/>
        </w:rPr>
        <w:t>come </w:t>
      </w:r>
      <w:r>
        <w:rPr/>
        <w:t>our </w:t>
      </w:r>
      <w:r>
        <w:rPr>
          <w:spacing w:val="-9"/>
        </w:rPr>
        <w:t>way. </w:t>
      </w:r>
      <w:r>
        <w:rPr/>
        <w:t>The </w:t>
      </w:r>
      <w:r>
        <w:rPr>
          <w:spacing w:val="-3"/>
        </w:rPr>
        <w:t>newscasts will issue warnings </w:t>
      </w:r>
      <w:r>
        <w:rPr/>
        <w:t>of the </w:t>
      </w:r>
      <w:r>
        <w:rPr>
          <w:spacing w:val="-3"/>
        </w:rPr>
        <w:t>storm. Having </w:t>
      </w:r>
      <w:r>
        <w:rPr>
          <w:spacing w:val="-7"/>
        </w:rPr>
        <w:t>Tampa </w:t>
      </w:r>
      <w:r>
        <w:rPr/>
        <w:t>Bay in our </w:t>
      </w:r>
      <w:r>
        <w:rPr>
          <w:spacing w:val="-4"/>
        </w:rPr>
        <w:t>backyards, </w:t>
      </w:r>
      <w:r>
        <w:rPr>
          <w:spacing w:val="-3"/>
        </w:rPr>
        <w:t>we tend </w:t>
      </w:r>
      <w:r>
        <w:rPr/>
        <w:t>to </w:t>
      </w:r>
      <w:r>
        <w:rPr>
          <w:spacing w:val="-3"/>
        </w:rPr>
        <w:t>listen </w:t>
      </w:r>
      <w:r>
        <w:rPr/>
        <w:t>to </w:t>
      </w:r>
      <w:r>
        <w:rPr>
          <w:spacing w:val="-3"/>
        </w:rPr>
        <w:t>these newscasts. Often </w:t>
      </w:r>
      <w:r>
        <w:rPr/>
        <w:t>if a </w:t>
      </w:r>
      <w:r>
        <w:rPr>
          <w:spacing w:val="-3"/>
        </w:rPr>
        <w:t>storm </w:t>
      </w:r>
      <w:r>
        <w:rPr/>
        <w:t>is </w:t>
      </w:r>
      <w:r>
        <w:rPr>
          <w:spacing w:val="-4"/>
        </w:rPr>
        <w:t>approaching, </w:t>
      </w:r>
      <w:r>
        <w:rPr>
          <w:spacing w:val="-3"/>
        </w:rPr>
        <w:t>the county will issue </w:t>
      </w:r>
      <w:r>
        <w:rPr/>
        <w:t>a </w:t>
      </w:r>
      <w:r>
        <w:rPr>
          <w:i/>
          <w:spacing w:val="-3"/>
        </w:rPr>
        <w:t>voluntary </w:t>
      </w:r>
      <w:r>
        <w:rPr/>
        <w:t>or </w:t>
      </w:r>
      <w:r>
        <w:rPr>
          <w:i/>
          <w:spacing w:val="-3"/>
        </w:rPr>
        <w:t>mandatory </w:t>
      </w:r>
      <w:r>
        <w:rPr>
          <w:spacing w:val="-3"/>
        </w:rPr>
        <w:t>evacuation </w:t>
      </w:r>
      <w:r>
        <w:rPr>
          <w:spacing w:val="-6"/>
        </w:rPr>
        <w:t>order. </w:t>
      </w:r>
      <w:r>
        <w:rPr>
          <w:spacing w:val="-3"/>
        </w:rPr>
        <w:t>Many people</w:t>
      </w:r>
      <w:r>
        <w:rPr>
          <w:spacing w:val="-10"/>
        </w:rPr>
        <w:t> </w:t>
      </w:r>
      <w:r>
        <w:rPr/>
        <w:t>do</w:t>
      </w:r>
      <w:r>
        <w:rPr>
          <w:spacing w:val="-9"/>
        </w:rPr>
        <w:t> </w:t>
      </w:r>
      <w:r>
        <w:rPr/>
        <w:t>not</w:t>
      </w:r>
      <w:r>
        <w:rPr>
          <w:spacing w:val="-10"/>
        </w:rPr>
        <w:t> </w:t>
      </w:r>
      <w:r>
        <w:rPr>
          <w:spacing w:val="-3"/>
        </w:rPr>
        <w:t>like</w:t>
      </w:r>
      <w:r>
        <w:rPr>
          <w:spacing w:val="-9"/>
        </w:rPr>
        <w:t> </w:t>
      </w:r>
      <w:r>
        <w:rPr/>
        <w:t>to</w:t>
      </w:r>
      <w:r>
        <w:rPr>
          <w:spacing w:val="-9"/>
        </w:rPr>
        <w:t> </w:t>
      </w:r>
      <w:r>
        <w:rPr>
          <w:spacing w:val="-3"/>
        </w:rPr>
        <w:t>evacuate</w:t>
      </w:r>
      <w:r>
        <w:rPr>
          <w:spacing w:val="-10"/>
        </w:rPr>
        <w:t> </w:t>
      </w:r>
      <w:r>
        <w:rPr>
          <w:spacing w:val="-3"/>
        </w:rPr>
        <w:t>(because</w:t>
      </w:r>
      <w:r>
        <w:rPr>
          <w:spacing w:val="-9"/>
        </w:rPr>
        <w:t> </w:t>
      </w:r>
      <w:r>
        <w:rPr/>
        <w:t>of</w:t>
      </w:r>
      <w:r>
        <w:rPr>
          <w:spacing w:val="-10"/>
        </w:rPr>
        <w:t> </w:t>
      </w:r>
      <w:r>
        <w:rPr/>
        <w:t>the</w:t>
      </w:r>
      <w:r>
        <w:rPr>
          <w:spacing w:val="-9"/>
        </w:rPr>
        <w:t> </w:t>
      </w:r>
      <w:r>
        <w:rPr>
          <w:spacing w:val="-3"/>
        </w:rPr>
        <w:t>time,</w:t>
      </w:r>
      <w:r>
        <w:rPr>
          <w:spacing w:val="-9"/>
        </w:rPr>
        <w:t> </w:t>
      </w:r>
      <w:r>
        <w:rPr>
          <w:spacing w:val="-4"/>
        </w:rPr>
        <w:t>trouble,</w:t>
      </w:r>
      <w:r>
        <w:rPr>
          <w:spacing w:val="-10"/>
        </w:rPr>
        <w:t> </w:t>
      </w:r>
      <w:r>
        <w:rPr/>
        <w:t>and</w:t>
      </w:r>
      <w:r>
        <w:rPr>
          <w:spacing w:val="-9"/>
        </w:rPr>
        <w:t> </w:t>
      </w:r>
      <w:r>
        <w:rPr>
          <w:spacing w:val="-3"/>
        </w:rPr>
        <w:t>money involved) </w:t>
      </w:r>
      <w:r>
        <w:rPr/>
        <w:t>and </w:t>
      </w:r>
      <w:r>
        <w:rPr>
          <w:spacing w:val="-3"/>
        </w:rPr>
        <w:t>commit themselves </w:t>
      </w:r>
      <w:r>
        <w:rPr/>
        <w:t>to </w:t>
      </w:r>
      <w:r>
        <w:rPr>
          <w:spacing w:val="-3"/>
        </w:rPr>
        <w:t>“riding </w:t>
      </w:r>
      <w:r>
        <w:rPr/>
        <w:t>it </w:t>
      </w:r>
      <w:r>
        <w:rPr>
          <w:spacing w:val="-3"/>
        </w:rPr>
        <w:t>out.” Most </w:t>
      </w:r>
      <w:r>
        <w:rPr/>
        <w:t>of </w:t>
      </w:r>
      <w:r>
        <w:rPr>
          <w:spacing w:val="-3"/>
        </w:rPr>
        <w:t>these people have been very fortunate over </w:t>
      </w:r>
      <w:r>
        <w:rPr/>
        <w:t>the </w:t>
      </w:r>
      <w:r>
        <w:rPr>
          <w:spacing w:val="-3"/>
        </w:rPr>
        <w:t>years because </w:t>
      </w:r>
      <w:r>
        <w:rPr/>
        <w:t>our </w:t>
      </w:r>
      <w:r>
        <w:rPr>
          <w:spacing w:val="-4"/>
        </w:rPr>
        <w:t>area </w:t>
      </w:r>
      <w:r>
        <w:rPr>
          <w:spacing w:val="-3"/>
        </w:rPr>
        <w:t>has </w:t>
      </w:r>
      <w:r>
        <w:rPr/>
        <w:t>not </w:t>
      </w:r>
      <w:r>
        <w:rPr>
          <w:spacing w:val="-3"/>
        </w:rPr>
        <w:t>experienced </w:t>
      </w:r>
      <w:r>
        <w:rPr/>
        <w:t>a </w:t>
      </w:r>
      <w:r>
        <w:rPr>
          <w:spacing w:val="-3"/>
        </w:rPr>
        <w:t>major storm </w:t>
      </w:r>
      <w:r>
        <w:rPr/>
        <w:t>in a </w:t>
      </w:r>
      <w:r>
        <w:rPr>
          <w:spacing w:val="-3"/>
        </w:rPr>
        <w:t>long time. </w:t>
      </w:r>
      <w:r>
        <w:rPr>
          <w:spacing w:val="-5"/>
        </w:rPr>
        <w:t>However, </w:t>
      </w:r>
      <w:r>
        <w:rPr>
          <w:spacing w:val="-3"/>
        </w:rPr>
        <w:t>what will hap- </w:t>
      </w:r>
      <w:r>
        <w:rPr/>
        <w:t>pen to </w:t>
      </w:r>
      <w:r>
        <w:rPr>
          <w:spacing w:val="-3"/>
        </w:rPr>
        <w:t>these people </w:t>
      </w:r>
      <w:r>
        <w:rPr/>
        <w:t>if and </w:t>
      </w:r>
      <w:r>
        <w:rPr>
          <w:spacing w:val="-3"/>
        </w:rPr>
        <w:t>when </w:t>
      </w:r>
      <w:r>
        <w:rPr/>
        <w:t>the big </w:t>
      </w:r>
      <w:r>
        <w:rPr>
          <w:spacing w:val="-3"/>
        </w:rPr>
        <w:t>storm ﬁnally does come? They </w:t>
      </w:r>
      <w:r>
        <w:rPr/>
        <w:t>and </w:t>
      </w:r>
      <w:r>
        <w:rPr>
          <w:spacing w:val="-3"/>
        </w:rPr>
        <w:t>their families could experience </w:t>
      </w:r>
      <w:r>
        <w:rPr>
          <w:spacing w:val="-4"/>
        </w:rPr>
        <w:t>severe </w:t>
      </w:r>
      <w:r>
        <w:rPr>
          <w:spacing w:val="-3"/>
        </w:rPr>
        <w:t>trauma, </w:t>
      </w:r>
      <w:r>
        <w:rPr>
          <w:spacing w:val="-6"/>
        </w:rPr>
        <w:t>injury, </w:t>
      </w:r>
      <w:r>
        <w:rPr/>
        <w:t>or</w:t>
      </w:r>
      <w:r>
        <w:rPr>
          <w:spacing w:val="-15"/>
        </w:rPr>
        <w:t> </w:t>
      </w:r>
      <w:r>
        <w:rPr>
          <w:spacing w:val="-3"/>
        </w:rPr>
        <w:t>worse.</w:t>
      </w:r>
    </w:p>
    <w:p>
      <w:pPr>
        <w:pStyle w:val="BodyText"/>
        <w:spacing w:line="229" w:lineRule="exact"/>
        <w:ind w:right="127"/>
        <w:jc w:val="right"/>
      </w:pPr>
      <w:r>
        <w:rPr/>
        <w:t>If</w:t>
      </w:r>
      <w:r>
        <w:rPr>
          <w:spacing w:val="14"/>
        </w:rPr>
        <w:t> </w:t>
      </w:r>
      <w:r>
        <w:rPr/>
        <w:t>you</w:t>
      </w:r>
      <w:r>
        <w:rPr>
          <w:spacing w:val="15"/>
        </w:rPr>
        <w:t> </w:t>
      </w:r>
      <w:r>
        <w:rPr/>
        <w:t>are</w:t>
      </w:r>
      <w:r>
        <w:rPr>
          <w:spacing w:val="14"/>
        </w:rPr>
        <w:t> </w:t>
      </w:r>
      <w:r>
        <w:rPr/>
        <w:t>troubled</w:t>
      </w:r>
      <w:r>
        <w:rPr>
          <w:spacing w:val="15"/>
        </w:rPr>
        <w:t> </w:t>
      </w:r>
      <w:r>
        <w:rPr/>
        <w:t>by</w:t>
      </w:r>
      <w:r>
        <w:rPr>
          <w:spacing w:val="15"/>
        </w:rPr>
        <w:t> </w:t>
      </w:r>
      <w:r>
        <w:rPr/>
        <w:t>the</w:t>
      </w:r>
      <w:r>
        <w:rPr>
          <w:spacing w:val="14"/>
        </w:rPr>
        <w:t> </w:t>
      </w:r>
      <w:r>
        <w:rPr/>
        <w:t>fact</w:t>
      </w:r>
      <w:r>
        <w:rPr>
          <w:spacing w:val="15"/>
        </w:rPr>
        <w:t> </w:t>
      </w:r>
      <w:r>
        <w:rPr/>
        <w:t>that</w:t>
      </w:r>
      <w:r>
        <w:rPr>
          <w:spacing w:val="14"/>
        </w:rPr>
        <w:t> </w:t>
      </w:r>
      <w:r>
        <w:rPr/>
        <w:t>you</w:t>
      </w:r>
      <w:r>
        <w:rPr>
          <w:spacing w:val="15"/>
        </w:rPr>
        <w:t> </w:t>
      </w:r>
      <w:r>
        <w:rPr/>
        <w:t>exited</w:t>
      </w:r>
      <w:r>
        <w:rPr>
          <w:spacing w:val="15"/>
        </w:rPr>
        <w:t> </w:t>
      </w:r>
      <w:r>
        <w:rPr/>
        <w:t>an</w:t>
      </w:r>
      <w:r>
        <w:rPr>
          <w:spacing w:val="14"/>
        </w:rPr>
        <w:t> </w:t>
      </w:r>
      <w:r>
        <w:rPr/>
        <w:t>option</w:t>
      </w:r>
      <w:r>
        <w:rPr>
          <w:spacing w:val="15"/>
        </w:rPr>
        <w:t> </w:t>
      </w:r>
      <w:r>
        <w:rPr/>
        <w:t>and</w:t>
      </w:r>
      <w:r>
        <w:rPr>
          <w:spacing w:val="15"/>
        </w:rPr>
        <w:t> </w:t>
      </w:r>
      <w:r>
        <w:rPr/>
        <w:t>it</w:t>
      </w:r>
    </w:p>
    <w:p>
      <w:pPr>
        <w:pStyle w:val="BodyText"/>
        <w:spacing w:line="282" w:lineRule="exact"/>
        <w:ind w:right="128"/>
        <w:jc w:val="right"/>
      </w:pPr>
      <w:r>
        <w:rPr/>
        <w:t>eventually  expired  worthless,  you  should  consider  the</w:t>
      </w:r>
      <w:r>
        <w:rPr>
          <w:spacing w:val="28"/>
        </w:rPr>
        <w:t> </w:t>
      </w:r>
      <w:r>
        <w:rPr/>
        <w:t>preceding</w:t>
      </w:r>
    </w:p>
    <w:p>
      <w:pPr>
        <w:spacing w:after="0" w:line="282" w:lineRule="exact"/>
        <w:jc w:val="right"/>
        <w:sectPr>
          <w:pgSz w:w="8180" w:h="12980"/>
          <w:pgMar w:header="692" w:footer="0" w:top="900" w:bottom="280" w:left="620" w:right="600"/>
        </w:sectPr>
      </w:pPr>
    </w:p>
    <w:p>
      <w:pPr>
        <w:pStyle w:val="BodyText"/>
        <w:spacing w:before="12"/>
        <w:rPr>
          <w:sz w:val="19"/>
        </w:rPr>
      </w:pPr>
    </w:p>
    <w:p>
      <w:pPr>
        <w:pStyle w:val="BodyText"/>
        <w:spacing w:line="206" w:lineRule="auto" w:before="96"/>
        <w:ind w:left="113" w:right="123"/>
        <w:jc w:val="both"/>
      </w:pPr>
      <w:bookmarkStart w:name="_bookmark110" w:id="125"/>
      <w:bookmarkEnd w:id="125"/>
      <w:r>
        <w:rPr/>
      </w:r>
      <w:r>
        <w:rPr/>
        <w:t>example. You evacuated, and the storm missed your house. It cost you a small expense. This may happen many times to you. When the big storm comes someday, however, you will be long gone before it arrives (see Table 9.2).</w:t>
      </w:r>
    </w:p>
    <w:p>
      <w:pPr>
        <w:pStyle w:val="BodyText"/>
        <w:spacing w:before="2"/>
        <w:rPr>
          <w:sz w:val="26"/>
        </w:rPr>
      </w:pPr>
    </w:p>
    <w:p>
      <w:pPr>
        <w:pStyle w:val="Heading4"/>
        <w:ind w:left="113"/>
      </w:pPr>
      <w:r>
        <w:rPr>
          <w:w w:val="85"/>
        </w:rPr>
        <w:t>Technique 3: Rolling Options</w:t>
      </w:r>
    </w:p>
    <w:p>
      <w:pPr>
        <w:pStyle w:val="BodyText"/>
        <w:spacing w:line="206" w:lineRule="auto" w:before="122"/>
        <w:ind w:left="113" w:right="122"/>
        <w:jc w:val="both"/>
      </w:pPr>
      <w:r>
        <w:rPr/>
        <w:t>The concept of </w:t>
      </w:r>
      <w:r>
        <w:rPr>
          <w:i/>
        </w:rPr>
        <w:t>rolling </w:t>
      </w:r>
      <w:r>
        <w:rPr/>
        <w:t>options is not necessarily a risk-control tech- nique in and of itself. It is more of an expansion on </w:t>
      </w:r>
      <w:r>
        <w:rPr>
          <w:spacing w:val="-4"/>
        </w:rPr>
        <w:t>Technique </w:t>
      </w:r>
      <w:r>
        <w:rPr/>
        <w:t>2. Rolling options can be done if the trader has stopped out of a short option sale using </w:t>
      </w:r>
      <w:r>
        <w:rPr>
          <w:spacing w:val="-4"/>
        </w:rPr>
        <w:t>Technique </w:t>
      </w:r>
      <w:r>
        <w:rPr/>
        <w:t>2 yet still feels that the fundamentals favor the position and wants to be in the trade. In this circumstance, the trader closes out the short options at double premium (or what- ever</w:t>
      </w:r>
      <w:r>
        <w:rPr>
          <w:spacing w:val="-12"/>
        </w:rPr>
        <w:t> </w:t>
      </w:r>
      <w:r>
        <w:rPr/>
        <w:t>her</w:t>
      </w:r>
      <w:r>
        <w:rPr>
          <w:spacing w:val="-11"/>
        </w:rPr>
        <w:t> </w:t>
      </w:r>
      <w:r>
        <w:rPr/>
        <w:t>risk</w:t>
      </w:r>
      <w:r>
        <w:rPr>
          <w:spacing w:val="-12"/>
        </w:rPr>
        <w:t> </w:t>
      </w:r>
      <w:r>
        <w:rPr/>
        <w:t>parameter</w:t>
      </w:r>
      <w:r>
        <w:rPr>
          <w:spacing w:val="-11"/>
        </w:rPr>
        <w:t> </w:t>
      </w:r>
      <w:r>
        <w:rPr/>
        <w:t>was)</w:t>
      </w:r>
      <w:r>
        <w:rPr>
          <w:spacing w:val="-12"/>
        </w:rPr>
        <w:t> </w:t>
      </w:r>
      <w:r>
        <w:rPr/>
        <w:t>and</w:t>
      </w:r>
      <w:r>
        <w:rPr>
          <w:spacing w:val="-11"/>
        </w:rPr>
        <w:t> </w:t>
      </w:r>
      <w:r>
        <w:rPr/>
        <w:t>“rolls</w:t>
      </w:r>
      <w:r>
        <w:rPr>
          <w:spacing w:val="-12"/>
        </w:rPr>
        <w:t> </w:t>
      </w:r>
      <w:r>
        <w:rPr/>
        <w:t>up”</w:t>
      </w:r>
      <w:r>
        <w:rPr>
          <w:spacing w:val="-11"/>
        </w:rPr>
        <w:t> </w:t>
      </w:r>
      <w:r>
        <w:rPr/>
        <w:t>to</w:t>
      </w:r>
      <w:r>
        <w:rPr>
          <w:spacing w:val="-11"/>
        </w:rPr>
        <w:t> </w:t>
      </w:r>
      <w:r>
        <w:rPr/>
        <w:t>a</w:t>
      </w:r>
      <w:r>
        <w:rPr>
          <w:spacing w:val="-12"/>
        </w:rPr>
        <w:t> </w:t>
      </w:r>
      <w:r>
        <w:rPr/>
        <w:t>higher</w:t>
      </w:r>
      <w:r>
        <w:rPr>
          <w:spacing w:val="-11"/>
        </w:rPr>
        <w:t> </w:t>
      </w:r>
      <w:r>
        <w:rPr/>
        <w:t>strike</w:t>
      </w:r>
      <w:r>
        <w:rPr>
          <w:spacing w:val="-12"/>
        </w:rPr>
        <w:t> </w:t>
      </w:r>
      <w:r>
        <w:rPr/>
        <w:t>price</w:t>
      </w:r>
      <w:r>
        <w:rPr>
          <w:spacing w:val="-11"/>
        </w:rPr>
        <w:t> </w:t>
      </w:r>
      <w:r>
        <w:rPr/>
        <w:t>(or down to a lower strike price if she sold puts). In other words, the trader</w:t>
      </w:r>
      <w:r>
        <w:rPr>
          <w:spacing w:val="-10"/>
        </w:rPr>
        <w:t> </w:t>
      </w:r>
      <w:r>
        <w:rPr/>
        <w:t>closes</w:t>
      </w:r>
      <w:r>
        <w:rPr>
          <w:spacing w:val="-9"/>
        </w:rPr>
        <w:t> </w:t>
      </w:r>
      <w:r>
        <w:rPr/>
        <w:t>the</w:t>
      </w:r>
      <w:r>
        <w:rPr>
          <w:spacing w:val="-9"/>
        </w:rPr>
        <w:t> </w:t>
      </w:r>
      <w:r>
        <w:rPr/>
        <w:t>original</w:t>
      </w:r>
      <w:r>
        <w:rPr>
          <w:spacing w:val="-9"/>
        </w:rPr>
        <w:t> </w:t>
      </w:r>
      <w:r>
        <w:rPr/>
        <w:t>position</w:t>
      </w:r>
      <w:r>
        <w:rPr>
          <w:spacing w:val="-9"/>
        </w:rPr>
        <w:t> </w:t>
      </w:r>
      <w:r>
        <w:rPr/>
        <w:t>(short</w:t>
      </w:r>
      <w:r>
        <w:rPr>
          <w:spacing w:val="-9"/>
        </w:rPr>
        <w:t> </w:t>
      </w:r>
      <w:r>
        <w:rPr/>
        <w:t>calls)</w:t>
      </w:r>
      <w:r>
        <w:rPr>
          <w:spacing w:val="-9"/>
        </w:rPr>
        <w:t> </w:t>
      </w:r>
      <w:r>
        <w:rPr/>
        <w:t>and</w:t>
      </w:r>
      <w:r>
        <w:rPr>
          <w:spacing w:val="-9"/>
        </w:rPr>
        <w:t> </w:t>
      </w:r>
      <w:r>
        <w:rPr/>
        <w:t>sells</w:t>
      </w:r>
      <w:r>
        <w:rPr>
          <w:spacing w:val="-9"/>
        </w:rPr>
        <w:t> </w:t>
      </w:r>
      <w:r>
        <w:rPr/>
        <w:t>more</w:t>
      </w:r>
      <w:r>
        <w:rPr>
          <w:spacing w:val="-9"/>
        </w:rPr>
        <w:t> </w:t>
      </w:r>
      <w:r>
        <w:rPr/>
        <w:t>calls</w:t>
      </w:r>
      <w:r>
        <w:rPr>
          <w:spacing w:val="-9"/>
        </w:rPr>
        <w:t> </w:t>
      </w:r>
      <w:r>
        <w:rPr/>
        <w:t>at</w:t>
      </w:r>
      <w:r>
        <w:rPr>
          <w:spacing w:val="-9"/>
        </w:rPr>
        <w:t> </w:t>
      </w:r>
      <w:r>
        <w:rPr/>
        <w:t>a higher strike</w:t>
      </w:r>
      <w:r>
        <w:rPr>
          <w:spacing w:val="-3"/>
        </w:rPr>
        <w:t> </w:t>
      </w:r>
      <w:r>
        <w:rPr/>
        <w:t>price.</w:t>
      </w:r>
    </w:p>
    <w:p>
      <w:pPr>
        <w:pStyle w:val="BodyText"/>
        <w:spacing w:line="206" w:lineRule="auto"/>
        <w:ind w:left="113" w:right="123" w:firstLine="480"/>
        <w:jc w:val="both"/>
      </w:pPr>
      <w:r>
        <w:rPr/>
        <w:t>This accomplishes three things. First, it removes the trader from options</w:t>
      </w:r>
      <w:r>
        <w:rPr>
          <w:spacing w:val="-11"/>
        </w:rPr>
        <w:t> </w:t>
      </w:r>
      <w:r>
        <w:rPr/>
        <w:t>that</w:t>
      </w:r>
      <w:r>
        <w:rPr>
          <w:spacing w:val="-11"/>
        </w:rPr>
        <w:t> </w:t>
      </w:r>
      <w:r>
        <w:rPr/>
        <w:t>have</w:t>
      </w:r>
      <w:r>
        <w:rPr>
          <w:spacing w:val="-11"/>
        </w:rPr>
        <w:t> </w:t>
      </w:r>
      <w:r>
        <w:rPr/>
        <w:t>either</w:t>
      </w:r>
      <w:r>
        <w:rPr>
          <w:spacing w:val="-10"/>
        </w:rPr>
        <w:t> </w:t>
      </w:r>
      <w:r>
        <w:rPr/>
        <w:t>increased</w:t>
      </w:r>
      <w:r>
        <w:rPr>
          <w:spacing w:val="-11"/>
        </w:rPr>
        <w:t> </w:t>
      </w:r>
      <w:r>
        <w:rPr/>
        <w:t>in</w:t>
      </w:r>
      <w:r>
        <w:rPr>
          <w:spacing w:val="-11"/>
        </w:rPr>
        <w:t> </w:t>
      </w:r>
      <w:r>
        <w:rPr/>
        <w:t>delta</w:t>
      </w:r>
      <w:r>
        <w:rPr>
          <w:spacing w:val="-10"/>
        </w:rPr>
        <w:t> </w:t>
      </w:r>
      <w:r>
        <w:rPr/>
        <w:t>and/or</w:t>
      </w:r>
      <w:r>
        <w:rPr>
          <w:spacing w:val="-11"/>
        </w:rPr>
        <w:t> </w:t>
      </w:r>
      <w:r>
        <w:rPr/>
        <w:t>have</w:t>
      </w:r>
      <w:r>
        <w:rPr>
          <w:spacing w:val="-11"/>
        </w:rPr>
        <w:t> </w:t>
      </w:r>
      <w:r>
        <w:rPr/>
        <w:t>become</w:t>
      </w:r>
      <w:r>
        <w:rPr>
          <w:spacing w:val="-11"/>
        </w:rPr>
        <w:t> </w:t>
      </w:r>
      <w:r>
        <w:rPr/>
        <w:t>closer to the money and puts her back in options that are far out of the money with lower deltas and have a much lower chance of going in the</w:t>
      </w:r>
      <w:r>
        <w:rPr>
          <w:spacing w:val="-10"/>
        </w:rPr>
        <w:t> </w:t>
      </w:r>
      <w:r>
        <w:rPr>
          <w:spacing w:val="-7"/>
        </w:rPr>
        <w:t>money.</w:t>
      </w:r>
      <w:r>
        <w:rPr>
          <w:spacing w:val="-9"/>
        </w:rPr>
        <w:t> </w:t>
      </w:r>
      <w:r>
        <w:rPr>
          <w:spacing w:val="-3"/>
        </w:rPr>
        <w:t>Second,</w:t>
      </w:r>
      <w:r>
        <w:rPr>
          <w:spacing w:val="-10"/>
        </w:rPr>
        <w:t> </w:t>
      </w:r>
      <w:r>
        <w:rPr/>
        <w:t>it</w:t>
      </w:r>
      <w:r>
        <w:rPr>
          <w:spacing w:val="-9"/>
        </w:rPr>
        <w:t> </w:t>
      </w:r>
      <w:r>
        <w:rPr>
          <w:spacing w:val="-3"/>
        </w:rPr>
        <w:t>allows</w:t>
      </w:r>
      <w:r>
        <w:rPr>
          <w:spacing w:val="-9"/>
        </w:rPr>
        <w:t> </w:t>
      </w:r>
      <w:r>
        <w:rPr/>
        <w:t>the</w:t>
      </w:r>
      <w:r>
        <w:rPr>
          <w:spacing w:val="-10"/>
        </w:rPr>
        <w:t> </w:t>
      </w:r>
      <w:r>
        <w:rPr>
          <w:spacing w:val="-3"/>
        </w:rPr>
        <w:t>trader</w:t>
      </w:r>
      <w:r>
        <w:rPr>
          <w:spacing w:val="-9"/>
        </w:rPr>
        <w:t> </w:t>
      </w:r>
      <w:r>
        <w:rPr/>
        <w:t>to</w:t>
      </w:r>
      <w:r>
        <w:rPr>
          <w:spacing w:val="-10"/>
        </w:rPr>
        <w:t> </w:t>
      </w:r>
      <w:r>
        <w:rPr>
          <w:spacing w:val="-3"/>
        </w:rPr>
        <w:t>stay</w:t>
      </w:r>
      <w:r>
        <w:rPr>
          <w:spacing w:val="-9"/>
        </w:rPr>
        <w:t> </w:t>
      </w:r>
      <w:r>
        <w:rPr/>
        <w:t>in</w:t>
      </w:r>
      <w:r>
        <w:rPr>
          <w:spacing w:val="-9"/>
        </w:rPr>
        <w:t> </w:t>
      </w:r>
      <w:r>
        <w:rPr/>
        <w:t>a</w:t>
      </w:r>
      <w:r>
        <w:rPr>
          <w:spacing w:val="-10"/>
        </w:rPr>
        <w:t> </w:t>
      </w:r>
      <w:r>
        <w:rPr>
          <w:spacing w:val="-3"/>
        </w:rPr>
        <w:t>market</w:t>
      </w:r>
      <w:r>
        <w:rPr>
          <w:spacing w:val="-9"/>
        </w:rPr>
        <w:t> </w:t>
      </w:r>
      <w:r>
        <w:rPr>
          <w:spacing w:val="-3"/>
        </w:rPr>
        <w:t>that</w:t>
      </w:r>
      <w:r>
        <w:rPr>
          <w:spacing w:val="-10"/>
        </w:rPr>
        <w:t> </w:t>
      </w:r>
      <w:r>
        <w:rPr/>
        <w:t>she</w:t>
      </w:r>
      <w:r>
        <w:rPr>
          <w:spacing w:val="-9"/>
        </w:rPr>
        <w:t> </w:t>
      </w:r>
      <w:r>
        <w:rPr>
          <w:spacing w:val="-3"/>
        </w:rPr>
        <w:t>feels eventually will </w:t>
      </w:r>
      <w:r>
        <w:rPr/>
        <w:t>be </w:t>
      </w:r>
      <w:r>
        <w:rPr>
          <w:spacing w:val="-4"/>
        </w:rPr>
        <w:t>proﬁtable. Third, from </w:t>
      </w:r>
      <w:r>
        <w:rPr/>
        <w:t>a </w:t>
      </w:r>
      <w:r>
        <w:rPr>
          <w:spacing w:val="-3"/>
        </w:rPr>
        <w:t>psychological standpoint, it allows </w:t>
      </w:r>
      <w:r>
        <w:rPr/>
        <w:t>the </w:t>
      </w:r>
      <w:r>
        <w:rPr>
          <w:spacing w:val="-3"/>
        </w:rPr>
        <w:t>trader </w:t>
      </w:r>
      <w:r>
        <w:rPr/>
        <w:t>to </w:t>
      </w:r>
      <w:r>
        <w:rPr>
          <w:spacing w:val="-3"/>
        </w:rPr>
        <w:t>avoid </w:t>
      </w:r>
      <w:r>
        <w:rPr/>
        <w:t>or at </w:t>
      </w:r>
      <w:r>
        <w:rPr>
          <w:spacing w:val="-3"/>
        </w:rPr>
        <w:t>least </w:t>
      </w:r>
      <w:r>
        <w:rPr>
          <w:spacing w:val="-4"/>
        </w:rPr>
        <w:t>reduce </w:t>
      </w:r>
      <w:r>
        <w:rPr/>
        <w:t>a </w:t>
      </w:r>
      <w:r>
        <w:rPr>
          <w:spacing w:val="-3"/>
        </w:rPr>
        <w:t>loss </w:t>
      </w:r>
      <w:r>
        <w:rPr/>
        <w:t>in </w:t>
      </w:r>
      <w:r>
        <w:rPr>
          <w:spacing w:val="-3"/>
        </w:rPr>
        <w:t>that particular market, even though </w:t>
      </w:r>
      <w:r>
        <w:rPr/>
        <w:t>in </w:t>
      </w:r>
      <w:r>
        <w:rPr>
          <w:spacing w:val="-4"/>
        </w:rPr>
        <w:t>reality </w:t>
      </w:r>
      <w:r>
        <w:rPr/>
        <w:t>it is </w:t>
      </w:r>
      <w:r>
        <w:rPr>
          <w:spacing w:val="-3"/>
        </w:rPr>
        <w:t>actually </w:t>
      </w:r>
      <w:r>
        <w:rPr/>
        <w:t>an </w:t>
      </w:r>
      <w:r>
        <w:rPr>
          <w:spacing w:val="-4"/>
        </w:rPr>
        <w:t>entirely </w:t>
      </w:r>
      <w:r>
        <w:rPr>
          <w:spacing w:val="-3"/>
        </w:rPr>
        <w:t>separate</w:t>
      </w:r>
      <w:r>
        <w:rPr>
          <w:spacing w:val="-23"/>
        </w:rPr>
        <w:t> </w:t>
      </w:r>
      <w:r>
        <w:rPr>
          <w:spacing w:val="-3"/>
        </w:rPr>
        <w:t>trade.</w:t>
      </w:r>
    </w:p>
    <w:p>
      <w:pPr>
        <w:pStyle w:val="BodyText"/>
        <w:spacing w:line="206" w:lineRule="auto"/>
        <w:ind w:left="113" w:right="120" w:firstLine="480"/>
        <w:jc w:val="both"/>
      </w:pPr>
      <w:r>
        <w:rPr/>
        <w:t>The concept of rolling options can be illustrated in the following example.</w:t>
      </w:r>
    </w:p>
    <w:p>
      <w:pPr>
        <w:pStyle w:val="BodyText"/>
        <w:rPr>
          <w:sz w:val="20"/>
        </w:rPr>
      </w:pPr>
    </w:p>
    <w:p>
      <w:pPr>
        <w:pStyle w:val="BodyText"/>
        <w:spacing w:before="1"/>
        <w:rPr>
          <w:sz w:val="15"/>
        </w:rPr>
      </w:pPr>
    </w:p>
    <w:p>
      <w:pPr>
        <w:tabs>
          <w:tab w:pos="1533" w:val="left" w:leader="none"/>
        </w:tabs>
        <w:spacing w:before="95"/>
        <w:ind w:left="349" w:right="0" w:firstLine="0"/>
        <w:jc w:val="left"/>
        <w:rPr>
          <w:rFonts w:ascii="Verdana"/>
          <w:b/>
          <w:sz w:val="18"/>
        </w:rPr>
      </w:pPr>
      <w:r>
        <w:rPr/>
        <w:pict>
          <v:group style="position:absolute;margin-left:36.300999pt;margin-top:18.297337pt;width:335.8pt;height:1.5pt;mso-position-horizontal-relative:page;mso-position-vertical-relative:paragraph;z-index:-15617536;mso-wrap-distance-left:0;mso-wrap-distance-right:0" coordorigin="726,366" coordsize="6716,30">
            <v:line style="position:absolute" from="726,381" to="2450,381" stroked="true" strokeweight="1.5pt" strokecolor="#000000">
              <v:stroke dashstyle="solid"/>
            </v:line>
            <v:line style="position:absolute" from="726,393" to="7442,393" stroked="true" strokeweight=".25pt" strokecolor="#000000">
              <v:stroke dashstyle="solid"/>
            </v:line>
            <w10:wrap type="topAndBottom"/>
          </v:group>
        </w:pict>
      </w:r>
      <w:r>
        <w:rPr>
          <w:rFonts w:ascii="Verdana"/>
          <w:b/>
          <w:sz w:val="18"/>
        </w:rPr>
        <w:t>T </w:t>
      </w:r>
      <w:r>
        <w:rPr>
          <w:rFonts w:ascii="Verdana"/>
          <w:b/>
          <w:spacing w:val="22"/>
          <w:sz w:val="18"/>
        </w:rPr>
        <w:t>A B</w:t>
      </w:r>
      <w:r>
        <w:rPr>
          <w:rFonts w:ascii="Verdana"/>
          <w:b/>
          <w:spacing w:val="-14"/>
          <w:sz w:val="18"/>
        </w:rPr>
        <w:t> </w:t>
      </w:r>
      <w:r>
        <w:rPr>
          <w:rFonts w:ascii="Verdana"/>
          <w:b/>
          <w:spacing w:val="22"/>
          <w:sz w:val="18"/>
        </w:rPr>
        <w:t>L</w:t>
      </w:r>
      <w:r>
        <w:rPr>
          <w:rFonts w:ascii="Verdana"/>
          <w:b/>
          <w:spacing w:val="-2"/>
          <w:sz w:val="18"/>
        </w:rPr>
        <w:t> </w:t>
      </w:r>
      <w:r>
        <w:rPr>
          <w:rFonts w:ascii="Verdana"/>
          <w:b/>
          <w:sz w:val="18"/>
        </w:rPr>
        <w:t>E</w:t>
        <w:tab/>
        <w:t>9.2</w:t>
      </w:r>
    </w:p>
    <w:p>
      <w:pPr>
        <w:spacing w:before="22"/>
        <w:ind w:left="349" w:right="0" w:firstLine="0"/>
        <w:jc w:val="left"/>
        <w:rPr>
          <w:rFonts w:ascii="Trebuchet MS"/>
          <w:sz w:val="20"/>
        </w:rPr>
      </w:pPr>
      <w:r>
        <w:rPr>
          <w:rFonts w:ascii="Trebuchet MS"/>
          <w:w w:val="105"/>
          <w:sz w:val="20"/>
        </w:rPr>
        <w:t>Premium-Based Exit Strategy</w:t>
      </w:r>
    </w:p>
    <w:p>
      <w:pPr>
        <w:pStyle w:val="BodyText"/>
        <w:spacing w:before="5"/>
        <w:rPr>
          <w:rFonts w:ascii="Trebuchet MS"/>
          <w:sz w:val="13"/>
        </w:rPr>
      </w:pPr>
      <w:r>
        <w:rPr/>
        <w:pict>
          <v:group style="position:absolute;margin-left:36.300999pt;margin-top:9.817672pt;width:336.05pt;height:110pt;mso-position-horizontal-relative:page;mso-position-vertical-relative:paragraph;z-index:-15614976;mso-wrap-distance-left:0;mso-wrap-distance-right:0" coordorigin="726,196" coordsize="6721,2200">
            <v:line style="position:absolute" from="966,674" to="7202,674" stroked="true" strokeweight=".25pt" strokecolor="#000000">
              <v:stroke dashstyle="solid"/>
            </v:line>
            <v:rect style="position:absolute;left:728;top:198;width:6716;height:2195" filled="false" stroked="true" strokeweight=".25pt" strokecolor="#000000">
              <v:stroke dashstyle="solid"/>
            </v:rect>
            <v:shape style="position:absolute;left:966;top:402;width:651;height:191" type="#_x0000_t202" filled="false" stroked="false">
              <v:textbox inset="0,0,0,0">
                <w:txbxContent>
                  <w:p>
                    <w:pPr>
                      <w:spacing w:before="4"/>
                      <w:ind w:left="0" w:right="0" w:firstLine="0"/>
                      <w:jc w:val="left"/>
                      <w:rPr>
                        <w:rFonts w:ascii="Arial" w:hAnsi="Arial"/>
                        <w:b/>
                        <w:sz w:val="16"/>
                      </w:rPr>
                    </w:pPr>
                    <w:r>
                      <w:rPr>
                        <w:rFonts w:ascii="Arial" w:hAnsi="Arial"/>
                        <w:b/>
                        <w:sz w:val="16"/>
                      </w:rPr>
                      <w:t>Beneﬁts</w:t>
                    </w:r>
                  </w:p>
                </w:txbxContent>
              </v:textbox>
              <w10:wrap type="none"/>
            </v:shape>
            <v:shape style="position:absolute;left:4326;top:402;width:859;height:191" type="#_x0000_t202" filled="false" stroked="false">
              <v:textbox inset="0,0,0,0">
                <w:txbxContent>
                  <w:p>
                    <w:pPr>
                      <w:spacing w:before="4"/>
                      <w:ind w:left="0" w:right="0" w:firstLine="0"/>
                      <w:jc w:val="left"/>
                      <w:rPr>
                        <w:rFonts w:ascii="Arial"/>
                        <w:b/>
                        <w:sz w:val="16"/>
                      </w:rPr>
                    </w:pPr>
                    <w:r>
                      <w:rPr>
                        <w:rFonts w:ascii="Arial"/>
                        <w:b/>
                        <w:sz w:val="16"/>
                      </w:rPr>
                      <w:t>Drawbacks</w:t>
                    </w:r>
                  </w:p>
                </w:txbxContent>
              </v:textbox>
              <w10:wrap type="none"/>
            </v:shape>
            <v:shape style="position:absolute;left:966;top:777;width:2474;height:1265" type="#_x0000_t202" filled="false" stroked="false">
              <v:textbox inset="0,0,0,0">
                <w:txbxContent>
                  <w:p>
                    <w:pPr>
                      <w:spacing w:line="261" w:lineRule="auto" w:before="0"/>
                      <w:ind w:left="120" w:right="-1" w:hanging="120"/>
                      <w:jc w:val="left"/>
                      <w:rPr>
                        <w:rFonts w:ascii="Arial"/>
                        <w:sz w:val="16"/>
                      </w:rPr>
                    </w:pPr>
                    <w:r>
                      <w:rPr>
                        <w:rFonts w:ascii="Arial"/>
                        <w:sz w:val="16"/>
                      </w:rPr>
                      <w:t>Simple and easy to implement and understand</w:t>
                    </w:r>
                  </w:p>
                  <w:p>
                    <w:pPr>
                      <w:spacing w:before="37"/>
                      <w:ind w:left="0" w:right="0" w:firstLine="0"/>
                      <w:jc w:val="left"/>
                      <w:rPr>
                        <w:rFonts w:ascii="Arial"/>
                        <w:sz w:val="16"/>
                      </w:rPr>
                    </w:pPr>
                    <w:r>
                      <w:rPr>
                        <w:rFonts w:ascii="Arial"/>
                        <w:sz w:val="16"/>
                      </w:rPr>
                      <w:t>Effective in limiting losses</w:t>
                    </w:r>
                  </w:p>
                  <w:p>
                    <w:pPr>
                      <w:spacing w:line="240" w:lineRule="auto" w:before="3"/>
                      <w:rPr>
                        <w:rFonts w:ascii="Arial"/>
                        <w:sz w:val="22"/>
                      </w:rPr>
                    </w:pPr>
                  </w:p>
                  <w:p>
                    <w:pPr>
                      <w:spacing w:line="261" w:lineRule="auto" w:before="1"/>
                      <w:ind w:left="120" w:right="-1" w:hanging="120"/>
                      <w:jc w:val="left"/>
                      <w:rPr>
                        <w:rFonts w:ascii="Arial"/>
                        <w:sz w:val="16"/>
                      </w:rPr>
                    </w:pPr>
                    <w:r>
                      <w:rPr>
                        <w:rFonts w:ascii="Arial"/>
                        <w:sz w:val="16"/>
                      </w:rPr>
                      <w:t>Probable loss can be estimated before entry</w:t>
                    </w:r>
                  </w:p>
                </w:txbxContent>
              </v:textbox>
              <w10:wrap type="none"/>
            </v:shape>
            <v:shape style="position:absolute;left:4315;top:777;width:2903;height:1465" type="#_x0000_t202" filled="false" stroked="false">
              <v:textbox inset="0,0,0,0">
                <w:txbxContent>
                  <w:p>
                    <w:pPr>
                      <w:spacing w:line="261" w:lineRule="auto" w:before="0"/>
                      <w:ind w:left="177" w:right="51" w:hanging="178"/>
                      <w:jc w:val="left"/>
                      <w:rPr>
                        <w:rFonts w:ascii="Arial"/>
                        <w:sz w:val="16"/>
                      </w:rPr>
                    </w:pPr>
                    <w:r>
                      <w:rPr>
                        <w:rFonts w:ascii="Arial"/>
                        <w:sz w:val="16"/>
                      </w:rPr>
                      <w:t>Psychological temptation to override stop</w:t>
                    </w:r>
                  </w:p>
                  <w:p>
                    <w:pPr>
                      <w:spacing w:line="261" w:lineRule="auto" w:before="37"/>
                      <w:ind w:left="177" w:right="-16" w:hanging="178"/>
                      <w:jc w:val="left"/>
                      <w:rPr>
                        <w:rFonts w:ascii="Arial"/>
                        <w:sz w:val="16"/>
                      </w:rPr>
                    </w:pPr>
                    <w:r>
                      <w:rPr>
                        <w:rFonts w:ascii="Arial"/>
                        <w:sz w:val="16"/>
                      </w:rPr>
                      <w:t>Many of the exited options eventually will expire worthless</w:t>
                    </w:r>
                  </w:p>
                  <w:p>
                    <w:pPr>
                      <w:spacing w:line="261" w:lineRule="auto" w:before="39"/>
                      <w:ind w:left="172" w:right="14" w:hanging="173"/>
                      <w:jc w:val="left"/>
                      <w:rPr>
                        <w:rFonts w:ascii="Arial"/>
                        <w:sz w:val="16"/>
                      </w:rPr>
                    </w:pPr>
                    <w:r>
                      <w:rPr>
                        <w:rFonts w:ascii="Arial"/>
                        <w:sz w:val="16"/>
                      </w:rPr>
                      <w:t>Fast-moving markets can cause option values</w:t>
                    </w:r>
                    <w:r>
                      <w:rPr>
                        <w:rFonts w:ascii="Arial"/>
                        <w:spacing w:val="-10"/>
                        <w:sz w:val="16"/>
                      </w:rPr>
                      <w:t> </w:t>
                    </w:r>
                    <w:r>
                      <w:rPr>
                        <w:rFonts w:ascii="Arial"/>
                        <w:sz w:val="16"/>
                      </w:rPr>
                      <w:t>to</w:t>
                    </w:r>
                    <w:r>
                      <w:rPr>
                        <w:rFonts w:ascii="Arial"/>
                        <w:spacing w:val="-9"/>
                        <w:sz w:val="16"/>
                      </w:rPr>
                      <w:t> </w:t>
                    </w:r>
                    <w:r>
                      <w:rPr>
                        <w:rFonts w:ascii="Arial"/>
                        <w:sz w:val="16"/>
                      </w:rPr>
                      <w:t>exceed</w:t>
                    </w:r>
                    <w:r>
                      <w:rPr>
                        <w:rFonts w:ascii="Arial"/>
                        <w:spacing w:val="-9"/>
                        <w:sz w:val="16"/>
                      </w:rPr>
                      <w:t> </w:t>
                    </w:r>
                    <w:r>
                      <w:rPr>
                        <w:rFonts w:ascii="Arial"/>
                        <w:sz w:val="16"/>
                      </w:rPr>
                      <w:t>stop</w:t>
                    </w:r>
                    <w:r>
                      <w:rPr>
                        <w:rFonts w:ascii="Arial"/>
                        <w:spacing w:val="-9"/>
                        <w:sz w:val="16"/>
                      </w:rPr>
                      <w:t> </w:t>
                    </w:r>
                    <w:r>
                      <w:rPr>
                        <w:rFonts w:ascii="Arial"/>
                        <w:spacing w:val="-3"/>
                        <w:sz w:val="16"/>
                      </w:rPr>
                      <w:t>level</w:t>
                    </w:r>
                    <w:r>
                      <w:rPr>
                        <w:rFonts w:ascii="Arial"/>
                        <w:spacing w:val="-9"/>
                        <w:sz w:val="16"/>
                      </w:rPr>
                      <w:t> </w:t>
                    </w:r>
                    <w:r>
                      <w:rPr>
                        <w:rFonts w:ascii="Arial"/>
                        <w:sz w:val="16"/>
                      </w:rPr>
                      <w:t>(vulnerable to large adverse</w:t>
                    </w:r>
                    <w:r>
                      <w:rPr>
                        <w:rFonts w:ascii="Arial"/>
                        <w:spacing w:val="-2"/>
                        <w:sz w:val="16"/>
                      </w:rPr>
                      <w:t> moves)</w:t>
                    </w:r>
                  </w:p>
                </w:txbxContent>
              </v:textbox>
              <w10:wrap type="none"/>
            </v:shape>
            <w10:wrap type="topAndBottom"/>
          </v:group>
        </w:pict>
      </w:r>
    </w:p>
    <w:p>
      <w:pPr>
        <w:spacing w:after="0"/>
        <w:rPr>
          <w:rFonts w:ascii="Trebuchet MS"/>
          <w:sz w:val="13"/>
        </w:rPr>
        <w:sectPr>
          <w:pgSz w:w="8180" w:h="12980"/>
          <w:pgMar w:header="692" w:footer="0" w:top="900" w:bottom="280" w:left="616" w:right="603"/>
        </w:sectPr>
      </w:pPr>
    </w:p>
    <w:p>
      <w:pPr>
        <w:pStyle w:val="BodyText"/>
        <w:spacing w:before="7"/>
        <w:rPr>
          <w:rFonts w:ascii="Trebuchet MS"/>
          <w:sz w:val="23"/>
        </w:rPr>
      </w:pPr>
    </w:p>
    <w:p>
      <w:pPr>
        <w:pStyle w:val="BodyText"/>
        <w:spacing w:line="206" w:lineRule="auto" w:before="96"/>
        <w:ind w:left="109" w:right="127" w:firstLine="480"/>
        <w:jc w:val="both"/>
      </w:pPr>
      <w:r>
        <w:rPr/>
        <w:t>In</w:t>
      </w:r>
      <w:r>
        <w:rPr>
          <w:spacing w:val="-10"/>
        </w:rPr>
        <w:t> </w:t>
      </w:r>
      <w:r>
        <w:rPr>
          <w:spacing w:val="-4"/>
        </w:rPr>
        <w:t>January,</w:t>
      </w:r>
      <w:r>
        <w:rPr>
          <w:spacing w:val="-10"/>
        </w:rPr>
        <w:t> </w:t>
      </w:r>
      <w:r>
        <w:rPr/>
        <w:t>trader</w:t>
      </w:r>
      <w:r>
        <w:rPr>
          <w:spacing w:val="-10"/>
        </w:rPr>
        <w:t> </w:t>
      </w:r>
      <w:r>
        <w:rPr/>
        <w:t>John</w:t>
      </w:r>
      <w:r>
        <w:rPr>
          <w:spacing w:val="-9"/>
        </w:rPr>
        <w:t> </w:t>
      </w:r>
      <w:r>
        <w:rPr/>
        <w:t>is</w:t>
      </w:r>
      <w:r>
        <w:rPr>
          <w:spacing w:val="-10"/>
        </w:rPr>
        <w:t> </w:t>
      </w:r>
      <w:r>
        <w:rPr/>
        <w:t>long-term</w:t>
      </w:r>
      <w:r>
        <w:rPr>
          <w:spacing w:val="-10"/>
        </w:rPr>
        <w:t> </w:t>
      </w:r>
      <w:r>
        <w:rPr/>
        <w:t>bearish</w:t>
      </w:r>
      <w:r>
        <w:rPr>
          <w:spacing w:val="-9"/>
        </w:rPr>
        <w:t> </w:t>
      </w:r>
      <w:r>
        <w:rPr/>
        <w:t>on</w:t>
      </w:r>
      <w:r>
        <w:rPr>
          <w:spacing w:val="-10"/>
        </w:rPr>
        <w:t> </w:t>
      </w:r>
      <w:r>
        <w:rPr/>
        <w:t>the</w:t>
      </w:r>
      <w:r>
        <w:rPr>
          <w:spacing w:val="-10"/>
        </w:rPr>
        <w:t> </w:t>
      </w:r>
      <w:r>
        <w:rPr/>
        <w:t>coffee</w:t>
      </w:r>
      <w:r>
        <w:rPr>
          <w:spacing w:val="-9"/>
        </w:rPr>
        <w:t> </w:t>
      </w:r>
      <w:r>
        <w:rPr/>
        <w:t>market. Although John is not quite sure prices will go down right </w:t>
      </w:r>
      <w:r>
        <w:rPr>
          <w:spacing w:val="-6"/>
        </w:rPr>
        <w:t>away, </w:t>
      </w:r>
      <w:r>
        <w:rPr/>
        <w:t>he feels relatively conﬁdent that coffee will not be trading at substan- tially higher prices later in the </w:t>
      </w:r>
      <w:r>
        <w:rPr>
          <w:spacing w:val="-4"/>
        </w:rPr>
        <w:t>year. </w:t>
      </w:r>
      <w:r>
        <w:rPr/>
        <w:t>John decides to sell ﬁve July coffee 2.00 calls for 200 points ($750) each (see Figure</w:t>
      </w:r>
      <w:r>
        <w:rPr>
          <w:spacing w:val="-26"/>
        </w:rPr>
        <w:t> </w:t>
      </w:r>
      <w:r>
        <w:rPr/>
        <w:t>9.1).</w:t>
      </w:r>
    </w:p>
    <w:p>
      <w:pPr>
        <w:pStyle w:val="BodyText"/>
        <w:spacing w:line="206" w:lineRule="auto"/>
        <w:ind w:left="109" w:right="127" w:firstLine="480"/>
        <w:jc w:val="both"/>
      </w:pPr>
      <w:r>
        <w:rPr/>
        <w:t>Over</w:t>
      </w:r>
      <w:r>
        <w:rPr>
          <w:spacing w:val="-4"/>
        </w:rPr>
        <w:t> </w:t>
      </w:r>
      <w:r>
        <w:rPr/>
        <w:t>the</w:t>
      </w:r>
      <w:r>
        <w:rPr>
          <w:spacing w:val="-4"/>
        </w:rPr>
        <w:t> </w:t>
      </w:r>
      <w:r>
        <w:rPr/>
        <w:t>course</w:t>
      </w:r>
      <w:r>
        <w:rPr>
          <w:spacing w:val="-4"/>
        </w:rPr>
        <w:t> </w:t>
      </w:r>
      <w:r>
        <w:rPr/>
        <w:t>of</w:t>
      </w:r>
      <w:r>
        <w:rPr>
          <w:spacing w:val="-3"/>
        </w:rPr>
        <w:t> </w:t>
      </w:r>
      <w:r>
        <w:rPr/>
        <w:t>the</w:t>
      </w:r>
      <w:r>
        <w:rPr>
          <w:spacing w:val="-4"/>
        </w:rPr>
        <w:t> </w:t>
      </w:r>
      <w:r>
        <w:rPr/>
        <w:t>next</w:t>
      </w:r>
      <w:r>
        <w:rPr>
          <w:spacing w:val="-4"/>
        </w:rPr>
        <w:t> </w:t>
      </w:r>
      <w:r>
        <w:rPr/>
        <w:t>30</w:t>
      </w:r>
      <w:r>
        <w:rPr>
          <w:spacing w:val="-4"/>
        </w:rPr>
        <w:t> </w:t>
      </w:r>
      <w:r>
        <w:rPr/>
        <w:t>days,</w:t>
      </w:r>
      <w:r>
        <w:rPr>
          <w:spacing w:val="-3"/>
        </w:rPr>
        <w:t> </w:t>
      </w:r>
      <w:r>
        <w:rPr/>
        <w:t>July</w:t>
      </w:r>
      <w:r>
        <w:rPr>
          <w:spacing w:val="-4"/>
        </w:rPr>
        <w:t> </w:t>
      </w:r>
      <w:r>
        <w:rPr/>
        <w:t>coffee</w:t>
      </w:r>
      <w:r>
        <w:rPr>
          <w:spacing w:val="-4"/>
        </w:rPr>
        <w:t> </w:t>
      </w:r>
      <w:r>
        <w:rPr/>
        <w:t>rallies</w:t>
      </w:r>
      <w:r>
        <w:rPr>
          <w:spacing w:val="-3"/>
        </w:rPr>
        <w:t> </w:t>
      </w:r>
      <w:r>
        <w:rPr/>
        <w:t>more</w:t>
      </w:r>
      <w:r>
        <w:rPr>
          <w:spacing w:val="-4"/>
        </w:rPr>
        <w:t> </w:t>
      </w:r>
      <w:r>
        <w:rPr/>
        <w:t>than 35 cents per pound due to supply problems out of </w:t>
      </w:r>
      <w:r>
        <w:rPr>
          <w:spacing w:val="-3"/>
        </w:rPr>
        <w:t>Vietnam </w:t>
      </w:r>
      <w:r>
        <w:rPr/>
        <w:t>(perhaps John</w:t>
      </w:r>
      <w:r>
        <w:rPr>
          <w:spacing w:val="-7"/>
        </w:rPr>
        <w:t> </w:t>
      </w:r>
      <w:r>
        <w:rPr/>
        <w:t>should</w:t>
      </w:r>
      <w:r>
        <w:rPr>
          <w:spacing w:val="-6"/>
        </w:rPr>
        <w:t> </w:t>
      </w:r>
      <w:r>
        <w:rPr/>
        <w:t>have</w:t>
      </w:r>
      <w:r>
        <w:rPr>
          <w:spacing w:val="-7"/>
        </w:rPr>
        <w:t> </w:t>
      </w:r>
      <w:r>
        <w:rPr/>
        <w:t>been</w:t>
      </w:r>
      <w:r>
        <w:rPr>
          <w:spacing w:val="-6"/>
        </w:rPr>
        <w:t> </w:t>
      </w:r>
      <w:r>
        <w:rPr/>
        <w:t>paying</w:t>
      </w:r>
      <w:r>
        <w:rPr>
          <w:spacing w:val="-6"/>
        </w:rPr>
        <w:t> </w:t>
      </w:r>
      <w:r>
        <w:rPr/>
        <w:t>closer</w:t>
      </w:r>
      <w:r>
        <w:rPr>
          <w:spacing w:val="-7"/>
        </w:rPr>
        <w:t> </w:t>
      </w:r>
      <w:r>
        <w:rPr/>
        <w:t>attention</w:t>
      </w:r>
      <w:r>
        <w:rPr>
          <w:spacing w:val="-6"/>
        </w:rPr>
        <w:t> </w:t>
      </w:r>
      <w:r>
        <w:rPr/>
        <w:t>to</w:t>
      </w:r>
      <w:r>
        <w:rPr>
          <w:spacing w:val="-7"/>
        </w:rPr>
        <w:t> </w:t>
      </w:r>
      <w:r>
        <w:rPr/>
        <w:t>the</w:t>
      </w:r>
      <w:r>
        <w:rPr>
          <w:spacing w:val="-6"/>
        </w:rPr>
        <w:t> </w:t>
      </w:r>
      <w:r>
        <w:rPr/>
        <w:t>fundamentals</w:t>
      </w:r>
      <w:r>
        <w:rPr>
          <w:spacing w:val="-6"/>
        </w:rPr>
        <w:t> </w:t>
      </w:r>
      <w:r>
        <w:rPr/>
        <w:t>at work in the coffee market). While this is a fairly large move for futures traders, it is of somewhat less signiﬁcance to John because at its highs, July coffee was trading at just over 1.70 per pound, a full 30 cents below his strike (see Figure</w:t>
      </w:r>
      <w:r>
        <w:rPr>
          <w:spacing w:val="-9"/>
        </w:rPr>
        <w:t> </w:t>
      </w:r>
      <w:r>
        <w:rPr/>
        <w:t>9.2).</w:t>
      </w:r>
    </w:p>
    <w:p>
      <w:pPr>
        <w:pStyle w:val="BodyText"/>
        <w:spacing w:line="204" w:lineRule="auto"/>
        <w:ind w:left="109" w:right="127" w:firstLine="480"/>
        <w:jc w:val="both"/>
      </w:pPr>
      <w:r>
        <w:rPr/>
        <w:t>Nonetheless, John’s options increase in value from 200 points to 400 points during the course of the move. John had decided on risk- ing the trade to double premium and therefore exits his position at 400 points—a $3,750 loss (5 </w:t>
      </w:r>
      <w:r>
        <w:rPr>
          <w:rFonts w:ascii="LM Roman Unslanted 10" w:hAnsi="LM Roman Unslanted 10"/>
        </w:rPr>
        <w:t>×</w:t>
      </w:r>
      <w:r>
        <w:rPr>
          <w:rFonts w:ascii="LM Roman Unslanted 10" w:hAnsi="LM Roman Unslanted 10"/>
          <w:spacing w:val="-51"/>
        </w:rPr>
        <w:t> </w:t>
      </w:r>
      <w:r>
        <w:rPr/>
        <w:t>$750) plus transaction costs.</w:t>
      </w:r>
    </w:p>
    <w:p>
      <w:pPr>
        <w:pStyle w:val="BodyText"/>
        <w:spacing w:line="206" w:lineRule="auto"/>
        <w:ind w:left="109" w:right="127" w:firstLine="480"/>
        <w:jc w:val="both"/>
      </w:pPr>
      <w:r>
        <w:rPr/>
        <w:t>John, however, is convinced that the fundamentals do not sup- port coffee prices over $2.00. He sees that the July coffee 2.60 calls are</w:t>
      </w:r>
    </w:p>
    <w:p>
      <w:pPr>
        <w:pStyle w:val="BodyText"/>
        <w:rPr>
          <w:sz w:val="20"/>
        </w:rPr>
      </w:pPr>
    </w:p>
    <w:p>
      <w:pPr>
        <w:pStyle w:val="BodyText"/>
        <w:spacing w:before="7"/>
        <w:rPr>
          <w:sz w:val="13"/>
        </w:rPr>
      </w:pPr>
    </w:p>
    <w:p>
      <w:pPr>
        <w:tabs>
          <w:tab w:pos="1717" w:val="left" w:leader="none"/>
        </w:tabs>
        <w:spacing w:before="95"/>
        <w:ind w:left="349" w:right="0" w:firstLine="0"/>
        <w:jc w:val="left"/>
        <w:rPr>
          <w:rFonts w:ascii="Verdana"/>
          <w:b/>
          <w:sz w:val="18"/>
        </w:rPr>
      </w:pPr>
      <w:r>
        <w:rPr/>
        <w:pict>
          <v:group style="position:absolute;margin-left:36.480999pt;margin-top:18.298349pt;width:336.05pt;height:1.5pt;mso-position-horizontal-relative:page;mso-position-vertical-relative:paragraph;z-index:-15614464;mso-wrap-distance-left:0;mso-wrap-distance-right:0" coordorigin="730,366" coordsize="6721,30">
            <v:line style="position:absolute" from="730,381" to="2637,381" stroked="true" strokeweight="1.5pt" strokecolor="#000000">
              <v:stroke dashstyle="solid"/>
            </v:line>
            <v:line style="position:absolute" from="730,393" to="7450,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9.1</w:t>
      </w:r>
    </w:p>
    <w:p>
      <w:pPr>
        <w:spacing w:before="22"/>
        <w:ind w:left="349" w:right="0" w:firstLine="0"/>
        <w:jc w:val="left"/>
        <w:rPr>
          <w:rFonts w:ascii="Trebuchet MS"/>
          <w:sz w:val="20"/>
        </w:rPr>
      </w:pPr>
      <w:r>
        <w:rPr>
          <w:rFonts w:ascii="Trebuchet MS"/>
          <w:w w:val="110"/>
          <w:sz w:val="20"/>
        </w:rPr>
        <w:t>July Coffee Chart Showing $2.00 Calls</w:t>
      </w:r>
    </w:p>
    <w:p>
      <w:pPr>
        <w:pStyle w:val="BodyText"/>
        <w:spacing w:before="7"/>
        <w:rPr>
          <w:rFonts w:ascii="Trebuchet MS"/>
          <w:sz w:val="12"/>
        </w:rPr>
      </w:pPr>
      <w:r>
        <w:rPr/>
        <w:drawing>
          <wp:anchor distT="0" distB="0" distL="0" distR="0" allowOverlap="1" layoutInCell="1" locked="0" behindDoc="0" simplePos="0" relativeHeight="224">
            <wp:simplePos x="0" y="0"/>
            <wp:positionH relativeFrom="page">
              <wp:posOffset>493795</wp:posOffset>
            </wp:positionH>
            <wp:positionV relativeFrom="paragraph">
              <wp:posOffset>118302</wp:posOffset>
            </wp:positionV>
            <wp:extent cx="4211993" cy="2798064"/>
            <wp:effectExtent l="0" t="0" r="0" b="0"/>
            <wp:wrapTopAndBottom/>
            <wp:docPr id="65" name="image43.png"/>
            <wp:cNvGraphicFramePr>
              <a:graphicFrameLocks noChangeAspect="1"/>
            </wp:cNvGraphicFramePr>
            <a:graphic>
              <a:graphicData uri="http://schemas.openxmlformats.org/drawingml/2006/picture">
                <pic:pic>
                  <pic:nvPicPr>
                    <pic:cNvPr id="66" name="image43.png"/>
                    <pic:cNvPicPr/>
                  </pic:nvPicPr>
                  <pic:blipFill>
                    <a:blip r:embed="rId93" cstate="print"/>
                    <a:stretch>
                      <a:fillRect/>
                    </a:stretch>
                  </pic:blipFill>
                  <pic:spPr>
                    <a:xfrm>
                      <a:off x="0" y="0"/>
                      <a:ext cx="4211993" cy="2798064"/>
                    </a:xfrm>
                    <a:prstGeom prst="rect">
                      <a:avLst/>
                    </a:prstGeom>
                  </pic:spPr>
                </pic:pic>
              </a:graphicData>
            </a:graphic>
          </wp:anchor>
        </w:drawing>
      </w:r>
    </w:p>
    <w:p>
      <w:pPr>
        <w:spacing w:before="106"/>
        <w:ind w:left="149" w:right="0" w:firstLine="0"/>
        <w:jc w:val="left"/>
        <w:rPr>
          <w:rFonts w:ascii="Trebuchet MS"/>
          <w:sz w:val="18"/>
        </w:rPr>
      </w:pPr>
      <w:r>
        <w:rPr>
          <w:rFonts w:ascii="Trebuchet MS"/>
          <w:w w:val="110"/>
          <w:sz w:val="18"/>
        </w:rPr>
        <w:t>John sells July coffee 2.00 calls.</w:t>
      </w:r>
    </w:p>
    <w:p>
      <w:pPr>
        <w:spacing w:after="0"/>
        <w:jc w:val="left"/>
        <w:rPr>
          <w:rFonts w:ascii="Trebuchet MS"/>
          <w:sz w:val="18"/>
        </w:rPr>
        <w:sectPr>
          <w:pgSz w:w="8180" w:h="12980"/>
          <w:pgMar w:header="692" w:footer="0" w:top="900" w:bottom="280" w:left="620" w:right="600"/>
        </w:sectPr>
      </w:pPr>
    </w:p>
    <w:p>
      <w:pPr>
        <w:pStyle w:val="BodyText"/>
        <w:spacing w:before="4"/>
        <w:rPr>
          <w:rFonts w:ascii="Trebuchet MS"/>
          <w:sz w:val="23"/>
        </w:rPr>
      </w:pPr>
    </w:p>
    <w:p>
      <w:pPr>
        <w:tabs>
          <w:tab w:pos="1717" w:val="left" w:leader="none"/>
        </w:tabs>
        <w:spacing w:before="95"/>
        <w:ind w:left="349" w:right="0" w:firstLine="0"/>
        <w:jc w:val="left"/>
        <w:rPr>
          <w:rFonts w:ascii="Verdana"/>
          <w:b/>
          <w:sz w:val="18"/>
        </w:rPr>
      </w:pPr>
      <w:r>
        <w:rPr/>
        <w:pict>
          <v:group style="position:absolute;margin-left:36.480999pt;margin-top:18.29936pt;width:336.05pt;height:1.5pt;mso-position-horizontal-relative:page;mso-position-vertical-relative:paragraph;z-index:-15613440;mso-wrap-distance-left:0;mso-wrap-distance-right:0" coordorigin="730,366" coordsize="6721,30">
            <v:line style="position:absolute" from="730,381" to="2637,381" stroked="true" strokeweight="1.5pt" strokecolor="#000000">
              <v:stroke dashstyle="solid"/>
            </v:line>
            <v:line style="position:absolute" from="730,393" to="7450,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9.2</w:t>
      </w:r>
    </w:p>
    <w:p>
      <w:pPr>
        <w:spacing w:before="22"/>
        <w:ind w:left="349" w:right="0" w:firstLine="0"/>
        <w:jc w:val="left"/>
        <w:rPr>
          <w:rFonts w:ascii="Trebuchet MS"/>
          <w:sz w:val="20"/>
        </w:rPr>
      </w:pPr>
      <w:r>
        <w:rPr>
          <w:rFonts w:ascii="Trebuchet MS"/>
          <w:w w:val="110"/>
          <w:sz w:val="20"/>
        </w:rPr>
        <w:t>July 2008 Coffee Chart Showing 35-Cent Rally</w:t>
      </w:r>
    </w:p>
    <w:p>
      <w:pPr>
        <w:pStyle w:val="BodyText"/>
        <w:spacing w:before="8"/>
        <w:rPr>
          <w:rFonts w:ascii="Trebuchet MS"/>
          <w:sz w:val="12"/>
        </w:rPr>
      </w:pPr>
      <w:r>
        <w:rPr/>
        <w:drawing>
          <wp:anchor distT="0" distB="0" distL="0" distR="0" allowOverlap="1" layoutInCell="1" locked="0" behindDoc="0" simplePos="0" relativeHeight="226">
            <wp:simplePos x="0" y="0"/>
            <wp:positionH relativeFrom="page">
              <wp:posOffset>493795</wp:posOffset>
            </wp:positionH>
            <wp:positionV relativeFrom="paragraph">
              <wp:posOffset>118321</wp:posOffset>
            </wp:positionV>
            <wp:extent cx="4211993" cy="2798064"/>
            <wp:effectExtent l="0" t="0" r="0" b="0"/>
            <wp:wrapTopAndBottom/>
            <wp:docPr id="67" name="image44.png"/>
            <wp:cNvGraphicFramePr>
              <a:graphicFrameLocks noChangeAspect="1"/>
            </wp:cNvGraphicFramePr>
            <a:graphic>
              <a:graphicData uri="http://schemas.openxmlformats.org/drawingml/2006/picture">
                <pic:pic>
                  <pic:nvPicPr>
                    <pic:cNvPr id="68" name="image44.png"/>
                    <pic:cNvPicPr/>
                  </pic:nvPicPr>
                  <pic:blipFill>
                    <a:blip r:embed="rId94" cstate="print"/>
                    <a:stretch>
                      <a:fillRect/>
                    </a:stretch>
                  </pic:blipFill>
                  <pic:spPr>
                    <a:xfrm>
                      <a:off x="0" y="0"/>
                      <a:ext cx="4211993" cy="2798064"/>
                    </a:xfrm>
                    <a:prstGeom prst="rect">
                      <a:avLst/>
                    </a:prstGeom>
                  </pic:spPr>
                </pic:pic>
              </a:graphicData>
            </a:graphic>
          </wp:anchor>
        </w:drawing>
      </w:r>
    </w:p>
    <w:p>
      <w:pPr>
        <w:spacing w:line="252" w:lineRule="auto" w:before="86"/>
        <w:ind w:left="159" w:right="106" w:firstLine="0"/>
        <w:jc w:val="left"/>
        <w:rPr>
          <w:rFonts w:ascii="Trebuchet MS" w:hAnsi="Trebuchet MS"/>
          <w:sz w:val="18"/>
        </w:rPr>
      </w:pPr>
      <w:r>
        <w:rPr>
          <w:rFonts w:ascii="Trebuchet MS" w:hAnsi="Trebuchet MS"/>
          <w:w w:val="105"/>
          <w:sz w:val="18"/>
        </w:rPr>
        <w:t>Thirty ﬁve cents is a fairly large move for futures traders but not as signiﬁcant to John.</w:t>
      </w:r>
    </w:p>
    <w:p>
      <w:pPr>
        <w:pStyle w:val="BodyText"/>
        <w:spacing w:before="9"/>
        <w:rPr>
          <w:rFonts w:ascii="Trebuchet MS"/>
          <w:sz w:val="23"/>
        </w:rPr>
      </w:pPr>
    </w:p>
    <w:p>
      <w:pPr>
        <w:pStyle w:val="BodyText"/>
        <w:spacing w:line="206" w:lineRule="auto" w:before="97"/>
        <w:ind w:left="113" w:right="123"/>
        <w:jc w:val="both"/>
      </w:pPr>
      <w:r>
        <w:rPr/>
        <w:t>now</w:t>
      </w:r>
      <w:r>
        <w:rPr>
          <w:spacing w:val="-10"/>
        </w:rPr>
        <w:t> </w:t>
      </w:r>
      <w:r>
        <w:rPr/>
        <w:t>trading</w:t>
      </w:r>
      <w:r>
        <w:rPr>
          <w:spacing w:val="-9"/>
        </w:rPr>
        <w:t> </w:t>
      </w:r>
      <w:r>
        <w:rPr/>
        <w:t>for</w:t>
      </w:r>
      <w:r>
        <w:rPr>
          <w:spacing w:val="-10"/>
        </w:rPr>
        <w:t> </w:t>
      </w:r>
      <w:r>
        <w:rPr/>
        <w:t>200</w:t>
      </w:r>
      <w:r>
        <w:rPr>
          <w:spacing w:val="-9"/>
        </w:rPr>
        <w:t> </w:t>
      </w:r>
      <w:r>
        <w:rPr/>
        <w:t>points</w:t>
      </w:r>
      <w:r>
        <w:rPr>
          <w:spacing w:val="-10"/>
        </w:rPr>
        <w:t> </w:t>
      </w:r>
      <w:r>
        <w:rPr/>
        <w:t>each,</w:t>
      </w:r>
      <w:r>
        <w:rPr>
          <w:spacing w:val="-9"/>
        </w:rPr>
        <w:t> </w:t>
      </w:r>
      <w:r>
        <w:rPr/>
        <w:t>with</w:t>
      </w:r>
      <w:r>
        <w:rPr>
          <w:spacing w:val="-10"/>
        </w:rPr>
        <w:t> </w:t>
      </w:r>
      <w:r>
        <w:rPr/>
        <w:t>much</w:t>
      </w:r>
      <w:r>
        <w:rPr>
          <w:spacing w:val="-9"/>
        </w:rPr>
        <w:t> </w:t>
      </w:r>
      <w:r>
        <w:rPr/>
        <w:t>lower</w:t>
      </w:r>
      <w:r>
        <w:rPr>
          <w:spacing w:val="-10"/>
        </w:rPr>
        <w:t> </w:t>
      </w:r>
      <w:r>
        <w:rPr/>
        <w:t>deltas</w:t>
      </w:r>
      <w:r>
        <w:rPr>
          <w:spacing w:val="-9"/>
        </w:rPr>
        <w:t> </w:t>
      </w:r>
      <w:r>
        <w:rPr/>
        <w:t>than</w:t>
      </w:r>
      <w:r>
        <w:rPr>
          <w:spacing w:val="-10"/>
        </w:rPr>
        <w:t> </w:t>
      </w:r>
      <w:r>
        <w:rPr/>
        <w:t>the</w:t>
      </w:r>
      <w:r>
        <w:rPr>
          <w:spacing w:val="-9"/>
        </w:rPr>
        <w:t> </w:t>
      </w:r>
      <w:r>
        <w:rPr/>
        <w:t>2.00 calls. John sells </w:t>
      </w:r>
      <w:r>
        <w:rPr>
          <w:spacing w:val="-7"/>
        </w:rPr>
        <w:t>11 </w:t>
      </w:r>
      <w:r>
        <w:rPr/>
        <w:t>of the 260 calls for 200 points</w:t>
      </w:r>
      <w:r>
        <w:rPr>
          <w:spacing w:val="-14"/>
        </w:rPr>
        <w:t> </w:t>
      </w:r>
      <w:r>
        <w:rPr/>
        <w:t>each.</w:t>
      </w:r>
    </w:p>
    <w:p>
      <w:pPr>
        <w:pStyle w:val="BodyText"/>
        <w:spacing w:line="206" w:lineRule="auto"/>
        <w:ind w:left="113" w:right="123" w:firstLine="480"/>
        <w:jc w:val="both"/>
      </w:pPr>
      <w:r>
        <w:rPr/>
        <w:t>Why does John sell </w:t>
      </w:r>
      <w:r>
        <w:rPr>
          <w:spacing w:val="-7"/>
        </w:rPr>
        <w:t>11 </w:t>
      </w:r>
      <w:r>
        <w:rPr/>
        <w:t>calls? He sells ﬁve to collect the original premium he intended to keep as proﬁt. He sells ﬁve more to recover the</w:t>
      </w:r>
      <w:r>
        <w:rPr>
          <w:spacing w:val="-11"/>
        </w:rPr>
        <w:t> </w:t>
      </w:r>
      <w:r>
        <w:rPr/>
        <w:t>loss</w:t>
      </w:r>
      <w:r>
        <w:rPr>
          <w:spacing w:val="-10"/>
        </w:rPr>
        <w:t> </w:t>
      </w:r>
      <w:r>
        <w:rPr/>
        <w:t>he</w:t>
      </w:r>
      <w:r>
        <w:rPr>
          <w:spacing w:val="-11"/>
        </w:rPr>
        <w:t> </w:t>
      </w:r>
      <w:r>
        <w:rPr/>
        <w:t>accrued</w:t>
      </w:r>
      <w:r>
        <w:rPr>
          <w:spacing w:val="-10"/>
        </w:rPr>
        <w:t> </w:t>
      </w:r>
      <w:r>
        <w:rPr/>
        <w:t>in</w:t>
      </w:r>
      <w:r>
        <w:rPr>
          <w:spacing w:val="-11"/>
        </w:rPr>
        <w:t> </w:t>
      </w:r>
      <w:r>
        <w:rPr/>
        <w:t>his</w:t>
      </w:r>
      <w:r>
        <w:rPr>
          <w:spacing w:val="-10"/>
        </w:rPr>
        <w:t> </w:t>
      </w:r>
      <w:r>
        <w:rPr/>
        <w:t>2.00</w:t>
      </w:r>
      <w:r>
        <w:rPr>
          <w:spacing w:val="-10"/>
        </w:rPr>
        <w:t> </w:t>
      </w:r>
      <w:r>
        <w:rPr/>
        <w:t>calls.</w:t>
      </w:r>
      <w:r>
        <w:rPr>
          <w:spacing w:val="-18"/>
        </w:rPr>
        <w:t> </w:t>
      </w:r>
      <w:r>
        <w:rPr/>
        <w:t>And</w:t>
      </w:r>
      <w:r>
        <w:rPr>
          <w:spacing w:val="-11"/>
        </w:rPr>
        <w:t> </w:t>
      </w:r>
      <w:r>
        <w:rPr/>
        <w:t>he</w:t>
      </w:r>
      <w:r>
        <w:rPr>
          <w:spacing w:val="-10"/>
        </w:rPr>
        <w:t> </w:t>
      </w:r>
      <w:r>
        <w:rPr/>
        <w:t>sells</w:t>
      </w:r>
      <w:r>
        <w:rPr>
          <w:spacing w:val="-11"/>
        </w:rPr>
        <w:t> </w:t>
      </w:r>
      <w:r>
        <w:rPr/>
        <w:t>one</w:t>
      </w:r>
      <w:r>
        <w:rPr>
          <w:spacing w:val="-10"/>
        </w:rPr>
        <w:t> </w:t>
      </w:r>
      <w:r>
        <w:rPr/>
        <w:t>additional</w:t>
      </w:r>
      <w:r>
        <w:rPr>
          <w:spacing w:val="-10"/>
        </w:rPr>
        <w:t> </w:t>
      </w:r>
      <w:r>
        <w:rPr/>
        <w:t>option to cover the transaction costs for rolling the</w:t>
      </w:r>
      <w:r>
        <w:rPr>
          <w:spacing w:val="-17"/>
        </w:rPr>
        <w:t> </w:t>
      </w:r>
      <w:r>
        <w:rPr/>
        <w:t>position.</w:t>
      </w:r>
    </w:p>
    <w:p>
      <w:pPr>
        <w:pStyle w:val="BodyText"/>
        <w:spacing w:line="206" w:lineRule="auto"/>
        <w:ind w:left="113" w:right="122" w:firstLine="480"/>
        <w:jc w:val="both"/>
      </w:pPr>
      <w:r>
        <w:rPr/>
        <w:t>Therefore, if July coffee stays below 2.60 without the calls reach- ing John’s risk </w:t>
      </w:r>
      <w:r>
        <w:rPr>
          <w:spacing w:val="-3"/>
        </w:rPr>
        <w:t>parameter, </w:t>
      </w:r>
      <w:r>
        <w:rPr/>
        <w:t>John will erase his loss and make his origi- nally</w:t>
      </w:r>
      <w:r>
        <w:rPr>
          <w:spacing w:val="-12"/>
        </w:rPr>
        <w:t> </w:t>
      </w:r>
      <w:r>
        <w:rPr/>
        <w:t>intended</w:t>
      </w:r>
      <w:r>
        <w:rPr>
          <w:spacing w:val="-12"/>
        </w:rPr>
        <w:t> </w:t>
      </w:r>
      <w:r>
        <w:rPr/>
        <w:t>proﬁt</w:t>
      </w:r>
      <w:r>
        <w:rPr>
          <w:spacing w:val="-12"/>
        </w:rPr>
        <w:t> </w:t>
      </w:r>
      <w:r>
        <w:rPr/>
        <w:t>on</w:t>
      </w:r>
      <w:r>
        <w:rPr>
          <w:spacing w:val="-12"/>
        </w:rPr>
        <w:t> </w:t>
      </w:r>
      <w:r>
        <w:rPr/>
        <w:t>the</w:t>
      </w:r>
      <w:r>
        <w:rPr>
          <w:spacing w:val="-12"/>
        </w:rPr>
        <w:t> </w:t>
      </w:r>
      <w:r>
        <w:rPr/>
        <w:t>$2.00</w:t>
      </w:r>
      <w:r>
        <w:rPr>
          <w:spacing w:val="-12"/>
        </w:rPr>
        <w:t> </w:t>
      </w:r>
      <w:r>
        <w:rPr/>
        <w:t>calls.</w:t>
      </w:r>
      <w:r>
        <w:rPr>
          <w:spacing w:val="-11"/>
        </w:rPr>
        <w:t> </w:t>
      </w:r>
      <w:r>
        <w:rPr/>
        <w:t>In</w:t>
      </w:r>
      <w:r>
        <w:rPr>
          <w:spacing w:val="-12"/>
        </w:rPr>
        <w:t> </w:t>
      </w:r>
      <w:r>
        <w:rPr/>
        <w:t>John’s</w:t>
      </w:r>
      <w:r>
        <w:rPr>
          <w:spacing w:val="-12"/>
        </w:rPr>
        <w:t> </w:t>
      </w:r>
      <w:r>
        <w:rPr/>
        <w:t>mind,</w:t>
      </w:r>
      <w:r>
        <w:rPr>
          <w:spacing w:val="-12"/>
        </w:rPr>
        <w:t> </w:t>
      </w:r>
      <w:r>
        <w:rPr/>
        <w:t>the</w:t>
      </w:r>
      <w:r>
        <w:rPr>
          <w:spacing w:val="-12"/>
        </w:rPr>
        <w:t> </w:t>
      </w:r>
      <w:r>
        <w:rPr/>
        <w:t>loss</w:t>
      </w:r>
      <w:r>
        <w:rPr>
          <w:spacing w:val="-12"/>
        </w:rPr>
        <w:t> </w:t>
      </w:r>
      <w:r>
        <w:rPr/>
        <w:t>“never happened” (see Figure</w:t>
      </w:r>
      <w:r>
        <w:rPr>
          <w:spacing w:val="-4"/>
        </w:rPr>
        <w:t> </w:t>
      </w:r>
      <w:r>
        <w:rPr/>
        <w:t>9.3).</w:t>
      </w:r>
    </w:p>
    <w:p>
      <w:pPr>
        <w:pStyle w:val="BodyText"/>
        <w:spacing w:line="206" w:lineRule="auto"/>
        <w:ind w:left="113" w:right="123" w:firstLine="480"/>
        <w:jc w:val="both"/>
      </w:pPr>
      <w:r>
        <w:rPr/>
        <w:t>In this example, John indeed would have been successful. </w:t>
      </w:r>
      <w:r>
        <w:rPr>
          <w:spacing w:val="-3"/>
        </w:rPr>
        <w:t>However, </w:t>
      </w:r>
      <w:r>
        <w:rPr/>
        <w:t>rolling options is not necessarily best for every trade in which you stop yourself out. If a market has moved against your position</w:t>
      </w:r>
      <w:r>
        <w:rPr>
          <w:spacing w:val="-4"/>
        </w:rPr>
        <w:t> </w:t>
      </w:r>
      <w:r>
        <w:rPr/>
        <w:t>to</w:t>
      </w:r>
      <w:r>
        <w:rPr>
          <w:spacing w:val="-4"/>
        </w:rPr>
        <w:t> </w:t>
      </w:r>
      <w:r>
        <w:rPr/>
        <w:t>the</w:t>
      </w:r>
      <w:r>
        <w:rPr>
          <w:spacing w:val="-4"/>
        </w:rPr>
        <w:t> </w:t>
      </w:r>
      <w:r>
        <w:rPr/>
        <w:t>point</w:t>
      </w:r>
      <w:r>
        <w:rPr>
          <w:spacing w:val="-3"/>
        </w:rPr>
        <w:t> </w:t>
      </w:r>
      <w:r>
        <w:rPr/>
        <w:t>at</w:t>
      </w:r>
      <w:r>
        <w:rPr>
          <w:spacing w:val="-4"/>
        </w:rPr>
        <w:t> </w:t>
      </w:r>
      <w:r>
        <w:rPr/>
        <w:t>which</w:t>
      </w:r>
      <w:r>
        <w:rPr>
          <w:spacing w:val="-4"/>
        </w:rPr>
        <w:t> </w:t>
      </w:r>
      <w:r>
        <w:rPr/>
        <w:t>you</w:t>
      </w:r>
      <w:r>
        <w:rPr>
          <w:spacing w:val="-4"/>
        </w:rPr>
        <w:t> </w:t>
      </w:r>
      <w:r>
        <w:rPr/>
        <w:t>are</w:t>
      </w:r>
      <w:r>
        <w:rPr>
          <w:spacing w:val="-3"/>
        </w:rPr>
        <w:t> </w:t>
      </w:r>
      <w:r>
        <w:rPr/>
        <w:t>forced</w:t>
      </w:r>
      <w:r>
        <w:rPr>
          <w:spacing w:val="-4"/>
        </w:rPr>
        <w:t> </w:t>
      </w:r>
      <w:r>
        <w:rPr/>
        <w:t>out,</w:t>
      </w:r>
      <w:r>
        <w:rPr>
          <w:spacing w:val="-4"/>
        </w:rPr>
        <w:t> </w:t>
      </w:r>
      <w:r>
        <w:rPr/>
        <w:t>there</w:t>
      </w:r>
      <w:r>
        <w:rPr>
          <w:spacing w:val="-3"/>
        </w:rPr>
        <w:t> </w:t>
      </w:r>
      <w:r>
        <w:rPr/>
        <w:t>must</w:t>
      </w:r>
      <w:r>
        <w:rPr>
          <w:spacing w:val="-4"/>
        </w:rPr>
        <w:t> </w:t>
      </w:r>
      <w:r>
        <w:rPr/>
        <w:t>be</w:t>
      </w:r>
      <w:r>
        <w:rPr>
          <w:spacing w:val="-4"/>
        </w:rPr>
        <w:t> </w:t>
      </w:r>
      <w:r>
        <w:rPr/>
        <w:t>a</w:t>
      </w:r>
      <w:r>
        <w:rPr>
          <w:spacing w:val="-4"/>
        </w:rPr>
        <w:t> </w:t>
      </w:r>
      <w:r>
        <w:rPr/>
        <w:t>rea- son for it. It is best to know what it is before deciding to reposition in the same market. In addition, this is a time where you should be re-examining the original fundamentals that caused you to enter the trade</w:t>
      </w:r>
      <w:r>
        <w:rPr>
          <w:spacing w:val="-6"/>
        </w:rPr>
        <w:t> </w:t>
      </w:r>
      <w:r>
        <w:rPr>
          <w:spacing w:val="-4"/>
        </w:rPr>
        <w:t>initially.</w:t>
      </w:r>
      <w:r>
        <w:rPr>
          <w:spacing w:val="-6"/>
        </w:rPr>
        <w:t> </w:t>
      </w:r>
      <w:r>
        <w:rPr/>
        <w:t>Does</w:t>
      </w:r>
      <w:r>
        <w:rPr>
          <w:spacing w:val="-6"/>
        </w:rPr>
        <w:t> </w:t>
      </w:r>
      <w:r>
        <w:rPr/>
        <w:t>the</w:t>
      </w:r>
      <w:r>
        <w:rPr>
          <w:spacing w:val="-6"/>
        </w:rPr>
        <w:t> </w:t>
      </w:r>
      <w:r>
        <w:rPr/>
        <w:t>long-term</w:t>
      </w:r>
      <w:r>
        <w:rPr>
          <w:spacing w:val="-5"/>
        </w:rPr>
        <w:t> </w:t>
      </w:r>
      <w:r>
        <w:rPr/>
        <w:t>(two-to</w:t>
      </w:r>
      <w:r>
        <w:rPr>
          <w:spacing w:val="-6"/>
        </w:rPr>
        <w:t> </w:t>
      </w:r>
      <w:r>
        <w:rPr/>
        <w:t>ﬁve-month)</w:t>
      </w:r>
      <w:r>
        <w:rPr>
          <w:spacing w:val="-6"/>
        </w:rPr>
        <w:t> </w:t>
      </w:r>
      <w:r>
        <w:rPr/>
        <w:t>picture</w:t>
      </w:r>
      <w:r>
        <w:rPr>
          <w:spacing w:val="-6"/>
        </w:rPr>
        <w:t> </w:t>
      </w:r>
      <w:r>
        <w:rPr/>
        <w:t>remain</w:t>
      </w:r>
    </w:p>
    <w:p>
      <w:pPr>
        <w:spacing w:after="0" w:line="206" w:lineRule="auto"/>
        <w:jc w:val="both"/>
        <w:sectPr>
          <w:pgSz w:w="8180" w:h="12980"/>
          <w:pgMar w:header="692" w:footer="0" w:top="900" w:bottom="280" w:left="620" w:right="600"/>
        </w:sectPr>
      </w:pPr>
    </w:p>
    <w:p>
      <w:pPr>
        <w:pStyle w:val="BodyText"/>
        <w:spacing w:before="8"/>
        <w:rPr>
          <w:sz w:val="19"/>
        </w:rPr>
      </w:pPr>
    </w:p>
    <w:p>
      <w:pPr>
        <w:tabs>
          <w:tab w:pos="1717" w:val="left" w:leader="none"/>
        </w:tabs>
        <w:spacing w:before="95"/>
        <w:ind w:left="349" w:right="0" w:firstLine="0"/>
        <w:jc w:val="left"/>
        <w:rPr>
          <w:rFonts w:ascii="Verdana"/>
          <w:b/>
          <w:sz w:val="18"/>
        </w:rPr>
      </w:pPr>
      <w:r>
        <w:rPr/>
        <w:pict>
          <v:group style="position:absolute;margin-left:36.480999pt;margin-top:18.29936pt;width:336.05pt;height:1.5pt;mso-position-horizontal-relative:page;mso-position-vertical-relative:paragraph;z-index:-15612416;mso-wrap-distance-left:0;mso-wrap-distance-right:0" coordorigin="730,366" coordsize="6721,30">
            <v:line style="position:absolute" from="730,381" to="2637,381" stroked="true" strokeweight="1.5pt" strokecolor="#000000">
              <v:stroke dashstyle="solid"/>
            </v:line>
            <v:line style="position:absolute" from="730,393" to="7450,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9.3</w:t>
      </w:r>
    </w:p>
    <w:p>
      <w:pPr>
        <w:spacing w:before="22"/>
        <w:ind w:left="349" w:right="0" w:firstLine="0"/>
        <w:jc w:val="left"/>
        <w:rPr>
          <w:rFonts w:ascii="Trebuchet MS" w:hAnsi="Trebuchet MS"/>
          <w:sz w:val="20"/>
        </w:rPr>
      </w:pPr>
      <w:r>
        <w:rPr>
          <w:rFonts w:ascii="Trebuchet MS" w:hAnsi="Trebuchet MS"/>
          <w:w w:val="110"/>
          <w:sz w:val="20"/>
        </w:rPr>
        <w:t>July 2008 Coffee Chart Showing John “Roll” His Options</w:t>
      </w:r>
    </w:p>
    <w:p>
      <w:pPr>
        <w:pStyle w:val="BodyText"/>
        <w:spacing w:before="8"/>
        <w:rPr>
          <w:rFonts w:ascii="Trebuchet MS"/>
          <w:sz w:val="12"/>
        </w:rPr>
      </w:pPr>
      <w:r>
        <w:rPr/>
        <w:drawing>
          <wp:anchor distT="0" distB="0" distL="0" distR="0" allowOverlap="1" layoutInCell="1" locked="0" behindDoc="0" simplePos="0" relativeHeight="228">
            <wp:simplePos x="0" y="0"/>
            <wp:positionH relativeFrom="page">
              <wp:posOffset>493795</wp:posOffset>
            </wp:positionH>
            <wp:positionV relativeFrom="paragraph">
              <wp:posOffset>118321</wp:posOffset>
            </wp:positionV>
            <wp:extent cx="4211993" cy="2798064"/>
            <wp:effectExtent l="0" t="0" r="0" b="0"/>
            <wp:wrapTopAndBottom/>
            <wp:docPr id="69" name="image45.png"/>
            <wp:cNvGraphicFramePr>
              <a:graphicFrameLocks noChangeAspect="1"/>
            </wp:cNvGraphicFramePr>
            <a:graphic>
              <a:graphicData uri="http://schemas.openxmlformats.org/drawingml/2006/picture">
                <pic:pic>
                  <pic:nvPicPr>
                    <pic:cNvPr id="70" name="image45.png"/>
                    <pic:cNvPicPr/>
                  </pic:nvPicPr>
                  <pic:blipFill>
                    <a:blip r:embed="rId95" cstate="print"/>
                    <a:stretch>
                      <a:fillRect/>
                    </a:stretch>
                  </pic:blipFill>
                  <pic:spPr>
                    <a:xfrm>
                      <a:off x="0" y="0"/>
                      <a:ext cx="4211993" cy="2798064"/>
                    </a:xfrm>
                    <a:prstGeom prst="rect">
                      <a:avLst/>
                    </a:prstGeom>
                  </pic:spPr>
                </pic:pic>
              </a:graphicData>
            </a:graphic>
          </wp:anchor>
        </w:drawing>
      </w:r>
    </w:p>
    <w:p>
      <w:pPr>
        <w:spacing w:before="106"/>
        <w:ind w:left="155" w:right="0" w:firstLine="0"/>
        <w:jc w:val="left"/>
        <w:rPr>
          <w:rFonts w:ascii="Trebuchet MS" w:hAnsi="Trebuchet MS"/>
          <w:sz w:val="18"/>
        </w:rPr>
      </w:pPr>
      <w:r>
        <w:rPr>
          <w:rFonts w:ascii="Trebuchet MS" w:hAnsi="Trebuchet MS"/>
          <w:w w:val="105"/>
          <w:sz w:val="18"/>
        </w:rPr>
        <w:t>John “rolls out” of 2.00 calls and into 2.60 calls.</w:t>
      </w:r>
    </w:p>
    <w:p>
      <w:pPr>
        <w:pStyle w:val="BodyText"/>
        <w:spacing w:before="6"/>
        <w:rPr>
          <w:rFonts w:ascii="Trebuchet MS"/>
          <w:sz w:val="19"/>
        </w:rPr>
      </w:pPr>
    </w:p>
    <w:p>
      <w:pPr>
        <w:pStyle w:val="BodyText"/>
        <w:spacing w:line="206" w:lineRule="auto" w:before="96"/>
        <w:ind w:left="109" w:right="127"/>
        <w:jc w:val="both"/>
      </w:pPr>
      <w:r>
        <w:rPr/>
        <w:t>unchanged? If it remains the same and you still like the market and the position, this may be a candidate for rolling.</w:t>
      </w:r>
    </w:p>
    <w:p>
      <w:pPr>
        <w:pStyle w:val="BodyText"/>
        <w:spacing w:line="206" w:lineRule="auto"/>
        <w:ind w:left="109" w:right="127" w:firstLine="480"/>
        <w:jc w:val="both"/>
      </w:pPr>
      <w:r>
        <w:rPr/>
        <w:t>A</w:t>
      </w:r>
      <w:r>
        <w:rPr>
          <w:spacing w:val="-16"/>
        </w:rPr>
        <w:t> </w:t>
      </w:r>
      <w:r>
        <w:rPr/>
        <w:t>good</w:t>
      </w:r>
      <w:r>
        <w:rPr>
          <w:spacing w:val="-3"/>
        </w:rPr>
        <w:t> </w:t>
      </w:r>
      <w:r>
        <w:rPr/>
        <w:t>question</w:t>
      </w:r>
      <w:r>
        <w:rPr>
          <w:spacing w:val="-4"/>
        </w:rPr>
        <w:t> </w:t>
      </w:r>
      <w:r>
        <w:rPr/>
        <w:t>to</w:t>
      </w:r>
      <w:r>
        <w:rPr>
          <w:spacing w:val="-4"/>
        </w:rPr>
        <w:t> </w:t>
      </w:r>
      <w:r>
        <w:rPr/>
        <w:t>ask</w:t>
      </w:r>
      <w:r>
        <w:rPr>
          <w:spacing w:val="-3"/>
        </w:rPr>
        <w:t> </w:t>
      </w:r>
      <w:r>
        <w:rPr/>
        <w:t>yourself</w:t>
      </w:r>
      <w:r>
        <w:rPr>
          <w:spacing w:val="-4"/>
        </w:rPr>
        <w:t> </w:t>
      </w:r>
      <w:r>
        <w:rPr/>
        <w:t>is</w:t>
      </w:r>
      <w:r>
        <w:rPr>
          <w:spacing w:val="-4"/>
        </w:rPr>
        <w:t> </w:t>
      </w:r>
      <w:r>
        <w:rPr/>
        <w:t>this:</w:t>
      </w:r>
      <w:r>
        <w:rPr>
          <w:spacing w:val="-3"/>
        </w:rPr>
        <w:t> </w:t>
      </w:r>
      <w:r>
        <w:rPr/>
        <w:t>If</w:t>
      </w:r>
      <w:r>
        <w:rPr>
          <w:spacing w:val="-4"/>
        </w:rPr>
        <w:t> </w:t>
      </w:r>
      <w:r>
        <w:rPr/>
        <w:t>I</w:t>
      </w:r>
      <w:r>
        <w:rPr>
          <w:spacing w:val="-4"/>
        </w:rPr>
        <w:t> </w:t>
      </w:r>
      <w:r>
        <w:rPr/>
        <w:t>had</w:t>
      </w:r>
      <w:r>
        <w:rPr>
          <w:spacing w:val="-3"/>
        </w:rPr>
        <w:t> </w:t>
      </w:r>
      <w:r>
        <w:rPr/>
        <w:t>never</w:t>
      </w:r>
      <w:r>
        <w:rPr>
          <w:spacing w:val="-4"/>
        </w:rPr>
        <w:t> </w:t>
      </w:r>
      <w:r>
        <w:rPr/>
        <w:t>been</w:t>
      </w:r>
      <w:r>
        <w:rPr>
          <w:spacing w:val="-4"/>
        </w:rPr>
        <w:t> </w:t>
      </w:r>
      <w:r>
        <w:rPr/>
        <w:t>in</w:t>
      </w:r>
      <w:r>
        <w:rPr>
          <w:spacing w:val="-3"/>
        </w:rPr>
        <w:t> </w:t>
      </w:r>
      <w:r>
        <w:rPr/>
        <w:t>the position and now were looking at this market </w:t>
      </w:r>
      <w:r>
        <w:rPr>
          <w:spacing w:val="-5"/>
        </w:rPr>
        <w:t>anew, </w:t>
      </w:r>
      <w:r>
        <w:rPr/>
        <w:t>is this a trade I would </w:t>
      </w:r>
      <w:r>
        <w:rPr>
          <w:spacing w:val="-4"/>
        </w:rPr>
        <w:t>enter, </w:t>
      </w:r>
      <w:r>
        <w:rPr/>
        <w:t>or do I see better opportunities elsewhere? Do not make the mistake of simply rolling in order to “not take a loss” or for “revenge” on the market that took your </w:t>
      </w:r>
      <w:r>
        <w:rPr>
          <w:spacing w:val="-5"/>
        </w:rPr>
        <w:t>money. </w:t>
      </w:r>
      <w:r>
        <w:rPr/>
        <w:t>John might make his money back in soybeans, </w:t>
      </w:r>
      <w:r>
        <w:rPr>
          <w:spacing w:val="-4"/>
        </w:rPr>
        <w:t>silver, </w:t>
      </w:r>
      <w:r>
        <w:rPr/>
        <w:t>or crude oil. He re-entered the coffee trade because he thought it was the best opportunity for making a proﬁt. This is the only reason you should do so as</w:t>
      </w:r>
      <w:r>
        <w:rPr>
          <w:spacing w:val="-23"/>
        </w:rPr>
        <w:t> </w:t>
      </w:r>
      <w:r>
        <w:rPr/>
        <w:t>well.</w:t>
      </w:r>
    </w:p>
    <w:p>
      <w:pPr>
        <w:pStyle w:val="BodyText"/>
        <w:spacing w:line="206" w:lineRule="auto"/>
        <w:ind w:left="109" w:right="127" w:firstLine="480"/>
        <w:jc w:val="both"/>
      </w:pPr>
      <w:r>
        <w:rPr/>
        <w:t>The major risk of rolling, of course, is that the market can con- tinue to move against your new positions, potentially magnifying your</w:t>
      </w:r>
      <w:r>
        <w:rPr>
          <w:spacing w:val="-6"/>
        </w:rPr>
        <w:t> </w:t>
      </w:r>
      <w:r>
        <w:rPr/>
        <w:t>losses</w:t>
      </w:r>
      <w:r>
        <w:rPr>
          <w:spacing w:val="-5"/>
        </w:rPr>
        <w:t> </w:t>
      </w:r>
      <w:r>
        <w:rPr/>
        <w:t>to</w:t>
      </w:r>
      <w:r>
        <w:rPr>
          <w:spacing w:val="-6"/>
        </w:rPr>
        <w:t> </w:t>
      </w:r>
      <w:r>
        <w:rPr/>
        <w:t>a</w:t>
      </w:r>
      <w:r>
        <w:rPr>
          <w:spacing w:val="-5"/>
        </w:rPr>
        <w:t> </w:t>
      </w:r>
      <w:r>
        <w:rPr/>
        <w:t>painful</w:t>
      </w:r>
      <w:r>
        <w:rPr>
          <w:spacing w:val="-5"/>
        </w:rPr>
        <w:t> </w:t>
      </w:r>
      <w:r>
        <w:rPr/>
        <w:t>degree.</w:t>
      </w:r>
      <w:r>
        <w:rPr>
          <w:spacing w:val="-6"/>
        </w:rPr>
        <w:t> </w:t>
      </w:r>
      <w:r>
        <w:rPr/>
        <w:t>For</w:t>
      </w:r>
      <w:r>
        <w:rPr>
          <w:spacing w:val="-5"/>
        </w:rPr>
        <w:t> </w:t>
      </w:r>
      <w:r>
        <w:rPr/>
        <w:t>this</w:t>
      </w:r>
      <w:r>
        <w:rPr>
          <w:spacing w:val="-6"/>
        </w:rPr>
        <w:t> </w:t>
      </w:r>
      <w:r>
        <w:rPr/>
        <w:t>reason,</w:t>
      </w:r>
      <w:r>
        <w:rPr>
          <w:spacing w:val="-5"/>
        </w:rPr>
        <w:t> </w:t>
      </w:r>
      <w:r>
        <w:rPr/>
        <w:t>rolling</w:t>
      </w:r>
      <w:r>
        <w:rPr>
          <w:spacing w:val="-5"/>
        </w:rPr>
        <w:t> </w:t>
      </w:r>
      <w:r>
        <w:rPr/>
        <w:t>options</w:t>
      </w:r>
      <w:r>
        <w:rPr>
          <w:spacing w:val="-6"/>
        </w:rPr>
        <w:t> </w:t>
      </w:r>
      <w:r>
        <w:rPr/>
        <w:t>can</w:t>
      </w:r>
      <w:r>
        <w:rPr>
          <w:spacing w:val="-5"/>
        </w:rPr>
        <w:t> </w:t>
      </w:r>
      <w:r>
        <w:rPr/>
        <w:t>be considered a more aggressive strategy for some</w:t>
      </w:r>
      <w:r>
        <w:rPr>
          <w:spacing w:val="-18"/>
        </w:rPr>
        <w:t> </w:t>
      </w:r>
      <w:r>
        <w:rPr/>
        <w:t>traders.</w:t>
      </w:r>
    </w:p>
    <w:p>
      <w:pPr>
        <w:pStyle w:val="BodyText"/>
        <w:spacing w:line="206" w:lineRule="auto"/>
        <w:ind w:left="56" w:right="126" w:firstLine="480"/>
        <w:jc w:val="right"/>
      </w:pPr>
      <w:r>
        <w:rPr/>
        <w:t>There is no rule, however, that states that the position must be doubled up. If you are simply considering selling the higher-priced strikes as a completely new trade, any number of options can be sold. Rolling as illustrated in John’s case generally is for the highly capitalized trader who is not intimidated by losses. In theory, if a</w:t>
      </w:r>
    </w:p>
    <w:p>
      <w:pPr>
        <w:spacing w:after="0" w:line="206" w:lineRule="auto"/>
        <w:jc w:val="right"/>
        <w:sectPr>
          <w:pgSz w:w="8180" w:h="12980"/>
          <w:pgMar w:header="692" w:footer="0" w:top="900" w:bottom="280" w:left="620" w:right="600"/>
        </w:sectPr>
      </w:pPr>
    </w:p>
    <w:p>
      <w:pPr>
        <w:pStyle w:val="BodyText"/>
        <w:spacing w:before="12"/>
        <w:rPr>
          <w:sz w:val="19"/>
        </w:rPr>
      </w:pPr>
    </w:p>
    <w:p>
      <w:pPr>
        <w:pStyle w:val="BodyText"/>
        <w:spacing w:line="206" w:lineRule="auto" w:before="96"/>
        <w:ind w:left="113" w:right="123"/>
        <w:jc w:val="both"/>
      </w:pPr>
      <w:bookmarkStart w:name="_bookmark111" w:id="126"/>
      <w:bookmarkEnd w:id="126"/>
      <w:r>
        <w:rPr/>
      </w:r>
      <w:r>
        <w:rPr/>
        <w:t>trader has enough </w:t>
      </w:r>
      <w:r>
        <w:rPr>
          <w:spacing w:val="-5"/>
        </w:rPr>
        <w:t>money, </w:t>
      </w:r>
      <w:r>
        <w:rPr/>
        <w:t>and if the market continues to move against him, he simply can continue to roll his positions into higher strikes, doubling down each time. It is an option play on the futures trading technique of </w:t>
      </w:r>
      <w:r>
        <w:rPr>
          <w:i/>
        </w:rPr>
        <w:t>scale trading. </w:t>
      </w:r>
      <w:r>
        <w:rPr>
          <w:spacing w:val="-4"/>
        </w:rPr>
        <w:t>Eventually, </w:t>
      </w:r>
      <w:r>
        <w:rPr/>
        <w:t>the market is going to reach</w:t>
      </w:r>
      <w:r>
        <w:rPr>
          <w:spacing w:val="-9"/>
        </w:rPr>
        <w:t> </w:t>
      </w:r>
      <w:r>
        <w:rPr/>
        <w:t>a</w:t>
      </w:r>
      <w:r>
        <w:rPr>
          <w:spacing w:val="-9"/>
        </w:rPr>
        <w:t> </w:t>
      </w:r>
      <w:r>
        <w:rPr/>
        <w:t>point</w:t>
      </w:r>
      <w:r>
        <w:rPr>
          <w:spacing w:val="-9"/>
        </w:rPr>
        <w:t> </w:t>
      </w:r>
      <w:r>
        <w:rPr/>
        <w:t>where</w:t>
      </w:r>
      <w:r>
        <w:rPr>
          <w:spacing w:val="-9"/>
        </w:rPr>
        <w:t> </w:t>
      </w:r>
      <w:r>
        <w:rPr/>
        <w:t>it</w:t>
      </w:r>
      <w:r>
        <w:rPr>
          <w:spacing w:val="-9"/>
        </w:rPr>
        <w:t> </w:t>
      </w:r>
      <w:r>
        <w:rPr/>
        <w:t>stops</w:t>
      </w:r>
      <w:r>
        <w:rPr>
          <w:spacing w:val="-9"/>
        </w:rPr>
        <w:t> </w:t>
      </w:r>
      <w:r>
        <w:rPr/>
        <w:t>moving</w:t>
      </w:r>
      <w:r>
        <w:rPr>
          <w:spacing w:val="-8"/>
        </w:rPr>
        <w:t> </w:t>
      </w:r>
      <w:r>
        <w:rPr/>
        <w:t>against</w:t>
      </w:r>
      <w:r>
        <w:rPr>
          <w:spacing w:val="-9"/>
        </w:rPr>
        <w:t> </w:t>
      </w:r>
      <w:r>
        <w:rPr/>
        <w:t>the</w:t>
      </w:r>
      <w:r>
        <w:rPr>
          <w:spacing w:val="-9"/>
        </w:rPr>
        <w:t> </w:t>
      </w:r>
      <w:r>
        <w:rPr>
          <w:spacing w:val="-4"/>
        </w:rPr>
        <w:t>trader,</w:t>
      </w:r>
      <w:r>
        <w:rPr>
          <w:spacing w:val="-9"/>
        </w:rPr>
        <w:t> </w:t>
      </w:r>
      <w:r>
        <w:rPr/>
        <w:t>and</w:t>
      </w:r>
      <w:r>
        <w:rPr>
          <w:spacing w:val="-9"/>
        </w:rPr>
        <w:t> </w:t>
      </w:r>
      <w:r>
        <w:rPr/>
        <w:t>the</w:t>
      </w:r>
      <w:r>
        <w:rPr>
          <w:spacing w:val="-9"/>
        </w:rPr>
        <w:t> </w:t>
      </w:r>
      <w:r>
        <w:rPr/>
        <w:t>last</w:t>
      </w:r>
      <w:r>
        <w:rPr>
          <w:spacing w:val="-9"/>
        </w:rPr>
        <w:t> </w:t>
      </w:r>
      <w:r>
        <w:rPr/>
        <w:t>set of</w:t>
      </w:r>
      <w:r>
        <w:rPr>
          <w:spacing w:val="-11"/>
        </w:rPr>
        <w:t> </w:t>
      </w:r>
      <w:r>
        <w:rPr/>
        <w:t>options</w:t>
      </w:r>
      <w:r>
        <w:rPr>
          <w:spacing w:val="-11"/>
        </w:rPr>
        <w:t> </w:t>
      </w:r>
      <w:r>
        <w:rPr/>
        <w:t>that</w:t>
      </w:r>
      <w:r>
        <w:rPr>
          <w:spacing w:val="-11"/>
        </w:rPr>
        <w:t> </w:t>
      </w:r>
      <w:r>
        <w:rPr/>
        <w:t>he</w:t>
      </w:r>
      <w:r>
        <w:rPr>
          <w:spacing w:val="-11"/>
        </w:rPr>
        <w:t> </w:t>
      </w:r>
      <w:r>
        <w:rPr/>
        <w:t>sold</w:t>
      </w:r>
      <w:r>
        <w:rPr>
          <w:spacing w:val="-10"/>
        </w:rPr>
        <w:t> </w:t>
      </w:r>
      <w:r>
        <w:rPr/>
        <w:t>will</w:t>
      </w:r>
      <w:r>
        <w:rPr>
          <w:spacing w:val="-11"/>
        </w:rPr>
        <w:t> </w:t>
      </w:r>
      <w:r>
        <w:rPr/>
        <w:t>expire</w:t>
      </w:r>
      <w:r>
        <w:rPr>
          <w:spacing w:val="-11"/>
        </w:rPr>
        <w:t> </w:t>
      </w:r>
      <w:r>
        <w:rPr/>
        <w:t>worthless,</w:t>
      </w:r>
      <w:r>
        <w:rPr>
          <w:spacing w:val="-11"/>
        </w:rPr>
        <w:t> </w:t>
      </w:r>
      <w:r>
        <w:rPr/>
        <w:t>giving</w:t>
      </w:r>
      <w:r>
        <w:rPr>
          <w:spacing w:val="-10"/>
        </w:rPr>
        <w:t> </w:t>
      </w:r>
      <w:r>
        <w:rPr/>
        <w:t>him</w:t>
      </w:r>
      <w:r>
        <w:rPr>
          <w:spacing w:val="-11"/>
        </w:rPr>
        <w:t> </w:t>
      </w:r>
      <w:r>
        <w:rPr/>
        <w:t>all</w:t>
      </w:r>
      <w:r>
        <w:rPr>
          <w:spacing w:val="-11"/>
        </w:rPr>
        <w:t> </w:t>
      </w:r>
      <w:r>
        <w:rPr/>
        <w:t>his</w:t>
      </w:r>
      <w:r>
        <w:rPr>
          <w:spacing w:val="-11"/>
        </w:rPr>
        <w:t> </w:t>
      </w:r>
      <w:r>
        <w:rPr/>
        <w:t>money back. </w:t>
      </w:r>
      <w:r>
        <w:rPr>
          <w:spacing w:val="-3"/>
        </w:rPr>
        <w:t>However, </w:t>
      </w:r>
      <w:r>
        <w:rPr/>
        <w:t>this strategy can require hoards of capital and can </w:t>
      </w:r>
      <w:r>
        <w:rPr>
          <w:spacing w:val="-3"/>
        </w:rPr>
        <w:t>result </w:t>
      </w:r>
      <w:r>
        <w:rPr/>
        <w:t>in substantial losses if you run out of money </w:t>
      </w:r>
      <w:r>
        <w:rPr>
          <w:spacing w:val="-3"/>
        </w:rPr>
        <w:t>before </w:t>
      </w:r>
      <w:r>
        <w:rPr/>
        <w:t>the options </w:t>
      </w:r>
      <w:r>
        <w:rPr>
          <w:spacing w:val="-3"/>
        </w:rPr>
        <w:t>expire.</w:t>
      </w:r>
      <w:r>
        <w:rPr>
          <w:spacing w:val="-9"/>
        </w:rPr>
        <w:t> </w:t>
      </w:r>
      <w:r>
        <w:rPr/>
        <w:t>For</w:t>
      </w:r>
      <w:r>
        <w:rPr>
          <w:spacing w:val="-8"/>
        </w:rPr>
        <w:t> </w:t>
      </w:r>
      <w:r>
        <w:rPr/>
        <w:t>this</w:t>
      </w:r>
      <w:r>
        <w:rPr>
          <w:spacing w:val="-8"/>
        </w:rPr>
        <w:t> </w:t>
      </w:r>
      <w:r>
        <w:rPr>
          <w:spacing w:val="-3"/>
        </w:rPr>
        <w:t>reason,</w:t>
      </w:r>
      <w:r>
        <w:rPr>
          <w:spacing w:val="-8"/>
        </w:rPr>
        <w:t> </w:t>
      </w:r>
      <w:r>
        <w:rPr/>
        <w:t>it</w:t>
      </w:r>
      <w:r>
        <w:rPr>
          <w:spacing w:val="-9"/>
        </w:rPr>
        <w:t> </w:t>
      </w:r>
      <w:r>
        <w:rPr/>
        <w:t>is</w:t>
      </w:r>
      <w:r>
        <w:rPr>
          <w:spacing w:val="-8"/>
        </w:rPr>
        <w:t> </w:t>
      </w:r>
      <w:r>
        <w:rPr/>
        <w:t>not</w:t>
      </w:r>
      <w:r>
        <w:rPr>
          <w:spacing w:val="-8"/>
        </w:rPr>
        <w:t> </w:t>
      </w:r>
      <w:r>
        <w:rPr>
          <w:spacing w:val="-3"/>
        </w:rPr>
        <w:t>recommended</w:t>
      </w:r>
      <w:r>
        <w:rPr>
          <w:spacing w:val="-8"/>
        </w:rPr>
        <w:t> </w:t>
      </w:r>
      <w:r>
        <w:rPr/>
        <w:t>for</w:t>
      </w:r>
      <w:r>
        <w:rPr>
          <w:spacing w:val="-9"/>
        </w:rPr>
        <w:t> </w:t>
      </w:r>
      <w:r>
        <w:rPr/>
        <w:t>the</w:t>
      </w:r>
      <w:r>
        <w:rPr>
          <w:spacing w:val="-8"/>
        </w:rPr>
        <w:t> </w:t>
      </w:r>
      <w:r>
        <w:rPr/>
        <w:t>average</w:t>
      </w:r>
      <w:r>
        <w:rPr>
          <w:spacing w:val="-8"/>
        </w:rPr>
        <w:t> </w:t>
      </w:r>
      <w:r>
        <w:rPr>
          <w:spacing w:val="-4"/>
        </w:rPr>
        <w:t>investor. </w:t>
      </w:r>
      <w:r>
        <w:rPr/>
        <w:t>Still, it can be a valid </w:t>
      </w:r>
      <w:r>
        <w:rPr>
          <w:spacing w:val="-3"/>
        </w:rPr>
        <w:t>approach, </w:t>
      </w:r>
      <w:r>
        <w:rPr/>
        <w:t>and if you have the capital to keep doubling up your investment, it is almost</w:t>
      </w:r>
      <w:r>
        <w:rPr>
          <w:spacing w:val="-15"/>
        </w:rPr>
        <w:t> </w:t>
      </w:r>
      <w:r>
        <w:rPr/>
        <w:t>guaranteed.</w:t>
      </w:r>
    </w:p>
    <w:p>
      <w:pPr>
        <w:pStyle w:val="BodyText"/>
        <w:spacing w:line="234" w:lineRule="exact"/>
        <w:ind w:left="593"/>
        <w:jc w:val="both"/>
      </w:pPr>
      <w:r>
        <w:rPr/>
        <w:t>For most investors, however, one roll will be enough. If you roll</w:t>
      </w:r>
    </w:p>
    <w:p>
      <w:pPr>
        <w:pStyle w:val="BodyText"/>
        <w:spacing w:line="206" w:lineRule="auto" w:before="12"/>
        <w:ind w:left="113" w:right="125"/>
        <w:jc w:val="both"/>
      </w:pPr>
      <w:r>
        <w:rPr>
          <w:spacing w:val="-3"/>
        </w:rPr>
        <w:t>your</w:t>
      </w:r>
      <w:r>
        <w:rPr>
          <w:spacing w:val="-10"/>
        </w:rPr>
        <w:t> </w:t>
      </w:r>
      <w:r>
        <w:rPr>
          <w:spacing w:val="-3"/>
        </w:rPr>
        <w:t>positions</w:t>
      </w:r>
      <w:r>
        <w:rPr>
          <w:spacing w:val="-10"/>
        </w:rPr>
        <w:t> </w:t>
      </w:r>
      <w:r>
        <w:rPr/>
        <w:t>and</w:t>
      </w:r>
      <w:r>
        <w:rPr>
          <w:spacing w:val="-9"/>
        </w:rPr>
        <w:t> </w:t>
      </w:r>
      <w:r>
        <w:rPr>
          <w:spacing w:val="-3"/>
        </w:rPr>
        <w:t>stop</w:t>
      </w:r>
      <w:r>
        <w:rPr>
          <w:spacing w:val="-10"/>
        </w:rPr>
        <w:t> </w:t>
      </w:r>
      <w:r>
        <w:rPr/>
        <w:t>out</w:t>
      </w:r>
      <w:r>
        <w:rPr>
          <w:spacing w:val="-10"/>
        </w:rPr>
        <w:t> </w:t>
      </w:r>
      <w:r>
        <w:rPr>
          <w:spacing w:val="-3"/>
        </w:rPr>
        <w:t>again,</w:t>
      </w:r>
      <w:r>
        <w:rPr>
          <w:spacing w:val="-9"/>
        </w:rPr>
        <w:t> </w:t>
      </w:r>
      <w:r>
        <w:rPr/>
        <w:t>you</w:t>
      </w:r>
      <w:r>
        <w:rPr>
          <w:spacing w:val="-10"/>
        </w:rPr>
        <w:t> </w:t>
      </w:r>
      <w:r>
        <w:rPr>
          <w:spacing w:val="-4"/>
        </w:rPr>
        <w:t>probably</w:t>
      </w:r>
      <w:r>
        <w:rPr>
          <w:spacing w:val="-10"/>
        </w:rPr>
        <w:t> </w:t>
      </w:r>
      <w:r>
        <w:rPr>
          <w:spacing w:val="-3"/>
        </w:rPr>
        <w:t>have</w:t>
      </w:r>
      <w:r>
        <w:rPr>
          <w:spacing w:val="-9"/>
        </w:rPr>
        <w:t> </w:t>
      </w:r>
      <w:r>
        <w:rPr>
          <w:spacing w:val="-4"/>
        </w:rPr>
        <w:t>misread</w:t>
      </w:r>
      <w:r>
        <w:rPr>
          <w:spacing w:val="-10"/>
        </w:rPr>
        <w:t> </w:t>
      </w:r>
      <w:r>
        <w:rPr/>
        <w:t>the</w:t>
      </w:r>
      <w:r>
        <w:rPr>
          <w:spacing w:val="-10"/>
        </w:rPr>
        <w:t> </w:t>
      </w:r>
      <w:r>
        <w:rPr>
          <w:spacing w:val="-3"/>
        </w:rPr>
        <w:t>mar- </w:t>
      </w:r>
      <w:r>
        <w:rPr/>
        <w:t>ket </w:t>
      </w:r>
      <w:r>
        <w:rPr>
          <w:spacing w:val="-4"/>
        </w:rPr>
        <w:t>somewhere </w:t>
      </w:r>
      <w:r>
        <w:rPr/>
        <w:t>and </w:t>
      </w:r>
      <w:r>
        <w:rPr>
          <w:spacing w:val="-4"/>
        </w:rPr>
        <w:t>are </w:t>
      </w:r>
      <w:r>
        <w:rPr>
          <w:spacing w:val="-3"/>
        </w:rPr>
        <w:t>best moving </w:t>
      </w:r>
      <w:r>
        <w:rPr/>
        <w:t>on to a </w:t>
      </w:r>
      <w:r>
        <w:rPr>
          <w:spacing w:val="-4"/>
        </w:rPr>
        <w:t>different </w:t>
      </w:r>
      <w:r>
        <w:rPr>
          <w:spacing w:val="-3"/>
        </w:rPr>
        <w:t>trade </w:t>
      </w:r>
      <w:r>
        <w:rPr>
          <w:spacing w:val="-6"/>
        </w:rPr>
        <w:t>(Table</w:t>
      </w:r>
      <w:r>
        <w:rPr>
          <w:spacing w:val="-35"/>
        </w:rPr>
        <w:t> </w:t>
      </w:r>
      <w:r>
        <w:rPr>
          <w:spacing w:val="-3"/>
        </w:rPr>
        <w:t>9.3).</w:t>
      </w:r>
    </w:p>
    <w:p>
      <w:pPr>
        <w:pStyle w:val="BodyText"/>
        <w:spacing w:before="4"/>
        <w:rPr>
          <w:sz w:val="26"/>
        </w:rPr>
      </w:pPr>
    </w:p>
    <w:p>
      <w:pPr>
        <w:pStyle w:val="Heading4"/>
        <w:ind w:left="113"/>
      </w:pPr>
      <w:r>
        <w:rPr>
          <w:w w:val="85"/>
        </w:rPr>
        <w:t>Technique 4: Basing Risk on Value of Underlying</w:t>
      </w:r>
    </w:p>
    <w:p>
      <w:pPr>
        <w:pStyle w:val="BodyText"/>
        <w:spacing w:line="206" w:lineRule="auto" w:before="122"/>
        <w:ind w:left="113" w:right="123"/>
        <w:jc w:val="both"/>
      </w:pPr>
      <w:r>
        <w:rPr/>
        <w:t>The alternative approach to setting exit points based on the value of the option is to set exit points on the actual price of the underlying futures contract. This is considered to be a more aggressive approach to risk management by some. It can mean withstanding large increases in the value of your option and/or margin requirements over the short term. It also can be slightly more difﬁcult to gauge what your probable losses would be. Exiting the position with little time left on the options may only result in nominal losses or none at all.</w:t>
      </w:r>
      <w:r>
        <w:rPr>
          <w:spacing w:val="-9"/>
        </w:rPr>
        <w:t> </w:t>
      </w:r>
      <w:r>
        <w:rPr/>
        <w:t>Exiting</w:t>
      </w:r>
      <w:r>
        <w:rPr>
          <w:spacing w:val="-9"/>
        </w:rPr>
        <w:t> </w:t>
      </w:r>
      <w:r>
        <w:rPr/>
        <w:t>the</w:t>
      </w:r>
      <w:r>
        <w:rPr>
          <w:spacing w:val="-8"/>
        </w:rPr>
        <w:t> </w:t>
      </w:r>
      <w:r>
        <w:rPr/>
        <w:t>position</w:t>
      </w:r>
      <w:r>
        <w:rPr>
          <w:spacing w:val="-9"/>
        </w:rPr>
        <w:t> </w:t>
      </w:r>
      <w:r>
        <w:rPr/>
        <w:t>with</w:t>
      </w:r>
      <w:r>
        <w:rPr>
          <w:spacing w:val="-8"/>
        </w:rPr>
        <w:t> </w:t>
      </w:r>
      <w:r>
        <w:rPr/>
        <w:t>much</w:t>
      </w:r>
      <w:r>
        <w:rPr>
          <w:spacing w:val="-9"/>
        </w:rPr>
        <w:t> </w:t>
      </w:r>
      <w:r>
        <w:rPr/>
        <w:t>time</w:t>
      </w:r>
      <w:r>
        <w:rPr>
          <w:spacing w:val="-8"/>
        </w:rPr>
        <w:t> </w:t>
      </w:r>
      <w:r>
        <w:rPr/>
        <w:t>left</w:t>
      </w:r>
      <w:r>
        <w:rPr>
          <w:spacing w:val="-9"/>
        </w:rPr>
        <w:t> </w:t>
      </w:r>
      <w:r>
        <w:rPr/>
        <w:t>on</w:t>
      </w:r>
      <w:r>
        <w:rPr>
          <w:spacing w:val="-8"/>
        </w:rPr>
        <w:t> </w:t>
      </w:r>
      <w:r>
        <w:rPr/>
        <w:t>the</w:t>
      </w:r>
      <w:r>
        <w:rPr>
          <w:spacing w:val="-9"/>
        </w:rPr>
        <w:t> </w:t>
      </w:r>
      <w:r>
        <w:rPr/>
        <w:t>option</w:t>
      </w:r>
      <w:r>
        <w:rPr>
          <w:spacing w:val="-8"/>
        </w:rPr>
        <w:t> </w:t>
      </w:r>
      <w:r>
        <w:rPr/>
        <w:t>could</w:t>
      </w:r>
      <w:r>
        <w:rPr>
          <w:spacing w:val="-9"/>
        </w:rPr>
        <w:t> </w:t>
      </w:r>
      <w:r>
        <w:rPr/>
        <w:t>mean a larger loss. </w:t>
      </w:r>
      <w:r>
        <w:rPr>
          <w:spacing w:val="-3"/>
        </w:rPr>
        <w:t>However, </w:t>
      </w:r>
      <w:r>
        <w:rPr/>
        <w:t>this technique can also increase the chances that your position ultimately will be</w:t>
      </w:r>
      <w:r>
        <w:rPr>
          <w:spacing w:val="-11"/>
        </w:rPr>
        <w:t> </w:t>
      </w:r>
      <w:r>
        <w:rPr/>
        <w:t>proﬁtable.</w:t>
      </w:r>
    </w:p>
    <w:p>
      <w:pPr>
        <w:pStyle w:val="BodyText"/>
        <w:rPr>
          <w:sz w:val="20"/>
        </w:rPr>
      </w:pPr>
    </w:p>
    <w:p>
      <w:pPr>
        <w:pStyle w:val="BodyText"/>
        <w:rPr>
          <w:sz w:val="21"/>
        </w:rPr>
      </w:pPr>
    </w:p>
    <w:p>
      <w:pPr>
        <w:tabs>
          <w:tab w:pos="1533" w:val="left" w:leader="none"/>
        </w:tabs>
        <w:spacing w:before="95"/>
        <w:ind w:left="349" w:right="0" w:firstLine="0"/>
        <w:jc w:val="left"/>
        <w:rPr>
          <w:rFonts w:ascii="Verdana"/>
          <w:b/>
          <w:sz w:val="18"/>
        </w:rPr>
      </w:pPr>
      <w:r>
        <w:rPr/>
        <w:pict>
          <v:group style="position:absolute;margin-left:36.300999pt;margin-top:18.297337pt;width:335.8pt;height:1.5pt;mso-position-horizontal-relative:page;mso-position-vertical-relative:paragraph;z-index:-15611392;mso-wrap-distance-left:0;mso-wrap-distance-right:0" coordorigin="726,366" coordsize="6716,30">
            <v:line style="position:absolute" from="726,381" to="2450,381" stroked="true" strokeweight="1.5pt" strokecolor="#000000">
              <v:stroke dashstyle="solid"/>
            </v:line>
            <v:line style="position:absolute" from="726,393" to="7442,393" stroked="true" strokeweight=".25pt" strokecolor="#000000">
              <v:stroke dashstyle="solid"/>
            </v:line>
            <w10:wrap type="topAndBottom"/>
          </v:group>
        </w:pict>
      </w:r>
      <w:r>
        <w:rPr>
          <w:rFonts w:ascii="Verdana"/>
          <w:b/>
          <w:sz w:val="18"/>
        </w:rPr>
        <w:t>T </w:t>
      </w:r>
      <w:r>
        <w:rPr>
          <w:rFonts w:ascii="Verdana"/>
          <w:b/>
          <w:spacing w:val="22"/>
          <w:sz w:val="18"/>
        </w:rPr>
        <w:t>A B</w:t>
      </w:r>
      <w:r>
        <w:rPr>
          <w:rFonts w:ascii="Verdana"/>
          <w:b/>
          <w:spacing w:val="-14"/>
          <w:sz w:val="18"/>
        </w:rPr>
        <w:t> </w:t>
      </w:r>
      <w:r>
        <w:rPr>
          <w:rFonts w:ascii="Verdana"/>
          <w:b/>
          <w:spacing w:val="22"/>
          <w:sz w:val="18"/>
        </w:rPr>
        <w:t>L</w:t>
      </w:r>
      <w:r>
        <w:rPr>
          <w:rFonts w:ascii="Verdana"/>
          <w:b/>
          <w:spacing w:val="-2"/>
          <w:sz w:val="18"/>
        </w:rPr>
        <w:t> </w:t>
      </w:r>
      <w:r>
        <w:rPr>
          <w:rFonts w:ascii="Verdana"/>
          <w:b/>
          <w:sz w:val="18"/>
        </w:rPr>
        <w:t>E</w:t>
        <w:tab/>
        <w:t>9.3</w:t>
      </w:r>
    </w:p>
    <w:p>
      <w:pPr>
        <w:spacing w:before="22"/>
        <w:ind w:left="349" w:right="0" w:firstLine="0"/>
        <w:jc w:val="left"/>
        <w:rPr>
          <w:rFonts w:ascii="Trebuchet MS"/>
          <w:sz w:val="20"/>
        </w:rPr>
      </w:pPr>
      <w:r>
        <w:rPr>
          <w:rFonts w:ascii="Trebuchet MS"/>
          <w:w w:val="110"/>
          <w:sz w:val="20"/>
        </w:rPr>
        <w:t>Rolling</w:t>
      </w:r>
      <w:r>
        <w:rPr>
          <w:rFonts w:ascii="Trebuchet MS"/>
          <w:spacing w:val="-31"/>
          <w:w w:val="110"/>
          <w:sz w:val="20"/>
        </w:rPr>
        <w:t> </w:t>
      </w:r>
      <w:r>
        <w:rPr>
          <w:rFonts w:ascii="Trebuchet MS"/>
          <w:w w:val="110"/>
          <w:sz w:val="20"/>
        </w:rPr>
        <w:t>Options</w:t>
      </w:r>
    </w:p>
    <w:p>
      <w:pPr>
        <w:pStyle w:val="BodyText"/>
        <w:spacing w:before="5"/>
        <w:rPr>
          <w:rFonts w:ascii="Trebuchet MS"/>
          <w:sz w:val="13"/>
        </w:rPr>
      </w:pPr>
      <w:r>
        <w:rPr/>
        <w:pict>
          <v:group style="position:absolute;margin-left:36.300999pt;margin-top:9.817672pt;width:336.05pt;height:100.5pt;mso-position-horizontal-relative:page;mso-position-vertical-relative:paragraph;z-index:-15609344;mso-wrap-distance-left:0;mso-wrap-distance-right:0" coordorigin="726,196" coordsize="6721,2010">
            <v:line style="position:absolute" from="966,674" to="7202,674" stroked="true" strokeweight=".25pt" strokecolor="#000000">
              <v:stroke dashstyle="solid"/>
            </v:line>
            <v:rect style="position:absolute;left:728;top:198;width:6716;height:2005" filled="false" stroked="true" strokeweight=".25pt" strokecolor="#000000">
              <v:stroke dashstyle="solid"/>
            </v:rect>
            <v:shape style="position:absolute;left:966;top:402;width:651;height:191" type="#_x0000_t202" filled="false" stroked="false">
              <v:textbox inset="0,0,0,0">
                <w:txbxContent>
                  <w:p>
                    <w:pPr>
                      <w:spacing w:before="4"/>
                      <w:ind w:left="0" w:right="0" w:firstLine="0"/>
                      <w:jc w:val="left"/>
                      <w:rPr>
                        <w:rFonts w:ascii="Arial" w:hAnsi="Arial"/>
                        <w:b/>
                        <w:sz w:val="16"/>
                      </w:rPr>
                    </w:pPr>
                    <w:r>
                      <w:rPr>
                        <w:rFonts w:ascii="Arial" w:hAnsi="Arial"/>
                        <w:b/>
                        <w:sz w:val="16"/>
                      </w:rPr>
                      <w:t>Beneﬁts</w:t>
                    </w:r>
                  </w:p>
                </w:txbxContent>
              </v:textbox>
              <w10:wrap type="none"/>
            </v:shape>
            <v:shape style="position:absolute;left:4895;top:402;width:859;height:191" type="#_x0000_t202" filled="false" stroked="false">
              <v:textbox inset="0,0,0,0">
                <w:txbxContent>
                  <w:p>
                    <w:pPr>
                      <w:spacing w:before="4"/>
                      <w:ind w:left="0" w:right="0" w:firstLine="0"/>
                      <w:jc w:val="left"/>
                      <w:rPr>
                        <w:rFonts w:ascii="Arial"/>
                        <w:b/>
                        <w:sz w:val="16"/>
                      </w:rPr>
                    </w:pPr>
                    <w:r>
                      <w:rPr>
                        <w:rFonts w:ascii="Arial"/>
                        <w:b/>
                        <w:sz w:val="16"/>
                      </w:rPr>
                      <w:t>Drawbacks</w:t>
                    </w:r>
                  </w:p>
                </w:txbxContent>
              </v:textbox>
              <w10:wrap type="none"/>
            </v:shape>
            <v:shape style="position:absolute;left:966;top:777;width:6209;height:1265" type="#_x0000_t202" filled="false" stroked="false">
              <v:textbox inset="0,0,0,0">
                <w:txbxContent>
                  <w:p>
                    <w:pPr>
                      <w:tabs>
                        <w:tab w:pos="3930" w:val="left" w:leader="none"/>
                        <w:tab w:pos="4107" w:val="left" w:leader="none"/>
                      </w:tabs>
                      <w:spacing w:line="261" w:lineRule="auto" w:before="0"/>
                      <w:ind w:left="120" w:right="18" w:hanging="120"/>
                      <w:jc w:val="left"/>
                      <w:rPr>
                        <w:rFonts w:ascii="Arial" w:hAnsi="Arial"/>
                        <w:sz w:val="16"/>
                      </w:rPr>
                    </w:pPr>
                    <w:r>
                      <w:rPr>
                        <w:rFonts w:ascii="Arial" w:hAnsi="Arial"/>
                        <w:sz w:val="16"/>
                      </w:rPr>
                      <w:t>Allows a trader to remain in a</w:t>
                    </w:r>
                    <w:r>
                      <w:rPr>
                        <w:rFonts w:ascii="Arial" w:hAnsi="Arial"/>
                        <w:spacing w:val="-19"/>
                        <w:sz w:val="16"/>
                      </w:rPr>
                      <w:t> </w:t>
                    </w:r>
                    <w:r>
                      <w:rPr>
                        <w:rFonts w:ascii="Arial" w:hAnsi="Arial"/>
                        <w:sz w:val="16"/>
                      </w:rPr>
                      <w:t>market</w:t>
                    </w:r>
                    <w:r>
                      <w:rPr>
                        <w:rFonts w:ascii="Arial" w:hAnsi="Arial"/>
                        <w:spacing w:val="-2"/>
                        <w:sz w:val="16"/>
                      </w:rPr>
                      <w:t> </w:t>
                    </w:r>
                    <w:r>
                      <w:rPr>
                        <w:rFonts w:ascii="Arial" w:hAnsi="Arial"/>
                        <w:sz w:val="16"/>
                      </w:rPr>
                      <w:t>in</w:t>
                      <w:tab/>
                      <w:t>Can result in magniﬁed losses if which she feels that her</w:t>
                    </w:r>
                    <w:r>
                      <w:rPr>
                        <w:rFonts w:ascii="Arial" w:hAnsi="Arial"/>
                        <w:spacing w:val="-17"/>
                        <w:sz w:val="16"/>
                      </w:rPr>
                      <w:t> </w:t>
                    </w:r>
                    <w:r>
                      <w:rPr>
                        <w:rFonts w:ascii="Arial" w:hAnsi="Arial"/>
                        <w:sz w:val="16"/>
                      </w:rPr>
                      <w:t>position</w:t>
                    </w:r>
                    <w:r>
                      <w:rPr>
                        <w:rFonts w:ascii="Arial" w:hAnsi="Arial"/>
                        <w:spacing w:val="-4"/>
                        <w:sz w:val="16"/>
                      </w:rPr>
                      <w:t> </w:t>
                    </w:r>
                    <w:r>
                      <w:rPr>
                        <w:rFonts w:ascii="Arial" w:hAnsi="Arial"/>
                        <w:sz w:val="16"/>
                      </w:rPr>
                      <w:t>is</w:t>
                      <w:tab/>
                      <w:tab/>
                      <w:t>the trader has</w:t>
                    </w:r>
                    <w:r>
                      <w:rPr>
                        <w:rFonts w:ascii="Arial" w:hAnsi="Arial"/>
                        <w:spacing w:val="-14"/>
                        <w:sz w:val="16"/>
                      </w:rPr>
                      <w:t> </w:t>
                    </w:r>
                    <w:r>
                      <w:rPr>
                        <w:rFonts w:ascii="Arial" w:hAnsi="Arial"/>
                        <w:sz w:val="16"/>
                      </w:rPr>
                      <w:t>fundamentally</w:t>
                    </w:r>
                  </w:p>
                  <w:p>
                    <w:pPr>
                      <w:tabs>
                        <w:tab w:pos="4107" w:val="left" w:leader="none"/>
                      </w:tabs>
                      <w:spacing w:line="312" w:lineRule="auto" w:before="0"/>
                      <w:ind w:left="0" w:right="212" w:firstLine="120"/>
                      <w:jc w:val="left"/>
                      <w:rPr>
                        <w:rFonts w:ascii="Arial" w:hAnsi="Arial"/>
                        <w:sz w:val="16"/>
                      </w:rPr>
                    </w:pPr>
                    <w:r>
                      <w:rPr>
                        <w:rFonts w:ascii="Arial" w:hAnsi="Arial"/>
                        <w:sz w:val="16"/>
                      </w:rPr>
                      <w:t>fundamentally</w:t>
                    </w:r>
                    <w:r>
                      <w:rPr>
                        <w:rFonts w:ascii="Arial" w:hAnsi="Arial"/>
                        <w:spacing w:val="-6"/>
                        <w:sz w:val="16"/>
                      </w:rPr>
                      <w:t> </w:t>
                    </w:r>
                    <w:r>
                      <w:rPr>
                        <w:rFonts w:ascii="Arial" w:hAnsi="Arial"/>
                        <w:sz w:val="16"/>
                      </w:rPr>
                      <w:t>sound</w:t>
                      <w:tab/>
                      <w:t>“misdiagnosed” the</w:t>
                    </w:r>
                    <w:r>
                      <w:rPr>
                        <w:rFonts w:ascii="Arial" w:hAnsi="Arial"/>
                        <w:spacing w:val="-23"/>
                        <w:sz w:val="16"/>
                      </w:rPr>
                      <w:t> </w:t>
                    </w:r>
                    <w:r>
                      <w:rPr>
                        <w:rFonts w:ascii="Arial" w:hAnsi="Arial"/>
                        <w:sz w:val="16"/>
                      </w:rPr>
                      <w:t>market Allows a trader to recoup losses from</w:t>
                    </w:r>
                    <w:r>
                      <w:rPr>
                        <w:rFonts w:ascii="Arial" w:hAnsi="Arial"/>
                        <w:spacing w:val="-3"/>
                        <w:sz w:val="16"/>
                      </w:rPr>
                      <w:t> </w:t>
                    </w:r>
                    <w:r>
                      <w:rPr>
                        <w:rFonts w:ascii="Arial" w:hAnsi="Arial"/>
                        <w:sz w:val="16"/>
                      </w:rPr>
                      <w:t>her</w:t>
                    </w:r>
                  </w:p>
                  <w:p>
                    <w:pPr>
                      <w:spacing w:line="146" w:lineRule="exact" w:before="0"/>
                      <w:ind w:left="0" w:right="2721" w:firstLine="0"/>
                      <w:jc w:val="center"/>
                      <w:rPr>
                        <w:rFonts w:ascii="Arial"/>
                        <w:sz w:val="16"/>
                      </w:rPr>
                    </w:pPr>
                    <w:r>
                      <w:rPr>
                        <w:rFonts w:ascii="Arial"/>
                        <w:sz w:val="16"/>
                      </w:rPr>
                      <w:t>original position in which she was stopped out</w:t>
                    </w:r>
                  </w:p>
                  <w:p>
                    <w:pPr>
                      <w:spacing w:before="54"/>
                      <w:ind w:left="0" w:right="2625" w:firstLine="0"/>
                      <w:jc w:val="center"/>
                      <w:rPr>
                        <w:rFonts w:ascii="Arial" w:hAnsi="Arial"/>
                        <w:sz w:val="16"/>
                      </w:rPr>
                    </w:pPr>
                    <w:r>
                      <w:rPr>
                        <w:rFonts w:ascii="Arial" w:hAnsi="Arial"/>
                        <w:sz w:val="16"/>
                      </w:rPr>
                      <w:t>Psychological</w:t>
                    </w:r>
                    <w:r>
                      <w:rPr>
                        <w:rFonts w:ascii="Arial" w:hAnsi="Arial"/>
                        <w:spacing w:val="-7"/>
                        <w:sz w:val="16"/>
                      </w:rPr>
                      <w:t> </w:t>
                    </w:r>
                    <w:r>
                      <w:rPr>
                        <w:rFonts w:ascii="Arial" w:hAnsi="Arial"/>
                        <w:sz w:val="16"/>
                      </w:rPr>
                      <w:t>conﬁdence</w:t>
                    </w:r>
                    <w:r>
                      <w:rPr>
                        <w:rFonts w:ascii="Arial" w:hAnsi="Arial"/>
                        <w:spacing w:val="-7"/>
                        <w:sz w:val="16"/>
                      </w:rPr>
                      <w:t> </w:t>
                    </w:r>
                    <w:r>
                      <w:rPr>
                        <w:rFonts w:ascii="Arial" w:hAnsi="Arial"/>
                        <w:sz w:val="16"/>
                      </w:rPr>
                      <w:t>gained</w:t>
                    </w:r>
                    <w:r>
                      <w:rPr>
                        <w:rFonts w:ascii="Arial" w:hAnsi="Arial"/>
                        <w:spacing w:val="-7"/>
                        <w:sz w:val="16"/>
                      </w:rPr>
                      <w:t> </w:t>
                    </w:r>
                    <w:r>
                      <w:rPr>
                        <w:rFonts w:ascii="Arial" w:hAnsi="Arial"/>
                        <w:sz w:val="16"/>
                      </w:rPr>
                      <w:t>from</w:t>
                    </w:r>
                    <w:r>
                      <w:rPr>
                        <w:rFonts w:ascii="Arial" w:hAnsi="Arial"/>
                        <w:spacing w:val="-11"/>
                        <w:sz w:val="16"/>
                      </w:rPr>
                      <w:t> </w:t>
                    </w:r>
                    <w:r>
                      <w:rPr>
                        <w:rFonts w:ascii="Arial" w:hAnsi="Arial"/>
                        <w:sz w:val="16"/>
                      </w:rPr>
                      <w:t>“being</w:t>
                    </w:r>
                    <w:r>
                      <w:rPr>
                        <w:rFonts w:ascii="Arial" w:hAnsi="Arial"/>
                        <w:spacing w:val="-7"/>
                        <w:sz w:val="16"/>
                      </w:rPr>
                      <w:t> </w:t>
                    </w:r>
                    <w:r>
                      <w:rPr>
                        <w:rFonts w:ascii="Arial" w:hAnsi="Arial"/>
                        <w:sz w:val="16"/>
                      </w:rPr>
                      <w:t>right”</w:t>
                    </w:r>
                  </w:p>
                </w:txbxContent>
              </v:textbox>
              <w10:wrap type="none"/>
            </v:shape>
            <w10:wrap type="topAndBottom"/>
          </v:group>
        </w:pict>
      </w:r>
    </w:p>
    <w:p>
      <w:pPr>
        <w:spacing w:after="0"/>
        <w:rPr>
          <w:rFonts w:ascii="Trebuchet MS"/>
          <w:sz w:val="13"/>
        </w:rPr>
        <w:sectPr>
          <w:pgSz w:w="8180" w:h="12980"/>
          <w:pgMar w:header="692" w:footer="0" w:top="900" w:bottom="280" w:left="616" w:right="603"/>
        </w:sectPr>
      </w:pPr>
    </w:p>
    <w:p>
      <w:pPr>
        <w:pStyle w:val="BodyText"/>
        <w:spacing w:before="7"/>
        <w:rPr>
          <w:rFonts w:ascii="Trebuchet MS"/>
          <w:sz w:val="23"/>
        </w:rPr>
      </w:pPr>
    </w:p>
    <w:p>
      <w:pPr>
        <w:pStyle w:val="BodyText"/>
        <w:spacing w:line="206" w:lineRule="auto" w:before="96"/>
        <w:ind w:left="109" w:right="127" w:firstLine="480"/>
        <w:jc w:val="both"/>
      </w:pPr>
      <w:r>
        <w:rPr/>
        <w:t>Let’s</w:t>
      </w:r>
      <w:r>
        <w:rPr>
          <w:spacing w:val="-9"/>
        </w:rPr>
        <w:t> </w:t>
      </w:r>
      <w:r>
        <w:rPr/>
        <w:t>ﬁrst</w:t>
      </w:r>
      <w:r>
        <w:rPr>
          <w:spacing w:val="-9"/>
        </w:rPr>
        <w:t> </w:t>
      </w:r>
      <w:r>
        <w:rPr/>
        <w:t>examine</w:t>
      </w:r>
      <w:r>
        <w:rPr>
          <w:spacing w:val="-9"/>
        </w:rPr>
        <w:t> </w:t>
      </w:r>
      <w:r>
        <w:rPr/>
        <w:t>why</w:t>
      </w:r>
      <w:r>
        <w:rPr>
          <w:spacing w:val="-9"/>
        </w:rPr>
        <w:t> </w:t>
      </w:r>
      <w:r>
        <w:rPr/>
        <w:t>an</w:t>
      </w:r>
      <w:r>
        <w:rPr>
          <w:spacing w:val="-9"/>
        </w:rPr>
        <w:t> </w:t>
      </w:r>
      <w:r>
        <w:rPr/>
        <w:t>investor</w:t>
      </w:r>
      <w:r>
        <w:rPr>
          <w:spacing w:val="-9"/>
        </w:rPr>
        <w:t> </w:t>
      </w:r>
      <w:r>
        <w:rPr/>
        <w:t>would</w:t>
      </w:r>
      <w:r>
        <w:rPr>
          <w:spacing w:val="-8"/>
        </w:rPr>
        <w:t> </w:t>
      </w:r>
      <w:r>
        <w:rPr/>
        <w:t>want</w:t>
      </w:r>
      <w:r>
        <w:rPr>
          <w:spacing w:val="-9"/>
        </w:rPr>
        <w:t> </w:t>
      </w:r>
      <w:r>
        <w:rPr/>
        <w:t>to</w:t>
      </w:r>
      <w:r>
        <w:rPr>
          <w:spacing w:val="-9"/>
        </w:rPr>
        <w:t> </w:t>
      </w:r>
      <w:r>
        <w:rPr/>
        <w:t>consider</w:t>
      </w:r>
      <w:r>
        <w:rPr>
          <w:spacing w:val="-9"/>
        </w:rPr>
        <w:t> </w:t>
      </w:r>
      <w:r>
        <w:rPr/>
        <w:t>such a</w:t>
      </w:r>
      <w:r>
        <w:rPr>
          <w:spacing w:val="-7"/>
        </w:rPr>
        <w:t> </w:t>
      </w:r>
      <w:r>
        <w:rPr>
          <w:spacing w:val="-4"/>
        </w:rPr>
        <w:t>strategy.</w:t>
      </w:r>
      <w:r>
        <w:rPr>
          <w:spacing w:val="-7"/>
        </w:rPr>
        <w:t> </w:t>
      </w:r>
      <w:r>
        <w:rPr/>
        <w:t>The</w:t>
      </w:r>
      <w:r>
        <w:rPr>
          <w:spacing w:val="-7"/>
        </w:rPr>
        <w:t> </w:t>
      </w:r>
      <w:r>
        <w:rPr/>
        <w:t>ﬁgure</w:t>
      </w:r>
      <w:r>
        <w:rPr>
          <w:spacing w:val="-7"/>
        </w:rPr>
        <w:t> </w:t>
      </w:r>
      <w:r>
        <w:rPr/>
        <w:t>of</w:t>
      </w:r>
      <w:r>
        <w:rPr>
          <w:spacing w:val="-7"/>
        </w:rPr>
        <w:t> </w:t>
      </w:r>
      <w:r>
        <w:rPr/>
        <w:t>75</w:t>
      </w:r>
      <w:r>
        <w:rPr>
          <w:spacing w:val="-7"/>
        </w:rPr>
        <w:t> </w:t>
      </w:r>
      <w:r>
        <w:rPr/>
        <w:t>to</w:t>
      </w:r>
      <w:r>
        <w:rPr>
          <w:spacing w:val="-7"/>
        </w:rPr>
        <w:t> </w:t>
      </w:r>
      <w:r>
        <w:rPr/>
        <w:t>80</w:t>
      </w:r>
      <w:r>
        <w:rPr>
          <w:spacing w:val="-6"/>
        </w:rPr>
        <w:t> </w:t>
      </w:r>
      <w:r>
        <w:rPr/>
        <w:t>percent</w:t>
      </w:r>
      <w:r>
        <w:rPr>
          <w:spacing w:val="-7"/>
        </w:rPr>
        <w:t> </w:t>
      </w:r>
      <w:r>
        <w:rPr/>
        <w:t>of</w:t>
      </w:r>
      <w:r>
        <w:rPr>
          <w:spacing w:val="-7"/>
        </w:rPr>
        <w:t> </w:t>
      </w:r>
      <w:r>
        <w:rPr/>
        <w:t>all</w:t>
      </w:r>
      <w:r>
        <w:rPr>
          <w:spacing w:val="-7"/>
        </w:rPr>
        <w:t> </w:t>
      </w:r>
      <w:r>
        <w:rPr/>
        <w:t>options</w:t>
      </w:r>
      <w:r>
        <w:rPr>
          <w:spacing w:val="-7"/>
        </w:rPr>
        <w:t> </w:t>
      </w:r>
      <w:r>
        <w:rPr/>
        <w:t>expiring</w:t>
      </w:r>
      <w:r>
        <w:rPr>
          <w:spacing w:val="-7"/>
        </w:rPr>
        <w:t> </w:t>
      </w:r>
      <w:r>
        <w:rPr/>
        <w:t>worth- less would not take into account options that you sold and then had them double in value, at which point you exited them. As discussed </w:t>
      </w:r>
      <w:r>
        <w:rPr>
          <w:spacing w:val="-3"/>
        </w:rPr>
        <w:t>earlier, </w:t>
      </w:r>
      <w:r>
        <w:rPr/>
        <w:t>many of these would still expire worthless and therefore would have to be considered part of the large percentage just listed, yet for you they would have been losing</w:t>
      </w:r>
      <w:r>
        <w:rPr>
          <w:spacing w:val="-14"/>
        </w:rPr>
        <w:t> </w:t>
      </w:r>
      <w:r>
        <w:rPr/>
        <w:t>trades.</w:t>
      </w:r>
    </w:p>
    <w:p>
      <w:pPr>
        <w:pStyle w:val="BodyText"/>
        <w:spacing w:line="206" w:lineRule="auto"/>
        <w:ind w:left="109" w:right="127" w:firstLine="480"/>
        <w:jc w:val="both"/>
      </w:pPr>
      <w:r>
        <w:rPr/>
        <w:t>Traders who can’t stand the thought of exiting an option that they still feel eventually will expire may want to consider this method. However, if this method is used regularly, chances are that eventually one could experience a more sizable loss. Nonetheless, it can be a very effective method of risk control, especially if it is used only in certain market situations, such as options with little time value remaining.</w:t>
      </w:r>
    </w:p>
    <w:p>
      <w:pPr>
        <w:pStyle w:val="BodyText"/>
        <w:spacing w:line="206" w:lineRule="auto"/>
        <w:ind w:left="109" w:right="127" w:firstLine="480"/>
        <w:jc w:val="both"/>
      </w:pPr>
      <w:r>
        <w:rPr/>
        <w:t>There are two ways one can employ such a strategy. One is to hold the position unless a certain technical condition is violated (e.g., support, resistance broken, trend-line violated, etc.).</w:t>
      </w:r>
    </w:p>
    <w:p>
      <w:pPr>
        <w:pStyle w:val="BodyText"/>
        <w:spacing w:line="206" w:lineRule="auto"/>
        <w:ind w:left="109" w:right="127" w:firstLine="480"/>
        <w:jc w:val="both"/>
      </w:pPr>
      <w:r>
        <w:rPr/>
        <w:t>A second way to implement this method is to risk the option until it goes in the </w:t>
      </w:r>
      <w:r>
        <w:rPr>
          <w:spacing w:val="-5"/>
        </w:rPr>
        <w:t>money. </w:t>
      </w:r>
      <w:r>
        <w:rPr/>
        <w:t>In other words, if you sell a call or a put at a particular strike, risk the trade until the futures reach that price. This</w:t>
      </w:r>
      <w:r>
        <w:rPr>
          <w:spacing w:val="-12"/>
        </w:rPr>
        <w:t> </w:t>
      </w:r>
      <w:r>
        <w:rPr/>
        <w:t>works</w:t>
      </w:r>
      <w:r>
        <w:rPr>
          <w:spacing w:val="-12"/>
        </w:rPr>
        <w:t> </w:t>
      </w:r>
      <w:r>
        <w:rPr/>
        <w:t>better</w:t>
      </w:r>
      <w:r>
        <w:rPr>
          <w:spacing w:val="-12"/>
        </w:rPr>
        <w:t> </w:t>
      </w:r>
      <w:r>
        <w:rPr/>
        <w:t>with</w:t>
      </w:r>
      <w:r>
        <w:rPr>
          <w:spacing w:val="-12"/>
        </w:rPr>
        <w:t> </w:t>
      </w:r>
      <w:r>
        <w:rPr/>
        <w:t>options</w:t>
      </w:r>
      <w:r>
        <w:rPr>
          <w:spacing w:val="-11"/>
        </w:rPr>
        <w:t> </w:t>
      </w:r>
      <w:r>
        <w:rPr/>
        <w:t>sold</w:t>
      </w:r>
      <w:r>
        <w:rPr>
          <w:spacing w:val="-12"/>
        </w:rPr>
        <w:t> </w:t>
      </w:r>
      <w:r>
        <w:rPr/>
        <w:t>closer</w:t>
      </w:r>
      <w:r>
        <w:rPr>
          <w:spacing w:val="-12"/>
        </w:rPr>
        <w:t> </w:t>
      </w:r>
      <w:r>
        <w:rPr/>
        <w:t>to</w:t>
      </w:r>
      <w:r>
        <w:rPr>
          <w:spacing w:val="-12"/>
        </w:rPr>
        <w:t> </w:t>
      </w:r>
      <w:r>
        <w:rPr/>
        <w:t>the</w:t>
      </w:r>
      <w:r>
        <w:rPr>
          <w:spacing w:val="-11"/>
        </w:rPr>
        <w:t> </w:t>
      </w:r>
      <w:r>
        <w:rPr>
          <w:spacing w:val="-5"/>
        </w:rPr>
        <w:t>money.</w:t>
      </w:r>
      <w:r>
        <w:rPr>
          <w:spacing w:val="-12"/>
        </w:rPr>
        <w:t> </w:t>
      </w:r>
      <w:r>
        <w:rPr/>
        <w:t>It</w:t>
      </w:r>
      <w:r>
        <w:rPr>
          <w:spacing w:val="-12"/>
        </w:rPr>
        <w:t> </w:t>
      </w:r>
      <w:r>
        <w:rPr/>
        <w:t>can</w:t>
      </w:r>
      <w:r>
        <w:rPr>
          <w:spacing w:val="-12"/>
        </w:rPr>
        <w:t> </w:t>
      </w:r>
      <w:r>
        <w:rPr/>
        <w:t>be</w:t>
      </w:r>
      <w:r>
        <w:rPr>
          <w:spacing w:val="-11"/>
        </w:rPr>
        <w:t> </w:t>
      </w:r>
      <w:r>
        <w:rPr/>
        <w:t>used with options sold at distant strike prices and eventually should pro- duce proﬁts most of the time. </w:t>
      </w:r>
      <w:r>
        <w:rPr>
          <w:spacing w:val="-3"/>
        </w:rPr>
        <w:t>However, </w:t>
      </w:r>
      <w:r>
        <w:rPr/>
        <w:t>in the event that the strike would be attained, losses could be substantial. </w:t>
      </w:r>
      <w:r>
        <w:rPr>
          <w:spacing w:val="-6"/>
        </w:rPr>
        <w:t>Yet, </w:t>
      </w:r>
      <w:r>
        <w:rPr/>
        <w:t>with strikes sold relatively</w:t>
      </w:r>
      <w:r>
        <w:rPr>
          <w:spacing w:val="-13"/>
        </w:rPr>
        <w:t> </w:t>
      </w:r>
      <w:r>
        <w:rPr/>
        <w:t>close</w:t>
      </w:r>
      <w:r>
        <w:rPr>
          <w:spacing w:val="-12"/>
        </w:rPr>
        <w:t> </w:t>
      </w:r>
      <w:r>
        <w:rPr/>
        <w:t>to</w:t>
      </w:r>
      <w:r>
        <w:rPr>
          <w:spacing w:val="-12"/>
        </w:rPr>
        <w:t> </w:t>
      </w:r>
      <w:r>
        <w:rPr/>
        <w:t>the</w:t>
      </w:r>
      <w:r>
        <w:rPr>
          <w:spacing w:val="-12"/>
        </w:rPr>
        <w:t> </w:t>
      </w:r>
      <w:r>
        <w:rPr>
          <w:spacing w:val="-5"/>
        </w:rPr>
        <w:t>money,</w:t>
      </w:r>
      <w:r>
        <w:rPr>
          <w:spacing w:val="-12"/>
        </w:rPr>
        <w:t> </w:t>
      </w:r>
      <w:r>
        <w:rPr/>
        <w:t>it</w:t>
      </w:r>
      <w:r>
        <w:rPr>
          <w:spacing w:val="-12"/>
        </w:rPr>
        <w:t> </w:t>
      </w:r>
      <w:r>
        <w:rPr/>
        <w:t>can</w:t>
      </w:r>
      <w:r>
        <w:rPr>
          <w:spacing w:val="-12"/>
        </w:rPr>
        <w:t> </w:t>
      </w:r>
      <w:r>
        <w:rPr/>
        <w:t>be</w:t>
      </w:r>
      <w:r>
        <w:rPr>
          <w:spacing w:val="-12"/>
        </w:rPr>
        <w:t> </w:t>
      </w:r>
      <w:r>
        <w:rPr/>
        <w:t>an</w:t>
      </w:r>
      <w:r>
        <w:rPr>
          <w:spacing w:val="-12"/>
        </w:rPr>
        <w:t> </w:t>
      </w:r>
      <w:r>
        <w:rPr/>
        <w:t>excellent</w:t>
      </w:r>
      <w:r>
        <w:rPr>
          <w:spacing w:val="-12"/>
        </w:rPr>
        <w:t> </w:t>
      </w:r>
      <w:r>
        <w:rPr/>
        <w:t>method</w:t>
      </w:r>
      <w:r>
        <w:rPr>
          <w:spacing w:val="-13"/>
        </w:rPr>
        <w:t> </w:t>
      </w:r>
      <w:r>
        <w:rPr/>
        <w:t>of</w:t>
      </w:r>
      <w:r>
        <w:rPr>
          <w:spacing w:val="-12"/>
        </w:rPr>
        <w:t> </w:t>
      </w:r>
      <w:r>
        <w:rPr/>
        <w:t>risk</w:t>
      </w:r>
      <w:r>
        <w:rPr>
          <w:spacing w:val="-12"/>
        </w:rPr>
        <w:t> </w:t>
      </w:r>
      <w:r>
        <w:rPr/>
        <w:t>con- trol.</w:t>
      </w:r>
      <w:r>
        <w:rPr>
          <w:spacing w:val="-12"/>
        </w:rPr>
        <w:t> </w:t>
      </w:r>
      <w:r>
        <w:rPr>
          <w:spacing w:val="-4"/>
        </w:rPr>
        <w:t>Technical</w:t>
      </w:r>
      <w:r>
        <w:rPr>
          <w:spacing w:val="-12"/>
        </w:rPr>
        <w:t> </w:t>
      </w:r>
      <w:r>
        <w:rPr/>
        <w:t>traders</w:t>
      </w:r>
      <w:r>
        <w:rPr>
          <w:spacing w:val="-11"/>
        </w:rPr>
        <w:t> </w:t>
      </w:r>
      <w:r>
        <w:rPr/>
        <w:t>often</w:t>
      </w:r>
      <w:r>
        <w:rPr>
          <w:spacing w:val="-12"/>
        </w:rPr>
        <w:t> </w:t>
      </w:r>
      <w:r>
        <w:rPr/>
        <w:t>prefer</w:t>
      </w:r>
      <w:r>
        <w:rPr>
          <w:spacing w:val="-12"/>
        </w:rPr>
        <w:t> </w:t>
      </w:r>
      <w:r>
        <w:rPr/>
        <w:t>this</w:t>
      </w:r>
      <w:r>
        <w:rPr>
          <w:spacing w:val="-11"/>
        </w:rPr>
        <w:t> </w:t>
      </w:r>
      <w:r>
        <w:rPr/>
        <w:t>method</w:t>
      </w:r>
      <w:r>
        <w:rPr>
          <w:spacing w:val="-12"/>
        </w:rPr>
        <w:t> </w:t>
      </w:r>
      <w:r>
        <w:rPr/>
        <w:t>because</w:t>
      </w:r>
      <w:r>
        <w:rPr>
          <w:spacing w:val="-12"/>
        </w:rPr>
        <w:t> </w:t>
      </w:r>
      <w:r>
        <w:rPr/>
        <w:t>options</w:t>
      </w:r>
      <w:r>
        <w:rPr>
          <w:spacing w:val="-11"/>
        </w:rPr>
        <w:t> </w:t>
      </w:r>
      <w:r>
        <w:rPr/>
        <w:t>can</w:t>
      </w:r>
      <w:r>
        <w:rPr>
          <w:spacing w:val="-12"/>
        </w:rPr>
        <w:t> </w:t>
      </w:r>
      <w:r>
        <w:rPr/>
        <w:t>be sold just beyond points of key support or resistance. In this regard, we favor it as</w:t>
      </w:r>
      <w:r>
        <w:rPr>
          <w:spacing w:val="-5"/>
        </w:rPr>
        <w:t> </w:t>
      </w:r>
      <w:r>
        <w:rPr/>
        <w:t>well.</w:t>
      </w:r>
    </w:p>
    <w:p>
      <w:pPr>
        <w:pStyle w:val="BodyText"/>
        <w:spacing w:line="234" w:lineRule="exact"/>
        <w:ind w:left="589"/>
        <w:jc w:val="both"/>
      </w:pPr>
      <w:r>
        <w:rPr/>
        <w:t>The following example illustrates this concept.</w:t>
      </w:r>
    </w:p>
    <w:p>
      <w:pPr>
        <w:pStyle w:val="BodyText"/>
        <w:spacing w:line="206" w:lineRule="auto"/>
        <w:ind w:left="109" w:right="127" w:firstLine="480"/>
        <w:jc w:val="both"/>
      </w:pPr>
      <w:r>
        <w:rPr/>
        <w:t>In July of 2008, trader John is long-term fundamentally bullish on T-bonds. When he senses that there may be an uptrend develop- ing, he takes it as his cue to position in the trade. However, John is afraid of trading the T-bond futures because short-term moves easily could stop him out of his position. Instead, he elects to sell the December 111 put because he believes that prices will at least remain above that level through expiration in November.</w:t>
      </w:r>
    </w:p>
    <w:p>
      <w:pPr>
        <w:pStyle w:val="BodyText"/>
        <w:spacing w:line="206" w:lineRule="auto"/>
        <w:ind w:left="109" w:right="127" w:firstLine="480"/>
        <w:jc w:val="both"/>
      </w:pPr>
      <w:r>
        <w:rPr/>
        <w:t>John knows that a quick correction in the market could occur at any</w:t>
      </w:r>
      <w:r>
        <w:rPr>
          <w:spacing w:val="-8"/>
        </w:rPr>
        <w:t> </w:t>
      </w:r>
      <w:r>
        <w:rPr/>
        <w:t>time</w:t>
      </w:r>
      <w:r>
        <w:rPr>
          <w:spacing w:val="-7"/>
        </w:rPr>
        <w:t> </w:t>
      </w:r>
      <w:r>
        <w:rPr/>
        <w:t>that</w:t>
      </w:r>
      <w:r>
        <w:rPr>
          <w:spacing w:val="-8"/>
        </w:rPr>
        <w:t> </w:t>
      </w:r>
      <w:r>
        <w:rPr/>
        <w:t>easily</w:t>
      </w:r>
      <w:r>
        <w:rPr>
          <w:spacing w:val="-7"/>
        </w:rPr>
        <w:t> </w:t>
      </w:r>
      <w:r>
        <w:rPr/>
        <w:t>could</w:t>
      </w:r>
      <w:r>
        <w:rPr>
          <w:spacing w:val="-7"/>
        </w:rPr>
        <w:t> </w:t>
      </w:r>
      <w:r>
        <w:rPr/>
        <w:t>cause</w:t>
      </w:r>
      <w:r>
        <w:rPr>
          <w:spacing w:val="-8"/>
        </w:rPr>
        <w:t> </w:t>
      </w:r>
      <w:r>
        <w:rPr/>
        <w:t>his</w:t>
      </w:r>
      <w:r>
        <w:rPr>
          <w:spacing w:val="-7"/>
        </w:rPr>
        <w:t> </w:t>
      </w:r>
      <w:r>
        <w:rPr/>
        <w:t>option</w:t>
      </w:r>
      <w:r>
        <w:rPr>
          <w:spacing w:val="-7"/>
        </w:rPr>
        <w:t> </w:t>
      </w:r>
      <w:r>
        <w:rPr/>
        <w:t>to</w:t>
      </w:r>
      <w:r>
        <w:rPr>
          <w:spacing w:val="-8"/>
        </w:rPr>
        <w:t> </w:t>
      </w:r>
      <w:r>
        <w:rPr/>
        <w:t>double</w:t>
      </w:r>
      <w:r>
        <w:rPr>
          <w:spacing w:val="-7"/>
        </w:rPr>
        <w:t> </w:t>
      </w:r>
      <w:r>
        <w:rPr/>
        <w:t>or</w:t>
      </w:r>
      <w:r>
        <w:rPr>
          <w:spacing w:val="-7"/>
        </w:rPr>
        <w:t> </w:t>
      </w:r>
      <w:r>
        <w:rPr/>
        <w:t>more</w:t>
      </w:r>
      <w:r>
        <w:rPr>
          <w:spacing w:val="-8"/>
        </w:rPr>
        <w:t> </w:t>
      </w:r>
      <w:r>
        <w:rPr/>
        <w:t>in</w:t>
      </w:r>
      <w:r>
        <w:rPr>
          <w:spacing w:val="-7"/>
        </w:rPr>
        <w:t> </w:t>
      </w:r>
      <w:r>
        <w:rPr/>
        <w:t>value without actually reaching the </w:t>
      </w:r>
      <w:r>
        <w:rPr>
          <w:spacing w:val="-9"/>
        </w:rPr>
        <w:t>111 </w:t>
      </w:r>
      <w:r>
        <w:rPr/>
        <w:t>price level. Therefore, John decides that</w:t>
      </w:r>
      <w:r>
        <w:rPr>
          <w:spacing w:val="-12"/>
        </w:rPr>
        <w:t> </w:t>
      </w:r>
      <w:r>
        <w:rPr/>
        <w:t>he</w:t>
      </w:r>
      <w:r>
        <w:rPr>
          <w:spacing w:val="-12"/>
        </w:rPr>
        <w:t> </w:t>
      </w:r>
      <w:r>
        <w:rPr/>
        <w:t>will</w:t>
      </w:r>
      <w:r>
        <w:rPr>
          <w:spacing w:val="-12"/>
        </w:rPr>
        <w:t> </w:t>
      </w:r>
      <w:r>
        <w:rPr/>
        <w:t>stay</w:t>
      </w:r>
      <w:r>
        <w:rPr>
          <w:spacing w:val="-12"/>
        </w:rPr>
        <w:t> </w:t>
      </w:r>
      <w:r>
        <w:rPr/>
        <w:t>in</w:t>
      </w:r>
      <w:r>
        <w:rPr>
          <w:spacing w:val="-12"/>
        </w:rPr>
        <w:t> </w:t>
      </w:r>
      <w:r>
        <w:rPr/>
        <w:t>his</w:t>
      </w:r>
      <w:r>
        <w:rPr>
          <w:spacing w:val="-12"/>
        </w:rPr>
        <w:t> </w:t>
      </w:r>
      <w:r>
        <w:rPr/>
        <w:t>options</w:t>
      </w:r>
      <w:r>
        <w:rPr>
          <w:spacing w:val="-12"/>
        </w:rPr>
        <w:t> </w:t>
      </w:r>
      <w:r>
        <w:rPr/>
        <w:t>unless</w:t>
      </w:r>
      <w:r>
        <w:rPr>
          <w:spacing w:val="-11"/>
        </w:rPr>
        <w:t> </w:t>
      </w:r>
      <w:r>
        <w:rPr/>
        <w:t>the</w:t>
      </w:r>
      <w:r>
        <w:rPr>
          <w:spacing w:val="-12"/>
        </w:rPr>
        <w:t> </w:t>
      </w:r>
      <w:r>
        <w:rPr>
          <w:spacing w:val="-9"/>
        </w:rPr>
        <w:t>111</w:t>
      </w:r>
      <w:r>
        <w:rPr>
          <w:spacing w:val="-12"/>
        </w:rPr>
        <w:t> </w:t>
      </w:r>
      <w:r>
        <w:rPr/>
        <w:t>price</w:t>
      </w:r>
      <w:r>
        <w:rPr>
          <w:spacing w:val="-12"/>
        </w:rPr>
        <w:t> </w:t>
      </w:r>
      <w:r>
        <w:rPr/>
        <w:t>level</w:t>
      </w:r>
      <w:r>
        <w:rPr>
          <w:spacing w:val="-12"/>
        </w:rPr>
        <w:t> </w:t>
      </w:r>
      <w:r>
        <w:rPr/>
        <w:t>is</w:t>
      </w:r>
      <w:r>
        <w:rPr>
          <w:spacing w:val="-12"/>
        </w:rPr>
        <w:t> </w:t>
      </w:r>
      <w:r>
        <w:rPr/>
        <w:t>violated.</w:t>
      </w:r>
      <w:r>
        <w:rPr>
          <w:spacing w:val="-12"/>
        </w:rPr>
        <w:t> </w:t>
      </w:r>
      <w:r>
        <w:rPr/>
        <w:t>He accepts the fact that his options could increase substantially in</w:t>
      </w:r>
      <w:r>
        <w:rPr>
          <w:spacing w:val="40"/>
        </w:rPr>
        <w:t> </w:t>
      </w:r>
      <w:r>
        <w:rPr/>
        <w:t>value</w:t>
      </w:r>
    </w:p>
    <w:p>
      <w:pPr>
        <w:spacing w:after="0" w:line="206" w:lineRule="auto"/>
        <w:jc w:val="both"/>
        <w:sectPr>
          <w:pgSz w:w="8180" w:h="12980"/>
          <w:pgMar w:header="692" w:footer="0" w:top="900" w:bottom="280" w:left="620" w:right="600"/>
        </w:sectPr>
      </w:pPr>
    </w:p>
    <w:p>
      <w:pPr>
        <w:pStyle w:val="BodyText"/>
        <w:spacing w:before="12"/>
        <w:rPr>
          <w:sz w:val="19"/>
        </w:rPr>
      </w:pPr>
    </w:p>
    <w:p>
      <w:pPr>
        <w:pStyle w:val="BodyText"/>
        <w:spacing w:line="206" w:lineRule="auto" w:before="96"/>
        <w:ind w:left="113" w:right="123"/>
        <w:jc w:val="both"/>
      </w:pPr>
      <w:r>
        <w:rPr/>
        <w:t>during</w:t>
      </w:r>
      <w:r>
        <w:rPr>
          <w:spacing w:val="-12"/>
        </w:rPr>
        <w:t> </w:t>
      </w:r>
      <w:r>
        <w:rPr/>
        <w:t>the</w:t>
      </w:r>
      <w:r>
        <w:rPr>
          <w:spacing w:val="-12"/>
        </w:rPr>
        <w:t> </w:t>
      </w:r>
      <w:r>
        <w:rPr/>
        <w:t>course</w:t>
      </w:r>
      <w:r>
        <w:rPr>
          <w:spacing w:val="-12"/>
        </w:rPr>
        <w:t> </w:t>
      </w:r>
      <w:r>
        <w:rPr/>
        <w:t>of</w:t>
      </w:r>
      <w:r>
        <w:rPr>
          <w:spacing w:val="-12"/>
        </w:rPr>
        <w:t> </w:t>
      </w:r>
      <w:r>
        <w:rPr/>
        <w:t>the</w:t>
      </w:r>
      <w:r>
        <w:rPr>
          <w:spacing w:val="-12"/>
        </w:rPr>
        <w:t> </w:t>
      </w:r>
      <w:r>
        <w:rPr/>
        <w:t>trade.</w:t>
      </w:r>
      <w:r>
        <w:rPr>
          <w:spacing w:val="-12"/>
        </w:rPr>
        <w:t> </w:t>
      </w:r>
      <w:r>
        <w:rPr/>
        <w:t>He</w:t>
      </w:r>
      <w:r>
        <w:rPr>
          <w:spacing w:val="-12"/>
        </w:rPr>
        <w:t> </w:t>
      </w:r>
      <w:r>
        <w:rPr/>
        <w:t>has</w:t>
      </w:r>
      <w:r>
        <w:rPr>
          <w:spacing w:val="-12"/>
        </w:rPr>
        <w:t> </w:t>
      </w:r>
      <w:r>
        <w:rPr/>
        <w:t>backup</w:t>
      </w:r>
      <w:r>
        <w:rPr>
          <w:spacing w:val="-12"/>
        </w:rPr>
        <w:t> </w:t>
      </w:r>
      <w:r>
        <w:rPr/>
        <w:t>capital</w:t>
      </w:r>
      <w:r>
        <w:rPr>
          <w:spacing w:val="-12"/>
        </w:rPr>
        <w:t> </w:t>
      </w:r>
      <w:r>
        <w:rPr/>
        <w:t>available</w:t>
      </w:r>
      <w:r>
        <w:rPr>
          <w:spacing w:val="-12"/>
        </w:rPr>
        <w:t> </w:t>
      </w:r>
      <w:r>
        <w:rPr/>
        <w:t>should this occur (see Figure</w:t>
      </w:r>
      <w:r>
        <w:rPr>
          <w:spacing w:val="-6"/>
        </w:rPr>
        <w:t> </w:t>
      </w:r>
      <w:r>
        <w:rPr/>
        <w:t>9.4).</w:t>
      </w:r>
    </w:p>
    <w:p>
      <w:pPr>
        <w:pStyle w:val="BodyText"/>
        <w:spacing w:line="246" w:lineRule="exact"/>
        <w:ind w:left="593"/>
        <w:jc w:val="both"/>
      </w:pPr>
      <w:r>
        <w:rPr/>
        <w:t>John enters the trade with December T-bonds trading at near</w:t>
      </w:r>
    </w:p>
    <w:p>
      <w:pPr>
        <w:pStyle w:val="BodyText"/>
        <w:spacing w:line="206" w:lineRule="auto" w:before="12"/>
        <w:ind w:left="113" w:right="123"/>
        <w:jc w:val="both"/>
      </w:pPr>
      <w:r>
        <w:rPr>
          <w:spacing w:val="-4"/>
        </w:rPr>
        <w:t>115. </w:t>
      </w:r>
      <w:r>
        <w:rPr>
          <w:spacing w:val="-3"/>
        </w:rPr>
        <w:t>T-bonds </w:t>
      </w:r>
      <w:r>
        <w:rPr/>
        <w:t>experience several small dips lower and back higher over the next few weeks, any of which may have stopped him out of a</w:t>
      </w:r>
      <w:r>
        <w:rPr>
          <w:spacing w:val="-10"/>
        </w:rPr>
        <w:t> </w:t>
      </w:r>
      <w:r>
        <w:rPr/>
        <w:t>futures</w:t>
      </w:r>
      <w:r>
        <w:rPr>
          <w:spacing w:val="-10"/>
        </w:rPr>
        <w:t> </w:t>
      </w:r>
      <w:r>
        <w:rPr/>
        <w:t>position.</w:t>
      </w:r>
      <w:r>
        <w:rPr>
          <w:spacing w:val="-10"/>
        </w:rPr>
        <w:t> </w:t>
      </w:r>
      <w:r>
        <w:rPr/>
        <w:t>In</w:t>
      </w:r>
      <w:r>
        <w:rPr>
          <w:spacing w:val="-10"/>
        </w:rPr>
        <w:t> </w:t>
      </w:r>
      <w:r>
        <w:rPr/>
        <w:t>late</w:t>
      </w:r>
      <w:r>
        <w:rPr>
          <w:spacing w:val="-9"/>
        </w:rPr>
        <w:t> </w:t>
      </w:r>
      <w:r>
        <w:rPr>
          <w:spacing w:val="-6"/>
        </w:rPr>
        <w:t>July,</w:t>
      </w:r>
      <w:r>
        <w:rPr>
          <w:spacing w:val="-10"/>
        </w:rPr>
        <w:t> </w:t>
      </w:r>
      <w:r>
        <w:rPr>
          <w:spacing w:val="-3"/>
        </w:rPr>
        <w:t>T-bonds</w:t>
      </w:r>
      <w:r>
        <w:rPr>
          <w:spacing w:val="-10"/>
        </w:rPr>
        <w:t> </w:t>
      </w:r>
      <w:r>
        <w:rPr/>
        <w:t>experience</w:t>
      </w:r>
      <w:r>
        <w:rPr>
          <w:spacing w:val="-10"/>
        </w:rPr>
        <w:t> </w:t>
      </w:r>
      <w:r>
        <w:rPr/>
        <w:t>a</w:t>
      </w:r>
      <w:r>
        <w:rPr>
          <w:spacing w:val="-10"/>
        </w:rPr>
        <w:t> </w:t>
      </w:r>
      <w:r>
        <w:rPr/>
        <w:t>severe</w:t>
      </w:r>
      <w:r>
        <w:rPr>
          <w:spacing w:val="-9"/>
        </w:rPr>
        <w:t> </w:t>
      </w:r>
      <w:r>
        <w:rPr/>
        <w:t>downturn, causing John’s options to gain signiﬁcantly in value. </w:t>
      </w:r>
      <w:r>
        <w:rPr>
          <w:spacing w:val="-3"/>
        </w:rPr>
        <w:t>However, </w:t>
      </w:r>
      <w:r>
        <w:rPr/>
        <w:t>the price</w:t>
      </w:r>
      <w:r>
        <w:rPr>
          <w:spacing w:val="-12"/>
        </w:rPr>
        <w:t> </w:t>
      </w:r>
      <w:r>
        <w:rPr/>
        <w:t>of</w:t>
      </w:r>
      <w:r>
        <w:rPr>
          <w:spacing w:val="-11"/>
        </w:rPr>
        <w:t> </w:t>
      </w:r>
      <w:r>
        <w:rPr>
          <w:spacing w:val="-3"/>
        </w:rPr>
        <w:t>T-bonds</w:t>
      </w:r>
      <w:r>
        <w:rPr>
          <w:spacing w:val="-11"/>
        </w:rPr>
        <w:t> </w:t>
      </w:r>
      <w:r>
        <w:rPr/>
        <w:t>has</w:t>
      </w:r>
      <w:r>
        <w:rPr>
          <w:spacing w:val="-12"/>
        </w:rPr>
        <w:t> </w:t>
      </w:r>
      <w:r>
        <w:rPr/>
        <w:t>not</w:t>
      </w:r>
      <w:r>
        <w:rPr>
          <w:spacing w:val="-11"/>
        </w:rPr>
        <w:t> </w:t>
      </w:r>
      <w:r>
        <w:rPr/>
        <w:t>yet</w:t>
      </w:r>
      <w:r>
        <w:rPr>
          <w:spacing w:val="-11"/>
        </w:rPr>
        <w:t> </w:t>
      </w:r>
      <w:r>
        <w:rPr/>
        <w:t>reached</w:t>
      </w:r>
      <w:r>
        <w:rPr>
          <w:spacing w:val="-11"/>
        </w:rPr>
        <w:t> </w:t>
      </w:r>
      <w:r>
        <w:rPr/>
        <w:t>his</w:t>
      </w:r>
      <w:r>
        <w:rPr>
          <w:spacing w:val="-12"/>
        </w:rPr>
        <w:t> </w:t>
      </w:r>
      <w:r>
        <w:rPr/>
        <w:t>strike</w:t>
      </w:r>
      <w:r>
        <w:rPr>
          <w:spacing w:val="-11"/>
        </w:rPr>
        <w:t> </w:t>
      </w:r>
      <w:r>
        <w:rPr/>
        <w:t>price.</w:t>
      </w:r>
      <w:r>
        <w:rPr>
          <w:spacing w:val="-11"/>
        </w:rPr>
        <w:t> </w:t>
      </w:r>
      <w:r>
        <w:rPr/>
        <w:t>Instead</w:t>
      </w:r>
      <w:r>
        <w:rPr>
          <w:spacing w:val="-12"/>
        </w:rPr>
        <w:t> </w:t>
      </w:r>
      <w:r>
        <w:rPr/>
        <w:t>of</w:t>
      </w:r>
      <w:r>
        <w:rPr>
          <w:spacing w:val="-11"/>
        </w:rPr>
        <w:t> </w:t>
      </w:r>
      <w:r>
        <w:rPr/>
        <w:t>closing or</w:t>
      </w:r>
      <w:r>
        <w:rPr>
          <w:spacing w:val="-9"/>
        </w:rPr>
        <w:t> </w:t>
      </w:r>
      <w:r>
        <w:rPr/>
        <w:t>rolling,</w:t>
      </w:r>
      <w:r>
        <w:rPr>
          <w:spacing w:val="-8"/>
        </w:rPr>
        <w:t> </w:t>
      </w:r>
      <w:r>
        <w:rPr/>
        <w:t>John</w:t>
      </w:r>
      <w:r>
        <w:rPr>
          <w:spacing w:val="-8"/>
        </w:rPr>
        <w:t> </w:t>
      </w:r>
      <w:r>
        <w:rPr/>
        <w:t>sticks</w:t>
      </w:r>
      <w:r>
        <w:rPr>
          <w:spacing w:val="-9"/>
        </w:rPr>
        <w:t> </w:t>
      </w:r>
      <w:r>
        <w:rPr/>
        <w:t>it</w:t>
      </w:r>
      <w:r>
        <w:rPr>
          <w:spacing w:val="-8"/>
        </w:rPr>
        <w:t> </w:t>
      </w:r>
      <w:r>
        <w:rPr/>
        <w:t>out,</w:t>
      </w:r>
      <w:r>
        <w:rPr>
          <w:spacing w:val="-8"/>
        </w:rPr>
        <w:t> </w:t>
      </w:r>
      <w:r>
        <w:rPr/>
        <w:t>as</w:t>
      </w:r>
      <w:r>
        <w:rPr>
          <w:spacing w:val="-9"/>
        </w:rPr>
        <w:t> </w:t>
      </w:r>
      <w:r>
        <w:rPr/>
        <w:t>per</w:t>
      </w:r>
      <w:r>
        <w:rPr>
          <w:spacing w:val="-8"/>
        </w:rPr>
        <w:t> </w:t>
      </w:r>
      <w:r>
        <w:rPr/>
        <w:t>his</w:t>
      </w:r>
      <w:r>
        <w:rPr>
          <w:spacing w:val="-8"/>
        </w:rPr>
        <w:t> </w:t>
      </w:r>
      <w:r>
        <w:rPr/>
        <w:t>original</w:t>
      </w:r>
      <w:r>
        <w:rPr>
          <w:spacing w:val="-9"/>
        </w:rPr>
        <w:t> </w:t>
      </w:r>
      <w:r>
        <w:rPr/>
        <w:t>risk</w:t>
      </w:r>
      <w:r>
        <w:rPr>
          <w:spacing w:val="-8"/>
        </w:rPr>
        <w:t> </w:t>
      </w:r>
      <w:r>
        <w:rPr/>
        <w:t>plan.</w:t>
      </w:r>
      <w:r>
        <w:rPr>
          <w:spacing w:val="-8"/>
        </w:rPr>
        <w:t> </w:t>
      </w:r>
      <w:r>
        <w:rPr/>
        <w:t>He</w:t>
      </w:r>
      <w:r>
        <w:rPr>
          <w:spacing w:val="-8"/>
        </w:rPr>
        <w:t> </w:t>
      </w:r>
      <w:r>
        <w:rPr/>
        <w:t>has</w:t>
      </w:r>
      <w:r>
        <w:rPr>
          <w:spacing w:val="-9"/>
        </w:rPr>
        <w:t> </w:t>
      </w:r>
      <w:r>
        <w:rPr/>
        <w:t>conﬁ- dence</w:t>
      </w:r>
      <w:r>
        <w:rPr>
          <w:spacing w:val="-11"/>
        </w:rPr>
        <w:t> </w:t>
      </w:r>
      <w:r>
        <w:rPr/>
        <w:t>in</w:t>
      </w:r>
      <w:r>
        <w:rPr>
          <w:spacing w:val="-10"/>
        </w:rPr>
        <w:t> </w:t>
      </w:r>
      <w:r>
        <w:rPr/>
        <w:t>his</w:t>
      </w:r>
      <w:r>
        <w:rPr>
          <w:spacing w:val="-10"/>
        </w:rPr>
        <w:t> </w:t>
      </w:r>
      <w:r>
        <w:rPr/>
        <w:t>fundamental</w:t>
      </w:r>
      <w:r>
        <w:rPr>
          <w:spacing w:val="-11"/>
        </w:rPr>
        <w:t> </w:t>
      </w:r>
      <w:r>
        <w:rPr/>
        <w:t>conviction</w:t>
      </w:r>
      <w:r>
        <w:rPr>
          <w:spacing w:val="-10"/>
        </w:rPr>
        <w:t> </w:t>
      </w:r>
      <w:r>
        <w:rPr/>
        <w:t>and</w:t>
      </w:r>
      <w:r>
        <w:rPr>
          <w:spacing w:val="-10"/>
        </w:rPr>
        <w:t> </w:t>
      </w:r>
      <w:r>
        <w:rPr/>
        <w:t>is</w:t>
      </w:r>
      <w:r>
        <w:rPr>
          <w:spacing w:val="-11"/>
        </w:rPr>
        <w:t> </w:t>
      </w:r>
      <w:r>
        <w:rPr/>
        <w:t>not</w:t>
      </w:r>
      <w:r>
        <w:rPr>
          <w:spacing w:val="-10"/>
        </w:rPr>
        <w:t> </w:t>
      </w:r>
      <w:r>
        <w:rPr/>
        <w:t>going</w:t>
      </w:r>
      <w:r>
        <w:rPr>
          <w:spacing w:val="-10"/>
        </w:rPr>
        <w:t> </w:t>
      </w:r>
      <w:r>
        <w:rPr/>
        <w:t>to</w:t>
      </w:r>
      <w:r>
        <w:rPr>
          <w:spacing w:val="-11"/>
        </w:rPr>
        <w:t> </w:t>
      </w:r>
      <w:r>
        <w:rPr/>
        <w:t>be</w:t>
      </w:r>
      <w:r>
        <w:rPr>
          <w:spacing w:val="-10"/>
        </w:rPr>
        <w:t> </w:t>
      </w:r>
      <w:r>
        <w:rPr/>
        <w:t>swayed</w:t>
      </w:r>
      <w:r>
        <w:rPr>
          <w:spacing w:val="-10"/>
        </w:rPr>
        <w:t> </w:t>
      </w:r>
      <w:r>
        <w:rPr/>
        <w:t>by short-term market</w:t>
      </w:r>
      <w:r>
        <w:rPr>
          <w:spacing w:val="-3"/>
        </w:rPr>
        <w:t> </w:t>
      </w:r>
      <w:r>
        <w:rPr/>
        <w:t>swings.</w:t>
      </w:r>
    </w:p>
    <w:p>
      <w:pPr>
        <w:pStyle w:val="BodyText"/>
        <w:spacing w:line="206" w:lineRule="auto"/>
        <w:ind w:left="113" w:right="123" w:firstLine="480"/>
        <w:jc w:val="both"/>
      </w:pPr>
      <w:r>
        <w:rPr>
          <w:spacing w:val="-4"/>
        </w:rPr>
        <w:t>Eventually,</w:t>
      </w:r>
      <w:r>
        <w:rPr>
          <w:spacing w:val="-7"/>
        </w:rPr>
        <w:t> </w:t>
      </w:r>
      <w:r>
        <w:rPr/>
        <w:t>prices</w:t>
      </w:r>
      <w:r>
        <w:rPr>
          <w:spacing w:val="-6"/>
        </w:rPr>
        <w:t> </w:t>
      </w:r>
      <w:r>
        <w:rPr/>
        <w:t>begin</w:t>
      </w:r>
      <w:r>
        <w:rPr>
          <w:spacing w:val="-6"/>
        </w:rPr>
        <w:t> </w:t>
      </w:r>
      <w:r>
        <w:rPr/>
        <w:t>to</w:t>
      </w:r>
      <w:r>
        <w:rPr>
          <w:spacing w:val="-6"/>
        </w:rPr>
        <w:t> </w:t>
      </w:r>
      <w:r>
        <w:rPr/>
        <w:t>ascend</w:t>
      </w:r>
      <w:r>
        <w:rPr>
          <w:spacing w:val="-6"/>
        </w:rPr>
        <w:t> </w:t>
      </w:r>
      <w:r>
        <w:rPr/>
        <w:t>again</w:t>
      </w:r>
      <w:r>
        <w:rPr>
          <w:spacing w:val="-6"/>
        </w:rPr>
        <w:t> </w:t>
      </w:r>
      <w:r>
        <w:rPr/>
        <w:t>and</w:t>
      </w:r>
      <w:r>
        <w:rPr>
          <w:spacing w:val="-6"/>
        </w:rPr>
        <w:t> </w:t>
      </w:r>
      <w:r>
        <w:rPr/>
        <w:t>go</w:t>
      </w:r>
      <w:r>
        <w:rPr>
          <w:spacing w:val="-6"/>
        </w:rPr>
        <w:t> </w:t>
      </w:r>
      <w:r>
        <w:rPr/>
        <w:t>on</w:t>
      </w:r>
      <w:r>
        <w:rPr>
          <w:spacing w:val="-6"/>
        </w:rPr>
        <w:t> </w:t>
      </w:r>
      <w:r>
        <w:rPr/>
        <w:t>to</w:t>
      </w:r>
      <w:r>
        <w:rPr>
          <w:spacing w:val="-6"/>
        </w:rPr>
        <w:t> </w:t>
      </w:r>
      <w:r>
        <w:rPr/>
        <w:t>prove</w:t>
      </w:r>
      <w:r>
        <w:rPr>
          <w:spacing w:val="-6"/>
        </w:rPr>
        <w:t> </w:t>
      </w:r>
      <w:r>
        <w:rPr/>
        <w:t>John right. The option values come back to where they were, then begin to </w:t>
      </w:r>
      <w:r>
        <w:rPr>
          <w:spacing w:val="-5"/>
        </w:rPr>
        <w:t>decay, </w:t>
      </w:r>
      <w:r>
        <w:rPr/>
        <w:t>and ultimately expire</w:t>
      </w:r>
      <w:r>
        <w:rPr>
          <w:spacing w:val="-1"/>
        </w:rPr>
        <w:t> </w:t>
      </w:r>
      <w:r>
        <w:rPr/>
        <w:t>worthless.</w:t>
      </w:r>
    </w:p>
    <w:p>
      <w:pPr>
        <w:pStyle w:val="BodyText"/>
        <w:spacing w:line="244" w:lineRule="exact"/>
        <w:ind w:left="593"/>
        <w:jc w:val="both"/>
      </w:pPr>
      <w:r>
        <w:rPr/>
        <w:t>Traders closing positions at 200 percent of premium were losers.</w:t>
      </w:r>
    </w:p>
    <w:p>
      <w:pPr>
        <w:pStyle w:val="BodyText"/>
        <w:spacing w:line="260" w:lineRule="exact"/>
        <w:ind w:left="113"/>
        <w:jc w:val="both"/>
      </w:pPr>
      <w:r>
        <w:rPr/>
        <w:t>John was a winner.</w:t>
      </w:r>
    </w:p>
    <w:p>
      <w:pPr>
        <w:pStyle w:val="BodyText"/>
        <w:spacing w:line="206" w:lineRule="auto" w:before="2"/>
        <w:ind w:left="113" w:right="123" w:firstLine="480"/>
        <w:jc w:val="both"/>
      </w:pPr>
      <w:r>
        <w:rPr/>
        <w:t>What</w:t>
      </w:r>
      <w:r>
        <w:rPr>
          <w:spacing w:val="-7"/>
        </w:rPr>
        <w:t> </w:t>
      </w:r>
      <w:r>
        <w:rPr/>
        <w:t>if,</w:t>
      </w:r>
      <w:r>
        <w:rPr>
          <w:spacing w:val="-7"/>
        </w:rPr>
        <w:t> </w:t>
      </w:r>
      <w:r>
        <w:rPr>
          <w:spacing w:val="-3"/>
        </w:rPr>
        <w:t>however,</w:t>
      </w:r>
      <w:r>
        <w:rPr>
          <w:spacing w:val="-7"/>
        </w:rPr>
        <w:t> </w:t>
      </w:r>
      <w:r>
        <w:rPr/>
        <w:t>John</w:t>
      </w:r>
      <w:r>
        <w:rPr>
          <w:spacing w:val="-7"/>
        </w:rPr>
        <w:t> </w:t>
      </w:r>
      <w:r>
        <w:rPr/>
        <w:t>had</w:t>
      </w:r>
      <w:r>
        <w:rPr>
          <w:spacing w:val="-7"/>
        </w:rPr>
        <w:t> </w:t>
      </w:r>
      <w:r>
        <w:rPr/>
        <w:t>been</w:t>
      </w:r>
      <w:r>
        <w:rPr>
          <w:spacing w:val="-7"/>
        </w:rPr>
        <w:t> </w:t>
      </w:r>
      <w:r>
        <w:rPr/>
        <w:t>wrong?</w:t>
      </w:r>
      <w:r>
        <w:rPr>
          <w:spacing w:val="-7"/>
        </w:rPr>
        <w:t> </w:t>
      </w:r>
      <w:r>
        <w:rPr/>
        <w:t>What</w:t>
      </w:r>
      <w:r>
        <w:rPr>
          <w:spacing w:val="-7"/>
        </w:rPr>
        <w:t> </w:t>
      </w:r>
      <w:r>
        <w:rPr/>
        <w:t>if</w:t>
      </w:r>
      <w:r>
        <w:rPr>
          <w:spacing w:val="-7"/>
        </w:rPr>
        <w:t> </w:t>
      </w:r>
      <w:r>
        <w:rPr/>
        <w:t>prices</w:t>
      </w:r>
      <w:r>
        <w:rPr>
          <w:spacing w:val="-7"/>
        </w:rPr>
        <w:t> </w:t>
      </w:r>
      <w:r>
        <w:rPr/>
        <w:t>had</w:t>
      </w:r>
      <w:r>
        <w:rPr>
          <w:spacing w:val="-6"/>
        </w:rPr>
        <w:t> </w:t>
      </w:r>
      <w:r>
        <w:rPr/>
        <w:t>con- tinued to fall all the way down to </w:t>
      </w:r>
      <w:r>
        <w:rPr>
          <w:spacing w:val="-7"/>
        </w:rPr>
        <w:t>111? </w:t>
      </w:r>
      <w:r>
        <w:rPr/>
        <w:t>John would then have</w:t>
      </w:r>
      <w:r>
        <w:rPr>
          <w:spacing w:val="24"/>
        </w:rPr>
        <w:t> </w:t>
      </w:r>
      <w:r>
        <w:rPr/>
        <w:t>bought</w:t>
      </w:r>
    </w:p>
    <w:p>
      <w:pPr>
        <w:pStyle w:val="BodyText"/>
        <w:spacing w:before="8"/>
        <w:rPr>
          <w:sz w:val="21"/>
        </w:rPr>
      </w:pPr>
    </w:p>
    <w:p>
      <w:pPr>
        <w:tabs>
          <w:tab w:pos="1717" w:val="left" w:leader="none"/>
        </w:tabs>
        <w:spacing w:before="95"/>
        <w:ind w:left="349" w:right="0" w:firstLine="0"/>
        <w:jc w:val="left"/>
        <w:rPr>
          <w:rFonts w:ascii="Verdana"/>
          <w:b/>
          <w:sz w:val="18"/>
        </w:rPr>
      </w:pPr>
      <w:r>
        <w:rPr/>
        <w:pict>
          <v:group style="position:absolute;margin-left:36.299999pt;margin-top:18.297342pt;width:336.05pt;height:1.55pt;mso-position-horizontal-relative:page;mso-position-vertical-relative:paragraph;z-index:-15608832;mso-wrap-distance-left:0;mso-wrap-distance-right:0" coordorigin="726,366" coordsize="6721,31">
            <v:line style="position:absolute" from="726,381" to="2634,381" stroked="true" strokeweight="1.5pt" strokecolor="#000000">
              <v:stroke dashstyle="solid"/>
            </v:line>
            <v:line style="position:absolute" from="726,393" to="7446,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9.4</w:t>
      </w:r>
    </w:p>
    <w:p>
      <w:pPr>
        <w:spacing w:before="22"/>
        <w:ind w:left="349" w:right="0" w:firstLine="0"/>
        <w:jc w:val="left"/>
        <w:rPr>
          <w:rFonts w:ascii="Trebuchet MS"/>
          <w:sz w:val="20"/>
        </w:rPr>
      </w:pPr>
      <w:r>
        <w:rPr>
          <w:rFonts w:ascii="Trebuchet MS"/>
          <w:w w:val="105"/>
          <w:sz w:val="20"/>
        </w:rPr>
        <w:t>December 2008 T-Bond Price Chart Showing Risk to 111</w:t>
      </w:r>
    </w:p>
    <w:p>
      <w:pPr>
        <w:pStyle w:val="BodyText"/>
        <w:spacing w:before="9"/>
        <w:rPr>
          <w:rFonts w:ascii="Trebuchet MS"/>
          <w:sz w:val="17"/>
        </w:rPr>
      </w:pPr>
      <w:r>
        <w:rPr/>
        <w:drawing>
          <wp:anchor distT="0" distB="0" distL="0" distR="0" allowOverlap="1" layoutInCell="1" locked="0" behindDoc="0" simplePos="0" relativeHeight="235">
            <wp:simplePos x="0" y="0"/>
            <wp:positionH relativeFrom="page">
              <wp:posOffset>491509</wp:posOffset>
            </wp:positionH>
            <wp:positionV relativeFrom="paragraph">
              <wp:posOffset>156402</wp:posOffset>
            </wp:positionV>
            <wp:extent cx="4211993" cy="2798064"/>
            <wp:effectExtent l="0" t="0" r="0" b="0"/>
            <wp:wrapTopAndBottom/>
            <wp:docPr id="71" name="image46.png"/>
            <wp:cNvGraphicFramePr>
              <a:graphicFrameLocks noChangeAspect="1"/>
            </wp:cNvGraphicFramePr>
            <a:graphic>
              <a:graphicData uri="http://schemas.openxmlformats.org/drawingml/2006/picture">
                <pic:pic>
                  <pic:nvPicPr>
                    <pic:cNvPr id="72" name="image46.png"/>
                    <pic:cNvPicPr/>
                  </pic:nvPicPr>
                  <pic:blipFill>
                    <a:blip r:embed="rId96" cstate="print"/>
                    <a:stretch>
                      <a:fillRect/>
                    </a:stretch>
                  </pic:blipFill>
                  <pic:spPr>
                    <a:xfrm>
                      <a:off x="0" y="0"/>
                      <a:ext cx="4211993" cy="2798064"/>
                    </a:xfrm>
                    <a:prstGeom prst="rect">
                      <a:avLst/>
                    </a:prstGeom>
                  </pic:spPr>
                </pic:pic>
              </a:graphicData>
            </a:graphic>
          </wp:anchor>
        </w:drawing>
      </w:r>
    </w:p>
    <w:p>
      <w:pPr>
        <w:spacing w:before="106"/>
        <w:ind w:left="155" w:right="0" w:firstLine="0"/>
        <w:jc w:val="left"/>
        <w:rPr>
          <w:rFonts w:ascii="Trebuchet MS"/>
          <w:sz w:val="18"/>
        </w:rPr>
      </w:pPr>
      <w:r>
        <w:rPr>
          <w:rFonts w:ascii="Trebuchet MS"/>
          <w:w w:val="105"/>
          <w:sz w:val="18"/>
        </w:rPr>
        <w:t>John sells December 110 T-bond puts and risks a price move to 111.</w:t>
      </w:r>
    </w:p>
    <w:p>
      <w:pPr>
        <w:spacing w:after="0"/>
        <w:jc w:val="left"/>
        <w:rPr>
          <w:rFonts w:ascii="Trebuchet MS"/>
          <w:sz w:val="18"/>
        </w:rPr>
        <w:sectPr>
          <w:pgSz w:w="8180" w:h="12980"/>
          <w:pgMar w:header="692" w:footer="0" w:top="900" w:bottom="280" w:left="616" w:right="603"/>
        </w:sectPr>
      </w:pPr>
    </w:p>
    <w:p>
      <w:pPr>
        <w:pStyle w:val="BodyText"/>
        <w:spacing w:before="7"/>
        <w:rPr>
          <w:rFonts w:ascii="Trebuchet MS"/>
          <w:sz w:val="23"/>
        </w:rPr>
      </w:pPr>
    </w:p>
    <w:p>
      <w:pPr>
        <w:pStyle w:val="BodyText"/>
        <w:spacing w:line="206" w:lineRule="auto" w:before="96"/>
        <w:ind w:left="109" w:right="127"/>
        <w:jc w:val="both"/>
      </w:pPr>
      <w:bookmarkStart w:name="_bookmark112" w:id="127"/>
      <w:bookmarkEnd w:id="127"/>
      <w:r>
        <w:rPr/>
      </w:r>
      <w:r>
        <w:rPr/>
        <w:t>his</w:t>
      </w:r>
      <w:r>
        <w:rPr>
          <w:spacing w:val="-7"/>
        </w:rPr>
        <w:t> </w:t>
      </w:r>
      <w:r>
        <w:rPr/>
        <w:t>options</w:t>
      </w:r>
      <w:r>
        <w:rPr>
          <w:spacing w:val="-7"/>
        </w:rPr>
        <w:t> </w:t>
      </w:r>
      <w:r>
        <w:rPr/>
        <w:t>back</w:t>
      </w:r>
      <w:r>
        <w:rPr>
          <w:spacing w:val="-7"/>
        </w:rPr>
        <w:t> </w:t>
      </w:r>
      <w:r>
        <w:rPr/>
        <w:t>at</w:t>
      </w:r>
      <w:r>
        <w:rPr>
          <w:spacing w:val="-7"/>
        </w:rPr>
        <w:t> </w:t>
      </w:r>
      <w:r>
        <w:rPr/>
        <w:t>whatever</w:t>
      </w:r>
      <w:r>
        <w:rPr>
          <w:spacing w:val="-7"/>
        </w:rPr>
        <w:t> </w:t>
      </w:r>
      <w:r>
        <w:rPr/>
        <w:t>price</w:t>
      </w:r>
      <w:r>
        <w:rPr>
          <w:spacing w:val="-6"/>
        </w:rPr>
        <w:t> </w:t>
      </w:r>
      <w:r>
        <w:rPr/>
        <w:t>the</w:t>
      </w:r>
      <w:r>
        <w:rPr>
          <w:spacing w:val="-7"/>
        </w:rPr>
        <w:t> </w:t>
      </w:r>
      <w:r>
        <w:rPr/>
        <w:t>market</w:t>
      </w:r>
      <w:r>
        <w:rPr>
          <w:spacing w:val="-7"/>
        </w:rPr>
        <w:t> </w:t>
      </w:r>
      <w:r>
        <w:rPr/>
        <w:t>demanded</w:t>
      </w:r>
      <w:r>
        <w:rPr>
          <w:spacing w:val="-7"/>
        </w:rPr>
        <w:t> </w:t>
      </w:r>
      <w:r>
        <w:rPr/>
        <w:t>at</w:t>
      </w:r>
      <w:r>
        <w:rPr>
          <w:spacing w:val="-7"/>
        </w:rPr>
        <w:t> </w:t>
      </w:r>
      <w:r>
        <w:rPr/>
        <w:t>that</w:t>
      </w:r>
      <w:r>
        <w:rPr>
          <w:spacing w:val="-7"/>
        </w:rPr>
        <w:t> </w:t>
      </w:r>
      <w:r>
        <w:rPr/>
        <w:t>time. While</w:t>
      </w:r>
      <w:r>
        <w:rPr>
          <w:spacing w:val="-9"/>
        </w:rPr>
        <w:t> </w:t>
      </w:r>
      <w:r>
        <w:rPr/>
        <w:t>it</w:t>
      </w:r>
      <w:r>
        <w:rPr>
          <w:spacing w:val="-9"/>
        </w:rPr>
        <w:t> </w:t>
      </w:r>
      <w:r>
        <w:rPr/>
        <w:t>is</w:t>
      </w:r>
      <w:r>
        <w:rPr>
          <w:spacing w:val="-9"/>
        </w:rPr>
        <w:t> </w:t>
      </w:r>
      <w:r>
        <w:rPr/>
        <w:t>difﬁcult</w:t>
      </w:r>
      <w:r>
        <w:rPr>
          <w:spacing w:val="-9"/>
        </w:rPr>
        <w:t> </w:t>
      </w:r>
      <w:r>
        <w:rPr/>
        <w:t>to</w:t>
      </w:r>
      <w:r>
        <w:rPr>
          <w:spacing w:val="-8"/>
        </w:rPr>
        <w:t> </w:t>
      </w:r>
      <w:r>
        <w:rPr/>
        <w:t>determine</w:t>
      </w:r>
      <w:r>
        <w:rPr>
          <w:spacing w:val="-9"/>
        </w:rPr>
        <w:t> </w:t>
      </w:r>
      <w:r>
        <w:rPr/>
        <w:t>what</w:t>
      </w:r>
      <w:r>
        <w:rPr>
          <w:spacing w:val="-9"/>
        </w:rPr>
        <w:t> </w:t>
      </w:r>
      <w:r>
        <w:rPr/>
        <w:t>the</w:t>
      </w:r>
      <w:r>
        <w:rPr>
          <w:spacing w:val="-9"/>
        </w:rPr>
        <w:t> </w:t>
      </w:r>
      <w:r>
        <w:rPr/>
        <w:t>value</w:t>
      </w:r>
      <w:r>
        <w:rPr>
          <w:spacing w:val="-8"/>
        </w:rPr>
        <w:t> </w:t>
      </w:r>
      <w:r>
        <w:rPr/>
        <w:t>of</w:t>
      </w:r>
      <w:r>
        <w:rPr>
          <w:spacing w:val="-9"/>
        </w:rPr>
        <w:t> </w:t>
      </w:r>
      <w:r>
        <w:rPr/>
        <w:t>John’s</w:t>
      </w:r>
      <w:r>
        <w:rPr>
          <w:spacing w:val="-9"/>
        </w:rPr>
        <w:t> </w:t>
      </w:r>
      <w:r>
        <w:rPr/>
        <w:t>options</w:t>
      </w:r>
      <w:r>
        <w:rPr>
          <w:spacing w:val="-9"/>
        </w:rPr>
        <w:t> </w:t>
      </w:r>
      <w:r>
        <w:rPr/>
        <w:t>may be in this situation without including several pages of hypothetical forecasting models, John most likely would have experienced a loss greater</w:t>
      </w:r>
      <w:r>
        <w:rPr>
          <w:spacing w:val="-11"/>
        </w:rPr>
        <w:t> </w:t>
      </w:r>
      <w:r>
        <w:rPr/>
        <w:t>than</w:t>
      </w:r>
      <w:r>
        <w:rPr>
          <w:spacing w:val="-11"/>
        </w:rPr>
        <w:t> </w:t>
      </w:r>
      <w:r>
        <w:rPr/>
        <w:t>the</w:t>
      </w:r>
      <w:r>
        <w:rPr>
          <w:spacing w:val="-10"/>
        </w:rPr>
        <w:t> </w:t>
      </w:r>
      <w:r>
        <w:rPr/>
        <w:t>trader</w:t>
      </w:r>
      <w:r>
        <w:rPr>
          <w:spacing w:val="-11"/>
        </w:rPr>
        <w:t> </w:t>
      </w:r>
      <w:r>
        <w:rPr/>
        <w:t>who</w:t>
      </w:r>
      <w:r>
        <w:rPr>
          <w:spacing w:val="-10"/>
        </w:rPr>
        <w:t> </w:t>
      </w:r>
      <w:r>
        <w:rPr/>
        <w:t>exited</w:t>
      </w:r>
      <w:r>
        <w:rPr>
          <w:spacing w:val="-11"/>
        </w:rPr>
        <w:t> </w:t>
      </w:r>
      <w:r>
        <w:rPr/>
        <w:t>at</w:t>
      </w:r>
      <w:r>
        <w:rPr>
          <w:spacing w:val="-11"/>
        </w:rPr>
        <w:t> </w:t>
      </w:r>
      <w:r>
        <w:rPr/>
        <w:t>the</w:t>
      </w:r>
      <w:r>
        <w:rPr>
          <w:spacing w:val="-10"/>
        </w:rPr>
        <w:t> </w:t>
      </w:r>
      <w:r>
        <w:rPr/>
        <w:t>200</w:t>
      </w:r>
      <w:r>
        <w:rPr>
          <w:spacing w:val="-11"/>
        </w:rPr>
        <w:t> </w:t>
      </w:r>
      <w:r>
        <w:rPr/>
        <w:t>percent</w:t>
      </w:r>
      <w:r>
        <w:rPr>
          <w:spacing w:val="-10"/>
        </w:rPr>
        <w:t> </w:t>
      </w:r>
      <w:r>
        <w:rPr/>
        <w:t>premium</w:t>
      </w:r>
      <w:r>
        <w:rPr>
          <w:spacing w:val="-11"/>
        </w:rPr>
        <w:t> </w:t>
      </w:r>
      <w:r>
        <w:rPr/>
        <w:t>level— more if the market moved quickly and reached his strike with much time left until expiration and less if it moved slowly and reached the strike with only a little time</w:t>
      </w:r>
      <w:r>
        <w:rPr>
          <w:spacing w:val="-10"/>
        </w:rPr>
        <w:t> </w:t>
      </w:r>
      <w:r>
        <w:rPr/>
        <w:t>remaining.</w:t>
      </w:r>
    </w:p>
    <w:p>
      <w:pPr>
        <w:pStyle w:val="BodyText"/>
        <w:spacing w:line="206" w:lineRule="auto"/>
        <w:ind w:left="109" w:right="127" w:firstLine="480"/>
        <w:jc w:val="both"/>
      </w:pPr>
      <w:r>
        <w:rPr/>
        <w:t>This strategy, while very effective in many situations, carries a higher degree of risk. Experience with fundamental analysis of a par- ticular market is really what determines if this is an appropriate approach for you. It is not recommended for the beginner (Table 9.4).</w:t>
      </w:r>
    </w:p>
    <w:p>
      <w:pPr>
        <w:pStyle w:val="BodyText"/>
        <w:spacing w:before="6"/>
        <w:rPr>
          <w:sz w:val="25"/>
        </w:rPr>
      </w:pPr>
    </w:p>
    <w:p>
      <w:pPr>
        <w:pStyle w:val="Heading4"/>
      </w:pPr>
      <w:r>
        <w:rPr>
          <w:w w:val="85"/>
        </w:rPr>
        <w:t>Technique 5: Take Proﬁts Early</w:t>
      </w:r>
    </w:p>
    <w:p>
      <w:pPr>
        <w:pStyle w:val="BodyText"/>
        <w:spacing w:line="206" w:lineRule="auto" w:before="122"/>
        <w:ind w:left="109" w:right="127"/>
        <w:jc w:val="both"/>
      </w:pPr>
      <w:r>
        <w:rPr/>
        <w:t>While this technique may not make you a lot of </w:t>
      </w:r>
      <w:r>
        <w:rPr>
          <w:spacing w:val="-5"/>
        </w:rPr>
        <w:t>money, </w:t>
      </w:r>
      <w:r>
        <w:rPr/>
        <w:t>it certainly might</w:t>
      </w:r>
      <w:r>
        <w:rPr>
          <w:spacing w:val="-12"/>
        </w:rPr>
        <w:t> </w:t>
      </w:r>
      <w:r>
        <w:rPr/>
        <w:t>save</w:t>
      </w:r>
      <w:r>
        <w:rPr>
          <w:spacing w:val="-12"/>
        </w:rPr>
        <w:t> </w:t>
      </w:r>
      <w:r>
        <w:rPr/>
        <w:t>you</w:t>
      </w:r>
      <w:r>
        <w:rPr>
          <w:spacing w:val="-12"/>
        </w:rPr>
        <w:t> </w:t>
      </w:r>
      <w:r>
        <w:rPr>
          <w:spacing w:val="-5"/>
        </w:rPr>
        <w:t>plenty.</w:t>
      </w:r>
      <w:r>
        <w:rPr>
          <w:spacing w:val="-11"/>
        </w:rPr>
        <w:t> </w:t>
      </w:r>
      <w:r>
        <w:rPr/>
        <w:t>In</w:t>
      </w:r>
      <w:r>
        <w:rPr>
          <w:spacing w:val="-12"/>
        </w:rPr>
        <w:t> </w:t>
      </w:r>
      <w:r>
        <w:rPr/>
        <w:t>this</w:t>
      </w:r>
      <w:r>
        <w:rPr>
          <w:spacing w:val="-12"/>
        </w:rPr>
        <w:t> </w:t>
      </w:r>
      <w:r>
        <w:rPr/>
        <w:t>book,</w:t>
      </w:r>
      <w:r>
        <w:rPr>
          <w:spacing w:val="-11"/>
        </w:rPr>
        <w:t> </w:t>
      </w:r>
      <w:r>
        <w:rPr/>
        <w:t>we</w:t>
      </w:r>
      <w:r>
        <w:rPr>
          <w:spacing w:val="-12"/>
        </w:rPr>
        <w:t> </w:t>
      </w:r>
      <w:r>
        <w:rPr/>
        <w:t>talk</w:t>
      </w:r>
      <w:r>
        <w:rPr>
          <w:spacing w:val="-12"/>
        </w:rPr>
        <w:t> </w:t>
      </w:r>
      <w:r>
        <w:rPr/>
        <w:t>often</w:t>
      </w:r>
      <w:r>
        <w:rPr>
          <w:spacing w:val="-12"/>
        </w:rPr>
        <w:t> </w:t>
      </w:r>
      <w:r>
        <w:rPr/>
        <w:t>about</w:t>
      </w:r>
      <w:r>
        <w:rPr>
          <w:spacing w:val="-11"/>
        </w:rPr>
        <w:t> </w:t>
      </w:r>
      <w:r>
        <w:rPr/>
        <w:t>options</w:t>
      </w:r>
      <w:r>
        <w:rPr>
          <w:spacing w:val="-12"/>
        </w:rPr>
        <w:t> </w:t>
      </w:r>
      <w:r>
        <w:rPr/>
        <w:t>expir- ing</w:t>
      </w:r>
      <w:r>
        <w:rPr>
          <w:spacing w:val="-13"/>
        </w:rPr>
        <w:t> </w:t>
      </w:r>
      <w:r>
        <w:rPr/>
        <w:t>worthless</w:t>
      </w:r>
      <w:r>
        <w:rPr>
          <w:spacing w:val="-13"/>
        </w:rPr>
        <w:t> </w:t>
      </w:r>
      <w:r>
        <w:rPr/>
        <w:t>at</w:t>
      </w:r>
      <w:r>
        <w:rPr>
          <w:spacing w:val="-13"/>
        </w:rPr>
        <w:t> </w:t>
      </w:r>
      <w:r>
        <w:rPr/>
        <w:t>expiration.</w:t>
      </w:r>
      <w:r>
        <w:rPr>
          <w:spacing w:val="-13"/>
        </w:rPr>
        <w:t> </w:t>
      </w:r>
      <w:r>
        <w:rPr/>
        <w:t>In</w:t>
      </w:r>
      <w:r>
        <w:rPr>
          <w:spacing w:val="-13"/>
        </w:rPr>
        <w:t> </w:t>
      </w:r>
      <w:r>
        <w:rPr/>
        <w:t>truth,</w:t>
      </w:r>
      <w:r>
        <w:rPr>
          <w:spacing w:val="-12"/>
        </w:rPr>
        <w:t> </w:t>
      </w:r>
      <w:r>
        <w:rPr/>
        <w:t>in</w:t>
      </w:r>
      <w:r>
        <w:rPr>
          <w:spacing w:val="-13"/>
        </w:rPr>
        <w:t> </w:t>
      </w:r>
      <w:r>
        <w:rPr/>
        <w:t>a</w:t>
      </w:r>
      <w:r>
        <w:rPr>
          <w:spacing w:val="-13"/>
        </w:rPr>
        <w:t> </w:t>
      </w:r>
      <w:r>
        <w:rPr/>
        <w:t>successful</w:t>
      </w:r>
      <w:r>
        <w:rPr>
          <w:spacing w:val="-13"/>
        </w:rPr>
        <w:t> </w:t>
      </w:r>
      <w:r>
        <w:rPr/>
        <w:t>trade,</w:t>
      </w:r>
      <w:r>
        <w:rPr>
          <w:spacing w:val="-13"/>
        </w:rPr>
        <w:t> </w:t>
      </w:r>
      <w:r>
        <w:rPr/>
        <w:t>you</w:t>
      </w:r>
      <w:r>
        <w:rPr>
          <w:spacing w:val="-12"/>
        </w:rPr>
        <w:t> </w:t>
      </w:r>
      <w:r>
        <w:rPr/>
        <w:t>will</w:t>
      </w:r>
      <w:r>
        <w:rPr>
          <w:spacing w:val="-13"/>
        </w:rPr>
        <w:t> </w:t>
      </w:r>
      <w:r>
        <w:rPr/>
        <w:t>not need to hold it that long. At least, you may not want to. Options can be bought back at any time for the going market price. In most cases, if the option has decayed substantially in value, we recommend doing exactly</w:t>
      </w:r>
      <w:r>
        <w:rPr>
          <w:spacing w:val="-3"/>
        </w:rPr>
        <w:t> </w:t>
      </w:r>
      <w:r>
        <w:rPr/>
        <w:t>that.</w:t>
      </w:r>
    </w:p>
    <w:p>
      <w:pPr>
        <w:pStyle w:val="BodyText"/>
        <w:spacing w:line="206" w:lineRule="auto"/>
        <w:ind w:left="109" w:right="127" w:firstLine="480"/>
        <w:jc w:val="both"/>
      </w:pPr>
      <w:r>
        <w:rPr/>
        <w:t>As</w:t>
      </w:r>
      <w:r>
        <w:rPr>
          <w:spacing w:val="-6"/>
        </w:rPr>
        <w:t> </w:t>
      </w:r>
      <w:r>
        <w:rPr/>
        <w:t>you</w:t>
      </w:r>
      <w:r>
        <w:rPr>
          <w:spacing w:val="-6"/>
        </w:rPr>
        <w:t> </w:t>
      </w:r>
      <w:r>
        <w:rPr/>
        <w:t>know</w:t>
      </w:r>
      <w:r>
        <w:rPr>
          <w:spacing w:val="-5"/>
        </w:rPr>
        <w:t> </w:t>
      </w:r>
      <w:r>
        <w:rPr/>
        <w:t>from</w:t>
      </w:r>
      <w:r>
        <w:rPr>
          <w:spacing w:val="-6"/>
        </w:rPr>
        <w:t> </w:t>
      </w:r>
      <w:r>
        <w:rPr/>
        <w:t>past</w:t>
      </w:r>
      <w:r>
        <w:rPr>
          <w:spacing w:val="-6"/>
        </w:rPr>
        <w:t> </w:t>
      </w:r>
      <w:r>
        <w:rPr/>
        <w:t>chapters,</w:t>
      </w:r>
      <w:r>
        <w:rPr>
          <w:spacing w:val="-5"/>
        </w:rPr>
        <w:t> </w:t>
      </w:r>
      <w:r>
        <w:rPr/>
        <w:t>as</w:t>
      </w:r>
      <w:r>
        <w:rPr>
          <w:spacing w:val="-6"/>
        </w:rPr>
        <w:t> </w:t>
      </w:r>
      <w:r>
        <w:rPr/>
        <w:t>an</w:t>
      </w:r>
      <w:r>
        <w:rPr>
          <w:spacing w:val="-6"/>
        </w:rPr>
        <w:t> </w:t>
      </w:r>
      <w:r>
        <w:rPr/>
        <w:t>option</w:t>
      </w:r>
      <w:r>
        <w:rPr>
          <w:spacing w:val="-5"/>
        </w:rPr>
        <w:t> </w:t>
      </w:r>
      <w:r>
        <w:rPr/>
        <w:t>moves</w:t>
      </w:r>
      <w:r>
        <w:rPr>
          <w:spacing w:val="-6"/>
        </w:rPr>
        <w:t> </w:t>
      </w:r>
      <w:r>
        <w:rPr/>
        <w:t>ever</w:t>
      </w:r>
      <w:r>
        <w:rPr>
          <w:spacing w:val="-5"/>
        </w:rPr>
        <w:t> </w:t>
      </w:r>
      <w:r>
        <w:rPr/>
        <w:t>closer to expiration, as long as it remains out of the </w:t>
      </w:r>
      <w:r>
        <w:rPr>
          <w:spacing w:val="-5"/>
        </w:rPr>
        <w:t>money, </w:t>
      </w:r>
      <w:r>
        <w:rPr/>
        <w:t>time decay will continue</w:t>
      </w:r>
      <w:r>
        <w:rPr>
          <w:spacing w:val="-9"/>
        </w:rPr>
        <w:t> </w:t>
      </w:r>
      <w:r>
        <w:rPr/>
        <w:t>to</w:t>
      </w:r>
      <w:r>
        <w:rPr>
          <w:spacing w:val="-9"/>
        </w:rPr>
        <w:t> </w:t>
      </w:r>
      <w:r>
        <w:rPr/>
        <w:t>erode</w:t>
      </w:r>
      <w:r>
        <w:rPr>
          <w:spacing w:val="-9"/>
        </w:rPr>
        <w:t> </w:t>
      </w:r>
      <w:r>
        <w:rPr/>
        <w:t>the</w:t>
      </w:r>
      <w:r>
        <w:rPr>
          <w:spacing w:val="-9"/>
        </w:rPr>
        <w:t> </w:t>
      </w:r>
      <w:r>
        <w:rPr/>
        <w:t>value</w:t>
      </w:r>
      <w:r>
        <w:rPr>
          <w:spacing w:val="-9"/>
        </w:rPr>
        <w:t> </w:t>
      </w:r>
      <w:r>
        <w:rPr/>
        <w:t>of</w:t>
      </w:r>
      <w:r>
        <w:rPr>
          <w:spacing w:val="-9"/>
        </w:rPr>
        <w:t> </w:t>
      </w:r>
      <w:r>
        <w:rPr/>
        <w:t>the</w:t>
      </w:r>
      <w:r>
        <w:rPr>
          <w:spacing w:val="-9"/>
        </w:rPr>
        <w:t> </w:t>
      </w:r>
      <w:r>
        <w:rPr/>
        <w:t>option.</w:t>
      </w:r>
      <w:r>
        <w:rPr>
          <w:spacing w:val="-9"/>
        </w:rPr>
        <w:t> </w:t>
      </w:r>
      <w:r>
        <w:rPr/>
        <w:t>Often,</w:t>
      </w:r>
      <w:r>
        <w:rPr>
          <w:spacing w:val="-9"/>
        </w:rPr>
        <w:t> </w:t>
      </w:r>
      <w:r>
        <w:rPr/>
        <w:t>especially</w:t>
      </w:r>
      <w:r>
        <w:rPr>
          <w:spacing w:val="-9"/>
        </w:rPr>
        <w:t> </w:t>
      </w:r>
      <w:r>
        <w:rPr/>
        <w:t>if</w:t>
      </w:r>
      <w:r>
        <w:rPr>
          <w:spacing w:val="-9"/>
        </w:rPr>
        <w:t> </w:t>
      </w:r>
      <w:r>
        <w:rPr/>
        <w:t>a</w:t>
      </w:r>
      <w:r>
        <w:rPr>
          <w:spacing w:val="-9"/>
        </w:rPr>
        <w:t> </w:t>
      </w:r>
      <w:r>
        <w:rPr/>
        <w:t>market has</w:t>
      </w:r>
      <w:r>
        <w:rPr>
          <w:spacing w:val="-7"/>
        </w:rPr>
        <w:t> </w:t>
      </w:r>
      <w:r>
        <w:rPr/>
        <w:t>moved</w:t>
      </w:r>
      <w:r>
        <w:rPr>
          <w:spacing w:val="-6"/>
        </w:rPr>
        <w:t> </w:t>
      </w:r>
      <w:r>
        <w:rPr>
          <w:spacing w:val="-4"/>
        </w:rPr>
        <w:t>favorably,</w:t>
      </w:r>
      <w:r>
        <w:rPr>
          <w:spacing w:val="-7"/>
        </w:rPr>
        <w:t> </w:t>
      </w:r>
      <w:r>
        <w:rPr/>
        <w:t>what</w:t>
      </w:r>
      <w:r>
        <w:rPr>
          <w:spacing w:val="-6"/>
        </w:rPr>
        <w:t> </w:t>
      </w:r>
      <w:r>
        <w:rPr/>
        <w:t>will</w:t>
      </w:r>
      <w:r>
        <w:rPr>
          <w:spacing w:val="-7"/>
        </w:rPr>
        <w:t> </w:t>
      </w:r>
      <w:r>
        <w:rPr/>
        <w:t>happen</w:t>
      </w:r>
      <w:r>
        <w:rPr>
          <w:spacing w:val="-7"/>
        </w:rPr>
        <w:t> </w:t>
      </w:r>
      <w:r>
        <w:rPr/>
        <w:t>is</w:t>
      </w:r>
      <w:r>
        <w:rPr>
          <w:spacing w:val="-6"/>
        </w:rPr>
        <w:t> </w:t>
      </w:r>
      <w:r>
        <w:rPr/>
        <w:t>the</w:t>
      </w:r>
      <w:r>
        <w:rPr>
          <w:spacing w:val="-7"/>
        </w:rPr>
        <w:t> </w:t>
      </w:r>
      <w:r>
        <w:rPr/>
        <w:t>option</w:t>
      </w:r>
      <w:r>
        <w:rPr>
          <w:spacing w:val="-6"/>
        </w:rPr>
        <w:t> </w:t>
      </w:r>
      <w:r>
        <w:rPr/>
        <w:t>value</w:t>
      </w:r>
      <w:r>
        <w:rPr>
          <w:spacing w:val="-7"/>
        </w:rPr>
        <w:t> </w:t>
      </w:r>
      <w:r>
        <w:rPr/>
        <w:t>will</w:t>
      </w:r>
      <w:r>
        <w:rPr>
          <w:spacing w:val="-6"/>
        </w:rPr>
        <w:t> </w:t>
      </w:r>
      <w:r>
        <w:rPr/>
        <w:t>decay down to a nominal value even with 30–60 or 90 days remaining until expiration. In this case, it can beneﬁt the option seller to buyback the option,</w:t>
      </w:r>
      <w:r>
        <w:rPr>
          <w:spacing w:val="-5"/>
        </w:rPr>
        <w:t> </w:t>
      </w:r>
      <w:r>
        <w:rPr/>
        <w:t>thereby</w:t>
      </w:r>
      <w:r>
        <w:rPr>
          <w:spacing w:val="-4"/>
        </w:rPr>
        <w:t> </w:t>
      </w:r>
      <w:r>
        <w:rPr/>
        <w:t>closing</w:t>
      </w:r>
      <w:r>
        <w:rPr>
          <w:spacing w:val="-5"/>
        </w:rPr>
        <w:t> </w:t>
      </w:r>
      <w:r>
        <w:rPr/>
        <w:t>the</w:t>
      </w:r>
      <w:r>
        <w:rPr>
          <w:spacing w:val="-4"/>
        </w:rPr>
        <w:t> </w:t>
      </w:r>
      <w:r>
        <w:rPr/>
        <w:t>trade</w:t>
      </w:r>
      <w:r>
        <w:rPr>
          <w:spacing w:val="-4"/>
        </w:rPr>
        <w:t> </w:t>
      </w:r>
      <w:r>
        <w:rPr/>
        <w:t>and</w:t>
      </w:r>
      <w:r>
        <w:rPr>
          <w:spacing w:val="-5"/>
        </w:rPr>
        <w:t> </w:t>
      </w:r>
      <w:r>
        <w:rPr/>
        <w:t>taking</w:t>
      </w:r>
      <w:r>
        <w:rPr>
          <w:spacing w:val="-4"/>
        </w:rPr>
        <w:t> </w:t>
      </w:r>
      <w:r>
        <w:rPr/>
        <w:t>the</w:t>
      </w:r>
      <w:r>
        <w:rPr>
          <w:spacing w:val="-4"/>
        </w:rPr>
        <w:t> </w:t>
      </w:r>
      <w:r>
        <w:rPr/>
        <w:t>proﬁt</w:t>
      </w:r>
      <w:r>
        <w:rPr>
          <w:spacing w:val="-5"/>
        </w:rPr>
        <w:t> </w:t>
      </w:r>
      <w:r>
        <w:rPr/>
        <w:t>off</w:t>
      </w:r>
      <w:r>
        <w:rPr>
          <w:spacing w:val="-4"/>
        </w:rPr>
        <w:t> </w:t>
      </w:r>
      <w:r>
        <w:rPr/>
        <w:t>the</w:t>
      </w:r>
      <w:r>
        <w:rPr>
          <w:spacing w:val="-4"/>
        </w:rPr>
        <w:t> </w:t>
      </w:r>
      <w:r>
        <w:rPr/>
        <w:t>table.</w:t>
      </w:r>
    </w:p>
    <w:p>
      <w:pPr>
        <w:pStyle w:val="BodyText"/>
        <w:rPr>
          <w:sz w:val="20"/>
        </w:rPr>
      </w:pPr>
    </w:p>
    <w:p>
      <w:pPr>
        <w:pStyle w:val="BodyText"/>
        <w:spacing w:before="11"/>
        <w:rPr>
          <w:sz w:val="17"/>
        </w:rPr>
      </w:pPr>
    </w:p>
    <w:p>
      <w:pPr>
        <w:tabs>
          <w:tab w:pos="1533" w:val="left" w:leader="none"/>
        </w:tabs>
        <w:spacing w:before="95"/>
        <w:ind w:left="349" w:right="0" w:firstLine="0"/>
        <w:jc w:val="left"/>
        <w:rPr>
          <w:rFonts w:ascii="Verdana"/>
          <w:b/>
          <w:sz w:val="18"/>
        </w:rPr>
      </w:pPr>
      <w:r>
        <w:rPr/>
        <w:pict>
          <v:group style="position:absolute;margin-left:36.480999pt;margin-top:18.298338pt;width:335.8pt;height:1.5pt;mso-position-horizontal-relative:page;mso-position-vertical-relative:paragraph;z-index:-15607808;mso-wrap-distance-left:0;mso-wrap-distance-right:0" coordorigin="730,366" coordsize="6716,30">
            <v:line style="position:absolute" from="730,381" to="2454,381" stroked="true" strokeweight="1.5pt" strokecolor="#000000">
              <v:stroke dashstyle="solid"/>
            </v:line>
            <v:line style="position:absolute" from="730,393" to="7446,393" stroked="true" strokeweight=".25pt" strokecolor="#000000">
              <v:stroke dashstyle="solid"/>
            </v:line>
            <w10:wrap type="topAndBottom"/>
          </v:group>
        </w:pict>
      </w:r>
      <w:r>
        <w:rPr>
          <w:rFonts w:ascii="Verdana"/>
          <w:b/>
          <w:sz w:val="18"/>
        </w:rPr>
        <w:t>T </w:t>
      </w:r>
      <w:r>
        <w:rPr>
          <w:rFonts w:ascii="Verdana"/>
          <w:b/>
          <w:spacing w:val="22"/>
          <w:sz w:val="18"/>
        </w:rPr>
        <w:t>A B</w:t>
      </w:r>
      <w:r>
        <w:rPr>
          <w:rFonts w:ascii="Verdana"/>
          <w:b/>
          <w:spacing w:val="-14"/>
          <w:sz w:val="18"/>
        </w:rPr>
        <w:t> </w:t>
      </w:r>
      <w:r>
        <w:rPr>
          <w:rFonts w:ascii="Verdana"/>
          <w:b/>
          <w:spacing w:val="22"/>
          <w:sz w:val="18"/>
        </w:rPr>
        <w:t>L</w:t>
      </w:r>
      <w:r>
        <w:rPr>
          <w:rFonts w:ascii="Verdana"/>
          <w:b/>
          <w:spacing w:val="-2"/>
          <w:sz w:val="18"/>
        </w:rPr>
        <w:t> </w:t>
      </w:r>
      <w:r>
        <w:rPr>
          <w:rFonts w:ascii="Verdana"/>
          <w:b/>
          <w:sz w:val="18"/>
        </w:rPr>
        <w:t>E</w:t>
        <w:tab/>
        <w:t>9.4</w:t>
      </w:r>
    </w:p>
    <w:p>
      <w:pPr>
        <w:spacing w:before="22"/>
        <w:ind w:left="349" w:right="0" w:firstLine="0"/>
        <w:jc w:val="left"/>
        <w:rPr>
          <w:rFonts w:ascii="Trebuchet MS"/>
          <w:sz w:val="20"/>
        </w:rPr>
      </w:pPr>
      <w:r>
        <w:rPr>
          <w:rFonts w:ascii="Trebuchet MS"/>
          <w:w w:val="110"/>
          <w:sz w:val="20"/>
        </w:rPr>
        <w:t>Basing Risk on Value of Underlying Contract</w:t>
      </w:r>
    </w:p>
    <w:p>
      <w:pPr>
        <w:pStyle w:val="BodyText"/>
        <w:spacing w:before="5"/>
        <w:rPr>
          <w:rFonts w:ascii="Trebuchet MS"/>
          <w:sz w:val="13"/>
        </w:rPr>
      </w:pPr>
      <w:r>
        <w:rPr/>
        <w:pict>
          <v:group style="position:absolute;margin-left:36.480999pt;margin-top:9.817672pt;width:336.05pt;height:90pt;mso-position-horizontal-relative:page;mso-position-vertical-relative:paragraph;z-index:-15605760;mso-wrap-distance-left:0;mso-wrap-distance-right:0" coordorigin="730,196" coordsize="6721,1800">
            <v:line style="position:absolute" from="970,674" to="7206,674" stroked="true" strokeweight=".25pt" strokecolor="#000000">
              <v:stroke dashstyle="solid"/>
            </v:line>
            <v:rect style="position:absolute;left:732;top:198;width:6716;height:1795" filled="false" stroked="true" strokeweight=".25pt" strokecolor="#000000">
              <v:stroke dashstyle="solid"/>
            </v:rect>
            <v:shape style="position:absolute;left:969;top:402;width:651;height:191" type="#_x0000_t202" filled="false" stroked="false">
              <v:textbox inset="0,0,0,0">
                <w:txbxContent>
                  <w:p>
                    <w:pPr>
                      <w:spacing w:before="4"/>
                      <w:ind w:left="0" w:right="0" w:firstLine="0"/>
                      <w:jc w:val="left"/>
                      <w:rPr>
                        <w:rFonts w:ascii="Arial" w:hAnsi="Arial"/>
                        <w:b/>
                        <w:sz w:val="16"/>
                      </w:rPr>
                    </w:pPr>
                    <w:r>
                      <w:rPr>
                        <w:rFonts w:ascii="Arial" w:hAnsi="Arial"/>
                        <w:b/>
                        <w:sz w:val="16"/>
                      </w:rPr>
                      <w:t>Beneﬁts</w:t>
                    </w:r>
                  </w:p>
                </w:txbxContent>
              </v:textbox>
              <w10:wrap type="none"/>
            </v:shape>
            <v:shape style="position:absolute;left:4369;top:402;width:771;height:191" type="#_x0000_t202" filled="false" stroked="false">
              <v:textbox inset="0,0,0,0">
                <w:txbxContent>
                  <w:p>
                    <w:pPr>
                      <w:spacing w:before="4"/>
                      <w:ind w:left="0" w:right="0" w:firstLine="0"/>
                      <w:jc w:val="left"/>
                      <w:rPr>
                        <w:rFonts w:ascii="Arial"/>
                        <w:b/>
                        <w:sz w:val="16"/>
                      </w:rPr>
                    </w:pPr>
                    <w:r>
                      <w:rPr>
                        <w:rFonts w:ascii="Arial"/>
                        <w:b/>
                        <w:sz w:val="16"/>
                      </w:rPr>
                      <w:t>Drawback</w:t>
                    </w:r>
                  </w:p>
                </w:txbxContent>
              </v:textbox>
              <w10:wrap type="none"/>
            </v:shape>
            <v:shape style="position:absolute;left:969;top:777;width:6247;height:1025" type="#_x0000_t202" filled="false" stroked="false">
              <v:textbox inset="0,0,0,0">
                <w:txbxContent>
                  <w:p>
                    <w:pPr>
                      <w:tabs>
                        <w:tab w:pos="3399" w:val="left" w:leader="none"/>
                        <w:tab w:pos="3577" w:val="left" w:leader="none"/>
                      </w:tabs>
                      <w:spacing w:line="261" w:lineRule="auto" w:before="0"/>
                      <w:ind w:left="120" w:right="18" w:hanging="120"/>
                      <w:jc w:val="left"/>
                      <w:rPr>
                        <w:rFonts w:ascii="Arial" w:hAnsi="Arial"/>
                        <w:sz w:val="16"/>
                      </w:rPr>
                    </w:pPr>
                    <w:r>
                      <w:rPr>
                        <w:rFonts w:ascii="Arial" w:hAnsi="Arial"/>
                        <w:sz w:val="16"/>
                      </w:rPr>
                      <w:t>Allows trader to proﬁt from more</w:t>
                    </w:r>
                    <w:r>
                      <w:rPr>
                        <w:rFonts w:ascii="Arial" w:hAnsi="Arial"/>
                        <w:spacing w:val="-23"/>
                        <w:sz w:val="16"/>
                      </w:rPr>
                      <w:t> </w:t>
                    </w:r>
                    <w:r>
                      <w:rPr>
                        <w:rFonts w:ascii="Arial" w:hAnsi="Arial"/>
                        <w:sz w:val="16"/>
                      </w:rPr>
                      <w:t>trades</w:t>
                    </w:r>
                    <w:r>
                      <w:rPr>
                        <w:rFonts w:ascii="Arial" w:hAnsi="Arial"/>
                        <w:spacing w:val="-3"/>
                        <w:sz w:val="16"/>
                      </w:rPr>
                      <w:t> </w:t>
                    </w:r>
                    <w:r>
                      <w:rPr>
                        <w:rFonts w:ascii="Arial" w:hAnsi="Arial"/>
                        <w:sz w:val="16"/>
                      </w:rPr>
                      <w:t>than</w:t>
                      <w:tab/>
                      <w:t>Losses on the </w:t>
                    </w:r>
                    <w:r>
                      <w:rPr>
                        <w:rFonts w:ascii="Arial" w:hAnsi="Arial"/>
                        <w:spacing w:val="-3"/>
                        <w:sz w:val="16"/>
                      </w:rPr>
                      <w:t>few </w:t>
                    </w:r>
                    <w:r>
                      <w:rPr>
                        <w:rFonts w:ascii="Arial" w:hAnsi="Arial"/>
                        <w:sz w:val="16"/>
                      </w:rPr>
                      <w:t>trades that are losers would a premium-based</w:t>
                    </w:r>
                    <w:r>
                      <w:rPr>
                        <w:rFonts w:ascii="Arial" w:hAnsi="Arial"/>
                        <w:spacing w:val="-13"/>
                        <w:sz w:val="16"/>
                      </w:rPr>
                      <w:t> </w:t>
                    </w:r>
                    <w:r>
                      <w:rPr>
                        <w:rFonts w:ascii="Arial" w:hAnsi="Arial"/>
                        <w:sz w:val="16"/>
                      </w:rPr>
                      <w:t>risk</w:t>
                    </w:r>
                    <w:r>
                      <w:rPr>
                        <w:rFonts w:ascii="Arial" w:hAnsi="Arial"/>
                        <w:spacing w:val="-4"/>
                        <w:sz w:val="16"/>
                      </w:rPr>
                      <w:t> </w:t>
                    </w:r>
                    <w:r>
                      <w:rPr>
                        <w:rFonts w:ascii="Arial" w:hAnsi="Arial"/>
                        <w:sz w:val="16"/>
                      </w:rPr>
                      <w:t>approach</w:t>
                      <w:tab/>
                      <w:tab/>
                      <w:t>could be</w:t>
                    </w:r>
                    <w:r>
                      <w:rPr>
                        <w:rFonts w:ascii="Arial" w:hAnsi="Arial"/>
                        <w:spacing w:val="-1"/>
                        <w:sz w:val="16"/>
                      </w:rPr>
                      <w:t> </w:t>
                    </w:r>
                    <w:r>
                      <w:rPr>
                        <w:rFonts w:ascii="Arial" w:hAnsi="Arial"/>
                        <w:sz w:val="16"/>
                      </w:rPr>
                      <w:t>substantial</w:t>
                    </w:r>
                  </w:p>
                  <w:p>
                    <w:pPr>
                      <w:spacing w:line="261" w:lineRule="auto" w:before="37"/>
                      <w:ind w:left="120" w:right="2763" w:hanging="120"/>
                      <w:jc w:val="left"/>
                      <w:rPr>
                        <w:rFonts w:ascii="Arial"/>
                        <w:sz w:val="16"/>
                      </w:rPr>
                    </w:pPr>
                    <w:r>
                      <w:rPr>
                        <w:rFonts w:ascii="Arial"/>
                        <w:sz w:val="16"/>
                      </w:rPr>
                      <w:t>Allows very wide range of market movement while permitting the trader to remain in</w:t>
                    </w:r>
                  </w:p>
                  <w:p>
                    <w:pPr>
                      <w:spacing w:line="183" w:lineRule="exact" w:before="0"/>
                      <w:ind w:left="120" w:right="0" w:firstLine="0"/>
                      <w:jc w:val="left"/>
                      <w:rPr>
                        <w:rFonts w:ascii="Arial"/>
                        <w:sz w:val="16"/>
                      </w:rPr>
                    </w:pPr>
                    <w:r>
                      <w:rPr>
                        <w:rFonts w:ascii="Arial"/>
                        <w:sz w:val="16"/>
                      </w:rPr>
                      <w:t>the trade</w:t>
                    </w:r>
                  </w:p>
                </w:txbxContent>
              </v:textbox>
              <w10:wrap type="none"/>
            </v:shape>
            <w10:wrap type="topAndBottom"/>
          </v:group>
        </w:pict>
      </w:r>
    </w:p>
    <w:p>
      <w:pPr>
        <w:spacing w:after="0"/>
        <w:rPr>
          <w:rFonts w:ascii="Trebuchet MS"/>
          <w:sz w:val="13"/>
        </w:rPr>
        <w:sectPr>
          <w:pgSz w:w="8180" w:h="12980"/>
          <w:pgMar w:header="692" w:footer="0" w:top="900" w:bottom="280" w:left="620" w:right="600"/>
        </w:sectPr>
      </w:pPr>
    </w:p>
    <w:p>
      <w:pPr>
        <w:pStyle w:val="BodyText"/>
        <w:spacing w:before="7"/>
        <w:rPr>
          <w:rFonts w:ascii="Trebuchet MS"/>
          <w:sz w:val="23"/>
        </w:rPr>
      </w:pPr>
    </w:p>
    <w:p>
      <w:pPr>
        <w:pStyle w:val="BodyText"/>
        <w:spacing w:line="206" w:lineRule="auto" w:before="96"/>
        <w:ind w:left="109" w:right="127" w:firstLine="480"/>
        <w:jc w:val="both"/>
      </w:pPr>
      <w:r>
        <w:rPr/>
        <w:t>For instance, lets assume that in June, an investor sold the November</w:t>
      </w:r>
      <w:r>
        <w:rPr>
          <w:spacing w:val="-10"/>
        </w:rPr>
        <w:t> </w:t>
      </w:r>
      <w:r>
        <w:rPr/>
        <w:t>Natural</w:t>
      </w:r>
      <w:r>
        <w:rPr>
          <w:spacing w:val="-10"/>
        </w:rPr>
        <w:t> </w:t>
      </w:r>
      <w:r>
        <w:rPr/>
        <w:t>Gas</w:t>
      </w:r>
      <w:r>
        <w:rPr>
          <w:spacing w:val="-10"/>
        </w:rPr>
        <w:t> </w:t>
      </w:r>
      <w:r>
        <w:rPr/>
        <w:t>$30.00</w:t>
      </w:r>
      <w:r>
        <w:rPr>
          <w:spacing w:val="-10"/>
        </w:rPr>
        <w:t> </w:t>
      </w:r>
      <w:r>
        <w:rPr/>
        <w:t>call</w:t>
      </w:r>
      <w:r>
        <w:rPr>
          <w:spacing w:val="-10"/>
        </w:rPr>
        <w:t> </w:t>
      </w:r>
      <w:r>
        <w:rPr/>
        <w:t>for</w:t>
      </w:r>
      <w:r>
        <w:rPr>
          <w:spacing w:val="-10"/>
        </w:rPr>
        <w:t> </w:t>
      </w:r>
      <w:r>
        <w:rPr/>
        <w:t>$400</w:t>
      </w:r>
      <w:r>
        <w:rPr>
          <w:spacing w:val="-10"/>
        </w:rPr>
        <w:t> </w:t>
      </w:r>
      <w:r>
        <w:rPr/>
        <w:t>each.</w:t>
      </w:r>
      <w:r>
        <w:rPr>
          <w:spacing w:val="-10"/>
        </w:rPr>
        <w:t> </w:t>
      </w:r>
      <w:r>
        <w:rPr/>
        <w:t>This</w:t>
      </w:r>
      <w:r>
        <w:rPr>
          <w:spacing w:val="-10"/>
        </w:rPr>
        <w:t> </w:t>
      </w:r>
      <w:r>
        <w:rPr/>
        <w:t>strike</w:t>
      </w:r>
      <w:r>
        <w:rPr>
          <w:spacing w:val="-10"/>
        </w:rPr>
        <w:t> </w:t>
      </w:r>
      <w:r>
        <w:rPr/>
        <w:t>was</w:t>
      </w:r>
      <w:r>
        <w:rPr>
          <w:spacing w:val="-10"/>
        </w:rPr>
        <w:t> </w:t>
      </w:r>
      <w:r>
        <w:rPr/>
        <w:t>more than</w:t>
      </w:r>
      <w:r>
        <w:rPr>
          <w:spacing w:val="-9"/>
        </w:rPr>
        <w:t> </w:t>
      </w:r>
      <w:r>
        <w:rPr/>
        <w:t>100%</w:t>
      </w:r>
      <w:r>
        <w:rPr>
          <w:spacing w:val="-8"/>
        </w:rPr>
        <w:t> </w:t>
      </w:r>
      <w:r>
        <w:rPr/>
        <w:t>out</w:t>
      </w:r>
      <w:r>
        <w:rPr>
          <w:spacing w:val="-8"/>
        </w:rPr>
        <w:t> </w:t>
      </w:r>
      <w:r>
        <w:rPr/>
        <w:t>of</w:t>
      </w:r>
      <w:r>
        <w:rPr>
          <w:spacing w:val="-8"/>
        </w:rPr>
        <w:t> </w:t>
      </w:r>
      <w:r>
        <w:rPr/>
        <w:t>the</w:t>
      </w:r>
      <w:r>
        <w:rPr>
          <w:spacing w:val="-8"/>
        </w:rPr>
        <w:t> </w:t>
      </w:r>
      <w:r>
        <w:rPr/>
        <w:t>money</w:t>
      </w:r>
      <w:r>
        <w:rPr>
          <w:spacing w:val="-8"/>
        </w:rPr>
        <w:t> </w:t>
      </w:r>
      <w:r>
        <w:rPr/>
        <w:t>as</w:t>
      </w:r>
      <w:r>
        <w:rPr>
          <w:spacing w:val="-9"/>
        </w:rPr>
        <w:t> </w:t>
      </w:r>
      <w:r>
        <w:rPr/>
        <w:t>November</w:t>
      </w:r>
      <w:r>
        <w:rPr>
          <w:spacing w:val="-8"/>
        </w:rPr>
        <w:t> </w:t>
      </w:r>
      <w:r>
        <w:rPr/>
        <w:t>Natural</w:t>
      </w:r>
      <w:r>
        <w:rPr>
          <w:spacing w:val="-8"/>
        </w:rPr>
        <w:t> </w:t>
      </w:r>
      <w:r>
        <w:rPr/>
        <w:t>Gas</w:t>
      </w:r>
      <w:r>
        <w:rPr>
          <w:spacing w:val="-8"/>
        </w:rPr>
        <w:t> </w:t>
      </w:r>
      <w:r>
        <w:rPr/>
        <w:t>was</w:t>
      </w:r>
      <w:r>
        <w:rPr>
          <w:spacing w:val="-8"/>
        </w:rPr>
        <w:t> </w:t>
      </w:r>
      <w:r>
        <w:rPr/>
        <w:t>only</w:t>
      </w:r>
      <w:r>
        <w:rPr>
          <w:spacing w:val="-8"/>
        </w:rPr>
        <w:t> </w:t>
      </w:r>
      <w:r>
        <w:rPr/>
        <w:t>trad- ing near $14.00 at the time. The strike had very little chance of going in the money even if the uptrend continued. But notice how quickly the value of the option decreased as the market began to fall. (See Figure 9.5</w:t>
      </w:r>
      <w:r>
        <w:rPr>
          <w:spacing w:val="-3"/>
        </w:rPr>
        <w:t> </w:t>
      </w:r>
      <w:r>
        <w:rPr/>
        <w:t>below)</w:t>
      </w:r>
    </w:p>
    <w:p>
      <w:pPr>
        <w:pStyle w:val="BodyText"/>
        <w:spacing w:line="206" w:lineRule="auto"/>
        <w:ind w:left="109" w:right="127" w:firstLine="480"/>
        <w:jc w:val="both"/>
      </w:pPr>
      <w:r>
        <w:rPr/>
        <w:t>By mid-July, the listed price of the option had declined all the way down to $10 cash value—nearly worthless. Yet there remained nearly 90 days left until expiration on this option. Would this be a good buyback candidate? As a recent vice presidential contender would say, “You betcha!”</w:t>
      </w:r>
    </w:p>
    <w:p>
      <w:pPr>
        <w:pStyle w:val="BodyText"/>
        <w:spacing w:line="201" w:lineRule="auto"/>
        <w:ind w:left="109" w:right="128" w:firstLine="480"/>
        <w:jc w:val="both"/>
      </w:pPr>
      <w:r>
        <w:rPr/>
        <w:t>If this </w:t>
      </w:r>
      <w:r>
        <w:rPr>
          <w:spacing w:val="-3"/>
        </w:rPr>
        <w:t>were </w:t>
      </w:r>
      <w:r>
        <w:rPr/>
        <w:t>your trade, you could buy the option back for a $390 </w:t>
      </w:r>
      <w:r>
        <w:rPr>
          <w:spacing w:val="-3"/>
        </w:rPr>
        <w:t>proﬁt</w:t>
      </w:r>
      <w:r>
        <w:rPr>
          <w:spacing w:val="-19"/>
        </w:rPr>
        <w:t> </w:t>
      </w:r>
      <w:r>
        <w:rPr/>
        <w:t>($400</w:t>
      </w:r>
      <w:r>
        <w:rPr>
          <w:spacing w:val="-14"/>
        </w:rPr>
        <w:t> </w:t>
      </w:r>
      <w:r>
        <w:rPr>
          <w:rFonts w:ascii="LM Roman Unslanted 10" w:hAnsi="LM Roman Unslanted 10"/>
        </w:rPr>
        <w:t>—</w:t>
      </w:r>
      <w:r>
        <w:rPr>
          <w:rFonts w:ascii="LM Roman Unslanted 10" w:hAnsi="LM Roman Unslanted 10"/>
          <w:spacing w:val="-44"/>
        </w:rPr>
        <w:t> </w:t>
      </w:r>
      <w:r>
        <w:rPr/>
        <w:t>$10</w:t>
      </w:r>
      <w:r>
        <w:rPr>
          <w:spacing w:val="-14"/>
        </w:rPr>
        <w:t> </w:t>
      </w:r>
      <w:r>
        <w:rPr>
          <w:rFonts w:ascii="LM Roman Unslanted 10" w:hAnsi="LM Roman Unslanted 10"/>
        </w:rPr>
        <w:t>=</w:t>
      </w:r>
      <w:r>
        <w:rPr>
          <w:rFonts w:ascii="LM Roman Unslanted 10" w:hAnsi="LM Roman Unslanted 10"/>
          <w:spacing w:val="-44"/>
        </w:rPr>
        <w:t> </w:t>
      </w:r>
      <w:r>
        <w:rPr/>
        <w:t>$390).</w:t>
      </w:r>
      <w:r>
        <w:rPr>
          <w:spacing w:val="-18"/>
        </w:rPr>
        <w:t> </w:t>
      </w:r>
      <w:r>
        <w:rPr/>
        <w:t>By</w:t>
      </w:r>
      <w:r>
        <w:rPr>
          <w:spacing w:val="-19"/>
        </w:rPr>
        <w:t> </w:t>
      </w:r>
      <w:r>
        <w:rPr/>
        <w:t>doing</w:t>
      </w:r>
      <w:r>
        <w:rPr>
          <w:spacing w:val="-19"/>
        </w:rPr>
        <w:t> </w:t>
      </w:r>
      <w:r>
        <w:rPr/>
        <w:t>this,</w:t>
      </w:r>
      <w:r>
        <w:rPr>
          <w:spacing w:val="-18"/>
        </w:rPr>
        <w:t> </w:t>
      </w:r>
      <w:r>
        <w:rPr/>
        <w:t>you</w:t>
      </w:r>
      <w:r>
        <w:rPr>
          <w:spacing w:val="-19"/>
        </w:rPr>
        <w:t> </w:t>
      </w:r>
      <w:r>
        <w:rPr/>
        <w:t>accomplish</w:t>
      </w:r>
      <w:r>
        <w:rPr>
          <w:spacing w:val="-18"/>
        </w:rPr>
        <w:t> </w:t>
      </w:r>
      <w:r>
        <w:rPr>
          <w:spacing w:val="-3"/>
        </w:rPr>
        <w:t>three</w:t>
      </w:r>
      <w:r>
        <w:rPr>
          <w:spacing w:val="-19"/>
        </w:rPr>
        <w:t> </w:t>
      </w:r>
      <w:r>
        <w:rPr/>
        <w:t>things:</w:t>
      </w:r>
    </w:p>
    <w:p>
      <w:pPr>
        <w:pStyle w:val="ListParagraph"/>
        <w:numPr>
          <w:ilvl w:val="0"/>
          <w:numId w:val="17"/>
        </w:numPr>
        <w:tabs>
          <w:tab w:pos="870" w:val="left" w:leader="none"/>
        </w:tabs>
        <w:spacing w:line="206" w:lineRule="auto" w:before="99" w:after="0"/>
        <w:ind w:left="869" w:right="323" w:hanging="281"/>
        <w:jc w:val="left"/>
        <w:rPr>
          <w:sz w:val="22"/>
        </w:rPr>
      </w:pPr>
      <w:r>
        <w:rPr>
          <w:i/>
          <w:spacing w:val="-9"/>
          <w:sz w:val="22"/>
        </w:rPr>
        <w:t>You </w:t>
      </w:r>
      <w:r>
        <w:rPr>
          <w:i/>
          <w:sz w:val="22"/>
        </w:rPr>
        <w:t>take over 97% of your potential proﬁt from the trade and </w:t>
      </w:r>
      <w:r>
        <w:rPr>
          <w:i/>
          <w:sz w:val="22"/>
        </w:rPr>
        <w:t>eliminate your exposure in the position. </w:t>
      </w:r>
      <w:r>
        <w:rPr>
          <w:sz w:val="22"/>
        </w:rPr>
        <w:t>At this point there is little</w:t>
      </w:r>
      <w:r>
        <w:rPr>
          <w:spacing w:val="-6"/>
          <w:sz w:val="22"/>
        </w:rPr>
        <w:t> </w:t>
      </w:r>
      <w:r>
        <w:rPr>
          <w:sz w:val="22"/>
        </w:rPr>
        <w:t>to</w:t>
      </w:r>
      <w:r>
        <w:rPr>
          <w:spacing w:val="-5"/>
          <w:sz w:val="22"/>
        </w:rPr>
        <w:t> </w:t>
      </w:r>
      <w:r>
        <w:rPr>
          <w:sz w:val="22"/>
        </w:rPr>
        <w:t>gain</w:t>
      </w:r>
      <w:r>
        <w:rPr>
          <w:spacing w:val="-5"/>
          <w:sz w:val="22"/>
        </w:rPr>
        <w:t> </w:t>
      </w:r>
      <w:r>
        <w:rPr>
          <w:sz w:val="22"/>
        </w:rPr>
        <w:t>from</w:t>
      </w:r>
      <w:r>
        <w:rPr>
          <w:spacing w:val="-5"/>
          <w:sz w:val="22"/>
        </w:rPr>
        <w:t> </w:t>
      </w:r>
      <w:r>
        <w:rPr>
          <w:sz w:val="22"/>
        </w:rPr>
        <w:t>this</w:t>
      </w:r>
      <w:r>
        <w:rPr>
          <w:spacing w:val="-5"/>
          <w:sz w:val="22"/>
        </w:rPr>
        <w:t> </w:t>
      </w:r>
      <w:r>
        <w:rPr>
          <w:sz w:val="22"/>
        </w:rPr>
        <w:t>position</w:t>
      </w:r>
      <w:r>
        <w:rPr>
          <w:spacing w:val="-6"/>
          <w:sz w:val="22"/>
        </w:rPr>
        <w:t> </w:t>
      </w:r>
      <w:r>
        <w:rPr>
          <w:sz w:val="22"/>
        </w:rPr>
        <w:t>($10)</w:t>
      </w:r>
      <w:r>
        <w:rPr>
          <w:spacing w:val="-5"/>
          <w:sz w:val="22"/>
        </w:rPr>
        <w:t> </w:t>
      </w:r>
      <w:r>
        <w:rPr>
          <w:sz w:val="22"/>
        </w:rPr>
        <w:t>and</w:t>
      </w:r>
      <w:r>
        <w:rPr>
          <w:spacing w:val="-5"/>
          <w:sz w:val="22"/>
        </w:rPr>
        <w:t> </w:t>
      </w:r>
      <w:r>
        <w:rPr>
          <w:sz w:val="22"/>
        </w:rPr>
        <w:t>everything</w:t>
      </w:r>
      <w:r>
        <w:rPr>
          <w:spacing w:val="-5"/>
          <w:sz w:val="22"/>
        </w:rPr>
        <w:t> </w:t>
      </w:r>
      <w:r>
        <w:rPr>
          <w:sz w:val="22"/>
        </w:rPr>
        <w:t>to</w:t>
      </w:r>
      <w:r>
        <w:rPr>
          <w:spacing w:val="-5"/>
          <w:sz w:val="22"/>
        </w:rPr>
        <w:t> </w:t>
      </w:r>
      <w:r>
        <w:rPr>
          <w:sz w:val="22"/>
        </w:rPr>
        <w:t>lose. Chances are overwhelming that this option will</w:t>
      </w:r>
      <w:r>
        <w:rPr>
          <w:spacing w:val="-26"/>
          <w:sz w:val="22"/>
        </w:rPr>
        <w:t> </w:t>
      </w:r>
      <w:r>
        <w:rPr>
          <w:sz w:val="22"/>
        </w:rPr>
        <w:t>expire</w:t>
      </w:r>
    </w:p>
    <w:p>
      <w:pPr>
        <w:pStyle w:val="BodyText"/>
        <w:spacing w:before="10"/>
        <w:rPr>
          <w:sz w:val="17"/>
        </w:rPr>
      </w:pPr>
    </w:p>
    <w:p>
      <w:pPr>
        <w:tabs>
          <w:tab w:pos="1717" w:val="left" w:leader="none"/>
        </w:tabs>
        <w:spacing w:before="95"/>
        <w:ind w:left="349" w:right="0" w:firstLine="0"/>
        <w:jc w:val="left"/>
        <w:rPr>
          <w:rFonts w:ascii="Verdana"/>
          <w:b/>
          <w:sz w:val="18"/>
        </w:rPr>
      </w:pPr>
      <w:r>
        <w:rPr/>
        <w:pict>
          <v:group style="position:absolute;margin-left:36.300999pt;margin-top:18.298349pt;width:336.05pt;height:1.5pt;mso-position-horizontal-relative:page;mso-position-vertical-relative:paragraph;z-index:-15605248;mso-wrap-distance-left:0;mso-wrap-distance-right:0" coordorigin="726,366" coordsize="6721,30">
            <v:line style="position:absolute" from="726,381" to="2634,381" stroked="true" strokeweight="1.5pt" strokecolor="#000000">
              <v:stroke dashstyle="solid"/>
            </v:line>
            <v:line style="position:absolute" from="726,393" to="7446,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9.5</w:t>
      </w:r>
    </w:p>
    <w:p>
      <w:pPr>
        <w:spacing w:before="22"/>
        <w:ind w:left="349" w:right="0" w:firstLine="0"/>
        <w:jc w:val="left"/>
        <w:rPr>
          <w:rFonts w:ascii="Trebuchet MS" w:hAnsi="Trebuchet MS"/>
          <w:sz w:val="20"/>
        </w:rPr>
      </w:pPr>
      <w:r>
        <w:rPr>
          <w:rFonts w:ascii="Trebuchet MS" w:hAnsi="Trebuchet MS"/>
          <w:w w:val="110"/>
          <w:sz w:val="20"/>
        </w:rPr>
        <w:t>November ’08 Natural Gas Futures*</w:t>
      </w:r>
    </w:p>
    <w:p>
      <w:pPr>
        <w:pStyle w:val="BodyText"/>
        <w:spacing w:before="7"/>
        <w:rPr>
          <w:rFonts w:ascii="Trebuchet MS"/>
          <w:sz w:val="20"/>
        </w:rPr>
      </w:pPr>
      <w:r>
        <w:rPr/>
        <w:drawing>
          <wp:anchor distT="0" distB="0" distL="0" distR="0" allowOverlap="1" layoutInCell="1" locked="0" behindDoc="0" simplePos="0" relativeHeight="242">
            <wp:simplePos x="0" y="0"/>
            <wp:positionH relativeFrom="page">
              <wp:posOffset>491547</wp:posOffset>
            </wp:positionH>
            <wp:positionV relativeFrom="paragraph">
              <wp:posOffset>176976</wp:posOffset>
            </wp:positionV>
            <wp:extent cx="4211993" cy="2798064"/>
            <wp:effectExtent l="0" t="0" r="0" b="0"/>
            <wp:wrapTopAndBottom/>
            <wp:docPr id="73" name="image47.png"/>
            <wp:cNvGraphicFramePr>
              <a:graphicFrameLocks noChangeAspect="1"/>
            </wp:cNvGraphicFramePr>
            <a:graphic>
              <a:graphicData uri="http://schemas.openxmlformats.org/drawingml/2006/picture">
                <pic:pic>
                  <pic:nvPicPr>
                    <pic:cNvPr id="74" name="image47.png"/>
                    <pic:cNvPicPr/>
                  </pic:nvPicPr>
                  <pic:blipFill>
                    <a:blip r:embed="rId97" cstate="print"/>
                    <a:stretch>
                      <a:fillRect/>
                    </a:stretch>
                  </pic:blipFill>
                  <pic:spPr>
                    <a:xfrm>
                      <a:off x="0" y="0"/>
                      <a:ext cx="4211993" cy="2798064"/>
                    </a:xfrm>
                    <a:prstGeom prst="rect">
                      <a:avLst/>
                    </a:prstGeom>
                  </pic:spPr>
                </pic:pic>
              </a:graphicData>
            </a:graphic>
          </wp:anchor>
        </w:drawing>
      </w:r>
    </w:p>
    <w:p>
      <w:pPr>
        <w:spacing w:before="130"/>
        <w:ind w:left="152" w:right="0" w:firstLine="0"/>
        <w:jc w:val="left"/>
        <w:rPr>
          <w:rFonts w:ascii="Trebuchet MS"/>
          <w:sz w:val="16"/>
        </w:rPr>
      </w:pPr>
      <w:r>
        <w:rPr>
          <w:rFonts w:ascii="Trebuchet MS"/>
          <w:w w:val="105"/>
          <w:sz w:val="16"/>
        </w:rPr>
        <w:t>*Courtesy of Ivolatility.com</w:t>
      </w:r>
    </w:p>
    <w:p>
      <w:pPr>
        <w:spacing w:after="0"/>
        <w:jc w:val="left"/>
        <w:rPr>
          <w:rFonts w:ascii="Trebuchet MS"/>
          <w:sz w:val="16"/>
        </w:rPr>
        <w:sectPr>
          <w:pgSz w:w="8180" w:h="12980"/>
          <w:pgMar w:header="692" w:footer="0" w:top="900" w:bottom="280" w:left="616" w:right="603"/>
        </w:sectPr>
      </w:pPr>
    </w:p>
    <w:p>
      <w:pPr>
        <w:pStyle w:val="BodyText"/>
        <w:spacing w:before="4"/>
        <w:rPr>
          <w:rFonts w:ascii="Trebuchet MS"/>
          <w:sz w:val="23"/>
        </w:rPr>
      </w:pPr>
    </w:p>
    <w:p>
      <w:pPr>
        <w:tabs>
          <w:tab w:pos="1717" w:val="left" w:leader="none"/>
        </w:tabs>
        <w:spacing w:before="95"/>
        <w:ind w:left="349" w:right="0" w:firstLine="0"/>
        <w:jc w:val="left"/>
        <w:rPr>
          <w:rFonts w:ascii="Verdana"/>
          <w:b/>
          <w:sz w:val="18"/>
        </w:rPr>
      </w:pPr>
      <w:r>
        <w:rPr/>
        <w:pict>
          <v:group style="position:absolute;margin-left:36.480pt;margin-top:18.29936pt;width:336.05pt;height:1.5pt;mso-position-horizontal-relative:page;mso-position-vertical-relative:paragraph;z-index:-15604224;mso-wrap-distance-left:0;mso-wrap-distance-right:0" coordorigin="730,366" coordsize="6721,30">
            <v:line style="position:absolute" from="730,381" to="2637,381" stroked="true" strokeweight="1.5pt" strokecolor="#000000">
              <v:stroke dashstyle="solid"/>
            </v:line>
            <v:line style="position:absolute" from="730,393" to="7450,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9.6</w:t>
      </w:r>
    </w:p>
    <w:p>
      <w:pPr>
        <w:spacing w:before="22"/>
        <w:ind w:left="349" w:right="0" w:firstLine="0"/>
        <w:jc w:val="left"/>
        <w:rPr>
          <w:rFonts w:ascii="Trebuchet MS"/>
          <w:sz w:val="20"/>
        </w:rPr>
      </w:pPr>
      <w:r>
        <w:rPr>
          <w:rFonts w:ascii="Trebuchet MS"/>
          <w:w w:val="110"/>
          <w:sz w:val="20"/>
        </w:rPr>
        <w:t>Daily Option Value of November Natural Gas 30.00 Call</w:t>
      </w:r>
    </w:p>
    <w:p>
      <w:pPr>
        <w:pStyle w:val="BodyText"/>
        <w:spacing w:before="5"/>
        <w:rPr>
          <w:rFonts w:ascii="Trebuchet MS"/>
          <w:sz w:val="13"/>
        </w:rPr>
      </w:pPr>
      <w:r>
        <w:rPr/>
        <w:drawing>
          <wp:anchor distT="0" distB="0" distL="0" distR="0" allowOverlap="1" layoutInCell="1" locked="0" behindDoc="0" simplePos="0" relativeHeight="244">
            <wp:simplePos x="0" y="0"/>
            <wp:positionH relativeFrom="page">
              <wp:posOffset>672877</wp:posOffset>
            </wp:positionH>
            <wp:positionV relativeFrom="paragraph">
              <wp:posOffset>124214</wp:posOffset>
            </wp:positionV>
            <wp:extent cx="3884990" cy="2340864"/>
            <wp:effectExtent l="0" t="0" r="0" b="0"/>
            <wp:wrapTopAndBottom/>
            <wp:docPr id="75" name="image48.png"/>
            <wp:cNvGraphicFramePr>
              <a:graphicFrameLocks noChangeAspect="1"/>
            </wp:cNvGraphicFramePr>
            <a:graphic>
              <a:graphicData uri="http://schemas.openxmlformats.org/drawingml/2006/picture">
                <pic:pic>
                  <pic:nvPicPr>
                    <pic:cNvPr id="76" name="image48.png"/>
                    <pic:cNvPicPr/>
                  </pic:nvPicPr>
                  <pic:blipFill>
                    <a:blip r:embed="rId98" cstate="print"/>
                    <a:stretch>
                      <a:fillRect/>
                    </a:stretch>
                  </pic:blipFill>
                  <pic:spPr>
                    <a:xfrm>
                      <a:off x="0" y="0"/>
                      <a:ext cx="3884990" cy="2340864"/>
                    </a:xfrm>
                    <a:prstGeom prst="rect">
                      <a:avLst/>
                    </a:prstGeom>
                  </pic:spPr>
                </pic:pic>
              </a:graphicData>
            </a:graphic>
          </wp:anchor>
        </w:drawing>
      </w:r>
    </w:p>
    <w:p>
      <w:pPr>
        <w:spacing w:before="164"/>
        <w:ind w:left="149" w:right="0" w:firstLine="0"/>
        <w:jc w:val="left"/>
        <w:rPr>
          <w:rFonts w:ascii="Trebuchet MS"/>
          <w:sz w:val="18"/>
        </w:rPr>
      </w:pPr>
      <w:r>
        <w:rPr>
          <w:rFonts w:ascii="Trebuchet MS"/>
          <w:w w:val="110"/>
          <w:sz w:val="18"/>
        </w:rPr>
        <w:t>This option price chart shows the daily value of the November natural</w:t>
      </w:r>
    </w:p>
    <w:p>
      <w:pPr>
        <w:spacing w:line="252" w:lineRule="auto" w:before="11"/>
        <w:ind w:left="149" w:right="153" w:firstLine="0"/>
        <w:jc w:val="left"/>
        <w:rPr>
          <w:rFonts w:ascii="Trebuchet MS"/>
          <w:sz w:val="18"/>
        </w:rPr>
      </w:pPr>
      <w:r>
        <w:rPr>
          <w:rFonts w:ascii="Trebuchet MS"/>
          <w:w w:val="105"/>
          <w:sz w:val="18"/>
        </w:rPr>
        <w:t>gas</w:t>
      </w:r>
      <w:r>
        <w:rPr>
          <w:rFonts w:ascii="Trebuchet MS"/>
          <w:spacing w:val="-13"/>
          <w:w w:val="105"/>
          <w:sz w:val="18"/>
        </w:rPr>
        <w:t> </w:t>
      </w:r>
      <w:r>
        <w:rPr>
          <w:rFonts w:ascii="Trebuchet MS"/>
          <w:w w:val="105"/>
          <w:sz w:val="18"/>
        </w:rPr>
        <w:t>30.00</w:t>
      </w:r>
      <w:r>
        <w:rPr>
          <w:rFonts w:ascii="Trebuchet MS"/>
          <w:spacing w:val="-13"/>
          <w:w w:val="105"/>
          <w:sz w:val="18"/>
        </w:rPr>
        <w:t> </w:t>
      </w:r>
      <w:r>
        <w:rPr>
          <w:rFonts w:ascii="Trebuchet MS"/>
          <w:w w:val="105"/>
          <w:sz w:val="18"/>
        </w:rPr>
        <w:t>call.</w:t>
      </w:r>
      <w:r>
        <w:rPr>
          <w:rFonts w:ascii="Trebuchet MS"/>
          <w:spacing w:val="-13"/>
          <w:w w:val="105"/>
          <w:sz w:val="18"/>
        </w:rPr>
        <w:t> </w:t>
      </w:r>
      <w:r>
        <w:rPr>
          <w:rFonts w:ascii="Trebuchet MS"/>
          <w:w w:val="105"/>
          <w:sz w:val="18"/>
        </w:rPr>
        <w:t>Notice</w:t>
      </w:r>
      <w:r>
        <w:rPr>
          <w:rFonts w:ascii="Trebuchet MS"/>
          <w:spacing w:val="-13"/>
          <w:w w:val="105"/>
          <w:sz w:val="18"/>
        </w:rPr>
        <w:t> </w:t>
      </w:r>
      <w:r>
        <w:rPr>
          <w:rFonts w:ascii="Trebuchet MS"/>
          <w:w w:val="105"/>
          <w:sz w:val="18"/>
        </w:rPr>
        <w:t>that</w:t>
      </w:r>
      <w:r>
        <w:rPr>
          <w:rFonts w:ascii="Trebuchet MS"/>
          <w:spacing w:val="-13"/>
          <w:w w:val="105"/>
          <w:sz w:val="18"/>
        </w:rPr>
        <w:t> </w:t>
      </w:r>
      <w:r>
        <w:rPr>
          <w:rFonts w:ascii="Trebuchet MS"/>
          <w:w w:val="105"/>
          <w:sz w:val="18"/>
        </w:rPr>
        <w:t>as</w:t>
      </w:r>
      <w:r>
        <w:rPr>
          <w:rFonts w:ascii="Trebuchet MS"/>
          <w:spacing w:val="-13"/>
          <w:w w:val="105"/>
          <w:sz w:val="18"/>
        </w:rPr>
        <w:t> </w:t>
      </w:r>
      <w:r>
        <w:rPr>
          <w:rFonts w:ascii="Trebuchet MS"/>
          <w:w w:val="105"/>
          <w:sz w:val="18"/>
        </w:rPr>
        <w:t>natural</w:t>
      </w:r>
      <w:r>
        <w:rPr>
          <w:rFonts w:ascii="Trebuchet MS"/>
          <w:spacing w:val="-13"/>
          <w:w w:val="105"/>
          <w:sz w:val="18"/>
        </w:rPr>
        <w:t> </w:t>
      </w:r>
      <w:r>
        <w:rPr>
          <w:rFonts w:ascii="Trebuchet MS"/>
          <w:w w:val="105"/>
          <w:sz w:val="18"/>
        </w:rPr>
        <w:t>gas</w:t>
      </w:r>
      <w:r>
        <w:rPr>
          <w:rFonts w:ascii="Trebuchet MS"/>
          <w:spacing w:val="-13"/>
          <w:w w:val="105"/>
          <w:sz w:val="18"/>
        </w:rPr>
        <w:t> </w:t>
      </w:r>
      <w:r>
        <w:rPr>
          <w:rFonts w:ascii="Trebuchet MS"/>
          <w:w w:val="105"/>
          <w:sz w:val="18"/>
        </w:rPr>
        <w:t>prices</w:t>
      </w:r>
      <w:r>
        <w:rPr>
          <w:rFonts w:ascii="Trebuchet MS"/>
          <w:spacing w:val="-13"/>
          <w:w w:val="105"/>
          <w:sz w:val="18"/>
        </w:rPr>
        <w:t> </w:t>
      </w:r>
      <w:r>
        <w:rPr>
          <w:rFonts w:ascii="Trebuchet MS"/>
          <w:w w:val="105"/>
          <w:sz w:val="18"/>
        </w:rPr>
        <w:t>were</w:t>
      </w:r>
      <w:r>
        <w:rPr>
          <w:rFonts w:ascii="Trebuchet MS"/>
          <w:spacing w:val="-13"/>
          <w:w w:val="105"/>
          <w:sz w:val="18"/>
        </w:rPr>
        <w:t> </w:t>
      </w:r>
      <w:r>
        <w:rPr>
          <w:rFonts w:ascii="Trebuchet MS"/>
          <w:w w:val="105"/>
          <w:sz w:val="18"/>
        </w:rPr>
        <w:t>peaking</w:t>
      </w:r>
      <w:r>
        <w:rPr>
          <w:rFonts w:ascii="Trebuchet MS"/>
          <w:spacing w:val="-13"/>
          <w:w w:val="105"/>
          <w:sz w:val="18"/>
        </w:rPr>
        <w:t> </w:t>
      </w:r>
      <w:r>
        <w:rPr>
          <w:rFonts w:ascii="Trebuchet MS"/>
          <w:w w:val="105"/>
          <w:sz w:val="18"/>
        </w:rPr>
        <w:t>(see</w:t>
      </w:r>
      <w:r>
        <w:rPr>
          <w:rFonts w:ascii="Trebuchet MS"/>
          <w:spacing w:val="-13"/>
          <w:w w:val="105"/>
          <w:sz w:val="18"/>
        </w:rPr>
        <w:t> </w:t>
      </w:r>
      <w:r>
        <w:rPr>
          <w:rFonts w:ascii="Trebuchet MS"/>
          <w:w w:val="105"/>
          <w:sz w:val="18"/>
        </w:rPr>
        <w:t>Figure</w:t>
      </w:r>
      <w:r>
        <w:rPr>
          <w:rFonts w:ascii="Trebuchet MS"/>
          <w:spacing w:val="-13"/>
          <w:w w:val="105"/>
          <w:sz w:val="18"/>
        </w:rPr>
        <w:t> </w:t>
      </w:r>
      <w:r>
        <w:rPr>
          <w:rFonts w:ascii="Trebuchet MS"/>
          <w:w w:val="105"/>
          <w:sz w:val="18"/>
        </w:rPr>
        <w:t>9.5), the option value was already beginning to decline indicating a change in trend.</w:t>
      </w:r>
      <w:r>
        <w:rPr>
          <w:rFonts w:ascii="Trebuchet MS"/>
          <w:spacing w:val="-13"/>
          <w:w w:val="105"/>
          <w:sz w:val="18"/>
        </w:rPr>
        <w:t> </w:t>
      </w:r>
      <w:r>
        <w:rPr>
          <w:rFonts w:ascii="Trebuchet MS"/>
          <w:w w:val="105"/>
          <w:sz w:val="18"/>
        </w:rPr>
        <w:t>As</w:t>
      </w:r>
      <w:r>
        <w:rPr>
          <w:rFonts w:ascii="Trebuchet MS"/>
          <w:spacing w:val="-13"/>
          <w:w w:val="105"/>
          <w:sz w:val="18"/>
        </w:rPr>
        <w:t> </w:t>
      </w:r>
      <w:r>
        <w:rPr>
          <w:rFonts w:ascii="Trebuchet MS"/>
          <w:w w:val="105"/>
          <w:sz w:val="18"/>
        </w:rPr>
        <w:t>the</w:t>
      </w:r>
      <w:r>
        <w:rPr>
          <w:rFonts w:ascii="Trebuchet MS"/>
          <w:spacing w:val="-13"/>
          <w:w w:val="105"/>
          <w:sz w:val="18"/>
        </w:rPr>
        <w:t> </w:t>
      </w:r>
      <w:r>
        <w:rPr>
          <w:rFonts w:ascii="Trebuchet MS"/>
          <w:w w:val="105"/>
          <w:sz w:val="18"/>
        </w:rPr>
        <w:t>futures</w:t>
      </w:r>
      <w:r>
        <w:rPr>
          <w:rFonts w:ascii="Trebuchet MS"/>
          <w:spacing w:val="-12"/>
          <w:w w:val="105"/>
          <w:sz w:val="18"/>
        </w:rPr>
        <w:t> </w:t>
      </w:r>
      <w:r>
        <w:rPr>
          <w:rFonts w:ascii="Trebuchet MS"/>
          <w:w w:val="105"/>
          <w:sz w:val="18"/>
        </w:rPr>
        <w:t>price</w:t>
      </w:r>
      <w:r>
        <w:rPr>
          <w:rFonts w:ascii="Trebuchet MS"/>
          <w:spacing w:val="-13"/>
          <w:w w:val="105"/>
          <w:sz w:val="18"/>
        </w:rPr>
        <w:t> </w:t>
      </w:r>
      <w:r>
        <w:rPr>
          <w:rFonts w:ascii="Trebuchet MS"/>
          <w:w w:val="105"/>
          <w:sz w:val="18"/>
        </w:rPr>
        <w:t>began</w:t>
      </w:r>
      <w:r>
        <w:rPr>
          <w:rFonts w:ascii="Trebuchet MS"/>
          <w:spacing w:val="-13"/>
          <w:w w:val="105"/>
          <w:sz w:val="18"/>
        </w:rPr>
        <w:t> </w:t>
      </w:r>
      <w:r>
        <w:rPr>
          <w:rFonts w:ascii="Trebuchet MS"/>
          <w:w w:val="105"/>
          <w:sz w:val="18"/>
        </w:rPr>
        <w:t>to</w:t>
      </w:r>
      <w:r>
        <w:rPr>
          <w:rFonts w:ascii="Trebuchet MS"/>
          <w:spacing w:val="-12"/>
          <w:w w:val="105"/>
          <w:sz w:val="18"/>
        </w:rPr>
        <w:t> </w:t>
      </w:r>
      <w:r>
        <w:rPr>
          <w:rFonts w:ascii="Trebuchet MS"/>
          <w:w w:val="105"/>
          <w:sz w:val="18"/>
        </w:rPr>
        <w:t>fall,</w:t>
      </w:r>
      <w:r>
        <w:rPr>
          <w:rFonts w:ascii="Trebuchet MS"/>
          <w:spacing w:val="-13"/>
          <w:w w:val="105"/>
          <w:sz w:val="18"/>
        </w:rPr>
        <w:t> </w:t>
      </w:r>
      <w:r>
        <w:rPr>
          <w:rFonts w:ascii="Trebuchet MS"/>
          <w:w w:val="105"/>
          <w:sz w:val="18"/>
        </w:rPr>
        <w:t>the</w:t>
      </w:r>
      <w:r>
        <w:rPr>
          <w:rFonts w:ascii="Trebuchet MS"/>
          <w:spacing w:val="-13"/>
          <w:w w:val="105"/>
          <w:sz w:val="18"/>
        </w:rPr>
        <w:t> </w:t>
      </w:r>
      <w:r>
        <w:rPr>
          <w:rFonts w:ascii="Trebuchet MS"/>
          <w:w w:val="105"/>
          <w:sz w:val="18"/>
        </w:rPr>
        <w:t>option</w:t>
      </w:r>
      <w:r>
        <w:rPr>
          <w:rFonts w:ascii="Trebuchet MS"/>
          <w:spacing w:val="-13"/>
          <w:w w:val="105"/>
          <w:sz w:val="18"/>
        </w:rPr>
        <w:t> </w:t>
      </w:r>
      <w:r>
        <w:rPr>
          <w:rFonts w:ascii="Trebuchet MS"/>
          <w:w w:val="105"/>
          <w:sz w:val="18"/>
        </w:rPr>
        <w:t>price</w:t>
      </w:r>
      <w:r>
        <w:rPr>
          <w:rFonts w:ascii="Trebuchet MS"/>
          <w:spacing w:val="-12"/>
          <w:w w:val="105"/>
          <w:sz w:val="18"/>
        </w:rPr>
        <w:t> </w:t>
      </w:r>
      <w:r>
        <w:rPr>
          <w:rFonts w:ascii="Trebuchet MS"/>
          <w:w w:val="105"/>
          <w:sz w:val="18"/>
        </w:rPr>
        <w:t>declined</w:t>
      </w:r>
      <w:r>
        <w:rPr>
          <w:rFonts w:ascii="Trebuchet MS"/>
          <w:spacing w:val="-13"/>
          <w:w w:val="105"/>
          <w:sz w:val="18"/>
        </w:rPr>
        <w:t> </w:t>
      </w:r>
      <w:r>
        <w:rPr>
          <w:rFonts w:ascii="Trebuchet MS"/>
          <w:w w:val="105"/>
          <w:sz w:val="18"/>
        </w:rPr>
        <w:t>rapidly</w:t>
      </w:r>
    </w:p>
    <w:p>
      <w:pPr>
        <w:spacing w:line="252" w:lineRule="auto" w:before="1"/>
        <w:ind w:left="149" w:right="0" w:firstLine="0"/>
        <w:jc w:val="left"/>
        <w:rPr>
          <w:rFonts w:ascii="Trebuchet MS"/>
          <w:sz w:val="18"/>
        </w:rPr>
      </w:pPr>
      <w:r>
        <w:rPr>
          <w:rFonts w:ascii="Trebuchet MS"/>
          <w:w w:val="105"/>
          <w:sz w:val="18"/>
        </w:rPr>
        <w:t>and by mid July, was nearly worthless. (Option Value Chart courtesy of Ivolatility.com)</w:t>
      </w:r>
    </w:p>
    <w:p>
      <w:pPr>
        <w:pStyle w:val="BodyText"/>
        <w:rPr>
          <w:rFonts w:ascii="Trebuchet MS"/>
          <w:sz w:val="20"/>
        </w:rPr>
      </w:pPr>
    </w:p>
    <w:p>
      <w:pPr>
        <w:pStyle w:val="BodyText"/>
        <w:rPr>
          <w:rFonts w:ascii="Trebuchet MS"/>
          <w:sz w:val="20"/>
        </w:rPr>
      </w:pPr>
    </w:p>
    <w:p>
      <w:pPr>
        <w:pStyle w:val="BodyText"/>
        <w:spacing w:before="6"/>
        <w:rPr>
          <w:rFonts w:ascii="Trebuchet MS"/>
        </w:rPr>
      </w:pPr>
    </w:p>
    <w:p>
      <w:pPr>
        <w:pStyle w:val="BodyText"/>
        <w:spacing w:line="206" w:lineRule="auto"/>
        <w:ind w:left="869"/>
      </w:pPr>
      <w:r>
        <w:rPr/>
        <w:t>worthless but why take the risk for 90 more days if there is nothing to gain?</w:t>
      </w:r>
    </w:p>
    <w:p>
      <w:pPr>
        <w:pStyle w:val="ListParagraph"/>
        <w:numPr>
          <w:ilvl w:val="0"/>
          <w:numId w:val="17"/>
        </w:numPr>
        <w:tabs>
          <w:tab w:pos="870" w:val="left" w:leader="none"/>
        </w:tabs>
        <w:spacing w:line="206" w:lineRule="auto" w:before="38" w:after="0"/>
        <w:ind w:left="869" w:right="173" w:hanging="281"/>
        <w:jc w:val="left"/>
        <w:rPr>
          <w:sz w:val="22"/>
        </w:rPr>
      </w:pPr>
      <w:r>
        <w:rPr>
          <w:i/>
          <w:spacing w:val="-9"/>
          <w:sz w:val="22"/>
        </w:rPr>
        <w:t>You </w:t>
      </w:r>
      <w:r>
        <w:rPr>
          <w:i/>
          <w:sz w:val="22"/>
        </w:rPr>
        <w:t>free up valuable margin</w:t>
      </w:r>
      <w:r>
        <w:rPr>
          <w:sz w:val="22"/>
        </w:rPr>
        <w:t>. Chances are this position does not have much of a margin requirement at this point, but it is probably still pulling a few hundred dollars. By freeing this margin and eliminating the risk exposure, you can redeploy funds in other markets, or sell more natural gas calls as you now have no additional exposure</w:t>
      </w:r>
      <w:r>
        <w:rPr>
          <w:spacing w:val="-9"/>
          <w:sz w:val="22"/>
        </w:rPr>
        <w:t> </w:t>
      </w:r>
      <w:r>
        <w:rPr>
          <w:sz w:val="22"/>
        </w:rPr>
        <w:t>there.</w:t>
      </w:r>
    </w:p>
    <w:p>
      <w:pPr>
        <w:pStyle w:val="ListParagraph"/>
        <w:numPr>
          <w:ilvl w:val="0"/>
          <w:numId w:val="17"/>
        </w:numPr>
        <w:tabs>
          <w:tab w:pos="870" w:val="left" w:leader="none"/>
        </w:tabs>
        <w:spacing w:line="206" w:lineRule="auto" w:before="32" w:after="0"/>
        <w:ind w:left="869" w:right="266" w:hanging="281"/>
        <w:jc w:val="left"/>
        <w:rPr>
          <w:sz w:val="22"/>
        </w:rPr>
      </w:pPr>
      <w:r>
        <w:rPr>
          <w:i/>
          <w:spacing w:val="-9"/>
          <w:sz w:val="22"/>
        </w:rPr>
        <w:t>You </w:t>
      </w:r>
      <w:r>
        <w:rPr>
          <w:i/>
          <w:sz w:val="22"/>
        </w:rPr>
        <w:t>book a winning trade</w:t>
      </w:r>
      <w:r>
        <w:rPr>
          <w:sz w:val="22"/>
        </w:rPr>
        <w:t>. By taking proﬁts </w:t>
      </w:r>
      <w:r>
        <w:rPr>
          <w:spacing w:val="-5"/>
          <w:sz w:val="22"/>
        </w:rPr>
        <w:t>early, </w:t>
      </w:r>
      <w:r>
        <w:rPr>
          <w:sz w:val="22"/>
        </w:rPr>
        <w:t>you take the trade off the books. It is one less trade you have to </w:t>
      </w:r>
      <w:r>
        <w:rPr>
          <w:spacing w:val="-3"/>
          <w:sz w:val="22"/>
        </w:rPr>
        <w:t>monitor, </w:t>
      </w:r>
      <w:r>
        <w:rPr>
          <w:sz w:val="22"/>
        </w:rPr>
        <w:t>one less line you have to look at each week. </w:t>
      </w:r>
      <w:r>
        <w:rPr>
          <w:spacing w:val="-8"/>
          <w:sz w:val="22"/>
        </w:rPr>
        <w:t>You </w:t>
      </w:r>
      <w:r>
        <w:rPr>
          <w:sz w:val="22"/>
        </w:rPr>
        <w:t>free your mind and capital to pursue other</w:t>
      </w:r>
      <w:r>
        <w:rPr>
          <w:spacing w:val="-14"/>
          <w:sz w:val="22"/>
        </w:rPr>
        <w:t> </w:t>
      </w:r>
      <w:r>
        <w:rPr>
          <w:sz w:val="22"/>
        </w:rPr>
        <w:t>opportunities.</w:t>
      </w:r>
    </w:p>
    <w:p>
      <w:pPr>
        <w:pStyle w:val="BodyText"/>
        <w:spacing w:line="206" w:lineRule="auto" w:before="105"/>
        <w:ind w:left="109" w:right="127"/>
        <w:jc w:val="both"/>
      </w:pPr>
      <w:r>
        <w:rPr/>
        <w:t>For the most part, we do </w:t>
      </w:r>
      <w:r>
        <w:rPr>
          <w:spacing w:val="-3"/>
        </w:rPr>
        <w:t>recommend </w:t>
      </w:r>
      <w:r>
        <w:rPr/>
        <w:t>early buybacks when they </w:t>
      </w:r>
      <w:r>
        <w:rPr>
          <w:spacing w:val="-3"/>
        </w:rPr>
        <w:t>are </w:t>
      </w:r>
      <w:r>
        <w:rPr/>
        <w:t>viable.</w:t>
      </w:r>
      <w:r>
        <w:rPr>
          <w:spacing w:val="-14"/>
        </w:rPr>
        <w:t> </w:t>
      </w:r>
      <w:r>
        <w:rPr/>
        <w:t>Options</w:t>
      </w:r>
      <w:r>
        <w:rPr>
          <w:spacing w:val="-14"/>
        </w:rPr>
        <w:t> </w:t>
      </w:r>
      <w:r>
        <w:rPr/>
        <w:t>decay</w:t>
      </w:r>
      <w:r>
        <w:rPr>
          <w:spacing w:val="-14"/>
        </w:rPr>
        <w:t> </w:t>
      </w:r>
      <w:r>
        <w:rPr/>
        <w:t>at</w:t>
      </w:r>
      <w:r>
        <w:rPr>
          <w:spacing w:val="-14"/>
        </w:rPr>
        <w:t> </w:t>
      </w:r>
      <w:r>
        <w:rPr>
          <w:spacing w:val="-3"/>
        </w:rPr>
        <w:t>different</w:t>
      </w:r>
      <w:r>
        <w:rPr>
          <w:spacing w:val="-14"/>
        </w:rPr>
        <w:t> </w:t>
      </w:r>
      <w:r>
        <w:rPr/>
        <w:t>speeds</w:t>
      </w:r>
      <w:r>
        <w:rPr>
          <w:spacing w:val="-13"/>
        </w:rPr>
        <w:t> </w:t>
      </w:r>
      <w:r>
        <w:rPr/>
        <w:t>depending</w:t>
      </w:r>
      <w:r>
        <w:rPr>
          <w:spacing w:val="-14"/>
        </w:rPr>
        <w:t> </w:t>
      </w:r>
      <w:r>
        <w:rPr/>
        <w:t>on</w:t>
      </w:r>
      <w:r>
        <w:rPr>
          <w:spacing w:val="-14"/>
        </w:rPr>
        <w:t> </w:t>
      </w:r>
      <w:r>
        <w:rPr/>
        <w:t>the</w:t>
      </w:r>
      <w:r>
        <w:rPr>
          <w:spacing w:val="-14"/>
        </w:rPr>
        <w:t> </w:t>
      </w:r>
      <w:r>
        <w:rPr/>
        <w:t>movement in</w:t>
      </w:r>
      <w:r>
        <w:rPr>
          <w:spacing w:val="33"/>
        </w:rPr>
        <w:t> </w:t>
      </w:r>
      <w:r>
        <w:rPr/>
        <w:t>the</w:t>
      </w:r>
      <w:r>
        <w:rPr>
          <w:spacing w:val="34"/>
        </w:rPr>
        <w:t> </w:t>
      </w:r>
      <w:r>
        <w:rPr/>
        <w:t>underlying</w:t>
      </w:r>
      <w:r>
        <w:rPr>
          <w:spacing w:val="34"/>
        </w:rPr>
        <w:t> </w:t>
      </w:r>
      <w:r>
        <w:rPr/>
        <w:t>and</w:t>
      </w:r>
      <w:r>
        <w:rPr>
          <w:spacing w:val="34"/>
        </w:rPr>
        <w:t> </w:t>
      </w:r>
      <w:r>
        <w:rPr/>
        <w:t>time</w:t>
      </w:r>
      <w:r>
        <w:rPr>
          <w:spacing w:val="34"/>
        </w:rPr>
        <w:t> </w:t>
      </w:r>
      <w:r>
        <w:rPr/>
        <w:t>until</w:t>
      </w:r>
      <w:r>
        <w:rPr>
          <w:spacing w:val="34"/>
        </w:rPr>
        <w:t> </w:t>
      </w:r>
      <w:r>
        <w:rPr/>
        <w:t>expiration.</w:t>
      </w:r>
      <w:r>
        <w:rPr>
          <w:spacing w:val="34"/>
        </w:rPr>
        <w:t> </w:t>
      </w:r>
      <w:r>
        <w:rPr/>
        <w:t>Some</w:t>
      </w:r>
      <w:r>
        <w:rPr>
          <w:spacing w:val="34"/>
        </w:rPr>
        <w:t> </w:t>
      </w:r>
      <w:r>
        <w:rPr/>
        <w:t>may</w:t>
      </w:r>
      <w:r>
        <w:rPr>
          <w:spacing w:val="34"/>
        </w:rPr>
        <w:t> </w:t>
      </w:r>
      <w:r>
        <w:rPr/>
        <w:t>be</w:t>
      </w:r>
      <w:r>
        <w:rPr>
          <w:spacing w:val="34"/>
        </w:rPr>
        <w:t> </w:t>
      </w:r>
      <w:r>
        <w:rPr/>
        <w:t>bought</w:t>
      </w:r>
    </w:p>
    <w:p>
      <w:pPr>
        <w:spacing w:after="0" w:line="206" w:lineRule="auto"/>
        <w:jc w:val="both"/>
        <w:sectPr>
          <w:pgSz w:w="8180" w:h="12980"/>
          <w:pgMar w:header="692" w:footer="0" w:top="900" w:bottom="280" w:left="620" w:right="600"/>
        </w:sectPr>
      </w:pPr>
    </w:p>
    <w:p>
      <w:pPr>
        <w:pStyle w:val="BodyText"/>
        <w:spacing w:before="12"/>
        <w:rPr>
          <w:sz w:val="19"/>
        </w:rPr>
      </w:pPr>
    </w:p>
    <w:p>
      <w:pPr>
        <w:pStyle w:val="BodyText"/>
        <w:spacing w:line="206" w:lineRule="auto" w:before="96"/>
        <w:ind w:left="113" w:right="123"/>
        <w:jc w:val="both"/>
      </w:pPr>
      <w:bookmarkStart w:name="_bookmark113" w:id="128"/>
      <w:bookmarkEnd w:id="128"/>
      <w:r>
        <w:rPr/>
      </w:r>
      <w:r>
        <w:rPr/>
        <w:t>back three months early, some may be bought back two weeks early, some you may have to hold through expiration.</w:t>
      </w:r>
    </w:p>
    <w:p>
      <w:pPr>
        <w:pStyle w:val="BodyText"/>
        <w:spacing w:line="206" w:lineRule="auto"/>
        <w:ind w:left="113" w:right="123" w:firstLine="480"/>
        <w:jc w:val="both"/>
      </w:pPr>
      <w:r>
        <w:rPr/>
        <w:t>In investor portfolios that we manage, buybacks are typically considered when the option premium has decayed down to 10% or below of it’s original sale price. If you have made 90% or more of the potential proﬁt on the trade, you may want to consider booking it.</w:t>
      </w:r>
    </w:p>
    <w:p>
      <w:pPr>
        <w:pStyle w:val="BodyText"/>
        <w:spacing w:before="9"/>
        <w:rPr>
          <w:sz w:val="34"/>
        </w:rPr>
      </w:pPr>
    </w:p>
    <w:p>
      <w:pPr>
        <w:pStyle w:val="Heading4"/>
        <w:ind w:left="113"/>
      </w:pPr>
      <w:r>
        <w:rPr>
          <w:w w:val="85"/>
        </w:rPr>
        <w:t>SOME FINAL WORDS ON RISK CONTROL</w:t>
      </w:r>
    </w:p>
    <w:p>
      <w:pPr>
        <w:pStyle w:val="BodyText"/>
        <w:spacing w:line="206" w:lineRule="auto" w:before="122"/>
        <w:ind w:left="113" w:right="123"/>
        <w:jc w:val="both"/>
      </w:pPr>
      <w:r>
        <w:rPr/>
        <w:t>While some may disagree, we do not recommend the practice of adding</w:t>
      </w:r>
      <w:r>
        <w:rPr>
          <w:spacing w:val="-13"/>
        </w:rPr>
        <w:t> </w:t>
      </w:r>
      <w:r>
        <w:rPr/>
        <w:t>“offsetting”</w:t>
      </w:r>
      <w:r>
        <w:rPr>
          <w:spacing w:val="-13"/>
        </w:rPr>
        <w:t> </w:t>
      </w:r>
      <w:r>
        <w:rPr/>
        <w:t>futures</w:t>
      </w:r>
      <w:r>
        <w:rPr>
          <w:spacing w:val="-13"/>
        </w:rPr>
        <w:t> </w:t>
      </w:r>
      <w:r>
        <w:rPr/>
        <w:t>positions</w:t>
      </w:r>
      <w:r>
        <w:rPr>
          <w:spacing w:val="-13"/>
        </w:rPr>
        <w:t> </w:t>
      </w:r>
      <w:r>
        <w:rPr/>
        <w:t>to</w:t>
      </w:r>
      <w:r>
        <w:rPr>
          <w:spacing w:val="-13"/>
        </w:rPr>
        <w:t> </w:t>
      </w:r>
      <w:r>
        <w:rPr/>
        <w:t>a</w:t>
      </w:r>
      <w:r>
        <w:rPr>
          <w:spacing w:val="-13"/>
        </w:rPr>
        <w:t> </w:t>
      </w:r>
      <w:r>
        <w:rPr/>
        <w:t>losing</w:t>
      </w:r>
      <w:r>
        <w:rPr>
          <w:spacing w:val="-13"/>
        </w:rPr>
        <w:t> </w:t>
      </w:r>
      <w:r>
        <w:rPr/>
        <w:t>short</w:t>
      </w:r>
      <w:r>
        <w:rPr>
          <w:spacing w:val="-13"/>
        </w:rPr>
        <w:t> </w:t>
      </w:r>
      <w:r>
        <w:rPr/>
        <w:t>option</w:t>
      </w:r>
      <w:r>
        <w:rPr>
          <w:spacing w:val="-13"/>
        </w:rPr>
        <w:t> </w:t>
      </w:r>
      <w:r>
        <w:rPr/>
        <w:t>position. Adding</w:t>
      </w:r>
      <w:r>
        <w:rPr>
          <w:spacing w:val="-8"/>
        </w:rPr>
        <w:t> </w:t>
      </w:r>
      <w:r>
        <w:rPr/>
        <w:t>more</w:t>
      </w:r>
      <w:r>
        <w:rPr>
          <w:spacing w:val="-7"/>
        </w:rPr>
        <w:t> </w:t>
      </w:r>
      <w:r>
        <w:rPr/>
        <w:t>of</w:t>
      </w:r>
      <w:r>
        <w:rPr>
          <w:spacing w:val="-7"/>
        </w:rPr>
        <w:t> </w:t>
      </w:r>
      <w:r>
        <w:rPr/>
        <w:t>any</w:t>
      </w:r>
      <w:r>
        <w:rPr>
          <w:spacing w:val="-7"/>
        </w:rPr>
        <w:t> </w:t>
      </w:r>
      <w:r>
        <w:rPr/>
        <w:t>kind</w:t>
      </w:r>
      <w:r>
        <w:rPr>
          <w:spacing w:val="-7"/>
        </w:rPr>
        <w:t> </w:t>
      </w:r>
      <w:r>
        <w:rPr/>
        <w:t>of</w:t>
      </w:r>
      <w:r>
        <w:rPr>
          <w:spacing w:val="-7"/>
        </w:rPr>
        <w:t> </w:t>
      </w:r>
      <w:r>
        <w:rPr/>
        <w:t>position</w:t>
      </w:r>
      <w:r>
        <w:rPr>
          <w:spacing w:val="-7"/>
        </w:rPr>
        <w:t> </w:t>
      </w:r>
      <w:r>
        <w:rPr/>
        <w:t>to</w:t>
      </w:r>
      <w:r>
        <w:rPr>
          <w:spacing w:val="-7"/>
        </w:rPr>
        <w:t> </w:t>
      </w:r>
      <w:r>
        <w:rPr/>
        <w:t>a</w:t>
      </w:r>
      <w:r>
        <w:rPr>
          <w:spacing w:val="-7"/>
        </w:rPr>
        <w:t> </w:t>
      </w:r>
      <w:r>
        <w:rPr/>
        <w:t>loser</w:t>
      </w:r>
      <w:r>
        <w:rPr>
          <w:spacing w:val="-7"/>
        </w:rPr>
        <w:t> </w:t>
      </w:r>
      <w:r>
        <w:rPr/>
        <w:t>is,</w:t>
      </w:r>
      <w:r>
        <w:rPr>
          <w:spacing w:val="-7"/>
        </w:rPr>
        <w:t> </w:t>
      </w:r>
      <w:r>
        <w:rPr/>
        <w:t>in</w:t>
      </w:r>
      <w:r>
        <w:rPr>
          <w:spacing w:val="-7"/>
        </w:rPr>
        <w:t> </w:t>
      </w:r>
      <w:r>
        <w:rPr/>
        <w:t>our</w:t>
      </w:r>
      <w:r>
        <w:rPr>
          <w:spacing w:val="-7"/>
        </w:rPr>
        <w:t> </w:t>
      </w:r>
      <w:r>
        <w:rPr/>
        <w:t>opinion,</w:t>
      </w:r>
      <w:r>
        <w:rPr>
          <w:spacing w:val="-7"/>
        </w:rPr>
        <w:t> </w:t>
      </w:r>
      <w:r>
        <w:rPr/>
        <w:t>sim- ply digging a </w:t>
      </w:r>
      <w:r>
        <w:rPr>
          <w:spacing w:val="-4"/>
        </w:rPr>
        <w:t>deeper, </w:t>
      </w:r>
      <w:r>
        <w:rPr/>
        <w:t>more complex hole. It may work in some situa- tions, but in our experience, most cases lead only to quagmire. The simple</w:t>
      </w:r>
      <w:r>
        <w:rPr>
          <w:spacing w:val="-6"/>
        </w:rPr>
        <w:t> </w:t>
      </w:r>
      <w:r>
        <w:rPr/>
        <w:t>methods</w:t>
      </w:r>
      <w:r>
        <w:rPr>
          <w:spacing w:val="-6"/>
        </w:rPr>
        <w:t> </w:t>
      </w:r>
      <w:r>
        <w:rPr/>
        <w:t>just</w:t>
      </w:r>
      <w:r>
        <w:rPr>
          <w:spacing w:val="-5"/>
        </w:rPr>
        <w:t> </w:t>
      </w:r>
      <w:r>
        <w:rPr/>
        <w:t>offered</w:t>
      </w:r>
      <w:r>
        <w:rPr>
          <w:spacing w:val="-6"/>
        </w:rPr>
        <w:t> </w:t>
      </w:r>
      <w:r>
        <w:rPr/>
        <w:t>have</w:t>
      </w:r>
      <w:r>
        <w:rPr>
          <w:spacing w:val="-6"/>
        </w:rPr>
        <w:t> </w:t>
      </w:r>
      <w:r>
        <w:rPr/>
        <w:t>been</w:t>
      </w:r>
      <w:r>
        <w:rPr>
          <w:spacing w:val="-5"/>
        </w:rPr>
        <w:t> </w:t>
      </w:r>
      <w:r>
        <w:rPr/>
        <w:t>the</w:t>
      </w:r>
      <w:r>
        <w:rPr>
          <w:spacing w:val="-6"/>
        </w:rPr>
        <w:t> </w:t>
      </w:r>
      <w:r>
        <w:rPr/>
        <w:t>most</w:t>
      </w:r>
      <w:r>
        <w:rPr>
          <w:spacing w:val="-6"/>
        </w:rPr>
        <w:t> </w:t>
      </w:r>
      <w:r>
        <w:rPr/>
        <w:t>effective</w:t>
      </w:r>
      <w:r>
        <w:rPr>
          <w:spacing w:val="-5"/>
        </w:rPr>
        <w:t> </w:t>
      </w:r>
      <w:r>
        <w:rPr/>
        <w:t>in</w:t>
      </w:r>
      <w:r>
        <w:rPr>
          <w:spacing w:val="-6"/>
        </w:rPr>
        <w:t> </w:t>
      </w:r>
      <w:r>
        <w:rPr/>
        <w:t>our</w:t>
      </w:r>
      <w:r>
        <w:rPr>
          <w:spacing w:val="-6"/>
        </w:rPr>
        <w:t> </w:t>
      </w:r>
      <w:r>
        <w:rPr/>
        <w:t>years of option</w:t>
      </w:r>
      <w:r>
        <w:rPr>
          <w:spacing w:val="-3"/>
        </w:rPr>
        <w:t> </w:t>
      </w:r>
      <w:r>
        <w:rPr/>
        <w:t>selling.</w:t>
      </w:r>
    </w:p>
    <w:p>
      <w:pPr>
        <w:pStyle w:val="BodyText"/>
        <w:spacing w:line="206" w:lineRule="auto"/>
        <w:ind w:left="113" w:right="123" w:firstLine="480"/>
        <w:jc w:val="both"/>
      </w:pPr>
      <w:r>
        <w:rPr/>
        <w:t>If we could stress one point about risk control in option selling, </w:t>
      </w:r>
      <w:r>
        <w:rPr>
          <w:spacing w:val="-3"/>
        </w:rPr>
        <w:t>however,</w:t>
      </w:r>
      <w:r>
        <w:rPr>
          <w:spacing w:val="-10"/>
        </w:rPr>
        <w:t> </w:t>
      </w:r>
      <w:r>
        <w:rPr/>
        <w:t>it</w:t>
      </w:r>
      <w:r>
        <w:rPr>
          <w:spacing w:val="-10"/>
        </w:rPr>
        <w:t> </w:t>
      </w:r>
      <w:r>
        <w:rPr/>
        <w:t>would</w:t>
      </w:r>
      <w:r>
        <w:rPr>
          <w:spacing w:val="-9"/>
        </w:rPr>
        <w:t> </w:t>
      </w:r>
      <w:r>
        <w:rPr/>
        <w:t>be</w:t>
      </w:r>
      <w:r>
        <w:rPr>
          <w:spacing w:val="-10"/>
        </w:rPr>
        <w:t> </w:t>
      </w:r>
      <w:r>
        <w:rPr/>
        <w:t>this:</w:t>
      </w:r>
      <w:r>
        <w:rPr>
          <w:spacing w:val="-13"/>
        </w:rPr>
        <w:t> </w:t>
      </w:r>
      <w:r>
        <w:rPr>
          <w:spacing w:val="-6"/>
        </w:rPr>
        <w:t>Your</w:t>
      </w:r>
      <w:r>
        <w:rPr>
          <w:spacing w:val="-10"/>
        </w:rPr>
        <w:t> </w:t>
      </w:r>
      <w:r>
        <w:rPr/>
        <w:t>risk-control</w:t>
      </w:r>
      <w:r>
        <w:rPr>
          <w:spacing w:val="-10"/>
        </w:rPr>
        <w:t> </w:t>
      </w:r>
      <w:r>
        <w:rPr/>
        <w:t>strategy</w:t>
      </w:r>
      <w:r>
        <w:rPr>
          <w:spacing w:val="-9"/>
        </w:rPr>
        <w:t> </w:t>
      </w:r>
      <w:r>
        <w:rPr/>
        <w:t>begins</w:t>
      </w:r>
      <w:r>
        <w:rPr>
          <w:spacing w:val="-10"/>
        </w:rPr>
        <w:t> </w:t>
      </w:r>
      <w:r>
        <w:rPr/>
        <w:t>when</w:t>
      </w:r>
      <w:r>
        <w:rPr>
          <w:spacing w:val="-9"/>
        </w:rPr>
        <w:t> </w:t>
      </w:r>
      <w:r>
        <w:rPr/>
        <w:t>you are looking for options to sell. </w:t>
      </w:r>
      <w:r>
        <w:rPr>
          <w:spacing w:val="-6"/>
        </w:rPr>
        <w:t>Your </w:t>
      </w:r>
      <w:r>
        <w:rPr/>
        <w:t>objective is not to pick winners. </w:t>
      </w:r>
      <w:r>
        <w:rPr>
          <w:spacing w:val="-6"/>
        </w:rPr>
        <w:t>Your </w:t>
      </w:r>
      <w:r>
        <w:rPr/>
        <w:t>objective is to stay out of losers. Do this, and your winners and your proﬁts will take care of</w:t>
      </w:r>
      <w:r>
        <w:rPr>
          <w:spacing w:val="-10"/>
        </w:rPr>
        <w:t> </w:t>
      </w:r>
      <w:r>
        <w:rPr/>
        <w:t>themselves.</w:t>
      </w:r>
    </w:p>
    <w:p>
      <w:pPr>
        <w:pStyle w:val="BodyText"/>
        <w:spacing w:line="206" w:lineRule="auto"/>
        <w:ind w:left="113" w:right="124" w:firstLine="480"/>
        <w:jc w:val="both"/>
      </w:pPr>
      <w:r>
        <w:rPr/>
        <w:t>Not wanting to beat a dead horse, but once again, this all comes back to fundamental knowledge of the market in which to </w:t>
      </w:r>
      <w:r>
        <w:rPr>
          <w:spacing w:val="-2"/>
        </w:rPr>
        <w:t>trade. </w:t>
      </w:r>
      <w:r>
        <w:rPr/>
        <w:t>Know</w:t>
      </w:r>
      <w:r>
        <w:rPr>
          <w:spacing w:val="-18"/>
        </w:rPr>
        <w:t> </w:t>
      </w:r>
      <w:r>
        <w:rPr/>
        <w:t>the</w:t>
      </w:r>
      <w:r>
        <w:rPr>
          <w:spacing w:val="-18"/>
        </w:rPr>
        <w:t> </w:t>
      </w:r>
      <w:r>
        <w:rPr/>
        <w:t>factors</w:t>
      </w:r>
      <w:r>
        <w:rPr>
          <w:spacing w:val="-18"/>
        </w:rPr>
        <w:t> </w:t>
      </w:r>
      <w:r>
        <w:rPr/>
        <w:t>or</w:t>
      </w:r>
      <w:r>
        <w:rPr>
          <w:spacing w:val="-18"/>
        </w:rPr>
        <w:t> </w:t>
      </w:r>
      <w:r>
        <w:rPr/>
        <w:t>scenarios</w:t>
      </w:r>
      <w:r>
        <w:rPr>
          <w:spacing w:val="-17"/>
        </w:rPr>
        <w:t> </w:t>
      </w:r>
      <w:r>
        <w:rPr/>
        <w:t>that</w:t>
      </w:r>
      <w:r>
        <w:rPr>
          <w:spacing w:val="-18"/>
        </w:rPr>
        <w:t> </w:t>
      </w:r>
      <w:r>
        <w:rPr/>
        <w:t>could</w:t>
      </w:r>
      <w:r>
        <w:rPr>
          <w:spacing w:val="-18"/>
        </w:rPr>
        <w:t> </w:t>
      </w:r>
      <w:r>
        <w:rPr/>
        <w:t>occur</w:t>
      </w:r>
      <w:r>
        <w:rPr>
          <w:spacing w:val="-18"/>
        </w:rPr>
        <w:t> </w:t>
      </w:r>
      <w:r>
        <w:rPr/>
        <w:t>to</w:t>
      </w:r>
      <w:r>
        <w:rPr>
          <w:spacing w:val="-18"/>
        </w:rPr>
        <w:t> </w:t>
      </w:r>
      <w:r>
        <w:rPr>
          <w:spacing w:val="-3"/>
        </w:rPr>
        <w:t>produce</w:t>
      </w:r>
      <w:r>
        <w:rPr>
          <w:spacing w:val="-17"/>
        </w:rPr>
        <w:t> </w:t>
      </w:r>
      <w:r>
        <w:rPr/>
        <w:t>a</w:t>
      </w:r>
      <w:r>
        <w:rPr>
          <w:spacing w:val="-18"/>
        </w:rPr>
        <w:t> </w:t>
      </w:r>
      <w:r>
        <w:rPr/>
        <w:t>price</w:t>
      </w:r>
      <w:r>
        <w:rPr>
          <w:spacing w:val="-18"/>
        </w:rPr>
        <w:t> </w:t>
      </w:r>
      <w:r>
        <w:rPr/>
        <w:t>move to</w:t>
      </w:r>
      <w:r>
        <w:rPr>
          <w:spacing w:val="-10"/>
        </w:rPr>
        <w:t> </w:t>
      </w:r>
      <w:r>
        <w:rPr/>
        <w:t>your</w:t>
      </w:r>
      <w:r>
        <w:rPr>
          <w:spacing w:val="-10"/>
        </w:rPr>
        <w:t> </w:t>
      </w:r>
      <w:r>
        <w:rPr/>
        <w:t>strike</w:t>
      </w:r>
      <w:r>
        <w:rPr>
          <w:spacing w:val="-9"/>
        </w:rPr>
        <w:t> </w:t>
      </w:r>
      <w:r>
        <w:rPr>
          <w:spacing w:val="-3"/>
        </w:rPr>
        <w:t>(regardless</w:t>
      </w:r>
      <w:r>
        <w:rPr>
          <w:spacing w:val="-10"/>
        </w:rPr>
        <w:t> </w:t>
      </w:r>
      <w:r>
        <w:rPr/>
        <w:t>of</w:t>
      </w:r>
      <w:r>
        <w:rPr>
          <w:spacing w:val="-10"/>
        </w:rPr>
        <w:t> </w:t>
      </w:r>
      <w:r>
        <w:rPr/>
        <w:t>what</w:t>
      </w:r>
      <w:r>
        <w:rPr>
          <w:spacing w:val="-9"/>
        </w:rPr>
        <w:t> </w:t>
      </w:r>
      <w:r>
        <w:rPr/>
        <w:t>risk</w:t>
      </w:r>
      <w:r>
        <w:rPr>
          <w:spacing w:val="-10"/>
        </w:rPr>
        <w:t> </w:t>
      </w:r>
      <w:r>
        <w:rPr/>
        <w:t>method</w:t>
      </w:r>
      <w:r>
        <w:rPr>
          <w:spacing w:val="-10"/>
        </w:rPr>
        <w:t> </w:t>
      </w:r>
      <w:r>
        <w:rPr/>
        <w:t>you</w:t>
      </w:r>
      <w:r>
        <w:rPr>
          <w:spacing w:val="-9"/>
        </w:rPr>
        <w:t> </w:t>
      </w:r>
      <w:r>
        <w:rPr>
          <w:spacing w:val="-3"/>
        </w:rPr>
        <w:t>are</w:t>
      </w:r>
      <w:r>
        <w:rPr>
          <w:spacing w:val="-10"/>
        </w:rPr>
        <w:t> </w:t>
      </w:r>
      <w:r>
        <w:rPr/>
        <w:t>using).</w:t>
      </w:r>
      <w:r>
        <w:rPr>
          <w:spacing w:val="-17"/>
        </w:rPr>
        <w:t> </w:t>
      </w:r>
      <w:r>
        <w:rPr/>
        <w:t>Analyze the</w:t>
      </w:r>
      <w:r>
        <w:rPr>
          <w:spacing w:val="-8"/>
        </w:rPr>
        <w:t> </w:t>
      </w:r>
      <w:r>
        <w:rPr/>
        <w:t>chances</w:t>
      </w:r>
      <w:r>
        <w:rPr>
          <w:spacing w:val="-8"/>
        </w:rPr>
        <w:t> </w:t>
      </w:r>
      <w:r>
        <w:rPr/>
        <w:t>of</w:t>
      </w:r>
      <w:r>
        <w:rPr>
          <w:spacing w:val="-8"/>
        </w:rPr>
        <w:t> </w:t>
      </w:r>
      <w:r>
        <w:rPr/>
        <w:t>any</w:t>
      </w:r>
      <w:r>
        <w:rPr>
          <w:spacing w:val="-8"/>
        </w:rPr>
        <w:t> </w:t>
      </w:r>
      <w:r>
        <w:rPr/>
        <w:t>of</w:t>
      </w:r>
      <w:r>
        <w:rPr>
          <w:spacing w:val="-8"/>
        </w:rPr>
        <w:t> </w:t>
      </w:r>
      <w:r>
        <w:rPr/>
        <w:t>these</w:t>
      </w:r>
      <w:r>
        <w:rPr>
          <w:spacing w:val="-8"/>
        </w:rPr>
        <w:t> </w:t>
      </w:r>
      <w:r>
        <w:rPr/>
        <w:t>things</w:t>
      </w:r>
      <w:r>
        <w:rPr>
          <w:spacing w:val="-8"/>
        </w:rPr>
        <w:t> </w:t>
      </w:r>
      <w:r>
        <w:rPr/>
        <w:t>taking</w:t>
      </w:r>
      <w:r>
        <w:rPr>
          <w:spacing w:val="-8"/>
        </w:rPr>
        <w:t> </w:t>
      </w:r>
      <w:r>
        <w:rPr/>
        <w:t>place.</w:t>
      </w:r>
      <w:r>
        <w:rPr>
          <w:spacing w:val="-11"/>
        </w:rPr>
        <w:t> </w:t>
      </w:r>
      <w:r>
        <w:rPr>
          <w:spacing w:val="-8"/>
        </w:rPr>
        <w:t>You </w:t>
      </w:r>
      <w:r>
        <w:rPr/>
        <w:t>can</w:t>
      </w:r>
      <w:r>
        <w:rPr>
          <w:spacing w:val="-8"/>
        </w:rPr>
        <w:t> </w:t>
      </w:r>
      <w:r>
        <w:rPr/>
        <w:t>never</w:t>
      </w:r>
      <w:r>
        <w:rPr>
          <w:spacing w:val="-8"/>
        </w:rPr>
        <w:t> </w:t>
      </w:r>
      <w:r>
        <w:rPr/>
        <w:t>account for</w:t>
      </w:r>
      <w:r>
        <w:rPr>
          <w:spacing w:val="-6"/>
        </w:rPr>
        <w:t> </w:t>
      </w:r>
      <w:r>
        <w:rPr/>
        <w:t>everything,</w:t>
      </w:r>
      <w:r>
        <w:rPr>
          <w:spacing w:val="-6"/>
        </w:rPr>
        <w:t> </w:t>
      </w:r>
      <w:r>
        <w:rPr/>
        <w:t>but</w:t>
      </w:r>
      <w:r>
        <w:rPr>
          <w:spacing w:val="-5"/>
        </w:rPr>
        <w:t> </w:t>
      </w:r>
      <w:r>
        <w:rPr/>
        <w:t>you</w:t>
      </w:r>
      <w:r>
        <w:rPr>
          <w:spacing w:val="-6"/>
        </w:rPr>
        <w:t> </w:t>
      </w:r>
      <w:r>
        <w:rPr/>
        <w:t>can</w:t>
      </w:r>
      <w:r>
        <w:rPr>
          <w:spacing w:val="-5"/>
        </w:rPr>
        <w:t> </w:t>
      </w:r>
      <w:r>
        <w:rPr/>
        <w:t>account</w:t>
      </w:r>
      <w:r>
        <w:rPr>
          <w:spacing w:val="-6"/>
        </w:rPr>
        <w:t> </w:t>
      </w:r>
      <w:r>
        <w:rPr/>
        <w:t>for</w:t>
      </w:r>
      <w:r>
        <w:rPr>
          <w:spacing w:val="-6"/>
        </w:rPr>
        <w:t> </w:t>
      </w:r>
      <w:r>
        <w:rPr/>
        <w:t>what</w:t>
      </w:r>
      <w:r>
        <w:rPr>
          <w:spacing w:val="-5"/>
        </w:rPr>
        <w:t> </w:t>
      </w:r>
      <w:r>
        <w:rPr/>
        <w:t>is</w:t>
      </w:r>
      <w:r>
        <w:rPr>
          <w:spacing w:val="-6"/>
        </w:rPr>
        <w:t> </w:t>
      </w:r>
      <w:r>
        <w:rPr>
          <w:spacing w:val="-3"/>
        </w:rPr>
        <w:t>currently</w:t>
      </w:r>
      <w:r>
        <w:rPr>
          <w:spacing w:val="-5"/>
        </w:rPr>
        <w:t> </w:t>
      </w:r>
      <w:r>
        <w:rPr>
          <w:spacing w:val="-2"/>
        </w:rPr>
        <w:t>known.</w:t>
      </w:r>
    </w:p>
    <w:p>
      <w:pPr>
        <w:pStyle w:val="BodyText"/>
        <w:spacing w:line="206" w:lineRule="auto"/>
        <w:ind w:left="113" w:right="122" w:firstLine="480"/>
        <w:jc w:val="both"/>
      </w:pPr>
      <w:r>
        <w:rPr/>
        <w:t>If you have done this and are comfortable with the market and the strike price, using some traditional technical indicators to help you time your entry (such as stochastics or simple moving averages) can be beneﬁcial. If your research is good, chances are that you’ll do just ﬁne. </w:t>
      </w:r>
      <w:r>
        <w:rPr>
          <w:spacing w:val="-3"/>
        </w:rPr>
        <w:t>Remember, </w:t>
      </w:r>
      <w:r>
        <w:rPr/>
        <w:t>this is option selling. </w:t>
      </w:r>
      <w:r>
        <w:rPr>
          <w:spacing w:val="-8"/>
        </w:rPr>
        <w:t>You </w:t>
      </w:r>
      <w:r>
        <w:rPr/>
        <w:t>have a great deal of room</w:t>
      </w:r>
      <w:r>
        <w:rPr>
          <w:spacing w:val="-5"/>
        </w:rPr>
        <w:t> </w:t>
      </w:r>
      <w:r>
        <w:rPr/>
        <w:t>to</w:t>
      </w:r>
      <w:r>
        <w:rPr>
          <w:spacing w:val="-4"/>
        </w:rPr>
        <w:t> </w:t>
      </w:r>
      <w:r>
        <w:rPr/>
        <w:t>be</w:t>
      </w:r>
      <w:r>
        <w:rPr>
          <w:spacing w:val="-5"/>
        </w:rPr>
        <w:t> </w:t>
      </w:r>
      <w:r>
        <w:rPr/>
        <w:t>wrong!</w:t>
      </w:r>
      <w:r>
        <w:rPr>
          <w:spacing w:val="-4"/>
        </w:rPr>
        <w:t> </w:t>
      </w:r>
      <w:r>
        <w:rPr>
          <w:spacing w:val="-3"/>
        </w:rPr>
        <w:t>However,</w:t>
      </w:r>
      <w:r>
        <w:rPr>
          <w:spacing w:val="-5"/>
        </w:rPr>
        <w:t> </w:t>
      </w:r>
      <w:r>
        <w:rPr/>
        <w:t>a</w:t>
      </w:r>
      <w:r>
        <w:rPr>
          <w:spacing w:val="-4"/>
        </w:rPr>
        <w:t> </w:t>
      </w:r>
      <w:r>
        <w:rPr/>
        <w:t>good</w:t>
      </w:r>
      <w:r>
        <w:rPr>
          <w:spacing w:val="-5"/>
        </w:rPr>
        <w:t> </w:t>
      </w:r>
      <w:r>
        <w:rPr/>
        <w:t>risk-management</w:t>
      </w:r>
      <w:r>
        <w:rPr>
          <w:spacing w:val="-4"/>
        </w:rPr>
        <w:t> </w:t>
      </w:r>
      <w:r>
        <w:rPr/>
        <w:t>plan</w:t>
      </w:r>
      <w:r>
        <w:rPr>
          <w:spacing w:val="-5"/>
        </w:rPr>
        <w:t> </w:t>
      </w:r>
      <w:r>
        <w:rPr/>
        <w:t>will</w:t>
      </w:r>
      <w:r>
        <w:rPr>
          <w:spacing w:val="-4"/>
        </w:rPr>
        <w:t> </w:t>
      </w:r>
      <w:r>
        <w:rPr/>
        <w:t>be</w:t>
      </w:r>
      <w:r>
        <w:rPr>
          <w:spacing w:val="-5"/>
        </w:rPr>
        <w:t> </w:t>
      </w:r>
      <w:r>
        <w:rPr/>
        <w:t>in place to take care of those times when you are too</w:t>
      </w:r>
      <w:r>
        <w:rPr>
          <w:spacing w:val="-26"/>
        </w:rPr>
        <w:t> </w:t>
      </w:r>
      <w:r>
        <w:rPr/>
        <w:t>wrong.</w:t>
      </w:r>
    </w:p>
    <w:p>
      <w:pPr>
        <w:pStyle w:val="BodyText"/>
        <w:spacing w:line="206" w:lineRule="auto"/>
        <w:ind w:left="113" w:right="123" w:firstLine="480"/>
        <w:jc w:val="both"/>
      </w:pPr>
      <w:r>
        <w:rPr/>
        <w:t>While the technical ups and downs of a daily chart should not greatly</w:t>
      </w:r>
      <w:r>
        <w:rPr>
          <w:spacing w:val="-14"/>
        </w:rPr>
        <w:t> </w:t>
      </w:r>
      <w:r>
        <w:rPr/>
        <w:t>concern</w:t>
      </w:r>
      <w:r>
        <w:rPr>
          <w:spacing w:val="-14"/>
        </w:rPr>
        <w:t> </w:t>
      </w:r>
      <w:r>
        <w:rPr/>
        <w:t>a</w:t>
      </w:r>
      <w:r>
        <w:rPr>
          <w:spacing w:val="-14"/>
        </w:rPr>
        <w:t> </w:t>
      </w:r>
      <w:r>
        <w:rPr/>
        <w:t>longer-term</w:t>
      </w:r>
      <w:r>
        <w:rPr>
          <w:spacing w:val="-13"/>
        </w:rPr>
        <w:t> </w:t>
      </w:r>
      <w:r>
        <w:rPr/>
        <w:t>option</w:t>
      </w:r>
      <w:r>
        <w:rPr>
          <w:spacing w:val="-14"/>
        </w:rPr>
        <w:t> </w:t>
      </w:r>
      <w:r>
        <w:rPr>
          <w:spacing w:val="-4"/>
        </w:rPr>
        <w:t>trader,</w:t>
      </w:r>
      <w:r>
        <w:rPr>
          <w:spacing w:val="-14"/>
        </w:rPr>
        <w:t> </w:t>
      </w:r>
      <w:r>
        <w:rPr/>
        <w:t>continue</w:t>
      </w:r>
      <w:r>
        <w:rPr>
          <w:spacing w:val="-13"/>
        </w:rPr>
        <w:t> </w:t>
      </w:r>
      <w:r>
        <w:rPr/>
        <w:t>to</w:t>
      </w:r>
      <w:r>
        <w:rPr>
          <w:spacing w:val="-14"/>
        </w:rPr>
        <w:t> </w:t>
      </w:r>
      <w:r>
        <w:rPr/>
        <w:t>watch</w:t>
      </w:r>
      <w:r>
        <w:rPr>
          <w:spacing w:val="-14"/>
        </w:rPr>
        <w:t> </w:t>
      </w:r>
      <w:r>
        <w:rPr/>
        <w:t>longer- term weekly and monthly charts for possible trend changes and/or breakouts. If these correspond with your fundamental analysis, you could have a great opportunity to sell calls or puts for many months. If it is in contrast to your fundamental analysis, you may want to reconsider your position or adjust your risk</w:t>
      </w:r>
      <w:r>
        <w:rPr>
          <w:spacing w:val="-14"/>
        </w:rPr>
        <w:t> </w:t>
      </w:r>
      <w:r>
        <w:rPr>
          <w:spacing w:val="-3"/>
        </w:rPr>
        <w:t>parameter.</w:t>
      </w:r>
    </w:p>
    <w:p>
      <w:pPr>
        <w:spacing w:after="0" w:line="206" w:lineRule="auto"/>
        <w:jc w:val="both"/>
        <w:sectPr>
          <w:pgSz w:w="8180" w:h="12980"/>
          <w:pgMar w:header="692" w:footer="0" w:top="900" w:bottom="280" w:left="616" w:right="603"/>
        </w:sectPr>
      </w:pPr>
    </w:p>
    <w:p>
      <w:pPr>
        <w:pStyle w:val="BodyText"/>
        <w:spacing w:before="12"/>
        <w:rPr>
          <w:sz w:val="19"/>
        </w:rPr>
      </w:pPr>
    </w:p>
    <w:p>
      <w:pPr>
        <w:pStyle w:val="BodyText"/>
        <w:spacing w:line="206" w:lineRule="auto" w:before="96"/>
        <w:ind w:left="109" w:right="126" w:firstLine="480"/>
        <w:jc w:val="both"/>
      </w:pPr>
      <w:r>
        <w:rPr/>
        <w:t>One ﬁnal caveat in risk control: You should continue to track long-term fundamental developments over the course of your trade. Just because these fundamentals tend to change slowly does not mean that they do not change, and it does not mean that occasionally they cannot change quickly. Most news items are not fundamental changes; they are simply what they are, news items. However, look for new themes starting to develop in your market.</w:t>
      </w:r>
    </w:p>
    <w:p>
      <w:pPr>
        <w:pStyle w:val="BodyText"/>
        <w:spacing w:line="206" w:lineRule="auto"/>
        <w:ind w:left="109" w:right="127" w:firstLine="480"/>
        <w:jc w:val="both"/>
      </w:pPr>
      <w:r>
        <w:rPr>
          <w:spacing w:val="-6"/>
        </w:rPr>
        <w:t>Talk</w:t>
      </w:r>
      <w:r>
        <w:rPr>
          <w:spacing w:val="-10"/>
        </w:rPr>
        <w:t> </w:t>
      </w:r>
      <w:r>
        <w:rPr/>
        <w:t>of</w:t>
      </w:r>
      <w:r>
        <w:rPr>
          <w:spacing w:val="-10"/>
        </w:rPr>
        <w:t> </w:t>
      </w:r>
      <w:r>
        <w:rPr/>
        <w:t>a</w:t>
      </w:r>
      <w:r>
        <w:rPr>
          <w:spacing w:val="-9"/>
        </w:rPr>
        <w:t> </w:t>
      </w:r>
      <w:r>
        <w:rPr/>
        <w:t>new</w:t>
      </w:r>
      <w:r>
        <w:rPr>
          <w:spacing w:val="-10"/>
        </w:rPr>
        <w:t> </w:t>
      </w:r>
      <w:r>
        <w:rPr/>
        <w:t>type</w:t>
      </w:r>
      <w:r>
        <w:rPr>
          <w:spacing w:val="-9"/>
        </w:rPr>
        <w:t> </w:t>
      </w:r>
      <w:r>
        <w:rPr/>
        <w:t>of</w:t>
      </w:r>
      <w:r>
        <w:rPr>
          <w:spacing w:val="-10"/>
        </w:rPr>
        <w:t> </w:t>
      </w:r>
      <w:r>
        <w:rPr/>
        <w:t>beetle</w:t>
      </w:r>
      <w:r>
        <w:rPr>
          <w:spacing w:val="-9"/>
        </w:rPr>
        <w:t> </w:t>
      </w:r>
      <w:r>
        <w:rPr/>
        <w:t>eating</w:t>
      </w:r>
      <w:r>
        <w:rPr>
          <w:spacing w:val="-10"/>
        </w:rPr>
        <w:t> </w:t>
      </w:r>
      <w:r>
        <w:rPr/>
        <w:t>the</w:t>
      </w:r>
      <w:r>
        <w:rPr>
          <w:spacing w:val="-9"/>
        </w:rPr>
        <w:t> </w:t>
      </w:r>
      <w:r>
        <w:rPr/>
        <w:t>leaves</w:t>
      </w:r>
      <w:r>
        <w:rPr>
          <w:spacing w:val="-10"/>
        </w:rPr>
        <w:t> </w:t>
      </w:r>
      <w:r>
        <w:rPr/>
        <w:t>of</w:t>
      </w:r>
      <w:r>
        <w:rPr>
          <w:spacing w:val="-9"/>
        </w:rPr>
        <w:t> </w:t>
      </w:r>
      <w:r>
        <w:rPr/>
        <w:t>the</w:t>
      </w:r>
      <w:r>
        <w:rPr>
          <w:spacing w:val="-10"/>
        </w:rPr>
        <w:t> </w:t>
      </w:r>
      <w:r>
        <w:rPr/>
        <w:t>crop</w:t>
      </w:r>
      <w:r>
        <w:rPr>
          <w:spacing w:val="-10"/>
        </w:rPr>
        <w:t> </w:t>
      </w:r>
      <w:r>
        <w:rPr/>
        <w:t>in</w:t>
      </w:r>
      <w:r>
        <w:rPr>
          <w:spacing w:val="-9"/>
        </w:rPr>
        <w:t> </w:t>
      </w:r>
      <w:r>
        <w:rPr/>
        <w:t>which you are invested may be just a news item. Continued talk of it over the course of several weeks, along with talk of “crop damage” or potential “yield adjustments,” could be another </w:t>
      </w:r>
      <w:r>
        <w:rPr>
          <w:spacing w:val="-4"/>
        </w:rPr>
        <w:t>matter. </w:t>
      </w:r>
      <w:r>
        <w:rPr/>
        <w:t>Major </w:t>
      </w:r>
      <w:r>
        <w:rPr>
          <w:spacing w:val="-3"/>
        </w:rPr>
        <w:t>macro- </w:t>
      </w:r>
      <w:r>
        <w:rPr/>
        <w:t>economic changes can also appear at </w:t>
      </w:r>
      <w:r>
        <w:rPr>
          <w:spacing w:val="-3"/>
        </w:rPr>
        <w:t>different </w:t>
      </w:r>
      <w:r>
        <w:rPr/>
        <w:t>times and </w:t>
      </w:r>
      <w:r>
        <w:rPr>
          <w:spacing w:val="-3"/>
        </w:rPr>
        <w:t>create </w:t>
      </w:r>
      <w:r>
        <w:rPr>
          <w:spacing w:val="-2"/>
        </w:rPr>
        <w:t>either </w:t>
      </w:r>
      <w:r>
        <w:rPr/>
        <w:t>warning ﬂags or opportunities for astute option sellers. If </w:t>
      </w:r>
      <w:r>
        <w:rPr>
          <w:spacing w:val="-3"/>
        </w:rPr>
        <w:t>there </w:t>
      </w:r>
      <w:r>
        <w:rPr/>
        <w:t>is a fundamental</w:t>
      </w:r>
      <w:r>
        <w:rPr>
          <w:spacing w:val="-11"/>
        </w:rPr>
        <w:t> </w:t>
      </w:r>
      <w:r>
        <w:rPr/>
        <w:t>change</w:t>
      </w:r>
      <w:r>
        <w:rPr>
          <w:spacing w:val="-10"/>
        </w:rPr>
        <w:t> </w:t>
      </w:r>
      <w:r>
        <w:rPr/>
        <w:t>in</w:t>
      </w:r>
      <w:r>
        <w:rPr>
          <w:spacing w:val="-10"/>
        </w:rPr>
        <w:t> </w:t>
      </w:r>
      <w:r>
        <w:rPr/>
        <w:t>the</w:t>
      </w:r>
      <w:r>
        <w:rPr>
          <w:spacing w:val="-10"/>
        </w:rPr>
        <w:t> </w:t>
      </w:r>
      <w:r>
        <w:rPr/>
        <w:t>market</w:t>
      </w:r>
      <w:r>
        <w:rPr>
          <w:spacing w:val="-11"/>
        </w:rPr>
        <w:t> </w:t>
      </w:r>
      <w:r>
        <w:rPr/>
        <w:t>in</w:t>
      </w:r>
      <w:r>
        <w:rPr>
          <w:spacing w:val="-10"/>
        </w:rPr>
        <w:t> </w:t>
      </w:r>
      <w:r>
        <w:rPr/>
        <w:t>which</w:t>
      </w:r>
      <w:r>
        <w:rPr>
          <w:spacing w:val="-10"/>
        </w:rPr>
        <w:t> </w:t>
      </w:r>
      <w:r>
        <w:rPr/>
        <w:t>you</w:t>
      </w:r>
      <w:r>
        <w:rPr>
          <w:spacing w:val="-10"/>
        </w:rPr>
        <w:t> </w:t>
      </w:r>
      <w:r>
        <w:rPr>
          <w:spacing w:val="-3"/>
        </w:rPr>
        <w:t>are</w:t>
      </w:r>
      <w:r>
        <w:rPr>
          <w:spacing w:val="-10"/>
        </w:rPr>
        <w:t> </w:t>
      </w:r>
      <w:r>
        <w:rPr/>
        <w:t>positioned,</w:t>
      </w:r>
      <w:r>
        <w:rPr>
          <w:spacing w:val="-11"/>
        </w:rPr>
        <w:t> </w:t>
      </w:r>
      <w:r>
        <w:rPr/>
        <w:t>and</w:t>
      </w:r>
      <w:r>
        <w:rPr>
          <w:spacing w:val="-10"/>
        </w:rPr>
        <w:t> </w:t>
      </w:r>
      <w:r>
        <w:rPr/>
        <w:t>it seems to be affecting price, it can be a good idea to get out ﬁrst and ask questions </w:t>
      </w:r>
      <w:r>
        <w:rPr>
          <w:spacing w:val="-4"/>
        </w:rPr>
        <w:t>later. </w:t>
      </w:r>
      <w:r>
        <w:rPr/>
        <w:t>Just remember that generally it takes a major development to change the long-term fundamentals of a </w:t>
      </w:r>
      <w:r>
        <w:rPr>
          <w:spacing w:val="-4"/>
        </w:rPr>
        <w:t>commodity, </w:t>
      </w:r>
      <w:r>
        <w:rPr/>
        <w:t>and most news stories that you hear or read about the market are, at least as far as you are concerned,</w:t>
      </w:r>
      <w:r>
        <w:rPr>
          <w:spacing w:val="-11"/>
        </w:rPr>
        <w:t> </w:t>
      </w:r>
      <w:r>
        <w:rPr/>
        <w:t>“noise.”</w:t>
      </w:r>
    </w:p>
    <w:p>
      <w:pPr>
        <w:pStyle w:val="BodyText"/>
        <w:spacing w:line="255" w:lineRule="exact"/>
        <w:ind w:left="589"/>
        <w:jc w:val="both"/>
      </w:pPr>
      <w:r>
        <w:rPr/>
        <w:t>Experience is probably the only way to learn the difference.</w:t>
      </w:r>
    </w:p>
    <w:p>
      <w:pPr>
        <w:spacing w:after="0" w:line="255" w:lineRule="exact"/>
        <w:jc w:val="both"/>
        <w:sectPr>
          <w:pgSz w:w="8180" w:h="12980"/>
          <w:pgMar w:header="692" w:footer="0" w:top="900" w:bottom="280" w:left="620" w:right="600"/>
        </w:sectPr>
      </w:pPr>
    </w:p>
    <w:p>
      <w:pPr>
        <w:tabs>
          <w:tab w:pos="6829" w:val="left" w:leader="none"/>
        </w:tabs>
        <w:spacing w:line="252" w:lineRule="auto" w:before="39"/>
        <w:ind w:left="1309" w:right="127" w:hanging="1200"/>
        <w:jc w:val="left"/>
        <w:rPr>
          <w:rFonts w:ascii="Verdana"/>
          <w:b/>
          <w:sz w:val="48"/>
        </w:rPr>
      </w:pPr>
      <w:bookmarkStart w:name="Part III: Market Analysis and Option Sel" w:id="129"/>
      <w:bookmarkEnd w:id="129"/>
      <w:r>
        <w:rPr/>
      </w:r>
      <w:bookmarkStart w:name="_bookmark114" w:id="130"/>
      <w:bookmarkEnd w:id="130"/>
      <w:r>
        <w:rPr/>
      </w:r>
      <w:r>
        <w:rPr>
          <w:rFonts w:ascii="Trebuchet MS"/>
          <w:w w:val="70"/>
          <w:sz w:val="36"/>
          <w:u w:val="single"/>
        </w:rPr>
        <w:t>P A R</w:t>
      </w:r>
      <w:r>
        <w:rPr>
          <w:rFonts w:ascii="Trebuchet MS"/>
          <w:spacing w:val="23"/>
          <w:w w:val="70"/>
          <w:sz w:val="36"/>
          <w:u w:val="single"/>
        </w:rPr>
        <w:t> </w:t>
      </w:r>
      <w:r>
        <w:rPr>
          <w:rFonts w:ascii="Trebuchet MS"/>
          <w:w w:val="70"/>
          <w:sz w:val="36"/>
          <w:u w:val="single"/>
        </w:rPr>
        <w:t>T</w:t>
      </w:r>
      <w:r>
        <w:rPr>
          <w:rFonts w:ascii="Trebuchet MS"/>
          <w:spacing w:val="-8"/>
          <w:w w:val="70"/>
          <w:sz w:val="36"/>
          <w:u w:val="single"/>
        </w:rPr>
        <w:t> </w:t>
      </w:r>
      <w:r>
        <w:rPr>
          <w:rFonts w:ascii="Trebuchet MS"/>
          <w:color w:val="B2B2B2"/>
          <w:w w:val="70"/>
          <w:sz w:val="280"/>
          <w:u w:val="single" w:color="000000"/>
        </w:rPr>
        <w:t>III</w:t>
      </w:r>
      <w:r>
        <w:rPr>
          <w:rFonts w:ascii="Trebuchet MS"/>
          <w:color w:val="B2B2B2"/>
          <w:sz w:val="280"/>
          <w:u w:val="single" w:color="000000"/>
        </w:rPr>
        <w:tab/>
      </w:r>
      <w:r>
        <w:rPr>
          <w:rFonts w:ascii="Trebuchet MS"/>
          <w:color w:val="B2B2B2"/>
          <w:sz w:val="280"/>
        </w:rPr>
        <w:t> </w:t>
      </w:r>
      <w:r>
        <w:rPr>
          <w:rFonts w:ascii="Verdana"/>
          <w:b/>
          <w:w w:val="85"/>
          <w:sz w:val="48"/>
        </w:rPr>
        <w:t>MARKET </w:t>
      </w:r>
      <w:r>
        <w:rPr>
          <w:rFonts w:ascii="Verdana"/>
          <w:b/>
          <w:spacing w:val="-6"/>
          <w:w w:val="85"/>
          <w:sz w:val="48"/>
        </w:rPr>
        <w:t>ANALYSIS </w:t>
      </w:r>
      <w:r>
        <w:rPr>
          <w:rFonts w:ascii="Verdana"/>
          <w:b/>
          <w:w w:val="85"/>
          <w:sz w:val="48"/>
        </w:rPr>
        <w:t>AND OPTION</w:t>
      </w:r>
      <w:r>
        <w:rPr>
          <w:rFonts w:ascii="Verdana"/>
          <w:b/>
          <w:spacing w:val="-92"/>
          <w:w w:val="85"/>
          <w:sz w:val="48"/>
        </w:rPr>
        <w:t> </w:t>
      </w:r>
      <w:r>
        <w:rPr>
          <w:rFonts w:ascii="Verdana"/>
          <w:b/>
          <w:w w:val="85"/>
          <w:sz w:val="48"/>
        </w:rPr>
        <w:t>SELLING</w:t>
      </w:r>
    </w:p>
    <w:p>
      <w:pPr>
        <w:spacing w:after="0" w:line="252" w:lineRule="auto"/>
        <w:jc w:val="left"/>
        <w:rPr>
          <w:rFonts w:ascii="Verdana"/>
          <w:sz w:val="48"/>
        </w:rPr>
        <w:sectPr>
          <w:headerReference w:type="even" r:id="rId99"/>
          <w:pgSz w:w="8180" w:h="12980"/>
          <w:pgMar w:header="0" w:footer="0" w:top="80" w:bottom="280" w:left="616" w:right="603"/>
        </w:sect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spacing w:before="227"/>
        <w:ind w:left="1868" w:right="0" w:firstLine="0"/>
        <w:jc w:val="left"/>
        <w:rPr>
          <w:rFonts w:ascii="Times New Roman"/>
          <w:i/>
          <w:sz w:val="24"/>
        </w:rPr>
      </w:pPr>
      <w:r>
        <w:rPr>
          <w:rFonts w:ascii="Times New Roman"/>
          <w:i/>
          <w:sz w:val="24"/>
        </w:rPr>
        <w:t>This page intentionally left blank</w:t>
      </w:r>
    </w:p>
    <w:p>
      <w:pPr>
        <w:spacing w:after="0"/>
        <w:jc w:val="left"/>
        <w:rPr>
          <w:rFonts w:ascii="Times New Roman"/>
          <w:sz w:val="24"/>
        </w:rPr>
        <w:sectPr>
          <w:headerReference w:type="default" r:id="rId100"/>
          <w:pgSz w:w="8180" w:h="12980"/>
          <w:pgMar w:header="0" w:footer="0" w:top="1220" w:bottom="280" w:left="620" w:right="600"/>
        </w:sectPr>
      </w:pPr>
    </w:p>
    <w:p>
      <w:pPr>
        <w:tabs>
          <w:tab w:pos="6829" w:val="left" w:leader="none"/>
        </w:tabs>
        <w:spacing w:before="39"/>
        <w:ind w:left="109" w:right="0" w:firstLine="0"/>
        <w:jc w:val="left"/>
        <w:rPr>
          <w:rFonts w:ascii="Trebuchet MS"/>
          <w:sz w:val="36"/>
        </w:rPr>
      </w:pPr>
      <w:bookmarkStart w:name="Chapter 10 Fundamentals versus Technical" w:id="131"/>
      <w:bookmarkEnd w:id="131"/>
      <w:r>
        <w:rPr/>
      </w:r>
      <w:bookmarkStart w:name="_bookmark115" w:id="132"/>
      <w:bookmarkEnd w:id="132"/>
      <w:r>
        <w:rPr/>
      </w:r>
      <w:bookmarkStart w:name="_bookmark116" w:id="133"/>
      <w:bookmarkEnd w:id="133"/>
      <w:r>
        <w:rPr/>
      </w:r>
      <w:r>
        <w:rPr>
          <w:rFonts w:ascii="Trebuchet MS"/>
          <w:color w:val="B2B2B2"/>
          <w:spacing w:val="-157"/>
          <w:w w:val="70"/>
          <w:sz w:val="280"/>
          <w:u w:val="single" w:color="000000"/>
        </w:rPr>
        <w:t>1</w:t>
      </w:r>
      <w:r>
        <w:rPr>
          <w:rFonts w:ascii="Trebuchet MS"/>
          <w:color w:val="B2B2B2"/>
          <w:spacing w:val="113"/>
          <w:w w:val="70"/>
          <w:sz w:val="280"/>
          <w:u w:val="single" w:color="000000"/>
        </w:rPr>
        <w:t>0</w:t>
      </w:r>
      <w:r>
        <w:rPr>
          <w:rFonts w:ascii="Trebuchet MS"/>
          <w:w w:val="58"/>
          <w:sz w:val="36"/>
          <w:u w:val="single"/>
        </w:rPr>
        <w:t>C</w:t>
      </w:r>
      <w:r>
        <w:rPr>
          <w:rFonts w:ascii="Trebuchet MS"/>
          <w:spacing w:val="52"/>
          <w:sz w:val="36"/>
          <w:u w:val="single"/>
        </w:rPr>
        <w:t> </w:t>
      </w:r>
      <w:r>
        <w:rPr>
          <w:rFonts w:ascii="Trebuchet MS"/>
          <w:w w:val="62"/>
          <w:sz w:val="36"/>
          <w:u w:val="single"/>
        </w:rPr>
        <w:t>H</w:t>
      </w:r>
      <w:r>
        <w:rPr>
          <w:rFonts w:ascii="Trebuchet MS"/>
          <w:spacing w:val="52"/>
          <w:sz w:val="36"/>
          <w:u w:val="single"/>
        </w:rPr>
        <w:t> </w:t>
      </w:r>
      <w:r>
        <w:rPr>
          <w:rFonts w:ascii="Trebuchet MS"/>
          <w:w w:val="75"/>
          <w:sz w:val="36"/>
          <w:u w:val="single"/>
        </w:rPr>
        <w:t>A</w:t>
      </w:r>
      <w:r>
        <w:rPr>
          <w:rFonts w:ascii="Trebuchet MS"/>
          <w:spacing w:val="52"/>
          <w:sz w:val="36"/>
          <w:u w:val="single"/>
        </w:rPr>
        <w:t> </w:t>
      </w:r>
      <w:r>
        <w:rPr>
          <w:rFonts w:ascii="Trebuchet MS"/>
          <w:w w:val="69"/>
          <w:sz w:val="36"/>
          <w:u w:val="single"/>
        </w:rPr>
        <w:t>P</w:t>
      </w:r>
      <w:r>
        <w:rPr>
          <w:rFonts w:ascii="Trebuchet MS"/>
          <w:spacing w:val="52"/>
          <w:sz w:val="36"/>
          <w:u w:val="single"/>
        </w:rPr>
        <w:t> </w:t>
      </w:r>
      <w:r>
        <w:rPr>
          <w:rFonts w:ascii="Trebuchet MS"/>
          <w:w w:val="60"/>
          <w:sz w:val="36"/>
          <w:u w:val="single"/>
        </w:rPr>
        <w:t>T</w:t>
      </w:r>
      <w:r>
        <w:rPr>
          <w:rFonts w:ascii="Trebuchet MS"/>
          <w:spacing w:val="52"/>
          <w:sz w:val="36"/>
          <w:u w:val="single"/>
        </w:rPr>
        <w:t> </w:t>
      </w:r>
      <w:r>
        <w:rPr>
          <w:rFonts w:ascii="Trebuchet MS"/>
          <w:w w:val="58"/>
          <w:sz w:val="36"/>
          <w:u w:val="single"/>
        </w:rPr>
        <w:t>E</w:t>
      </w:r>
      <w:r>
        <w:rPr>
          <w:rFonts w:ascii="Trebuchet MS"/>
          <w:spacing w:val="52"/>
          <w:sz w:val="36"/>
          <w:u w:val="single"/>
        </w:rPr>
        <w:t> </w:t>
      </w:r>
      <w:r>
        <w:rPr>
          <w:rFonts w:ascii="Trebuchet MS"/>
          <w:w w:val="66"/>
          <w:sz w:val="36"/>
          <w:u w:val="single"/>
        </w:rPr>
        <w:t>R</w:t>
      </w:r>
      <w:r>
        <w:rPr>
          <w:rFonts w:ascii="Trebuchet MS"/>
          <w:sz w:val="36"/>
          <w:u w:val="single"/>
        </w:rPr>
        <w:tab/>
      </w:r>
    </w:p>
    <w:p>
      <w:pPr>
        <w:spacing w:line="230" w:lineRule="auto" w:before="445"/>
        <w:ind w:left="1309" w:right="0" w:firstLine="0"/>
        <w:jc w:val="left"/>
        <w:rPr>
          <w:rFonts w:ascii="Verdana"/>
          <w:b/>
          <w:sz w:val="48"/>
        </w:rPr>
      </w:pPr>
      <w:r>
        <w:rPr>
          <w:rFonts w:ascii="Verdana"/>
          <w:b/>
          <w:w w:val="70"/>
          <w:sz w:val="48"/>
        </w:rPr>
        <w:t>Fundamentals versus </w:t>
      </w:r>
      <w:r>
        <w:rPr>
          <w:rFonts w:ascii="Verdana"/>
          <w:b/>
          <w:w w:val="85"/>
          <w:sz w:val="48"/>
        </w:rPr>
        <w:t>Technicals</w:t>
      </w: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spacing w:before="2"/>
        <w:rPr>
          <w:rFonts w:ascii="Verdana"/>
          <w:b/>
          <w:sz w:val="17"/>
        </w:rPr>
      </w:pPr>
    </w:p>
    <w:p>
      <w:pPr>
        <w:pStyle w:val="BodyText"/>
        <w:spacing w:line="204" w:lineRule="auto" w:before="150"/>
        <w:ind w:left="109" w:right="127"/>
        <w:jc w:val="both"/>
      </w:pPr>
      <w:r>
        <w:rPr>
          <w:rFonts w:ascii="Trebuchet MS" w:hAnsi="Trebuchet MS"/>
          <w:sz w:val="36"/>
        </w:rPr>
        <w:t>T</w:t>
      </w:r>
      <w:r>
        <w:rPr/>
        <w:t>he debate between fundamental and technical analysts has raged for</w:t>
      </w:r>
      <w:r>
        <w:rPr>
          <w:spacing w:val="-7"/>
        </w:rPr>
        <w:t> </w:t>
      </w:r>
      <w:r>
        <w:rPr/>
        <w:t>decades.</w:t>
      </w:r>
      <w:r>
        <w:rPr>
          <w:spacing w:val="-7"/>
        </w:rPr>
        <w:t> </w:t>
      </w:r>
      <w:r>
        <w:rPr/>
        <w:t>For</w:t>
      </w:r>
      <w:r>
        <w:rPr>
          <w:spacing w:val="-7"/>
        </w:rPr>
        <w:t> </w:t>
      </w:r>
      <w:r>
        <w:rPr/>
        <w:t>novice</w:t>
      </w:r>
      <w:r>
        <w:rPr>
          <w:spacing w:val="-7"/>
        </w:rPr>
        <w:t> </w:t>
      </w:r>
      <w:r>
        <w:rPr/>
        <w:t>readers,</w:t>
      </w:r>
      <w:r>
        <w:rPr>
          <w:spacing w:val="-7"/>
        </w:rPr>
        <w:t> </w:t>
      </w:r>
      <w:r>
        <w:rPr/>
        <w:t>it</w:t>
      </w:r>
      <w:r>
        <w:rPr>
          <w:spacing w:val="-7"/>
        </w:rPr>
        <w:t> </w:t>
      </w:r>
      <w:r>
        <w:rPr/>
        <w:t>may</w:t>
      </w:r>
      <w:r>
        <w:rPr>
          <w:spacing w:val="-7"/>
        </w:rPr>
        <w:t> </w:t>
      </w:r>
      <w:r>
        <w:rPr/>
        <w:t>be</w:t>
      </w:r>
      <w:r>
        <w:rPr>
          <w:spacing w:val="-6"/>
        </w:rPr>
        <w:t> </w:t>
      </w:r>
      <w:r>
        <w:rPr/>
        <w:t>important</w:t>
      </w:r>
      <w:r>
        <w:rPr>
          <w:spacing w:val="-7"/>
        </w:rPr>
        <w:t> </w:t>
      </w:r>
      <w:r>
        <w:rPr/>
        <w:t>to</w:t>
      </w:r>
      <w:r>
        <w:rPr>
          <w:spacing w:val="-7"/>
        </w:rPr>
        <w:t> </w:t>
      </w:r>
      <w:r>
        <w:rPr/>
        <w:t>clarify</w:t>
      </w:r>
      <w:r>
        <w:rPr>
          <w:spacing w:val="-7"/>
        </w:rPr>
        <w:t> </w:t>
      </w:r>
      <w:r>
        <w:rPr/>
        <w:t>the</w:t>
      </w:r>
      <w:r>
        <w:rPr>
          <w:spacing w:val="-7"/>
        </w:rPr>
        <w:t> </w:t>
      </w:r>
      <w:r>
        <w:rPr/>
        <w:t>dif- ference before proceeding any </w:t>
      </w:r>
      <w:r>
        <w:rPr>
          <w:spacing w:val="-3"/>
        </w:rPr>
        <w:t>further. </w:t>
      </w:r>
      <w:r>
        <w:rPr>
          <w:i/>
        </w:rPr>
        <w:t>Fundamentals</w:t>
      </w:r>
      <w:r>
        <w:rPr/>
        <w:t>, by deﬁnition, consist of the economic factors behind a commodity or ﬁnancial instrument,</w:t>
      </w:r>
      <w:r>
        <w:rPr>
          <w:spacing w:val="-8"/>
        </w:rPr>
        <w:t> </w:t>
      </w:r>
      <w:r>
        <w:rPr/>
        <w:t>such</w:t>
      </w:r>
      <w:r>
        <w:rPr>
          <w:spacing w:val="-7"/>
        </w:rPr>
        <w:t> </w:t>
      </w:r>
      <w:r>
        <w:rPr/>
        <w:t>as</w:t>
      </w:r>
      <w:r>
        <w:rPr>
          <w:spacing w:val="-7"/>
        </w:rPr>
        <w:t> </w:t>
      </w:r>
      <w:r>
        <w:rPr/>
        <w:t>supply</w:t>
      </w:r>
      <w:r>
        <w:rPr>
          <w:spacing w:val="-7"/>
        </w:rPr>
        <w:t> </w:t>
      </w:r>
      <w:r>
        <w:rPr/>
        <w:t>and</w:t>
      </w:r>
      <w:r>
        <w:rPr>
          <w:spacing w:val="-8"/>
        </w:rPr>
        <w:t> </w:t>
      </w:r>
      <w:r>
        <w:rPr/>
        <w:t>demand</w:t>
      </w:r>
      <w:r>
        <w:rPr>
          <w:spacing w:val="-7"/>
        </w:rPr>
        <w:t> </w:t>
      </w:r>
      <w:r>
        <w:rPr/>
        <w:t>and</w:t>
      </w:r>
      <w:r>
        <w:rPr>
          <w:spacing w:val="-7"/>
        </w:rPr>
        <w:t> </w:t>
      </w:r>
      <w:r>
        <w:rPr/>
        <w:t>the</w:t>
      </w:r>
      <w:r>
        <w:rPr>
          <w:spacing w:val="-7"/>
        </w:rPr>
        <w:t> </w:t>
      </w:r>
      <w:r>
        <w:rPr/>
        <w:t>factors</w:t>
      </w:r>
      <w:r>
        <w:rPr>
          <w:spacing w:val="-7"/>
        </w:rPr>
        <w:t> </w:t>
      </w:r>
      <w:r>
        <w:rPr/>
        <w:t>that</w:t>
      </w:r>
      <w:r>
        <w:rPr>
          <w:spacing w:val="-8"/>
        </w:rPr>
        <w:t> </w:t>
      </w:r>
      <w:r>
        <w:rPr/>
        <w:t>affect,</w:t>
      </w:r>
      <w:r>
        <w:rPr>
          <w:spacing w:val="-7"/>
        </w:rPr>
        <w:t> </w:t>
      </w:r>
      <w:r>
        <w:rPr/>
        <w:t>or could affect, supply and demand. For example, the fundamentals of cotton</w:t>
      </w:r>
      <w:r>
        <w:rPr>
          <w:spacing w:val="-9"/>
        </w:rPr>
        <w:t> </w:t>
      </w:r>
      <w:r>
        <w:rPr/>
        <w:t>would</w:t>
      </w:r>
      <w:r>
        <w:rPr>
          <w:spacing w:val="-9"/>
        </w:rPr>
        <w:t> </w:t>
      </w:r>
      <w:r>
        <w:rPr/>
        <w:t>include</w:t>
      </w:r>
      <w:r>
        <w:rPr>
          <w:spacing w:val="-8"/>
        </w:rPr>
        <w:t> </w:t>
      </w:r>
      <w:r>
        <w:rPr/>
        <w:t>the</w:t>
      </w:r>
      <w:r>
        <w:rPr>
          <w:spacing w:val="-9"/>
        </w:rPr>
        <w:t> </w:t>
      </w:r>
      <w:r>
        <w:rPr/>
        <w:t>size</w:t>
      </w:r>
      <w:r>
        <w:rPr>
          <w:spacing w:val="-8"/>
        </w:rPr>
        <w:t> </w:t>
      </w:r>
      <w:r>
        <w:rPr/>
        <w:t>of</w:t>
      </w:r>
      <w:r>
        <w:rPr>
          <w:spacing w:val="-9"/>
        </w:rPr>
        <w:t> </w:t>
      </w:r>
      <w:r>
        <w:rPr/>
        <w:t>last</w:t>
      </w:r>
      <w:r>
        <w:rPr>
          <w:spacing w:val="-8"/>
        </w:rPr>
        <w:t> </w:t>
      </w:r>
      <w:r>
        <w:rPr/>
        <w:t>year’s</w:t>
      </w:r>
      <w:r>
        <w:rPr>
          <w:spacing w:val="-9"/>
        </w:rPr>
        <w:t> </w:t>
      </w:r>
      <w:r>
        <w:rPr/>
        <w:t>crop,</w:t>
      </w:r>
      <w:r>
        <w:rPr>
          <w:spacing w:val="-8"/>
        </w:rPr>
        <w:t> </w:t>
      </w:r>
      <w:r>
        <w:rPr/>
        <w:t>the</w:t>
      </w:r>
      <w:r>
        <w:rPr>
          <w:spacing w:val="-9"/>
        </w:rPr>
        <w:t> </w:t>
      </w:r>
      <w:r>
        <w:rPr/>
        <w:t>amount</w:t>
      </w:r>
      <w:r>
        <w:rPr>
          <w:spacing w:val="-8"/>
        </w:rPr>
        <w:t> </w:t>
      </w:r>
      <w:r>
        <w:rPr/>
        <w:t>of</w:t>
      </w:r>
      <w:r>
        <w:rPr>
          <w:spacing w:val="-9"/>
        </w:rPr>
        <w:t> </w:t>
      </w:r>
      <w:r>
        <w:rPr/>
        <w:t>cotton left from that harvest that is still available for export or domestic use, the pace of exports this </w:t>
      </w:r>
      <w:r>
        <w:rPr>
          <w:spacing w:val="-4"/>
        </w:rPr>
        <w:t>year, </w:t>
      </w:r>
      <w:r>
        <w:rPr/>
        <w:t>the progress of the upcoming crop, and projected weather that could affect its growth. These are all funda- mentals, and if it looks like a lot of information to </w:t>
      </w:r>
      <w:r>
        <w:rPr>
          <w:spacing w:val="-3"/>
        </w:rPr>
        <w:t>monitor, </w:t>
      </w:r>
      <w:r>
        <w:rPr/>
        <w:t>it</w:t>
      </w:r>
      <w:r>
        <w:rPr>
          <w:spacing w:val="-29"/>
        </w:rPr>
        <w:t> </w:t>
      </w:r>
      <w:r>
        <w:rPr/>
        <w:t>is.</w:t>
      </w:r>
    </w:p>
    <w:p>
      <w:pPr>
        <w:pStyle w:val="BodyText"/>
        <w:spacing w:line="206" w:lineRule="auto" w:before="3"/>
        <w:ind w:left="109" w:right="126" w:firstLine="480"/>
        <w:jc w:val="both"/>
      </w:pPr>
      <w:r>
        <w:rPr/>
        <w:t>Assuming that one is able to monitor all these factors, the next task</w:t>
      </w:r>
      <w:r>
        <w:rPr>
          <w:spacing w:val="-9"/>
        </w:rPr>
        <w:t> </w:t>
      </w:r>
      <w:r>
        <w:rPr/>
        <w:t>is</w:t>
      </w:r>
      <w:r>
        <w:rPr>
          <w:spacing w:val="-8"/>
        </w:rPr>
        <w:t> </w:t>
      </w:r>
      <w:r>
        <w:rPr/>
        <w:t>to</w:t>
      </w:r>
      <w:r>
        <w:rPr>
          <w:spacing w:val="-8"/>
        </w:rPr>
        <w:t> </w:t>
      </w:r>
      <w:r>
        <w:rPr/>
        <w:t>form</w:t>
      </w:r>
      <w:r>
        <w:rPr>
          <w:spacing w:val="-8"/>
        </w:rPr>
        <w:t> </w:t>
      </w:r>
      <w:r>
        <w:rPr/>
        <w:t>a</w:t>
      </w:r>
      <w:r>
        <w:rPr>
          <w:spacing w:val="-8"/>
        </w:rPr>
        <w:t> </w:t>
      </w:r>
      <w:r>
        <w:rPr/>
        <w:t>“big</w:t>
      </w:r>
      <w:r>
        <w:rPr>
          <w:spacing w:val="-8"/>
        </w:rPr>
        <w:t> </w:t>
      </w:r>
      <w:r>
        <w:rPr/>
        <w:t>picture”</w:t>
      </w:r>
      <w:r>
        <w:rPr>
          <w:spacing w:val="-8"/>
        </w:rPr>
        <w:t> </w:t>
      </w:r>
      <w:r>
        <w:rPr/>
        <w:t>of</w:t>
      </w:r>
      <w:r>
        <w:rPr>
          <w:spacing w:val="-8"/>
        </w:rPr>
        <w:t> </w:t>
      </w:r>
      <w:r>
        <w:rPr/>
        <w:t>the</w:t>
      </w:r>
      <w:r>
        <w:rPr>
          <w:spacing w:val="-8"/>
        </w:rPr>
        <w:t> </w:t>
      </w:r>
      <w:r>
        <w:rPr/>
        <w:t>market</w:t>
      </w:r>
      <w:r>
        <w:rPr>
          <w:spacing w:val="-8"/>
        </w:rPr>
        <w:t> </w:t>
      </w:r>
      <w:r>
        <w:rPr/>
        <w:t>and</w:t>
      </w:r>
      <w:r>
        <w:rPr>
          <w:spacing w:val="-8"/>
        </w:rPr>
        <w:t> </w:t>
      </w:r>
      <w:r>
        <w:rPr/>
        <w:t>then</w:t>
      </w:r>
      <w:r>
        <w:rPr>
          <w:spacing w:val="-8"/>
        </w:rPr>
        <w:t> </w:t>
      </w:r>
      <w:r>
        <w:rPr/>
        <w:t>try</w:t>
      </w:r>
      <w:r>
        <w:rPr>
          <w:spacing w:val="-8"/>
        </w:rPr>
        <w:t> </w:t>
      </w:r>
      <w:r>
        <w:rPr/>
        <w:t>to</w:t>
      </w:r>
      <w:r>
        <w:rPr>
          <w:spacing w:val="-8"/>
        </w:rPr>
        <w:t> </w:t>
      </w:r>
      <w:r>
        <w:rPr/>
        <w:t>determine how these factors could affect price over the next three to six</w:t>
      </w:r>
      <w:r>
        <w:rPr>
          <w:spacing w:val="-21"/>
        </w:rPr>
        <w:t> </w:t>
      </w:r>
      <w:r>
        <w:rPr/>
        <w:t>months. Doing</w:t>
      </w:r>
      <w:r>
        <w:rPr>
          <w:spacing w:val="-9"/>
        </w:rPr>
        <w:t> </w:t>
      </w:r>
      <w:r>
        <w:rPr/>
        <w:t>this</w:t>
      </w:r>
      <w:r>
        <w:rPr>
          <w:spacing w:val="-9"/>
        </w:rPr>
        <w:t> </w:t>
      </w:r>
      <w:r>
        <w:rPr/>
        <w:t>is</w:t>
      </w:r>
      <w:r>
        <w:rPr>
          <w:spacing w:val="-9"/>
        </w:rPr>
        <w:t> </w:t>
      </w:r>
      <w:r>
        <w:rPr/>
        <w:t>a</w:t>
      </w:r>
      <w:r>
        <w:rPr>
          <w:spacing w:val="-8"/>
        </w:rPr>
        <w:t> </w:t>
      </w:r>
      <w:r>
        <w:rPr/>
        <w:t>key</w:t>
      </w:r>
      <w:r>
        <w:rPr>
          <w:spacing w:val="-9"/>
        </w:rPr>
        <w:t> </w:t>
      </w:r>
      <w:r>
        <w:rPr/>
        <w:t>task</w:t>
      </w:r>
      <w:r>
        <w:rPr>
          <w:spacing w:val="-9"/>
        </w:rPr>
        <w:t> </w:t>
      </w:r>
      <w:r>
        <w:rPr/>
        <w:t>in</w:t>
      </w:r>
      <w:r>
        <w:rPr>
          <w:spacing w:val="-9"/>
        </w:rPr>
        <w:t> </w:t>
      </w:r>
      <w:r>
        <w:rPr/>
        <w:t>selecting</w:t>
      </w:r>
      <w:r>
        <w:rPr>
          <w:spacing w:val="-8"/>
        </w:rPr>
        <w:t> </w:t>
      </w:r>
      <w:r>
        <w:rPr/>
        <w:t>markets</w:t>
      </w:r>
      <w:r>
        <w:rPr>
          <w:spacing w:val="-9"/>
        </w:rPr>
        <w:t> </w:t>
      </w:r>
      <w:r>
        <w:rPr/>
        <w:t>where</w:t>
      </w:r>
      <w:r>
        <w:rPr>
          <w:spacing w:val="-9"/>
        </w:rPr>
        <w:t> </w:t>
      </w:r>
      <w:r>
        <w:rPr/>
        <w:t>option</w:t>
      </w:r>
      <w:r>
        <w:rPr>
          <w:spacing w:val="-8"/>
        </w:rPr>
        <w:t> </w:t>
      </w:r>
      <w:r>
        <w:rPr/>
        <w:t>selling</w:t>
      </w:r>
      <w:r>
        <w:rPr>
          <w:spacing w:val="-9"/>
        </w:rPr>
        <w:t> </w:t>
      </w:r>
      <w:r>
        <w:rPr/>
        <w:t>may be a favorable strategy and in determining strike prices that may be proﬁtable.</w:t>
      </w:r>
    </w:p>
    <w:p>
      <w:pPr>
        <w:pStyle w:val="BodyText"/>
        <w:spacing w:line="206" w:lineRule="auto"/>
        <w:ind w:left="109" w:right="127" w:firstLine="480"/>
        <w:jc w:val="both"/>
      </w:pPr>
      <w:r>
        <w:rPr>
          <w:i/>
        </w:rPr>
        <w:t>Technical analysis</w:t>
      </w:r>
      <w:r>
        <w:rPr/>
        <w:t>, on the other hand, is the study of charts, chart formations, and an array of technical indicators that affect volume,</w:t>
      </w:r>
    </w:p>
    <w:p>
      <w:pPr>
        <w:pStyle w:val="BodyText"/>
        <w:spacing w:before="12"/>
        <w:rPr>
          <w:sz w:val="20"/>
        </w:rPr>
      </w:pPr>
    </w:p>
    <w:p>
      <w:pPr>
        <w:spacing w:before="69"/>
        <w:ind w:left="0" w:right="127" w:firstLine="0"/>
        <w:jc w:val="right"/>
        <w:rPr>
          <w:b/>
          <w:sz w:val="18"/>
        </w:rPr>
      </w:pPr>
      <w:r>
        <w:rPr>
          <w:b/>
          <w:sz w:val="18"/>
        </w:rPr>
        <w:t>163</w:t>
      </w:r>
    </w:p>
    <w:p>
      <w:pPr>
        <w:spacing w:after="0"/>
        <w:jc w:val="right"/>
        <w:rPr>
          <w:sz w:val="18"/>
        </w:rPr>
        <w:sectPr>
          <w:headerReference w:type="even" r:id="rId101"/>
          <w:pgSz w:w="8180" w:h="12980"/>
          <w:pgMar w:header="0" w:footer="0" w:top="0" w:bottom="280" w:left="616" w:right="603"/>
        </w:sectPr>
      </w:pPr>
    </w:p>
    <w:p>
      <w:pPr>
        <w:pStyle w:val="BodyText"/>
        <w:spacing w:before="1"/>
        <w:rPr>
          <w:b/>
          <w:sz w:val="20"/>
        </w:rPr>
      </w:pPr>
    </w:p>
    <w:p>
      <w:pPr>
        <w:pStyle w:val="BodyText"/>
        <w:spacing w:line="206" w:lineRule="auto" w:before="97"/>
        <w:ind w:left="109" w:right="127"/>
        <w:jc w:val="both"/>
      </w:pPr>
      <w:bookmarkStart w:name="_bookmark117" w:id="134"/>
      <w:bookmarkEnd w:id="134"/>
      <w:r>
        <w:rPr/>
      </w:r>
      <w:r>
        <w:rPr/>
        <w:t>price momentum, strength of buying or selling, and so on. Because technical</w:t>
      </w:r>
      <w:r>
        <w:rPr>
          <w:spacing w:val="-7"/>
        </w:rPr>
        <w:t> </w:t>
      </w:r>
      <w:r>
        <w:rPr/>
        <w:t>trading</w:t>
      </w:r>
      <w:r>
        <w:rPr>
          <w:spacing w:val="-6"/>
        </w:rPr>
        <w:t> </w:t>
      </w:r>
      <w:r>
        <w:rPr/>
        <w:t>is</w:t>
      </w:r>
      <w:r>
        <w:rPr>
          <w:spacing w:val="-6"/>
        </w:rPr>
        <w:t> </w:t>
      </w:r>
      <w:r>
        <w:rPr/>
        <w:t>more</w:t>
      </w:r>
      <w:r>
        <w:rPr>
          <w:spacing w:val="-6"/>
        </w:rPr>
        <w:t> </w:t>
      </w:r>
      <w:r>
        <w:rPr/>
        <w:t>concrete</w:t>
      </w:r>
      <w:r>
        <w:rPr>
          <w:spacing w:val="-6"/>
        </w:rPr>
        <w:t> </w:t>
      </w:r>
      <w:r>
        <w:rPr/>
        <w:t>and</w:t>
      </w:r>
      <w:r>
        <w:rPr>
          <w:spacing w:val="-6"/>
        </w:rPr>
        <w:t> </w:t>
      </w:r>
      <w:r>
        <w:rPr/>
        <w:t>tangible</w:t>
      </w:r>
      <w:r>
        <w:rPr>
          <w:spacing w:val="-6"/>
        </w:rPr>
        <w:t> </w:t>
      </w:r>
      <w:r>
        <w:rPr/>
        <w:t>(e.g.,</w:t>
      </w:r>
      <w:r>
        <w:rPr>
          <w:spacing w:val="-6"/>
        </w:rPr>
        <w:t> </w:t>
      </w:r>
      <w:r>
        <w:rPr/>
        <w:t>buy</w:t>
      </w:r>
      <w:r>
        <w:rPr>
          <w:spacing w:val="-6"/>
        </w:rPr>
        <w:t> </w:t>
      </w:r>
      <w:r>
        <w:rPr/>
        <w:t>when</w:t>
      </w:r>
      <w:r>
        <w:rPr>
          <w:spacing w:val="-7"/>
        </w:rPr>
        <w:t> </w:t>
      </w:r>
      <w:r>
        <w:rPr/>
        <w:t>prices hit this line), it attracts both the mathematical and the statistical crowds</w:t>
      </w:r>
      <w:r>
        <w:rPr>
          <w:spacing w:val="-14"/>
        </w:rPr>
        <w:t> </w:t>
      </w:r>
      <w:r>
        <w:rPr/>
        <w:t>along</w:t>
      </w:r>
      <w:r>
        <w:rPr>
          <w:spacing w:val="-13"/>
        </w:rPr>
        <w:t> </w:t>
      </w:r>
      <w:r>
        <w:rPr/>
        <w:t>with</w:t>
      </w:r>
      <w:r>
        <w:rPr>
          <w:spacing w:val="-13"/>
        </w:rPr>
        <w:t> </w:t>
      </w:r>
      <w:r>
        <w:rPr/>
        <w:t>novice</w:t>
      </w:r>
      <w:r>
        <w:rPr>
          <w:spacing w:val="-13"/>
        </w:rPr>
        <w:t> </w:t>
      </w:r>
      <w:r>
        <w:rPr/>
        <w:t>traders.</w:t>
      </w:r>
      <w:r>
        <w:rPr>
          <w:spacing w:val="-13"/>
        </w:rPr>
        <w:t> </w:t>
      </w:r>
      <w:r>
        <w:rPr/>
        <w:t>Pure</w:t>
      </w:r>
      <w:r>
        <w:rPr>
          <w:spacing w:val="-13"/>
        </w:rPr>
        <w:t> </w:t>
      </w:r>
      <w:r>
        <w:rPr/>
        <w:t>technicians</w:t>
      </w:r>
      <w:r>
        <w:rPr>
          <w:spacing w:val="-13"/>
        </w:rPr>
        <w:t> </w:t>
      </w:r>
      <w:r>
        <w:rPr/>
        <w:t>believe</w:t>
      </w:r>
      <w:r>
        <w:rPr>
          <w:spacing w:val="-13"/>
        </w:rPr>
        <w:t> </w:t>
      </w:r>
      <w:r>
        <w:rPr/>
        <w:t>that</w:t>
      </w:r>
      <w:r>
        <w:rPr>
          <w:spacing w:val="-13"/>
        </w:rPr>
        <w:t> </w:t>
      </w:r>
      <w:r>
        <w:rPr/>
        <w:t>all</w:t>
      </w:r>
      <w:r>
        <w:rPr>
          <w:spacing w:val="-13"/>
        </w:rPr>
        <w:t> </w:t>
      </w:r>
      <w:r>
        <w:rPr/>
        <w:t>the current</w:t>
      </w:r>
      <w:r>
        <w:rPr>
          <w:spacing w:val="-6"/>
        </w:rPr>
        <w:t> </w:t>
      </w:r>
      <w:r>
        <w:rPr/>
        <w:t>fundamentals</w:t>
      </w:r>
      <w:r>
        <w:rPr>
          <w:spacing w:val="-5"/>
        </w:rPr>
        <w:t> </w:t>
      </w:r>
      <w:r>
        <w:rPr/>
        <w:t>are</w:t>
      </w:r>
      <w:r>
        <w:rPr>
          <w:spacing w:val="-5"/>
        </w:rPr>
        <w:t> </w:t>
      </w:r>
      <w:r>
        <w:rPr/>
        <w:t>always</w:t>
      </w:r>
      <w:r>
        <w:rPr>
          <w:spacing w:val="-6"/>
        </w:rPr>
        <w:t> </w:t>
      </w:r>
      <w:r>
        <w:rPr/>
        <w:t>priced</w:t>
      </w:r>
      <w:r>
        <w:rPr>
          <w:spacing w:val="-5"/>
        </w:rPr>
        <w:t> </w:t>
      </w:r>
      <w:r>
        <w:rPr/>
        <w:t>into</w:t>
      </w:r>
      <w:r>
        <w:rPr>
          <w:spacing w:val="-5"/>
        </w:rPr>
        <w:t> </w:t>
      </w:r>
      <w:r>
        <w:rPr/>
        <w:t>a</w:t>
      </w:r>
      <w:r>
        <w:rPr>
          <w:spacing w:val="-5"/>
        </w:rPr>
        <w:t> </w:t>
      </w:r>
      <w:r>
        <w:rPr/>
        <w:t>futures</w:t>
      </w:r>
      <w:r>
        <w:rPr>
          <w:spacing w:val="-6"/>
        </w:rPr>
        <w:t> </w:t>
      </w:r>
      <w:r>
        <w:rPr/>
        <w:t>contract</w:t>
      </w:r>
      <w:r>
        <w:rPr>
          <w:spacing w:val="-5"/>
        </w:rPr>
        <w:t> </w:t>
      </w:r>
      <w:r>
        <w:rPr/>
        <w:t>at</w:t>
      </w:r>
      <w:r>
        <w:rPr>
          <w:spacing w:val="-5"/>
        </w:rPr>
        <w:t> </w:t>
      </w:r>
      <w:r>
        <w:rPr/>
        <w:t>any given time and therefore that there is no use in studying the funda- mentals—it’s all in the price</w:t>
      </w:r>
      <w:r>
        <w:rPr>
          <w:spacing w:val="-8"/>
        </w:rPr>
        <w:t> </w:t>
      </w:r>
      <w:r>
        <w:rPr/>
        <w:t>patterns.</w:t>
      </w:r>
    </w:p>
    <w:p>
      <w:pPr>
        <w:pStyle w:val="BodyText"/>
        <w:spacing w:line="206" w:lineRule="auto"/>
        <w:ind w:left="109" w:right="127" w:firstLine="480"/>
        <w:jc w:val="both"/>
      </w:pPr>
      <w:r>
        <w:rPr/>
        <w:t>This</w:t>
      </w:r>
      <w:r>
        <w:rPr>
          <w:spacing w:val="-14"/>
        </w:rPr>
        <w:t> </w:t>
      </w:r>
      <w:r>
        <w:rPr/>
        <w:t>may</w:t>
      </w:r>
      <w:r>
        <w:rPr>
          <w:spacing w:val="-13"/>
        </w:rPr>
        <w:t> </w:t>
      </w:r>
      <w:r>
        <w:rPr/>
        <w:t>be</w:t>
      </w:r>
      <w:r>
        <w:rPr>
          <w:spacing w:val="-13"/>
        </w:rPr>
        <w:t> </w:t>
      </w:r>
      <w:r>
        <w:rPr/>
        <w:t>true</w:t>
      </w:r>
      <w:r>
        <w:rPr>
          <w:spacing w:val="-13"/>
        </w:rPr>
        <w:t> </w:t>
      </w:r>
      <w:r>
        <w:rPr/>
        <w:t>to</w:t>
      </w:r>
      <w:r>
        <w:rPr>
          <w:spacing w:val="-13"/>
        </w:rPr>
        <w:t> </w:t>
      </w:r>
      <w:r>
        <w:rPr/>
        <w:t>a</w:t>
      </w:r>
      <w:r>
        <w:rPr>
          <w:spacing w:val="-13"/>
        </w:rPr>
        <w:t> </w:t>
      </w:r>
      <w:r>
        <w:rPr/>
        <w:t>certain</w:t>
      </w:r>
      <w:r>
        <w:rPr>
          <w:spacing w:val="-13"/>
        </w:rPr>
        <w:t> </w:t>
      </w:r>
      <w:r>
        <w:rPr/>
        <w:t>extent.</w:t>
      </w:r>
      <w:r>
        <w:rPr>
          <w:spacing w:val="-20"/>
        </w:rPr>
        <w:t> </w:t>
      </w:r>
      <w:r>
        <w:rPr/>
        <w:t>All</w:t>
      </w:r>
      <w:r>
        <w:rPr>
          <w:spacing w:val="-13"/>
        </w:rPr>
        <w:t> </w:t>
      </w:r>
      <w:r>
        <w:rPr/>
        <w:t>the</w:t>
      </w:r>
      <w:r>
        <w:rPr>
          <w:spacing w:val="-13"/>
        </w:rPr>
        <w:t> </w:t>
      </w:r>
      <w:r>
        <w:rPr/>
        <w:t>current</w:t>
      </w:r>
      <w:r>
        <w:rPr>
          <w:spacing w:val="-13"/>
        </w:rPr>
        <w:t> </w:t>
      </w:r>
      <w:r>
        <w:rPr/>
        <w:t>fundamentals probably are already ﬁgured into price. What the pure technicians overlook</w:t>
      </w:r>
      <w:r>
        <w:rPr>
          <w:spacing w:val="-8"/>
        </w:rPr>
        <w:t> </w:t>
      </w:r>
      <w:r>
        <w:rPr/>
        <w:t>is</w:t>
      </w:r>
      <w:r>
        <w:rPr>
          <w:spacing w:val="-7"/>
        </w:rPr>
        <w:t> </w:t>
      </w:r>
      <w:r>
        <w:rPr/>
        <w:t>that</w:t>
      </w:r>
      <w:r>
        <w:rPr>
          <w:spacing w:val="-7"/>
        </w:rPr>
        <w:t> </w:t>
      </w:r>
      <w:r>
        <w:rPr/>
        <w:t>studying</w:t>
      </w:r>
      <w:r>
        <w:rPr>
          <w:spacing w:val="-8"/>
        </w:rPr>
        <w:t> </w:t>
      </w:r>
      <w:r>
        <w:rPr/>
        <w:t>fundamentals</w:t>
      </w:r>
      <w:r>
        <w:rPr>
          <w:spacing w:val="-7"/>
        </w:rPr>
        <w:t> </w:t>
      </w:r>
      <w:r>
        <w:rPr/>
        <w:t>is</w:t>
      </w:r>
      <w:r>
        <w:rPr>
          <w:spacing w:val="-7"/>
        </w:rPr>
        <w:t> </w:t>
      </w:r>
      <w:r>
        <w:rPr/>
        <w:t>not</w:t>
      </w:r>
      <w:r>
        <w:rPr>
          <w:spacing w:val="-7"/>
        </w:rPr>
        <w:t> </w:t>
      </w:r>
      <w:r>
        <w:rPr/>
        <w:t>done</w:t>
      </w:r>
      <w:r>
        <w:rPr>
          <w:spacing w:val="-8"/>
        </w:rPr>
        <w:t> </w:t>
      </w:r>
      <w:r>
        <w:rPr/>
        <w:t>to</w:t>
      </w:r>
      <w:r>
        <w:rPr>
          <w:spacing w:val="-7"/>
        </w:rPr>
        <w:t> </w:t>
      </w:r>
      <w:r>
        <w:rPr/>
        <w:t>determine</w:t>
      </w:r>
      <w:r>
        <w:rPr>
          <w:spacing w:val="-7"/>
        </w:rPr>
        <w:t> </w:t>
      </w:r>
      <w:r>
        <w:rPr/>
        <w:t>how they</w:t>
      </w:r>
      <w:r>
        <w:rPr>
          <w:spacing w:val="-11"/>
        </w:rPr>
        <w:t> </w:t>
      </w:r>
      <w:r>
        <w:rPr/>
        <w:t>are</w:t>
      </w:r>
      <w:r>
        <w:rPr>
          <w:spacing w:val="-10"/>
        </w:rPr>
        <w:t> </w:t>
      </w:r>
      <w:r>
        <w:rPr/>
        <w:t>affecting</w:t>
      </w:r>
      <w:r>
        <w:rPr>
          <w:spacing w:val="-10"/>
        </w:rPr>
        <w:t> </w:t>
      </w:r>
      <w:r>
        <w:rPr/>
        <w:t>price</w:t>
      </w:r>
      <w:r>
        <w:rPr>
          <w:spacing w:val="-10"/>
        </w:rPr>
        <w:t> </w:t>
      </w:r>
      <w:r>
        <w:rPr>
          <w:i/>
        </w:rPr>
        <w:t>today</w:t>
      </w:r>
      <w:r>
        <w:rPr/>
        <w:t>,</w:t>
      </w:r>
      <w:r>
        <w:rPr>
          <w:spacing w:val="-10"/>
        </w:rPr>
        <w:t> </w:t>
      </w:r>
      <w:r>
        <w:rPr/>
        <w:t>but</w:t>
      </w:r>
      <w:r>
        <w:rPr>
          <w:spacing w:val="-10"/>
        </w:rPr>
        <w:t> </w:t>
      </w:r>
      <w:r>
        <w:rPr/>
        <w:t>rather</w:t>
      </w:r>
      <w:r>
        <w:rPr>
          <w:spacing w:val="-10"/>
        </w:rPr>
        <w:t> </w:t>
      </w:r>
      <w:r>
        <w:rPr/>
        <w:t>it</w:t>
      </w:r>
      <w:r>
        <w:rPr>
          <w:spacing w:val="-10"/>
        </w:rPr>
        <w:t> </w:t>
      </w:r>
      <w:r>
        <w:rPr/>
        <w:t>is</w:t>
      </w:r>
      <w:r>
        <w:rPr>
          <w:spacing w:val="-10"/>
        </w:rPr>
        <w:t> </w:t>
      </w:r>
      <w:r>
        <w:rPr/>
        <w:t>done</w:t>
      </w:r>
      <w:r>
        <w:rPr>
          <w:spacing w:val="-10"/>
        </w:rPr>
        <w:t> </w:t>
      </w:r>
      <w:r>
        <w:rPr/>
        <w:t>to</w:t>
      </w:r>
      <w:r>
        <w:rPr>
          <w:spacing w:val="-10"/>
        </w:rPr>
        <w:t> </w:t>
      </w:r>
      <w:r>
        <w:rPr/>
        <w:t>project</w:t>
      </w:r>
      <w:r>
        <w:rPr>
          <w:spacing w:val="-10"/>
        </w:rPr>
        <w:t> </w:t>
      </w:r>
      <w:r>
        <w:rPr/>
        <w:t>how</w:t>
      </w:r>
      <w:r>
        <w:rPr>
          <w:spacing w:val="-10"/>
        </w:rPr>
        <w:t> </w:t>
      </w:r>
      <w:r>
        <w:rPr/>
        <w:t>these factors could affect price in the</w:t>
      </w:r>
      <w:r>
        <w:rPr>
          <w:spacing w:val="-10"/>
        </w:rPr>
        <w:t> </w:t>
      </w:r>
      <w:r>
        <w:rPr>
          <w:i/>
        </w:rPr>
        <w:t>future</w:t>
      </w:r>
      <w:r>
        <w:rPr/>
        <w:t>.</w:t>
      </w:r>
    </w:p>
    <w:p>
      <w:pPr>
        <w:pStyle w:val="BodyText"/>
        <w:spacing w:line="206" w:lineRule="auto"/>
        <w:ind w:left="109" w:right="127" w:firstLine="480"/>
        <w:jc w:val="both"/>
      </w:pPr>
      <w:r>
        <w:rPr/>
        <w:t>Our opinion is that both should play a role in option trading. This book, however, focuses more on fundamental analysis for two reasons.</w:t>
      </w:r>
    </w:p>
    <w:p>
      <w:pPr>
        <w:pStyle w:val="ListParagraph"/>
        <w:numPr>
          <w:ilvl w:val="0"/>
          <w:numId w:val="18"/>
        </w:numPr>
        <w:tabs>
          <w:tab w:pos="870" w:val="left" w:leader="none"/>
        </w:tabs>
        <w:spacing w:line="206" w:lineRule="auto" w:before="91" w:after="0"/>
        <w:ind w:left="869" w:right="217" w:hanging="281"/>
        <w:jc w:val="left"/>
        <w:rPr>
          <w:sz w:val="22"/>
        </w:rPr>
      </w:pPr>
      <w:r>
        <w:rPr>
          <w:spacing w:val="-11"/>
          <w:sz w:val="22"/>
        </w:rPr>
        <w:t>We </w:t>
      </w:r>
      <w:r>
        <w:rPr>
          <w:sz w:val="22"/>
        </w:rPr>
        <w:t>believe that the fundamentals should be the determinant of which market to trade. Fundamentals will help you to determine the markets where conditions are appropriate for selling out-of-the-money strikes on one side (or both) of the market. </w:t>
      </w:r>
      <w:r>
        <w:rPr>
          <w:spacing w:val="-11"/>
          <w:sz w:val="22"/>
        </w:rPr>
        <w:t>We </w:t>
      </w:r>
      <w:r>
        <w:rPr>
          <w:sz w:val="22"/>
        </w:rPr>
        <w:t>see technicals as more of a timing or optimization tool to be used in entering the trade after the market in which to trade has been</w:t>
      </w:r>
      <w:r>
        <w:rPr>
          <w:spacing w:val="-13"/>
          <w:sz w:val="22"/>
        </w:rPr>
        <w:t> </w:t>
      </w:r>
      <w:r>
        <w:rPr>
          <w:sz w:val="22"/>
        </w:rPr>
        <w:t>decided.</w:t>
      </w:r>
    </w:p>
    <w:p>
      <w:pPr>
        <w:pStyle w:val="ListParagraph"/>
        <w:numPr>
          <w:ilvl w:val="0"/>
          <w:numId w:val="18"/>
        </w:numPr>
        <w:tabs>
          <w:tab w:pos="870" w:val="left" w:leader="none"/>
        </w:tabs>
        <w:spacing w:line="206" w:lineRule="auto" w:before="31" w:after="0"/>
        <w:ind w:left="869" w:right="467" w:hanging="281"/>
        <w:jc w:val="left"/>
        <w:rPr>
          <w:sz w:val="22"/>
        </w:rPr>
      </w:pPr>
      <w:r>
        <w:rPr>
          <w:sz w:val="22"/>
        </w:rPr>
        <w:t>Most books focus on technical trading. Therefore, there is already a wealth of information available to traders who want to learn to trade </w:t>
      </w:r>
      <w:r>
        <w:rPr>
          <w:spacing w:val="-3"/>
          <w:sz w:val="22"/>
        </w:rPr>
        <w:t>technically. </w:t>
      </w:r>
      <w:r>
        <w:rPr>
          <w:sz w:val="22"/>
        </w:rPr>
        <w:t>Fundamentals are discussed much less in trading books and magazines, and we feel that it is time to give them their</w:t>
      </w:r>
      <w:r>
        <w:rPr>
          <w:spacing w:val="-18"/>
          <w:sz w:val="22"/>
        </w:rPr>
        <w:t> </w:t>
      </w:r>
      <w:r>
        <w:rPr>
          <w:sz w:val="22"/>
        </w:rPr>
        <w:t>due.</w:t>
      </w:r>
    </w:p>
    <w:p>
      <w:pPr>
        <w:pStyle w:val="BodyText"/>
        <w:spacing w:line="206" w:lineRule="auto" w:before="104"/>
        <w:ind w:left="109" w:right="127" w:firstLine="480"/>
        <w:jc w:val="both"/>
      </w:pPr>
      <w:r>
        <w:rPr/>
        <w:t>The following story, told by James Cordier, is about one of his early experiences in learning the differences between technical and fundamental analyses and illustrates the importance of following both.</w:t>
      </w:r>
    </w:p>
    <w:p>
      <w:pPr>
        <w:spacing w:line="208" w:lineRule="auto" w:before="110"/>
        <w:ind w:left="589" w:right="127" w:firstLine="0"/>
        <w:jc w:val="both"/>
        <w:rPr>
          <w:sz w:val="20"/>
        </w:rPr>
      </w:pPr>
      <w:r>
        <w:rPr>
          <w:sz w:val="20"/>
        </w:rPr>
        <w:t>During the ﬁrst few of my 20 years trading the commodity markets, one of the most commonly asked questions that I received from poten- tial clients was “Are you a technical or fundamental trader?”</w:t>
      </w:r>
    </w:p>
    <w:p>
      <w:pPr>
        <w:spacing w:line="229" w:lineRule="exact" w:before="0"/>
        <w:ind w:left="829" w:right="0" w:firstLine="0"/>
        <w:jc w:val="both"/>
        <w:rPr>
          <w:sz w:val="20"/>
        </w:rPr>
      </w:pPr>
      <w:r>
        <w:rPr>
          <w:sz w:val="20"/>
        </w:rPr>
        <w:t>My answer was always the same, “Technical, of course.”</w:t>
      </w:r>
    </w:p>
    <w:p>
      <w:pPr>
        <w:spacing w:line="208" w:lineRule="auto" w:before="11"/>
        <w:ind w:left="589" w:right="127" w:firstLine="240"/>
        <w:jc w:val="both"/>
        <w:rPr>
          <w:sz w:val="20"/>
        </w:rPr>
      </w:pPr>
      <w:r>
        <w:rPr>
          <w:sz w:val="20"/>
        </w:rPr>
        <w:t>At any given moment, I could pick up the phone and be asked my opinion of cocoa prices, pork bellies, or even Treasury bonds and have the answer shortly after punching up the chart.</w:t>
      </w:r>
    </w:p>
    <w:p>
      <w:pPr>
        <w:spacing w:line="208" w:lineRule="auto" w:before="0"/>
        <w:ind w:left="589" w:right="127" w:firstLine="240"/>
        <w:jc w:val="both"/>
        <w:rPr>
          <w:sz w:val="20"/>
        </w:rPr>
      </w:pPr>
      <w:r>
        <w:rPr>
          <w:sz w:val="20"/>
        </w:rPr>
        <w:t>“Well, Mr. Duke, I can tell you right now that I would cover any short positions you might be holding in cocoa. I show a Relative</w:t>
      </w:r>
    </w:p>
    <w:p>
      <w:pPr>
        <w:spacing w:after="0" w:line="208" w:lineRule="auto"/>
        <w:jc w:val="both"/>
        <w:rPr>
          <w:sz w:val="20"/>
        </w:rPr>
        <w:sectPr>
          <w:headerReference w:type="even" r:id="rId102"/>
          <w:headerReference w:type="default" r:id="rId103"/>
          <w:pgSz w:w="8180" w:h="12980"/>
          <w:pgMar w:header="692" w:footer="0" w:top="900" w:bottom="280" w:left="620" w:right="600"/>
          <w:pgNumType w:start="164"/>
        </w:sectPr>
      </w:pPr>
    </w:p>
    <w:p>
      <w:pPr>
        <w:pStyle w:val="BodyText"/>
        <w:spacing w:before="2"/>
        <w:rPr>
          <w:sz w:val="20"/>
        </w:rPr>
      </w:pPr>
    </w:p>
    <w:p>
      <w:pPr>
        <w:spacing w:line="208" w:lineRule="auto" w:before="94"/>
        <w:ind w:left="593" w:right="123" w:firstLine="0"/>
        <w:jc w:val="both"/>
        <w:rPr>
          <w:sz w:val="20"/>
        </w:rPr>
      </w:pPr>
      <w:r>
        <w:rPr>
          <w:sz w:val="20"/>
        </w:rPr>
        <w:t>Strength Index reading of only 12, and it looks like the slow stochastic could cross at anytime.”</w:t>
      </w:r>
    </w:p>
    <w:p>
      <w:pPr>
        <w:spacing w:line="208" w:lineRule="auto" w:before="0"/>
        <w:ind w:left="593" w:right="123" w:firstLine="240"/>
        <w:jc w:val="both"/>
        <w:rPr>
          <w:sz w:val="20"/>
        </w:rPr>
      </w:pPr>
      <w:r>
        <w:rPr>
          <w:sz w:val="20"/>
        </w:rPr>
        <w:t>“Interesting,” says Mr. Duke, “What about pork bellies? How do you see bacon prices faring?”</w:t>
      </w:r>
    </w:p>
    <w:p>
      <w:pPr>
        <w:spacing w:line="208" w:lineRule="auto" w:before="0"/>
        <w:ind w:left="593" w:right="123" w:firstLine="240"/>
        <w:jc w:val="both"/>
        <w:rPr>
          <w:sz w:val="20"/>
        </w:rPr>
      </w:pPr>
      <w:r>
        <w:rPr>
          <w:sz w:val="20"/>
        </w:rPr>
        <w:t>“As for bellies, stick a fork in um, they’re done! That’s a head and shoulders top for sure.”</w:t>
      </w:r>
    </w:p>
    <w:p>
      <w:pPr>
        <w:spacing w:line="208" w:lineRule="auto" w:before="0"/>
        <w:ind w:left="593" w:right="123" w:firstLine="240"/>
        <w:jc w:val="both"/>
        <w:rPr>
          <w:sz w:val="20"/>
        </w:rPr>
      </w:pPr>
      <w:r>
        <w:rPr>
          <w:sz w:val="20"/>
        </w:rPr>
        <w:t>“And Mr. Cordier, what about interest rates and the Federal Reserve? What do you see there?”</w:t>
      </w:r>
    </w:p>
    <w:p>
      <w:pPr>
        <w:spacing w:line="208" w:lineRule="auto" w:before="0"/>
        <w:ind w:left="593" w:right="123" w:firstLine="240"/>
        <w:jc w:val="both"/>
        <w:rPr>
          <w:sz w:val="20"/>
        </w:rPr>
      </w:pPr>
      <w:r>
        <w:rPr>
          <w:sz w:val="20"/>
        </w:rPr>
        <w:t>“Well, Mr. Duke, that one is a little tougher.” I would coolly reply, “But looking at the June bonds, I can’t remember ever seeing a market this oversold. I think I’ll give bonds a strong buy. Besides, Mr. Volker would not put us in a recession. Would he?”</w:t>
      </w:r>
    </w:p>
    <w:p>
      <w:pPr>
        <w:spacing w:line="208" w:lineRule="auto" w:before="0"/>
        <w:ind w:left="593" w:right="123" w:firstLine="240"/>
        <w:jc w:val="both"/>
        <w:rPr>
          <w:sz w:val="20"/>
        </w:rPr>
      </w:pPr>
      <w:r>
        <w:rPr>
          <w:sz w:val="20"/>
        </w:rPr>
        <w:t>It was at the ﬁrst commodity seminar I had ever attended that </w:t>
      </w:r>
      <w:r>
        <w:rPr>
          <w:spacing w:val="-2"/>
          <w:sz w:val="20"/>
        </w:rPr>
        <w:t>the </w:t>
      </w:r>
      <w:r>
        <w:rPr>
          <w:sz w:val="20"/>
        </w:rPr>
        <w:t>technical</w:t>
      </w:r>
      <w:r>
        <w:rPr>
          <w:spacing w:val="-15"/>
          <w:sz w:val="20"/>
        </w:rPr>
        <w:t> </w:t>
      </w:r>
      <w:r>
        <w:rPr>
          <w:sz w:val="20"/>
        </w:rPr>
        <w:t>seed</w:t>
      </w:r>
      <w:r>
        <w:rPr>
          <w:spacing w:val="-15"/>
          <w:sz w:val="20"/>
        </w:rPr>
        <w:t> </w:t>
      </w:r>
      <w:r>
        <w:rPr>
          <w:sz w:val="20"/>
        </w:rPr>
        <w:t>was</w:t>
      </w:r>
      <w:r>
        <w:rPr>
          <w:spacing w:val="-15"/>
          <w:sz w:val="20"/>
        </w:rPr>
        <w:t> </w:t>
      </w:r>
      <w:r>
        <w:rPr>
          <w:sz w:val="20"/>
        </w:rPr>
        <w:t>sown.</w:t>
      </w:r>
      <w:r>
        <w:rPr>
          <w:spacing w:val="-16"/>
          <w:sz w:val="20"/>
        </w:rPr>
        <w:t> </w:t>
      </w:r>
      <w:r>
        <w:rPr>
          <w:sz w:val="20"/>
        </w:rPr>
        <w:t>The</w:t>
      </w:r>
      <w:r>
        <w:rPr>
          <w:spacing w:val="-15"/>
          <w:sz w:val="20"/>
        </w:rPr>
        <w:t> </w:t>
      </w:r>
      <w:r>
        <w:rPr>
          <w:sz w:val="20"/>
        </w:rPr>
        <w:t>home</w:t>
      </w:r>
      <w:r>
        <w:rPr>
          <w:spacing w:val="-15"/>
          <w:sz w:val="20"/>
        </w:rPr>
        <w:t> </w:t>
      </w:r>
      <w:r>
        <w:rPr>
          <w:spacing w:val="-3"/>
          <w:sz w:val="20"/>
        </w:rPr>
        <w:t>ofﬁce</w:t>
      </w:r>
      <w:r>
        <w:rPr>
          <w:spacing w:val="-15"/>
          <w:sz w:val="20"/>
        </w:rPr>
        <w:t> </w:t>
      </w:r>
      <w:r>
        <w:rPr>
          <w:sz w:val="20"/>
        </w:rPr>
        <w:t>in</w:t>
      </w:r>
      <w:r>
        <w:rPr>
          <w:spacing w:val="-15"/>
          <w:sz w:val="20"/>
        </w:rPr>
        <w:t> </w:t>
      </w:r>
      <w:r>
        <w:rPr>
          <w:sz w:val="20"/>
        </w:rPr>
        <w:t>Chicago</w:t>
      </w:r>
      <w:r>
        <w:rPr>
          <w:spacing w:val="-15"/>
          <w:sz w:val="20"/>
        </w:rPr>
        <w:t> </w:t>
      </w:r>
      <w:r>
        <w:rPr>
          <w:sz w:val="20"/>
        </w:rPr>
        <w:t>had</w:t>
      </w:r>
      <w:r>
        <w:rPr>
          <w:spacing w:val="-15"/>
          <w:sz w:val="20"/>
        </w:rPr>
        <w:t> </w:t>
      </w:r>
      <w:r>
        <w:rPr>
          <w:sz w:val="20"/>
        </w:rPr>
        <w:t>decided</w:t>
      </w:r>
      <w:r>
        <w:rPr>
          <w:spacing w:val="-15"/>
          <w:sz w:val="20"/>
        </w:rPr>
        <w:t> </w:t>
      </w:r>
      <w:r>
        <w:rPr>
          <w:sz w:val="20"/>
        </w:rPr>
        <w:t>that</w:t>
      </w:r>
      <w:r>
        <w:rPr>
          <w:spacing w:val="-15"/>
          <w:sz w:val="20"/>
        </w:rPr>
        <w:t> </w:t>
      </w:r>
      <w:r>
        <w:rPr>
          <w:sz w:val="20"/>
        </w:rPr>
        <w:t>it would</w:t>
      </w:r>
      <w:r>
        <w:rPr>
          <w:spacing w:val="-13"/>
          <w:sz w:val="20"/>
        </w:rPr>
        <w:t> </w:t>
      </w:r>
      <w:r>
        <w:rPr>
          <w:sz w:val="20"/>
        </w:rPr>
        <w:t>send</w:t>
      </w:r>
      <w:r>
        <w:rPr>
          <w:spacing w:val="-13"/>
          <w:sz w:val="20"/>
        </w:rPr>
        <w:t> </w:t>
      </w:r>
      <w:r>
        <w:rPr>
          <w:sz w:val="20"/>
        </w:rPr>
        <w:t>the</w:t>
      </w:r>
      <w:r>
        <w:rPr>
          <w:spacing w:val="-13"/>
          <w:sz w:val="20"/>
        </w:rPr>
        <w:t> </w:t>
      </w:r>
      <w:r>
        <w:rPr>
          <w:sz w:val="20"/>
        </w:rPr>
        <w:t>brass</w:t>
      </w:r>
      <w:r>
        <w:rPr>
          <w:spacing w:val="-13"/>
          <w:sz w:val="20"/>
        </w:rPr>
        <w:t> </w:t>
      </w:r>
      <w:r>
        <w:rPr>
          <w:sz w:val="20"/>
        </w:rPr>
        <w:t>to</w:t>
      </w:r>
      <w:r>
        <w:rPr>
          <w:spacing w:val="-13"/>
          <w:sz w:val="20"/>
        </w:rPr>
        <w:t> </w:t>
      </w:r>
      <w:r>
        <w:rPr>
          <w:sz w:val="20"/>
        </w:rPr>
        <w:t>help</w:t>
      </w:r>
      <w:r>
        <w:rPr>
          <w:spacing w:val="-13"/>
          <w:sz w:val="20"/>
        </w:rPr>
        <w:t> </w:t>
      </w:r>
      <w:r>
        <w:rPr>
          <w:sz w:val="20"/>
        </w:rPr>
        <w:t>give</w:t>
      </w:r>
      <w:r>
        <w:rPr>
          <w:spacing w:val="-13"/>
          <w:sz w:val="20"/>
        </w:rPr>
        <w:t> </w:t>
      </w:r>
      <w:r>
        <w:rPr>
          <w:sz w:val="20"/>
        </w:rPr>
        <w:t>our</w:t>
      </w:r>
      <w:r>
        <w:rPr>
          <w:spacing w:val="-13"/>
          <w:sz w:val="20"/>
        </w:rPr>
        <w:t> </w:t>
      </w:r>
      <w:r>
        <w:rPr>
          <w:sz w:val="20"/>
        </w:rPr>
        <w:t>branch</w:t>
      </w:r>
      <w:r>
        <w:rPr>
          <w:spacing w:val="-13"/>
          <w:sz w:val="20"/>
        </w:rPr>
        <w:t> </w:t>
      </w:r>
      <w:r>
        <w:rPr>
          <w:spacing w:val="-3"/>
          <w:sz w:val="20"/>
        </w:rPr>
        <w:t>ofﬁce</w:t>
      </w:r>
      <w:r>
        <w:rPr>
          <w:spacing w:val="-13"/>
          <w:sz w:val="20"/>
        </w:rPr>
        <w:t> </w:t>
      </w:r>
      <w:r>
        <w:rPr>
          <w:sz w:val="20"/>
        </w:rPr>
        <w:t>90</w:t>
      </w:r>
      <w:r>
        <w:rPr>
          <w:spacing w:val="-13"/>
          <w:sz w:val="20"/>
        </w:rPr>
        <w:t> </w:t>
      </w:r>
      <w:r>
        <w:rPr>
          <w:sz w:val="20"/>
        </w:rPr>
        <w:t>miles</w:t>
      </w:r>
      <w:r>
        <w:rPr>
          <w:spacing w:val="-13"/>
          <w:sz w:val="20"/>
        </w:rPr>
        <w:t> </w:t>
      </w:r>
      <w:r>
        <w:rPr>
          <w:sz w:val="20"/>
        </w:rPr>
        <w:t>to</w:t>
      </w:r>
      <w:r>
        <w:rPr>
          <w:spacing w:val="-13"/>
          <w:sz w:val="20"/>
        </w:rPr>
        <w:t> </w:t>
      </w:r>
      <w:r>
        <w:rPr>
          <w:sz w:val="20"/>
        </w:rPr>
        <w:t>the</w:t>
      </w:r>
      <w:r>
        <w:rPr>
          <w:spacing w:val="-13"/>
          <w:sz w:val="20"/>
        </w:rPr>
        <w:t> </w:t>
      </w:r>
      <w:r>
        <w:rPr>
          <w:sz w:val="20"/>
        </w:rPr>
        <w:t>north a</w:t>
      </w:r>
      <w:r>
        <w:rPr>
          <w:spacing w:val="-12"/>
          <w:sz w:val="20"/>
        </w:rPr>
        <w:t> </w:t>
      </w:r>
      <w:r>
        <w:rPr>
          <w:sz w:val="20"/>
        </w:rPr>
        <w:t>jump-start.</w:t>
      </w:r>
      <w:r>
        <w:rPr>
          <w:spacing w:val="-12"/>
          <w:sz w:val="20"/>
        </w:rPr>
        <w:t> </w:t>
      </w:r>
      <w:r>
        <w:rPr>
          <w:sz w:val="20"/>
        </w:rPr>
        <w:t>The</w:t>
      </w:r>
      <w:r>
        <w:rPr>
          <w:spacing w:val="-12"/>
          <w:sz w:val="20"/>
        </w:rPr>
        <w:t> </w:t>
      </w:r>
      <w:r>
        <w:rPr>
          <w:spacing w:val="-3"/>
          <w:sz w:val="20"/>
        </w:rPr>
        <w:t>ofﬁce</w:t>
      </w:r>
      <w:r>
        <w:rPr>
          <w:spacing w:val="-12"/>
          <w:sz w:val="20"/>
        </w:rPr>
        <w:t> </w:t>
      </w:r>
      <w:r>
        <w:rPr>
          <w:sz w:val="20"/>
        </w:rPr>
        <w:t>had</w:t>
      </w:r>
      <w:r>
        <w:rPr>
          <w:spacing w:val="-12"/>
          <w:sz w:val="20"/>
        </w:rPr>
        <w:t> </w:t>
      </w:r>
      <w:r>
        <w:rPr>
          <w:sz w:val="20"/>
        </w:rPr>
        <w:t>just</w:t>
      </w:r>
      <w:r>
        <w:rPr>
          <w:spacing w:val="-12"/>
          <w:sz w:val="20"/>
        </w:rPr>
        <w:t> </w:t>
      </w:r>
      <w:r>
        <w:rPr>
          <w:sz w:val="20"/>
        </w:rPr>
        <w:t>opened</w:t>
      </w:r>
      <w:r>
        <w:rPr>
          <w:spacing w:val="-12"/>
          <w:sz w:val="20"/>
        </w:rPr>
        <w:t> </w:t>
      </w:r>
      <w:r>
        <w:rPr>
          <w:sz w:val="20"/>
        </w:rPr>
        <w:t>and</w:t>
      </w:r>
      <w:r>
        <w:rPr>
          <w:spacing w:val="-12"/>
          <w:sz w:val="20"/>
        </w:rPr>
        <w:t> </w:t>
      </w:r>
      <w:r>
        <w:rPr>
          <w:sz w:val="20"/>
        </w:rPr>
        <w:t>consisted</w:t>
      </w:r>
      <w:r>
        <w:rPr>
          <w:spacing w:val="-12"/>
          <w:sz w:val="20"/>
        </w:rPr>
        <w:t> </w:t>
      </w:r>
      <w:r>
        <w:rPr>
          <w:sz w:val="20"/>
        </w:rPr>
        <w:t>of</w:t>
      </w:r>
      <w:r>
        <w:rPr>
          <w:spacing w:val="-12"/>
          <w:sz w:val="20"/>
        </w:rPr>
        <w:t> </w:t>
      </w:r>
      <w:r>
        <w:rPr>
          <w:sz w:val="20"/>
        </w:rPr>
        <w:t>the</w:t>
      </w:r>
      <w:r>
        <w:rPr>
          <w:spacing w:val="-12"/>
          <w:sz w:val="20"/>
        </w:rPr>
        <w:t> </w:t>
      </w:r>
      <w:r>
        <w:rPr>
          <w:spacing w:val="-4"/>
          <w:sz w:val="20"/>
        </w:rPr>
        <w:t>owner,</w:t>
      </w:r>
      <w:r>
        <w:rPr>
          <w:spacing w:val="-12"/>
          <w:sz w:val="20"/>
        </w:rPr>
        <w:t> </w:t>
      </w:r>
      <w:r>
        <w:rPr>
          <w:spacing w:val="-2"/>
          <w:sz w:val="20"/>
        </w:rPr>
        <w:t>two </w:t>
      </w:r>
      <w:r>
        <w:rPr>
          <w:sz w:val="20"/>
        </w:rPr>
        <w:t>managers, and four hungry kids who had just passed their Series 3 (commodity</w:t>
      </w:r>
      <w:r>
        <w:rPr>
          <w:spacing w:val="-10"/>
          <w:sz w:val="20"/>
        </w:rPr>
        <w:t> </w:t>
      </w:r>
      <w:r>
        <w:rPr>
          <w:spacing w:val="-3"/>
          <w:sz w:val="20"/>
        </w:rPr>
        <w:t>broker</w:t>
      </w:r>
      <w:r>
        <w:rPr>
          <w:spacing w:val="-9"/>
          <w:sz w:val="20"/>
        </w:rPr>
        <w:t> </w:t>
      </w:r>
      <w:r>
        <w:rPr>
          <w:sz w:val="20"/>
        </w:rPr>
        <w:t>license)</w:t>
      </w:r>
      <w:r>
        <w:rPr>
          <w:spacing w:val="-10"/>
          <w:sz w:val="20"/>
        </w:rPr>
        <w:t> </w:t>
      </w:r>
      <w:r>
        <w:rPr>
          <w:sz w:val="20"/>
        </w:rPr>
        <w:t>exams.</w:t>
      </w:r>
      <w:r>
        <w:rPr>
          <w:spacing w:val="-9"/>
          <w:sz w:val="20"/>
        </w:rPr>
        <w:t> </w:t>
      </w:r>
      <w:r>
        <w:rPr>
          <w:sz w:val="20"/>
        </w:rPr>
        <w:t>This</w:t>
      </w:r>
      <w:r>
        <w:rPr>
          <w:spacing w:val="-9"/>
          <w:sz w:val="20"/>
        </w:rPr>
        <w:t> </w:t>
      </w:r>
      <w:r>
        <w:rPr>
          <w:sz w:val="20"/>
        </w:rPr>
        <w:t>would</w:t>
      </w:r>
      <w:r>
        <w:rPr>
          <w:spacing w:val="-10"/>
          <w:sz w:val="20"/>
        </w:rPr>
        <w:t> </w:t>
      </w:r>
      <w:r>
        <w:rPr>
          <w:sz w:val="20"/>
        </w:rPr>
        <w:t>be</w:t>
      </w:r>
      <w:r>
        <w:rPr>
          <w:spacing w:val="-9"/>
          <w:sz w:val="20"/>
        </w:rPr>
        <w:t> </w:t>
      </w:r>
      <w:r>
        <w:rPr>
          <w:sz w:val="20"/>
        </w:rPr>
        <w:t>my</w:t>
      </w:r>
      <w:r>
        <w:rPr>
          <w:spacing w:val="-9"/>
          <w:sz w:val="20"/>
        </w:rPr>
        <w:t> </w:t>
      </w:r>
      <w:r>
        <w:rPr>
          <w:sz w:val="20"/>
        </w:rPr>
        <w:t>ﬁrst</w:t>
      </w:r>
      <w:r>
        <w:rPr>
          <w:spacing w:val="-10"/>
          <w:sz w:val="20"/>
        </w:rPr>
        <w:t> </w:t>
      </w:r>
      <w:r>
        <w:rPr>
          <w:sz w:val="20"/>
        </w:rPr>
        <w:t>formal</w:t>
      </w:r>
      <w:r>
        <w:rPr>
          <w:spacing w:val="-9"/>
          <w:sz w:val="20"/>
        </w:rPr>
        <w:t> </w:t>
      </w:r>
      <w:r>
        <w:rPr>
          <w:spacing w:val="-2"/>
          <w:sz w:val="20"/>
        </w:rPr>
        <w:t>train- </w:t>
      </w:r>
      <w:r>
        <w:rPr>
          <w:sz w:val="20"/>
        </w:rPr>
        <w:t>ing</w:t>
      </w:r>
      <w:r>
        <w:rPr>
          <w:spacing w:val="-5"/>
          <w:sz w:val="20"/>
        </w:rPr>
        <w:t> </w:t>
      </w:r>
      <w:r>
        <w:rPr>
          <w:sz w:val="20"/>
        </w:rPr>
        <w:t>in</w:t>
      </w:r>
      <w:r>
        <w:rPr>
          <w:spacing w:val="-4"/>
          <w:sz w:val="20"/>
        </w:rPr>
        <w:t> </w:t>
      </w:r>
      <w:r>
        <w:rPr>
          <w:sz w:val="20"/>
        </w:rPr>
        <w:t>a</w:t>
      </w:r>
      <w:r>
        <w:rPr>
          <w:spacing w:val="-4"/>
          <w:sz w:val="20"/>
        </w:rPr>
        <w:t> </w:t>
      </w:r>
      <w:r>
        <w:rPr>
          <w:sz w:val="20"/>
        </w:rPr>
        <w:t>business</w:t>
      </w:r>
      <w:r>
        <w:rPr>
          <w:spacing w:val="-5"/>
          <w:sz w:val="20"/>
        </w:rPr>
        <w:t> </w:t>
      </w:r>
      <w:r>
        <w:rPr>
          <w:sz w:val="20"/>
        </w:rPr>
        <w:t>I</w:t>
      </w:r>
      <w:r>
        <w:rPr>
          <w:spacing w:val="-4"/>
          <w:sz w:val="20"/>
        </w:rPr>
        <w:t> </w:t>
      </w:r>
      <w:r>
        <w:rPr>
          <w:sz w:val="20"/>
        </w:rPr>
        <w:t>had</w:t>
      </w:r>
      <w:r>
        <w:rPr>
          <w:spacing w:val="-4"/>
          <w:sz w:val="20"/>
        </w:rPr>
        <w:t> </w:t>
      </w:r>
      <w:r>
        <w:rPr>
          <w:sz w:val="20"/>
        </w:rPr>
        <w:t>been</w:t>
      </w:r>
      <w:r>
        <w:rPr>
          <w:spacing w:val="-4"/>
          <w:sz w:val="20"/>
        </w:rPr>
        <w:t> </w:t>
      </w:r>
      <w:r>
        <w:rPr>
          <w:spacing w:val="-3"/>
          <w:sz w:val="20"/>
        </w:rPr>
        <w:t>dreaming</w:t>
      </w:r>
      <w:r>
        <w:rPr>
          <w:spacing w:val="-5"/>
          <w:sz w:val="20"/>
        </w:rPr>
        <w:t> </w:t>
      </w:r>
      <w:r>
        <w:rPr>
          <w:sz w:val="20"/>
        </w:rPr>
        <w:t>about</w:t>
      </w:r>
      <w:r>
        <w:rPr>
          <w:spacing w:val="-4"/>
          <w:sz w:val="20"/>
        </w:rPr>
        <w:t> </w:t>
      </w:r>
      <w:r>
        <w:rPr>
          <w:sz w:val="20"/>
        </w:rPr>
        <w:t>for</w:t>
      </w:r>
      <w:r>
        <w:rPr>
          <w:spacing w:val="-4"/>
          <w:sz w:val="20"/>
        </w:rPr>
        <w:t> </w:t>
      </w:r>
      <w:r>
        <w:rPr>
          <w:sz w:val="20"/>
        </w:rPr>
        <w:t>many</w:t>
      </w:r>
      <w:r>
        <w:rPr>
          <w:spacing w:val="-4"/>
          <w:sz w:val="20"/>
        </w:rPr>
        <w:t> </w:t>
      </w:r>
      <w:r>
        <w:rPr>
          <w:spacing w:val="-2"/>
          <w:sz w:val="20"/>
        </w:rPr>
        <w:t>years.</w:t>
      </w:r>
    </w:p>
    <w:p>
      <w:pPr>
        <w:spacing w:line="208" w:lineRule="auto" w:before="0"/>
        <w:ind w:left="593" w:right="123" w:firstLine="240"/>
        <w:jc w:val="both"/>
        <w:rPr>
          <w:sz w:val="20"/>
        </w:rPr>
      </w:pPr>
      <w:r>
        <w:rPr>
          <w:sz w:val="20"/>
        </w:rPr>
        <w:t>One nice suit after another would approach the podium and, using the</w:t>
      </w:r>
      <w:r>
        <w:rPr>
          <w:spacing w:val="-10"/>
          <w:sz w:val="20"/>
        </w:rPr>
        <w:t> </w:t>
      </w:r>
      <w:r>
        <w:rPr>
          <w:sz w:val="20"/>
        </w:rPr>
        <w:t>latest</w:t>
      </w:r>
      <w:r>
        <w:rPr>
          <w:spacing w:val="-9"/>
          <w:sz w:val="20"/>
        </w:rPr>
        <w:t> </w:t>
      </w:r>
      <w:r>
        <w:rPr>
          <w:sz w:val="20"/>
        </w:rPr>
        <w:t>technology</w:t>
      </w:r>
      <w:r>
        <w:rPr>
          <w:spacing w:val="-9"/>
          <w:sz w:val="20"/>
        </w:rPr>
        <w:t> </w:t>
      </w:r>
      <w:r>
        <w:rPr>
          <w:sz w:val="20"/>
        </w:rPr>
        <w:t>in</w:t>
      </w:r>
      <w:r>
        <w:rPr>
          <w:spacing w:val="-9"/>
          <w:sz w:val="20"/>
        </w:rPr>
        <w:t> </w:t>
      </w:r>
      <w:r>
        <w:rPr>
          <w:sz w:val="20"/>
        </w:rPr>
        <w:t>overhead</w:t>
      </w:r>
      <w:r>
        <w:rPr>
          <w:spacing w:val="-9"/>
          <w:sz w:val="20"/>
        </w:rPr>
        <w:t> </w:t>
      </w:r>
      <w:r>
        <w:rPr>
          <w:sz w:val="20"/>
        </w:rPr>
        <w:t>projecting,</w:t>
      </w:r>
      <w:r>
        <w:rPr>
          <w:spacing w:val="-9"/>
          <w:sz w:val="20"/>
        </w:rPr>
        <w:t> </w:t>
      </w:r>
      <w:r>
        <w:rPr>
          <w:sz w:val="20"/>
        </w:rPr>
        <w:t>would</w:t>
      </w:r>
      <w:r>
        <w:rPr>
          <w:spacing w:val="-9"/>
          <w:sz w:val="20"/>
        </w:rPr>
        <w:t> </w:t>
      </w:r>
      <w:r>
        <w:rPr>
          <w:sz w:val="20"/>
        </w:rPr>
        <w:t>point</w:t>
      </w:r>
      <w:r>
        <w:rPr>
          <w:spacing w:val="-9"/>
          <w:sz w:val="20"/>
        </w:rPr>
        <w:t> </w:t>
      </w:r>
      <w:r>
        <w:rPr>
          <w:sz w:val="20"/>
        </w:rPr>
        <w:t>out</w:t>
      </w:r>
      <w:r>
        <w:rPr>
          <w:spacing w:val="-9"/>
          <w:sz w:val="20"/>
        </w:rPr>
        <w:t> </w:t>
      </w:r>
      <w:r>
        <w:rPr>
          <w:sz w:val="20"/>
        </w:rPr>
        <w:t>the</w:t>
      </w:r>
      <w:r>
        <w:rPr>
          <w:spacing w:val="-9"/>
          <w:sz w:val="20"/>
        </w:rPr>
        <w:t> </w:t>
      </w:r>
      <w:r>
        <w:rPr>
          <w:sz w:val="20"/>
        </w:rPr>
        <w:t>highs and lows of various price charts where a savvy investor could have made a small</w:t>
      </w:r>
      <w:r>
        <w:rPr>
          <w:spacing w:val="-4"/>
          <w:sz w:val="20"/>
        </w:rPr>
        <w:t> </w:t>
      </w:r>
      <w:r>
        <w:rPr>
          <w:sz w:val="20"/>
        </w:rPr>
        <w:t>killing.</w:t>
      </w:r>
    </w:p>
    <w:p>
      <w:pPr>
        <w:spacing w:line="208" w:lineRule="auto" w:before="0"/>
        <w:ind w:left="593" w:right="123" w:firstLine="240"/>
        <w:jc w:val="both"/>
        <w:rPr>
          <w:sz w:val="20"/>
        </w:rPr>
      </w:pPr>
      <w:r>
        <w:rPr>
          <w:sz w:val="20"/>
        </w:rPr>
        <w:t>After listening to one analyst explain how easy it was to go long on the </w:t>
      </w:r>
      <w:r>
        <w:rPr>
          <w:i/>
          <w:sz w:val="20"/>
        </w:rPr>
        <w:t>buy </w:t>
      </w:r>
      <w:r>
        <w:rPr>
          <w:sz w:val="20"/>
        </w:rPr>
        <w:t>signals and take proﬁts on the </w:t>
      </w:r>
      <w:r>
        <w:rPr>
          <w:i/>
          <w:sz w:val="20"/>
        </w:rPr>
        <w:t>sell </w:t>
      </w:r>
      <w:r>
        <w:rPr>
          <w:sz w:val="20"/>
        </w:rPr>
        <w:t>signals, it was time to hear about </w:t>
      </w:r>
      <w:r>
        <w:rPr>
          <w:i/>
          <w:sz w:val="20"/>
        </w:rPr>
        <w:t>formations</w:t>
      </w:r>
      <w:r>
        <w:rPr>
          <w:sz w:val="20"/>
        </w:rPr>
        <w:t>—bull ﬂags and bear ﬂags, double tops and double bottoms.</w:t>
      </w:r>
      <w:r>
        <w:rPr>
          <w:spacing w:val="-8"/>
          <w:sz w:val="20"/>
        </w:rPr>
        <w:t> </w:t>
      </w:r>
      <w:r>
        <w:rPr>
          <w:sz w:val="20"/>
        </w:rPr>
        <w:t>Everyone</w:t>
      </w:r>
      <w:r>
        <w:rPr>
          <w:spacing w:val="-7"/>
          <w:sz w:val="20"/>
        </w:rPr>
        <w:t> </w:t>
      </w:r>
      <w:r>
        <w:rPr>
          <w:sz w:val="20"/>
        </w:rPr>
        <w:t>there,</w:t>
      </w:r>
      <w:r>
        <w:rPr>
          <w:spacing w:val="-8"/>
          <w:sz w:val="20"/>
        </w:rPr>
        <w:t> </w:t>
      </w:r>
      <w:r>
        <w:rPr>
          <w:sz w:val="20"/>
        </w:rPr>
        <w:t>including</w:t>
      </w:r>
      <w:r>
        <w:rPr>
          <w:spacing w:val="-7"/>
          <w:sz w:val="20"/>
        </w:rPr>
        <w:t> </w:t>
      </w:r>
      <w:r>
        <w:rPr>
          <w:sz w:val="20"/>
        </w:rPr>
        <w:t>me,</w:t>
      </w:r>
      <w:r>
        <w:rPr>
          <w:spacing w:val="-8"/>
          <w:sz w:val="20"/>
        </w:rPr>
        <w:t> </w:t>
      </w:r>
      <w:r>
        <w:rPr>
          <w:sz w:val="20"/>
        </w:rPr>
        <w:t>thought,</w:t>
      </w:r>
      <w:r>
        <w:rPr>
          <w:spacing w:val="-7"/>
          <w:sz w:val="20"/>
        </w:rPr>
        <w:t> </w:t>
      </w:r>
      <w:r>
        <w:rPr>
          <w:spacing w:val="-5"/>
          <w:sz w:val="20"/>
        </w:rPr>
        <w:t>“Okay,</w:t>
      </w:r>
      <w:r>
        <w:rPr>
          <w:spacing w:val="-8"/>
          <w:sz w:val="20"/>
        </w:rPr>
        <w:t> </w:t>
      </w:r>
      <w:r>
        <w:rPr>
          <w:sz w:val="20"/>
        </w:rPr>
        <w:t>these</w:t>
      </w:r>
      <w:r>
        <w:rPr>
          <w:spacing w:val="-7"/>
          <w:sz w:val="20"/>
        </w:rPr>
        <w:t> </w:t>
      </w:r>
      <w:r>
        <w:rPr>
          <w:sz w:val="20"/>
        </w:rPr>
        <w:t>could</w:t>
      </w:r>
      <w:r>
        <w:rPr>
          <w:spacing w:val="-8"/>
          <w:sz w:val="20"/>
        </w:rPr>
        <w:t> </w:t>
      </w:r>
      <w:r>
        <w:rPr>
          <w:sz w:val="20"/>
        </w:rPr>
        <w:t>be the secrets to our future</w:t>
      </w:r>
      <w:r>
        <w:rPr>
          <w:spacing w:val="-8"/>
          <w:sz w:val="20"/>
        </w:rPr>
        <w:t> </w:t>
      </w:r>
      <w:r>
        <w:rPr>
          <w:sz w:val="20"/>
        </w:rPr>
        <w:t>success!”</w:t>
      </w:r>
    </w:p>
    <w:p>
      <w:pPr>
        <w:spacing w:line="208" w:lineRule="auto" w:before="0"/>
        <w:ind w:left="593" w:right="123" w:firstLine="240"/>
        <w:jc w:val="both"/>
        <w:rPr>
          <w:sz w:val="20"/>
        </w:rPr>
      </w:pPr>
      <w:r>
        <w:rPr>
          <w:sz w:val="20"/>
        </w:rPr>
        <w:t>Turning to a fresh page, I drew the chart that was illustrated on the fuzzy screen above.</w:t>
      </w:r>
    </w:p>
    <w:p>
      <w:pPr>
        <w:spacing w:line="208" w:lineRule="auto" w:before="0"/>
        <w:ind w:left="593" w:right="123" w:firstLine="240"/>
        <w:jc w:val="both"/>
        <w:rPr>
          <w:sz w:val="20"/>
        </w:rPr>
      </w:pPr>
      <w:r>
        <w:rPr>
          <w:sz w:val="20"/>
        </w:rPr>
        <w:t>“Here</w:t>
      </w:r>
      <w:r>
        <w:rPr>
          <w:spacing w:val="-11"/>
          <w:sz w:val="20"/>
        </w:rPr>
        <w:t> </w:t>
      </w:r>
      <w:r>
        <w:rPr>
          <w:sz w:val="20"/>
        </w:rPr>
        <w:t>is</w:t>
      </w:r>
      <w:r>
        <w:rPr>
          <w:spacing w:val="-10"/>
          <w:sz w:val="20"/>
        </w:rPr>
        <w:t> </w:t>
      </w:r>
      <w:r>
        <w:rPr>
          <w:sz w:val="20"/>
        </w:rPr>
        <w:t>an</w:t>
      </w:r>
      <w:r>
        <w:rPr>
          <w:spacing w:val="-10"/>
          <w:sz w:val="20"/>
        </w:rPr>
        <w:t> </w:t>
      </w:r>
      <w:r>
        <w:rPr>
          <w:sz w:val="20"/>
        </w:rPr>
        <w:t>example</w:t>
      </w:r>
      <w:r>
        <w:rPr>
          <w:spacing w:val="-10"/>
          <w:sz w:val="20"/>
        </w:rPr>
        <w:t> </w:t>
      </w:r>
      <w:r>
        <w:rPr>
          <w:sz w:val="20"/>
        </w:rPr>
        <w:t>showing</w:t>
      </w:r>
      <w:r>
        <w:rPr>
          <w:spacing w:val="-11"/>
          <w:sz w:val="20"/>
        </w:rPr>
        <w:t> </w:t>
      </w:r>
      <w:r>
        <w:rPr>
          <w:sz w:val="20"/>
        </w:rPr>
        <w:t>a</w:t>
      </w:r>
      <w:r>
        <w:rPr>
          <w:spacing w:val="-10"/>
          <w:sz w:val="20"/>
        </w:rPr>
        <w:t> </w:t>
      </w:r>
      <w:r>
        <w:rPr>
          <w:sz w:val="20"/>
        </w:rPr>
        <w:t>sharp</w:t>
      </w:r>
      <w:r>
        <w:rPr>
          <w:spacing w:val="-10"/>
          <w:sz w:val="20"/>
        </w:rPr>
        <w:t> </w:t>
      </w:r>
      <w:r>
        <w:rPr>
          <w:sz w:val="20"/>
        </w:rPr>
        <w:t>rise</w:t>
      </w:r>
      <w:r>
        <w:rPr>
          <w:spacing w:val="-10"/>
          <w:sz w:val="20"/>
        </w:rPr>
        <w:t> </w:t>
      </w:r>
      <w:r>
        <w:rPr>
          <w:sz w:val="20"/>
        </w:rPr>
        <w:t>in</w:t>
      </w:r>
      <w:r>
        <w:rPr>
          <w:spacing w:val="-11"/>
          <w:sz w:val="20"/>
        </w:rPr>
        <w:t> </w:t>
      </w:r>
      <w:r>
        <w:rPr>
          <w:sz w:val="20"/>
        </w:rPr>
        <w:t>price</w:t>
      </w:r>
      <w:r>
        <w:rPr>
          <w:spacing w:val="-10"/>
          <w:sz w:val="20"/>
        </w:rPr>
        <w:t> </w:t>
      </w:r>
      <w:r>
        <w:rPr>
          <w:sz w:val="20"/>
        </w:rPr>
        <w:t>that</w:t>
      </w:r>
      <w:r>
        <w:rPr>
          <w:spacing w:val="-10"/>
          <w:sz w:val="20"/>
        </w:rPr>
        <w:t> </w:t>
      </w:r>
      <w:r>
        <w:rPr>
          <w:sz w:val="20"/>
        </w:rPr>
        <w:t>is</w:t>
      </w:r>
      <w:r>
        <w:rPr>
          <w:spacing w:val="-10"/>
          <w:sz w:val="20"/>
        </w:rPr>
        <w:t> </w:t>
      </w:r>
      <w:r>
        <w:rPr>
          <w:sz w:val="20"/>
        </w:rPr>
        <w:t>followed</w:t>
      </w:r>
      <w:r>
        <w:rPr>
          <w:spacing w:val="-11"/>
          <w:sz w:val="20"/>
        </w:rPr>
        <w:t> </w:t>
      </w:r>
      <w:r>
        <w:rPr>
          <w:sz w:val="20"/>
        </w:rPr>
        <w:t>by a period of consolidation, otherwise known as a </w:t>
      </w:r>
      <w:r>
        <w:rPr>
          <w:i/>
          <w:sz w:val="20"/>
        </w:rPr>
        <w:t>bull ﬂag</w:t>
      </w:r>
      <w:r>
        <w:rPr>
          <w:sz w:val="20"/>
        </w:rPr>
        <w:t>,” the speaker continued. “The sharp rise in price is the </w:t>
      </w:r>
      <w:r>
        <w:rPr>
          <w:i/>
          <w:sz w:val="20"/>
        </w:rPr>
        <w:t>pole</w:t>
      </w:r>
      <w:r>
        <w:rPr>
          <w:sz w:val="20"/>
        </w:rPr>
        <w:t>, and the consolidation is the </w:t>
      </w:r>
      <w:r>
        <w:rPr>
          <w:i/>
          <w:sz w:val="20"/>
        </w:rPr>
        <w:t>ﬂag</w:t>
      </w:r>
      <w:r>
        <w:rPr>
          <w:sz w:val="20"/>
        </w:rPr>
        <w:t>. </w:t>
      </w:r>
      <w:r>
        <w:rPr>
          <w:spacing w:val="-4"/>
          <w:sz w:val="20"/>
        </w:rPr>
        <w:t>Later, </w:t>
      </w:r>
      <w:r>
        <w:rPr>
          <w:sz w:val="20"/>
        </w:rPr>
        <w:t>a break above the consolidation will project an equal increase in price as the pole</w:t>
      </w:r>
      <w:r>
        <w:rPr>
          <w:spacing w:val="-9"/>
          <w:sz w:val="20"/>
        </w:rPr>
        <w:t> </w:t>
      </w:r>
      <w:r>
        <w:rPr>
          <w:sz w:val="20"/>
        </w:rPr>
        <w:t>itself.</w:t>
      </w:r>
    </w:p>
    <w:p>
      <w:pPr>
        <w:spacing w:line="228" w:lineRule="exact" w:before="0"/>
        <w:ind w:left="833" w:right="0" w:firstLine="0"/>
        <w:jc w:val="both"/>
        <w:rPr>
          <w:sz w:val="20"/>
        </w:rPr>
      </w:pPr>
      <w:r>
        <w:rPr>
          <w:sz w:val="20"/>
        </w:rPr>
        <w:t>“Wow, that seems easy enough.” I thought.</w:t>
      </w:r>
    </w:p>
    <w:p>
      <w:pPr>
        <w:spacing w:line="208" w:lineRule="auto" w:before="2"/>
        <w:ind w:left="593" w:right="123" w:firstLine="240"/>
        <w:jc w:val="both"/>
        <w:rPr>
          <w:i/>
          <w:sz w:val="20"/>
        </w:rPr>
      </w:pPr>
      <w:r>
        <w:rPr>
          <w:sz w:val="20"/>
        </w:rPr>
        <w:t>The next morning I went into the ofﬁce armed with what could be the tools I needed to become a successful </w:t>
      </w:r>
      <w:r>
        <w:rPr>
          <w:spacing w:val="-4"/>
          <w:sz w:val="20"/>
        </w:rPr>
        <w:t>broker. </w:t>
      </w:r>
      <w:r>
        <w:rPr>
          <w:sz w:val="20"/>
        </w:rPr>
        <w:t>The ﬁrst thing was to back test what I had learned the previous night. Sure enough, after looking at just two or three charts, I found that there </w:t>
      </w:r>
      <w:r>
        <w:rPr>
          <w:i/>
          <w:sz w:val="20"/>
        </w:rPr>
        <w:t>were </w:t>
      </w:r>
      <w:r>
        <w:rPr>
          <w:sz w:val="20"/>
        </w:rPr>
        <w:t>pennants and ﬂags and heads and shoulders everywhere! Shortly </w:t>
      </w:r>
      <w:r>
        <w:rPr>
          <w:spacing w:val="-3"/>
          <w:sz w:val="20"/>
        </w:rPr>
        <w:t>thereafter,   </w:t>
      </w:r>
      <w:r>
        <w:rPr>
          <w:sz w:val="20"/>
        </w:rPr>
        <w:t>out came the straight-edge </w:t>
      </w:r>
      <w:r>
        <w:rPr>
          <w:spacing w:val="-4"/>
          <w:sz w:val="20"/>
        </w:rPr>
        <w:t>ruler, </w:t>
      </w:r>
      <w:r>
        <w:rPr>
          <w:sz w:val="20"/>
        </w:rPr>
        <w:t>and lines were drawn above and below support and resistance levels. Sprinkle in a few key indicators, and</w:t>
      </w:r>
      <w:r>
        <w:rPr>
          <w:spacing w:val="-1"/>
          <w:sz w:val="20"/>
        </w:rPr>
        <w:t> </w:t>
      </w:r>
      <w:r>
        <w:rPr>
          <w:i/>
          <w:sz w:val="20"/>
        </w:rPr>
        <w:t>voilà!</w:t>
      </w:r>
    </w:p>
    <w:p>
      <w:pPr>
        <w:spacing w:after="0" w:line="208" w:lineRule="auto"/>
        <w:jc w:val="both"/>
        <w:rPr>
          <w:sz w:val="20"/>
        </w:rPr>
        <w:sectPr>
          <w:pgSz w:w="8180" w:h="12980"/>
          <w:pgMar w:header="692" w:footer="0" w:top="900" w:bottom="280" w:left="616" w:right="603"/>
        </w:sectPr>
      </w:pPr>
    </w:p>
    <w:p>
      <w:pPr>
        <w:pStyle w:val="BodyText"/>
        <w:spacing w:before="4"/>
        <w:rPr>
          <w:i/>
          <w:sz w:val="20"/>
        </w:rPr>
      </w:pPr>
    </w:p>
    <w:p>
      <w:pPr>
        <w:spacing w:line="258" w:lineRule="exact" w:before="66"/>
        <w:ind w:left="829" w:right="0" w:firstLine="0"/>
        <w:jc w:val="both"/>
        <w:rPr>
          <w:sz w:val="20"/>
        </w:rPr>
      </w:pPr>
      <w:r>
        <w:rPr>
          <w:sz w:val="20"/>
        </w:rPr>
        <w:t>“I will be technical trader, thank you.”</w:t>
      </w:r>
    </w:p>
    <w:p>
      <w:pPr>
        <w:spacing w:line="208" w:lineRule="auto" w:before="10"/>
        <w:ind w:left="589" w:right="127" w:firstLine="240"/>
        <w:jc w:val="both"/>
        <w:rPr>
          <w:i/>
          <w:sz w:val="20"/>
        </w:rPr>
      </w:pPr>
      <w:r>
        <w:rPr>
          <w:sz w:val="20"/>
        </w:rPr>
        <w:t>A few weeks later I was spending all my time studying the current issues of </w:t>
      </w:r>
      <w:r>
        <w:rPr>
          <w:i/>
          <w:sz w:val="20"/>
        </w:rPr>
        <w:t>Commodity Perspective </w:t>
      </w:r>
      <w:r>
        <w:rPr>
          <w:sz w:val="20"/>
        </w:rPr>
        <w:t>morning, noon, and night. For several hours each day I carefully paged  through  one  commodity  at  a  time, looking at each chart like a surgeon examining a patient until I ﬁnally found it. There it was right in front of me—December wheat, </w:t>
      </w:r>
      <w:r>
        <w:rPr>
          <w:i/>
          <w:sz w:val="20"/>
        </w:rPr>
        <w:t>bull</w:t>
      </w:r>
      <w:r>
        <w:rPr>
          <w:i/>
          <w:spacing w:val="-2"/>
          <w:sz w:val="20"/>
        </w:rPr>
        <w:t> </w:t>
      </w:r>
      <w:r>
        <w:rPr>
          <w:i/>
          <w:sz w:val="20"/>
        </w:rPr>
        <w:t>ﬂag!</w:t>
      </w:r>
    </w:p>
    <w:p>
      <w:pPr>
        <w:spacing w:line="208" w:lineRule="auto" w:before="0"/>
        <w:ind w:left="589" w:right="127" w:firstLine="240"/>
        <w:jc w:val="both"/>
        <w:rPr>
          <w:sz w:val="20"/>
        </w:rPr>
      </w:pPr>
      <w:r>
        <w:rPr>
          <w:sz w:val="20"/>
        </w:rPr>
        <w:t>This chart had a ﬂag formation so </w:t>
      </w:r>
      <w:r>
        <w:rPr>
          <w:spacing w:val="-4"/>
          <w:sz w:val="20"/>
        </w:rPr>
        <w:t>clear, </w:t>
      </w:r>
      <w:r>
        <w:rPr>
          <w:sz w:val="20"/>
        </w:rPr>
        <w:t>so discernible, so absolutely perfect, that the only thing it was missing were the stars and stripes themselves. That weekend I started saying to myself, “Blue Horseshoe loves December wheat.”</w:t>
      </w:r>
    </w:p>
    <w:p>
      <w:pPr>
        <w:spacing w:line="208" w:lineRule="auto" w:before="0"/>
        <w:ind w:left="589" w:right="127" w:firstLine="240"/>
        <w:jc w:val="both"/>
        <w:rPr>
          <w:sz w:val="20"/>
        </w:rPr>
      </w:pPr>
      <w:r>
        <w:rPr>
          <w:sz w:val="20"/>
        </w:rPr>
        <w:t>Monday morning was here, and it was time to start on my road to riches.</w:t>
      </w:r>
      <w:r>
        <w:rPr>
          <w:spacing w:val="-6"/>
          <w:sz w:val="20"/>
        </w:rPr>
        <w:t> </w:t>
      </w:r>
      <w:r>
        <w:rPr>
          <w:sz w:val="20"/>
        </w:rPr>
        <w:t>The</w:t>
      </w:r>
      <w:r>
        <w:rPr>
          <w:spacing w:val="-5"/>
          <w:sz w:val="20"/>
        </w:rPr>
        <w:t> </w:t>
      </w:r>
      <w:r>
        <w:rPr>
          <w:sz w:val="20"/>
        </w:rPr>
        <w:t>grain</w:t>
      </w:r>
      <w:r>
        <w:rPr>
          <w:spacing w:val="-6"/>
          <w:sz w:val="20"/>
        </w:rPr>
        <w:t> </w:t>
      </w:r>
      <w:r>
        <w:rPr>
          <w:sz w:val="20"/>
        </w:rPr>
        <w:t>markets</w:t>
      </w:r>
      <w:r>
        <w:rPr>
          <w:spacing w:val="-5"/>
          <w:sz w:val="20"/>
        </w:rPr>
        <w:t> </w:t>
      </w:r>
      <w:r>
        <w:rPr>
          <w:sz w:val="20"/>
        </w:rPr>
        <w:t>were</w:t>
      </w:r>
      <w:r>
        <w:rPr>
          <w:spacing w:val="-6"/>
          <w:sz w:val="20"/>
        </w:rPr>
        <w:t> </w:t>
      </w:r>
      <w:r>
        <w:rPr>
          <w:sz w:val="20"/>
        </w:rPr>
        <w:t>called</w:t>
      </w:r>
      <w:r>
        <w:rPr>
          <w:spacing w:val="-5"/>
          <w:sz w:val="20"/>
        </w:rPr>
        <w:t> </w:t>
      </w:r>
      <w:r>
        <w:rPr>
          <w:sz w:val="20"/>
        </w:rPr>
        <w:t>to</w:t>
      </w:r>
      <w:r>
        <w:rPr>
          <w:spacing w:val="-5"/>
          <w:sz w:val="20"/>
        </w:rPr>
        <w:t> </w:t>
      </w:r>
      <w:r>
        <w:rPr>
          <w:sz w:val="20"/>
        </w:rPr>
        <w:t>open</w:t>
      </w:r>
      <w:r>
        <w:rPr>
          <w:spacing w:val="-6"/>
          <w:sz w:val="20"/>
        </w:rPr>
        <w:t> </w:t>
      </w:r>
      <w:r>
        <w:rPr>
          <w:spacing w:val="-4"/>
          <w:sz w:val="20"/>
        </w:rPr>
        <w:t>steady,</w:t>
      </w:r>
      <w:r>
        <w:rPr>
          <w:spacing w:val="-5"/>
          <w:sz w:val="20"/>
        </w:rPr>
        <w:t> </w:t>
      </w:r>
      <w:r>
        <w:rPr>
          <w:sz w:val="20"/>
        </w:rPr>
        <w:t>so</w:t>
      </w:r>
      <w:r>
        <w:rPr>
          <w:spacing w:val="-6"/>
          <w:sz w:val="20"/>
        </w:rPr>
        <w:t> </w:t>
      </w:r>
      <w:r>
        <w:rPr>
          <w:sz w:val="20"/>
        </w:rPr>
        <w:t>I</w:t>
      </w:r>
      <w:r>
        <w:rPr>
          <w:spacing w:val="-5"/>
          <w:sz w:val="20"/>
        </w:rPr>
        <w:t> </w:t>
      </w:r>
      <w:r>
        <w:rPr>
          <w:sz w:val="20"/>
        </w:rPr>
        <w:t>expected</w:t>
      </w:r>
      <w:r>
        <w:rPr>
          <w:spacing w:val="-6"/>
          <w:sz w:val="20"/>
        </w:rPr>
        <w:t> </w:t>
      </w:r>
      <w:r>
        <w:rPr>
          <w:sz w:val="20"/>
        </w:rPr>
        <w:t>that I</w:t>
      </w:r>
      <w:r>
        <w:rPr>
          <w:spacing w:val="-7"/>
          <w:sz w:val="20"/>
        </w:rPr>
        <w:t> </w:t>
      </w:r>
      <w:r>
        <w:rPr>
          <w:sz w:val="20"/>
        </w:rPr>
        <w:t>should</w:t>
      </w:r>
      <w:r>
        <w:rPr>
          <w:spacing w:val="-7"/>
          <w:sz w:val="20"/>
        </w:rPr>
        <w:t> </w:t>
      </w:r>
      <w:r>
        <w:rPr>
          <w:sz w:val="20"/>
        </w:rPr>
        <w:t>be</w:t>
      </w:r>
      <w:r>
        <w:rPr>
          <w:spacing w:val="-7"/>
          <w:sz w:val="20"/>
        </w:rPr>
        <w:t> </w:t>
      </w:r>
      <w:r>
        <w:rPr>
          <w:sz w:val="20"/>
        </w:rPr>
        <w:t>able</w:t>
      </w:r>
      <w:r>
        <w:rPr>
          <w:spacing w:val="-6"/>
          <w:sz w:val="20"/>
        </w:rPr>
        <w:t> </w:t>
      </w:r>
      <w:r>
        <w:rPr>
          <w:sz w:val="20"/>
        </w:rPr>
        <w:t>to</w:t>
      </w:r>
      <w:r>
        <w:rPr>
          <w:spacing w:val="-7"/>
          <w:sz w:val="20"/>
        </w:rPr>
        <w:t> </w:t>
      </w:r>
      <w:r>
        <w:rPr>
          <w:sz w:val="20"/>
        </w:rPr>
        <w:t>enter</w:t>
      </w:r>
      <w:r>
        <w:rPr>
          <w:spacing w:val="-7"/>
          <w:sz w:val="20"/>
        </w:rPr>
        <w:t> </w:t>
      </w:r>
      <w:r>
        <w:rPr>
          <w:sz w:val="20"/>
        </w:rPr>
        <w:t>the</w:t>
      </w:r>
      <w:r>
        <w:rPr>
          <w:spacing w:val="-6"/>
          <w:sz w:val="20"/>
        </w:rPr>
        <w:t> </w:t>
      </w:r>
      <w:r>
        <w:rPr>
          <w:sz w:val="20"/>
        </w:rPr>
        <w:t>trade</w:t>
      </w:r>
      <w:r>
        <w:rPr>
          <w:spacing w:val="-7"/>
          <w:sz w:val="20"/>
        </w:rPr>
        <w:t> </w:t>
      </w:r>
      <w:r>
        <w:rPr>
          <w:sz w:val="20"/>
        </w:rPr>
        <w:t>I</w:t>
      </w:r>
      <w:r>
        <w:rPr>
          <w:spacing w:val="-7"/>
          <w:sz w:val="20"/>
        </w:rPr>
        <w:t> </w:t>
      </w:r>
      <w:r>
        <w:rPr>
          <w:sz w:val="20"/>
        </w:rPr>
        <w:t>had</w:t>
      </w:r>
      <w:r>
        <w:rPr>
          <w:spacing w:val="-6"/>
          <w:sz w:val="20"/>
        </w:rPr>
        <w:t> </w:t>
      </w:r>
      <w:r>
        <w:rPr>
          <w:sz w:val="20"/>
        </w:rPr>
        <w:t>studied</w:t>
      </w:r>
      <w:r>
        <w:rPr>
          <w:spacing w:val="-7"/>
          <w:sz w:val="20"/>
        </w:rPr>
        <w:t> </w:t>
      </w:r>
      <w:r>
        <w:rPr>
          <w:sz w:val="20"/>
        </w:rPr>
        <w:t>all</w:t>
      </w:r>
      <w:r>
        <w:rPr>
          <w:spacing w:val="-7"/>
          <w:sz w:val="20"/>
        </w:rPr>
        <w:t> </w:t>
      </w:r>
      <w:r>
        <w:rPr>
          <w:sz w:val="20"/>
        </w:rPr>
        <w:t>weekend</w:t>
      </w:r>
      <w:r>
        <w:rPr>
          <w:spacing w:val="-6"/>
          <w:sz w:val="20"/>
        </w:rPr>
        <w:t> </w:t>
      </w:r>
      <w:r>
        <w:rPr>
          <w:sz w:val="20"/>
        </w:rPr>
        <w:t>long</w:t>
      </w:r>
      <w:r>
        <w:rPr>
          <w:spacing w:val="-7"/>
          <w:sz w:val="20"/>
        </w:rPr>
        <w:t> </w:t>
      </w:r>
      <w:r>
        <w:rPr>
          <w:sz w:val="20"/>
        </w:rPr>
        <w:t>at</w:t>
      </w:r>
      <w:r>
        <w:rPr>
          <w:spacing w:val="-7"/>
          <w:sz w:val="20"/>
        </w:rPr>
        <w:t> </w:t>
      </w:r>
      <w:r>
        <w:rPr>
          <w:sz w:val="20"/>
        </w:rPr>
        <w:t>the price I had hoped </w:t>
      </w:r>
      <w:r>
        <w:rPr>
          <w:spacing w:val="-5"/>
          <w:sz w:val="20"/>
        </w:rPr>
        <w:t>for. </w:t>
      </w:r>
      <w:r>
        <w:rPr>
          <w:sz w:val="20"/>
        </w:rPr>
        <w:t>The ﬂag formation consisted of a “pole” that measured </w:t>
      </w:r>
      <w:r>
        <w:rPr>
          <w:spacing w:val="-6"/>
          <w:sz w:val="20"/>
        </w:rPr>
        <w:t>11 </w:t>
      </w:r>
      <w:r>
        <w:rPr>
          <w:sz w:val="20"/>
        </w:rPr>
        <w:t>cents, followed by four days of consolidation. Buy here, and wait for the breakout to the upside, which should net us about a dime ($500 per contract). It was just like it said in my lessons. Now it was go</w:t>
      </w:r>
      <w:r>
        <w:rPr>
          <w:spacing w:val="-3"/>
          <w:sz w:val="20"/>
        </w:rPr>
        <w:t> </w:t>
      </w:r>
      <w:r>
        <w:rPr>
          <w:sz w:val="20"/>
        </w:rPr>
        <w:t>time!</w:t>
      </w:r>
    </w:p>
    <w:p>
      <w:pPr>
        <w:spacing w:line="208" w:lineRule="auto" w:before="0"/>
        <w:ind w:left="589" w:right="127" w:firstLine="240"/>
        <w:jc w:val="both"/>
        <w:rPr>
          <w:sz w:val="20"/>
        </w:rPr>
      </w:pPr>
      <w:r>
        <w:rPr>
          <w:sz w:val="20"/>
        </w:rPr>
        <w:t>The opening bell rang at 9:30, and wheat started trading at $2.44, up </w:t>
      </w:r>
      <w:r>
        <w:rPr>
          <w:spacing w:val="-34"/>
          <w:sz w:val="20"/>
          <w:vertAlign w:val="superscript"/>
        </w:rPr>
        <w:t>1</w:t>
      </w:r>
      <w:r>
        <w:rPr>
          <w:spacing w:val="-34"/>
          <w:sz w:val="20"/>
          <w:vertAlign w:val="baseline"/>
        </w:rPr>
        <w:t>/</w:t>
      </w:r>
      <w:r>
        <w:rPr>
          <w:spacing w:val="-34"/>
          <w:sz w:val="20"/>
          <w:vertAlign w:val="subscript"/>
        </w:rPr>
        <w:t>2</w:t>
      </w:r>
      <w:r>
        <w:rPr>
          <w:spacing w:val="-34"/>
          <w:sz w:val="20"/>
          <w:vertAlign w:val="baseline"/>
        </w:rPr>
        <w:t> </w:t>
      </w:r>
      <w:r>
        <w:rPr>
          <w:sz w:val="20"/>
          <w:vertAlign w:val="baseline"/>
        </w:rPr>
        <w:t>cent from Friday’s close. I placed the order using a large </w:t>
      </w:r>
      <w:r>
        <w:rPr>
          <w:spacing w:val="-2"/>
          <w:sz w:val="20"/>
          <w:vertAlign w:val="baseline"/>
        </w:rPr>
        <w:t>red </w:t>
      </w:r>
      <w:r>
        <w:rPr>
          <w:sz w:val="20"/>
          <w:vertAlign w:val="baseline"/>
        </w:rPr>
        <w:t>telephone</w:t>
      </w:r>
      <w:r>
        <w:rPr>
          <w:spacing w:val="-6"/>
          <w:sz w:val="20"/>
          <w:vertAlign w:val="baseline"/>
        </w:rPr>
        <w:t> </w:t>
      </w:r>
      <w:r>
        <w:rPr>
          <w:sz w:val="20"/>
          <w:vertAlign w:val="baseline"/>
        </w:rPr>
        <w:t>that</w:t>
      </w:r>
      <w:r>
        <w:rPr>
          <w:spacing w:val="-5"/>
          <w:sz w:val="20"/>
          <w:vertAlign w:val="baseline"/>
        </w:rPr>
        <w:t> </w:t>
      </w:r>
      <w:r>
        <w:rPr>
          <w:sz w:val="20"/>
          <w:vertAlign w:val="baseline"/>
        </w:rPr>
        <w:t>had</w:t>
      </w:r>
      <w:r>
        <w:rPr>
          <w:spacing w:val="-6"/>
          <w:sz w:val="20"/>
          <w:vertAlign w:val="baseline"/>
        </w:rPr>
        <w:t> </w:t>
      </w:r>
      <w:r>
        <w:rPr>
          <w:sz w:val="20"/>
          <w:vertAlign w:val="baseline"/>
        </w:rPr>
        <w:t>no</w:t>
      </w:r>
      <w:r>
        <w:rPr>
          <w:spacing w:val="-5"/>
          <w:sz w:val="20"/>
          <w:vertAlign w:val="baseline"/>
        </w:rPr>
        <w:t> </w:t>
      </w:r>
      <w:r>
        <w:rPr>
          <w:sz w:val="20"/>
          <w:vertAlign w:val="baseline"/>
        </w:rPr>
        <w:t>buttons,</w:t>
      </w:r>
      <w:r>
        <w:rPr>
          <w:spacing w:val="-6"/>
          <w:sz w:val="20"/>
          <w:vertAlign w:val="baseline"/>
        </w:rPr>
        <w:t> </w:t>
      </w:r>
      <w:r>
        <w:rPr>
          <w:sz w:val="20"/>
          <w:vertAlign w:val="baseline"/>
        </w:rPr>
        <w:t>only</w:t>
      </w:r>
      <w:r>
        <w:rPr>
          <w:spacing w:val="-5"/>
          <w:sz w:val="20"/>
          <w:vertAlign w:val="baseline"/>
        </w:rPr>
        <w:t> </w:t>
      </w:r>
      <w:r>
        <w:rPr>
          <w:sz w:val="20"/>
          <w:vertAlign w:val="baseline"/>
        </w:rPr>
        <w:t>a</w:t>
      </w:r>
      <w:r>
        <w:rPr>
          <w:spacing w:val="-5"/>
          <w:sz w:val="20"/>
          <w:vertAlign w:val="baseline"/>
        </w:rPr>
        <w:t> </w:t>
      </w:r>
      <w:r>
        <w:rPr>
          <w:spacing w:val="-3"/>
          <w:sz w:val="20"/>
          <w:vertAlign w:val="baseline"/>
        </w:rPr>
        <w:t>receiver.</w:t>
      </w:r>
      <w:r>
        <w:rPr>
          <w:spacing w:val="-13"/>
          <w:sz w:val="20"/>
          <w:vertAlign w:val="baseline"/>
        </w:rPr>
        <w:t> </w:t>
      </w:r>
      <w:r>
        <w:rPr>
          <w:sz w:val="20"/>
          <w:vertAlign w:val="baseline"/>
        </w:rPr>
        <w:t>About</w:t>
      </w:r>
      <w:r>
        <w:rPr>
          <w:spacing w:val="-6"/>
          <w:sz w:val="20"/>
          <w:vertAlign w:val="baseline"/>
        </w:rPr>
        <w:t> </w:t>
      </w:r>
      <w:r>
        <w:rPr>
          <w:sz w:val="20"/>
          <w:vertAlign w:val="baseline"/>
        </w:rPr>
        <w:t>ten</w:t>
      </w:r>
      <w:r>
        <w:rPr>
          <w:spacing w:val="-5"/>
          <w:sz w:val="20"/>
          <w:vertAlign w:val="baseline"/>
        </w:rPr>
        <w:t> </w:t>
      </w:r>
      <w:r>
        <w:rPr>
          <w:sz w:val="20"/>
          <w:vertAlign w:val="baseline"/>
        </w:rPr>
        <w:t>minutes</w:t>
      </w:r>
      <w:r>
        <w:rPr>
          <w:spacing w:val="-6"/>
          <w:sz w:val="20"/>
          <w:vertAlign w:val="baseline"/>
        </w:rPr>
        <w:t> </w:t>
      </w:r>
      <w:r>
        <w:rPr>
          <w:spacing w:val="-4"/>
          <w:sz w:val="20"/>
          <w:vertAlign w:val="baseline"/>
        </w:rPr>
        <w:t>later, </w:t>
      </w:r>
      <w:r>
        <w:rPr>
          <w:sz w:val="20"/>
          <w:vertAlign w:val="baseline"/>
        </w:rPr>
        <w:t>the ﬂoor was calling back with the ﬁll, </w:t>
      </w:r>
      <w:r>
        <w:rPr>
          <w:spacing w:val="-12"/>
          <w:sz w:val="20"/>
          <w:vertAlign w:val="baseline"/>
        </w:rPr>
        <w:t>$2.44</w:t>
      </w:r>
      <w:r>
        <w:rPr>
          <w:spacing w:val="-12"/>
          <w:sz w:val="20"/>
          <w:vertAlign w:val="superscript"/>
        </w:rPr>
        <w:t>1</w:t>
      </w:r>
      <w:r>
        <w:rPr>
          <w:spacing w:val="-12"/>
          <w:sz w:val="20"/>
          <w:vertAlign w:val="baseline"/>
        </w:rPr>
        <w:t>/</w:t>
      </w:r>
      <w:r>
        <w:rPr>
          <w:spacing w:val="-12"/>
          <w:sz w:val="20"/>
          <w:vertAlign w:val="subscript"/>
        </w:rPr>
        <w:t>2</w:t>
      </w:r>
      <w:r>
        <w:rPr>
          <w:spacing w:val="-12"/>
          <w:sz w:val="20"/>
          <w:vertAlign w:val="baseline"/>
        </w:rPr>
        <w:t>, </w:t>
      </w:r>
      <w:r>
        <w:rPr>
          <w:sz w:val="20"/>
          <w:vertAlign w:val="baseline"/>
        </w:rPr>
        <w:t>up 1 cent on the </w:t>
      </w:r>
      <w:r>
        <w:rPr>
          <w:spacing w:val="-7"/>
          <w:sz w:val="20"/>
          <w:vertAlign w:val="baseline"/>
        </w:rPr>
        <w:t>day. </w:t>
      </w:r>
      <w:r>
        <w:rPr>
          <w:sz w:val="20"/>
          <w:vertAlign w:val="baseline"/>
        </w:rPr>
        <w:t>After a couple of hours had passed, trading had slowed </w:t>
      </w:r>
      <w:r>
        <w:rPr>
          <w:spacing w:val="-3"/>
          <w:sz w:val="20"/>
          <w:vertAlign w:val="baseline"/>
        </w:rPr>
        <w:t>considerably, </w:t>
      </w:r>
      <w:r>
        <w:rPr>
          <w:sz w:val="20"/>
          <w:vertAlign w:val="baseline"/>
        </w:rPr>
        <w:t>this after what seemed like quite an active open. Corn and soybeans were</w:t>
      </w:r>
      <w:r>
        <w:rPr>
          <w:spacing w:val="-10"/>
          <w:sz w:val="20"/>
          <w:vertAlign w:val="baseline"/>
        </w:rPr>
        <w:t> </w:t>
      </w:r>
      <w:r>
        <w:rPr>
          <w:sz w:val="20"/>
          <w:vertAlign w:val="baseline"/>
        </w:rPr>
        <w:t>both</w:t>
      </w:r>
      <w:r>
        <w:rPr>
          <w:spacing w:val="-10"/>
          <w:sz w:val="20"/>
          <w:vertAlign w:val="baseline"/>
        </w:rPr>
        <w:t> </w:t>
      </w:r>
      <w:r>
        <w:rPr>
          <w:sz w:val="20"/>
          <w:vertAlign w:val="baseline"/>
        </w:rPr>
        <w:t>sporting</w:t>
      </w:r>
      <w:r>
        <w:rPr>
          <w:spacing w:val="-9"/>
          <w:sz w:val="20"/>
          <w:vertAlign w:val="baseline"/>
        </w:rPr>
        <w:t> </w:t>
      </w:r>
      <w:r>
        <w:rPr>
          <w:sz w:val="20"/>
          <w:vertAlign w:val="baseline"/>
        </w:rPr>
        <w:t>modest</w:t>
      </w:r>
      <w:r>
        <w:rPr>
          <w:spacing w:val="-10"/>
          <w:sz w:val="20"/>
          <w:vertAlign w:val="baseline"/>
        </w:rPr>
        <w:t> </w:t>
      </w:r>
      <w:r>
        <w:rPr>
          <w:sz w:val="20"/>
          <w:vertAlign w:val="baseline"/>
        </w:rPr>
        <w:t>gains,</w:t>
      </w:r>
      <w:r>
        <w:rPr>
          <w:spacing w:val="-10"/>
          <w:sz w:val="20"/>
          <w:vertAlign w:val="baseline"/>
        </w:rPr>
        <w:t> </w:t>
      </w:r>
      <w:r>
        <w:rPr>
          <w:sz w:val="20"/>
          <w:vertAlign w:val="baseline"/>
        </w:rPr>
        <w:t>whereas</w:t>
      </w:r>
      <w:r>
        <w:rPr>
          <w:spacing w:val="-9"/>
          <w:sz w:val="20"/>
          <w:vertAlign w:val="baseline"/>
        </w:rPr>
        <w:t> </w:t>
      </w:r>
      <w:r>
        <w:rPr>
          <w:sz w:val="20"/>
          <w:vertAlign w:val="baseline"/>
        </w:rPr>
        <w:t>wheat</w:t>
      </w:r>
      <w:r>
        <w:rPr>
          <w:spacing w:val="-10"/>
          <w:sz w:val="20"/>
          <w:vertAlign w:val="baseline"/>
        </w:rPr>
        <w:t> </w:t>
      </w:r>
      <w:r>
        <w:rPr>
          <w:sz w:val="20"/>
          <w:vertAlign w:val="baseline"/>
        </w:rPr>
        <w:t>prices</w:t>
      </w:r>
      <w:r>
        <w:rPr>
          <w:spacing w:val="-10"/>
          <w:sz w:val="20"/>
          <w:vertAlign w:val="baseline"/>
        </w:rPr>
        <w:t> </w:t>
      </w:r>
      <w:r>
        <w:rPr>
          <w:sz w:val="20"/>
          <w:vertAlign w:val="baseline"/>
        </w:rPr>
        <w:t>generally</w:t>
      </w:r>
      <w:r>
        <w:rPr>
          <w:spacing w:val="-9"/>
          <w:sz w:val="20"/>
          <w:vertAlign w:val="baseline"/>
        </w:rPr>
        <w:t> </w:t>
      </w:r>
      <w:r>
        <w:rPr>
          <w:sz w:val="20"/>
          <w:vertAlign w:val="baseline"/>
        </w:rPr>
        <w:t>were steady to a shade </w:t>
      </w:r>
      <w:r>
        <w:rPr>
          <w:spacing w:val="-3"/>
          <w:sz w:val="20"/>
          <w:vertAlign w:val="baseline"/>
        </w:rPr>
        <w:t>higher. </w:t>
      </w:r>
      <w:r>
        <w:rPr>
          <w:sz w:val="20"/>
          <w:vertAlign w:val="baseline"/>
        </w:rPr>
        <w:t>As the end of the trading day was fast approaching, grain prices started moving </w:t>
      </w:r>
      <w:r>
        <w:rPr>
          <w:spacing w:val="-3"/>
          <w:sz w:val="20"/>
          <w:vertAlign w:val="baseline"/>
        </w:rPr>
        <w:t>higher. </w:t>
      </w:r>
      <w:r>
        <w:rPr>
          <w:spacing w:val="-4"/>
          <w:sz w:val="20"/>
          <w:vertAlign w:val="baseline"/>
        </w:rPr>
        <w:t>With </w:t>
      </w:r>
      <w:r>
        <w:rPr>
          <w:sz w:val="20"/>
          <w:vertAlign w:val="baseline"/>
        </w:rPr>
        <w:t>each new high, the sound of the clacker board seemed to get </w:t>
      </w:r>
      <w:r>
        <w:rPr>
          <w:spacing w:val="-3"/>
          <w:sz w:val="20"/>
          <w:vertAlign w:val="baseline"/>
        </w:rPr>
        <w:t>louder. </w:t>
      </w:r>
      <w:r>
        <w:rPr>
          <w:sz w:val="20"/>
          <w:vertAlign w:val="baseline"/>
        </w:rPr>
        <w:t>At the close, December wheat settled at </w:t>
      </w:r>
      <w:r>
        <w:rPr>
          <w:spacing w:val="-12"/>
          <w:sz w:val="20"/>
          <w:vertAlign w:val="baseline"/>
        </w:rPr>
        <w:t>$2.46</w:t>
      </w:r>
      <w:r>
        <w:rPr>
          <w:spacing w:val="-12"/>
          <w:sz w:val="20"/>
          <w:vertAlign w:val="superscript"/>
        </w:rPr>
        <w:t>1</w:t>
      </w:r>
      <w:r>
        <w:rPr>
          <w:spacing w:val="-12"/>
          <w:sz w:val="20"/>
          <w:vertAlign w:val="baseline"/>
        </w:rPr>
        <w:t>/</w:t>
      </w:r>
      <w:r>
        <w:rPr>
          <w:spacing w:val="-12"/>
          <w:sz w:val="20"/>
          <w:vertAlign w:val="subscript"/>
        </w:rPr>
        <w:t>2</w:t>
      </w:r>
      <w:r>
        <w:rPr>
          <w:spacing w:val="-12"/>
          <w:sz w:val="20"/>
          <w:vertAlign w:val="baseline"/>
        </w:rPr>
        <w:t>, </w:t>
      </w:r>
      <w:r>
        <w:rPr>
          <w:sz w:val="20"/>
          <w:vertAlign w:val="baseline"/>
        </w:rPr>
        <w:t>up 3 cents on the day and 2 cents above my entry price. What a great</w:t>
      </w:r>
      <w:r>
        <w:rPr>
          <w:spacing w:val="-12"/>
          <w:sz w:val="20"/>
          <w:vertAlign w:val="baseline"/>
        </w:rPr>
        <w:t> </w:t>
      </w:r>
      <w:r>
        <w:rPr>
          <w:sz w:val="20"/>
          <w:vertAlign w:val="baseline"/>
        </w:rPr>
        <w:t>business!</w:t>
      </w:r>
    </w:p>
    <w:p>
      <w:pPr>
        <w:spacing w:line="208" w:lineRule="auto" w:before="0"/>
        <w:ind w:left="589" w:right="127" w:firstLine="240"/>
        <w:jc w:val="both"/>
        <w:rPr>
          <w:sz w:val="20"/>
        </w:rPr>
      </w:pPr>
      <w:r>
        <w:rPr>
          <w:sz w:val="20"/>
        </w:rPr>
        <w:t>After</w:t>
      </w:r>
      <w:r>
        <w:rPr>
          <w:spacing w:val="-4"/>
          <w:sz w:val="20"/>
        </w:rPr>
        <w:t> </w:t>
      </w:r>
      <w:r>
        <w:rPr>
          <w:sz w:val="20"/>
        </w:rPr>
        <w:t>the</w:t>
      </w:r>
      <w:r>
        <w:rPr>
          <w:spacing w:val="-3"/>
          <w:sz w:val="20"/>
        </w:rPr>
        <w:t> </w:t>
      </w:r>
      <w:r>
        <w:rPr>
          <w:sz w:val="20"/>
        </w:rPr>
        <w:t>dust</w:t>
      </w:r>
      <w:r>
        <w:rPr>
          <w:spacing w:val="-4"/>
          <w:sz w:val="20"/>
        </w:rPr>
        <w:t> </w:t>
      </w:r>
      <w:r>
        <w:rPr>
          <w:sz w:val="20"/>
        </w:rPr>
        <w:t>had</w:t>
      </w:r>
      <w:r>
        <w:rPr>
          <w:spacing w:val="-3"/>
          <w:sz w:val="20"/>
        </w:rPr>
        <w:t> </w:t>
      </w:r>
      <w:r>
        <w:rPr>
          <w:sz w:val="20"/>
        </w:rPr>
        <w:t>settled,</w:t>
      </w:r>
      <w:r>
        <w:rPr>
          <w:spacing w:val="-3"/>
          <w:sz w:val="20"/>
        </w:rPr>
        <w:t> </w:t>
      </w:r>
      <w:r>
        <w:rPr>
          <w:sz w:val="20"/>
        </w:rPr>
        <w:t>I</w:t>
      </w:r>
      <w:r>
        <w:rPr>
          <w:spacing w:val="-4"/>
          <w:sz w:val="20"/>
        </w:rPr>
        <w:t> </w:t>
      </w:r>
      <w:r>
        <w:rPr>
          <w:sz w:val="20"/>
        </w:rPr>
        <w:t>pulled</w:t>
      </w:r>
      <w:r>
        <w:rPr>
          <w:spacing w:val="-3"/>
          <w:sz w:val="20"/>
        </w:rPr>
        <w:t> </w:t>
      </w:r>
      <w:r>
        <w:rPr>
          <w:sz w:val="20"/>
        </w:rPr>
        <w:t>out</w:t>
      </w:r>
      <w:r>
        <w:rPr>
          <w:spacing w:val="-3"/>
          <w:sz w:val="20"/>
        </w:rPr>
        <w:t> </w:t>
      </w:r>
      <w:r>
        <w:rPr>
          <w:sz w:val="20"/>
        </w:rPr>
        <w:t>my</w:t>
      </w:r>
      <w:r>
        <w:rPr>
          <w:spacing w:val="-4"/>
          <w:sz w:val="20"/>
        </w:rPr>
        <w:t> </w:t>
      </w:r>
      <w:r>
        <w:rPr>
          <w:sz w:val="20"/>
        </w:rPr>
        <w:t>charts</w:t>
      </w:r>
      <w:r>
        <w:rPr>
          <w:spacing w:val="-3"/>
          <w:sz w:val="20"/>
        </w:rPr>
        <w:t> </w:t>
      </w:r>
      <w:r>
        <w:rPr>
          <w:sz w:val="20"/>
        </w:rPr>
        <w:t>and</w:t>
      </w:r>
      <w:r>
        <w:rPr>
          <w:spacing w:val="-4"/>
          <w:sz w:val="20"/>
        </w:rPr>
        <w:t> </w:t>
      </w:r>
      <w:r>
        <w:rPr>
          <w:sz w:val="20"/>
        </w:rPr>
        <w:t>a</w:t>
      </w:r>
      <w:r>
        <w:rPr>
          <w:spacing w:val="-3"/>
          <w:sz w:val="20"/>
        </w:rPr>
        <w:t> </w:t>
      </w:r>
      <w:r>
        <w:rPr>
          <w:sz w:val="20"/>
        </w:rPr>
        <w:t>pen</w:t>
      </w:r>
      <w:r>
        <w:rPr>
          <w:spacing w:val="-3"/>
          <w:sz w:val="20"/>
        </w:rPr>
        <w:t> </w:t>
      </w:r>
      <w:r>
        <w:rPr>
          <w:sz w:val="20"/>
        </w:rPr>
        <w:t>to</w:t>
      </w:r>
      <w:r>
        <w:rPr>
          <w:spacing w:val="-4"/>
          <w:sz w:val="20"/>
        </w:rPr>
        <w:t> </w:t>
      </w:r>
      <w:r>
        <w:rPr>
          <w:sz w:val="20"/>
        </w:rPr>
        <w:t>add</w:t>
      </w:r>
      <w:r>
        <w:rPr>
          <w:spacing w:val="-3"/>
          <w:sz w:val="20"/>
        </w:rPr>
        <w:t> </w:t>
      </w:r>
      <w:r>
        <w:rPr>
          <w:sz w:val="20"/>
        </w:rPr>
        <w:t>a 3-cent bar to the December wheat. The breakout to the upside had started, and we should look forward to a payday in the next couple of sessions. “This technical trading really does work!” I</w:t>
      </w:r>
      <w:r>
        <w:rPr>
          <w:spacing w:val="-24"/>
          <w:sz w:val="20"/>
        </w:rPr>
        <w:t> </w:t>
      </w:r>
      <w:r>
        <w:rPr>
          <w:sz w:val="20"/>
        </w:rPr>
        <w:t>thought.</w:t>
      </w:r>
    </w:p>
    <w:p>
      <w:pPr>
        <w:spacing w:line="208" w:lineRule="auto" w:before="0"/>
        <w:ind w:left="589" w:right="127" w:firstLine="240"/>
        <w:jc w:val="both"/>
        <w:rPr>
          <w:sz w:val="20"/>
        </w:rPr>
      </w:pPr>
      <w:r>
        <w:rPr>
          <w:sz w:val="20"/>
        </w:rPr>
        <w:t>As I was getting ready to leave for the day, I noticed my manager and another broker huddled in front of a screen.</w:t>
      </w:r>
    </w:p>
    <w:p>
      <w:pPr>
        <w:spacing w:line="229" w:lineRule="exact" w:before="0"/>
        <w:ind w:left="829" w:right="0" w:firstLine="0"/>
        <w:jc w:val="both"/>
        <w:rPr>
          <w:sz w:val="20"/>
        </w:rPr>
      </w:pPr>
      <w:r>
        <w:rPr>
          <w:sz w:val="20"/>
        </w:rPr>
        <w:t>“What do you see there, Jerry?” I couldn’t help but inquire.</w:t>
      </w:r>
    </w:p>
    <w:p>
      <w:pPr>
        <w:spacing w:line="208" w:lineRule="auto" w:before="3"/>
        <w:ind w:left="589" w:right="127" w:firstLine="240"/>
        <w:jc w:val="both"/>
        <w:rPr>
          <w:sz w:val="20"/>
        </w:rPr>
      </w:pPr>
      <w:r>
        <w:rPr>
          <w:sz w:val="20"/>
        </w:rPr>
        <w:t>“Well it looks like wheat will be heading higher. It crossed the wire that Egypt is rumored to be in the market for over 200,000 metric tons of wheat, and the sale could come as early as tomorrow”</w:t>
      </w:r>
    </w:p>
    <w:p>
      <w:pPr>
        <w:spacing w:line="229" w:lineRule="exact" w:before="0"/>
        <w:ind w:left="829" w:right="0" w:firstLine="0"/>
        <w:jc w:val="both"/>
        <w:rPr>
          <w:sz w:val="20"/>
        </w:rPr>
      </w:pPr>
      <w:r>
        <w:rPr>
          <w:sz w:val="20"/>
        </w:rPr>
        <w:t>Cha Ching! What a great business!</w:t>
      </w:r>
    </w:p>
    <w:p>
      <w:pPr>
        <w:spacing w:line="208" w:lineRule="auto" w:before="10"/>
        <w:ind w:left="589" w:right="128" w:firstLine="240"/>
        <w:jc w:val="both"/>
        <w:rPr>
          <w:sz w:val="20"/>
        </w:rPr>
      </w:pPr>
      <w:r>
        <w:rPr>
          <w:sz w:val="20"/>
        </w:rPr>
        <w:t>Driving</w:t>
      </w:r>
      <w:r>
        <w:rPr>
          <w:spacing w:val="-13"/>
          <w:sz w:val="20"/>
        </w:rPr>
        <w:t> </w:t>
      </w:r>
      <w:r>
        <w:rPr>
          <w:sz w:val="20"/>
        </w:rPr>
        <w:t>home</w:t>
      </w:r>
      <w:r>
        <w:rPr>
          <w:spacing w:val="-12"/>
          <w:sz w:val="20"/>
        </w:rPr>
        <w:t> </w:t>
      </w:r>
      <w:r>
        <w:rPr>
          <w:sz w:val="20"/>
        </w:rPr>
        <w:t>that</w:t>
      </w:r>
      <w:r>
        <w:rPr>
          <w:spacing w:val="-13"/>
          <w:sz w:val="20"/>
        </w:rPr>
        <w:t> </w:t>
      </w:r>
      <w:r>
        <w:rPr>
          <w:sz w:val="20"/>
        </w:rPr>
        <w:t>night</w:t>
      </w:r>
      <w:r>
        <w:rPr>
          <w:spacing w:val="-12"/>
          <w:sz w:val="20"/>
        </w:rPr>
        <w:t> </w:t>
      </w:r>
      <w:r>
        <w:rPr>
          <w:sz w:val="20"/>
        </w:rPr>
        <w:t>I</w:t>
      </w:r>
      <w:r>
        <w:rPr>
          <w:spacing w:val="-12"/>
          <w:sz w:val="20"/>
        </w:rPr>
        <w:t> </w:t>
      </w:r>
      <w:r>
        <w:rPr>
          <w:sz w:val="20"/>
        </w:rPr>
        <w:t>kept</w:t>
      </w:r>
      <w:r>
        <w:rPr>
          <w:spacing w:val="-13"/>
          <w:sz w:val="20"/>
        </w:rPr>
        <w:t> </w:t>
      </w:r>
      <w:r>
        <w:rPr>
          <w:sz w:val="20"/>
        </w:rPr>
        <w:t>telling</w:t>
      </w:r>
      <w:r>
        <w:rPr>
          <w:spacing w:val="-12"/>
          <w:sz w:val="20"/>
        </w:rPr>
        <w:t> </w:t>
      </w:r>
      <w:r>
        <w:rPr>
          <w:sz w:val="20"/>
        </w:rPr>
        <w:t>myself,</w:t>
      </w:r>
      <w:r>
        <w:rPr>
          <w:spacing w:val="-12"/>
          <w:sz w:val="20"/>
        </w:rPr>
        <w:t> </w:t>
      </w:r>
      <w:r>
        <w:rPr>
          <w:sz w:val="20"/>
        </w:rPr>
        <w:t>“Don’t</w:t>
      </w:r>
      <w:r>
        <w:rPr>
          <w:spacing w:val="-13"/>
          <w:sz w:val="20"/>
        </w:rPr>
        <w:t> </w:t>
      </w:r>
      <w:r>
        <w:rPr>
          <w:sz w:val="20"/>
        </w:rPr>
        <w:t>be</w:t>
      </w:r>
      <w:r>
        <w:rPr>
          <w:spacing w:val="-12"/>
          <w:sz w:val="20"/>
        </w:rPr>
        <w:t> </w:t>
      </w:r>
      <w:r>
        <w:rPr>
          <w:spacing w:val="-6"/>
          <w:sz w:val="20"/>
        </w:rPr>
        <w:t>greedy.</w:t>
      </w:r>
      <w:r>
        <w:rPr>
          <w:spacing w:val="-13"/>
          <w:sz w:val="20"/>
        </w:rPr>
        <w:t> </w:t>
      </w:r>
      <w:r>
        <w:rPr>
          <w:sz w:val="20"/>
        </w:rPr>
        <w:t>If</w:t>
      </w:r>
      <w:r>
        <w:rPr>
          <w:spacing w:val="-12"/>
          <w:sz w:val="20"/>
        </w:rPr>
        <w:t> </w:t>
      </w:r>
      <w:r>
        <w:rPr>
          <w:spacing w:val="-2"/>
          <w:sz w:val="20"/>
        </w:rPr>
        <w:t>the </w:t>
      </w:r>
      <w:r>
        <w:rPr>
          <w:sz w:val="20"/>
        </w:rPr>
        <w:t>market</w:t>
      </w:r>
      <w:r>
        <w:rPr>
          <w:spacing w:val="-13"/>
          <w:sz w:val="20"/>
        </w:rPr>
        <w:t> </w:t>
      </w:r>
      <w:r>
        <w:rPr>
          <w:sz w:val="20"/>
        </w:rPr>
        <w:t>is</w:t>
      </w:r>
      <w:r>
        <w:rPr>
          <w:spacing w:val="-12"/>
          <w:sz w:val="20"/>
        </w:rPr>
        <w:t> </w:t>
      </w:r>
      <w:r>
        <w:rPr>
          <w:sz w:val="20"/>
        </w:rPr>
        <w:t>up</w:t>
      </w:r>
      <w:r>
        <w:rPr>
          <w:spacing w:val="-12"/>
          <w:sz w:val="20"/>
        </w:rPr>
        <w:t> </w:t>
      </w:r>
      <w:r>
        <w:rPr>
          <w:sz w:val="20"/>
        </w:rPr>
        <w:t>7</w:t>
      </w:r>
      <w:r>
        <w:rPr>
          <w:spacing w:val="-12"/>
          <w:sz w:val="20"/>
        </w:rPr>
        <w:t> </w:t>
      </w:r>
      <w:r>
        <w:rPr>
          <w:spacing w:val="-3"/>
          <w:sz w:val="20"/>
        </w:rPr>
        <w:t>more</w:t>
      </w:r>
      <w:r>
        <w:rPr>
          <w:spacing w:val="-12"/>
          <w:sz w:val="20"/>
        </w:rPr>
        <w:t> </w:t>
      </w:r>
      <w:r>
        <w:rPr>
          <w:sz w:val="20"/>
        </w:rPr>
        <w:t>cents</w:t>
      </w:r>
      <w:r>
        <w:rPr>
          <w:spacing w:val="-12"/>
          <w:sz w:val="20"/>
        </w:rPr>
        <w:t> </w:t>
      </w:r>
      <w:r>
        <w:rPr>
          <w:sz w:val="20"/>
        </w:rPr>
        <w:t>in</w:t>
      </w:r>
      <w:r>
        <w:rPr>
          <w:spacing w:val="-13"/>
          <w:sz w:val="20"/>
        </w:rPr>
        <w:t> </w:t>
      </w:r>
      <w:r>
        <w:rPr>
          <w:sz w:val="20"/>
        </w:rPr>
        <w:t>the</w:t>
      </w:r>
      <w:r>
        <w:rPr>
          <w:spacing w:val="-12"/>
          <w:sz w:val="20"/>
        </w:rPr>
        <w:t> </w:t>
      </w:r>
      <w:r>
        <w:rPr>
          <w:sz w:val="20"/>
        </w:rPr>
        <w:t>morning,</w:t>
      </w:r>
      <w:r>
        <w:rPr>
          <w:spacing w:val="-12"/>
          <w:sz w:val="20"/>
        </w:rPr>
        <w:t> </w:t>
      </w:r>
      <w:r>
        <w:rPr>
          <w:sz w:val="20"/>
        </w:rPr>
        <w:t>take</w:t>
      </w:r>
      <w:r>
        <w:rPr>
          <w:spacing w:val="-12"/>
          <w:sz w:val="20"/>
        </w:rPr>
        <w:t> </w:t>
      </w:r>
      <w:r>
        <w:rPr>
          <w:sz w:val="20"/>
        </w:rPr>
        <w:t>the</w:t>
      </w:r>
      <w:r>
        <w:rPr>
          <w:spacing w:val="-12"/>
          <w:sz w:val="20"/>
        </w:rPr>
        <w:t> </w:t>
      </w:r>
      <w:r>
        <w:rPr>
          <w:sz w:val="20"/>
        </w:rPr>
        <w:t>money</w:t>
      </w:r>
      <w:r>
        <w:rPr>
          <w:spacing w:val="-13"/>
          <w:sz w:val="20"/>
        </w:rPr>
        <w:t> </w:t>
      </w:r>
      <w:r>
        <w:rPr>
          <w:sz w:val="20"/>
        </w:rPr>
        <w:t>and</w:t>
      </w:r>
      <w:r>
        <w:rPr>
          <w:spacing w:val="-12"/>
          <w:sz w:val="20"/>
        </w:rPr>
        <w:t> </w:t>
      </w:r>
      <w:r>
        <w:rPr>
          <w:sz w:val="20"/>
        </w:rPr>
        <w:t>run.</w:t>
      </w:r>
      <w:r>
        <w:rPr>
          <w:spacing w:val="-12"/>
          <w:sz w:val="20"/>
        </w:rPr>
        <w:t> </w:t>
      </w:r>
      <w:r>
        <w:rPr>
          <w:sz w:val="20"/>
        </w:rPr>
        <w:t>Stick to</w:t>
      </w:r>
      <w:r>
        <w:rPr>
          <w:spacing w:val="-5"/>
          <w:sz w:val="20"/>
        </w:rPr>
        <w:t> </w:t>
      </w:r>
      <w:r>
        <w:rPr>
          <w:sz w:val="20"/>
        </w:rPr>
        <w:t>the</w:t>
      </w:r>
      <w:r>
        <w:rPr>
          <w:spacing w:val="-5"/>
          <w:sz w:val="20"/>
        </w:rPr>
        <w:t> </w:t>
      </w:r>
      <w:r>
        <w:rPr>
          <w:spacing w:val="-3"/>
          <w:sz w:val="20"/>
        </w:rPr>
        <w:t>program.</w:t>
      </w:r>
      <w:r>
        <w:rPr>
          <w:spacing w:val="-5"/>
          <w:sz w:val="20"/>
        </w:rPr>
        <w:t> </w:t>
      </w:r>
      <w:r>
        <w:rPr>
          <w:sz w:val="20"/>
        </w:rPr>
        <w:t>Do</w:t>
      </w:r>
      <w:r>
        <w:rPr>
          <w:spacing w:val="-5"/>
          <w:sz w:val="20"/>
        </w:rPr>
        <w:t> </w:t>
      </w:r>
      <w:r>
        <w:rPr>
          <w:sz w:val="20"/>
        </w:rPr>
        <w:t>your</w:t>
      </w:r>
      <w:r>
        <w:rPr>
          <w:spacing w:val="-5"/>
          <w:sz w:val="20"/>
        </w:rPr>
        <w:t> </w:t>
      </w:r>
      <w:r>
        <w:rPr>
          <w:sz w:val="20"/>
        </w:rPr>
        <w:t>homework,</w:t>
      </w:r>
      <w:r>
        <w:rPr>
          <w:spacing w:val="-5"/>
          <w:sz w:val="20"/>
        </w:rPr>
        <w:t> </w:t>
      </w:r>
      <w:r>
        <w:rPr>
          <w:sz w:val="20"/>
        </w:rPr>
        <w:t>and</w:t>
      </w:r>
      <w:r>
        <w:rPr>
          <w:spacing w:val="-5"/>
          <w:sz w:val="20"/>
        </w:rPr>
        <w:t> </w:t>
      </w:r>
      <w:r>
        <w:rPr>
          <w:sz w:val="20"/>
        </w:rPr>
        <w:t>ﬁnd</w:t>
      </w:r>
      <w:r>
        <w:rPr>
          <w:spacing w:val="-4"/>
          <w:sz w:val="20"/>
        </w:rPr>
        <w:t> </w:t>
      </w:r>
      <w:r>
        <w:rPr>
          <w:sz w:val="20"/>
        </w:rPr>
        <w:t>the</w:t>
      </w:r>
      <w:r>
        <w:rPr>
          <w:spacing w:val="-5"/>
          <w:sz w:val="20"/>
        </w:rPr>
        <w:t> </w:t>
      </w:r>
      <w:r>
        <w:rPr>
          <w:sz w:val="20"/>
        </w:rPr>
        <w:t>next</w:t>
      </w:r>
      <w:r>
        <w:rPr>
          <w:spacing w:val="-5"/>
          <w:sz w:val="20"/>
        </w:rPr>
        <w:t> </w:t>
      </w:r>
      <w:r>
        <w:rPr>
          <w:sz w:val="20"/>
        </w:rPr>
        <w:t>trade.”</w:t>
      </w:r>
    </w:p>
    <w:p>
      <w:pPr>
        <w:spacing w:after="0" w:line="208" w:lineRule="auto"/>
        <w:jc w:val="both"/>
        <w:rPr>
          <w:sz w:val="20"/>
        </w:rPr>
        <w:sectPr>
          <w:pgSz w:w="8180" w:h="12980"/>
          <w:pgMar w:header="692" w:footer="0" w:top="900" w:bottom="280" w:left="620" w:right="600"/>
        </w:sectPr>
      </w:pPr>
    </w:p>
    <w:p>
      <w:pPr>
        <w:pStyle w:val="BodyText"/>
        <w:spacing w:before="2"/>
        <w:rPr>
          <w:sz w:val="20"/>
        </w:rPr>
      </w:pPr>
    </w:p>
    <w:p>
      <w:pPr>
        <w:spacing w:line="208" w:lineRule="auto" w:before="94"/>
        <w:ind w:left="833" w:right="123" w:firstLine="0"/>
        <w:jc w:val="both"/>
        <w:rPr>
          <w:sz w:val="20"/>
        </w:rPr>
      </w:pPr>
      <w:r>
        <w:rPr>
          <w:sz w:val="20"/>
        </w:rPr>
        <w:t>I decided after a long celebratory dinner that I would do just that. Pulling out my charts, I started paging through the different com-</w:t>
      </w:r>
    </w:p>
    <w:p>
      <w:pPr>
        <w:spacing w:line="208" w:lineRule="auto" w:before="0"/>
        <w:ind w:left="593" w:right="123" w:firstLine="0"/>
        <w:jc w:val="both"/>
        <w:rPr>
          <w:sz w:val="20"/>
        </w:rPr>
      </w:pPr>
      <w:r>
        <w:rPr>
          <w:sz w:val="20"/>
        </w:rPr>
        <w:t>modities for hours that night. I was at it again. However, nothing looked as good as wheat did from a couple days earlier, and it was getting late, so I wrapped it up for the night. Besides, I had a big day ahead of me. My trading career was about to take off, courtesy of my new best friend, the chart book.</w:t>
      </w:r>
    </w:p>
    <w:p>
      <w:pPr>
        <w:spacing w:line="208" w:lineRule="auto" w:before="0"/>
        <w:ind w:left="593" w:right="123" w:firstLine="240"/>
        <w:jc w:val="both"/>
        <w:rPr>
          <w:sz w:val="20"/>
        </w:rPr>
      </w:pPr>
      <w:r>
        <w:rPr>
          <w:sz w:val="20"/>
        </w:rPr>
        <w:t>At 8:00 </w:t>
      </w:r>
      <w:r>
        <w:rPr>
          <w:sz w:val="20"/>
          <w:vertAlign w:val="subscript"/>
        </w:rPr>
        <w:t>A</w:t>
      </w:r>
      <w:r>
        <w:rPr>
          <w:sz w:val="20"/>
          <w:vertAlign w:val="baseline"/>
        </w:rPr>
        <w:t>.</w:t>
      </w:r>
      <w:r>
        <w:rPr>
          <w:sz w:val="20"/>
          <w:vertAlign w:val="subscript"/>
        </w:rPr>
        <w:t>M</w:t>
      </w:r>
      <w:r>
        <w:rPr>
          <w:sz w:val="20"/>
          <w:vertAlign w:val="baseline"/>
        </w:rPr>
        <w:t>. </w:t>
      </w:r>
      <w:r>
        <w:rPr>
          <w:spacing w:val="-6"/>
          <w:sz w:val="20"/>
          <w:vertAlign w:val="baseline"/>
        </w:rPr>
        <w:t>Tuesday,  </w:t>
      </w:r>
      <w:r>
        <w:rPr>
          <w:sz w:val="20"/>
          <w:vertAlign w:val="baseline"/>
        </w:rPr>
        <w:t>walking through the large double doors at   the ofﬁce, I could not wait to get the opening call. My manager was staring at his screen, so I poked my head into the often-opened door and asked, “Did the Egypt tender go through? Did they buy all two hundred?”</w:t>
      </w:r>
    </w:p>
    <w:p>
      <w:pPr>
        <w:spacing w:line="208" w:lineRule="auto" w:before="0"/>
        <w:ind w:left="593" w:right="123" w:firstLine="240"/>
        <w:jc w:val="both"/>
        <w:rPr>
          <w:sz w:val="20"/>
        </w:rPr>
      </w:pPr>
      <w:r>
        <w:rPr>
          <w:sz w:val="20"/>
        </w:rPr>
        <w:t>Jerry</w:t>
      </w:r>
      <w:r>
        <w:rPr>
          <w:spacing w:val="-9"/>
          <w:sz w:val="20"/>
        </w:rPr>
        <w:t> </w:t>
      </w:r>
      <w:r>
        <w:rPr>
          <w:sz w:val="20"/>
        </w:rPr>
        <w:t>looked</w:t>
      </w:r>
      <w:r>
        <w:rPr>
          <w:spacing w:val="-9"/>
          <w:sz w:val="20"/>
        </w:rPr>
        <w:t> </w:t>
      </w:r>
      <w:r>
        <w:rPr>
          <w:sz w:val="20"/>
        </w:rPr>
        <w:t>up</w:t>
      </w:r>
      <w:r>
        <w:rPr>
          <w:spacing w:val="-9"/>
          <w:sz w:val="20"/>
        </w:rPr>
        <w:t> </w:t>
      </w:r>
      <w:r>
        <w:rPr>
          <w:sz w:val="20"/>
        </w:rPr>
        <w:t>at</w:t>
      </w:r>
      <w:r>
        <w:rPr>
          <w:spacing w:val="-9"/>
          <w:sz w:val="20"/>
        </w:rPr>
        <w:t> </w:t>
      </w:r>
      <w:r>
        <w:rPr>
          <w:sz w:val="20"/>
        </w:rPr>
        <w:t>me</w:t>
      </w:r>
      <w:r>
        <w:rPr>
          <w:spacing w:val="-9"/>
          <w:sz w:val="20"/>
        </w:rPr>
        <w:t> </w:t>
      </w:r>
      <w:r>
        <w:rPr>
          <w:sz w:val="20"/>
        </w:rPr>
        <w:t>with</w:t>
      </w:r>
      <w:r>
        <w:rPr>
          <w:spacing w:val="-9"/>
          <w:sz w:val="20"/>
        </w:rPr>
        <w:t> </w:t>
      </w:r>
      <w:r>
        <w:rPr>
          <w:sz w:val="20"/>
        </w:rPr>
        <w:t>an</w:t>
      </w:r>
      <w:r>
        <w:rPr>
          <w:spacing w:val="-9"/>
          <w:sz w:val="20"/>
        </w:rPr>
        <w:t> </w:t>
      </w:r>
      <w:r>
        <w:rPr>
          <w:sz w:val="20"/>
        </w:rPr>
        <w:t>unfamiliar</w:t>
      </w:r>
      <w:r>
        <w:rPr>
          <w:spacing w:val="-8"/>
          <w:sz w:val="20"/>
        </w:rPr>
        <w:t> </w:t>
      </w:r>
      <w:r>
        <w:rPr>
          <w:sz w:val="20"/>
        </w:rPr>
        <w:t>smile</w:t>
      </w:r>
      <w:r>
        <w:rPr>
          <w:spacing w:val="-9"/>
          <w:sz w:val="20"/>
        </w:rPr>
        <w:t> </w:t>
      </w:r>
      <w:r>
        <w:rPr>
          <w:sz w:val="20"/>
        </w:rPr>
        <w:t>and</w:t>
      </w:r>
      <w:r>
        <w:rPr>
          <w:spacing w:val="-9"/>
          <w:sz w:val="20"/>
        </w:rPr>
        <w:t> </w:t>
      </w:r>
      <w:r>
        <w:rPr>
          <w:sz w:val="20"/>
        </w:rPr>
        <w:t>said,</w:t>
      </w:r>
      <w:r>
        <w:rPr>
          <w:spacing w:val="-9"/>
          <w:sz w:val="20"/>
        </w:rPr>
        <w:t> </w:t>
      </w:r>
      <w:r>
        <w:rPr>
          <w:spacing w:val="-4"/>
          <w:sz w:val="20"/>
        </w:rPr>
        <w:t>“Yeah,</w:t>
      </w:r>
      <w:r>
        <w:rPr>
          <w:spacing w:val="-9"/>
          <w:sz w:val="20"/>
        </w:rPr>
        <w:t> </w:t>
      </w:r>
      <w:r>
        <w:rPr>
          <w:sz w:val="20"/>
        </w:rPr>
        <w:t>they bought their</w:t>
      </w:r>
      <w:r>
        <w:rPr>
          <w:spacing w:val="-3"/>
          <w:sz w:val="20"/>
        </w:rPr>
        <w:t> </w:t>
      </w:r>
      <w:r>
        <w:rPr>
          <w:sz w:val="20"/>
        </w:rPr>
        <w:t>wheat.”</w:t>
      </w:r>
    </w:p>
    <w:p>
      <w:pPr>
        <w:spacing w:line="208" w:lineRule="auto" w:before="0"/>
        <w:ind w:left="593" w:right="123" w:firstLine="240"/>
        <w:jc w:val="both"/>
        <w:rPr>
          <w:sz w:val="20"/>
        </w:rPr>
      </w:pPr>
      <w:r>
        <w:rPr>
          <w:spacing w:val="-4"/>
          <w:sz w:val="20"/>
        </w:rPr>
        <w:t>“Yes!” </w:t>
      </w:r>
      <w:r>
        <w:rPr>
          <w:sz w:val="20"/>
        </w:rPr>
        <w:t>I thought. “But what is with him? Oh well, maybe he should study his charts a little </w:t>
      </w:r>
      <w:r>
        <w:rPr>
          <w:spacing w:val="-3"/>
          <w:sz w:val="20"/>
        </w:rPr>
        <w:t>closer.” </w:t>
      </w:r>
      <w:r>
        <w:rPr>
          <w:sz w:val="20"/>
        </w:rPr>
        <w:t>I proceeded to my desk and pulled out my</w:t>
      </w:r>
      <w:r>
        <w:rPr>
          <w:spacing w:val="-6"/>
          <w:sz w:val="20"/>
        </w:rPr>
        <w:t> </w:t>
      </w:r>
      <w:r>
        <w:rPr>
          <w:sz w:val="20"/>
        </w:rPr>
        <w:t>books</w:t>
      </w:r>
      <w:r>
        <w:rPr>
          <w:spacing w:val="-6"/>
          <w:sz w:val="20"/>
        </w:rPr>
        <w:t> </w:t>
      </w:r>
      <w:r>
        <w:rPr>
          <w:sz w:val="20"/>
        </w:rPr>
        <w:t>and</w:t>
      </w:r>
      <w:r>
        <w:rPr>
          <w:spacing w:val="-6"/>
          <w:sz w:val="20"/>
        </w:rPr>
        <w:t> </w:t>
      </w:r>
      <w:r>
        <w:rPr>
          <w:sz w:val="20"/>
        </w:rPr>
        <w:t>the</w:t>
      </w:r>
      <w:r>
        <w:rPr>
          <w:spacing w:val="-6"/>
          <w:sz w:val="20"/>
        </w:rPr>
        <w:t> </w:t>
      </w:r>
      <w:r>
        <w:rPr>
          <w:sz w:val="20"/>
        </w:rPr>
        <w:t>phone</w:t>
      </w:r>
      <w:r>
        <w:rPr>
          <w:spacing w:val="-6"/>
          <w:sz w:val="20"/>
        </w:rPr>
        <w:t> </w:t>
      </w:r>
      <w:r>
        <w:rPr>
          <w:sz w:val="20"/>
        </w:rPr>
        <w:t>numbers</w:t>
      </w:r>
      <w:r>
        <w:rPr>
          <w:spacing w:val="-6"/>
          <w:sz w:val="20"/>
        </w:rPr>
        <w:t> </w:t>
      </w:r>
      <w:r>
        <w:rPr>
          <w:sz w:val="20"/>
        </w:rPr>
        <w:t>of</w:t>
      </w:r>
      <w:r>
        <w:rPr>
          <w:spacing w:val="-6"/>
          <w:sz w:val="20"/>
        </w:rPr>
        <w:t> </w:t>
      </w:r>
      <w:r>
        <w:rPr>
          <w:sz w:val="20"/>
        </w:rPr>
        <w:t>my</w:t>
      </w:r>
      <w:r>
        <w:rPr>
          <w:spacing w:val="-6"/>
          <w:sz w:val="20"/>
        </w:rPr>
        <w:t> </w:t>
      </w:r>
      <w:r>
        <w:rPr>
          <w:sz w:val="20"/>
        </w:rPr>
        <w:t>clients</w:t>
      </w:r>
      <w:r>
        <w:rPr>
          <w:spacing w:val="-6"/>
          <w:sz w:val="20"/>
        </w:rPr>
        <w:t> </w:t>
      </w:r>
      <w:r>
        <w:rPr>
          <w:sz w:val="20"/>
        </w:rPr>
        <w:t>long</w:t>
      </w:r>
      <w:r>
        <w:rPr>
          <w:spacing w:val="-6"/>
          <w:sz w:val="20"/>
        </w:rPr>
        <w:t> </w:t>
      </w:r>
      <w:r>
        <w:rPr>
          <w:sz w:val="20"/>
        </w:rPr>
        <w:t>the</w:t>
      </w:r>
      <w:r>
        <w:rPr>
          <w:spacing w:val="-6"/>
          <w:sz w:val="20"/>
        </w:rPr>
        <w:t> </w:t>
      </w:r>
      <w:r>
        <w:rPr>
          <w:sz w:val="20"/>
        </w:rPr>
        <w:t>wheat.</w:t>
      </w:r>
      <w:r>
        <w:rPr>
          <w:spacing w:val="-5"/>
          <w:sz w:val="20"/>
        </w:rPr>
        <w:t> </w:t>
      </w:r>
      <w:r>
        <w:rPr>
          <w:sz w:val="20"/>
        </w:rPr>
        <w:t>Soon,</w:t>
      </w:r>
      <w:r>
        <w:rPr>
          <w:spacing w:val="-6"/>
          <w:sz w:val="20"/>
        </w:rPr>
        <w:t> </w:t>
      </w:r>
      <w:r>
        <w:rPr>
          <w:sz w:val="20"/>
        </w:rPr>
        <w:t>I would have good news to</w:t>
      </w:r>
      <w:r>
        <w:rPr>
          <w:spacing w:val="-7"/>
          <w:sz w:val="20"/>
        </w:rPr>
        <w:t> </w:t>
      </w:r>
      <w:r>
        <w:rPr>
          <w:sz w:val="20"/>
        </w:rPr>
        <w:t>report.</w:t>
      </w:r>
    </w:p>
    <w:p>
      <w:pPr>
        <w:spacing w:line="208" w:lineRule="auto" w:before="0"/>
        <w:ind w:left="593" w:right="123" w:firstLine="240"/>
        <w:jc w:val="both"/>
        <w:rPr>
          <w:sz w:val="20"/>
        </w:rPr>
      </w:pPr>
      <w:r>
        <w:rPr>
          <w:sz w:val="20"/>
        </w:rPr>
        <w:t>It was almost 9:30. I was about to reap the fruits of my </w:t>
      </w:r>
      <w:r>
        <w:rPr>
          <w:spacing w:val="-4"/>
          <w:sz w:val="20"/>
        </w:rPr>
        <w:t>labor. </w:t>
      </w:r>
      <w:r>
        <w:rPr>
          <w:spacing w:val="-5"/>
          <w:sz w:val="20"/>
        </w:rPr>
        <w:t>Would </w:t>
      </w:r>
      <w:r>
        <w:rPr>
          <w:sz w:val="20"/>
        </w:rPr>
        <w:t>the</w:t>
      </w:r>
      <w:r>
        <w:rPr>
          <w:spacing w:val="-9"/>
          <w:sz w:val="20"/>
        </w:rPr>
        <w:t> </w:t>
      </w:r>
      <w:r>
        <w:rPr>
          <w:sz w:val="20"/>
        </w:rPr>
        <w:t>wheat</w:t>
      </w:r>
      <w:r>
        <w:rPr>
          <w:spacing w:val="-9"/>
          <w:sz w:val="20"/>
        </w:rPr>
        <w:t> </w:t>
      </w:r>
      <w:r>
        <w:rPr>
          <w:sz w:val="20"/>
        </w:rPr>
        <w:t>market</w:t>
      </w:r>
      <w:r>
        <w:rPr>
          <w:spacing w:val="-8"/>
          <w:sz w:val="20"/>
        </w:rPr>
        <w:t> </w:t>
      </w:r>
      <w:r>
        <w:rPr>
          <w:sz w:val="20"/>
        </w:rPr>
        <w:t>move</w:t>
      </w:r>
      <w:r>
        <w:rPr>
          <w:spacing w:val="-9"/>
          <w:sz w:val="20"/>
        </w:rPr>
        <w:t> </w:t>
      </w:r>
      <w:r>
        <w:rPr>
          <w:sz w:val="20"/>
        </w:rPr>
        <w:t>up</w:t>
      </w:r>
      <w:r>
        <w:rPr>
          <w:spacing w:val="-8"/>
          <w:sz w:val="20"/>
        </w:rPr>
        <w:t> </w:t>
      </w:r>
      <w:r>
        <w:rPr>
          <w:sz w:val="20"/>
        </w:rPr>
        <w:t>the</w:t>
      </w:r>
      <w:r>
        <w:rPr>
          <w:spacing w:val="-9"/>
          <w:sz w:val="20"/>
        </w:rPr>
        <w:t> </w:t>
      </w:r>
      <w:r>
        <w:rPr>
          <w:sz w:val="20"/>
        </w:rPr>
        <w:t>additional</w:t>
      </w:r>
      <w:r>
        <w:rPr>
          <w:spacing w:val="-8"/>
          <w:sz w:val="20"/>
        </w:rPr>
        <w:t> </w:t>
      </w:r>
      <w:r>
        <w:rPr>
          <w:sz w:val="20"/>
        </w:rPr>
        <w:t>7</w:t>
      </w:r>
      <w:r>
        <w:rPr>
          <w:spacing w:val="-9"/>
          <w:sz w:val="20"/>
        </w:rPr>
        <w:t> </w:t>
      </w:r>
      <w:r>
        <w:rPr>
          <w:sz w:val="20"/>
        </w:rPr>
        <w:t>cents</w:t>
      </w:r>
      <w:r>
        <w:rPr>
          <w:spacing w:val="-8"/>
          <w:sz w:val="20"/>
        </w:rPr>
        <w:t> </w:t>
      </w:r>
      <w:r>
        <w:rPr>
          <w:spacing w:val="-5"/>
          <w:sz w:val="20"/>
        </w:rPr>
        <w:t>today,</w:t>
      </w:r>
      <w:r>
        <w:rPr>
          <w:spacing w:val="-9"/>
          <w:sz w:val="20"/>
        </w:rPr>
        <w:t> </w:t>
      </w:r>
      <w:r>
        <w:rPr>
          <w:sz w:val="20"/>
        </w:rPr>
        <w:t>or</w:t>
      </w:r>
      <w:r>
        <w:rPr>
          <w:spacing w:val="-9"/>
          <w:sz w:val="20"/>
        </w:rPr>
        <w:t> </w:t>
      </w:r>
      <w:r>
        <w:rPr>
          <w:sz w:val="20"/>
        </w:rPr>
        <w:t>might</w:t>
      </w:r>
      <w:r>
        <w:rPr>
          <w:spacing w:val="-8"/>
          <w:sz w:val="20"/>
        </w:rPr>
        <w:t> </w:t>
      </w:r>
      <w:r>
        <w:rPr>
          <w:sz w:val="20"/>
        </w:rPr>
        <w:t>I</w:t>
      </w:r>
      <w:r>
        <w:rPr>
          <w:spacing w:val="-9"/>
          <w:sz w:val="20"/>
        </w:rPr>
        <w:t> </w:t>
      </w:r>
      <w:r>
        <w:rPr>
          <w:sz w:val="20"/>
        </w:rPr>
        <w:t>have to wait a while</w:t>
      </w:r>
      <w:r>
        <w:rPr>
          <w:spacing w:val="-5"/>
          <w:sz w:val="20"/>
        </w:rPr>
        <w:t> </w:t>
      </w:r>
      <w:r>
        <w:rPr>
          <w:sz w:val="20"/>
        </w:rPr>
        <w:t>longer?</w:t>
      </w:r>
    </w:p>
    <w:p>
      <w:pPr>
        <w:spacing w:line="208" w:lineRule="auto" w:before="0"/>
        <w:ind w:left="593" w:right="123" w:firstLine="240"/>
        <w:jc w:val="both"/>
        <w:rPr>
          <w:sz w:val="20"/>
        </w:rPr>
      </w:pPr>
      <w:r>
        <w:rPr>
          <w:spacing w:val="-4"/>
          <w:sz w:val="20"/>
        </w:rPr>
        <w:t>Finally, </w:t>
      </w:r>
      <w:r>
        <w:rPr>
          <w:sz w:val="20"/>
        </w:rPr>
        <w:t>the clacker board started clicking, ﬁrst corn, and then soy- beans. For some reason, wheat was taking </w:t>
      </w:r>
      <w:r>
        <w:rPr>
          <w:spacing w:val="-3"/>
          <w:sz w:val="20"/>
        </w:rPr>
        <w:t>longer. </w:t>
      </w:r>
      <w:r>
        <w:rPr>
          <w:sz w:val="20"/>
        </w:rPr>
        <w:t>Then wheat opened. What?</w:t>
      </w:r>
      <w:r>
        <w:rPr>
          <w:spacing w:val="-9"/>
          <w:sz w:val="20"/>
        </w:rPr>
        <w:t> </w:t>
      </w:r>
      <w:r>
        <w:rPr>
          <w:sz w:val="20"/>
        </w:rPr>
        <w:t>Down</w:t>
      </w:r>
      <w:r>
        <w:rPr>
          <w:spacing w:val="-9"/>
          <w:sz w:val="20"/>
        </w:rPr>
        <w:t> </w:t>
      </w:r>
      <w:r>
        <w:rPr>
          <w:sz w:val="20"/>
        </w:rPr>
        <w:t>4!</w:t>
      </w:r>
      <w:r>
        <w:rPr>
          <w:spacing w:val="-9"/>
          <w:sz w:val="20"/>
        </w:rPr>
        <w:t> </w:t>
      </w:r>
      <w:r>
        <w:rPr>
          <w:sz w:val="20"/>
        </w:rPr>
        <w:t>Down</w:t>
      </w:r>
      <w:r>
        <w:rPr>
          <w:spacing w:val="-9"/>
          <w:sz w:val="20"/>
        </w:rPr>
        <w:t> </w:t>
      </w:r>
      <w:r>
        <w:rPr>
          <w:sz w:val="20"/>
        </w:rPr>
        <w:t>5!</w:t>
      </w:r>
      <w:r>
        <w:rPr>
          <w:spacing w:val="-8"/>
          <w:sz w:val="20"/>
        </w:rPr>
        <w:t> </w:t>
      </w:r>
      <w:r>
        <w:rPr>
          <w:sz w:val="20"/>
        </w:rPr>
        <w:t>What</w:t>
      </w:r>
      <w:r>
        <w:rPr>
          <w:spacing w:val="-9"/>
          <w:sz w:val="20"/>
        </w:rPr>
        <w:t> </w:t>
      </w:r>
      <w:r>
        <w:rPr>
          <w:sz w:val="20"/>
        </w:rPr>
        <w:t>was</w:t>
      </w:r>
      <w:r>
        <w:rPr>
          <w:spacing w:val="-9"/>
          <w:sz w:val="20"/>
        </w:rPr>
        <w:t> </w:t>
      </w:r>
      <w:r>
        <w:rPr>
          <w:sz w:val="20"/>
        </w:rPr>
        <w:t>going</w:t>
      </w:r>
      <w:r>
        <w:rPr>
          <w:spacing w:val="-9"/>
          <w:sz w:val="20"/>
        </w:rPr>
        <w:t> </w:t>
      </w:r>
      <w:r>
        <w:rPr>
          <w:sz w:val="20"/>
        </w:rPr>
        <w:t>on?</w:t>
      </w:r>
      <w:r>
        <w:rPr>
          <w:spacing w:val="-8"/>
          <w:sz w:val="20"/>
        </w:rPr>
        <w:t> </w:t>
      </w:r>
      <w:r>
        <w:rPr>
          <w:sz w:val="20"/>
        </w:rPr>
        <w:t>What</w:t>
      </w:r>
      <w:r>
        <w:rPr>
          <w:spacing w:val="-9"/>
          <w:sz w:val="20"/>
        </w:rPr>
        <w:t> </w:t>
      </w:r>
      <w:r>
        <w:rPr>
          <w:sz w:val="20"/>
        </w:rPr>
        <w:t>about</w:t>
      </w:r>
      <w:r>
        <w:rPr>
          <w:spacing w:val="-9"/>
          <w:sz w:val="20"/>
        </w:rPr>
        <w:t> </w:t>
      </w:r>
      <w:r>
        <w:rPr>
          <w:sz w:val="20"/>
        </w:rPr>
        <w:t>the</w:t>
      </w:r>
      <w:r>
        <w:rPr>
          <w:spacing w:val="-9"/>
          <w:sz w:val="20"/>
        </w:rPr>
        <w:t> </w:t>
      </w:r>
      <w:r>
        <w:rPr>
          <w:sz w:val="20"/>
        </w:rPr>
        <w:t>bull</w:t>
      </w:r>
      <w:r>
        <w:rPr>
          <w:spacing w:val="-8"/>
          <w:sz w:val="20"/>
        </w:rPr>
        <w:t> </w:t>
      </w:r>
      <w:r>
        <w:rPr>
          <w:sz w:val="20"/>
        </w:rPr>
        <w:t>ﬂag? It was perfect! What about</w:t>
      </w:r>
      <w:r>
        <w:rPr>
          <w:spacing w:val="-7"/>
          <w:sz w:val="20"/>
        </w:rPr>
        <w:t> </w:t>
      </w:r>
      <w:r>
        <w:rPr>
          <w:sz w:val="20"/>
        </w:rPr>
        <w:t>Egypt?</w:t>
      </w:r>
    </w:p>
    <w:p>
      <w:pPr>
        <w:spacing w:line="208" w:lineRule="auto" w:before="0"/>
        <w:ind w:left="593" w:right="123" w:firstLine="240"/>
        <w:jc w:val="both"/>
        <w:rPr>
          <w:sz w:val="20"/>
        </w:rPr>
      </w:pPr>
      <w:r>
        <w:rPr>
          <w:sz w:val="20"/>
        </w:rPr>
        <w:t>The</w:t>
      </w:r>
      <w:r>
        <w:rPr>
          <w:spacing w:val="-5"/>
          <w:sz w:val="20"/>
        </w:rPr>
        <w:t> </w:t>
      </w:r>
      <w:r>
        <w:rPr>
          <w:sz w:val="20"/>
        </w:rPr>
        <w:t>broker</w:t>
      </w:r>
      <w:r>
        <w:rPr>
          <w:spacing w:val="-5"/>
          <w:sz w:val="20"/>
        </w:rPr>
        <w:t> </w:t>
      </w:r>
      <w:r>
        <w:rPr>
          <w:sz w:val="20"/>
        </w:rPr>
        <w:t>in</w:t>
      </w:r>
      <w:r>
        <w:rPr>
          <w:spacing w:val="-5"/>
          <w:sz w:val="20"/>
        </w:rPr>
        <w:t> </w:t>
      </w:r>
      <w:r>
        <w:rPr>
          <w:sz w:val="20"/>
        </w:rPr>
        <w:t>the</w:t>
      </w:r>
      <w:r>
        <w:rPr>
          <w:spacing w:val="-5"/>
          <w:sz w:val="20"/>
        </w:rPr>
        <w:t> </w:t>
      </w:r>
      <w:r>
        <w:rPr>
          <w:sz w:val="20"/>
        </w:rPr>
        <w:t>cubicle</w:t>
      </w:r>
      <w:r>
        <w:rPr>
          <w:spacing w:val="-5"/>
          <w:sz w:val="20"/>
        </w:rPr>
        <w:t> </w:t>
      </w:r>
      <w:r>
        <w:rPr>
          <w:sz w:val="20"/>
        </w:rPr>
        <w:t>next</w:t>
      </w:r>
      <w:r>
        <w:rPr>
          <w:spacing w:val="-5"/>
          <w:sz w:val="20"/>
        </w:rPr>
        <w:t> </w:t>
      </w:r>
      <w:r>
        <w:rPr>
          <w:sz w:val="20"/>
        </w:rPr>
        <w:t>to</w:t>
      </w:r>
      <w:r>
        <w:rPr>
          <w:spacing w:val="-4"/>
          <w:sz w:val="20"/>
        </w:rPr>
        <w:t> </w:t>
      </w:r>
      <w:r>
        <w:rPr>
          <w:sz w:val="20"/>
        </w:rPr>
        <w:t>me</w:t>
      </w:r>
      <w:r>
        <w:rPr>
          <w:spacing w:val="-5"/>
          <w:sz w:val="20"/>
        </w:rPr>
        <w:t> </w:t>
      </w:r>
      <w:r>
        <w:rPr>
          <w:sz w:val="20"/>
        </w:rPr>
        <w:t>stood</w:t>
      </w:r>
      <w:r>
        <w:rPr>
          <w:spacing w:val="-5"/>
          <w:sz w:val="20"/>
        </w:rPr>
        <w:t> </w:t>
      </w:r>
      <w:r>
        <w:rPr>
          <w:sz w:val="20"/>
        </w:rPr>
        <w:t>up</w:t>
      </w:r>
      <w:r>
        <w:rPr>
          <w:spacing w:val="-5"/>
          <w:sz w:val="20"/>
        </w:rPr>
        <w:t> </w:t>
      </w:r>
      <w:r>
        <w:rPr>
          <w:sz w:val="20"/>
        </w:rPr>
        <w:t>and</w:t>
      </w:r>
      <w:r>
        <w:rPr>
          <w:spacing w:val="-5"/>
          <w:sz w:val="20"/>
        </w:rPr>
        <w:t> </w:t>
      </w:r>
      <w:r>
        <w:rPr>
          <w:sz w:val="20"/>
        </w:rPr>
        <w:t>asked</w:t>
      </w:r>
      <w:r>
        <w:rPr>
          <w:spacing w:val="-5"/>
          <w:sz w:val="20"/>
        </w:rPr>
        <w:t> </w:t>
      </w:r>
      <w:r>
        <w:rPr>
          <w:sz w:val="20"/>
        </w:rPr>
        <w:t>in</w:t>
      </w:r>
      <w:r>
        <w:rPr>
          <w:spacing w:val="-4"/>
          <w:sz w:val="20"/>
        </w:rPr>
        <w:t> </w:t>
      </w:r>
      <w:r>
        <w:rPr>
          <w:sz w:val="20"/>
        </w:rPr>
        <w:t>his</w:t>
      </w:r>
      <w:r>
        <w:rPr>
          <w:spacing w:val="-5"/>
          <w:sz w:val="20"/>
        </w:rPr>
        <w:t> </w:t>
      </w:r>
      <w:r>
        <w:rPr>
          <w:sz w:val="20"/>
        </w:rPr>
        <w:t>usual calm voice, </w:t>
      </w:r>
      <w:r>
        <w:rPr>
          <w:spacing w:val="-3"/>
          <w:sz w:val="20"/>
        </w:rPr>
        <w:t>“Cordier, </w:t>
      </w:r>
      <w:r>
        <w:rPr>
          <w:sz w:val="20"/>
        </w:rPr>
        <w:t>what is going</w:t>
      </w:r>
      <w:r>
        <w:rPr>
          <w:spacing w:val="-5"/>
          <w:sz w:val="20"/>
        </w:rPr>
        <w:t> </w:t>
      </w:r>
      <w:r>
        <w:rPr>
          <w:sz w:val="20"/>
        </w:rPr>
        <w:t>on?”</w:t>
      </w:r>
    </w:p>
    <w:p>
      <w:pPr>
        <w:spacing w:line="229" w:lineRule="exact" w:before="0"/>
        <w:ind w:left="833" w:right="0" w:firstLine="0"/>
        <w:jc w:val="both"/>
        <w:rPr>
          <w:sz w:val="20"/>
        </w:rPr>
      </w:pPr>
      <w:r>
        <w:rPr>
          <w:sz w:val="20"/>
        </w:rPr>
        <w:t>“Wheat—the wheat is down almost 6 cents!” I said.</w:t>
      </w:r>
    </w:p>
    <w:p>
      <w:pPr>
        <w:spacing w:line="208" w:lineRule="auto" w:before="3"/>
        <w:ind w:left="593" w:right="123" w:firstLine="240"/>
        <w:jc w:val="both"/>
        <w:rPr>
          <w:sz w:val="20"/>
        </w:rPr>
      </w:pPr>
      <w:r>
        <w:rPr>
          <w:sz w:val="20"/>
        </w:rPr>
        <w:t>Steve replied, “Well, you know that Egypt bought wheat last night and . . .”</w:t>
      </w:r>
    </w:p>
    <w:p>
      <w:pPr>
        <w:spacing w:line="229" w:lineRule="exact" w:before="0"/>
        <w:ind w:left="833" w:right="0" w:firstLine="0"/>
        <w:jc w:val="both"/>
        <w:rPr>
          <w:sz w:val="20"/>
        </w:rPr>
      </w:pPr>
      <w:r>
        <w:rPr>
          <w:sz w:val="20"/>
        </w:rPr>
        <w:t>“I know they did, so why is it falling?” I demanded.</w:t>
      </w:r>
    </w:p>
    <w:p>
      <w:pPr>
        <w:spacing w:line="208" w:lineRule="auto" w:before="11"/>
        <w:ind w:left="593" w:right="123" w:firstLine="240"/>
        <w:jc w:val="both"/>
        <w:rPr>
          <w:sz w:val="20"/>
        </w:rPr>
      </w:pPr>
      <w:r>
        <w:rPr>
          <w:sz w:val="20"/>
        </w:rPr>
        <w:t>“It was French. Egypt bought 210,000 metric tons of wheat from France.”</w:t>
      </w:r>
    </w:p>
    <w:p>
      <w:pPr>
        <w:spacing w:line="208" w:lineRule="auto" w:before="0"/>
        <w:ind w:left="593" w:right="123" w:firstLine="240"/>
        <w:jc w:val="both"/>
        <w:rPr>
          <w:sz w:val="20"/>
        </w:rPr>
      </w:pPr>
      <w:r>
        <w:rPr>
          <w:sz w:val="20"/>
        </w:rPr>
        <w:t>“French! Schmench! What difference does that make!” I blurted, incredulous.</w:t>
      </w:r>
    </w:p>
    <w:p>
      <w:pPr>
        <w:spacing w:line="208" w:lineRule="auto" w:before="0"/>
        <w:ind w:left="593" w:right="123" w:firstLine="240"/>
        <w:jc w:val="both"/>
        <w:rPr>
          <w:sz w:val="20"/>
        </w:rPr>
      </w:pPr>
      <w:r>
        <w:rPr>
          <w:sz w:val="20"/>
        </w:rPr>
        <w:t>Steve, who got his start in commodities at a grain </w:t>
      </w:r>
      <w:r>
        <w:rPr>
          <w:spacing w:val="-3"/>
          <w:sz w:val="20"/>
        </w:rPr>
        <w:t>elevator, </w:t>
      </w:r>
      <w:r>
        <w:rPr>
          <w:sz w:val="20"/>
        </w:rPr>
        <w:t>then said to me in what was almost a </w:t>
      </w:r>
      <w:r>
        <w:rPr>
          <w:spacing w:val="-3"/>
          <w:sz w:val="20"/>
        </w:rPr>
        <w:t>whisper, </w:t>
      </w:r>
      <w:r>
        <w:rPr>
          <w:spacing w:val="-6"/>
          <w:sz w:val="20"/>
        </w:rPr>
        <w:t>“You </w:t>
      </w:r>
      <w:r>
        <w:rPr>
          <w:sz w:val="20"/>
        </w:rPr>
        <w:t>. . . have a lot to learn.”</w:t>
      </w:r>
    </w:p>
    <w:p>
      <w:pPr>
        <w:spacing w:line="208" w:lineRule="auto" w:before="0"/>
        <w:ind w:left="593" w:right="123" w:firstLine="240"/>
        <w:jc w:val="both"/>
        <w:rPr>
          <w:sz w:val="20"/>
        </w:rPr>
      </w:pPr>
      <w:r>
        <w:rPr>
          <w:sz w:val="20"/>
        </w:rPr>
        <w:t>As it turned out,  December  wheat  had  rallied  days  before,  when rumors surfaced that Egypt could be in the market with a large purchase. Consolidation then followed as traders waited for the announcement.</w:t>
      </w:r>
    </w:p>
    <w:p>
      <w:pPr>
        <w:spacing w:line="208" w:lineRule="auto" w:before="0"/>
        <w:ind w:left="593" w:right="123" w:firstLine="240"/>
        <w:jc w:val="both"/>
        <w:rPr>
          <w:sz w:val="20"/>
        </w:rPr>
      </w:pPr>
      <w:r>
        <w:rPr>
          <w:sz w:val="20"/>
        </w:rPr>
        <w:t>In this case, the market move of December wheat was predicated totally</w:t>
      </w:r>
      <w:r>
        <w:rPr>
          <w:spacing w:val="-7"/>
          <w:sz w:val="20"/>
        </w:rPr>
        <w:t> </w:t>
      </w:r>
      <w:r>
        <w:rPr>
          <w:sz w:val="20"/>
        </w:rPr>
        <w:t>by</w:t>
      </w:r>
      <w:r>
        <w:rPr>
          <w:spacing w:val="-6"/>
          <w:sz w:val="20"/>
        </w:rPr>
        <w:t> </w:t>
      </w:r>
      <w:r>
        <w:rPr>
          <w:sz w:val="20"/>
        </w:rPr>
        <w:t>the</w:t>
      </w:r>
      <w:r>
        <w:rPr>
          <w:spacing w:val="-7"/>
          <w:sz w:val="20"/>
        </w:rPr>
        <w:t> </w:t>
      </w:r>
      <w:r>
        <w:rPr>
          <w:sz w:val="20"/>
        </w:rPr>
        <w:t>origin</w:t>
      </w:r>
      <w:r>
        <w:rPr>
          <w:spacing w:val="-6"/>
          <w:sz w:val="20"/>
        </w:rPr>
        <w:t> </w:t>
      </w:r>
      <w:r>
        <w:rPr>
          <w:sz w:val="20"/>
        </w:rPr>
        <w:t>of</w:t>
      </w:r>
      <w:r>
        <w:rPr>
          <w:spacing w:val="-7"/>
          <w:sz w:val="20"/>
        </w:rPr>
        <w:t> </w:t>
      </w:r>
      <w:r>
        <w:rPr>
          <w:sz w:val="20"/>
        </w:rPr>
        <w:t>the</w:t>
      </w:r>
      <w:r>
        <w:rPr>
          <w:spacing w:val="-6"/>
          <w:sz w:val="20"/>
        </w:rPr>
        <w:t> </w:t>
      </w:r>
      <w:r>
        <w:rPr>
          <w:sz w:val="20"/>
        </w:rPr>
        <w:t>wheat</w:t>
      </w:r>
      <w:r>
        <w:rPr>
          <w:spacing w:val="-6"/>
          <w:sz w:val="20"/>
        </w:rPr>
        <w:t> </w:t>
      </w:r>
      <w:r>
        <w:rPr>
          <w:sz w:val="20"/>
        </w:rPr>
        <w:t>that</w:t>
      </w:r>
      <w:r>
        <w:rPr>
          <w:spacing w:val="-7"/>
          <w:sz w:val="20"/>
        </w:rPr>
        <w:t> </w:t>
      </w:r>
      <w:r>
        <w:rPr>
          <w:sz w:val="20"/>
        </w:rPr>
        <w:t>Egypt</w:t>
      </w:r>
      <w:r>
        <w:rPr>
          <w:spacing w:val="-6"/>
          <w:sz w:val="20"/>
        </w:rPr>
        <w:t> </w:t>
      </w:r>
      <w:r>
        <w:rPr>
          <w:sz w:val="20"/>
        </w:rPr>
        <w:t>was</w:t>
      </w:r>
      <w:r>
        <w:rPr>
          <w:spacing w:val="-7"/>
          <w:sz w:val="20"/>
        </w:rPr>
        <w:t> </w:t>
      </w:r>
      <w:r>
        <w:rPr>
          <w:sz w:val="20"/>
        </w:rPr>
        <w:t>about</w:t>
      </w:r>
      <w:r>
        <w:rPr>
          <w:spacing w:val="-6"/>
          <w:sz w:val="20"/>
        </w:rPr>
        <w:t> </w:t>
      </w:r>
      <w:r>
        <w:rPr>
          <w:sz w:val="20"/>
        </w:rPr>
        <w:t>to</w:t>
      </w:r>
      <w:r>
        <w:rPr>
          <w:spacing w:val="-6"/>
          <w:sz w:val="20"/>
        </w:rPr>
        <w:t> </w:t>
      </w:r>
      <w:r>
        <w:rPr>
          <w:sz w:val="20"/>
        </w:rPr>
        <w:t>purchase.</w:t>
      </w:r>
      <w:r>
        <w:rPr>
          <w:spacing w:val="-13"/>
          <w:sz w:val="20"/>
        </w:rPr>
        <w:t> </w:t>
      </w:r>
      <w:r>
        <w:rPr>
          <w:sz w:val="20"/>
        </w:rPr>
        <w:t>An Egyptian purchase of U.S. wheat may have been positive for Chicago Board of </w:t>
      </w:r>
      <w:r>
        <w:rPr>
          <w:spacing w:val="-5"/>
          <w:sz w:val="20"/>
        </w:rPr>
        <w:t>Trade </w:t>
      </w:r>
      <w:r>
        <w:rPr>
          <w:sz w:val="20"/>
        </w:rPr>
        <w:t>(CBOT) wheat prices. A purchase from France</w:t>
      </w:r>
      <w:r>
        <w:rPr>
          <w:spacing w:val="20"/>
          <w:sz w:val="20"/>
        </w:rPr>
        <w:t> </w:t>
      </w:r>
      <w:r>
        <w:rPr>
          <w:sz w:val="20"/>
        </w:rPr>
        <w:t>was</w:t>
      </w:r>
    </w:p>
    <w:p>
      <w:pPr>
        <w:spacing w:after="0" w:line="208" w:lineRule="auto"/>
        <w:jc w:val="both"/>
        <w:rPr>
          <w:sz w:val="20"/>
        </w:rPr>
        <w:sectPr>
          <w:pgSz w:w="8180" w:h="12980"/>
          <w:pgMar w:header="692" w:footer="0" w:top="900" w:bottom="280" w:left="616" w:right="603"/>
        </w:sectPr>
      </w:pPr>
    </w:p>
    <w:p>
      <w:pPr>
        <w:pStyle w:val="BodyText"/>
        <w:spacing w:before="2"/>
        <w:rPr>
          <w:sz w:val="20"/>
        </w:rPr>
      </w:pPr>
    </w:p>
    <w:p>
      <w:pPr>
        <w:spacing w:line="208" w:lineRule="auto" w:before="94"/>
        <w:ind w:left="589" w:right="127" w:firstLine="0"/>
        <w:jc w:val="both"/>
        <w:rPr>
          <w:sz w:val="20"/>
        </w:rPr>
      </w:pPr>
      <w:bookmarkStart w:name="_bookmark118" w:id="135"/>
      <w:bookmarkEnd w:id="135"/>
      <w:r>
        <w:rPr/>
      </w:r>
      <w:r>
        <w:rPr>
          <w:sz w:val="20"/>
        </w:rPr>
        <w:t>benign. It was a disappointment for U.S. wheat traders, and therefore, prices fell. It was my ﬁrst lesson in the world of fundamental trading, and things have never been the same since.</w:t>
      </w:r>
    </w:p>
    <w:p>
      <w:pPr>
        <w:spacing w:line="208" w:lineRule="auto" w:before="0"/>
        <w:ind w:left="589" w:right="127" w:firstLine="240"/>
        <w:jc w:val="both"/>
        <w:rPr>
          <w:sz w:val="20"/>
        </w:rPr>
      </w:pPr>
      <w:r>
        <w:rPr>
          <w:sz w:val="20"/>
        </w:rPr>
        <w:t>It was a huge eye-opener to me to discover that there was a whole other world of trading information beyond my charts, measurements, and indicators. The technical charts reﬂected what was going on with prices</w:t>
      </w:r>
      <w:r>
        <w:rPr>
          <w:spacing w:val="-6"/>
          <w:sz w:val="20"/>
        </w:rPr>
        <w:t> </w:t>
      </w:r>
      <w:r>
        <w:rPr>
          <w:sz w:val="20"/>
        </w:rPr>
        <w:t>and</w:t>
      </w:r>
      <w:r>
        <w:rPr>
          <w:spacing w:val="-7"/>
          <w:sz w:val="20"/>
        </w:rPr>
        <w:t> </w:t>
      </w:r>
      <w:r>
        <w:rPr>
          <w:sz w:val="20"/>
        </w:rPr>
        <w:t>how</w:t>
      </w:r>
      <w:r>
        <w:rPr>
          <w:spacing w:val="-6"/>
          <w:sz w:val="20"/>
        </w:rPr>
        <w:t> </w:t>
      </w:r>
      <w:r>
        <w:rPr>
          <w:sz w:val="20"/>
        </w:rPr>
        <w:t>they</w:t>
      </w:r>
      <w:r>
        <w:rPr>
          <w:spacing w:val="-6"/>
          <w:sz w:val="20"/>
        </w:rPr>
        <w:t> </w:t>
      </w:r>
      <w:r>
        <w:rPr>
          <w:sz w:val="20"/>
        </w:rPr>
        <w:t>were</w:t>
      </w:r>
      <w:r>
        <w:rPr>
          <w:spacing w:val="-6"/>
          <w:sz w:val="20"/>
        </w:rPr>
        <w:t> </w:t>
      </w:r>
      <w:r>
        <w:rPr>
          <w:sz w:val="20"/>
        </w:rPr>
        <w:t>moving.</w:t>
      </w:r>
      <w:r>
        <w:rPr>
          <w:spacing w:val="-6"/>
          <w:sz w:val="20"/>
        </w:rPr>
        <w:t> </w:t>
      </w:r>
      <w:r>
        <w:rPr>
          <w:sz w:val="20"/>
        </w:rPr>
        <w:t>The</w:t>
      </w:r>
      <w:r>
        <w:rPr>
          <w:spacing w:val="-6"/>
          <w:sz w:val="20"/>
        </w:rPr>
        <w:t> </w:t>
      </w:r>
      <w:r>
        <w:rPr>
          <w:sz w:val="20"/>
        </w:rPr>
        <w:t>fundamentals</w:t>
      </w:r>
      <w:r>
        <w:rPr>
          <w:spacing w:val="-6"/>
          <w:sz w:val="20"/>
        </w:rPr>
        <w:t> </w:t>
      </w:r>
      <w:r>
        <w:rPr>
          <w:sz w:val="20"/>
        </w:rPr>
        <w:t>were</w:t>
      </w:r>
      <w:r>
        <w:rPr>
          <w:spacing w:val="-6"/>
          <w:sz w:val="20"/>
        </w:rPr>
        <w:t> </w:t>
      </w:r>
      <w:r>
        <w:rPr>
          <w:sz w:val="20"/>
        </w:rPr>
        <w:t>the</w:t>
      </w:r>
      <w:r>
        <w:rPr>
          <w:spacing w:val="-6"/>
          <w:sz w:val="20"/>
        </w:rPr>
        <w:t> </w:t>
      </w:r>
      <w:r>
        <w:rPr>
          <w:sz w:val="20"/>
        </w:rPr>
        <w:t>reasons </w:t>
      </w:r>
      <w:r>
        <w:rPr>
          <w:i/>
          <w:sz w:val="20"/>
        </w:rPr>
        <w:t>why </w:t>
      </w:r>
      <w:r>
        <w:rPr>
          <w:sz w:val="20"/>
        </w:rPr>
        <w:t>they were</w:t>
      </w:r>
      <w:r>
        <w:rPr>
          <w:spacing w:val="-3"/>
          <w:sz w:val="20"/>
        </w:rPr>
        <w:t> </w:t>
      </w:r>
      <w:r>
        <w:rPr>
          <w:sz w:val="20"/>
        </w:rPr>
        <w:t>moving.</w:t>
      </w:r>
    </w:p>
    <w:p>
      <w:pPr>
        <w:spacing w:line="208" w:lineRule="auto" w:before="0"/>
        <w:ind w:left="589" w:right="127" w:firstLine="240"/>
        <w:jc w:val="both"/>
        <w:rPr>
          <w:sz w:val="20"/>
        </w:rPr>
      </w:pPr>
      <w:r>
        <w:rPr>
          <w:sz w:val="20"/>
        </w:rPr>
        <w:t>As I discovered, relying on my charts alone to try to predict market movement was like trying to put together a puzzle with only half the pieces.</w:t>
      </w:r>
    </w:p>
    <w:p>
      <w:pPr>
        <w:pStyle w:val="BodyText"/>
        <w:spacing w:line="206" w:lineRule="auto" w:before="180"/>
        <w:ind w:left="109" w:right="127" w:firstLine="480"/>
        <w:jc w:val="both"/>
      </w:pPr>
      <w:r>
        <w:rPr/>
        <w:t>Throughout this book, we have repeated a central theme of how important it is to know the fundamentals of a particular market before</w:t>
      </w:r>
      <w:r>
        <w:rPr>
          <w:spacing w:val="-8"/>
        </w:rPr>
        <w:t> </w:t>
      </w:r>
      <w:r>
        <w:rPr/>
        <w:t>positioning</w:t>
      </w:r>
      <w:r>
        <w:rPr>
          <w:spacing w:val="-8"/>
        </w:rPr>
        <w:t> </w:t>
      </w:r>
      <w:r>
        <w:rPr/>
        <w:t>in</w:t>
      </w:r>
      <w:r>
        <w:rPr>
          <w:spacing w:val="-8"/>
        </w:rPr>
        <w:t> </w:t>
      </w:r>
      <w:r>
        <w:rPr/>
        <w:t>that</w:t>
      </w:r>
      <w:r>
        <w:rPr>
          <w:spacing w:val="-8"/>
        </w:rPr>
        <w:t> </w:t>
      </w:r>
      <w:r>
        <w:rPr/>
        <w:t>market.</w:t>
      </w:r>
      <w:r>
        <w:rPr>
          <w:spacing w:val="-8"/>
        </w:rPr>
        <w:t> </w:t>
      </w:r>
      <w:r>
        <w:rPr>
          <w:spacing w:val="-3"/>
        </w:rPr>
        <w:t>However,</w:t>
      </w:r>
      <w:r>
        <w:rPr>
          <w:spacing w:val="-8"/>
        </w:rPr>
        <w:t> </w:t>
      </w:r>
      <w:r>
        <w:rPr/>
        <w:t>we</w:t>
      </w:r>
      <w:r>
        <w:rPr>
          <w:spacing w:val="-8"/>
        </w:rPr>
        <w:t> </w:t>
      </w:r>
      <w:r>
        <w:rPr/>
        <w:t>also</w:t>
      </w:r>
      <w:r>
        <w:rPr>
          <w:spacing w:val="-8"/>
        </w:rPr>
        <w:t> </w:t>
      </w:r>
      <w:r>
        <w:rPr/>
        <w:t>have</w:t>
      </w:r>
      <w:r>
        <w:rPr>
          <w:spacing w:val="-8"/>
        </w:rPr>
        <w:t> </w:t>
      </w:r>
      <w:r>
        <w:rPr/>
        <w:t>pointed</w:t>
      </w:r>
      <w:r>
        <w:rPr>
          <w:spacing w:val="-7"/>
        </w:rPr>
        <w:t> </w:t>
      </w:r>
      <w:r>
        <w:rPr/>
        <w:t>out that this knowledge should not be used as a substitute for technical analysis. </w:t>
      </w:r>
      <w:r>
        <w:rPr>
          <w:spacing w:val="-4"/>
        </w:rPr>
        <w:t>Rather, </w:t>
      </w:r>
      <w:r>
        <w:rPr/>
        <w:t>it should be used in conjunction with technical indi- cators to optimize one’s overall option-selection process. For pure fundamentalists, using technical indicators can greatly enhance your performance by helping to determine optimal entry and exit points. For pure technicians, knowing the fundamentals can help to boost returns</w:t>
      </w:r>
      <w:r>
        <w:rPr>
          <w:spacing w:val="-9"/>
        </w:rPr>
        <w:t> </w:t>
      </w:r>
      <w:r>
        <w:rPr/>
        <w:t>by</w:t>
      </w:r>
      <w:r>
        <w:rPr>
          <w:spacing w:val="-9"/>
        </w:rPr>
        <w:t> </w:t>
      </w:r>
      <w:r>
        <w:rPr/>
        <w:t>giving</w:t>
      </w:r>
      <w:r>
        <w:rPr>
          <w:spacing w:val="-9"/>
        </w:rPr>
        <w:t> </w:t>
      </w:r>
      <w:r>
        <w:rPr/>
        <w:t>you</w:t>
      </w:r>
      <w:r>
        <w:rPr>
          <w:spacing w:val="-9"/>
        </w:rPr>
        <w:t> </w:t>
      </w:r>
      <w:r>
        <w:rPr/>
        <w:t>a</w:t>
      </w:r>
      <w:r>
        <w:rPr>
          <w:spacing w:val="-9"/>
        </w:rPr>
        <w:t> </w:t>
      </w:r>
      <w:r>
        <w:rPr/>
        <w:t>better</w:t>
      </w:r>
      <w:r>
        <w:rPr>
          <w:spacing w:val="-8"/>
        </w:rPr>
        <w:t> </w:t>
      </w:r>
      <w:r>
        <w:rPr/>
        <w:t>feel</w:t>
      </w:r>
      <w:r>
        <w:rPr>
          <w:spacing w:val="-9"/>
        </w:rPr>
        <w:t> </w:t>
      </w:r>
      <w:r>
        <w:rPr/>
        <w:t>for</w:t>
      </w:r>
      <w:r>
        <w:rPr>
          <w:spacing w:val="-9"/>
        </w:rPr>
        <w:t> </w:t>
      </w:r>
      <w:r>
        <w:rPr/>
        <w:t>which</w:t>
      </w:r>
      <w:r>
        <w:rPr>
          <w:spacing w:val="-9"/>
        </w:rPr>
        <w:t> </w:t>
      </w:r>
      <w:r>
        <w:rPr/>
        <w:t>breakouts,</w:t>
      </w:r>
      <w:r>
        <w:rPr>
          <w:spacing w:val="-9"/>
        </w:rPr>
        <w:t> </w:t>
      </w:r>
      <w:r>
        <w:rPr/>
        <w:t>reversals,</w:t>
      </w:r>
      <w:r>
        <w:rPr>
          <w:spacing w:val="-8"/>
        </w:rPr>
        <w:t> </w:t>
      </w:r>
      <w:r>
        <w:rPr/>
        <w:t>and buy and sell signals are more likely to be the real deal and which are false</w:t>
      </w:r>
      <w:r>
        <w:rPr>
          <w:spacing w:val="-2"/>
        </w:rPr>
        <w:t> </w:t>
      </w:r>
      <w:r>
        <w:rPr/>
        <w:t>signals.</w:t>
      </w:r>
    </w:p>
    <w:p>
      <w:pPr>
        <w:pStyle w:val="BodyText"/>
        <w:spacing w:line="233" w:lineRule="exact"/>
        <w:ind w:left="589"/>
        <w:jc w:val="both"/>
      </w:pPr>
      <w:r>
        <w:rPr/>
        <w:t>For instance, let’s assume that two markets, orange juice and live</w:t>
      </w:r>
    </w:p>
    <w:p>
      <w:pPr>
        <w:pStyle w:val="BodyText"/>
        <w:spacing w:line="206" w:lineRule="auto" w:before="12"/>
        <w:ind w:left="109" w:right="127"/>
        <w:jc w:val="both"/>
      </w:pPr>
      <w:r>
        <w:rPr/>
        <w:t>cattle, are trading in a narrow trading range. The U.S. Department of Agriculture (USDA) has just released a report showing that the most recent Florida orange harvest yielded the largest crop in ﬁve years. Frozen orange juice supplies in storage are at a 12-year high. The </w:t>
      </w:r>
      <w:r>
        <w:rPr>
          <w:spacing w:val="-3"/>
        </w:rPr>
        <w:t>market</w:t>
      </w:r>
      <w:r>
        <w:rPr>
          <w:spacing w:val="-7"/>
        </w:rPr>
        <w:t> </w:t>
      </w:r>
      <w:r>
        <w:rPr/>
        <w:t>is</w:t>
      </w:r>
      <w:r>
        <w:rPr>
          <w:spacing w:val="-7"/>
        </w:rPr>
        <w:t> </w:t>
      </w:r>
      <w:r>
        <w:rPr>
          <w:spacing w:val="-3"/>
        </w:rPr>
        <w:t>awash</w:t>
      </w:r>
      <w:r>
        <w:rPr>
          <w:spacing w:val="-7"/>
        </w:rPr>
        <w:t> </w:t>
      </w:r>
      <w:r>
        <w:rPr/>
        <w:t>in</w:t>
      </w:r>
      <w:r>
        <w:rPr>
          <w:spacing w:val="-7"/>
        </w:rPr>
        <w:t> </w:t>
      </w:r>
      <w:r>
        <w:rPr>
          <w:spacing w:val="-3"/>
        </w:rPr>
        <w:t>juice.</w:t>
      </w:r>
      <w:r>
        <w:rPr>
          <w:spacing w:val="-7"/>
        </w:rPr>
        <w:t> </w:t>
      </w:r>
      <w:r>
        <w:rPr>
          <w:spacing w:val="-3"/>
        </w:rPr>
        <w:t>Cattle,</w:t>
      </w:r>
      <w:r>
        <w:rPr>
          <w:spacing w:val="-7"/>
        </w:rPr>
        <w:t> </w:t>
      </w:r>
      <w:r>
        <w:rPr/>
        <w:t>on</w:t>
      </w:r>
      <w:r>
        <w:rPr>
          <w:spacing w:val="-7"/>
        </w:rPr>
        <w:t> </w:t>
      </w:r>
      <w:r>
        <w:rPr/>
        <w:t>the</w:t>
      </w:r>
      <w:r>
        <w:rPr>
          <w:spacing w:val="-7"/>
        </w:rPr>
        <w:t> </w:t>
      </w:r>
      <w:r>
        <w:rPr>
          <w:spacing w:val="-3"/>
        </w:rPr>
        <w:t>other</w:t>
      </w:r>
      <w:r>
        <w:rPr>
          <w:spacing w:val="-7"/>
        </w:rPr>
        <w:t> </w:t>
      </w:r>
      <w:r>
        <w:rPr>
          <w:spacing w:val="-3"/>
        </w:rPr>
        <w:t>hand,</w:t>
      </w:r>
      <w:r>
        <w:rPr>
          <w:spacing w:val="-7"/>
        </w:rPr>
        <w:t> </w:t>
      </w:r>
      <w:r>
        <w:rPr>
          <w:spacing w:val="-3"/>
        </w:rPr>
        <w:t>have</w:t>
      </w:r>
      <w:r>
        <w:rPr>
          <w:spacing w:val="-7"/>
        </w:rPr>
        <w:t> </w:t>
      </w:r>
      <w:r>
        <w:rPr>
          <w:spacing w:val="-3"/>
        </w:rPr>
        <w:t>been</w:t>
      </w:r>
      <w:r>
        <w:rPr>
          <w:spacing w:val="-7"/>
        </w:rPr>
        <w:t> </w:t>
      </w:r>
      <w:r>
        <w:rPr>
          <w:spacing w:val="-4"/>
        </w:rPr>
        <w:t>projected </w:t>
      </w:r>
      <w:r>
        <w:rPr/>
        <w:t>for </w:t>
      </w:r>
      <w:r>
        <w:rPr>
          <w:spacing w:val="-3"/>
        </w:rPr>
        <w:t>months </w:t>
      </w:r>
      <w:r>
        <w:rPr/>
        <w:t>to </w:t>
      </w:r>
      <w:r>
        <w:rPr>
          <w:spacing w:val="-3"/>
        </w:rPr>
        <w:t>soon </w:t>
      </w:r>
      <w:r>
        <w:rPr/>
        <w:t>be </w:t>
      </w:r>
      <w:r>
        <w:rPr>
          <w:spacing w:val="-3"/>
        </w:rPr>
        <w:t>experiencing </w:t>
      </w:r>
      <w:r>
        <w:rPr/>
        <w:t>a </w:t>
      </w:r>
      <w:r>
        <w:rPr>
          <w:spacing w:val="-3"/>
        </w:rPr>
        <w:t>drawdown </w:t>
      </w:r>
      <w:r>
        <w:rPr/>
        <w:t>in </w:t>
      </w:r>
      <w:r>
        <w:rPr>
          <w:spacing w:val="-3"/>
        </w:rPr>
        <w:t>supply </w:t>
      </w:r>
      <w:r>
        <w:rPr/>
        <w:t>based on last year’s 50-year low in the calf</w:t>
      </w:r>
      <w:r>
        <w:rPr>
          <w:spacing w:val="-9"/>
        </w:rPr>
        <w:t> </w:t>
      </w:r>
      <w:r>
        <w:rPr/>
        <w:t>crop.</w:t>
      </w:r>
    </w:p>
    <w:p>
      <w:pPr>
        <w:pStyle w:val="BodyText"/>
        <w:spacing w:line="206" w:lineRule="auto"/>
        <w:ind w:left="109" w:right="127" w:firstLine="480"/>
        <w:jc w:val="both"/>
      </w:pPr>
      <w:r>
        <w:rPr/>
        <w:t>Both</w:t>
      </w:r>
      <w:r>
        <w:rPr>
          <w:spacing w:val="-7"/>
        </w:rPr>
        <w:t> </w:t>
      </w:r>
      <w:r>
        <w:rPr/>
        <w:t>markets</w:t>
      </w:r>
      <w:r>
        <w:rPr>
          <w:spacing w:val="-6"/>
        </w:rPr>
        <w:t> </w:t>
      </w:r>
      <w:r>
        <w:rPr/>
        <w:t>break</w:t>
      </w:r>
      <w:r>
        <w:rPr>
          <w:spacing w:val="-6"/>
        </w:rPr>
        <w:t> </w:t>
      </w:r>
      <w:r>
        <w:rPr/>
        <w:t>out</w:t>
      </w:r>
      <w:r>
        <w:rPr>
          <w:spacing w:val="-6"/>
        </w:rPr>
        <w:t> </w:t>
      </w:r>
      <w:r>
        <w:rPr/>
        <w:t>to</w:t>
      </w:r>
      <w:r>
        <w:rPr>
          <w:spacing w:val="-7"/>
        </w:rPr>
        <w:t> </w:t>
      </w:r>
      <w:r>
        <w:rPr/>
        <w:t>the</w:t>
      </w:r>
      <w:r>
        <w:rPr>
          <w:spacing w:val="-6"/>
        </w:rPr>
        <w:t> </w:t>
      </w:r>
      <w:r>
        <w:rPr/>
        <w:t>upside.</w:t>
      </w:r>
      <w:r>
        <w:rPr>
          <w:spacing w:val="-6"/>
        </w:rPr>
        <w:t> </w:t>
      </w:r>
      <w:r>
        <w:rPr/>
        <w:t>Both</w:t>
      </w:r>
      <w:r>
        <w:rPr>
          <w:spacing w:val="-6"/>
        </w:rPr>
        <w:t> </w:t>
      </w:r>
      <w:r>
        <w:rPr/>
        <w:t>markets</w:t>
      </w:r>
      <w:r>
        <w:rPr>
          <w:spacing w:val="-7"/>
        </w:rPr>
        <w:t> </w:t>
      </w:r>
      <w:r>
        <w:rPr/>
        <w:t>indicate</w:t>
      </w:r>
      <w:r>
        <w:rPr>
          <w:spacing w:val="-6"/>
        </w:rPr>
        <w:t> </w:t>
      </w:r>
      <w:r>
        <w:rPr/>
        <w:t>buy signals on key technical indicators. Which market is more likely to start a sustained uptrend, and which is likely to fall back into the range or</w:t>
      </w:r>
      <w:r>
        <w:rPr>
          <w:spacing w:val="-3"/>
        </w:rPr>
        <w:t> </w:t>
      </w:r>
      <w:r>
        <w:rPr/>
        <w:t>lower?</w:t>
      </w:r>
    </w:p>
    <w:p>
      <w:pPr>
        <w:pStyle w:val="BodyText"/>
        <w:spacing w:line="206" w:lineRule="auto"/>
        <w:ind w:left="109" w:right="127" w:firstLine="480"/>
        <w:jc w:val="both"/>
      </w:pPr>
      <w:r>
        <w:rPr/>
        <w:t>The simple answer is that the cattle market is more likely to experience a sustained move </w:t>
      </w:r>
      <w:r>
        <w:rPr>
          <w:spacing w:val="-4"/>
        </w:rPr>
        <w:t>higher, </w:t>
      </w:r>
      <w:r>
        <w:rPr/>
        <w:t>whereas the orange juice market is</w:t>
      </w:r>
      <w:r>
        <w:rPr>
          <w:spacing w:val="-7"/>
        </w:rPr>
        <w:t> </w:t>
      </w:r>
      <w:r>
        <w:rPr/>
        <w:t>more</w:t>
      </w:r>
      <w:r>
        <w:rPr>
          <w:spacing w:val="-7"/>
        </w:rPr>
        <w:t> </w:t>
      </w:r>
      <w:r>
        <w:rPr/>
        <w:t>likely</w:t>
      </w:r>
      <w:r>
        <w:rPr>
          <w:spacing w:val="-6"/>
        </w:rPr>
        <w:t> </w:t>
      </w:r>
      <w:r>
        <w:rPr/>
        <w:t>to</w:t>
      </w:r>
      <w:r>
        <w:rPr>
          <w:spacing w:val="-7"/>
        </w:rPr>
        <w:t> </w:t>
      </w:r>
      <w:r>
        <w:rPr/>
        <w:t>fall</w:t>
      </w:r>
      <w:r>
        <w:rPr>
          <w:spacing w:val="-6"/>
        </w:rPr>
        <w:t> </w:t>
      </w:r>
      <w:r>
        <w:rPr/>
        <w:t>back</w:t>
      </w:r>
      <w:r>
        <w:rPr>
          <w:spacing w:val="-7"/>
        </w:rPr>
        <w:t> </w:t>
      </w:r>
      <w:r>
        <w:rPr/>
        <w:t>down.</w:t>
      </w:r>
      <w:r>
        <w:rPr>
          <w:spacing w:val="-6"/>
        </w:rPr>
        <w:t> </w:t>
      </w:r>
      <w:r>
        <w:rPr>
          <w:spacing w:val="-3"/>
        </w:rPr>
        <w:t>However,</w:t>
      </w:r>
      <w:r>
        <w:rPr>
          <w:spacing w:val="-7"/>
        </w:rPr>
        <w:t> </w:t>
      </w:r>
      <w:r>
        <w:rPr/>
        <w:t>this</w:t>
      </w:r>
      <w:r>
        <w:rPr>
          <w:spacing w:val="-6"/>
        </w:rPr>
        <w:t> </w:t>
      </w:r>
      <w:r>
        <w:rPr/>
        <w:t>may</w:t>
      </w:r>
      <w:r>
        <w:rPr>
          <w:spacing w:val="-7"/>
        </w:rPr>
        <w:t> </w:t>
      </w:r>
      <w:r>
        <w:rPr/>
        <w:t>not</w:t>
      </w:r>
      <w:r>
        <w:rPr>
          <w:spacing w:val="-6"/>
        </w:rPr>
        <w:t> </w:t>
      </w:r>
      <w:r>
        <w:rPr/>
        <w:t>be</w:t>
      </w:r>
      <w:r>
        <w:rPr>
          <w:spacing w:val="-7"/>
        </w:rPr>
        <w:t> </w:t>
      </w:r>
      <w:r>
        <w:rPr/>
        <w:t>the</w:t>
      </w:r>
      <w:r>
        <w:rPr>
          <w:spacing w:val="-7"/>
        </w:rPr>
        <w:t> </w:t>
      </w:r>
      <w:r>
        <w:rPr/>
        <w:t>case,</w:t>
      </w:r>
      <w:r>
        <w:rPr>
          <w:spacing w:val="-6"/>
        </w:rPr>
        <w:t> </w:t>
      </w:r>
      <w:r>
        <w:rPr/>
        <w:t>at least in this particular example. For unknown reasons, the opposite could</w:t>
      </w:r>
      <w:r>
        <w:rPr>
          <w:spacing w:val="-14"/>
        </w:rPr>
        <w:t> </w:t>
      </w:r>
      <w:r>
        <w:rPr/>
        <w:t>be</w:t>
      </w:r>
      <w:r>
        <w:rPr>
          <w:spacing w:val="-13"/>
        </w:rPr>
        <w:t> </w:t>
      </w:r>
      <w:r>
        <w:rPr/>
        <w:t>true.</w:t>
      </w:r>
      <w:r>
        <w:rPr>
          <w:spacing w:val="-20"/>
        </w:rPr>
        <w:t> </w:t>
      </w:r>
      <w:r>
        <w:rPr>
          <w:spacing w:val="-4"/>
        </w:rPr>
        <w:t>Additionally,</w:t>
      </w:r>
      <w:r>
        <w:rPr>
          <w:spacing w:val="-14"/>
        </w:rPr>
        <w:t> </w:t>
      </w:r>
      <w:r>
        <w:rPr/>
        <w:t>both</w:t>
      </w:r>
      <w:r>
        <w:rPr>
          <w:spacing w:val="-13"/>
        </w:rPr>
        <w:t> </w:t>
      </w:r>
      <w:r>
        <w:rPr/>
        <w:t>markets</w:t>
      </w:r>
      <w:r>
        <w:rPr>
          <w:spacing w:val="-13"/>
        </w:rPr>
        <w:t> </w:t>
      </w:r>
      <w:r>
        <w:rPr/>
        <w:t>could</w:t>
      </w:r>
      <w:r>
        <w:rPr>
          <w:spacing w:val="-14"/>
        </w:rPr>
        <w:t> </w:t>
      </w:r>
      <w:r>
        <w:rPr>
          <w:spacing w:val="-6"/>
        </w:rPr>
        <w:t>rally,</w:t>
      </w:r>
      <w:r>
        <w:rPr>
          <w:spacing w:val="-13"/>
        </w:rPr>
        <w:t> </w:t>
      </w:r>
      <w:r>
        <w:rPr/>
        <w:t>or</w:t>
      </w:r>
      <w:r>
        <w:rPr>
          <w:spacing w:val="-13"/>
        </w:rPr>
        <w:t> </w:t>
      </w:r>
      <w:r>
        <w:rPr/>
        <w:t>both</w:t>
      </w:r>
      <w:r>
        <w:rPr>
          <w:spacing w:val="-14"/>
        </w:rPr>
        <w:t> </w:t>
      </w:r>
      <w:r>
        <w:rPr/>
        <w:t>could</w:t>
      </w:r>
      <w:r>
        <w:rPr>
          <w:spacing w:val="-13"/>
        </w:rPr>
        <w:t> </w:t>
      </w:r>
      <w:r>
        <w:rPr/>
        <w:t>fall back</w:t>
      </w:r>
      <w:r>
        <w:rPr>
          <w:spacing w:val="27"/>
        </w:rPr>
        <w:t> </w:t>
      </w:r>
      <w:r>
        <w:rPr/>
        <w:t>down.</w:t>
      </w:r>
      <w:r>
        <w:rPr>
          <w:spacing w:val="28"/>
        </w:rPr>
        <w:t> </w:t>
      </w:r>
      <w:r>
        <w:rPr/>
        <w:t>Over</w:t>
      </w:r>
      <w:r>
        <w:rPr>
          <w:spacing w:val="28"/>
        </w:rPr>
        <w:t> </w:t>
      </w:r>
      <w:r>
        <w:rPr/>
        <w:t>the</w:t>
      </w:r>
      <w:r>
        <w:rPr>
          <w:spacing w:val="27"/>
        </w:rPr>
        <w:t> </w:t>
      </w:r>
      <w:r>
        <w:rPr/>
        <w:t>long</w:t>
      </w:r>
      <w:r>
        <w:rPr>
          <w:spacing w:val="28"/>
        </w:rPr>
        <w:t> </w:t>
      </w:r>
      <w:r>
        <w:rPr/>
        <w:t>term,</w:t>
      </w:r>
      <w:r>
        <w:rPr>
          <w:spacing w:val="28"/>
        </w:rPr>
        <w:t> </w:t>
      </w:r>
      <w:r>
        <w:rPr>
          <w:spacing w:val="-4"/>
        </w:rPr>
        <w:t>however,</w:t>
      </w:r>
      <w:r>
        <w:rPr>
          <w:spacing w:val="28"/>
        </w:rPr>
        <w:t> </w:t>
      </w:r>
      <w:r>
        <w:rPr/>
        <w:t>taking</w:t>
      </w:r>
      <w:r>
        <w:rPr>
          <w:spacing w:val="27"/>
        </w:rPr>
        <w:t> </w:t>
      </w:r>
      <w:r>
        <w:rPr/>
        <w:t>the</w:t>
      </w:r>
      <w:r>
        <w:rPr>
          <w:spacing w:val="28"/>
        </w:rPr>
        <w:t> </w:t>
      </w:r>
      <w:r>
        <w:rPr>
          <w:spacing w:val="-2"/>
        </w:rPr>
        <w:t>fundamentals</w:t>
      </w:r>
    </w:p>
    <w:p>
      <w:pPr>
        <w:spacing w:after="0" w:line="206" w:lineRule="auto"/>
        <w:jc w:val="both"/>
        <w:sectPr>
          <w:pgSz w:w="8180" w:h="12980"/>
          <w:pgMar w:header="692" w:footer="0" w:top="900" w:bottom="280" w:left="620" w:right="600"/>
        </w:sectPr>
      </w:pPr>
    </w:p>
    <w:p>
      <w:pPr>
        <w:pStyle w:val="BodyText"/>
        <w:spacing w:before="12"/>
        <w:rPr>
          <w:sz w:val="19"/>
        </w:rPr>
      </w:pPr>
    </w:p>
    <w:p>
      <w:pPr>
        <w:pStyle w:val="BodyText"/>
        <w:spacing w:line="206" w:lineRule="auto" w:before="96"/>
        <w:ind w:left="113" w:right="123"/>
        <w:jc w:val="both"/>
      </w:pPr>
      <w:r>
        <w:rPr/>
        <w:t>into account should help you to select  more  winners  and  cull  more</w:t>
      </w:r>
      <w:r>
        <w:rPr>
          <w:spacing w:val="-2"/>
        </w:rPr>
        <w:t> </w:t>
      </w:r>
      <w:r>
        <w:rPr/>
        <w:t>losers.</w:t>
      </w:r>
    </w:p>
    <w:p>
      <w:pPr>
        <w:pStyle w:val="BodyText"/>
        <w:spacing w:line="206" w:lineRule="auto"/>
        <w:ind w:left="113" w:right="123" w:firstLine="480"/>
        <w:jc w:val="both"/>
      </w:pPr>
      <w:r>
        <w:rPr/>
        <w:t>The pure technical trader would buy both on the breakout and give</w:t>
      </w:r>
      <w:r>
        <w:rPr>
          <w:spacing w:val="-7"/>
        </w:rPr>
        <w:t> </w:t>
      </w:r>
      <w:r>
        <w:rPr/>
        <w:t>little</w:t>
      </w:r>
      <w:r>
        <w:rPr>
          <w:spacing w:val="-6"/>
        </w:rPr>
        <w:t> </w:t>
      </w:r>
      <w:r>
        <w:rPr/>
        <w:t>regard</w:t>
      </w:r>
      <w:r>
        <w:rPr>
          <w:spacing w:val="-6"/>
        </w:rPr>
        <w:t> </w:t>
      </w:r>
      <w:r>
        <w:rPr/>
        <w:t>to</w:t>
      </w:r>
      <w:r>
        <w:rPr>
          <w:spacing w:val="-7"/>
        </w:rPr>
        <w:t> </w:t>
      </w:r>
      <w:r>
        <w:rPr/>
        <w:t>the</w:t>
      </w:r>
      <w:r>
        <w:rPr>
          <w:spacing w:val="-6"/>
        </w:rPr>
        <w:t> </w:t>
      </w:r>
      <w:r>
        <w:rPr/>
        <w:t>fundamentals.</w:t>
      </w:r>
      <w:r>
        <w:rPr>
          <w:spacing w:val="-6"/>
        </w:rPr>
        <w:t> </w:t>
      </w:r>
      <w:r>
        <w:rPr>
          <w:spacing w:val="-3"/>
        </w:rPr>
        <w:t>However,</w:t>
      </w:r>
      <w:r>
        <w:rPr>
          <w:spacing w:val="-6"/>
        </w:rPr>
        <w:t> </w:t>
      </w:r>
      <w:r>
        <w:rPr/>
        <w:t>given</w:t>
      </w:r>
      <w:r>
        <w:rPr>
          <w:spacing w:val="-7"/>
        </w:rPr>
        <w:t> </w:t>
      </w:r>
      <w:r>
        <w:rPr/>
        <w:t>the</w:t>
      </w:r>
      <w:r>
        <w:rPr>
          <w:spacing w:val="-6"/>
        </w:rPr>
        <w:t> </w:t>
      </w:r>
      <w:r>
        <w:rPr/>
        <w:t>exact</w:t>
      </w:r>
      <w:r>
        <w:rPr>
          <w:spacing w:val="-6"/>
        </w:rPr>
        <w:t> </w:t>
      </w:r>
      <w:r>
        <w:rPr/>
        <w:t>same situation over different markets 10 times in a </w:t>
      </w:r>
      <w:r>
        <w:rPr>
          <w:spacing w:val="-7"/>
        </w:rPr>
        <w:t>row, </w:t>
      </w:r>
      <w:r>
        <w:rPr/>
        <w:t>the technician who only takes the buy signals in markets with favorable fundamentals almost surely will outperform the pure technician. It simply adds </w:t>
      </w:r>
      <w:r>
        <w:rPr>
          <w:spacing w:val="-3"/>
        </w:rPr>
        <w:t>another, </w:t>
      </w:r>
      <w:r>
        <w:rPr/>
        <w:t>very potent tool to the screening</w:t>
      </w:r>
      <w:r>
        <w:rPr>
          <w:spacing w:val="-10"/>
        </w:rPr>
        <w:t> </w:t>
      </w:r>
      <w:r>
        <w:rPr/>
        <w:t>process.</w:t>
      </w:r>
    </w:p>
    <w:p>
      <w:pPr>
        <w:pStyle w:val="BodyText"/>
        <w:spacing w:line="206" w:lineRule="auto"/>
        <w:ind w:left="113" w:right="123" w:firstLine="480"/>
        <w:jc w:val="both"/>
      </w:pPr>
      <w:r>
        <w:rPr>
          <w:spacing w:val="-11"/>
        </w:rPr>
        <w:t>We</w:t>
      </w:r>
      <w:r>
        <w:rPr>
          <w:spacing w:val="-8"/>
        </w:rPr>
        <w:t> </w:t>
      </w:r>
      <w:r>
        <w:rPr/>
        <w:t>suggest</w:t>
      </w:r>
      <w:r>
        <w:rPr>
          <w:spacing w:val="-8"/>
        </w:rPr>
        <w:t> </w:t>
      </w:r>
      <w:r>
        <w:rPr/>
        <w:t>selecting</w:t>
      </w:r>
      <w:r>
        <w:rPr>
          <w:spacing w:val="-7"/>
        </w:rPr>
        <w:t> </w:t>
      </w:r>
      <w:r>
        <w:rPr/>
        <w:t>potential</w:t>
      </w:r>
      <w:r>
        <w:rPr>
          <w:spacing w:val="-8"/>
        </w:rPr>
        <w:t> </w:t>
      </w:r>
      <w:r>
        <w:rPr/>
        <w:t>markets</w:t>
      </w:r>
      <w:r>
        <w:rPr>
          <w:spacing w:val="-7"/>
        </w:rPr>
        <w:t> </w:t>
      </w:r>
      <w:r>
        <w:rPr/>
        <w:t>in</w:t>
      </w:r>
      <w:r>
        <w:rPr>
          <w:spacing w:val="-8"/>
        </w:rPr>
        <w:t> </w:t>
      </w:r>
      <w:r>
        <w:rPr/>
        <w:t>which</w:t>
      </w:r>
      <w:r>
        <w:rPr>
          <w:spacing w:val="-8"/>
        </w:rPr>
        <w:t> </w:t>
      </w:r>
      <w:r>
        <w:rPr/>
        <w:t>to</w:t>
      </w:r>
      <w:r>
        <w:rPr>
          <w:spacing w:val="-7"/>
        </w:rPr>
        <w:t> </w:t>
      </w:r>
      <w:r>
        <w:rPr/>
        <w:t>sell</w:t>
      </w:r>
      <w:r>
        <w:rPr>
          <w:spacing w:val="-8"/>
        </w:rPr>
        <w:t> </w:t>
      </w:r>
      <w:r>
        <w:rPr/>
        <w:t>premium by studying the fundamentals ﬁrst. Once a select group of markets has been placed on a “watch list” consisting of markets with very bullish or very bearish long-term fundamentals, these markets then can be monitored for technical buy and sell</w:t>
      </w:r>
      <w:r>
        <w:rPr>
          <w:spacing w:val="-16"/>
        </w:rPr>
        <w:t> </w:t>
      </w:r>
      <w:r>
        <w:rPr/>
        <w:t>signals.</w:t>
      </w:r>
    </w:p>
    <w:p>
      <w:pPr>
        <w:pStyle w:val="BodyText"/>
        <w:spacing w:line="206" w:lineRule="auto"/>
        <w:ind w:left="113" w:right="123" w:firstLine="480"/>
        <w:jc w:val="both"/>
      </w:pPr>
      <w:r>
        <w:rPr/>
        <w:t>The point is that fundamental traders can beneﬁt by incor- porating technical analysis into their trading, and technicians can beneﬁt greatly by incorporating fundamentals into their selection process.</w:t>
      </w:r>
    </w:p>
    <w:p>
      <w:pPr>
        <w:pStyle w:val="BodyText"/>
        <w:spacing w:line="206" w:lineRule="auto"/>
        <w:ind w:left="113" w:right="123" w:firstLine="480"/>
        <w:jc w:val="both"/>
      </w:pPr>
      <w:r>
        <w:rPr/>
        <w:t>Novice</w:t>
      </w:r>
      <w:r>
        <w:rPr>
          <w:spacing w:val="-9"/>
        </w:rPr>
        <w:t> </w:t>
      </w:r>
      <w:r>
        <w:rPr/>
        <w:t>traders</w:t>
      </w:r>
      <w:r>
        <w:rPr>
          <w:spacing w:val="-9"/>
        </w:rPr>
        <w:t> </w:t>
      </w:r>
      <w:r>
        <w:rPr/>
        <w:t>often</w:t>
      </w:r>
      <w:r>
        <w:rPr>
          <w:spacing w:val="-9"/>
        </w:rPr>
        <w:t> </w:t>
      </w:r>
      <w:r>
        <w:rPr/>
        <w:t>will</w:t>
      </w:r>
      <w:r>
        <w:rPr>
          <w:spacing w:val="-9"/>
        </w:rPr>
        <w:t> </w:t>
      </w:r>
      <w:r>
        <w:rPr/>
        <w:t>favor</w:t>
      </w:r>
      <w:r>
        <w:rPr>
          <w:spacing w:val="-9"/>
        </w:rPr>
        <w:t> </w:t>
      </w:r>
      <w:r>
        <w:rPr/>
        <w:t>technicals</w:t>
      </w:r>
      <w:r>
        <w:rPr>
          <w:spacing w:val="-9"/>
        </w:rPr>
        <w:t> </w:t>
      </w:r>
      <w:r>
        <w:rPr/>
        <w:t>because</w:t>
      </w:r>
      <w:r>
        <w:rPr>
          <w:spacing w:val="-9"/>
        </w:rPr>
        <w:t> </w:t>
      </w:r>
      <w:r>
        <w:rPr/>
        <w:t>they</w:t>
      </w:r>
      <w:r>
        <w:rPr>
          <w:spacing w:val="-8"/>
        </w:rPr>
        <w:t> </w:t>
      </w:r>
      <w:r>
        <w:rPr/>
        <w:t>are</w:t>
      </w:r>
      <w:r>
        <w:rPr>
          <w:spacing w:val="-9"/>
        </w:rPr>
        <w:t> </w:t>
      </w:r>
      <w:r>
        <w:rPr/>
        <w:t>much quicker and more tangible to learn. There are formulas and measure- ments</w:t>
      </w:r>
      <w:r>
        <w:rPr>
          <w:spacing w:val="-5"/>
        </w:rPr>
        <w:t> </w:t>
      </w:r>
      <w:r>
        <w:rPr/>
        <w:t>and</w:t>
      </w:r>
      <w:r>
        <w:rPr>
          <w:spacing w:val="-5"/>
        </w:rPr>
        <w:t> </w:t>
      </w:r>
      <w:r>
        <w:rPr/>
        <w:t>rules.</w:t>
      </w:r>
      <w:r>
        <w:rPr>
          <w:spacing w:val="-12"/>
        </w:rPr>
        <w:t> </w:t>
      </w:r>
      <w:r>
        <w:rPr/>
        <w:t>Although</w:t>
      </w:r>
      <w:r>
        <w:rPr>
          <w:spacing w:val="-5"/>
        </w:rPr>
        <w:t> </w:t>
      </w:r>
      <w:r>
        <w:rPr/>
        <w:t>the</w:t>
      </w:r>
      <w:r>
        <w:rPr>
          <w:spacing w:val="-5"/>
        </w:rPr>
        <w:t> </w:t>
      </w:r>
      <w:r>
        <w:rPr/>
        <w:t>realm</w:t>
      </w:r>
      <w:r>
        <w:rPr>
          <w:spacing w:val="-5"/>
        </w:rPr>
        <w:t> </w:t>
      </w:r>
      <w:r>
        <w:rPr/>
        <w:t>of</w:t>
      </w:r>
      <w:r>
        <w:rPr>
          <w:spacing w:val="-4"/>
        </w:rPr>
        <w:t> </w:t>
      </w:r>
      <w:r>
        <w:rPr/>
        <w:t>technical</w:t>
      </w:r>
      <w:r>
        <w:rPr>
          <w:spacing w:val="-5"/>
        </w:rPr>
        <w:t> </w:t>
      </w:r>
      <w:r>
        <w:rPr/>
        <w:t>trading</w:t>
      </w:r>
      <w:r>
        <w:rPr>
          <w:spacing w:val="-5"/>
        </w:rPr>
        <w:t> </w:t>
      </w:r>
      <w:r>
        <w:rPr/>
        <w:t>is</w:t>
      </w:r>
      <w:r>
        <w:rPr>
          <w:spacing w:val="-5"/>
        </w:rPr>
        <w:t> </w:t>
      </w:r>
      <w:r>
        <w:rPr/>
        <w:t>immense, a trader can learn one simple </w:t>
      </w:r>
      <w:r>
        <w:rPr>
          <w:spacing w:val="-3"/>
        </w:rPr>
        <w:t>indicator, </w:t>
      </w:r>
      <w:r>
        <w:rPr/>
        <w:t>and Bingo, he has an instant trading system. He’s ready to go at</w:t>
      </w:r>
      <w:r>
        <w:rPr>
          <w:spacing w:val="-11"/>
        </w:rPr>
        <w:t> </w:t>
      </w:r>
      <w:r>
        <w:rPr/>
        <w:t>it.</w:t>
      </w:r>
    </w:p>
    <w:p>
      <w:pPr>
        <w:pStyle w:val="BodyText"/>
        <w:spacing w:line="206" w:lineRule="auto"/>
        <w:ind w:left="113" w:right="123" w:firstLine="480"/>
        <w:jc w:val="both"/>
      </w:pPr>
      <w:r>
        <w:rPr/>
        <w:t>Studying the fundamentals and how they are likely to affect price is more abstract. It requires independent thinking. It takes time, education, judgment, and experience. The argument that fundamen- tals are already “priced in” may be something that pure technicians tell</w:t>
      </w:r>
      <w:r>
        <w:rPr>
          <w:spacing w:val="-8"/>
        </w:rPr>
        <w:t> </w:t>
      </w:r>
      <w:r>
        <w:rPr/>
        <w:t>themselves</w:t>
      </w:r>
      <w:r>
        <w:rPr>
          <w:spacing w:val="-7"/>
        </w:rPr>
        <w:t> </w:t>
      </w:r>
      <w:r>
        <w:rPr/>
        <w:t>in</w:t>
      </w:r>
      <w:r>
        <w:rPr>
          <w:spacing w:val="-8"/>
        </w:rPr>
        <w:t> </w:t>
      </w:r>
      <w:r>
        <w:rPr/>
        <w:t>order</w:t>
      </w:r>
      <w:r>
        <w:rPr>
          <w:spacing w:val="-7"/>
        </w:rPr>
        <w:t> </w:t>
      </w:r>
      <w:r>
        <w:rPr/>
        <w:t>to</w:t>
      </w:r>
      <w:r>
        <w:rPr>
          <w:spacing w:val="-8"/>
        </w:rPr>
        <w:t> </w:t>
      </w:r>
      <w:r>
        <w:rPr/>
        <w:t>free</w:t>
      </w:r>
      <w:r>
        <w:rPr>
          <w:spacing w:val="-7"/>
        </w:rPr>
        <w:t> </w:t>
      </w:r>
      <w:r>
        <w:rPr/>
        <w:t>their</w:t>
      </w:r>
      <w:r>
        <w:rPr>
          <w:spacing w:val="-8"/>
        </w:rPr>
        <w:t> </w:t>
      </w:r>
      <w:r>
        <w:rPr/>
        <w:t>minds</w:t>
      </w:r>
      <w:r>
        <w:rPr>
          <w:spacing w:val="-7"/>
        </w:rPr>
        <w:t> </w:t>
      </w:r>
      <w:r>
        <w:rPr/>
        <w:t>from</w:t>
      </w:r>
      <w:r>
        <w:rPr>
          <w:spacing w:val="-8"/>
        </w:rPr>
        <w:t> </w:t>
      </w:r>
      <w:r>
        <w:rPr/>
        <w:t>the</w:t>
      </w:r>
      <w:r>
        <w:rPr>
          <w:spacing w:val="-7"/>
        </w:rPr>
        <w:t> </w:t>
      </w:r>
      <w:r>
        <w:rPr/>
        <w:t>burden</w:t>
      </w:r>
      <w:r>
        <w:rPr>
          <w:spacing w:val="-8"/>
        </w:rPr>
        <w:t> </w:t>
      </w:r>
      <w:r>
        <w:rPr/>
        <w:t>of</w:t>
      </w:r>
      <w:r>
        <w:rPr>
          <w:spacing w:val="-7"/>
        </w:rPr>
        <w:t> </w:t>
      </w:r>
      <w:r>
        <w:rPr/>
        <w:t>having to study the economics of a particular</w:t>
      </w:r>
      <w:r>
        <w:rPr>
          <w:spacing w:val="-12"/>
        </w:rPr>
        <w:t> </w:t>
      </w:r>
      <w:r>
        <w:rPr/>
        <w:t>market.</w:t>
      </w:r>
    </w:p>
    <w:p>
      <w:pPr>
        <w:pStyle w:val="BodyText"/>
        <w:spacing w:line="206" w:lineRule="auto"/>
        <w:ind w:left="113" w:right="122" w:firstLine="480"/>
        <w:jc w:val="both"/>
      </w:pPr>
      <w:r>
        <w:rPr/>
        <w:t>On the other hand, fundamental traders who would attempt to trade the market without some sort of technical guidance almost surely would be shooting in the dark. Markets can make large moves against the fundamentals and at times may even move up and  down randomly as technical factors sway it back and forth. Large fund traders are mostly technicians and can move markets for short periods on technical buy or sell signals. These moves sometimes can ﬂy</w:t>
      </w:r>
      <w:r>
        <w:rPr>
          <w:spacing w:val="-5"/>
        </w:rPr>
        <w:t> </w:t>
      </w:r>
      <w:r>
        <w:rPr/>
        <w:t>in</w:t>
      </w:r>
      <w:r>
        <w:rPr>
          <w:spacing w:val="-5"/>
        </w:rPr>
        <w:t> </w:t>
      </w:r>
      <w:r>
        <w:rPr/>
        <w:t>the</w:t>
      </w:r>
      <w:r>
        <w:rPr>
          <w:spacing w:val="-4"/>
        </w:rPr>
        <w:t> </w:t>
      </w:r>
      <w:r>
        <w:rPr/>
        <w:t>face</w:t>
      </w:r>
      <w:r>
        <w:rPr>
          <w:spacing w:val="-5"/>
        </w:rPr>
        <w:t> </w:t>
      </w:r>
      <w:r>
        <w:rPr/>
        <w:t>of</w:t>
      </w:r>
      <w:r>
        <w:rPr>
          <w:spacing w:val="-5"/>
        </w:rPr>
        <w:t> </w:t>
      </w:r>
      <w:r>
        <w:rPr/>
        <w:t>the</w:t>
      </w:r>
      <w:r>
        <w:rPr>
          <w:spacing w:val="-4"/>
        </w:rPr>
        <w:t> </w:t>
      </w:r>
      <w:r>
        <w:rPr/>
        <w:t>existing</w:t>
      </w:r>
      <w:r>
        <w:rPr>
          <w:spacing w:val="-5"/>
        </w:rPr>
        <w:t> </w:t>
      </w:r>
      <w:r>
        <w:rPr/>
        <w:t>fundamentals.</w:t>
      </w:r>
      <w:r>
        <w:rPr>
          <w:spacing w:val="-12"/>
        </w:rPr>
        <w:t> </w:t>
      </w:r>
      <w:r>
        <w:rPr/>
        <w:t>A</w:t>
      </w:r>
      <w:r>
        <w:rPr>
          <w:spacing w:val="-16"/>
        </w:rPr>
        <w:t> </w:t>
      </w:r>
      <w:r>
        <w:rPr/>
        <w:t>trader</w:t>
      </w:r>
      <w:r>
        <w:rPr>
          <w:spacing w:val="-5"/>
        </w:rPr>
        <w:t> </w:t>
      </w:r>
      <w:r>
        <w:rPr/>
        <w:t>would</w:t>
      </w:r>
      <w:r>
        <w:rPr>
          <w:spacing w:val="-4"/>
        </w:rPr>
        <w:t> </w:t>
      </w:r>
      <w:r>
        <w:rPr/>
        <w:t>be</w:t>
      </w:r>
      <w:r>
        <w:rPr>
          <w:spacing w:val="-5"/>
        </w:rPr>
        <w:t> </w:t>
      </w:r>
      <w:r>
        <w:rPr/>
        <w:t>foolish to ignore technical trading</w:t>
      </w:r>
      <w:r>
        <w:rPr>
          <w:spacing w:val="-5"/>
        </w:rPr>
        <w:t> </w:t>
      </w:r>
      <w:r>
        <w:rPr>
          <w:spacing w:val="-4"/>
        </w:rPr>
        <w:t>completely.</w:t>
      </w:r>
    </w:p>
    <w:p>
      <w:pPr>
        <w:pStyle w:val="BodyText"/>
        <w:spacing w:line="206" w:lineRule="auto"/>
        <w:ind w:left="113" w:right="123" w:firstLine="480"/>
        <w:jc w:val="both"/>
      </w:pPr>
      <w:r>
        <w:rPr/>
        <w:t>Over the long term, however, a market’s price ultimately will be determined by its fundamentals. For this reason, you should gain at least a basic understanding of what the key fundamentals are for the markets you are trading. It is one of the key advantages that you</w:t>
      </w:r>
    </w:p>
    <w:p>
      <w:pPr>
        <w:spacing w:after="0" w:line="206" w:lineRule="auto"/>
        <w:jc w:val="both"/>
        <w:sectPr>
          <w:pgSz w:w="8180" w:h="12980"/>
          <w:pgMar w:header="692" w:footer="0" w:top="900" w:bottom="280" w:left="616" w:right="603"/>
        </w:sectPr>
      </w:pPr>
    </w:p>
    <w:p>
      <w:pPr>
        <w:pStyle w:val="BodyText"/>
        <w:spacing w:before="12"/>
        <w:rPr>
          <w:sz w:val="19"/>
        </w:rPr>
      </w:pPr>
    </w:p>
    <w:p>
      <w:pPr>
        <w:pStyle w:val="BodyText"/>
        <w:spacing w:line="206" w:lineRule="auto" w:before="96"/>
        <w:ind w:left="109" w:right="127"/>
        <w:jc w:val="both"/>
      </w:pPr>
      <w:bookmarkStart w:name="_bookmark119" w:id="136"/>
      <w:bookmarkEnd w:id="136"/>
      <w:r>
        <w:rPr/>
      </w:r>
      <w:r>
        <w:rPr/>
        <w:t>have</w:t>
      </w:r>
      <w:r>
        <w:rPr>
          <w:spacing w:val="-11"/>
        </w:rPr>
        <w:t> </w:t>
      </w:r>
      <w:r>
        <w:rPr/>
        <w:t>over</w:t>
      </w:r>
      <w:r>
        <w:rPr>
          <w:spacing w:val="-11"/>
        </w:rPr>
        <w:t> </w:t>
      </w:r>
      <w:r>
        <w:rPr/>
        <w:t>the</w:t>
      </w:r>
      <w:r>
        <w:rPr>
          <w:spacing w:val="-11"/>
        </w:rPr>
        <w:t> </w:t>
      </w:r>
      <w:r>
        <w:rPr/>
        <w:t>large</w:t>
      </w:r>
      <w:r>
        <w:rPr>
          <w:spacing w:val="-10"/>
        </w:rPr>
        <w:t> </w:t>
      </w:r>
      <w:r>
        <w:rPr/>
        <w:t>fund</w:t>
      </w:r>
      <w:r>
        <w:rPr>
          <w:spacing w:val="-11"/>
        </w:rPr>
        <w:t> </w:t>
      </w:r>
      <w:r>
        <w:rPr/>
        <w:t>traders.</w:t>
      </w:r>
      <w:r>
        <w:rPr>
          <w:spacing w:val="-11"/>
        </w:rPr>
        <w:t> </w:t>
      </w:r>
      <w:r>
        <w:rPr/>
        <w:t>They</w:t>
      </w:r>
      <w:r>
        <w:rPr>
          <w:spacing w:val="-11"/>
        </w:rPr>
        <w:t> </w:t>
      </w:r>
      <w:r>
        <w:rPr/>
        <w:t>are</w:t>
      </w:r>
      <w:r>
        <w:rPr>
          <w:spacing w:val="-10"/>
        </w:rPr>
        <w:t> </w:t>
      </w:r>
      <w:r>
        <w:rPr/>
        <w:t>slaves</w:t>
      </w:r>
      <w:r>
        <w:rPr>
          <w:spacing w:val="-11"/>
        </w:rPr>
        <w:t> </w:t>
      </w:r>
      <w:r>
        <w:rPr/>
        <w:t>to</w:t>
      </w:r>
      <w:r>
        <w:rPr>
          <w:spacing w:val="-11"/>
        </w:rPr>
        <w:t> </w:t>
      </w:r>
      <w:r>
        <w:rPr/>
        <w:t>their</w:t>
      </w:r>
      <w:r>
        <w:rPr>
          <w:spacing w:val="-11"/>
        </w:rPr>
        <w:t> </w:t>
      </w:r>
      <w:r>
        <w:rPr/>
        <w:t>systems.</w:t>
      </w:r>
      <w:r>
        <w:rPr>
          <w:spacing w:val="-14"/>
        </w:rPr>
        <w:t> </w:t>
      </w:r>
      <w:r>
        <w:rPr>
          <w:spacing w:val="-8"/>
        </w:rPr>
        <w:t>You </w:t>
      </w:r>
      <w:r>
        <w:rPr/>
        <w:t>can use technical indicators while retaining the ability to think for yourself.</w:t>
      </w:r>
    </w:p>
    <w:p>
      <w:pPr>
        <w:pStyle w:val="BodyText"/>
        <w:spacing w:before="3"/>
        <w:rPr>
          <w:sz w:val="26"/>
        </w:rPr>
      </w:pPr>
    </w:p>
    <w:p>
      <w:pPr>
        <w:pStyle w:val="Heading4"/>
      </w:pPr>
      <w:r>
        <w:rPr>
          <w:w w:val="85"/>
        </w:rPr>
        <w:t>FUNDAMENTAL DATA: THE LESS THE BETTER</w:t>
      </w:r>
    </w:p>
    <w:p>
      <w:pPr>
        <w:pStyle w:val="BodyText"/>
        <w:spacing w:line="206" w:lineRule="auto" w:before="122"/>
        <w:ind w:left="109" w:right="127"/>
        <w:jc w:val="both"/>
      </w:pPr>
      <w:r>
        <w:rPr>
          <w:spacing w:val="-10"/>
        </w:rPr>
        <w:t>You </w:t>
      </w:r>
      <w:r>
        <w:rPr>
          <w:spacing w:val="-3"/>
        </w:rPr>
        <w:t>will ﬁnd that the </w:t>
      </w:r>
      <w:r>
        <w:rPr>
          <w:spacing w:val="-4"/>
        </w:rPr>
        <w:t>fewer </w:t>
      </w:r>
      <w:r>
        <w:rPr>
          <w:spacing w:val="-3"/>
        </w:rPr>
        <w:t>key </w:t>
      </w:r>
      <w:r>
        <w:rPr>
          <w:spacing w:val="-4"/>
        </w:rPr>
        <w:t>factors </w:t>
      </w:r>
      <w:r>
        <w:rPr>
          <w:spacing w:val="-3"/>
        </w:rPr>
        <w:t>that </w:t>
      </w:r>
      <w:r>
        <w:rPr/>
        <w:t>go </w:t>
      </w:r>
      <w:r>
        <w:rPr>
          <w:spacing w:val="-3"/>
        </w:rPr>
        <w:t>into </w:t>
      </w:r>
      <w:r>
        <w:rPr>
          <w:spacing w:val="-4"/>
        </w:rPr>
        <w:t>price makeup </w:t>
      </w:r>
      <w:r>
        <w:rPr/>
        <w:t>of a </w:t>
      </w:r>
      <w:r>
        <w:rPr>
          <w:spacing w:val="-4"/>
        </w:rPr>
        <w:t>particular</w:t>
      </w:r>
      <w:r>
        <w:rPr>
          <w:spacing w:val="-10"/>
        </w:rPr>
        <w:t> </w:t>
      </w:r>
      <w:r>
        <w:rPr>
          <w:spacing w:val="-4"/>
        </w:rPr>
        <w:t>commodity</w:t>
      </w:r>
      <w:r>
        <w:rPr>
          <w:spacing w:val="-10"/>
        </w:rPr>
        <w:t> </w:t>
      </w:r>
      <w:r>
        <w:rPr/>
        <w:t>or</w:t>
      </w:r>
      <w:r>
        <w:rPr>
          <w:spacing w:val="-9"/>
        </w:rPr>
        <w:t> </w:t>
      </w:r>
      <w:r>
        <w:rPr>
          <w:spacing w:val="-4"/>
        </w:rPr>
        <w:t>futures</w:t>
      </w:r>
      <w:r>
        <w:rPr>
          <w:spacing w:val="-10"/>
        </w:rPr>
        <w:t> </w:t>
      </w:r>
      <w:r>
        <w:rPr>
          <w:spacing w:val="-4"/>
        </w:rPr>
        <w:t>contract,</w:t>
      </w:r>
      <w:r>
        <w:rPr>
          <w:spacing w:val="-9"/>
        </w:rPr>
        <w:t> </w:t>
      </w:r>
      <w:r>
        <w:rPr>
          <w:spacing w:val="-3"/>
        </w:rPr>
        <w:t>the</w:t>
      </w:r>
      <w:r>
        <w:rPr>
          <w:spacing w:val="-10"/>
        </w:rPr>
        <w:t> </w:t>
      </w:r>
      <w:r>
        <w:rPr>
          <w:spacing w:val="-4"/>
        </w:rPr>
        <w:t>more</w:t>
      </w:r>
      <w:r>
        <w:rPr>
          <w:spacing w:val="-9"/>
        </w:rPr>
        <w:t> </w:t>
      </w:r>
      <w:r>
        <w:rPr>
          <w:spacing w:val="-4"/>
        </w:rPr>
        <w:t>beneﬁt</w:t>
      </w:r>
      <w:r>
        <w:rPr>
          <w:spacing w:val="-10"/>
        </w:rPr>
        <w:t> </w:t>
      </w:r>
      <w:r>
        <w:rPr>
          <w:spacing w:val="-4"/>
        </w:rPr>
        <w:t>fundamental </w:t>
      </w:r>
      <w:r>
        <w:rPr/>
        <w:t>analysis</w:t>
      </w:r>
      <w:r>
        <w:rPr>
          <w:spacing w:val="-11"/>
        </w:rPr>
        <w:t> </w:t>
      </w:r>
      <w:r>
        <w:rPr/>
        <w:t>can</w:t>
      </w:r>
      <w:r>
        <w:rPr>
          <w:spacing w:val="-11"/>
        </w:rPr>
        <w:t> </w:t>
      </w:r>
      <w:r>
        <w:rPr/>
        <w:t>be.</w:t>
      </w:r>
      <w:r>
        <w:rPr>
          <w:spacing w:val="-14"/>
        </w:rPr>
        <w:t> </w:t>
      </w:r>
      <w:r>
        <w:rPr>
          <w:spacing w:val="-8"/>
        </w:rPr>
        <w:t>You</w:t>
      </w:r>
      <w:r>
        <w:rPr>
          <w:spacing w:val="-11"/>
        </w:rPr>
        <w:t> </w:t>
      </w:r>
      <w:r>
        <w:rPr/>
        <w:t>will</w:t>
      </w:r>
      <w:r>
        <w:rPr>
          <w:spacing w:val="-10"/>
        </w:rPr>
        <w:t> </w:t>
      </w:r>
      <w:r>
        <w:rPr/>
        <w:t>ﬁnd</w:t>
      </w:r>
      <w:r>
        <w:rPr>
          <w:spacing w:val="-11"/>
        </w:rPr>
        <w:t> </w:t>
      </w:r>
      <w:r>
        <w:rPr/>
        <w:t>that</w:t>
      </w:r>
      <w:r>
        <w:rPr>
          <w:spacing w:val="-10"/>
        </w:rPr>
        <w:t> </w:t>
      </w:r>
      <w:r>
        <w:rPr/>
        <w:t>most</w:t>
      </w:r>
      <w:r>
        <w:rPr>
          <w:spacing w:val="-11"/>
        </w:rPr>
        <w:t> </w:t>
      </w:r>
      <w:r>
        <w:rPr/>
        <w:t>physical</w:t>
      </w:r>
      <w:r>
        <w:rPr>
          <w:spacing w:val="-10"/>
        </w:rPr>
        <w:t> </w:t>
      </w:r>
      <w:r>
        <w:rPr/>
        <w:t>commodities,</w:t>
      </w:r>
      <w:r>
        <w:rPr>
          <w:spacing w:val="-11"/>
        </w:rPr>
        <w:t> </w:t>
      </w:r>
      <w:r>
        <w:rPr/>
        <w:t>such</w:t>
      </w:r>
      <w:r>
        <w:rPr>
          <w:spacing w:val="-11"/>
        </w:rPr>
        <w:t> </w:t>
      </w:r>
      <w:r>
        <w:rPr/>
        <w:t>as soybeans, unleaded gasoline, and coffee, will have three to ﬁve key fundamental factors that affect most of their price moves. Financial contracts, on the other hand, can have many factors that can or could affect price, many that cannot be forecasted with any degree of accu- racy (e.g., government decisions or votes). It may be true then that fundamental analysis is more of a beneﬁt to traders of physical com- modities. When trading ﬁnancial contracts such as bonds, currencies, or even gold (considered a ﬁnancial), you may have to rely more on technical savvy because fundamentals often appear very cloudy or mixed at any given</w:t>
      </w:r>
      <w:r>
        <w:rPr>
          <w:spacing w:val="-5"/>
        </w:rPr>
        <w:t> </w:t>
      </w:r>
      <w:r>
        <w:rPr/>
        <w:t>time.</w:t>
      </w:r>
    </w:p>
    <w:p>
      <w:pPr>
        <w:pStyle w:val="BodyText"/>
        <w:spacing w:before="4"/>
        <w:rPr>
          <w:sz w:val="27"/>
        </w:rPr>
      </w:pPr>
    </w:p>
    <w:p>
      <w:pPr>
        <w:pStyle w:val="Heading4"/>
        <w:spacing w:line="213" w:lineRule="auto"/>
        <w:ind w:right="1261"/>
        <w:jc w:val="left"/>
      </w:pPr>
      <w:r>
        <w:rPr>
          <w:w w:val="75"/>
        </w:rPr>
        <w:t>THE KEY REASON FUNDAMENTALS ARE SO IMPORTANT </w:t>
      </w:r>
      <w:r>
        <w:rPr>
          <w:w w:val="85"/>
        </w:rPr>
        <w:t>IN OPTION SELLING</w:t>
      </w:r>
    </w:p>
    <w:p>
      <w:pPr>
        <w:pStyle w:val="BodyText"/>
        <w:spacing w:line="206" w:lineRule="auto" w:before="128"/>
        <w:ind w:left="109" w:right="127"/>
        <w:jc w:val="both"/>
      </w:pPr>
      <w:r>
        <w:rPr/>
        <w:t>There is one ﬁnal, albeit key, reason why we feel that incorporating fundamentals is so important in selling options. Technical trading is all about forecasting and measuring where and when prices might move. It promises nothing in forecasting where prices will </w:t>
      </w:r>
      <w:r>
        <w:rPr>
          <w:i/>
        </w:rPr>
        <w:t>not </w:t>
      </w:r>
      <w:r>
        <w:rPr/>
        <w:t>go. As an option seller, this is your </w:t>
      </w:r>
      <w:r>
        <w:rPr>
          <w:i/>
        </w:rPr>
        <w:t>primary </w:t>
      </w:r>
      <w:r>
        <w:rPr/>
        <w:t>concern.</w:t>
      </w:r>
    </w:p>
    <w:p>
      <w:pPr>
        <w:pStyle w:val="BodyText"/>
        <w:spacing w:line="206" w:lineRule="auto"/>
        <w:ind w:left="109" w:right="127" w:firstLine="480"/>
        <w:jc w:val="both"/>
      </w:pPr>
      <w:r>
        <w:rPr/>
        <w:t>Granted, it would be nice if prices moved immediately away from</w:t>
      </w:r>
      <w:r>
        <w:rPr>
          <w:spacing w:val="-9"/>
        </w:rPr>
        <w:t> </w:t>
      </w:r>
      <w:r>
        <w:rPr/>
        <w:t>your</w:t>
      </w:r>
      <w:r>
        <w:rPr>
          <w:spacing w:val="-8"/>
        </w:rPr>
        <w:t> </w:t>
      </w:r>
      <w:r>
        <w:rPr/>
        <w:t>strike</w:t>
      </w:r>
      <w:r>
        <w:rPr>
          <w:spacing w:val="-8"/>
        </w:rPr>
        <w:t> </w:t>
      </w:r>
      <w:r>
        <w:rPr/>
        <w:t>as</w:t>
      </w:r>
      <w:r>
        <w:rPr>
          <w:spacing w:val="-8"/>
        </w:rPr>
        <w:t> </w:t>
      </w:r>
      <w:r>
        <w:rPr/>
        <w:t>soon</w:t>
      </w:r>
      <w:r>
        <w:rPr>
          <w:spacing w:val="-8"/>
        </w:rPr>
        <w:t> </w:t>
      </w:r>
      <w:r>
        <w:rPr/>
        <w:t>as</w:t>
      </w:r>
      <w:r>
        <w:rPr>
          <w:spacing w:val="-8"/>
        </w:rPr>
        <w:t> </w:t>
      </w:r>
      <w:r>
        <w:rPr/>
        <w:t>you</w:t>
      </w:r>
      <w:r>
        <w:rPr>
          <w:spacing w:val="-8"/>
        </w:rPr>
        <w:t> </w:t>
      </w:r>
      <w:r>
        <w:rPr/>
        <w:t>sell</w:t>
      </w:r>
      <w:r>
        <w:rPr>
          <w:spacing w:val="-8"/>
        </w:rPr>
        <w:t> </w:t>
      </w:r>
      <w:r>
        <w:rPr/>
        <w:t>your</w:t>
      </w:r>
      <w:r>
        <w:rPr>
          <w:spacing w:val="-8"/>
        </w:rPr>
        <w:t> </w:t>
      </w:r>
      <w:r>
        <w:rPr/>
        <w:t>options,</w:t>
      </w:r>
      <w:r>
        <w:rPr>
          <w:spacing w:val="-8"/>
        </w:rPr>
        <w:t> </w:t>
      </w:r>
      <w:r>
        <w:rPr/>
        <w:t>providing</w:t>
      </w:r>
      <w:r>
        <w:rPr>
          <w:spacing w:val="-8"/>
        </w:rPr>
        <w:t> </w:t>
      </w:r>
      <w:r>
        <w:rPr/>
        <w:t>fast</w:t>
      </w:r>
      <w:r>
        <w:rPr>
          <w:spacing w:val="-8"/>
        </w:rPr>
        <w:t> </w:t>
      </w:r>
      <w:r>
        <w:rPr/>
        <w:t>dete- rioration and proﬁts. </w:t>
      </w:r>
      <w:r>
        <w:rPr>
          <w:spacing w:val="-3"/>
        </w:rPr>
        <w:t>However, </w:t>
      </w:r>
      <w:r>
        <w:rPr/>
        <w:t>most of the time, this probably won’t be the case. In the end, it doesn’t matter if your strike is $3 out of the money</w:t>
      </w:r>
      <w:r>
        <w:rPr>
          <w:spacing w:val="-13"/>
        </w:rPr>
        <w:t> </w:t>
      </w:r>
      <w:r>
        <w:rPr/>
        <w:t>or</w:t>
      </w:r>
      <w:r>
        <w:rPr>
          <w:spacing w:val="-13"/>
        </w:rPr>
        <w:t> </w:t>
      </w:r>
      <w:r>
        <w:rPr/>
        <w:t>3</w:t>
      </w:r>
      <w:r>
        <w:rPr>
          <w:spacing w:val="-13"/>
        </w:rPr>
        <w:t> </w:t>
      </w:r>
      <w:r>
        <w:rPr/>
        <w:t>cents—your</w:t>
      </w:r>
      <w:r>
        <w:rPr>
          <w:spacing w:val="-12"/>
        </w:rPr>
        <w:t> </w:t>
      </w:r>
      <w:r>
        <w:rPr/>
        <w:t>option</w:t>
      </w:r>
      <w:r>
        <w:rPr>
          <w:spacing w:val="-13"/>
        </w:rPr>
        <w:t> </w:t>
      </w:r>
      <w:r>
        <w:rPr/>
        <w:t>will</w:t>
      </w:r>
      <w:r>
        <w:rPr>
          <w:spacing w:val="-13"/>
        </w:rPr>
        <w:t> </w:t>
      </w:r>
      <w:r>
        <w:rPr/>
        <w:t>still</w:t>
      </w:r>
      <w:r>
        <w:rPr>
          <w:spacing w:val="-13"/>
        </w:rPr>
        <w:t> </w:t>
      </w:r>
      <w:r>
        <w:rPr/>
        <w:t>expire</w:t>
      </w:r>
      <w:r>
        <w:rPr>
          <w:spacing w:val="-12"/>
        </w:rPr>
        <w:t> </w:t>
      </w:r>
      <w:r>
        <w:rPr/>
        <w:t>worthless,</w:t>
      </w:r>
      <w:r>
        <w:rPr>
          <w:spacing w:val="-13"/>
        </w:rPr>
        <w:t> </w:t>
      </w:r>
      <w:r>
        <w:rPr/>
        <w:t>yielding</w:t>
      </w:r>
      <w:r>
        <w:rPr>
          <w:spacing w:val="-13"/>
        </w:rPr>
        <w:t> </w:t>
      </w:r>
      <w:r>
        <w:rPr/>
        <w:t>the same proﬁt. Therefore, you are mainly concerned with selecting a price level that the current market will </w:t>
      </w:r>
      <w:r>
        <w:rPr>
          <w:i/>
        </w:rPr>
        <w:t>not </w:t>
      </w:r>
      <w:r>
        <w:rPr/>
        <w:t>reach. Fundamentals can be tremendously helpful in this</w:t>
      </w:r>
      <w:r>
        <w:rPr>
          <w:spacing w:val="-9"/>
        </w:rPr>
        <w:t> </w:t>
      </w:r>
      <w:r>
        <w:rPr/>
        <w:t>regard.</w:t>
      </w:r>
    </w:p>
    <w:p>
      <w:pPr>
        <w:pStyle w:val="BodyText"/>
        <w:spacing w:line="206" w:lineRule="auto"/>
        <w:ind w:left="109" w:right="127" w:firstLine="480"/>
        <w:jc w:val="both"/>
      </w:pPr>
      <w:r>
        <w:rPr/>
        <w:t>It is </w:t>
      </w:r>
      <w:r>
        <w:rPr>
          <w:spacing w:val="-3"/>
        </w:rPr>
        <w:t>our </w:t>
      </w:r>
      <w:r>
        <w:rPr>
          <w:spacing w:val="-4"/>
        </w:rPr>
        <w:t>opinion </w:t>
      </w:r>
      <w:r>
        <w:rPr>
          <w:spacing w:val="-3"/>
        </w:rPr>
        <w:t>that </w:t>
      </w:r>
      <w:r>
        <w:rPr>
          <w:spacing w:val="-4"/>
        </w:rPr>
        <w:t>using fundamentals </w:t>
      </w:r>
      <w:r>
        <w:rPr/>
        <w:t>to </w:t>
      </w:r>
      <w:r>
        <w:rPr>
          <w:spacing w:val="-4"/>
        </w:rPr>
        <w:t>determine where prices </w:t>
      </w:r>
      <w:r>
        <w:rPr>
          <w:spacing w:val="-3"/>
        </w:rPr>
        <w:t>will </w:t>
      </w:r>
      <w:r>
        <w:rPr>
          <w:i/>
          <w:spacing w:val="-3"/>
        </w:rPr>
        <w:t>not </w:t>
      </w:r>
      <w:r>
        <w:rPr/>
        <w:t>go is </w:t>
      </w:r>
      <w:r>
        <w:rPr>
          <w:spacing w:val="-3"/>
        </w:rPr>
        <w:t>not only </w:t>
      </w:r>
      <w:r>
        <w:rPr>
          <w:spacing w:val="-4"/>
        </w:rPr>
        <w:t>more effective </w:t>
      </w:r>
      <w:r>
        <w:rPr>
          <w:spacing w:val="-3"/>
        </w:rPr>
        <w:t>but also </w:t>
      </w:r>
      <w:r>
        <w:rPr>
          <w:spacing w:val="-4"/>
        </w:rPr>
        <w:t>ultimately </w:t>
      </w:r>
      <w:r>
        <w:rPr>
          <w:spacing w:val="-6"/>
        </w:rPr>
        <w:t>easier. </w:t>
      </w:r>
      <w:r>
        <w:rPr>
          <w:spacing w:val="-3"/>
        </w:rPr>
        <w:t>This</w:t>
      </w:r>
      <w:r>
        <w:rPr>
          <w:spacing w:val="-14"/>
        </w:rPr>
        <w:t> </w:t>
      </w:r>
      <w:r>
        <w:rPr/>
        <w:t>is</w:t>
      </w:r>
      <w:r>
        <w:rPr>
          <w:spacing w:val="-13"/>
        </w:rPr>
        <w:t> </w:t>
      </w:r>
      <w:r>
        <w:rPr/>
        <w:t>a</w:t>
      </w:r>
      <w:r>
        <w:rPr>
          <w:spacing w:val="-13"/>
        </w:rPr>
        <w:t> </w:t>
      </w:r>
      <w:r>
        <w:rPr>
          <w:spacing w:val="-3"/>
        </w:rPr>
        <w:t>key</w:t>
      </w:r>
      <w:r>
        <w:rPr>
          <w:spacing w:val="-13"/>
        </w:rPr>
        <w:t> </w:t>
      </w:r>
      <w:r>
        <w:rPr>
          <w:spacing w:val="-4"/>
        </w:rPr>
        <w:t>concept</w:t>
      </w:r>
      <w:r>
        <w:rPr>
          <w:spacing w:val="-13"/>
        </w:rPr>
        <w:t> </w:t>
      </w:r>
      <w:r>
        <w:rPr/>
        <w:t>of</w:t>
      </w:r>
      <w:r>
        <w:rPr>
          <w:spacing w:val="-13"/>
        </w:rPr>
        <w:t> </w:t>
      </w:r>
      <w:r>
        <w:rPr>
          <w:spacing w:val="-3"/>
        </w:rPr>
        <w:t>this</w:t>
      </w:r>
      <w:r>
        <w:rPr>
          <w:spacing w:val="-13"/>
        </w:rPr>
        <w:t> </w:t>
      </w:r>
      <w:r>
        <w:rPr>
          <w:spacing w:val="-3"/>
        </w:rPr>
        <w:t>book</w:t>
      </w:r>
      <w:r>
        <w:rPr>
          <w:spacing w:val="-13"/>
        </w:rPr>
        <w:t> </w:t>
      </w:r>
      <w:r>
        <w:rPr>
          <w:spacing w:val="-3"/>
        </w:rPr>
        <w:t>and</w:t>
      </w:r>
      <w:r>
        <w:rPr>
          <w:spacing w:val="-14"/>
        </w:rPr>
        <w:t> </w:t>
      </w:r>
      <w:r>
        <w:rPr>
          <w:spacing w:val="-3"/>
        </w:rPr>
        <w:t>one</w:t>
      </w:r>
      <w:r>
        <w:rPr>
          <w:spacing w:val="-13"/>
        </w:rPr>
        <w:t> </w:t>
      </w:r>
      <w:r>
        <w:rPr>
          <w:spacing w:val="-3"/>
        </w:rPr>
        <w:t>that</w:t>
      </w:r>
      <w:r>
        <w:rPr>
          <w:spacing w:val="-13"/>
        </w:rPr>
        <w:t> </w:t>
      </w:r>
      <w:r>
        <w:rPr/>
        <w:t>we</w:t>
      </w:r>
      <w:r>
        <w:rPr>
          <w:spacing w:val="-13"/>
        </w:rPr>
        <w:t> </w:t>
      </w:r>
      <w:r>
        <w:rPr>
          <w:spacing w:val="-3"/>
        </w:rPr>
        <w:t>hope</w:t>
      </w:r>
      <w:r>
        <w:rPr>
          <w:spacing w:val="-13"/>
        </w:rPr>
        <w:t> </w:t>
      </w:r>
      <w:r>
        <w:rPr>
          <w:spacing w:val="-3"/>
        </w:rPr>
        <w:t>you</w:t>
      </w:r>
      <w:r>
        <w:rPr>
          <w:spacing w:val="-13"/>
        </w:rPr>
        <w:t> </w:t>
      </w:r>
      <w:r>
        <w:rPr>
          <w:spacing w:val="-3"/>
        </w:rPr>
        <w:t>will</w:t>
      </w:r>
      <w:r>
        <w:rPr>
          <w:spacing w:val="-13"/>
        </w:rPr>
        <w:t> </w:t>
      </w:r>
      <w:r>
        <w:rPr>
          <w:spacing w:val="-5"/>
        </w:rPr>
        <w:t>remem- </w:t>
      </w:r>
      <w:r>
        <w:rPr>
          <w:spacing w:val="-7"/>
        </w:rPr>
        <w:t>ber. </w:t>
      </w:r>
      <w:r>
        <w:rPr>
          <w:spacing w:val="-12"/>
        </w:rPr>
        <w:t>We </w:t>
      </w:r>
      <w:r>
        <w:rPr>
          <w:spacing w:val="-4"/>
        </w:rPr>
        <w:t>are </w:t>
      </w:r>
      <w:r>
        <w:rPr>
          <w:spacing w:val="-3"/>
        </w:rPr>
        <w:t>not </w:t>
      </w:r>
      <w:r>
        <w:rPr>
          <w:spacing w:val="-4"/>
        </w:rPr>
        <w:t>going </w:t>
      </w:r>
      <w:r>
        <w:rPr/>
        <w:t>to </w:t>
      </w:r>
      <w:r>
        <w:rPr>
          <w:spacing w:val="-3"/>
        </w:rPr>
        <w:t>take </w:t>
      </w:r>
      <w:r>
        <w:rPr/>
        <w:t>a </w:t>
      </w:r>
      <w:r>
        <w:rPr>
          <w:spacing w:val="-3"/>
        </w:rPr>
        <w:t>side </w:t>
      </w:r>
      <w:r>
        <w:rPr/>
        <w:t>in </w:t>
      </w:r>
      <w:r>
        <w:rPr>
          <w:spacing w:val="-3"/>
        </w:rPr>
        <w:t>the </w:t>
      </w:r>
      <w:r>
        <w:rPr>
          <w:spacing w:val="-4"/>
        </w:rPr>
        <w:t>ongoing</w:t>
      </w:r>
      <w:r>
        <w:rPr>
          <w:spacing w:val="5"/>
        </w:rPr>
        <w:t> </w:t>
      </w:r>
      <w:r>
        <w:rPr>
          <w:spacing w:val="-4"/>
        </w:rPr>
        <w:t>fundamentalist</w:t>
      </w:r>
    </w:p>
    <w:p>
      <w:pPr>
        <w:spacing w:after="0" w:line="206" w:lineRule="auto"/>
        <w:jc w:val="both"/>
        <w:sectPr>
          <w:pgSz w:w="8180" w:h="12980"/>
          <w:pgMar w:header="692" w:footer="0" w:top="900" w:bottom="280" w:left="620" w:right="600"/>
        </w:sectPr>
      </w:pPr>
    </w:p>
    <w:p>
      <w:pPr>
        <w:pStyle w:val="BodyText"/>
        <w:spacing w:before="12"/>
        <w:rPr>
          <w:sz w:val="19"/>
        </w:rPr>
      </w:pPr>
    </w:p>
    <w:p>
      <w:pPr>
        <w:pStyle w:val="BodyText"/>
        <w:spacing w:line="206" w:lineRule="auto" w:before="96"/>
        <w:ind w:left="113" w:right="123"/>
        <w:jc w:val="both"/>
      </w:pPr>
      <w:r>
        <w:rPr/>
        <w:t>versus</w:t>
      </w:r>
      <w:r>
        <w:rPr>
          <w:spacing w:val="-5"/>
        </w:rPr>
        <w:t> </w:t>
      </w:r>
      <w:r>
        <w:rPr/>
        <w:t>technician</w:t>
      </w:r>
      <w:r>
        <w:rPr>
          <w:spacing w:val="-5"/>
        </w:rPr>
        <w:t> </w:t>
      </w:r>
      <w:r>
        <w:rPr/>
        <w:t>debate.</w:t>
      </w:r>
      <w:r>
        <w:rPr>
          <w:spacing w:val="-5"/>
        </w:rPr>
        <w:t> </w:t>
      </w:r>
      <w:r>
        <w:rPr/>
        <w:t>The</w:t>
      </w:r>
      <w:r>
        <w:rPr>
          <w:spacing w:val="-5"/>
        </w:rPr>
        <w:t> </w:t>
      </w:r>
      <w:r>
        <w:rPr/>
        <w:t>debate</w:t>
      </w:r>
      <w:r>
        <w:rPr>
          <w:spacing w:val="-5"/>
        </w:rPr>
        <w:t> </w:t>
      </w:r>
      <w:r>
        <w:rPr/>
        <w:t>is</w:t>
      </w:r>
      <w:r>
        <w:rPr>
          <w:spacing w:val="-5"/>
        </w:rPr>
        <w:t> </w:t>
      </w:r>
      <w:r>
        <w:rPr/>
        <w:t>always</w:t>
      </w:r>
      <w:r>
        <w:rPr>
          <w:spacing w:val="-5"/>
        </w:rPr>
        <w:t> </w:t>
      </w:r>
      <w:r>
        <w:rPr/>
        <w:t>about</w:t>
      </w:r>
      <w:r>
        <w:rPr>
          <w:spacing w:val="-5"/>
        </w:rPr>
        <w:t> </w:t>
      </w:r>
      <w:r>
        <w:rPr/>
        <w:t>which</w:t>
      </w:r>
      <w:r>
        <w:rPr>
          <w:spacing w:val="-5"/>
        </w:rPr>
        <w:t> </w:t>
      </w:r>
      <w:r>
        <w:rPr/>
        <w:t>is</w:t>
      </w:r>
      <w:r>
        <w:rPr>
          <w:spacing w:val="-5"/>
        </w:rPr>
        <w:t> </w:t>
      </w:r>
      <w:r>
        <w:rPr/>
        <w:t>a</w:t>
      </w:r>
      <w:r>
        <w:rPr>
          <w:spacing w:val="-5"/>
        </w:rPr>
        <w:t> </w:t>
      </w:r>
      <w:r>
        <w:rPr/>
        <w:t>more effective</w:t>
      </w:r>
      <w:r>
        <w:rPr>
          <w:spacing w:val="-7"/>
        </w:rPr>
        <w:t> </w:t>
      </w:r>
      <w:r>
        <w:rPr/>
        <w:t>price</w:t>
      </w:r>
      <w:r>
        <w:rPr>
          <w:spacing w:val="-7"/>
        </w:rPr>
        <w:t> </w:t>
      </w:r>
      <w:r>
        <w:rPr>
          <w:i/>
        </w:rPr>
        <w:t>forecasting</w:t>
      </w:r>
      <w:r>
        <w:rPr>
          <w:i/>
          <w:spacing w:val="-7"/>
        </w:rPr>
        <w:t> </w:t>
      </w:r>
      <w:r>
        <w:rPr/>
        <w:t>model.</w:t>
      </w:r>
      <w:r>
        <w:rPr>
          <w:spacing w:val="-7"/>
        </w:rPr>
        <w:t> </w:t>
      </w:r>
      <w:r>
        <w:rPr/>
        <w:t>Which</w:t>
      </w:r>
      <w:r>
        <w:rPr>
          <w:spacing w:val="-7"/>
        </w:rPr>
        <w:t> </w:t>
      </w:r>
      <w:r>
        <w:rPr/>
        <w:t>one</w:t>
      </w:r>
      <w:r>
        <w:rPr>
          <w:spacing w:val="-6"/>
        </w:rPr>
        <w:t> </w:t>
      </w:r>
      <w:r>
        <w:rPr/>
        <w:t>is</w:t>
      </w:r>
      <w:r>
        <w:rPr>
          <w:spacing w:val="-7"/>
        </w:rPr>
        <w:t> </w:t>
      </w:r>
      <w:r>
        <w:rPr/>
        <w:t>more</w:t>
      </w:r>
      <w:r>
        <w:rPr>
          <w:spacing w:val="-7"/>
        </w:rPr>
        <w:t> </w:t>
      </w:r>
      <w:r>
        <w:rPr/>
        <w:t>effective</w:t>
      </w:r>
      <w:r>
        <w:rPr>
          <w:spacing w:val="-7"/>
        </w:rPr>
        <w:t> </w:t>
      </w:r>
      <w:r>
        <w:rPr/>
        <w:t>in</w:t>
      </w:r>
      <w:r>
        <w:rPr>
          <w:spacing w:val="-7"/>
        </w:rPr>
        <w:t> </w:t>
      </w:r>
      <w:r>
        <w:rPr/>
        <w:t>deter- mining where prices will go? There is, of course, no correct </w:t>
      </w:r>
      <w:r>
        <w:rPr>
          <w:spacing w:val="-4"/>
        </w:rPr>
        <w:t>answer. </w:t>
      </w:r>
      <w:r>
        <w:rPr/>
        <w:t>Either </w:t>
      </w:r>
      <w:r>
        <w:rPr>
          <w:spacing w:val="-7"/>
        </w:rPr>
        <w:t>way, </w:t>
      </w:r>
      <w:r>
        <w:rPr/>
        <w:t>it is very difﬁcult to determine where prices will</w:t>
      </w:r>
      <w:r>
        <w:rPr>
          <w:spacing w:val="-28"/>
        </w:rPr>
        <w:t> </w:t>
      </w:r>
      <w:r>
        <w:rPr/>
        <w:t>go.</w:t>
      </w:r>
    </w:p>
    <w:p>
      <w:pPr>
        <w:pStyle w:val="BodyText"/>
        <w:spacing w:line="206" w:lineRule="auto"/>
        <w:ind w:left="113" w:right="123" w:firstLine="480"/>
        <w:jc w:val="both"/>
      </w:pPr>
      <w:r>
        <w:rPr/>
        <w:t>However, in determining where prices </w:t>
      </w:r>
      <w:r>
        <w:rPr>
          <w:i/>
        </w:rPr>
        <w:t>won’t </w:t>
      </w:r>
      <w:r>
        <w:rPr/>
        <w:t>go, if forced to choose one over the other, we’d have to take fundamentals. Why?</w:t>
      </w:r>
    </w:p>
    <w:p>
      <w:pPr>
        <w:pStyle w:val="BodyText"/>
        <w:spacing w:line="206" w:lineRule="auto"/>
        <w:ind w:left="113" w:right="123" w:firstLine="480"/>
        <w:jc w:val="both"/>
      </w:pPr>
      <w:r>
        <w:rPr/>
        <w:t>Let’s use an example to answer this question. Suppose that you have been following the development of this year’s U.S. soybean crop. At </w:t>
      </w:r>
      <w:r>
        <w:rPr>
          <w:spacing w:val="-3"/>
        </w:rPr>
        <w:t>midsummer, </w:t>
      </w:r>
      <w:r>
        <w:rPr/>
        <w:t>the market has already priced a certain sized crop</w:t>
      </w:r>
      <w:r>
        <w:rPr>
          <w:spacing w:val="-9"/>
        </w:rPr>
        <w:t> </w:t>
      </w:r>
      <w:r>
        <w:rPr/>
        <w:t>into</w:t>
      </w:r>
      <w:r>
        <w:rPr>
          <w:spacing w:val="-8"/>
        </w:rPr>
        <w:t> </w:t>
      </w:r>
      <w:r>
        <w:rPr/>
        <w:t>the</w:t>
      </w:r>
      <w:r>
        <w:rPr>
          <w:spacing w:val="-9"/>
        </w:rPr>
        <w:t> </w:t>
      </w:r>
      <w:r>
        <w:rPr/>
        <w:t>market</w:t>
      </w:r>
      <w:r>
        <w:rPr>
          <w:spacing w:val="-8"/>
        </w:rPr>
        <w:t> </w:t>
      </w:r>
      <w:r>
        <w:rPr/>
        <w:t>(as</w:t>
      </w:r>
      <w:r>
        <w:rPr>
          <w:spacing w:val="-9"/>
        </w:rPr>
        <w:t> </w:t>
      </w:r>
      <w:r>
        <w:rPr/>
        <w:t>most</w:t>
      </w:r>
      <w:r>
        <w:rPr>
          <w:spacing w:val="-8"/>
        </w:rPr>
        <w:t> </w:t>
      </w:r>
      <w:r>
        <w:rPr/>
        <w:t>technicians</w:t>
      </w:r>
      <w:r>
        <w:rPr>
          <w:spacing w:val="-9"/>
        </w:rPr>
        <w:t> </w:t>
      </w:r>
      <w:r>
        <w:rPr/>
        <w:t>argue</w:t>
      </w:r>
      <w:r>
        <w:rPr>
          <w:spacing w:val="-8"/>
        </w:rPr>
        <w:t> </w:t>
      </w:r>
      <w:r>
        <w:rPr/>
        <w:t>it</w:t>
      </w:r>
      <w:r>
        <w:rPr>
          <w:spacing w:val="-9"/>
        </w:rPr>
        <w:t> </w:t>
      </w:r>
      <w:r>
        <w:rPr/>
        <w:t>should).</w:t>
      </w:r>
      <w:r>
        <w:rPr>
          <w:spacing w:val="-8"/>
        </w:rPr>
        <w:t> </w:t>
      </w:r>
      <w:r>
        <w:rPr/>
        <w:t>During</w:t>
      </w:r>
      <w:r>
        <w:rPr>
          <w:spacing w:val="-9"/>
        </w:rPr>
        <w:t> </w:t>
      </w:r>
      <w:r>
        <w:rPr/>
        <w:t>the course of a week, rumors begin to surface of a strange disease eating away at leaves in certain growing regions. </w:t>
      </w:r>
      <w:r>
        <w:rPr>
          <w:spacing w:val="-4"/>
        </w:rPr>
        <w:t>Traders </w:t>
      </w:r>
      <w:r>
        <w:rPr/>
        <w:t>are unsure to what magnitude it has spread or what effect it will have on yields. The following week, the talk continues to swirl. More outbreaks are reported, and some people start to suggest that the fungus on the plant is stunting the growth of the new</w:t>
      </w:r>
      <w:r>
        <w:rPr>
          <w:spacing w:val="-15"/>
        </w:rPr>
        <w:t> </w:t>
      </w:r>
      <w:r>
        <w:rPr/>
        <w:t>soybeans.</w:t>
      </w:r>
    </w:p>
    <w:p>
      <w:pPr>
        <w:pStyle w:val="BodyText"/>
        <w:spacing w:line="206" w:lineRule="auto"/>
        <w:ind w:left="113" w:right="123" w:firstLine="480"/>
        <w:jc w:val="both"/>
      </w:pPr>
      <w:r>
        <w:rPr/>
        <w:t>At this point, the market has already started to move higher on the </w:t>
      </w:r>
      <w:r>
        <w:rPr>
          <w:spacing w:val="-3"/>
        </w:rPr>
        <w:t>uncertainty. </w:t>
      </w:r>
      <w:r>
        <w:rPr/>
        <w:t>Nobody knows how this could affect yield </w:t>
      </w:r>
      <w:r>
        <w:rPr>
          <w:spacing w:val="-6"/>
        </w:rPr>
        <w:t>or, </w:t>
      </w:r>
      <w:r>
        <w:rPr/>
        <w:t>ulti- </w:t>
      </w:r>
      <w:r>
        <w:rPr>
          <w:spacing w:val="-5"/>
        </w:rPr>
        <w:t>mately,</w:t>
      </w:r>
      <w:r>
        <w:rPr>
          <w:spacing w:val="-11"/>
        </w:rPr>
        <w:t> </w:t>
      </w:r>
      <w:r>
        <w:rPr/>
        <w:t>price.</w:t>
      </w:r>
      <w:r>
        <w:rPr>
          <w:spacing w:val="-11"/>
        </w:rPr>
        <w:t> </w:t>
      </w:r>
      <w:r>
        <w:rPr>
          <w:spacing w:val="-3"/>
        </w:rPr>
        <w:t>However,</w:t>
      </w:r>
      <w:r>
        <w:rPr>
          <w:spacing w:val="-10"/>
        </w:rPr>
        <w:t> </w:t>
      </w:r>
      <w:r>
        <w:rPr/>
        <w:t>it</w:t>
      </w:r>
      <w:r>
        <w:rPr>
          <w:spacing w:val="-11"/>
        </w:rPr>
        <w:t> </w:t>
      </w:r>
      <w:r>
        <w:rPr/>
        <w:t>is</w:t>
      </w:r>
      <w:r>
        <w:rPr>
          <w:spacing w:val="-10"/>
        </w:rPr>
        <w:t> </w:t>
      </w:r>
      <w:r>
        <w:rPr/>
        <w:t>probably</w:t>
      </w:r>
      <w:r>
        <w:rPr>
          <w:spacing w:val="-11"/>
        </w:rPr>
        <w:t> </w:t>
      </w:r>
      <w:r>
        <w:rPr/>
        <w:t>safe</w:t>
      </w:r>
      <w:r>
        <w:rPr>
          <w:spacing w:val="-10"/>
        </w:rPr>
        <w:t> </w:t>
      </w:r>
      <w:r>
        <w:rPr/>
        <w:t>to</w:t>
      </w:r>
      <w:r>
        <w:rPr>
          <w:spacing w:val="-11"/>
        </w:rPr>
        <w:t> </w:t>
      </w:r>
      <w:r>
        <w:rPr/>
        <w:t>assume</w:t>
      </w:r>
      <w:r>
        <w:rPr>
          <w:spacing w:val="-10"/>
        </w:rPr>
        <w:t> </w:t>
      </w:r>
      <w:r>
        <w:rPr/>
        <w:t>that</w:t>
      </w:r>
      <w:r>
        <w:rPr>
          <w:spacing w:val="-11"/>
        </w:rPr>
        <w:t> </w:t>
      </w:r>
      <w:r>
        <w:rPr/>
        <w:t>yield</w:t>
      </w:r>
      <w:r>
        <w:rPr>
          <w:spacing w:val="-10"/>
        </w:rPr>
        <w:t> </w:t>
      </w:r>
      <w:r>
        <w:rPr/>
        <w:t>at</w:t>
      </w:r>
      <w:r>
        <w:rPr>
          <w:spacing w:val="-11"/>
        </w:rPr>
        <w:t> </w:t>
      </w:r>
      <w:r>
        <w:rPr/>
        <w:t>least will be slightly affected. It could turn out to be the blockbuster story of the </w:t>
      </w:r>
      <w:r>
        <w:rPr>
          <w:spacing w:val="-4"/>
        </w:rPr>
        <w:t>summer, </w:t>
      </w:r>
      <w:r>
        <w:rPr/>
        <w:t>causing major crop damage and a sweeping price </w:t>
      </w:r>
      <w:r>
        <w:rPr>
          <w:spacing w:val="-5"/>
        </w:rPr>
        <w:t>rally. </w:t>
      </w:r>
      <w:r>
        <w:rPr/>
        <w:t>Or it could fade into </w:t>
      </w:r>
      <w:r>
        <w:rPr>
          <w:spacing w:val="-4"/>
        </w:rPr>
        <w:t>obscurity, </w:t>
      </w:r>
      <w:r>
        <w:rPr/>
        <w:t>gaining only occasional mention as</w:t>
      </w:r>
      <w:r>
        <w:rPr>
          <w:spacing w:val="-11"/>
        </w:rPr>
        <w:t> </w:t>
      </w:r>
      <w:r>
        <w:rPr/>
        <w:t>a</w:t>
      </w:r>
      <w:r>
        <w:rPr>
          <w:spacing w:val="-11"/>
        </w:rPr>
        <w:t> </w:t>
      </w:r>
      <w:r>
        <w:rPr/>
        <w:t>factor</w:t>
      </w:r>
      <w:r>
        <w:rPr>
          <w:spacing w:val="-10"/>
        </w:rPr>
        <w:t> </w:t>
      </w:r>
      <w:r>
        <w:rPr/>
        <w:t>causing</w:t>
      </w:r>
      <w:r>
        <w:rPr>
          <w:spacing w:val="-11"/>
        </w:rPr>
        <w:t> </w:t>
      </w:r>
      <w:r>
        <w:rPr/>
        <w:t>a</w:t>
      </w:r>
      <w:r>
        <w:rPr>
          <w:spacing w:val="-10"/>
        </w:rPr>
        <w:t> </w:t>
      </w:r>
      <w:r>
        <w:rPr/>
        <w:t>minor</w:t>
      </w:r>
      <w:r>
        <w:rPr>
          <w:spacing w:val="-11"/>
        </w:rPr>
        <w:t> </w:t>
      </w:r>
      <w:r>
        <w:rPr/>
        <w:t>reduction</w:t>
      </w:r>
      <w:r>
        <w:rPr>
          <w:spacing w:val="-10"/>
        </w:rPr>
        <w:t> </w:t>
      </w:r>
      <w:r>
        <w:rPr/>
        <w:t>in</w:t>
      </w:r>
      <w:r>
        <w:rPr>
          <w:spacing w:val="-11"/>
        </w:rPr>
        <w:t> </w:t>
      </w:r>
      <w:r>
        <w:rPr/>
        <w:t>yield.</w:t>
      </w:r>
      <w:r>
        <w:rPr>
          <w:spacing w:val="-10"/>
        </w:rPr>
        <w:t> </w:t>
      </w:r>
      <w:r>
        <w:rPr/>
        <w:t>It</w:t>
      </w:r>
      <w:r>
        <w:rPr>
          <w:spacing w:val="-11"/>
        </w:rPr>
        <w:t> </w:t>
      </w:r>
      <w:r>
        <w:rPr/>
        <w:t>is</w:t>
      </w:r>
      <w:r>
        <w:rPr>
          <w:spacing w:val="-11"/>
        </w:rPr>
        <w:t> </w:t>
      </w:r>
      <w:r>
        <w:rPr/>
        <w:t>uncertain</w:t>
      </w:r>
      <w:r>
        <w:rPr>
          <w:spacing w:val="-10"/>
        </w:rPr>
        <w:t> </w:t>
      </w:r>
      <w:r>
        <w:rPr/>
        <w:t>what</w:t>
      </w:r>
      <w:r>
        <w:rPr>
          <w:spacing w:val="-11"/>
        </w:rPr>
        <w:t> </w:t>
      </w:r>
      <w:r>
        <w:rPr/>
        <w:t>will happen or how high prices will move to factor in the reduced yield. </w:t>
      </w:r>
      <w:r>
        <w:rPr>
          <w:spacing w:val="-4"/>
        </w:rPr>
        <w:t>Trying </w:t>
      </w:r>
      <w:r>
        <w:rPr/>
        <w:t>to buy a futures contract here or purchase a call option to take advantage of higher prices could be very</w:t>
      </w:r>
      <w:r>
        <w:rPr>
          <w:spacing w:val="-11"/>
        </w:rPr>
        <w:t> </w:t>
      </w:r>
      <w:r>
        <w:rPr>
          <w:spacing w:val="-5"/>
        </w:rPr>
        <w:t>tricky.</w:t>
      </w:r>
    </w:p>
    <w:p>
      <w:pPr>
        <w:pStyle w:val="BodyText"/>
        <w:spacing w:line="206" w:lineRule="auto"/>
        <w:ind w:left="113" w:right="123" w:firstLine="480"/>
        <w:jc w:val="both"/>
      </w:pPr>
      <w:r>
        <w:rPr>
          <w:spacing w:val="-3"/>
        </w:rPr>
        <w:t>However, </w:t>
      </w:r>
      <w:r>
        <w:rPr/>
        <w:t>how likely is it that prices would move </w:t>
      </w:r>
      <w:r>
        <w:rPr>
          <w:i/>
        </w:rPr>
        <w:t>below </w:t>
      </w:r>
      <w:r>
        <w:rPr/>
        <w:t>the  level at which they were trading before this disease was announced, when normal yields were being assumed? If prices a few weeks ago were reﬂecting a certain amount of anticipated supply and now that supply has been reduced (to what degree, we do not know), does     it not follow logically that prices would have to be trading some- where higher than they were a few weeks ago to account for this shortfall?</w:t>
      </w:r>
    </w:p>
    <w:p>
      <w:pPr>
        <w:pStyle w:val="BodyText"/>
        <w:spacing w:line="206" w:lineRule="auto"/>
        <w:ind w:left="113" w:right="123" w:firstLine="480"/>
        <w:jc w:val="both"/>
      </w:pPr>
      <w:r>
        <w:rPr/>
        <w:t>In</w:t>
      </w:r>
      <w:r>
        <w:rPr>
          <w:spacing w:val="-12"/>
        </w:rPr>
        <w:t> </w:t>
      </w:r>
      <w:r>
        <w:rPr/>
        <w:t>other</w:t>
      </w:r>
      <w:r>
        <w:rPr>
          <w:spacing w:val="-11"/>
        </w:rPr>
        <w:t> </w:t>
      </w:r>
      <w:r>
        <w:rPr/>
        <w:t>words,</w:t>
      </w:r>
      <w:r>
        <w:rPr>
          <w:spacing w:val="-11"/>
        </w:rPr>
        <w:t> </w:t>
      </w:r>
      <w:r>
        <w:rPr/>
        <w:t>you</w:t>
      </w:r>
      <w:r>
        <w:rPr>
          <w:spacing w:val="-11"/>
        </w:rPr>
        <w:t> </w:t>
      </w:r>
      <w:r>
        <w:rPr/>
        <w:t>may</w:t>
      </w:r>
      <w:r>
        <w:rPr>
          <w:spacing w:val="-11"/>
        </w:rPr>
        <w:t> </w:t>
      </w:r>
      <w:r>
        <w:rPr/>
        <w:t>not</w:t>
      </w:r>
      <w:r>
        <w:rPr>
          <w:spacing w:val="-11"/>
        </w:rPr>
        <w:t> </w:t>
      </w:r>
      <w:r>
        <w:rPr/>
        <w:t>be</w:t>
      </w:r>
      <w:r>
        <w:rPr>
          <w:spacing w:val="-11"/>
        </w:rPr>
        <w:t> </w:t>
      </w:r>
      <w:r>
        <w:rPr/>
        <w:t>able</w:t>
      </w:r>
      <w:r>
        <w:rPr>
          <w:spacing w:val="-11"/>
        </w:rPr>
        <w:t> </w:t>
      </w:r>
      <w:r>
        <w:rPr/>
        <w:t>to</w:t>
      </w:r>
      <w:r>
        <w:rPr>
          <w:spacing w:val="-11"/>
        </w:rPr>
        <w:t> </w:t>
      </w:r>
      <w:r>
        <w:rPr/>
        <w:t>determine</w:t>
      </w:r>
      <w:r>
        <w:rPr>
          <w:spacing w:val="-11"/>
        </w:rPr>
        <w:t> </w:t>
      </w:r>
      <w:r>
        <w:rPr/>
        <w:t>fundamentally how high prices could go, but it seems like a pretty good bet that prices are not going to fall back to where they were a few weeks ago because</w:t>
      </w:r>
      <w:r>
        <w:rPr>
          <w:spacing w:val="-10"/>
        </w:rPr>
        <w:t> </w:t>
      </w:r>
      <w:r>
        <w:rPr/>
        <w:t>it</w:t>
      </w:r>
      <w:r>
        <w:rPr>
          <w:spacing w:val="-9"/>
        </w:rPr>
        <w:t> </w:t>
      </w:r>
      <w:r>
        <w:rPr/>
        <w:t>appears</w:t>
      </w:r>
      <w:r>
        <w:rPr>
          <w:spacing w:val="-9"/>
        </w:rPr>
        <w:t> </w:t>
      </w:r>
      <w:r>
        <w:rPr/>
        <w:t>that</w:t>
      </w:r>
      <w:r>
        <w:rPr>
          <w:spacing w:val="-9"/>
        </w:rPr>
        <w:t> </w:t>
      </w:r>
      <w:r>
        <w:rPr/>
        <w:t>supply</w:t>
      </w:r>
      <w:r>
        <w:rPr>
          <w:spacing w:val="-10"/>
        </w:rPr>
        <w:t> </w:t>
      </w:r>
      <w:r>
        <w:rPr/>
        <w:t>is</w:t>
      </w:r>
      <w:r>
        <w:rPr>
          <w:spacing w:val="-9"/>
        </w:rPr>
        <w:t> </w:t>
      </w:r>
      <w:r>
        <w:rPr/>
        <w:t>smaller</w:t>
      </w:r>
      <w:r>
        <w:rPr>
          <w:spacing w:val="-9"/>
        </w:rPr>
        <w:t> </w:t>
      </w:r>
      <w:r>
        <w:rPr/>
        <w:t>now</w:t>
      </w:r>
      <w:r>
        <w:rPr>
          <w:spacing w:val="-9"/>
        </w:rPr>
        <w:t> </w:t>
      </w:r>
      <w:r>
        <w:rPr/>
        <w:t>than</w:t>
      </w:r>
      <w:r>
        <w:rPr>
          <w:spacing w:val="-10"/>
        </w:rPr>
        <w:t> </w:t>
      </w:r>
      <w:r>
        <w:rPr/>
        <w:t>it</w:t>
      </w:r>
      <w:r>
        <w:rPr>
          <w:spacing w:val="-9"/>
        </w:rPr>
        <w:t> </w:t>
      </w:r>
      <w:r>
        <w:rPr/>
        <w:t>was</w:t>
      </w:r>
      <w:r>
        <w:rPr>
          <w:spacing w:val="-9"/>
        </w:rPr>
        <w:t> </w:t>
      </w:r>
      <w:r>
        <w:rPr/>
        <w:t>then.</w:t>
      </w:r>
      <w:r>
        <w:rPr>
          <w:spacing w:val="-17"/>
        </w:rPr>
        <w:t> </w:t>
      </w:r>
      <w:r>
        <w:rPr/>
        <w:t>All</w:t>
      </w:r>
      <w:r>
        <w:rPr>
          <w:spacing w:val="-9"/>
        </w:rPr>
        <w:t> </w:t>
      </w:r>
      <w:r>
        <w:rPr/>
        <w:t>the option seller has to do is sell puts below where the price was a few weeks ago and</w:t>
      </w:r>
      <w:r>
        <w:rPr>
          <w:spacing w:val="-4"/>
        </w:rPr>
        <w:t> </w:t>
      </w:r>
      <w:r>
        <w:rPr/>
        <w:t>wait.</w:t>
      </w:r>
    </w:p>
    <w:p>
      <w:pPr>
        <w:spacing w:after="0" w:line="206" w:lineRule="auto"/>
        <w:jc w:val="both"/>
        <w:sectPr>
          <w:pgSz w:w="8180" w:h="12980"/>
          <w:pgMar w:header="692" w:footer="0" w:top="900" w:bottom="280" w:left="616" w:right="603"/>
        </w:sectPr>
      </w:pPr>
    </w:p>
    <w:p>
      <w:pPr>
        <w:pStyle w:val="BodyText"/>
        <w:spacing w:before="12"/>
        <w:rPr>
          <w:sz w:val="19"/>
        </w:rPr>
      </w:pPr>
    </w:p>
    <w:p>
      <w:pPr>
        <w:pStyle w:val="BodyText"/>
        <w:spacing w:line="206" w:lineRule="auto" w:before="96"/>
        <w:ind w:left="109" w:right="127" w:firstLine="480"/>
        <w:jc w:val="both"/>
      </w:pPr>
      <w:bookmarkStart w:name="_bookmark120" w:id="137"/>
      <w:bookmarkEnd w:id="137"/>
      <w:r>
        <w:rPr/>
      </w:r>
      <w:r>
        <w:rPr/>
        <w:t>This example is simpliﬁed of course, but it demonstrates how a key fundamental development can be exploited by an option seller where it may be more difﬁcult for a futures trader or option buyer to proﬁt.</w:t>
      </w:r>
    </w:p>
    <w:p>
      <w:pPr>
        <w:pStyle w:val="BodyText"/>
        <w:spacing w:before="2"/>
        <w:rPr>
          <w:sz w:val="26"/>
        </w:rPr>
      </w:pPr>
    </w:p>
    <w:p>
      <w:pPr>
        <w:pStyle w:val="Heading4"/>
      </w:pPr>
      <w:r>
        <w:rPr>
          <w:w w:val="85"/>
        </w:rPr>
        <w:t>USING TECHNICAL ANALYSIS FOR TIMING</w:t>
      </w:r>
    </w:p>
    <w:p>
      <w:pPr>
        <w:pStyle w:val="BodyText"/>
        <w:spacing w:line="206" w:lineRule="auto" w:before="122"/>
        <w:ind w:left="109" w:right="126"/>
        <w:jc w:val="both"/>
      </w:pPr>
      <w:r>
        <w:rPr/>
        <w:t>One of our basic convictions in this book is that an option writer should select the market in which she would prefer to sell puts or calls based on a fundamental scenario that she feels will make the market biased toward moving higher or moving lower over the intermediate to long term. The trader then would look for favorable technical setups as opportunities in which to enter positions in these markets. Again, while this is not a book on technical trading, we will use a few simple indicators in the following examples to help illus- trate our points.</w:t>
      </w:r>
    </w:p>
    <w:p>
      <w:pPr>
        <w:pStyle w:val="BodyText"/>
        <w:spacing w:before="10"/>
        <w:rPr>
          <w:sz w:val="25"/>
        </w:rPr>
      </w:pPr>
    </w:p>
    <w:p>
      <w:pPr>
        <w:pStyle w:val="Heading4"/>
      </w:pPr>
      <w:r>
        <w:rPr>
          <w:w w:val="85"/>
        </w:rPr>
        <w:t>Example 1: Technical Entry on Live Cattle Short Puts</w:t>
      </w:r>
    </w:p>
    <w:p>
      <w:pPr>
        <w:pStyle w:val="BodyText"/>
        <w:spacing w:line="206" w:lineRule="auto" w:before="122"/>
        <w:ind w:left="109" w:right="126"/>
        <w:jc w:val="both"/>
      </w:pPr>
      <w:r>
        <w:rPr/>
        <w:t>In researching the fundamentals for live cattle in early 2008, trader John has determined that the fundamentals will favor the upside in cattle prices in the coming months. U.S. beef demand is near all-time highs and demand from developing economies has resulted in soar- ing exports. More </w:t>
      </w:r>
      <w:r>
        <w:rPr>
          <w:spacing w:val="-3"/>
        </w:rPr>
        <w:t>importantly, </w:t>
      </w:r>
      <w:r>
        <w:rPr/>
        <w:t>global demand has pushed corn and soymeal</w:t>
      </w:r>
      <w:r>
        <w:rPr>
          <w:spacing w:val="-14"/>
        </w:rPr>
        <w:t> </w:t>
      </w:r>
      <w:r>
        <w:rPr/>
        <w:t>prices</w:t>
      </w:r>
      <w:r>
        <w:rPr>
          <w:spacing w:val="-13"/>
        </w:rPr>
        <w:t> </w:t>
      </w:r>
      <w:r>
        <w:rPr/>
        <w:t>(a</w:t>
      </w:r>
      <w:r>
        <w:rPr>
          <w:spacing w:val="-14"/>
        </w:rPr>
        <w:t> </w:t>
      </w:r>
      <w:r>
        <w:rPr/>
        <w:t>primary</w:t>
      </w:r>
      <w:r>
        <w:rPr>
          <w:spacing w:val="-13"/>
        </w:rPr>
        <w:t> </w:t>
      </w:r>
      <w:r>
        <w:rPr/>
        <w:t>feed</w:t>
      </w:r>
      <w:r>
        <w:rPr>
          <w:spacing w:val="-13"/>
        </w:rPr>
        <w:t> </w:t>
      </w:r>
      <w:r>
        <w:rPr/>
        <w:t>source</w:t>
      </w:r>
      <w:r>
        <w:rPr>
          <w:spacing w:val="-14"/>
        </w:rPr>
        <w:t> </w:t>
      </w:r>
      <w:r>
        <w:rPr/>
        <w:t>for</w:t>
      </w:r>
      <w:r>
        <w:rPr>
          <w:spacing w:val="-13"/>
        </w:rPr>
        <w:t> </w:t>
      </w:r>
      <w:r>
        <w:rPr/>
        <w:t>cattle)</w:t>
      </w:r>
      <w:r>
        <w:rPr>
          <w:spacing w:val="-14"/>
        </w:rPr>
        <w:t> </w:t>
      </w:r>
      <w:r>
        <w:rPr/>
        <w:t>to</w:t>
      </w:r>
      <w:r>
        <w:rPr>
          <w:spacing w:val="-13"/>
        </w:rPr>
        <w:t> </w:t>
      </w:r>
      <w:r>
        <w:rPr/>
        <w:t>their</w:t>
      </w:r>
      <w:r>
        <w:rPr>
          <w:spacing w:val="-13"/>
        </w:rPr>
        <w:t> </w:t>
      </w:r>
      <w:r>
        <w:rPr/>
        <w:t>highest</w:t>
      </w:r>
      <w:r>
        <w:rPr>
          <w:spacing w:val="-14"/>
        </w:rPr>
        <w:t> </w:t>
      </w:r>
      <w:r>
        <w:rPr/>
        <w:t>levels in 12 years. John feels that the market may be signiﬁcantly under- priced as the market has not yet adjusted to higher feed input costs. John considers this a very friendly fundamental setup. He begins to watch the charts for possible favorable points of</w:t>
      </w:r>
      <w:r>
        <w:rPr>
          <w:spacing w:val="-16"/>
        </w:rPr>
        <w:t> </w:t>
      </w:r>
      <w:r>
        <w:rPr>
          <w:spacing w:val="-5"/>
        </w:rPr>
        <w:t>entry.</w:t>
      </w:r>
    </w:p>
    <w:p>
      <w:pPr>
        <w:pStyle w:val="BodyText"/>
        <w:spacing w:line="206" w:lineRule="auto"/>
        <w:ind w:left="109" w:right="127" w:firstLine="480"/>
        <w:jc w:val="both"/>
      </w:pPr>
      <w:r>
        <w:rPr/>
        <w:t>In this case, one of John’s favorite technical indicators is a slow stochastic</w:t>
      </w:r>
      <w:r>
        <w:rPr>
          <w:spacing w:val="-8"/>
        </w:rPr>
        <w:t> </w:t>
      </w:r>
      <w:r>
        <w:rPr/>
        <w:t>(shown</w:t>
      </w:r>
      <w:r>
        <w:rPr>
          <w:spacing w:val="-7"/>
        </w:rPr>
        <w:t> </w:t>
      </w:r>
      <w:r>
        <w:rPr/>
        <w:t>in</w:t>
      </w:r>
      <w:r>
        <w:rPr>
          <w:spacing w:val="-8"/>
        </w:rPr>
        <w:t> </w:t>
      </w:r>
      <w:r>
        <w:rPr/>
        <w:t>Figure</w:t>
      </w:r>
      <w:r>
        <w:rPr>
          <w:spacing w:val="-7"/>
        </w:rPr>
        <w:t> </w:t>
      </w:r>
      <w:r>
        <w:rPr/>
        <w:t>10.1),</w:t>
      </w:r>
      <w:r>
        <w:rPr>
          <w:spacing w:val="-8"/>
        </w:rPr>
        <w:t> </w:t>
      </w:r>
      <w:r>
        <w:rPr/>
        <w:t>which</w:t>
      </w:r>
      <w:r>
        <w:rPr>
          <w:spacing w:val="-7"/>
        </w:rPr>
        <w:t> </w:t>
      </w:r>
      <w:r>
        <w:rPr/>
        <w:t>is</w:t>
      </w:r>
      <w:r>
        <w:rPr>
          <w:spacing w:val="-8"/>
        </w:rPr>
        <w:t> </w:t>
      </w:r>
      <w:r>
        <w:rPr/>
        <w:t>a</w:t>
      </w:r>
      <w:r>
        <w:rPr>
          <w:spacing w:val="-7"/>
        </w:rPr>
        <w:t> </w:t>
      </w:r>
      <w:r>
        <w:rPr/>
        <w:t>measure</w:t>
      </w:r>
      <w:r>
        <w:rPr>
          <w:spacing w:val="-7"/>
        </w:rPr>
        <w:t> </w:t>
      </w:r>
      <w:r>
        <w:rPr/>
        <w:t>of</w:t>
      </w:r>
      <w:r>
        <w:rPr>
          <w:spacing w:val="-8"/>
        </w:rPr>
        <w:t> </w:t>
      </w:r>
      <w:r>
        <w:rPr/>
        <w:t>moving</w:t>
      </w:r>
      <w:r>
        <w:rPr>
          <w:spacing w:val="-7"/>
        </w:rPr>
        <w:t> </w:t>
      </w:r>
      <w:r>
        <w:rPr/>
        <w:t>aver- ages.</w:t>
      </w:r>
      <w:r>
        <w:rPr>
          <w:spacing w:val="-6"/>
        </w:rPr>
        <w:t> </w:t>
      </w:r>
      <w:r>
        <w:rPr/>
        <w:t>The</w:t>
      </w:r>
      <w:r>
        <w:rPr>
          <w:spacing w:val="-5"/>
        </w:rPr>
        <w:t> </w:t>
      </w:r>
      <w:r>
        <w:rPr/>
        <w:t>wavy</w:t>
      </w:r>
      <w:r>
        <w:rPr>
          <w:spacing w:val="-5"/>
        </w:rPr>
        <w:t> </w:t>
      </w:r>
      <w:r>
        <w:rPr/>
        <w:t>lines</w:t>
      </w:r>
      <w:r>
        <w:rPr>
          <w:spacing w:val="-6"/>
        </w:rPr>
        <w:t> </w:t>
      </w:r>
      <w:r>
        <w:rPr/>
        <w:t>on</w:t>
      </w:r>
      <w:r>
        <w:rPr>
          <w:spacing w:val="-5"/>
        </w:rPr>
        <w:t> </w:t>
      </w:r>
      <w:r>
        <w:rPr/>
        <w:t>the</w:t>
      </w:r>
      <w:r>
        <w:rPr>
          <w:spacing w:val="-5"/>
        </w:rPr>
        <w:t> </w:t>
      </w:r>
      <w:r>
        <w:rPr/>
        <w:t>bottom</w:t>
      </w:r>
      <w:r>
        <w:rPr>
          <w:spacing w:val="-5"/>
        </w:rPr>
        <w:t> </w:t>
      </w:r>
      <w:r>
        <w:rPr/>
        <w:t>of</w:t>
      </w:r>
      <w:r>
        <w:rPr>
          <w:spacing w:val="-6"/>
        </w:rPr>
        <w:t> </w:t>
      </w:r>
      <w:r>
        <w:rPr/>
        <w:t>the</w:t>
      </w:r>
      <w:r>
        <w:rPr>
          <w:spacing w:val="-5"/>
        </w:rPr>
        <w:t> </w:t>
      </w:r>
      <w:r>
        <w:rPr/>
        <w:t>chart</w:t>
      </w:r>
      <w:r>
        <w:rPr>
          <w:spacing w:val="-5"/>
        </w:rPr>
        <w:t> </w:t>
      </w:r>
      <w:r>
        <w:rPr/>
        <w:t>are</w:t>
      </w:r>
      <w:r>
        <w:rPr>
          <w:spacing w:val="-6"/>
        </w:rPr>
        <w:t> </w:t>
      </w:r>
      <w:r>
        <w:rPr/>
        <w:t>what</w:t>
      </w:r>
      <w:r>
        <w:rPr>
          <w:spacing w:val="-5"/>
        </w:rPr>
        <w:t> </w:t>
      </w:r>
      <w:r>
        <w:rPr/>
        <w:t>this</w:t>
      </w:r>
      <w:r>
        <w:rPr>
          <w:spacing w:val="-5"/>
        </w:rPr>
        <w:t> </w:t>
      </w:r>
      <w:r>
        <w:rPr/>
        <w:t>popular technical indicator looks like. One line represents a moving average of prices for the last 30 days; the other represents a moving average for the last 10 days. When the 10-day moving average crosses the 30-day moving average at or near the bottom dotted line (this is known as </w:t>
      </w:r>
      <w:r>
        <w:rPr>
          <w:i/>
        </w:rPr>
        <w:t>oversold </w:t>
      </w:r>
      <w:r>
        <w:rPr/>
        <w:t>territory), technicians take it as a buy signal. When this same crossover happens at or near the upper dotted line, techni- cians take it as a sell</w:t>
      </w:r>
      <w:r>
        <w:rPr>
          <w:spacing w:val="-8"/>
        </w:rPr>
        <w:t> </w:t>
      </w:r>
      <w:r>
        <w:rPr/>
        <w:t>signal.</w:t>
      </w:r>
    </w:p>
    <w:p>
      <w:pPr>
        <w:pStyle w:val="BodyText"/>
        <w:spacing w:line="206" w:lineRule="auto"/>
        <w:ind w:left="109" w:right="127" w:firstLine="480"/>
        <w:jc w:val="both"/>
      </w:pPr>
      <w:r>
        <w:rPr/>
        <w:t>Traders can set these moving averages to reﬂect whatever price periods they desire.</w:t>
      </w:r>
    </w:p>
    <w:p>
      <w:pPr>
        <w:spacing w:after="0" w:line="206" w:lineRule="auto"/>
        <w:jc w:val="both"/>
        <w:sectPr>
          <w:pgSz w:w="8180" w:h="12980"/>
          <w:pgMar w:header="692" w:footer="0" w:top="900" w:bottom="280" w:left="620" w:right="600"/>
        </w:sectPr>
      </w:pPr>
    </w:p>
    <w:p>
      <w:pPr>
        <w:pStyle w:val="BodyText"/>
        <w:spacing w:before="8"/>
        <w:rPr>
          <w:sz w:val="19"/>
        </w:rPr>
      </w:pPr>
    </w:p>
    <w:p>
      <w:pPr>
        <w:tabs>
          <w:tab w:pos="1717" w:val="left" w:leader="none"/>
        </w:tabs>
        <w:spacing w:before="95"/>
        <w:ind w:left="349" w:right="0" w:firstLine="0"/>
        <w:jc w:val="left"/>
        <w:rPr>
          <w:rFonts w:ascii="Verdana"/>
          <w:b/>
          <w:sz w:val="18"/>
        </w:rPr>
      </w:pPr>
      <w:r>
        <w:rPr/>
        <w:pict>
          <v:group style="position:absolute;margin-left:36.300999pt;margin-top:18.29936pt;width:336pt;height:1.5pt;mso-position-horizontal-relative:page;mso-position-vertical-relative:paragraph;z-index:-15603200;mso-wrap-distance-left:0;mso-wrap-distance-right:0" coordorigin="726,366" coordsize="6720,30">
            <v:line style="position:absolute" from="726,381" to="2754,381" stroked="true" strokeweight="1.5pt" strokecolor="#000000">
              <v:stroke dashstyle="solid"/>
            </v:line>
            <v:line style="position:absolute" from="726,393" to="7446,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10.1</w:t>
      </w:r>
    </w:p>
    <w:p>
      <w:pPr>
        <w:spacing w:before="22"/>
        <w:ind w:left="349" w:right="0" w:firstLine="0"/>
        <w:jc w:val="left"/>
        <w:rPr>
          <w:rFonts w:ascii="Trebuchet MS" w:hAnsi="Trebuchet MS"/>
          <w:sz w:val="20"/>
        </w:rPr>
      </w:pPr>
      <w:r>
        <w:rPr>
          <w:rFonts w:ascii="Trebuchet MS" w:hAnsi="Trebuchet MS"/>
          <w:w w:val="105"/>
          <w:sz w:val="20"/>
        </w:rPr>
        <w:t>June 2008 Live Cattle Chart with Stochastic Illustrating “Buy” Signals</w:t>
      </w:r>
    </w:p>
    <w:p>
      <w:pPr>
        <w:pStyle w:val="BodyText"/>
        <w:spacing w:before="2"/>
        <w:rPr>
          <w:rFonts w:ascii="Trebuchet MS"/>
          <w:sz w:val="18"/>
        </w:rPr>
      </w:pPr>
      <w:r>
        <w:rPr/>
        <w:pict>
          <v:group style="position:absolute;margin-left:38.701pt;margin-top:12.501672pt;width:331.2pt;height:220.05pt;mso-position-horizontal-relative:page;mso-position-vertical-relative:paragraph;z-index:-15601152;mso-wrap-distance-left:0;mso-wrap-distance-right:0" coordorigin="774,250" coordsize="6624,4401">
            <v:shape style="position:absolute;left:774;top:250;width:6624;height:4401" type="#_x0000_t75" stroked="false">
              <v:imagedata r:id="rId104" o:title=""/>
            </v:shape>
            <v:line style="position:absolute" from="3298,3488" to="3719,4197" stroked="true" strokeweight=".35pt" strokecolor="#000000">
              <v:stroke dashstyle="solid"/>
            </v:line>
            <v:shape style="position:absolute;left:3690;top:4173;width:45;height:52" coordorigin="3691,4173" coordsize="45,52" path="m3734,4173l3717,4194,3691,4199,3702,4203,3714,4209,3725,4217,3735,4224,3733,4212,3732,4198,3732,4185,3734,4173xe" filled="true" fillcolor="#000000" stroked="false">
              <v:path arrowok="t"/>
              <v:fill type="solid"/>
            </v:shape>
            <v:line style="position:absolute" from="4801,3496" to="4944,3996" stroked="true" strokeweight=".35pt" strokecolor="#000000">
              <v:stroke dashstyle="solid"/>
            </v:line>
            <v:shape style="position:absolute;left:4916;top:3976;width:49;height:51" coordorigin="4916,3976" coordsize="49,51" path="m4964,3976l4943,3992,4916,3990,4926,3997,4936,4006,4945,4016,4953,4026,4954,4013,4957,4000,4960,3987,4964,3976xe" filled="true" fillcolor="#000000" stroked="false">
              <v:path arrowok="t"/>
              <v:fill type="solid"/>
            </v:shape>
            <v:line style="position:absolute" from="5907,3506" to="6071,4122" stroked="true" strokeweight=".35pt" strokecolor="#000000">
              <v:stroke dashstyle="solid"/>
            </v:line>
            <v:shape style="position:absolute;left:6043;top:4103;width:49;height:50" coordorigin="6043,4103" coordsize="49,50" path="m6091,4103l6070,4118,6043,4116,6053,4123,6062,4133,6071,4143,6079,4153,6080,4140,6083,4127,6087,4114,6091,4103xe" filled="true" fillcolor="#000000" stroked="false">
              <v:path arrowok="t"/>
              <v:fill type="solid"/>
            </v:shape>
            <v:shape style="position:absolute;left:3010;top:3347;width:574;height:139" type="#_x0000_t202" filled="false" stroked="false">
              <v:textbox inset="0,0,0,0">
                <w:txbxContent>
                  <w:p>
                    <w:pPr>
                      <w:spacing w:line="137" w:lineRule="exact" w:before="0"/>
                      <w:ind w:left="0" w:right="0" w:firstLine="0"/>
                      <w:jc w:val="left"/>
                      <w:rPr>
                        <w:rFonts w:ascii="Arial"/>
                        <w:sz w:val="12"/>
                      </w:rPr>
                    </w:pPr>
                    <w:r>
                      <w:rPr>
                        <w:rFonts w:ascii="Arial"/>
                        <w:sz w:val="12"/>
                      </w:rPr>
                      <w:t>Buy signal</w:t>
                    </w:r>
                  </w:p>
                </w:txbxContent>
              </v:textbox>
              <w10:wrap type="none"/>
            </v:shape>
            <v:shape style="position:absolute;left:4535;top:3347;width:574;height:139" type="#_x0000_t202" filled="false" stroked="false">
              <v:textbox inset="0,0,0,0">
                <w:txbxContent>
                  <w:p>
                    <w:pPr>
                      <w:spacing w:line="137" w:lineRule="exact" w:before="0"/>
                      <w:ind w:left="0" w:right="0" w:firstLine="0"/>
                      <w:jc w:val="left"/>
                      <w:rPr>
                        <w:rFonts w:ascii="Arial"/>
                        <w:sz w:val="12"/>
                      </w:rPr>
                    </w:pPr>
                    <w:r>
                      <w:rPr>
                        <w:rFonts w:ascii="Arial"/>
                        <w:sz w:val="12"/>
                      </w:rPr>
                      <w:t>Buy signal</w:t>
                    </w:r>
                  </w:p>
                </w:txbxContent>
              </v:textbox>
              <w10:wrap type="none"/>
            </v:shape>
            <v:shape style="position:absolute;left:5650;top:3347;width:574;height:139" type="#_x0000_t202" filled="false" stroked="false">
              <v:textbox inset="0,0,0,0">
                <w:txbxContent>
                  <w:p>
                    <w:pPr>
                      <w:spacing w:line="137" w:lineRule="exact" w:before="0"/>
                      <w:ind w:left="0" w:right="0" w:firstLine="0"/>
                      <w:jc w:val="left"/>
                      <w:rPr>
                        <w:rFonts w:ascii="Arial"/>
                        <w:sz w:val="12"/>
                      </w:rPr>
                    </w:pPr>
                    <w:r>
                      <w:rPr>
                        <w:rFonts w:ascii="Arial"/>
                        <w:sz w:val="12"/>
                      </w:rPr>
                      <w:t>Buy signal</w:t>
                    </w:r>
                  </w:p>
                </w:txbxContent>
              </v:textbox>
              <w10:wrap type="none"/>
            </v:shape>
            <w10:wrap type="topAndBottom"/>
          </v:group>
        </w:pict>
      </w:r>
    </w:p>
    <w:p>
      <w:pPr>
        <w:spacing w:line="252" w:lineRule="auto" w:before="112"/>
        <w:ind w:left="152" w:right="0" w:firstLine="0"/>
        <w:jc w:val="left"/>
        <w:rPr>
          <w:rFonts w:ascii="Trebuchet MS"/>
          <w:sz w:val="18"/>
        </w:rPr>
      </w:pPr>
      <w:r>
        <w:rPr>
          <w:rFonts w:ascii="Trebuchet MS"/>
          <w:w w:val="105"/>
          <w:sz w:val="18"/>
        </w:rPr>
        <w:t>John sells puts below the market on technical buy signals in a fundamentally bullish market.</w:t>
      </w:r>
    </w:p>
    <w:p>
      <w:pPr>
        <w:pStyle w:val="BodyText"/>
        <w:spacing w:before="6"/>
        <w:rPr>
          <w:rFonts w:ascii="Trebuchet MS"/>
          <w:sz w:val="29"/>
        </w:rPr>
      </w:pPr>
    </w:p>
    <w:p>
      <w:pPr>
        <w:pStyle w:val="BodyText"/>
        <w:spacing w:line="206" w:lineRule="auto" w:before="96"/>
        <w:ind w:left="113" w:right="123" w:firstLine="480"/>
        <w:jc w:val="both"/>
      </w:pPr>
      <w:r>
        <w:rPr/>
        <w:t>Since John’s fundamental bias is bullish (he believes that the existing</w:t>
      </w:r>
      <w:r>
        <w:rPr>
          <w:spacing w:val="-11"/>
        </w:rPr>
        <w:t> </w:t>
      </w:r>
      <w:r>
        <w:rPr/>
        <w:t>fundamentals</w:t>
      </w:r>
      <w:r>
        <w:rPr>
          <w:spacing w:val="-11"/>
        </w:rPr>
        <w:t> </w:t>
      </w:r>
      <w:r>
        <w:rPr/>
        <w:t>will</w:t>
      </w:r>
      <w:r>
        <w:rPr>
          <w:spacing w:val="-10"/>
        </w:rPr>
        <w:t> </w:t>
      </w:r>
      <w:r>
        <w:rPr/>
        <w:t>pull</w:t>
      </w:r>
      <w:r>
        <w:rPr>
          <w:spacing w:val="-11"/>
        </w:rPr>
        <w:t> </w:t>
      </w:r>
      <w:r>
        <w:rPr/>
        <w:t>prices</w:t>
      </w:r>
      <w:r>
        <w:rPr>
          <w:spacing w:val="-11"/>
        </w:rPr>
        <w:t> </w:t>
      </w:r>
      <w:r>
        <w:rPr/>
        <w:t>higher),</w:t>
      </w:r>
      <w:r>
        <w:rPr>
          <w:spacing w:val="-10"/>
        </w:rPr>
        <w:t> </w:t>
      </w:r>
      <w:r>
        <w:rPr/>
        <w:t>John</w:t>
      </w:r>
      <w:r>
        <w:rPr>
          <w:spacing w:val="-11"/>
        </w:rPr>
        <w:t> </w:t>
      </w:r>
      <w:r>
        <w:rPr/>
        <w:t>will</w:t>
      </w:r>
      <w:r>
        <w:rPr>
          <w:spacing w:val="-10"/>
        </w:rPr>
        <w:t> </w:t>
      </w:r>
      <w:r>
        <w:rPr/>
        <w:t>look</w:t>
      </w:r>
      <w:r>
        <w:rPr>
          <w:spacing w:val="-11"/>
        </w:rPr>
        <w:t> </w:t>
      </w:r>
      <w:r>
        <w:rPr/>
        <w:t>for</w:t>
      </w:r>
      <w:r>
        <w:rPr>
          <w:spacing w:val="-11"/>
        </w:rPr>
        <w:t> </w:t>
      </w:r>
      <w:r>
        <w:rPr/>
        <w:t>tech- nical buy signals as opportunities to sell puts far beneath the market. He will not sell calls on the sell signals because his fundamental   bias is to the upside. Therefore, he takes only the buy signals in this market and ignores the sell</w:t>
      </w:r>
      <w:r>
        <w:rPr>
          <w:spacing w:val="-8"/>
        </w:rPr>
        <w:t> </w:t>
      </w:r>
      <w:r>
        <w:rPr/>
        <w:t>signals.</w:t>
      </w:r>
    </w:p>
    <w:p>
      <w:pPr>
        <w:pStyle w:val="BodyText"/>
        <w:spacing w:line="206" w:lineRule="auto"/>
        <w:ind w:left="113" w:right="123" w:firstLine="480"/>
        <w:jc w:val="both"/>
      </w:pPr>
      <w:r>
        <w:rPr/>
        <w:t>The problem with technical indicators is that they rarely look this simple when you are using them in a real trade. Technical analy- sis books always make it look very simple and easy because they use examples in which the indicator worked very well.</w:t>
      </w:r>
    </w:p>
    <w:p>
      <w:pPr>
        <w:pStyle w:val="BodyText"/>
        <w:spacing w:line="206" w:lineRule="auto"/>
        <w:ind w:left="113" w:right="123" w:firstLine="480"/>
        <w:jc w:val="both"/>
      </w:pPr>
      <w:r>
        <w:rPr/>
        <w:t>We used one here as well, but only to demonstrate how a trader can combine his fundamental judgment with his favorite technical indicator.</w:t>
      </w:r>
    </w:p>
    <w:p>
      <w:pPr>
        <w:pStyle w:val="BodyText"/>
        <w:spacing w:line="206" w:lineRule="auto"/>
        <w:ind w:left="113" w:right="123" w:firstLine="480"/>
        <w:jc w:val="both"/>
      </w:pPr>
      <w:r>
        <w:rPr/>
        <w:t>In most cases, the technical buy and sell signals may not be very clear, at least not until well after the move has already taken place. This is yet another reason why incorporating fundamentals into your thinking is so important.</w:t>
      </w:r>
    </w:p>
    <w:p>
      <w:pPr>
        <w:spacing w:after="0" w:line="206" w:lineRule="auto"/>
        <w:jc w:val="both"/>
        <w:sectPr>
          <w:pgSz w:w="8180" w:h="12980"/>
          <w:pgMar w:header="692" w:footer="0" w:top="900" w:bottom="280" w:left="616" w:right="603"/>
        </w:sectPr>
      </w:pPr>
    </w:p>
    <w:p>
      <w:pPr>
        <w:pStyle w:val="BodyText"/>
        <w:spacing w:before="12"/>
        <w:rPr>
          <w:sz w:val="19"/>
        </w:rPr>
      </w:pPr>
    </w:p>
    <w:p>
      <w:pPr>
        <w:pStyle w:val="BodyText"/>
        <w:spacing w:line="206" w:lineRule="auto" w:before="96"/>
        <w:ind w:left="109" w:right="127" w:firstLine="480"/>
        <w:jc w:val="both"/>
      </w:pPr>
      <w:r>
        <w:rPr>
          <w:spacing w:val="-11"/>
        </w:rPr>
        <w:t>We </w:t>
      </w:r>
      <w:r>
        <w:rPr/>
        <w:t>would suggest that after you have selected a market to trade based on what you feel are very clear long-term bullish or bearish fundamentals, you do a little historical testing with a few technical indicators (such as the stochastic, relative strength index, 100-day moving average, etc.) to determine if there is one that the market seems to be adhering to better than others.</w:t>
      </w:r>
    </w:p>
    <w:p>
      <w:pPr>
        <w:pStyle w:val="BodyText"/>
        <w:spacing w:line="206" w:lineRule="auto"/>
        <w:ind w:left="109" w:right="127" w:firstLine="480"/>
        <w:jc w:val="both"/>
      </w:pPr>
      <w:r>
        <w:rPr/>
        <w:t>Probably the easiest technical pattern to look for is markets that are trending. If you have a market with clear fundamentals, and it is already trending in favor of those fundamentals, you could have a great option selling opportunity. In the preceding example, the live cattle market was already in an uptrend by the time the second buy signal was issued in May 2008. John had three things in his favor on this trade: favorable fundamentals, a technical indicator indicating a buy, and a trend.</w:t>
      </w:r>
    </w:p>
    <w:p>
      <w:pPr>
        <w:pStyle w:val="BodyText"/>
        <w:spacing w:line="206" w:lineRule="auto"/>
        <w:ind w:left="109" w:right="127" w:firstLine="480"/>
        <w:jc w:val="both"/>
      </w:pPr>
      <w:r>
        <w:rPr>
          <w:spacing w:val="-11"/>
        </w:rPr>
        <w:t>We </w:t>
      </w:r>
      <w:r>
        <w:rPr/>
        <w:t>make the assumption that most of the potential or current option sellers reading this book have most  likely  seen  a  price  chart</w:t>
      </w:r>
      <w:r>
        <w:rPr>
          <w:spacing w:val="-8"/>
        </w:rPr>
        <w:t> </w:t>
      </w:r>
      <w:r>
        <w:rPr/>
        <w:t>before</w:t>
      </w:r>
      <w:r>
        <w:rPr>
          <w:spacing w:val="-8"/>
        </w:rPr>
        <w:t> </w:t>
      </w:r>
      <w:r>
        <w:rPr/>
        <w:t>and</w:t>
      </w:r>
      <w:r>
        <w:rPr>
          <w:spacing w:val="-8"/>
        </w:rPr>
        <w:t> </w:t>
      </w:r>
      <w:r>
        <w:rPr/>
        <w:t>are</w:t>
      </w:r>
      <w:r>
        <w:rPr>
          <w:spacing w:val="-8"/>
        </w:rPr>
        <w:t> </w:t>
      </w:r>
      <w:r>
        <w:rPr/>
        <w:t>at</w:t>
      </w:r>
      <w:r>
        <w:rPr>
          <w:spacing w:val="-8"/>
        </w:rPr>
        <w:t> </w:t>
      </w:r>
      <w:r>
        <w:rPr/>
        <w:t>least</w:t>
      </w:r>
      <w:r>
        <w:rPr>
          <w:spacing w:val="-7"/>
        </w:rPr>
        <w:t> </w:t>
      </w:r>
      <w:r>
        <w:rPr/>
        <w:t>initially</w:t>
      </w:r>
      <w:r>
        <w:rPr>
          <w:spacing w:val="-8"/>
        </w:rPr>
        <w:t> </w:t>
      </w:r>
      <w:r>
        <w:rPr/>
        <w:t>familiar</w:t>
      </w:r>
      <w:r>
        <w:rPr>
          <w:spacing w:val="-8"/>
        </w:rPr>
        <w:t> </w:t>
      </w:r>
      <w:r>
        <w:rPr/>
        <w:t>with</w:t>
      </w:r>
      <w:r>
        <w:rPr>
          <w:spacing w:val="-8"/>
        </w:rPr>
        <w:t> </w:t>
      </w:r>
      <w:r>
        <w:rPr/>
        <w:t>basic</w:t>
      </w:r>
      <w:r>
        <w:rPr>
          <w:spacing w:val="-8"/>
        </w:rPr>
        <w:t> </w:t>
      </w:r>
      <w:r>
        <w:rPr/>
        <w:t>chart</w:t>
      </w:r>
      <w:r>
        <w:rPr>
          <w:spacing w:val="-7"/>
        </w:rPr>
        <w:t> </w:t>
      </w:r>
      <w:r>
        <w:rPr/>
        <w:t>patterns and possibly one or two indicators. If you are not, there are many free online tutorials from futures and stock brokerages (it is their favorite subject) and other sources that can teach you the basics. There</w:t>
      </w:r>
      <w:r>
        <w:rPr>
          <w:spacing w:val="-13"/>
        </w:rPr>
        <w:t> </w:t>
      </w:r>
      <w:r>
        <w:rPr/>
        <w:t>are</w:t>
      </w:r>
      <w:r>
        <w:rPr>
          <w:spacing w:val="-12"/>
        </w:rPr>
        <w:t> </w:t>
      </w:r>
      <w:r>
        <w:rPr/>
        <w:t>also</w:t>
      </w:r>
      <w:r>
        <w:rPr>
          <w:spacing w:val="-12"/>
        </w:rPr>
        <w:t> </w:t>
      </w:r>
      <w:r>
        <w:rPr/>
        <w:t>many</w:t>
      </w:r>
      <w:r>
        <w:rPr>
          <w:spacing w:val="-12"/>
        </w:rPr>
        <w:t> </w:t>
      </w:r>
      <w:r>
        <w:rPr/>
        <w:t>excellent</w:t>
      </w:r>
      <w:r>
        <w:rPr>
          <w:spacing w:val="-12"/>
        </w:rPr>
        <w:t> </w:t>
      </w:r>
      <w:r>
        <w:rPr/>
        <w:t>books</w:t>
      </w:r>
      <w:r>
        <w:rPr>
          <w:spacing w:val="-12"/>
        </w:rPr>
        <w:t> </w:t>
      </w:r>
      <w:r>
        <w:rPr/>
        <w:t>available</w:t>
      </w:r>
      <w:r>
        <w:rPr>
          <w:spacing w:val="-13"/>
        </w:rPr>
        <w:t> </w:t>
      </w:r>
      <w:r>
        <w:rPr/>
        <w:t>for</w:t>
      </w:r>
      <w:r>
        <w:rPr>
          <w:spacing w:val="-12"/>
        </w:rPr>
        <w:t> </w:t>
      </w:r>
      <w:r>
        <w:rPr/>
        <w:t>those</w:t>
      </w:r>
      <w:r>
        <w:rPr>
          <w:spacing w:val="-12"/>
        </w:rPr>
        <w:t> </w:t>
      </w:r>
      <w:r>
        <w:rPr/>
        <w:t>that</w:t>
      </w:r>
      <w:r>
        <w:rPr>
          <w:spacing w:val="-12"/>
        </w:rPr>
        <w:t> </w:t>
      </w:r>
      <w:r>
        <w:rPr/>
        <w:t>feel</w:t>
      </w:r>
      <w:r>
        <w:rPr>
          <w:spacing w:val="-12"/>
        </w:rPr>
        <w:t> </w:t>
      </w:r>
      <w:r>
        <w:rPr/>
        <w:t>that</w:t>
      </w:r>
      <w:r>
        <w:rPr>
          <w:spacing w:val="-12"/>
        </w:rPr>
        <w:t> </w:t>
      </w:r>
      <w:r>
        <w:rPr/>
        <w:t>it necessary to delve into the ﬁner details and theory of technical trad- ing (although we don’t feel that this is necessary to be a successful option</w:t>
      </w:r>
      <w:r>
        <w:rPr>
          <w:spacing w:val="-2"/>
        </w:rPr>
        <w:t> </w:t>
      </w:r>
      <w:r>
        <w:rPr/>
        <w:t>seller).</w:t>
      </w:r>
    </w:p>
    <w:p>
      <w:pPr>
        <w:pStyle w:val="BodyText"/>
        <w:spacing w:line="206" w:lineRule="auto"/>
        <w:ind w:left="109" w:right="127" w:firstLine="480"/>
        <w:jc w:val="both"/>
      </w:pPr>
      <w:r>
        <w:rPr>
          <w:spacing w:val="-11"/>
        </w:rPr>
        <w:t>We</w:t>
      </w:r>
      <w:r>
        <w:rPr>
          <w:spacing w:val="-7"/>
        </w:rPr>
        <w:t> </w:t>
      </w:r>
      <w:r>
        <w:rPr/>
        <w:t>want</w:t>
      </w:r>
      <w:r>
        <w:rPr>
          <w:spacing w:val="-6"/>
        </w:rPr>
        <w:t> </w:t>
      </w:r>
      <w:r>
        <w:rPr/>
        <w:t>to</w:t>
      </w:r>
      <w:r>
        <w:rPr>
          <w:spacing w:val="-6"/>
        </w:rPr>
        <w:t> </w:t>
      </w:r>
      <w:r>
        <w:rPr/>
        <w:t>stress</w:t>
      </w:r>
      <w:r>
        <w:rPr>
          <w:spacing w:val="-6"/>
        </w:rPr>
        <w:t> </w:t>
      </w:r>
      <w:r>
        <w:rPr/>
        <w:t>again</w:t>
      </w:r>
      <w:r>
        <w:rPr>
          <w:spacing w:val="-7"/>
        </w:rPr>
        <w:t> </w:t>
      </w:r>
      <w:r>
        <w:rPr/>
        <w:t>that</w:t>
      </w:r>
      <w:r>
        <w:rPr>
          <w:spacing w:val="-6"/>
        </w:rPr>
        <w:t> </w:t>
      </w:r>
      <w:r>
        <w:rPr/>
        <w:t>the</w:t>
      </w:r>
      <w:r>
        <w:rPr>
          <w:spacing w:val="-6"/>
        </w:rPr>
        <w:t> </w:t>
      </w:r>
      <w:r>
        <w:rPr/>
        <w:t>timing</w:t>
      </w:r>
      <w:r>
        <w:rPr>
          <w:spacing w:val="-6"/>
        </w:rPr>
        <w:t> </w:t>
      </w:r>
      <w:r>
        <w:rPr/>
        <w:t>of</w:t>
      </w:r>
      <w:r>
        <w:rPr>
          <w:spacing w:val="-7"/>
        </w:rPr>
        <w:t> </w:t>
      </w:r>
      <w:r>
        <w:rPr/>
        <w:t>your</w:t>
      </w:r>
      <w:r>
        <w:rPr>
          <w:spacing w:val="-6"/>
        </w:rPr>
        <w:t> </w:t>
      </w:r>
      <w:r>
        <w:rPr/>
        <w:t>option</w:t>
      </w:r>
      <w:r>
        <w:rPr>
          <w:spacing w:val="-6"/>
        </w:rPr>
        <w:t> </w:t>
      </w:r>
      <w:r>
        <w:rPr/>
        <w:t>sales</w:t>
      </w:r>
      <w:r>
        <w:rPr>
          <w:spacing w:val="-6"/>
        </w:rPr>
        <w:t> </w:t>
      </w:r>
      <w:r>
        <w:rPr/>
        <w:t>does not have to be perfect. Remember that in option selling, even if you mistime your entry or are even outright wrong on market direction, in many cases you can still end up making money on the</w:t>
      </w:r>
      <w:r>
        <w:rPr>
          <w:spacing w:val="-31"/>
        </w:rPr>
        <w:t> </w:t>
      </w:r>
      <w:r>
        <w:rPr/>
        <w:t>trade.</w:t>
      </w:r>
    </w:p>
    <w:p>
      <w:pPr>
        <w:pStyle w:val="BodyText"/>
        <w:spacing w:line="206" w:lineRule="auto"/>
        <w:ind w:left="109" w:right="127" w:firstLine="480"/>
        <w:jc w:val="both"/>
      </w:pPr>
      <w:r>
        <w:rPr/>
        <w:t>Using technical indicators and/or chart patterns certainly can help you in the timing of your option sales. Using fundamental research</w:t>
      </w:r>
      <w:r>
        <w:rPr>
          <w:spacing w:val="-11"/>
        </w:rPr>
        <w:t> </w:t>
      </w:r>
      <w:r>
        <w:rPr/>
        <w:t>can</w:t>
      </w:r>
      <w:r>
        <w:rPr>
          <w:spacing w:val="-10"/>
        </w:rPr>
        <w:t> </w:t>
      </w:r>
      <w:r>
        <w:rPr/>
        <w:t>help</w:t>
      </w:r>
      <w:r>
        <w:rPr>
          <w:spacing w:val="-10"/>
        </w:rPr>
        <w:t> </w:t>
      </w:r>
      <w:r>
        <w:rPr/>
        <w:t>you</w:t>
      </w:r>
      <w:r>
        <w:rPr>
          <w:spacing w:val="-10"/>
        </w:rPr>
        <w:t> </w:t>
      </w:r>
      <w:r>
        <w:rPr/>
        <w:t>in</w:t>
      </w:r>
      <w:r>
        <w:rPr>
          <w:spacing w:val="-10"/>
        </w:rPr>
        <w:t> </w:t>
      </w:r>
      <w:r>
        <w:rPr/>
        <w:t>selecting</w:t>
      </w:r>
      <w:r>
        <w:rPr>
          <w:spacing w:val="-10"/>
        </w:rPr>
        <w:t> </w:t>
      </w:r>
      <w:r>
        <w:rPr/>
        <w:t>markets</w:t>
      </w:r>
      <w:r>
        <w:rPr>
          <w:spacing w:val="-10"/>
        </w:rPr>
        <w:t> </w:t>
      </w:r>
      <w:r>
        <w:rPr/>
        <w:t>favorable</w:t>
      </w:r>
      <w:r>
        <w:rPr>
          <w:spacing w:val="-10"/>
        </w:rPr>
        <w:t> </w:t>
      </w:r>
      <w:r>
        <w:rPr/>
        <w:t>to</w:t>
      </w:r>
      <w:r>
        <w:rPr>
          <w:spacing w:val="-10"/>
        </w:rPr>
        <w:t> </w:t>
      </w:r>
      <w:r>
        <w:rPr/>
        <w:t>option</w:t>
      </w:r>
      <w:r>
        <w:rPr>
          <w:spacing w:val="-10"/>
        </w:rPr>
        <w:t> </w:t>
      </w:r>
      <w:r>
        <w:rPr/>
        <w:t>selling. Combining the two can be a potent approach that produces winning option selling</w:t>
      </w:r>
      <w:r>
        <w:rPr>
          <w:spacing w:val="-3"/>
        </w:rPr>
        <w:t> </w:t>
      </w:r>
      <w:r>
        <w:rPr/>
        <w:t>trades.</w:t>
      </w:r>
    </w:p>
    <w:p>
      <w:pPr>
        <w:pStyle w:val="BodyText"/>
        <w:spacing w:line="206" w:lineRule="auto"/>
        <w:ind w:left="109" w:right="127" w:firstLine="480"/>
        <w:jc w:val="both"/>
      </w:pPr>
      <w:r>
        <w:rPr>
          <w:spacing w:val="-11"/>
        </w:rPr>
        <w:t>We </w:t>
      </w:r>
      <w:r>
        <w:rPr/>
        <w:t>feel so strongly about combining the two that, in our busi- ness,</w:t>
      </w:r>
      <w:r>
        <w:rPr>
          <w:spacing w:val="-14"/>
        </w:rPr>
        <w:t> </w:t>
      </w:r>
      <w:r>
        <w:rPr/>
        <w:t>we</w:t>
      </w:r>
      <w:r>
        <w:rPr>
          <w:spacing w:val="-14"/>
        </w:rPr>
        <w:t> </w:t>
      </w:r>
      <w:r>
        <w:rPr/>
        <w:t>continually</w:t>
      </w:r>
      <w:r>
        <w:rPr>
          <w:spacing w:val="-14"/>
        </w:rPr>
        <w:t> </w:t>
      </w:r>
      <w:r>
        <w:rPr/>
        <w:t>research</w:t>
      </w:r>
      <w:r>
        <w:rPr>
          <w:spacing w:val="-14"/>
        </w:rPr>
        <w:t> </w:t>
      </w:r>
      <w:r>
        <w:rPr/>
        <w:t>the</w:t>
      </w:r>
      <w:r>
        <w:rPr>
          <w:spacing w:val="-14"/>
        </w:rPr>
        <w:t> </w:t>
      </w:r>
      <w:r>
        <w:rPr/>
        <w:t>fundamentals</w:t>
      </w:r>
      <w:r>
        <w:rPr>
          <w:spacing w:val="-14"/>
        </w:rPr>
        <w:t> </w:t>
      </w:r>
      <w:r>
        <w:rPr/>
        <w:t>of</w:t>
      </w:r>
      <w:r>
        <w:rPr>
          <w:spacing w:val="-14"/>
        </w:rPr>
        <w:t> </w:t>
      </w:r>
      <w:r>
        <w:rPr/>
        <w:t>the</w:t>
      </w:r>
      <w:r>
        <w:rPr>
          <w:spacing w:val="-14"/>
        </w:rPr>
        <w:t> </w:t>
      </w:r>
      <w:r>
        <w:rPr/>
        <w:t>futures</w:t>
      </w:r>
      <w:r>
        <w:rPr>
          <w:spacing w:val="-14"/>
        </w:rPr>
        <w:t> </w:t>
      </w:r>
      <w:r>
        <w:rPr/>
        <w:t>markets and</w:t>
      </w:r>
      <w:r>
        <w:rPr>
          <w:spacing w:val="-14"/>
        </w:rPr>
        <w:t> </w:t>
      </w:r>
      <w:r>
        <w:rPr>
          <w:spacing w:val="-3"/>
        </w:rPr>
        <w:t>screen</w:t>
      </w:r>
      <w:r>
        <w:rPr>
          <w:spacing w:val="-14"/>
        </w:rPr>
        <w:t> </w:t>
      </w:r>
      <w:r>
        <w:rPr/>
        <w:t>out</w:t>
      </w:r>
      <w:r>
        <w:rPr>
          <w:spacing w:val="-14"/>
        </w:rPr>
        <w:t> </w:t>
      </w:r>
      <w:r>
        <w:rPr/>
        <w:t>the</w:t>
      </w:r>
      <w:r>
        <w:rPr>
          <w:spacing w:val="-14"/>
        </w:rPr>
        <w:t> </w:t>
      </w:r>
      <w:r>
        <w:rPr/>
        <w:t>ones</w:t>
      </w:r>
      <w:r>
        <w:rPr>
          <w:spacing w:val="-14"/>
        </w:rPr>
        <w:t> </w:t>
      </w:r>
      <w:r>
        <w:rPr/>
        <w:t>that</w:t>
      </w:r>
      <w:r>
        <w:rPr>
          <w:spacing w:val="-14"/>
        </w:rPr>
        <w:t> </w:t>
      </w:r>
      <w:r>
        <w:rPr/>
        <w:t>we</w:t>
      </w:r>
      <w:r>
        <w:rPr>
          <w:spacing w:val="-14"/>
        </w:rPr>
        <w:t> </w:t>
      </w:r>
      <w:r>
        <w:rPr/>
        <w:t>feel</w:t>
      </w:r>
      <w:r>
        <w:rPr>
          <w:spacing w:val="-14"/>
        </w:rPr>
        <w:t> </w:t>
      </w:r>
      <w:r>
        <w:rPr>
          <w:spacing w:val="-3"/>
        </w:rPr>
        <w:t>offer</w:t>
      </w:r>
      <w:r>
        <w:rPr>
          <w:spacing w:val="-14"/>
        </w:rPr>
        <w:t> </w:t>
      </w:r>
      <w:r>
        <w:rPr/>
        <w:t>the</w:t>
      </w:r>
      <w:r>
        <w:rPr>
          <w:spacing w:val="-14"/>
        </w:rPr>
        <w:t> </w:t>
      </w:r>
      <w:r>
        <w:rPr/>
        <w:t>best</w:t>
      </w:r>
      <w:r>
        <w:rPr>
          <w:spacing w:val="-14"/>
        </w:rPr>
        <w:t> </w:t>
      </w:r>
      <w:r>
        <w:rPr/>
        <w:t>option</w:t>
      </w:r>
      <w:r>
        <w:rPr>
          <w:spacing w:val="-14"/>
        </w:rPr>
        <w:t> </w:t>
      </w:r>
      <w:r>
        <w:rPr/>
        <w:t>selling</w:t>
      </w:r>
      <w:r>
        <w:rPr>
          <w:spacing w:val="-14"/>
        </w:rPr>
        <w:t> </w:t>
      </w:r>
      <w:r>
        <w:rPr>
          <w:spacing w:val="-2"/>
        </w:rPr>
        <w:t>oppor- </w:t>
      </w:r>
      <w:r>
        <w:rPr/>
        <w:t>tunities for our clients. Since many investors do not have the time   to perform this </w:t>
      </w:r>
      <w:r>
        <w:rPr>
          <w:spacing w:val="-3"/>
        </w:rPr>
        <w:t>research </w:t>
      </w:r>
      <w:r>
        <w:rPr/>
        <w:t>on their own, we also </w:t>
      </w:r>
      <w:r>
        <w:rPr>
          <w:spacing w:val="-3"/>
        </w:rPr>
        <w:t>provide </w:t>
      </w:r>
      <w:r>
        <w:rPr/>
        <w:t>a technical analysis and opinion of the market to assist them with the timing of their</w:t>
      </w:r>
      <w:r>
        <w:rPr>
          <w:spacing w:val="-2"/>
        </w:rPr>
        <w:t> </w:t>
      </w:r>
      <w:r>
        <w:rPr/>
        <w:t>positions.</w:t>
      </w:r>
    </w:p>
    <w:p>
      <w:pPr>
        <w:spacing w:after="0" w:line="206" w:lineRule="auto"/>
        <w:jc w:val="both"/>
        <w:sectPr>
          <w:pgSz w:w="8180" w:h="12980"/>
          <w:pgMar w:header="692" w:footer="0" w:top="900" w:bottom="280" w:left="620" w:right="600"/>
        </w:sectPr>
      </w:pPr>
    </w:p>
    <w:p>
      <w:pPr>
        <w:pStyle w:val="BodyText"/>
        <w:spacing w:before="12"/>
        <w:rPr>
          <w:sz w:val="19"/>
        </w:rPr>
      </w:pPr>
    </w:p>
    <w:p>
      <w:pPr>
        <w:pStyle w:val="BodyText"/>
        <w:spacing w:line="206" w:lineRule="auto" w:before="96"/>
        <w:ind w:left="113" w:right="123" w:firstLine="480"/>
        <w:jc w:val="both"/>
      </w:pPr>
      <w:r>
        <w:rPr/>
        <w:t>Nonetheless, even if you are working with a broker who is well versed in fundamental analysis, it may help you to know some of the basic economics and key ﬁgures of individual markets that help to determine price direction (or nondirection). For those who may wish to learn the key fundamentals of some of these markets for selfstudy, Chapter 11 is for you.</w:t>
      </w:r>
    </w:p>
    <w:p>
      <w:pPr>
        <w:spacing w:after="0" w:line="206" w:lineRule="auto"/>
        <w:jc w:val="both"/>
        <w:sectPr>
          <w:pgSz w:w="8180" w:h="12980"/>
          <w:pgMar w:header="692" w:footer="0" w:top="900" w:bottom="280" w:left="616" w:right="60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1"/>
        </w:rPr>
      </w:pPr>
    </w:p>
    <w:p>
      <w:pPr>
        <w:spacing w:before="90"/>
        <w:ind w:left="1868" w:right="0" w:firstLine="0"/>
        <w:jc w:val="left"/>
        <w:rPr>
          <w:rFonts w:ascii="Times New Roman"/>
          <w:i/>
          <w:sz w:val="24"/>
        </w:rPr>
      </w:pPr>
      <w:r>
        <w:rPr>
          <w:rFonts w:ascii="Times New Roman"/>
          <w:i/>
          <w:sz w:val="24"/>
        </w:rPr>
        <w:t>This page intentionally left blank</w:t>
      </w:r>
    </w:p>
    <w:p>
      <w:pPr>
        <w:spacing w:after="0"/>
        <w:jc w:val="left"/>
        <w:rPr>
          <w:rFonts w:ascii="Times New Roman"/>
          <w:sz w:val="24"/>
        </w:rPr>
        <w:sectPr>
          <w:headerReference w:type="default" r:id="rId105"/>
          <w:pgSz w:w="8180" w:h="12980"/>
          <w:pgMar w:header="0" w:footer="0" w:top="1220" w:bottom="280" w:left="620" w:right="600"/>
        </w:sectPr>
      </w:pPr>
    </w:p>
    <w:p>
      <w:pPr>
        <w:tabs>
          <w:tab w:pos="6829" w:val="left" w:leader="none"/>
        </w:tabs>
        <w:spacing w:before="39"/>
        <w:ind w:left="109" w:right="0" w:firstLine="0"/>
        <w:jc w:val="left"/>
        <w:rPr>
          <w:rFonts w:ascii="Trebuchet MS"/>
          <w:sz w:val="36"/>
        </w:rPr>
      </w:pPr>
      <w:bookmarkStart w:name="Chapter 11 Key Fundamentals of Select Ma" w:id="138"/>
      <w:bookmarkEnd w:id="138"/>
      <w:r>
        <w:rPr/>
      </w:r>
      <w:bookmarkStart w:name="_bookmark121" w:id="139"/>
      <w:bookmarkEnd w:id="139"/>
      <w:r>
        <w:rPr/>
      </w:r>
      <w:bookmarkStart w:name="_bookmark122" w:id="140"/>
      <w:bookmarkEnd w:id="140"/>
      <w:r>
        <w:rPr/>
      </w:r>
      <w:r>
        <w:rPr>
          <w:rFonts w:ascii="Trebuchet MS"/>
          <w:color w:val="B2B2B2"/>
          <w:spacing w:val="-157"/>
          <w:w w:val="70"/>
          <w:sz w:val="280"/>
          <w:u w:val="single" w:color="000000"/>
        </w:rPr>
        <w:t>1</w:t>
      </w:r>
      <w:r>
        <w:rPr>
          <w:rFonts w:ascii="Trebuchet MS"/>
          <w:color w:val="B2B2B2"/>
          <w:spacing w:val="-84"/>
          <w:w w:val="70"/>
          <w:sz w:val="280"/>
          <w:u w:val="single" w:color="000000"/>
        </w:rPr>
        <w:t>1</w:t>
      </w:r>
      <w:r>
        <w:rPr>
          <w:rFonts w:ascii="Trebuchet MS"/>
          <w:w w:val="58"/>
          <w:sz w:val="36"/>
          <w:u w:val="single"/>
        </w:rPr>
        <w:t>C</w:t>
      </w:r>
      <w:r>
        <w:rPr>
          <w:rFonts w:ascii="Trebuchet MS"/>
          <w:spacing w:val="52"/>
          <w:sz w:val="36"/>
          <w:u w:val="single"/>
        </w:rPr>
        <w:t> </w:t>
      </w:r>
      <w:r>
        <w:rPr>
          <w:rFonts w:ascii="Trebuchet MS"/>
          <w:w w:val="62"/>
          <w:sz w:val="36"/>
          <w:u w:val="single"/>
        </w:rPr>
        <w:t>H</w:t>
      </w:r>
      <w:r>
        <w:rPr>
          <w:rFonts w:ascii="Trebuchet MS"/>
          <w:spacing w:val="52"/>
          <w:sz w:val="36"/>
          <w:u w:val="single"/>
        </w:rPr>
        <w:t> </w:t>
      </w:r>
      <w:r>
        <w:rPr>
          <w:rFonts w:ascii="Trebuchet MS"/>
          <w:w w:val="75"/>
          <w:sz w:val="36"/>
          <w:u w:val="single"/>
        </w:rPr>
        <w:t>A</w:t>
      </w:r>
      <w:r>
        <w:rPr>
          <w:rFonts w:ascii="Trebuchet MS"/>
          <w:spacing w:val="52"/>
          <w:sz w:val="36"/>
          <w:u w:val="single"/>
        </w:rPr>
        <w:t> </w:t>
      </w:r>
      <w:r>
        <w:rPr>
          <w:rFonts w:ascii="Trebuchet MS"/>
          <w:w w:val="69"/>
          <w:sz w:val="36"/>
          <w:u w:val="single"/>
        </w:rPr>
        <w:t>P</w:t>
      </w:r>
      <w:r>
        <w:rPr>
          <w:rFonts w:ascii="Trebuchet MS"/>
          <w:spacing w:val="52"/>
          <w:sz w:val="36"/>
          <w:u w:val="single"/>
        </w:rPr>
        <w:t> </w:t>
      </w:r>
      <w:r>
        <w:rPr>
          <w:rFonts w:ascii="Trebuchet MS"/>
          <w:w w:val="60"/>
          <w:sz w:val="36"/>
          <w:u w:val="single"/>
        </w:rPr>
        <w:t>T</w:t>
      </w:r>
      <w:r>
        <w:rPr>
          <w:rFonts w:ascii="Trebuchet MS"/>
          <w:spacing w:val="52"/>
          <w:sz w:val="36"/>
          <w:u w:val="single"/>
        </w:rPr>
        <w:t> </w:t>
      </w:r>
      <w:r>
        <w:rPr>
          <w:rFonts w:ascii="Trebuchet MS"/>
          <w:w w:val="58"/>
          <w:sz w:val="36"/>
          <w:u w:val="single"/>
        </w:rPr>
        <w:t>E</w:t>
      </w:r>
      <w:r>
        <w:rPr>
          <w:rFonts w:ascii="Trebuchet MS"/>
          <w:spacing w:val="52"/>
          <w:sz w:val="36"/>
          <w:u w:val="single"/>
        </w:rPr>
        <w:t> </w:t>
      </w:r>
      <w:r>
        <w:rPr>
          <w:rFonts w:ascii="Trebuchet MS"/>
          <w:w w:val="66"/>
          <w:sz w:val="36"/>
          <w:u w:val="single"/>
        </w:rPr>
        <w:t>R</w:t>
      </w:r>
      <w:r>
        <w:rPr>
          <w:rFonts w:ascii="Trebuchet MS"/>
          <w:sz w:val="36"/>
          <w:u w:val="single"/>
        </w:rPr>
        <w:tab/>
      </w:r>
    </w:p>
    <w:p>
      <w:pPr>
        <w:spacing w:line="230" w:lineRule="auto" w:before="445"/>
        <w:ind w:left="1309" w:right="1298" w:firstLine="0"/>
        <w:jc w:val="left"/>
        <w:rPr>
          <w:rFonts w:ascii="Verdana"/>
          <w:b/>
          <w:sz w:val="48"/>
        </w:rPr>
      </w:pPr>
      <w:r>
        <w:rPr>
          <w:rFonts w:ascii="Verdana"/>
          <w:b/>
          <w:w w:val="70"/>
          <w:sz w:val="48"/>
        </w:rPr>
        <w:t>Key Fundamentals of </w:t>
      </w:r>
      <w:r>
        <w:rPr>
          <w:rFonts w:ascii="Verdana"/>
          <w:b/>
          <w:w w:val="85"/>
          <w:sz w:val="48"/>
        </w:rPr>
        <w:t>Select</w:t>
      </w:r>
      <w:r>
        <w:rPr>
          <w:rFonts w:ascii="Verdana"/>
          <w:b/>
          <w:spacing w:val="-97"/>
          <w:w w:val="85"/>
          <w:sz w:val="48"/>
        </w:rPr>
        <w:t> </w:t>
      </w:r>
      <w:r>
        <w:rPr>
          <w:rFonts w:ascii="Verdana"/>
          <w:b/>
          <w:w w:val="85"/>
          <w:sz w:val="48"/>
        </w:rPr>
        <w:t>Markets</w:t>
      </w: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spacing w:before="2"/>
        <w:rPr>
          <w:rFonts w:ascii="Verdana"/>
          <w:b/>
          <w:sz w:val="17"/>
        </w:rPr>
      </w:pPr>
    </w:p>
    <w:p>
      <w:pPr>
        <w:pStyle w:val="BodyText"/>
        <w:spacing w:line="204" w:lineRule="auto" w:before="150"/>
        <w:ind w:left="109" w:right="127"/>
        <w:jc w:val="both"/>
      </w:pPr>
      <w:r>
        <w:rPr>
          <w:rFonts w:ascii="Trebuchet MS" w:hAnsi="Trebuchet MS"/>
          <w:sz w:val="36"/>
        </w:rPr>
        <w:t>E</w:t>
      </w:r>
      <w:r>
        <w:rPr/>
        <w:t>very stock, every </w:t>
      </w:r>
      <w:r>
        <w:rPr>
          <w:spacing w:val="-4"/>
        </w:rPr>
        <w:t>commodity, </w:t>
      </w:r>
      <w:r>
        <w:rPr/>
        <w:t>and every futures market has funda- mental</w:t>
      </w:r>
      <w:r>
        <w:rPr>
          <w:spacing w:val="-12"/>
        </w:rPr>
        <w:t> </w:t>
      </w:r>
      <w:r>
        <w:rPr/>
        <w:t>factors</w:t>
      </w:r>
      <w:r>
        <w:rPr>
          <w:spacing w:val="-11"/>
        </w:rPr>
        <w:t> </w:t>
      </w:r>
      <w:r>
        <w:rPr/>
        <w:t>that</w:t>
      </w:r>
      <w:r>
        <w:rPr>
          <w:spacing w:val="-12"/>
        </w:rPr>
        <w:t> </w:t>
      </w:r>
      <w:r>
        <w:rPr/>
        <w:t>determine</w:t>
      </w:r>
      <w:r>
        <w:rPr>
          <w:spacing w:val="-11"/>
        </w:rPr>
        <w:t> </w:t>
      </w:r>
      <w:r>
        <w:rPr/>
        <w:t>its</w:t>
      </w:r>
      <w:r>
        <w:rPr>
          <w:spacing w:val="-12"/>
        </w:rPr>
        <w:t> </w:t>
      </w:r>
      <w:r>
        <w:rPr/>
        <w:t>value.</w:t>
      </w:r>
      <w:r>
        <w:rPr>
          <w:spacing w:val="-11"/>
        </w:rPr>
        <w:t> </w:t>
      </w:r>
      <w:r>
        <w:rPr/>
        <w:t>Fundamentals</w:t>
      </w:r>
      <w:r>
        <w:rPr>
          <w:spacing w:val="-11"/>
        </w:rPr>
        <w:t> </w:t>
      </w:r>
      <w:r>
        <w:rPr/>
        <w:t>for</w:t>
      </w:r>
      <w:r>
        <w:rPr>
          <w:spacing w:val="-12"/>
        </w:rPr>
        <w:t> </w:t>
      </w:r>
      <w:r>
        <w:rPr/>
        <w:t>a</w:t>
      </w:r>
      <w:r>
        <w:rPr>
          <w:spacing w:val="-11"/>
        </w:rPr>
        <w:t> </w:t>
      </w:r>
      <w:r>
        <w:rPr/>
        <w:t>stock</w:t>
      </w:r>
      <w:r>
        <w:rPr>
          <w:spacing w:val="-12"/>
        </w:rPr>
        <w:t> </w:t>
      </w:r>
      <w:r>
        <w:rPr/>
        <w:t>may include factors such as the ﬁnancial position of the </w:t>
      </w:r>
      <w:r>
        <w:rPr>
          <w:spacing w:val="-4"/>
        </w:rPr>
        <w:t>company, </w:t>
      </w:r>
      <w:r>
        <w:rPr/>
        <w:t>proﬁt- </w:t>
      </w:r>
      <w:r>
        <w:rPr>
          <w:spacing w:val="-4"/>
        </w:rPr>
        <w:t>ability, </w:t>
      </w:r>
      <w:r>
        <w:rPr/>
        <w:t>price-earnings (P/E) ratio, and so on. Fundamentals for a commodity may include current supply on hand, projected new crop growth, and consumer trends in preferences. Fundamentals in a ﬁnancial contract may include government policies, interest-rate adjustments, and economic growth rates. For our purposes, we will deﬁne a </w:t>
      </w:r>
      <w:r>
        <w:rPr>
          <w:i/>
        </w:rPr>
        <w:t>fundamental </w:t>
      </w:r>
      <w:r>
        <w:rPr/>
        <w:t>as the current or future supply and demand or any factor that can have an effect on either the supply or the demand for that particular commodity or ﬁnancial</w:t>
      </w:r>
      <w:r>
        <w:rPr>
          <w:spacing w:val="-13"/>
        </w:rPr>
        <w:t> </w:t>
      </w:r>
      <w:r>
        <w:rPr/>
        <w:t>product.</w:t>
      </w:r>
    </w:p>
    <w:p>
      <w:pPr>
        <w:pStyle w:val="BodyText"/>
        <w:spacing w:line="206" w:lineRule="auto" w:before="3"/>
        <w:ind w:left="109" w:right="127" w:firstLine="480"/>
        <w:jc w:val="both"/>
      </w:pPr>
      <w:r>
        <w:rPr/>
        <w:t>Not to review economics 101, but the balance between supply and demand ultimately will be what determines the price of a com- modity or ﬁnancial product. If supply is high and demand is </w:t>
      </w:r>
      <w:r>
        <w:rPr>
          <w:spacing w:val="-6"/>
        </w:rPr>
        <w:t>low, </w:t>
      </w:r>
      <w:r>
        <w:rPr/>
        <w:t>prices probably will be low or move </w:t>
      </w:r>
      <w:r>
        <w:rPr>
          <w:spacing w:val="-4"/>
        </w:rPr>
        <w:t>lower. </w:t>
      </w:r>
      <w:r>
        <w:rPr/>
        <w:t>If supply is low and demand is high, prices probably will be high or move </w:t>
      </w:r>
      <w:r>
        <w:rPr>
          <w:spacing w:val="-4"/>
        </w:rPr>
        <w:t>higher. </w:t>
      </w:r>
      <w:r>
        <w:rPr/>
        <w:t>If inter- est</w:t>
      </w:r>
      <w:r>
        <w:rPr>
          <w:spacing w:val="-7"/>
        </w:rPr>
        <w:t> </w:t>
      </w:r>
      <w:r>
        <w:rPr/>
        <w:t>rates</w:t>
      </w:r>
      <w:r>
        <w:rPr>
          <w:spacing w:val="-6"/>
        </w:rPr>
        <w:t> </w:t>
      </w:r>
      <w:r>
        <w:rPr/>
        <w:t>rise,</w:t>
      </w:r>
      <w:r>
        <w:rPr>
          <w:spacing w:val="-6"/>
        </w:rPr>
        <w:t> </w:t>
      </w:r>
      <w:r>
        <w:rPr/>
        <w:t>fewer</w:t>
      </w:r>
      <w:r>
        <w:rPr>
          <w:spacing w:val="-7"/>
        </w:rPr>
        <w:t> </w:t>
      </w:r>
      <w:r>
        <w:rPr/>
        <w:t>people</w:t>
      </w:r>
      <w:r>
        <w:rPr>
          <w:spacing w:val="-6"/>
        </w:rPr>
        <w:t> </w:t>
      </w:r>
      <w:r>
        <w:rPr/>
        <w:t>want</w:t>
      </w:r>
      <w:r>
        <w:rPr>
          <w:spacing w:val="-6"/>
        </w:rPr>
        <w:t> </w:t>
      </w:r>
      <w:r>
        <w:rPr/>
        <w:t>to</w:t>
      </w:r>
      <w:r>
        <w:rPr>
          <w:spacing w:val="-6"/>
        </w:rPr>
        <w:t> </w:t>
      </w:r>
      <w:r>
        <w:rPr/>
        <w:t>buy</w:t>
      </w:r>
      <w:r>
        <w:rPr>
          <w:spacing w:val="-7"/>
        </w:rPr>
        <w:t> </w:t>
      </w:r>
      <w:r>
        <w:rPr/>
        <w:t>bonds,</w:t>
      </w:r>
      <w:r>
        <w:rPr>
          <w:spacing w:val="-6"/>
        </w:rPr>
        <w:t> </w:t>
      </w:r>
      <w:r>
        <w:rPr/>
        <w:t>and</w:t>
      </w:r>
      <w:r>
        <w:rPr>
          <w:spacing w:val="-6"/>
        </w:rPr>
        <w:t> </w:t>
      </w:r>
      <w:r>
        <w:rPr/>
        <w:t>bond</w:t>
      </w:r>
      <w:r>
        <w:rPr>
          <w:spacing w:val="-6"/>
        </w:rPr>
        <w:t> </w:t>
      </w:r>
      <w:r>
        <w:rPr/>
        <w:t>prices</w:t>
      </w:r>
      <w:r>
        <w:rPr>
          <w:spacing w:val="-7"/>
        </w:rPr>
        <w:t> </w:t>
      </w:r>
      <w:r>
        <w:rPr/>
        <w:t>fall.</w:t>
      </w:r>
      <w:r>
        <w:rPr>
          <w:spacing w:val="-6"/>
        </w:rPr>
        <w:t> </w:t>
      </w:r>
      <w:r>
        <w:rPr/>
        <w:t>If part of the soybean crop is damaged by a lack of rain in the </w:t>
      </w:r>
      <w:r>
        <w:rPr>
          <w:spacing w:val="-4"/>
        </w:rPr>
        <w:t>summer, </w:t>
      </w:r>
      <w:r>
        <w:rPr/>
        <w:t>there are fewer supplies to go around in the fall, and prices</w:t>
      </w:r>
      <w:r>
        <w:rPr>
          <w:spacing w:val="-40"/>
        </w:rPr>
        <w:t> </w:t>
      </w:r>
      <w:r>
        <w:rPr/>
        <w:t>rise.</w:t>
      </w:r>
    </w:p>
    <w:p>
      <w:pPr>
        <w:pStyle w:val="BodyText"/>
        <w:spacing w:before="12"/>
        <w:rPr>
          <w:sz w:val="20"/>
        </w:rPr>
      </w:pPr>
    </w:p>
    <w:p>
      <w:pPr>
        <w:spacing w:before="69"/>
        <w:ind w:left="0" w:right="127" w:firstLine="0"/>
        <w:jc w:val="right"/>
        <w:rPr>
          <w:b/>
          <w:sz w:val="18"/>
        </w:rPr>
      </w:pPr>
      <w:r>
        <w:rPr>
          <w:b/>
          <w:sz w:val="18"/>
        </w:rPr>
        <w:t>177</w:t>
      </w:r>
    </w:p>
    <w:p>
      <w:pPr>
        <w:spacing w:after="0"/>
        <w:jc w:val="right"/>
        <w:rPr>
          <w:sz w:val="18"/>
        </w:rPr>
        <w:sectPr>
          <w:headerReference w:type="even" r:id="rId106"/>
          <w:pgSz w:w="8180" w:h="12980"/>
          <w:pgMar w:header="0" w:footer="0" w:top="0" w:bottom="280" w:left="616" w:right="603"/>
        </w:sectPr>
      </w:pPr>
    </w:p>
    <w:p>
      <w:pPr>
        <w:pStyle w:val="BodyText"/>
        <w:spacing w:before="1"/>
        <w:rPr>
          <w:b/>
          <w:sz w:val="20"/>
        </w:rPr>
      </w:pPr>
    </w:p>
    <w:p>
      <w:pPr>
        <w:pStyle w:val="BodyText"/>
        <w:spacing w:line="206" w:lineRule="auto" w:before="97"/>
        <w:ind w:left="109" w:right="127" w:firstLine="480"/>
        <w:jc w:val="both"/>
      </w:pPr>
      <w:bookmarkStart w:name="_bookmark123" w:id="141"/>
      <w:bookmarkEnd w:id="141"/>
      <w:r>
        <w:rPr/>
      </w:r>
      <w:r>
        <w:rPr/>
        <w:t>We have already discussed how trading fundamentally can be a much more feasible approach in option selling than in futures trad- ing. If a market is fundamentally bullish, chances are that it has already priced in those fundamentals to a certain extent. Thus, if you buy a futures contract, you may be buying right before the market goes into a corrective mode. However, if the fundamentals remain bullish, chances are that the correction will be mild and/or short- lived (by long-term standards) before prices either stabilize or con- tinue to press higher. As a futures trader, these inevitable corrections can force you out of your position and cause losses that sometimes can be severe, even if your fundamental analysis is correct.</w:t>
      </w:r>
    </w:p>
    <w:p>
      <w:pPr>
        <w:pStyle w:val="BodyText"/>
        <w:spacing w:line="234" w:lineRule="exact"/>
        <w:ind w:left="589"/>
        <w:jc w:val="both"/>
      </w:pPr>
      <w:r>
        <w:rPr/>
        <w:t>By selling options, you can increase your chances of proﬁting</w:t>
      </w:r>
    </w:p>
    <w:p>
      <w:pPr>
        <w:pStyle w:val="BodyText"/>
        <w:spacing w:line="206" w:lineRule="auto" w:before="11"/>
        <w:ind w:left="109" w:right="127"/>
        <w:jc w:val="both"/>
      </w:pPr>
      <w:r>
        <w:rPr/>
        <w:t>from</w:t>
      </w:r>
      <w:r>
        <w:rPr>
          <w:spacing w:val="-9"/>
        </w:rPr>
        <w:t> </w:t>
      </w:r>
      <w:r>
        <w:rPr/>
        <w:t>a</w:t>
      </w:r>
      <w:r>
        <w:rPr>
          <w:spacing w:val="-9"/>
        </w:rPr>
        <w:t> </w:t>
      </w:r>
      <w:r>
        <w:rPr/>
        <w:t>correct</w:t>
      </w:r>
      <w:r>
        <w:rPr>
          <w:spacing w:val="-9"/>
        </w:rPr>
        <w:t> </w:t>
      </w:r>
      <w:r>
        <w:rPr/>
        <w:t>fundamental</w:t>
      </w:r>
      <w:r>
        <w:rPr>
          <w:spacing w:val="-9"/>
        </w:rPr>
        <w:t> </w:t>
      </w:r>
      <w:r>
        <w:rPr/>
        <w:t>diagnosis.</w:t>
      </w:r>
      <w:r>
        <w:rPr>
          <w:spacing w:val="-8"/>
        </w:rPr>
        <w:t> </w:t>
      </w:r>
      <w:r>
        <w:rPr/>
        <w:t>If</w:t>
      </w:r>
      <w:r>
        <w:rPr>
          <w:spacing w:val="-9"/>
        </w:rPr>
        <w:t> </w:t>
      </w:r>
      <w:r>
        <w:rPr/>
        <w:t>you</w:t>
      </w:r>
      <w:r>
        <w:rPr>
          <w:spacing w:val="-9"/>
        </w:rPr>
        <w:t> </w:t>
      </w:r>
      <w:r>
        <w:rPr/>
        <w:t>are</w:t>
      </w:r>
      <w:r>
        <w:rPr>
          <w:spacing w:val="-9"/>
        </w:rPr>
        <w:t> </w:t>
      </w:r>
      <w:r>
        <w:rPr/>
        <w:t>bullish</w:t>
      </w:r>
      <w:r>
        <w:rPr>
          <w:spacing w:val="-9"/>
        </w:rPr>
        <w:t> </w:t>
      </w:r>
      <w:r>
        <w:rPr/>
        <w:t>and</w:t>
      </w:r>
      <w:r>
        <w:rPr>
          <w:spacing w:val="-8"/>
        </w:rPr>
        <w:t> </w:t>
      </w:r>
      <w:r>
        <w:rPr/>
        <w:t>sell</w:t>
      </w:r>
      <w:r>
        <w:rPr>
          <w:spacing w:val="-9"/>
        </w:rPr>
        <w:t> </w:t>
      </w:r>
      <w:r>
        <w:rPr/>
        <w:t>puts, you can sell at strike prices far below the market. </w:t>
      </w:r>
      <w:r>
        <w:rPr>
          <w:spacing w:val="-6"/>
        </w:rPr>
        <w:t>Your </w:t>
      </w:r>
      <w:r>
        <w:rPr/>
        <w:t>position can withstand a certain degree of movement against it. </w:t>
      </w:r>
      <w:r>
        <w:rPr>
          <w:spacing w:val="-3"/>
        </w:rPr>
        <w:t>However, </w:t>
      </w:r>
      <w:r>
        <w:rPr/>
        <w:t>if your fundamental analysis is correct, the market will not go into an all-out sell mode as long as these fundamentals continue to hold up. Thus, even if the market has already priced the existing fundamentals, it probably won’t fall </w:t>
      </w:r>
      <w:r>
        <w:rPr>
          <w:spacing w:val="-3"/>
        </w:rPr>
        <w:t>substantially, </w:t>
      </w:r>
      <w:r>
        <w:rPr/>
        <w:t>meaning that if you sold options far enough </w:t>
      </w:r>
      <w:r>
        <w:rPr>
          <w:spacing w:val="-6"/>
        </w:rPr>
        <w:t>away, </w:t>
      </w:r>
      <w:r>
        <w:rPr/>
        <w:t>they should be safe and ultimately</w:t>
      </w:r>
      <w:r>
        <w:rPr>
          <w:spacing w:val="-15"/>
        </w:rPr>
        <w:t> </w:t>
      </w:r>
      <w:r>
        <w:rPr/>
        <w:t>proﬁtable.</w:t>
      </w:r>
    </w:p>
    <w:p>
      <w:pPr>
        <w:pStyle w:val="BodyText"/>
        <w:spacing w:line="238" w:lineRule="exact"/>
        <w:ind w:left="589"/>
        <w:jc w:val="both"/>
      </w:pPr>
      <w:r>
        <w:rPr/>
        <w:t>This is the ideal scenario anyway.</w:t>
      </w:r>
    </w:p>
    <w:p>
      <w:pPr>
        <w:pStyle w:val="BodyText"/>
        <w:spacing w:line="206" w:lineRule="auto" w:before="12"/>
        <w:ind w:left="109" w:right="127" w:firstLine="480"/>
        <w:jc w:val="both"/>
      </w:pPr>
      <w:r>
        <w:rPr>
          <w:spacing w:val="-11"/>
        </w:rPr>
        <w:t>To </w:t>
      </w:r>
      <w:r>
        <w:rPr/>
        <w:t>form a fundamental bias toward the markets, </w:t>
      </w:r>
      <w:r>
        <w:rPr>
          <w:spacing w:val="-3"/>
        </w:rPr>
        <w:t>however, </w:t>
      </w:r>
      <w:r>
        <w:rPr/>
        <w:t>you ﬁrst must know the key fundamentals that you should be following. This is the purpose of this </w:t>
      </w:r>
      <w:r>
        <w:rPr>
          <w:spacing w:val="-3"/>
        </w:rPr>
        <w:t>chapter. </w:t>
      </w:r>
      <w:r>
        <w:rPr/>
        <w:t>There are some markets that lend themselves more favorably to fundamental analysis than others. These are generally markets with three to ﬁve key long-term funda- mentals to watch. Markets with many fundamentals (such as the stock market or gold) are more difﬁcult to trade fundamentally and must</w:t>
      </w:r>
      <w:r>
        <w:rPr>
          <w:spacing w:val="-13"/>
        </w:rPr>
        <w:t> </w:t>
      </w:r>
      <w:r>
        <w:rPr/>
        <w:t>be</w:t>
      </w:r>
      <w:r>
        <w:rPr>
          <w:spacing w:val="-13"/>
        </w:rPr>
        <w:t> </w:t>
      </w:r>
      <w:r>
        <w:rPr/>
        <w:t>given</w:t>
      </w:r>
      <w:r>
        <w:rPr>
          <w:spacing w:val="-13"/>
        </w:rPr>
        <w:t> </w:t>
      </w:r>
      <w:r>
        <w:rPr/>
        <w:t>more</w:t>
      </w:r>
      <w:r>
        <w:rPr>
          <w:spacing w:val="-12"/>
        </w:rPr>
        <w:t> </w:t>
      </w:r>
      <w:r>
        <w:rPr/>
        <w:t>technical</w:t>
      </w:r>
      <w:r>
        <w:rPr>
          <w:spacing w:val="-13"/>
        </w:rPr>
        <w:t> </w:t>
      </w:r>
      <w:r>
        <w:rPr/>
        <w:t>consideration.</w:t>
      </w:r>
      <w:r>
        <w:rPr>
          <w:spacing w:val="-13"/>
        </w:rPr>
        <w:t> </w:t>
      </w:r>
      <w:r>
        <w:rPr/>
        <w:t>Having</w:t>
      </w:r>
      <w:r>
        <w:rPr>
          <w:spacing w:val="-12"/>
        </w:rPr>
        <w:t> </w:t>
      </w:r>
      <w:r>
        <w:rPr/>
        <w:t>some</w:t>
      </w:r>
      <w:r>
        <w:rPr>
          <w:spacing w:val="-13"/>
        </w:rPr>
        <w:t> </w:t>
      </w:r>
      <w:r>
        <w:rPr/>
        <w:t>fundamen- tal knowledge, </w:t>
      </w:r>
      <w:r>
        <w:rPr>
          <w:spacing w:val="-3"/>
        </w:rPr>
        <w:t>however, </w:t>
      </w:r>
      <w:r>
        <w:rPr/>
        <w:t>can help you to trade any</w:t>
      </w:r>
      <w:r>
        <w:rPr>
          <w:spacing w:val="-16"/>
        </w:rPr>
        <w:t> </w:t>
      </w:r>
      <w:r>
        <w:rPr/>
        <w:t>market.</w:t>
      </w:r>
    </w:p>
    <w:p>
      <w:pPr>
        <w:pStyle w:val="BodyText"/>
        <w:spacing w:line="206" w:lineRule="auto"/>
        <w:ind w:left="109" w:right="127" w:firstLine="480"/>
        <w:jc w:val="both"/>
      </w:pPr>
      <w:r>
        <w:rPr/>
        <w:t>The</w:t>
      </w:r>
      <w:r>
        <w:rPr>
          <w:spacing w:val="-9"/>
        </w:rPr>
        <w:t> </w:t>
      </w:r>
      <w:r>
        <w:rPr/>
        <w:t>following</w:t>
      </w:r>
      <w:r>
        <w:rPr>
          <w:spacing w:val="-9"/>
        </w:rPr>
        <w:t> </w:t>
      </w:r>
      <w:r>
        <w:rPr/>
        <w:t>are</w:t>
      </w:r>
      <w:r>
        <w:rPr>
          <w:spacing w:val="-9"/>
        </w:rPr>
        <w:t> </w:t>
      </w:r>
      <w:r>
        <w:rPr/>
        <w:t>some</w:t>
      </w:r>
      <w:r>
        <w:rPr>
          <w:spacing w:val="-9"/>
        </w:rPr>
        <w:t> </w:t>
      </w:r>
      <w:r>
        <w:rPr/>
        <w:t>key</w:t>
      </w:r>
      <w:r>
        <w:rPr>
          <w:spacing w:val="-9"/>
        </w:rPr>
        <w:t> </w:t>
      </w:r>
      <w:r>
        <w:rPr/>
        <w:t>fundamentals</w:t>
      </w:r>
      <w:r>
        <w:rPr>
          <w:spacing w:val="-9"/>
        </w:rPr>
        <w:t> </w:t>
      </w:r>
      <w:r>
        <w:rPr/>
        <w:t>to</w:t>
      </w:r>
      <w:r>
        <w:rPr>
          <w:spacing w:val="-8"/>
        </w:rPr>
        <w:t> </w:t>
      </w:r>
      <w:r>
        <w:rPr/>
        <w:t>watch</w:t>
      </w:r>
      <w:r>
        <w:rPr>
          <w:spacing w:val="-9"/>
        </w:rPr>
        <w:t> </w:t>
      </w:r>
      <w:r>
        <w:rPr/>
        <w:t>in</w:t>
      </w:r>
      <w:r>
        <w:rPr>
          <w:spacing w:val="-9"/>
        </w:rPr>
        <w:t> </w:t>
      </w:r>
      <w:r>
        <w:rPr/>
        <w:t>a</w:t>
      </w:r>
      <w:r>
        <w:rPr>
          <w:spacing w:val="-9"/>
        </w:rPr>
        <w:t> </w:t>
      </w:r>
      <w:r>
        <w:rPr/>
        <w:t>group</w:t>
      </w:r>
      <w:r>
        <w:rPr>
          <w:spacing w:val="-9"/>
        </w:rPr>
        <w:t> </w:t>
      </w:r>
      <w:r>
        <w:rPr/>
        <w:t>of select</w:t>
      </w:r>
      <w:r>
        <w:rPr>
          <w:spacing w:val="-5"/>
        </w:rPr>
        <w:t> </w:t>
      </w:r>
      <w:r>
        <w:rPr/>
        <w:t>markets</w:t>
      </w:r>
      <w:r>
        <w:rPr>
          <w:spacing w:val="-4"/>
        </w:rPr>
        <w:t> </w:t>
      </w:r>
      <w:r>
        <w:rPr/>
        <w:t>that</w:t>
      </w:r>
      <w:r>
        <w:rPr>
          <w:spacing w:val="-5"/>
        </w:rPr>
        <w:t> </w:t>
      </w:r>
      <w:r>
        <w:rPr/>
        <w:t>we</w:t>
      </w:r>
      <w:r>
        <w:rPr>
          <w:spacing w:val="-4"/>
        </w:rPr>
        <w:t> </w:t>
      </w:r>
      <w:r>
        <w:rPr/>
        <w:t>have</w:t>
      </w:r>
      <w:r>
        <w:rPr>
          <w:spacing w:val="-5"/>
        </w:rPr>
        <w:t> </w:t>
      </w:r>
      <w:r>
        <w:rPr/>
        <w:t>chosen</w:t>
      </w:r>
      <w:r>
        <w:rPr>
          <w:spacing w:val="-4"/>
        </w:rPr>
        <w:t> </w:t>
      </w:r>
      <w:r>
        <w:rPr/>
        <w:t>to</w:t>
      </w:r>
      <w:r>
        <w:rPr>
          <w:spacing w:val="-5"/>
        </w:rPr>
        <w:t> </w:t>
      </w:r>
      <w:r>
        <w:rPr/>
        <w:t>review</w:t>
      </w:r>
      <w:r>
        <w:rPr>
          <w:spacing w:val="-4"/>
        </w:rPr>
        <w:t> </w:t>
      </w:r>
      <w:r>
        <w:rPr/>
        <w:t>in</w:t>
      </w:r>
      <w:r>
        <w:rPr>
          <w:spacing w:val="-5"/>
        </w:rPr>
        <w:t> </w:t>
      </w:r>
      <w:r>
        <w:rPr/>
        <w:t>this</w:t>
      </w:r>
      <w:r>
        <w:rPr>
          <w:spacing w:val="-4"/>
        </w:rPr>
        <w:t> </w:t>
      </w:r>
      <w:r>
        <w:rPr/>
        <w:t>book.</w:t>
      </w:r>
      <w:r>
        <w:rPr>
          <w:spacing w:val="-5"/>
        </w:rPr>
        <w:t> </w:t>
      </w:r>
      <w:r>
        <w:rPr/>
        <w:t>This</w:t>
      </w:r>
      <w:r>
        <w:rPr>
          <w:spacing w:val="-4"/>
        </w:rPr>
        <w:t> </w:t>
      </w:r>
      <w:r>
        <w:rPr/>
        <w:t>is</w:t>
      </w:r>
      <w:r>
        <w:rPr>
          <w:spacing w:val="-4"/>
        </w:rPr>
        <w:t> </w:t>
      </w:r>
      <w:r>
        <w:rPr/>
        <w:t>cer- tainly not a complete list of markets or fundamentals. Nonetheless, after</w:t>
      </w:r>
      <w:r>
        <w:rPr>
          <w:spacing w:val="-6"/>
        </w:rPr>
        <w:t> </w:t>
      </w:r>
      <w:r>
        <w:rPr/>
        <w:t>reading</w:t>
      </w:r>
      <w:r>
        <w:rPr>
          <w:spacing w:val="-6"/>
        </w:rPr>
        <w:t> </w:t>
      </w:r>
      <w:r>
        <w:rPr/>
        <w:t>this</w:t>
      </w:r>
      <w:r>
        <w:rPr>
          <w:spacing w:val="-6"/>
        </w:rPr>
        <w:t> </w:t>
      </w:r>
      <w:r>
        <w:rPr>
          <w:spacing w:val="-3"/>
        </w:rPr>
        <w:t>chapter,</w:t>
      </w:r>
      <w:r>
        <w:rPr>
          <w:spacing w:val="-5"/>
        </w:rPr>
        <w:t> </w:t>
      </w:r>
      <w:r>
        <w:rPr/>
        <w:t>hopefully</w:t>
      </w:r>
      <w:r>
        <w:rPr>
          <w:spacing w:val="-6"/>
        </w:rPr>
        <w:t> </w:t>
      </w:r>
      <w:r>
        <w:rPr/>
        <w:t>you</w:t>
      </w:r>
      <w:r>
        <w:rPr>
          <w:spacing w:val="-6"/>
        </w:rPr>
        <w:t> </w:t>
      </w:r>
      <w:r>
        <w:rPr/>
        <w:t>will</w:t>
      </w:r>
      <w:r>
        <w:rPr>
          <w:spacing w:val="-6"/>
        </w:rPr>
        <w:t> </w:t>
      </w:r>
      <w:r>
        <w:rPr/>
        <w:t>have</w:t>
      </w:r>
      <w:r>
        <w:rPr>
          <w:spacing w:val="-5"/>
        </w:rPr>
        <w:t> </w:t>
      </w:r>
      <w:r>
        <w:rPr/>
        <w:t>a</w:t>
      </w:r>
      <w:r>
        <w:rPr>
          <w:spacing w:val="-6"/>
        </w:rPr>
        <w:t> </w:t>
      </w:r>
      <w:r>
        <w:rPr/>
        <w:t>starting</w:t>
      </w:r>
      <w:r>
        <w:rPr>
          <w:spacing w:val="-6"/>
        </w:rPr>
        <w:t> </w:t>
      </w:r>
      <w:r>
        <w:rPr/>
        <w:t>point</w:t>
      </w:r>
      <w:r>
        <w:rPr>
          <w:spacing w:val="-6"/>
        </w:rPr>
        <w:t> </w:t>
      </w:r>
      <w:r>
        <w:rPr/>
        <w:t>for beginning your fundamental selection</w:t>
      </w:r>
      <w:r>
        <w:rPr>
          <w:spacing w:val="-8"/>
        </w:rPr>
        <w:t> </w:t>
      </w:r>
      <w:r>
        <w:rPr/>
        <w:t>process.</w:t>
      </w:r>
    </w:p>
    <w:p>
      <w:pPr>
        <w:pStyle w:val="BodyText"/>
        <w:spacing w:before="4"/>
        <w:rPr>
          <w:sz w:val="35"/>
        </w:rPr>
      </w:pPr>
    </w:p>
    <w:p>
      <w:pPr>
        <w:pStyle w:val="Heading4"/>
        <w:spacing w:before="1"/>
        <w:jc w:val="left"/>
      </w:pPr>
      <w:r>
        <w:rPr>
          <w:w w:val="85"/>
        </w:rPr>
        <w:t>GRAINS AND OILSEEDS</w:t>
      </w:r>
    </w:p>
    <w:p>
      <w:pPr>
        <w:spacing w:before="88"/>
        <w:ind w:left="109" w:right="0" w:firstLine="0"/>
        <w:jc w:val="left"/>
        <w:rPr>
          <w:rFonts w:ascii="Verdana"/>
          <w:b/>
          <w:sz w:val="24"/>
        </w:rPr>
      </w:pPr>
      <w:r>
        <w:rPr>
          <w:rFonts w:ascii="Verdana"/>
          <w:b/>
          <w:w w:val="85"/>
          <w:sz w:val="24"/>
        </w:rPr>
        <w:t>Soybeans</w:t>
      </w:r>
    </w:p>
    <w:p>
      <w:pPr>
        <w:pStyle w:val="BodyText"/>
        <w:spacing w:line="206" w:lineRule="auto" w:before="122"/>
        <w:ind w:left="109" w:right="127"/>
        <w:jc w:val="both"/>
      </w:pPr>
      <w:r>
        <w:rPr/>
        <w:t>While</w:t>
      </w:r>
      <w:r>
        <w:rPr>
          <w:spacing w:val="-10"/>
        </w:rPr>
        <w:t> </w:t>
      </w:r>
      <w:r>
        <w:rPr/>
        <w:t>China</w:t>
      </w:r>
      <w:r>
        <w:rPr>
          <w:spacing w:val="-9"/>
        </w:rPr>
        <w:t> </w:t>
      </w:r>
      <w:r>
        <w:rPr/>
        <w:t>and</w:t>
      </w:r>
      <w:r>
        <w:rPr>
          <w:spacing w:val="-10"/>
        </w:rPr>
        <w:t> </w:t>
      </w:r>
      <w:r>
        <w:rPr/>
        <w:t>a</w:t>
      </w:r>
      <w:r>
        <w:rPr>
          <w:spacing w:val="-9"/>
        </w:rPr>
        <w:t> </w:t>
      </w:r>
      <w:r>
        <w:rPr/>
        <w:t>handful</w:t>
      </w:r>
      <w:r>
        <w:rPr>
          <w:spacing w:val="-9"/>
        </w:rPr>
        <w:t> </w:t>
      </w:r>
      <w:r>
        <w:rPr/>
        <w:t>of</w:t>
      </w:r>
      <w:r>
        <w:rPr>
          <w:spacing w:val="-10"/>
        </w:rPr>
        <w:t> </w:t>
      </w:r>
      <w:r>
        <w:rPr/>
        <w:t>other</w:t>
      </w:r>
      <w:r>
        <w:rPr>
          <w:spacing w:val="-9"/>
        </w:rPr>
        <w:t> </w:t>
      </w:r>
      <w:r>
        <w:rPr/>
        <w:t>nations</w:t>
      </w:r>
      <w:r>
        <w:rPr>
          <w:spacing w:val="-10"/>
        </w:rPr>
        <w:t> </w:t>
      </w:r>
      <w:r>
        <w:rPr/>
        <w:t>grow</w:t>
      </w:r>
      <w:r>
        <w:rPr>
          <w:spacing w:val="-9"/>
        </w:rPr>
        <w:t> </w:t>
      </w:r>
      <w:r>
        <w:rPr/>
        <w:t>signiﬁcant</w:t>
      </w:r>
      <w:r>
        <w:rPr>
          <w:spacing w:val="-10"/>
        </w:rPr>
        <w:t> </w:t>
      </w:r>
      <w:r>
        <w:rPr/>
        <w:t>amounts of</w:t>
      </w:r>
      <w:r>
        <w:rPr>
          <w:spacing w:val="39"/>
        </w:rPr>
        <w:t> </w:t>
      </w:r>
      <w:r>
        <w:rPr/>
        <w:t>soybeans</w:t>
      </w:r>
      <w:r>
        <w:rPr>
          <w:spacing w:val="40"/>
        </w:rPr>
        <w:t> </w:t>
      </w:r>
      <w:r>
        <w:rPr/>
        <w:t>to</w:t>
      </w:r>
      <w:r>
        <w:rPr>
          <w:spacing w:val="40"/>
        </w:rPr>
        <w:t> </w:t>
      </w:r>
      <w:r>
        <w:rPr/>
        <w:t>feed</w:t>
      </w:r>
      <w:r>
        <w:rPr>
          <w:spacing w:val="40"/>
        </w:rPr>
        <w:t> </w:t>
      </w:r>
      <w:r>
        <w:rPr/>
        <w:t>their</w:t>
      </w:r>
      <w:r>
        <w:rPr>
          <w:spacing w:val="40"/>
        </w:rPr>
        <w:t> </w:t>
      </w:r>
      <w:r>
        <w:rPr/>
        <w:t>own</w:t>
      </w:r>
      <w:r>
        <w:rPr>
          <w:spacing w:val="39"/>
        </w:rPr>
        <w:t> </w:t>
      </w:r>
      <w:r>
        <w:rPr/>
        <w:t>populations,</w:t>
      </w:r>
      <w:r>
        <w:rPr>
          <w:spacing w:val="40"/>
        </w:rPr>
        <w:t> </w:t>
      </w:r>
      <w:r>
        <w:rPr/>
        <w:t>the</w:t>
      </w:r>
      <w:r>
        <w:rPr>
          <w:spacing w:val="40"/>
        </w:rPr>
        <w:t> </w:t>
      </w:r>
      <w:r>
        <w:rPr/>
        <w:t>United</w:t>
      </w:r>
      <w:r>
        <w:rPr>
          <w:spacing w:val="40"/>
        </w:rPr>
        <w:t> </w:t>
      </w:r>
      <w:r>
        <w:rPr/>
        <w:t>States</w:t>
      </w:r>
      <w:r>
        <w:rPr>
          <w:spacing w:val="40"/>
        </w:rPr>
        <w:t> </w:t>
      </w:r>
      <w:r>
        <w:rPr/>
        <w:t>and</w:t>
      </w:r>
    </w:p>
    <w:p>
      <w:pPr>
        <w:spacing w:after="0" w:line="206" w:lineRule="auto"/>
        <w:jc w:val="both"/>
        <w:sectPr>
          <w:headerReference w:type="even" r:id="rId107"/>
          <w:headerReference w:type="default" r:id="rId108"/>
          <w:pgSz w:w="8180" w:h="12980"/>
          <w:pgMar w:header="692" w:footer="0" w:top="900" w:bottom="280" w:left="620" w:right="600"/>
          <w:pgNumType w:start="178"/>
        </w:sectPr>
      </w:pPr>
    </w:p>
    <w:p>
      <w:pPr>
        <w:pStyle w:val="BodyText"/>
        <w:spacing w:before="12"/>
        <w:rPr>
          <w:sz w:val="19"/>
        </w:rPr>
      </w:pPr>
    </w:p>
    <w:p>
      <w:pPr>
        <w:pStyle w:val="BodyText"/>
        <w:spacing w:line="206" w:lineRule="auto" w:before="96"/>
        <w:ind w:left="113" w:right="123"/>
        <w:jc w:val="both"/>
      </w:pPr>
      <w:bookmarkStart w:name="_bookmark124" w:id="142"/>
      <w:bookmarkEnd w:id="142"/>
      <w:r>
        <w:rPr/>
      </w:r>
      <w:r>
        <w:rPr/>
        <w:t>Brazil are the world’s primary exporters. For this reason, it is a good idea</w:t>
      </w:r>
      <w:r>
        <w:rPr>
          <w:spacing w:val="-8"/>
        </w:rPr>
        <w:t> </w:t>
      </w:r>
      <w:r>
        <w:rPr/>
        <w:t>to</w:t>
      </w:r>
      <w:r>
        <w:rPr>
          <w:spacing w:val="-7"/>
        </w:rPr>
        <w:t> </w:t>
      </w:r>
      <w:r>
        <w:rPr/>
        <w:t>focus</w:t>
      </w:r>
      <w:r>
        <w:rPr>
          <w:spacing w:val="-7"/>
        </w:rPr>
        <w:t> </w:t>
      </w:r>
      <w:r>
        <w:rPr/>
        <w:t>on</w:t>
      </w:r>
      <w:r>
        <w:rPr>
          <w:spacing w:val="-7"/>
        </w:rPr>
        <w:t> </w:t>
      </w:r>
      <w:r>
        <w:rPr/>
        <w:t>the</w:t>
      </w:r>
      <w:r>
        <w:rPr>
          <w:spacing w:val="-7"/>
        </w:rPr>
        <w:t> </w:t>
      </w:r>
      <w:r>
        <w:rPr/>
        <w:t>U.S.</w:t>
      </w:r>
      <w:r>
        <w:rPr>
          <w:spacing w:val="-7"/>
        </w:rPr>
        <w:t> </w:t>
      </w:r>
      <w:r>
        <w:rPr/>
        <w:t>and</w:t>
      </w:r>
      <w:r>
        <w:rPr>
          <w:spacing w:val="-7"/>
        </w:rPr>
        <w:t> </w:t>
      </w:r>
      <w:r>
        <w:rPr/>
        <w:t>Brazilian</w:t>
      </w:r>
      <w:r>
        <w:rPr>
          <w:spacing w:val="-7"/>
        </w:rPr>
        <w:t> </w:t>
      </w:r>
      <w:r>
        <w:rPr/>
        <w:t>crops</w:t>
      </w:r>
      <w:r>
        <w:rPr>
          <w:spacing w:val="-7"/>
        </w:rPr>
        <w:t> </w:t>
      </w:r>
      <w:r>
        <w:rPr/>
        <w:t>when</w:t>
      </w:r>
      <w:r>
        <w:rPr>
          <w:spacing w:val="-7"/>
        </w:rPr>
        <w:t> </w:t>
      </w:r>
      <w:r>
        <w:rPr/>
        <w:t>analyzing</w:t>
      </w:r>
      <w:r>
        <w:rPr>
          <w:spacing w:val="-7"/>
        </w:rPr>
        <w:t> </w:t>
      </w:r>
      <w:r>
        <w:rPr/>
        <w:t>soybean </w:t>
      </w:r>
      <w:r>
        <w:rPr>
          <w:spacing w:val="-5"/>
        </w:rPr>
        <w:t>supply.</w:t>
      </w:r>
    </w:p>
    <w:p>
      <w:pPr>
        <w:pStyle w:val="BodyText"/>
        <w:spacing w:line="206" w:lineRule="auto"/>
        <w:ind w:left="113" w:right="123" w:firstLine="480"/>
        <w:jc w:val="both"/>
      </w:pPr>
      <w:r>
        <w:rPr/>
        <w:t>The</w:t>
      </w:r>
      <w:r>
        <w:rPr>
          <w:spacing w:val="-12"/>
        </w:rPr>
        <w:t> </w:t>
      </w:r>
      <w:r>
        <w:rPr/>
        <w:t>U.S.</w:t>
      </w:r>
      <w:r>
        <w:rPr>
          <w:spacing w:val="-12"/>
        </w:rPr>
        <w:t> </w:t>
      </w:r>
      <w:r>
        <w:rPr/>
        <w:t>soybean</w:t>
      </w:r>
      <w:r>
        <w:rPr>
          <w:spacing w:val="-12"/>
        </w:rPr>
        <w:t> </w:t>
      </w:r>
      <w:r>
        <w:rPr/>
        <w:t>crop</w:t>
      </w:r>
      <w:r>
        <w:rPr>
          <w:spacing w:val="-11"/>
        </w:rPr>
        <w:t> </w:t>
      </w:r>
      <w:r>
        <w:rPr/>
        <w:t>is</w:t>
      </w:r>
      <w:r>
        <w:rPr>
          <w:spacing w:val="-12"/>
        </w:rPr>
        <w:t> </w:t>
      </w:r>
      <w:r>
        <w:rPr/>
        <w:t>planted</w:t>
      </w:r>
      <w:r>
        <w:rPr>
          <w:spacing w:val="-12"/>
        </w:rPr>
        <w:t> </w:t>
      </w:r>
      <w:r>
        <w:rPr/>
        <w:t>primarily</w:t>
      </w:r>
      <w:r>
        <w:rPr>
          <w:spacing w:val="-11"/>
        </w:rPr>
        <w:t> </w:t>
      </w:r>
      <w:r>
        <w:rPr/>
        <w:t>in</w:t>
      </w:r>
      <w:r>
        <w:rPr>
          <w:spacing w:val="-19"/>
        </w:rPr>
        <w:t> </w:t>
      </w:r>
      <w:r>
        <w:rPr/>
        <w:t>April</w:t>
      </w:r>
      <w:r>
        <w:rPr>
          <w:spacing w:val="-12"/>
        </w:rPr>
        <w:t> </w:t>
      </w:r>
      <w:r>
        <w:rPr/>
        <w:t>and</w:t>
      </w:r>
      <w:r>
        <w:rPr>
          <w:spacing w:val="-12"/>
        </w:rPr>
        <w:t> </w:t>
      </w:r>
      <w:r>
        <w:rPr/>
        <w:t>May</w:t>
      </w:r>
      <w:r>
        <w:rPr>
          <w:spacing w:val="-11"/>
        </w:rPr>
        <w:t> </w:t>
      </w:r>
      <w:r>
        <w:rPr/>
        <w:t>and harvested primarily in September and </w:t>
      </w:r>
      <w:r>
        <w:rPr>
          <w:spacing w:val="-3"/>
        </w:rPr>
        <w:t>October. </w:t>
      </w:r>
      <w:r>
        <w:rPr/>
        <w:t>The Brazilian crop is planted</w:t>
      </w:r>
      <w:r>
        <w:rPr>
          <w:spacing w:val="-9"/>
        </w:rPr>
        <w:t> </w:t>
      </w:r>
      <w:r>
        <w:rPr/>
        <w:t>primarily</w:t>
      </w:r>
      <w:r>
        <w:rPr>
          <w:spacing w:val="-9"/>
        </w:rPr>
        <w:t> </w:t>
      </w:r>
      <w:r>
        <w:rPr/>
        <w:t>in</w:t>
      </w:r>
      <w:r>
        <w:rPr>
          <w:spacing w:val="-9"/>
        </w:rPr>
        <w:t> </w:t>
      </w:r>
      <w:r>
        <w:rPr/>
        <w:t>October</w:t>
      </w:r>
      <w:r>
        <w:rPr>
          <w:spacing w:val="-9"/>
        </w:rPr>
        <w:t> </w:t>
      </w:r>
      <w:r>
        <w:rPr/>
        <w:t>and</w:t>
      </w:r>
      <w:r>
        <w:rPr>
          <w:spacing w:val="-9"/>
        </w:rPr>
        <w:t> </w:t>
      </w:r>
      <w:r>
        <w:rPr/>
        <w:t>November</w:t>
      </w:r>
      <w:r>
        <w:rPr>
          <w:spacing w:val="-9"/>
        </w:rPr>
        <w:t> </w:t>
      </w:r>
      <w:r>
        <w:rPr/>
        <w:t>and</w:t>
      </w:r>
      <w:r>
        <w:rPr>
          <w:spacing w:val="-9"/>
        </w:rPr>
        <w:t> </w:t>
      </w:r>
      <w:r>
        <w:rPr/>
        <w:t>harvested</w:t>
      </w:r>
      <w:r>
        <w:rPr>
          <w:spacing w:val="-9"/>
        </w:rPr>
        <w:t> </w:t>
      </w:r>
      <w:r>
        <w:rPr/>
        <w:t>in</w:t>
      </w:r>
      <w:r>
        <w:rPr>
          <w:spacing w:val="-9"/>
        </w:rPr>
        <w:t> </w:t>
      </w:r>
      <w:r>
        <w:rPr/>
        <w:t>March, April, and </w:t>
      </w:r>
      <w:r>
        <w:rPr>
          <w:spacing w:val="-7"/>
        </w:rPr>
        <w:t>May. </w:t>
      </w:r>
      <w:r>
        <w:rPr>
          <w:spacing w:val="-4"/>
        </w:rPr>
        <w:t>Weather </w:t>
      </w:r>
      <w:r>
        <w:rPr/>
        <w:t>disruptions during the growing seasons often can cause price</w:t>
      </w:r>
      <w:r>
        <w:rPr>
          <w:spacing w:val="-6"/>
        </w:rPr>
        <w:t> </w:t>
      </w:r>
      <w:r>
        <w:rPr/>
        <w:t>moves.</w:t>
      </w:r>
    </w:p>
    <w:p>
      <w:pPr>
        <w:pStyle w:val="BodyText"/>
        <w:spacing w:line="206" w:lineRule="auto"/>
        <w:ind w:left="113" w:right="122" w:firstLine="480"/>
        <w:jc w:val="both"/>
      </w:pPr>
      <w:r>
        <w:rPr/>
        <w:t>Key</w:t>
      </w:r>
      <w:r>
        <w:rPr>
          <w:spacing w:val="-12"/>
        </w:rPr>
        <w:t> </w:t>
      </w:r>
      <w:r>
        <w:rPr/>
        <w:t>ﬁgures</w:t>
      </w:r>
      <w:r>
        <w:rPr>
          <w:spacing w:val="-11"/>
        </w:rPr>
        <w:t> </w:t>
      </w:r>
      <w:r>
        <w:rPr/>
        <w:t>to</w:t>
      </w:r>
      <w:r>
        <w:rPr>
          <w:spacing w:val="-11"/>
        </w:rPr>
        <w:t> </w:t>
      </w:r>
      <w:r>
        <w:rPr/>
        <w:t>watch</w:t>
      </w:r>
      <w:r>
        <w:rPr>
          <w:spacing w:val="-12"/>
        </w:rPr>
        <w:t> </w:t>
      </w:r>
      <w:r>
        <w:rPr/>
        <w:t>are</w:t>
      </w:r>
      <w:r>
        <w:rPr>
          <w:spacing w:val="-11"/>
        </w:rPr>
        <w:t> </w:t>
      </w:r>
      <w:r>
        <w:rPr/>
        <w:t>the</w:t>
      </w:r>
      <w:r>
        <w:rPr>
          <w:spacing w:val="-11"/>
        </w:rPr>
        <w:t> </w:t>
      </w:r>
      <w:r>
        <w:rPr/>
        <w:t>U.S.</w:t>
      </w:r>
      <w:r>
        <w:rPr>
          <w:spacing w:val="-11"/>
        </w:rPr>
        <w:t> </w:t>
      </w:r>
      <w:r>
        <w:rPr/>
        <w:t>and</w:t>
      </w:r>
      <w:r>
        <w:rPr>
          <w:spacing w:val="-12"/>
        </w:rPr>
        <w:t> </w:t>
      </w:r>
      <w:r>
        <w:rPr/>
        <w:t>world</w:t>
      </w:r>
      <w:r>
        <w:rPr>
          <w:spacing w:val="-11"/>
        </w:rPr>
        <w:t> </w:t>
      </w:r>
      <w:r>
        <w:rPr>
          <w:i/>
        </w:rPr>
        <w:t>ending</w:t>
      </w:r>
      <w:r>
        <w:rPr>
          <w:i/>
          <w:spacing w:val="-11"/>
        </w:rPr>
        <w:t> </w:t>
      </w:r>
      <w:r>
        <w:rPr>
          <w:i/>
        </w:rPr>
        <w:t>stocks</w:t>
      </w:r>
      <w:r>
        <w:rPr/>
        <w:t>,</w:t>
      </w:r>
      <w:r>
        <w:rPr>
          <w:spacing w:val="-12"/>
        </w:rPr>
        <w:t> </w:t>
      </w:r>
      <w:r>
        <w:rPr/>
        <w:t>current and projected. Ending stocks are a comprehensive ﬁgure and consist of the amount of the commodity left over at the end of the crop </w:t>
      </w:r>
      <w:r>
        <w:rPr>
          <w:spacing w:val="-4"/>
        </w:rPr>
        <w:t>year. </w:t>
      </w:r>
      <w:r>
        <w:rPr/>
        <w:t>In</w:t>
      </w:r>
      <w:r>
        <w:rPr>
          <w:spacing w:val="-13"/>
        </w:rPr>
        <w:t> </w:t>
      </w:r>
      <w:r>
        <w:rPr/>
        <w:t>the</w:t>
      </w:r>
      <w:r>
        <w:rPr>
          <w:spacing w:val="-12"/>
        </w:rPr>
        <w:t> </w:t>
      </w:r>
      <w:r>
        <w:rPr/>
        <w:t>United</w:t>
      </w:r>
      <w:r>
        <w:rPr>
          <w:spacing w:val="-12"/>
        </w:rPr>
        <w:t> </w:t>
      </w:r>
      <w:r>
        <w:rPr/>
        <w:t>States,</w:t>
      </w:r>
      <w:r>
        <w:rPr>
          <w:spacing w:val="-12"/>
        </w:rPr>
        <w:t> </w:t>
      </w:r>
      <w:r>
        <w:rPr/>
        <w:t>the</w:t>
      </w:r>
      <w:r>
        <w:rPr>
          <w:spacing w:val="-13"/>
        </w:rPr>
        <w:t> </w:t>
      </w:r>
      <w:r>
        <w:rPr/>
        <w:t>new</w:t>
      </w:r>
      <w:r>
        <w:rPr>
          <w:spacing w:val="-12"/>
        </w:rPr>
        <w:t> </w:t>
      </w:r>
      <w:r>
        <w:rPr>
          <w:spacing w:val="-3"/>
        </w:rPr>
        <w:t>crop</w:t>
      </w:r>
      <w:r>
        <w:rPr>
          <w:spacing w:val="-12"/>
        </w:rPr>
        <w:t> </w:t>
      </w:r>
      <w:r>
        <w:rPr/>
        <w:t>year</w:t>
      </w:r>
      <w:r>
        <w:rPr>
          <w:spacing w:val="-12"/>
        </w:rPr>
        <w:t> </w:t>
      </w:r>
      <w:r>
        <w:rPr/>
        <w:t>begins</w:t>
      </w:r>
      <w:r>
        <w:rPr>
          <w:spacing w:val="-13"/>
        </w:rPr>
        <w:t> </w:t>
      </w:r>
      <w:r>
        <w:rPr/>
        <w:t>on</w:t>
      </w:r>
      <w:r>
        <w:rPr>
          <w:spacing w:val="-12"/>
        </w:rPr>
        <w:t> </w:t>
      </w:r>
      <w:r>
        <w:rPr/>
        <w:t>September</w:t>
      </w:r>
      <w:r>
        <w:rPr>
          <w:spacing w:val="-12"/>
        </w:rPr>
        <w:t> </w:t>
      </w:r>
      <w:r>
        <w:rPr/>
        <w:t>1.</w:t>
      </w:r>
      <w:r>
        <w:rPr>
          <w:spacing w:val="-12"/>
        </w:rPr>
        <w:t> </w:t>
      </w:r>
      <w:r>
        <w:rPr>
          <w:spacing w:val="-2"/>
        </w:rPr>
        <w:t>Ending </w:t>
      </w:r>
      <w:r>
        <w:rPr/>
        <w:t>stocks</w:t>
      </w:r>
      <w:r>
        <w:rPr>
          <w:spacing w:val="-11"/>
        </w:rPr>
        <w:t> </w:t>
      </w:r>
      <w:r>
        <w:rPr/>
        <w:t>are</w:t>
      </w:r>
      <w:r>
        <w:rPr>
          <w:spacing w:val="-11"/>
        </w:rPr>
        <w:t> </w:t>
      </w:r>
      <w:r>
        <w:rPr/>
        <w:t>the</w:t>
      </w:r>
      <w:r>
        <w:rPr>
          <w:spacing w:val="-11"/>
        </w:rPr>
        <w:t> </w:t>
      </w:r>
      <w:r>
        <w:rPr/>
        <w:t>total</w:t>
      </w:r>
      <w:r>
        <w:rPr>
          <w:spacing w:val="-11"/>
        </w:rPr>
        <w:t> </w:t>
      </w:r>
      <w:r>
        <w:rPr/>
        <w:t>amount</w:t>
      </w:r>
      <w:r>
        <w:rPr>
          <w:spacing w:val="-11"/>
        </w:rPr>
        <w:t> </w:t>
      </w:r>
      <w:r>
        <w:rPr/>
        <w:t>of</w:t>
      </w:r>
      <w:r>
        <w:rPr>
          <w:spacing w:val="-11"/>
        </w:rPr>
        <w:t> </w:t>
      </w:r>
      <w:r>
        <w:rPr/>
        <w:t>supply</w:t>
      </w:r>
      <w:r>
        <w:rPr>
          <w:spacing w:val="-11"/>
        </w:rPr>
        <w:t> </w:t>
      </w:r>
      <w:r>
        <w:rPr/>
        <w:t>left</w:t>
      </w:r>
      <w:r>
        <w:rPr>
          <w:spacing w:val="-10"/>
        </w:rPr>
        <w:t> </w:t>
      </w:r>
      <w:r>
        <w:rPr/>
        <w:t>over</w:t>
      </w:r>
      <w:r>
        <w:rPr>
          <w:spacing w:val="-11"/>
        </w:rPr>
        <w:t> </w:t>
      </w:r>
      <w:r>
        <w:rPr/>
        <w:t>after</w:t>
      </w:r>
      <w:r>
        <w:rPr>
          <w:spacing w:val="-11"/>
        </w:rPr>
        <w:t> </w:t>
      </w:r>
      <w:r>
        <w:rPr/>
        <w:t>total</w:t>
      </w:r>
      <w:r>
        <w:rPr>
          <w:spacing w:val="-11"/>
        </w:rPr>
        <w:t> </w:t>
      </w:r>
      <w:r>
        <w:rPr/>
        <w:t>annual</w:t>
      </w:r>
      <w:r>
        <w:rPr>
          <w:spacing w:val="-11"/>
        </w:rPr>
        <w:t> </w:t>
      </w:r>
      <w:r>
        <w:rPr/>
        <w:t>usage has been subtracted from annual </w:t>
      </w:r>
      <w:r>
        <w:rPr>
          <w:spacing w:val="-3"/>
        </w:rPr>
        <w:t>supply. </w:t>
      </w:r>
      <w:r>
        <w:rPr/>
        <w:t>Therefore, ending stocks are a way of measuring total supply and demand. A rudimentary form of fundamental analysis is looking at past years’ ending stocks and then looking at the average price level of the commodity during that year or the following </w:t>
      </w:r>
      <w:r>
        <w:rPr>
          <w:spacing w:val="-4"/>
        </w:rPr>
        <w:t>year. </w:t>
      </w:r>
      <w:r>
        <w:rPr/>
        <w:t>There often will be a correlation between prices and ending stock levels. </w:t>
      </w:r>
      <w:r>
        <w:rPr>
          <w:spacing w:val="-8"/>
        </w:rPr>
        <w:t>You </w:t>
      </w:r>
      <w:r>
        <w:rPr/>
        <w:t>then can compare this year’s projected ending stocks with those of previous years where ﬁgures were similar to get a rough idea of a price range where the market should gravitate toward this </w:t>
      </w:r>
      <w:r>
        <w:rPr>
          <w:spacing w:val="-4"/>
        </w:rPr>
        <w:t>year. </w:t>
      </w:r>
      <w:r>
        <w:rPr/>
        <w:t>Although this may not tell you where prices are going, it can be a big help in projecting where prices won’t</w:t>
      </w:r>
      <w:r>
        <w:rPr>
          <w:spacing w:val="-3"/>
        </w:rPr>
        <w:t> </w:t>
      </w:r>
      <w:r>
        <w:rPr/>
        <w:t>go.</w:t>
      </w:r>
    </w:p>
    <w:p>
      <w:pPr>
        <w:pStyle w:val="BodyText"/>
        <w:spacing w:line="228" w:lineRule="exact"/>
        <w:ind w:left="593"/>
        <w:jc w:val="both"/>
      </w:pPr>
      <w:r>
        <w:rPr/>
        <w:t>It goes without saying, then, that any factor that may change the</w:t>
      </w:r>
    </w:p>
    <w:p>
      <w:pPr>
        <w:pStyle w:val="BodyText"/>
        <w:spacing w:line="206" w:lineRule="auto" w:before="2"/>
        <w:ind w:left="113" w:right="123"/>
        <w:jc w:val="both"/>
      </w:pPr>
      <w:r>
        <w:rPr/>
        <w:t>projected supply or projected demand could change ending stocks, which, in turn, could move prices. </w:t>
      </w:r>
      <w:r>
        <w:rPr>
          <w:spacing w:val="-6"/>
        </w:rPr>
        <w:t>Weather, </w:t>
      </w:r>
      <w:r>
        <w:rPr/>
        <w:t>pests, shipping disrup- tions, and political unrest are just a few of the things that can affect </w:t>
      </w:r>
      <w:r>
        <w:rPr>
          <w:spacing w:val="-5"/>
        </w:rPr>
        <w:t>supply.</w:t>
      </w:r>
      <w:r>
        <w:rPr>
          <w:spacing w:val="-10"/>
        </w:rPr>
        <w:t> </w:t>
      </w:r>
      <w:r>
        <w:rPr/>
        <w:t>Increased</w:t>
      </w:r>
      <w:r>
        <w:rPr>
          <w:spacing w:val="-9"/>
        </w:rPr>
        <w:t> </w:t>
      </w:r>
      <w:r>
        <w:rPr/>
        <w:t>or</w:t>
      </w:r>
      <w:r>
        <w:rPr>
          <w:spacing w:val="-9"/>
        </w:rPr>
        <w:t> </w:t>
      </w:r>
      <w:r>
        <w:rPr/>
        <w:t>decreased</w:t>
      </w:r>
      <w:r>
        <w:rPr>
          <w:spacing w:val="-9"/>
        </w:rPr>
        <w:t> </w:t>
      </w:r>
      <w:r>
        <w:rPr/>
        <w:t>consumption,</w:t>
      </w:r>
      <w:r>
        <w:rPr>
          <w:spacing w:val="-9"/>
        </w:rPr>
        <w:t> </w:t>
      </w:r>
      <w:r>
        <w:rPr/>
        <w:t>trade</w:t>
      </w:r>
      <w:r>
        <w:rPr>
          <w:spacing w:val="-9"/>
        </w:rPr>
        <w:t> </w:t>
      </w:r>
      <w:r>
        <w:rPr/>
        <w:t>spats,</w:t>
      </w:r>
      <w:r>
        <w:rPr>
          <w:spacing w:val="-9"/>
        </w:rPr>
        <w:t> </w:t>
      </w:r>
      <w:r>
        <w:rPr/>
        <w:t>and</w:t>
      </w:r>
      <w:r>
        <w:rPr>
          <w:spacing w:val="-9"/>
        </w:rPr>
        <w:t> </w:t>
      </w:r>
      <w:r>
        <w:rPr/>
        <w:t>compe- tition from substitute products are a few of the factors that can affect demand.</w:t>
      </w:r>
    </w:p>
    <w:p>
      <w:pPr>
        <w:pStyle w:val="BodyText"/>
        <w:spacing w:line="206" w:lineRule="auto"/>
        <w:ind w:left="113" w:right="123" w:firstLine="480"/>
        <w:jc w:val="both"/>
      </w:pPr>
      <w:r>
        <w:rPr/>
        <w:t>A</w:t>
      </w:r>
      <w:r>
        <w:rPr>
          <w:spacing w:val="-17"/>
        </w:rPr>
        <w:t> </w:t>
      </w:r>
      <w:r>
        <w:rPr/>
        <w:t>key</w:t>
      </w:r>
      <w:r>
        <w:rPr>
          <w:spacing w:val="-6"/>
        </w:rPr>
        <w:t> </w:t>
      </w:r>
      <w:r>
        <w:rPr/>
        <w:t>fundamental</w:t>
      </w:r>
      <w:r>
        <w:rPr>
          <w:spacing w:val="-5"/>
        </w:rPr>
        <w:t> </w:t>
      </w:r>
      <w:r>
        <w:rPr/>
        <w:t>shift</w:t>
      </w:r>
      <w:r>
        <w:rPr>
          <w:spacing w:val="-6"/>
        </w:rPr>
        <w:t> </w:t>
      </w:r>
      <w:r>
        <w:rPr/>
        <w:t>in</w:t>
      </w:r>
      <w:r>
        <w:rPr>
          <w:spacing w:val="-5"/>
        </w:rPr>
        <w:t> </w:t>
      </w:r>
      <w:r>
        <w:rPr/>
        <w:t>the</w:t>
      </w:r>
      <w:r>
        <w:rPr>
          <w:spacing w:val="-6"/>
        </w:rPr>
        <w:t> </w:t>
      </w:r>
      <w:r>
        <w:rPr/>
        <w:t>soybean</w:t>
      </w:r>
      <w:r>
        <w:rPr>
          <w:spacing w:val="-5"/>
        </w:rPr>
        <w:t> </w:t>
      </w:r>
      <w:r>
        <w:rPr/>
        <w:t>and</w:t>
      </w:r>
      <w:r>
        <w:rPr>
          <w:spacing w:val="-6"/>
        </w:rPr>
        <w:t> </w:t>
      </w:r>
      <w:r>
        <w:rPr/>
        <w:t>grain</w:t>
      </w:r>
      <w:r>
        <w:rPr>
          <w:spacing w:val="-5"/>
        </w:rPr>
        <w:t> </w:t>
      </w:r>
      <w:r>
        <w:rPr/>
        <w:t>markets</w:t>
      </w:r>
      <w:r>
        <w:rPr>
          <w:spacing w:val="-6"/>
        </w:rPr>
        <w:t> </w:t>
      </w:r>
      <w:r>
        <w:rPr/>
        <w:t>in</w:t>
      </w:r>
      <w:r>
        <w:rPr>
          <w:spacing w:val="-5"/>
        </w:rPr>
        <w:t> </w:t>
      </w:r>
      <w:r>
        <w:rPr/>
        <w:t>the ﬁrst decade of the 2000s has been the emergence of the Chinese as a major</w:t>
      </w:r>
      <w:r>
        <w:rPr>
          <w:spacing w:val="-11"/>
        </w:rPr>
        <w:t> </w:t>
      </w:r>
      <w:r>
        <w:rPr/>
        <w:t>importer</w:t>
      </w:r>
      <w:r>
        <w:rPr>
          <w:spacing w:val="-11"/>
        </w:rPr>
        <w:t> </w:t>
      </w:r>
      <w:r>
        <w:rPr/>
        <w:t>of</w:t>
      </w:r>
      <w:r>
        <w:rPr>
          <w:spacing w:val="-11"/>
        </w:rPr>
        <w:t> </w:t>
      </w:r>
      <w:r>
        <w:rPr/>
        <w:t>corn</w:t>
      </w:r>
      <w:r>
        <w:rPr>
          <w:spacing w:val="-10"/>
        </w:rPr>
        <w:t> </w:t>
      </w:r>
      <w:r>
        <w:rPr/>
        <w:t>and</w:t>
      </w:r>
      <w:r>
        <w:rPr>
          <w:spacing w:val="-11"/>
        </w:rPr>
        <w:t> </w:t>
      </w:r>
      <w:r>
        <w:rPr/>
        <w:t>soybeans.</w:t>
      </w:r>
      <w:r>
        <w:rPr>
          <w:spacing w:val="-11"/>
        </w:rPr>
        <w:t> </w:t>
      </w:r>
      <w:r>
        <w:rPr/>
        <w:t>The</w:t>
      </w:r>
      <w:r>
        <w:rPr>
          <w:spacing w:val="-11"/>
        </w:rPr>
        <w:t> </w:t>
      </w:r>
      <w:r>
        <w:rPr/>
        <w:t>corn</w:t>
      </w:r>
      <w:r>
        <w:rPr>
          <w:spacing w:val="-10"/>
        </w:rPr>
        <w:t> </w:t>
      </w:r>
      <w:r>
        <w:rPr/>
        <w:t>and</w:t>
      </w:r>
      <w:r>
        <w:rPr>
          <w:spacing w:val="-11"/>
        </w:rPr>
        <w:t> </w:t>
      </w:r>
      <w:r>
        <w:rPr/>
        <w:t>soybean</w:t>
      </w:r>
      <w:r>
        <w:rPr>
          <w:spacing w:val="-11"/>
        </w:rPr>
        <w:t> </w:t>
      </w:r>
      <w:r>
        <w:rPr/>
        <w:t>bull</w:t>
      </w:r>
      <w:r>
        <w:rPr>
          <w:spacing w:val="-11"/>
        </w:rPr>
        <w:t> </w:t>
      </w:r>
      <w:r>
        <w:rPr/>
        <w:t>mar- kets of 2003–2004 and 2007–2008 were driven primarily by unprece- dented demand from China. Expect this to be a recurring theme in many commodities throughout the decade of</w:t>
      </w:r>
      <w:r>
        <w:rPr>
          <w:spacing w:val="-15"/>
        </w:rPr>
        <w:t> </w:t>
      </w:r>
      <w:r>
        <w:rPr/>
        <w:t>2010–2020.</w:t>
      </w:r>
    </w:p>
    <w:p>
      <w:pPr>
        <w:pStyle w:val="BodyText"/>
        <w:spacing w:line="206" w:lineRule="auto"/>
        <w:ind w:left="113" w:right="123" w:firstLine="480"/>
        <w:jc w:val="both"/>
      </w:pPr>
      <w:r>
        <w:rPr/>
        <w:t>Most</w:t>
      </w:r>
      <w:r>
        <w:rPr>
          <w:spacing w:val="-12"/>
        </w:rPr>
        <w:t> </w:t>
      </w:r>
      <w:r>
        <w:rPr/>
        <w:t>of</w:t>
      </w:r>
      <w:r>
        <w:rPr>
          <w:spacing w:val="-11"/>
        </w:rPr>
        <w:t> </w:t>
      </w:r>
      <w:r>
        <w:rPr/>
        <w:t>the</w:t>
      </w:r>
      <w:r>
        <w:rPr>
          <w:spacing w:val="-12"/>
        </w:rPr>
        <w:t> </w:t>
      </w:r>
      <w:r>
        <w:rPr/>
        <w:t>information</w:t>
      </w:r>
      <w:r>
        <w:rPr>
          <w:spacing w:val="-11"/>
        </w:rPr>
        <w:t> </w:t>
      </w:r>
      <w:r>
        <w:rPr/>
        <w:t>you</w:t>
      </w:r>
      <w:r>
        <w:rPr>
          <w:spacing w:val="-12"/>
        </w:rPr>
        <w:t> </w:t>
      </w:r>
      <w:r>
        <w:rPr/>
        <w:t>will</w:t>
      </w:r>
      <w:r>
        <w:rPr>
          <w:spacing w:val="-11"/>
        </w:rPr>
        <w:t> </w:t>
      </w:r>
      <w:r>
        <w:rPr/>
        <w:t>need</w:t>
      </w:r>
      <w:r>
        <w:rPr>
          <w:spacing w:val="-12"/>
        </w:rPr>
        <w:t> </w:t>
      </w:r>
      <w:r>
        <w:rPr/>
        <w:t>to</w:t>
      </w:r>
      <w:r>
        <w:rPr>
          <w:spacing w:val="-11"/>
        </w:rPr>
        <w:t> </w:t>
      </w:r>
      <w:r>
        <w:rPr/>
        <w:t>get</w:t>
      </w:r>
      <w:r>
        <w:rPr>
          <w:spacing w:val="-12"/>
        </w:rPr>
        <w:t> </w:t>
      </w:r>
      <w:r>
        <w:rPr/>
        <w:t>a</w:t>
      </w:r>
      <w:r>
        <w:rPr>
          <w:spacing w:val="-11"/>
        </w:rPr>
        <w:t> </w:t>
      </w:r>
      <w:r>
        <w:rPr/>
        <w:t>basic</w:t>
      </w:r>
      <w:r>
        <w:rPr>
          <w:spacing w:val="-12"/>
        </w:rPr>
        <w:t> </w:t>
      </w:r>
      <w:r>
        <w:rPr/>
        <w:t>fundamental picture</w:t>
      </w:r>
      <w:r>
        <w:rPr>
          <w:spacing w:val="-14"/>
        </w:rPr>
        <w:t> </w:t>
      </w:r>
      <w:r>
        <w:rPr/>
        <w:t>of</w:t>
      </w:r>
      <w:r>
        <w:rPr>
          <w:spacing w:val="-13"/>
        </w:rPr>
        <w:t> </w:t>
      </w:r>
      <w:r>
        <w:rPr/>
        <w:t>the</w:t>
      </w:r>
      <w:r>
        <w:rPr>
          <w:spacing w:val="-13"/>
        </w:rPr>
        <w:t> </w:t>
      </w:r>
      <w:r>
        <w:rPr/>
        <w:t>grain</w:t>
      </w:r>
      <w:r>
        <w:rPr>
          <w:spacing w:val="-13"/>
        </w:rPr>
        <w:t> </w:t>
      </w:r>
      <w:r>
        <w:rPr/>
        <w:t>or</w:t>
      </w:r>
      <w:r>
        <w:rPr>
          <w:spacing w:val="-13"/>
        </w:rPr>
        <w:t> </w:t>
      </w:r>
      <w:r>
        <w:rPr/>
        <w:t>any</w:t>
      </w:r>
      <w:r>
        <w:rPr>
          <w:spacing w:val="-13"/>
        </w:rPr>
        <w:t> </w:t>
      </w:r>
      <w:r>
        <w:rPr/>
        <w:t>agricultural</w:t>
      </w:r>
      <w:r>
        <w:rPr>
          <w:spacing w:val="-13"/>
        </w:rPr>
        <w:t> </w:t>
      </w:r>
      <w:r>
        <w:rPr/>
        <w:t>market</w:t>
      </w:r>
      <w:r>
        <w:rPr>
          <w:spacing w:val="-13"/>
        </w:rPr>
        <w:t> </w:t>
      </w:r>
      <w:r>
        <w:rPr/>
        <w:t>can</w:t>
      </w:r>
      <w:r>
        <w:rPr>
          <w:spacing w:val="-13"/>
        </w:rPr>
        <w:t> </w:t>
      </w:r>
      <w:r>
        <w:rPr/>
        <w:t>be</w:t>
      </w:r>
      <w:r>
        <w:rPr>
          <w:spacing w:val="-13"/>
        </w:rPr>
        <w:t> </w:t>
      </w:r>
      <w:r>
        <w:rPr/>
        <w:t>obtained</w:t>
      </w:r>
      <w:r>
        <w:rPr>
          <w:spacing w:val="-13"/>
        </w:rPr>
        <w:t> </w:t>
      </w:r>
      <w:r>
        <w:rPr/>
        <w:t>for</w:t>
      </w:r>
      <w:r>
        <w:rPr>
          <w:spacing w:val="-13"/>
        </w:rPr>
        <w:t> </w:t>
      </w:r>
      <w:r>
        <w:rPr/>
        <w:t>free from the U.S. Department of Agriculture (USDA) at </w:t>
      </w:r>
      <w:hyperlink r:id="rId64">
        <w:r>
          <w:rPr>
            <w:spacing w:val="-5"/>
          </w:rPr>
          <w:t>www.usda.gov.</w:t>
        </w:r>
      </w:hyperlink>
      <w:r>
        <w:rPr>
          <w:spacing w:val="-5"/>
        </w:rPr>
        <w:t> </w:t>
      </w:r>
      <w:r>
        <w:rPr/>
        <w:t>The key report to watch is the </w:t>
      </w:r>
      <w:r>
        <w:rPr>
          <w:i/>
        </w:rPr>
        <w:t>monthly supply/demand report </w:t>
      </w:r>
      <w:r>
        <w:rPr/>
        <w:t>(which measures U.S. and world supply and demand and updates</w:t>
      </w:r>
      <w:r>
        <w:rPr>
          <w:spacing w:val="-11"/>
        </w:rPr>
        <w:t> </w:t>
      </w:r>
      <w:r>
        <w:rPr/>
        <w:t>projected</w:t>
      </w:r>
    </w:p>
    <w:p>
      <w:pPr>
        <w:spacing w:after="0" w:line="206" w:lineRule="auto"/>
        <w:jc w:val="both"/>
        <w:sectPr>
          <w:pgSz w:w="8180" w:h="12980"/>
          <w:pgMar w:header="692" w:footer="0" w:top="900" w:bottom="280" w:left="616" w:right="603"/>
        </w:sectPr>
      </w:pPr>
    </w:p>
    <w:p>
      <w:pPr>
        <w:pStyle w:val="BodyText"/>
        <w:spacing w:before="12"/>
        <w:rPr>
          <w:sz w:val="19"/>
        </w:rPr>
      </w:pPr>
    </w:p>
    <w:p>
      <w:pPr>
        <w:spacing w:line="206" w:lineRule="auto" w:before="96"/>
        <w:ind w:left="109" w:right="127" w:firstLine="0"/>
        <w:jc w:val="both"/>
        <w:rPr>
          <w:sz w:val="22"/>
        </w:rPr>
      </w:pPr>
      <w:bookmarkStart w:name="_bookmark125" w:id="143"/>
      <w:bookmarkEnd w:id="143"/>
      <w:r>
        <w:rPr/>
      </w:r>
      <w:r>
        <w:rPr>
          <w:sz w:val="22"/>
        </w:rPr>
        <w:t>ending</w:t>
      </w:r>
      <w:r>
        <w:rPr>
          <w:spacing w:val="-13"/>
          <w:sz w:val="22"/>
        </w:rPr>
        <w:t> </w:t>
      </w:r>
      <w:r>
        <w:rPr>
          <w:sz w:val="22"/>
        </w:rPr>
        <w:t>stocks).</w:t>
      </w:r>
      <w:r>
        <w:rPr>
          <w:spacing w:val="-12"/>
          <w:sz w:val="22"/>
        </w:rPr>
        <w:t> </w:t>
      </w:r>
      <w:r>
        <w:rPr>
          <w:sz w:val="22"/>
        </w:rPr>
        <w:t>Other</w:t>
      </w:r>
      <w:r>
        <w:rPr>
          <w:spacing w:val="-12"/>
          <w:sz w:val="22"/>
        </w:rPr>
        <w:t> </w:t>
      </w:r>
      <w:r>
        <w:rPr>
          <w:sz w:val="22"/>
        </w:rPr>
        <w:t>key</w:t>
      </w:r>
      <w:r>
        <w:rPr>
          <w:spacing w:val="-12"/>
          <w:sz w:val="22"/>
        </w:rPr>
        <w:t> </w:t>
      </w:r>
      <w:r>
        <w:rPr>
          <w:spacing w:val="-3"/>
          <w:sz w:val="22"/>
        </w:rPr>
        <w:t>reports</w:t>
      </w:r>
      <w:r>
        <w:rPr>
          <w:spacing w:val="-12"/>
          <w:sz w:val="22"/>
        </w:rPr>
        <w:t> </w:t>
      </w:r>
      <w:r>
        <w:rPr>
          <w:sz w:val="22"/>
        </w:rPr>
        <w:t>to</w:t>
      </w:r>
      <w:r>
        <w:rPr>
          <w:spacing w:val="-12"/>
          <w:sz w:val="22"/>
        </w:rPr>
        <w:t> </w:t>
      </w:r>
      <w:r>
        <w:rPr>
          <w:sz w:val="22"/>
        </w:rPr>
        <w:t>watch</w:t>
      </w:r>
      <w:r>
        <w:rPr>
          <w:spacing w:val="-13"/>
          <w:sz w:val="22"/>
        </w:rPr>
        <w:t> </w:t>
      </w:r>
      <w:r>
        <w:rPr>
          <w:spacing w:val="-3"/>
          <w:sz w:val="22"/>
        </w:rPr>
        <w:t>are</w:t>
      </w:r>
      <w:r>
        <w:rPr>
          <w:spacing w:val="-12"/>
          <w:sz w:val="22"/>
        </w:rPr>
        <w:t> </w:t>
      </w:r>
      <w:r>
        <w:rPr>
          <w:sz w:val="22"/>
        </w:rPr>
        <w:t>the</w:t>
      </w:r>
      <w:r>
        <w:rPr>
          <w:spacing w:val="-13"/>
          <w:sz w:val="22"/>
        </w:rPr>
        <w:t> </w:t>
      </w:r>
      <w:r>
        <w:rPr>
          <w:i/>
          <w:sz w:val="22"/>
        </w:rPr>
        <w:t>quarterly</w:t>
      </w:r>
      <w:r>
        <w:rPr>
          <w:i/>
          <w:spacing w:val="-12"/>
          <w:sz w:val="22"/>
        </w:rPr>
        <w:t> </w:t>
      </w:r>
      <w:r>
        <w:rPr>
          <w:i/>
          <w:sz w:val="22"/>
        </w:rPr>
        <w:t>grain</w:t>
      </w:r>
      <w:r>
        <w:rPr>
          <w:i/>
          <w:spacing w:val="-12"/>
          <w:sz w:val="22"/>
        </w:rPr>
        <w:t> </w:t>
      </w:r>
      <w:r>
        <w:rPr>
          <w:i/>
          <w:sz w:val="22"/>
        </w:rPr>
        <w:t>stocks </w:t>
      </w:r>
      <w:r>
        <w:rPr>
          <w:i/>
          <w:sz w:val="22"/>
        </w:rPr>
        <w:t>report </w:t>
      </w:r>
      <w:r>
        <w:rPr>
          <w:sz w:val="22"/>
        </w:rPr>
        <w:t>and </w:t>
      </w:r>
      <w:r>
        <w:rPr>
          <w:i/>
          <w:sz w:val="22"/>
        </w:rPr>
        <w:t>planting intentions </w:t>
      </w:r>
      <w:r>
        <w:rPr>
          <w:sz w:val="22"/>
        </w:rPr>
        <w:t>(released in the</w:t>
      </w:r>
      <w:r>
        <w:rPr>
          <w:spacing w:val="-14"/>
          <w:sz w:val="22"/>
        </w:rPr>
        <w:t> </w:t>
      </w:r>
      <w:r>
        <w:rPr>
          <w:sz w:val="22"/>
        </w:rPr>
        <w:t>spring).</w:t>
      </w:r>
    </w:p>
    <w:p>
      <w:pPr>
        <w:pStyle w:val="BodyText"/>
        <w:spacing w:before="5"/>
        <w:rPr>
          <w:sz w:val="26"/>
        </w:rPr>
      </w:pPr>
    </w:p>
    <w:p>
      <w:pPr>
        <w:pStyle w:val="Heading4"/>
        <w:jc w:val="left"/>
      </w:pPr>
      <w:r>
        <w:rPr>
          <w:w w:val="80"/>
        </w:rPr>
        <w:t>Corn</w:t>
      </w:r>
    </w:p>
    <w:p>
      <w:pPr>
        <w:pStyle w:val="BodyText"/>
        <w:spacing w:line="206" w:lineRule="auto" w:before="122"/>
        <w:ind w:left="109" w:right="127"/>
        <w:jc w:val="both"/>
      </w:pPr>
      <w:r>
        <w:rPr/>
        <w:t>Corn and soybeans are grown in similar locations during similar growing</w:t>
      </w:r>
      <w:r>
        <w:rPr>
          <w:spacing w:val="-9"/>
        </w:rPr>
        <w:t> </w:t>
      </w:r>
      <w:r>
        <w:rPr/>
        <w:t>seasons</w:t>
      </w:r>
      <w:r>
        <w:rPr>
          <w:spacing w:val="-9"/>
        </w:rPr>
        <w:t> </w:t>
      </w:r>
      <w:r>
        <w:rPr/>
        <w:t>and</w:t>
      </w:r>
      <w:r>
        <w:rPr>
          <w:spacing w:val="-9"/>
        </w:rPr>
        <w:t> </w:t>
      </w:r>
      <w:r>
        <w:rPr/>
        <w:t>often</w:t>
      </w:r>
      <w:r>
        <w:rPr>
          <w:spacing w:val="-8"/>
        </w:rPr>
        <w:t> </w:t>
      </w:r>
      <w:r>
        <w:rPr/>
        <w:t>can</w:t>
      </w:r>
      <w:r>
        <w:rPr>
          <w:spacing w:val="-9"/>
        </w:rPr>
        <w:t> </w:t>
      </w:r>
      <w:r>
        <w:rPr/>
        <w:t>be</w:t>
      </w:r>
      <w:r>
        <w:rPr>
          <w:spacing w:val="-9"/>
        </w:rPr>
        <w:t> </w:t>
      </w:r>
      <w:r>
        <w:rPr/>
        <w:t>interchanged</w:t>
      </w:r>
      <w:r>
        <w:rPr>
          <w:spacing w:val="-9"/>
        </w:rPr>
        <w:t> </w:t>
      </w:r>
      <w:r>
        <w:rPr/>
        <w:t>for</w:t>
      </w:r>
      <w:r>
        <w:rPr>
          <w:spacing w:val="-8"/>
        </w:rPr>
        <w:t> </w:t>
      </w:r>
      <w:r>
        <w:rPr/>
        <w:t>one</w:t>
      </w:r>
      <w:r>
        <w:rPr>
          <w:spacing w:val="-9"/>
        </w:rPr>
        <w:t> </w:t>
      </w:r>
      <w:r>
        <w:rPr/>
        <w:t>another</w:t>
      </w:r>
      <w:r>
        <w:rPr>
          <w:spacing w:val="-9"/>
        </w:rPr>
        <w:t> </w:t>
      </w:r>
      <w:r>
        <w:rPr/>
        <w:t>when farmers are deciding on how many acres of each to plant. </w:t>
      </w:r>
      <w:r>
        <w:rPr>
          <w:spacing w:val="-4"/>
        </w:rPr>
        <w:t>Frequently, </w:t>
      </w:r>
      <w:r>
        <w:rPr/>
        <w:t>this is decided based on which crop they feel may be more proﬁtable in a given</w:t>
      </w:r>
      <w:r>
        <w:rPr>
          <w:spacing w:val="-4"/>
        </w:rPr>
        <w:t> year.</w:t>
      </w:r>
    </w:p>
    <w:p>
      <w:pPr>
        <w:pStyle w:val="BodyText"/>
        <w:spacing w:line="206" w:lineRule="auto"/>
        <w:ind w:left="109" w:right="127" w:firstLine="480"/>
        <w:jc w:val="both"/>
      </w:pPr>
      <w:r>
        <w:rPr/>
        <w:t>Unlike with soybeans, the United States has no major competi- tors when it comes to exporting corn and is by far the world’s largest producer</w:t>
      </w:r>
      <w:r>
        <w:rPr>
          <w:spacing w:val="-7"/>
        </w:rPr>
        <w:t> </w:t>
      </w:r>
      <w:r>
        <w:rPr/>
        <w:t>and</w:t>
      </w:r>
      <w:r>
        <w:rPr>
          <w:spacing w:val="-6"/>
        </w:rPr>
        <w:t> </w:t>
      </w:r>
      <w:r>
        <w:rPr>
          <w:spacing w:val="-3"/>
        </w:rPr>
        <w:t>exporter.</w:t>
      </w:r>
      <w:r>
        <w:rPr>
          <w:spacing w:val="-7"/>
        </w:rPr>
        <w:t> </w:t>
      </w:r>
      <w:r>
        <w:rPr/>
        <w:t>While</w:t>
      </w:r>
      <w:r>
        <w:rPr>
          <w:spacing w:val="-6"/>
        </w:rPr>
        <w:t> </w:t>
      </w:r>
      <w:r>
        <w:rPr/>
        <w:t>China</w:t>
      </w:r>
      <w:r>
        <w:rPr>
          <w:spacing w:val="-7"/>
        </w:rPr>
        <w:t> </w:t>
      </w:r>
      <w:r>
        <w:rPr/>
        <w:t>was</w:t>
      </w:r>
      <w:r>
        <w:rPr>
          <w:spacing w:val="-6"/>
        </w:rPr>
        <w:t> </w:t>
      </w:r>
      <w:r>
        <w:rPr/>
        <w:t>known</w:t>
      </w:r>
      <w:r>
        <w:rPr>
          <w:spacing w:val="-7"/>
        </w:rPr>
        <w:t> </w:t>
      </w:r>
      <w:r>
        <w:rPr/>
        <w:t>to</w:t>
      </w:r>
      <w:r>
        <w:rPr>
          <w:spacing w:val="-6"/>
        </w:rPr>
        <w:t> </w:t>
      </w:r>
      <w:r>
        <w:rPr/>
        <w:t>export</w:t>
      </w:r>
      <w:r>
        <w:rPr>
          <w:spacing w:val="-7"/>
        </w:rPr>
        <w:t> </w:t>
      </w:r>
      <w:r>
        <w:rPr/>
        <w:t>a</w:t>
      </w:r>
      <w:r>
        <w:rPr>
          <w:spacing w:val="-6"/>
        </w:rPr>
        <w:t> </w:t>
      </w:r>
      <w:r>
        <w:rPr/>
        <w:t>consider- able</w:t>
      </w:r>
      <w:r>
        <w:rPr>
          <w:spacing w:val="-8"/>
        </w:rPr>
        <w:t> </w:t>
      </w:r>
      <w:r>
        <w:rPr/>
        <w:t>amount</w:t>
      </w:r>
      <w:r>
        <w:rPr>
          <w:spacing w:val="-7"/>
        </w:rPr>
        <w:t> </w:t>
      </w:r>
      <w:r>
        <w:rPr/>
        <w:t>of</w:t>
      </w:r>
      <w:r>
        <w:rPr>
          <w:spacing w:val="-8"/>
        </w:rPr>
        <w:t> </w:t>
      </w:r>
      <w:r>
        <w:rPr/>
        <w:t>corn</w:t>
      </w:r>
      <w:r>
        <w:rPr>
          <w:spacing w:val="-7"/>
        </w:rPr>
        <w:t> </w:t>
      </w:r>
      <w:r>
        <w:rPr/>
        <w:t>in</w:t>
      </w:r>
      <w:r>
        <w:rPr>
          <w:spacing w:val="-8"/>
        </w:rPr>
        <w:t> </w:t>
      </w:r>
      <w:r>
        <w:rPr/>
        <w:t>the</w:t>
      </w:r>
      <w:r>
        <w:rPr>
          <w:spacing w:val="-7"/>
        </w:rPr>
        <w:t> </w:t>
      </w:r>
      <w:r>
        <w:rPr/>
        <w:t>past,</w:t>
      </w:r>
      <w:r>
        <w:rPr>
          <w:spacing w:val="-7"/>
        </w:rPr>
        <w:t> </w:t>
      </w:r>
      <w:r>
        <w:rPr/>
        <w:t>the</w:t>
      </w:r>
      <w:r>
        <w:rPr>
          <w:spacing w:val="-8"/>
        </w:rPr>
        <w:t> </w:t>
      </w:r>
      <w:r>
        <w:rPr/>
        <w:t>Chinese</w:t>
      </w:r>
      <w:r>
        <w:rPr>
          <w:spacing w:val="-7"/>
        </w:rPr>
        <w:t> </w:t>
      </w:r>
      <w:r>
        <w:rPr/>
        <w:t>liquidated</w:t>
      </w:r>
      <w:r>
        <w:rPr>
          <w:spacing w:val="-8"/>
        </w:rPr>
        <w:t> </w:t>
      </w:r>
      <w:r>
        <w:rPr/>
        <w:t>a</w:t>
      </w:r>
      <w:r>
        <w:rPr>
          <w:spacing w:val="-7"/>
        </w:rPr>
        <w:t> </w:t>
      </w:r>
      <w:r>
        <w:rPr/>
        <w:t>vast</w:t>
      </w:r>
      <w:r>
        <w:rPr>
          <w:spacing w:val="-8"/>
        </w:rPr>
        <w:t> </w:t>
      </w:r>
      <w:r>
        <w:rPr/>
        <w:t>amount of surplus stocks in the early 2000s, and the Chinese now consume domestically most of the corn they produce. Argentina, </w:t>
      </w:r>
      <w:r>
        <w:rPr>
          <w:spacing w:val="-3"/>
        </w:rPr>
        <w:t>however, </w:t>
      </w:r>
      <w:r>
        <w:rPr/>
        <w:t>has been</w:t>
      </w:r>
      <w:r>
        <w:rPr>
          <w:spacing w:val="-12"/>
        </w:rPr>
        <w:t> </w:t>
      </w:r>
      <w:r>
        <w:rPr/>
        <w:t>steadily</w:t>
      </w:r>
      <w:r>
        <w:rPr>
          <w:spacing w:val="-12"/>
        </w:rPr>
        <w:t> </w:t>
      </w:r>
      <w:r>
        <w:rPr/>
        <w:t>increasing</w:t>
      </w:r>
      <w:r>
        <w:rPr>
          <w:spacing w:val="-12"/>
        </w:rPr>
        <w:t> </w:t>
      </w:r>
      <w:r>
        <w:rPr/>
        <w:t>corn</w:t>
      </w:r>
      <w:r>
        <w:rPr>
          <w:spacing w:val="-11"/>
        </w:rPr>
        <w:t> </w:t>
      </w:r>
      <w:r>
        <w:rPr/>
        <w:t>production</w:t>
      </w:r>
      <w:r>
        <w:rPr>
          <w:spacing w:val="-12"/>
        </w:rPr>
        <w:t> </w:t>
      </w:r>
      <w:r>
        <w:rPr/>
        <w:t>and</w:t>
      </w:r>
      <w:r>
        <w:rPr>
          <w:spacing w:val="-12"/>
        </w:rPr>
        <w:t> </w:t>
      </w:r>
      <w:r>
        <w:rPr/>
        <w:t>could</w:t>
      </w:r>
      <w:r>
        <w:rPr>
          <w:spacing w:val="-11"/>
        </w:rPr>
        <w:t> </w:t>
      </w:r>
      <w:r>
        <w:rPr/>
        <w:t>one</w:t>
      </w:r>
      <w:r>
        <w:rPr>
          <w:spacing w:val="-12"/>
        </w:rPr>
        <w:t> </w:t>
      </w:r>
      <w:r>
        <w:rPr/>
        <w:t>day</w:t>
      </w:r>
      <w:r>
        <w:rPr>
          <w:spacing w:val="-12"/>
        </w:rPr>
        <w:t> </w:t>
      </w:r>
      <w:r>
        <w:rPr/>
        <w:t>become</w:t>
      </w:r>
      <w:r>
        <w:rPr>
          <w:spacing w:val="-11"/>
        </w:rPr>
        <w:t> </w:t>
      </w:r>
      <w:r>
        <w:rPr/>
        <w:t>a key source of corn on the world export</w:t>
      </w:r>
      <w:r>
        <w:rPr>
          <w:spacing w:val="-14"/>
        </w:rPr>
        <w:t> </w:t>
      </w:r>
      <w:r>
        <w:rPr/>
        <w:t>market.</w:t>
      </w:r>
    </w:p>
    <w:p>
      <w:pPr>
        <w:pStyle w:val="BodyText"/>
        <w:spacing w:line="206" w:lineRule="auto"/>
        <w:ind w:left="109" w:right="127" w:firstLine="480"/>
        <w:jc w:val="both"/>
      </w:pPr>
      <w:r>
        <w:rPr/>
        <w:t>For </w:t>
      </w:r>
      <w:r>
        <w:rPr>
          <w:spacing w:val="-6"/>
        </w:rPr>
        <w:t>now, </w:t>
      </w:r>
      <w:r>
        <w:rPr/>
        <w:t>U.S. supply and export demand are the key ﬁgures to focus on when researching corn. Most corn information is released in the same reports listed for soybeans and can be found at the same place, the USDA. The news services listed in the resources section of this book also can do a good job of keeping a trader updated on factors that could affect supply and demand. </w:t>
      </w:r>
      <w:r>
        <w:rPr>
          <w:spacing w:val="-3"/>
        </w:rPr>
        <w:t>However, </w:t>
      </w:r>
      <w:r>
        <w:rPr/>
        <w:t>we strongly recommend focusing on the monthly ﬁgures released by the USDA and not getting caught up in daily news releases. The exception to this</w:t>
      </w:r>
      <w:r>
        <w:rPr>
          <w:spacing w:val="-12"/>
        </w:rPr>
        <w:t> </w:t>
      </w:r>
      <w:r>
        <w:rPr/>
        <w:t>would</w:t>
      </w:r>
      <w:r>
        <w:rPr>
          <w:spacing w:val="-12"/>
        </w:rPr>
        <w:t> </w:t>
      </w:r>
      <w:r>
        <w:rPr/>
        <w:t>be</w:t>
      </w:r>
      <w:r>
        <w:rPr>
          <w:spacing w:val="-12"/>
        </w:rPr>
        <w:t> </w:t>
      </w:r>
      <w:r>
        <w:rPr/>
        <w:t>when</w:t>
      </w:r>
      <w:r>
        <w:rPr>
          <w:spacing w:val="-12"/>
        </w:rPr>
        <w:t> </w:t>
      </w:r>
      <w:r>
        <w:rPr/>
        <w:t>you</w:t>
      </w:r>
      <w:r>
        <w:rPr>
          <w:spacing w:val="-12"/>
        </w:rPr>
        <w:t> </w:t>
      </w:r>
      <w:r>
        <w:rPr/>
        <w:t>notice</w:t>
      </w:r>
      <w:r>
        <w:rPr>
          <w:spacing w:val="-12"/>
        </w:rPr>
        <w:t> </w:t>
      </w:r>
      <w:r>
        <w:rPr/>
        <w:t>a</w:t>
      </w:r>
      <w:r>
        <w:rPr>
          <w:spacing w:val="-12"/>
        </w:rPr>
        <w:t> </w:t>
      </w:r>
      <w:r>
        <w:rPr/>
        <w:t>supply</w:t>
      </w:r>
      <w:r>
        <w:rPr>
          <w:spacing w:val="-12"/>
        </w:rPr>
        <w:t> </w:t>
      </w:r>
      <w:r>
        <w:rPr/>
        <w:t>or</w:t>
      </w:r>
      <w:r>
        <w:rPr>
          <w:spacing w:val="-12"/>
        </w:rPr>
        <w:t> </w:t>
      </w:r>
      <w:r>
        <w:rPr/>
        <w:t>demand</w:t>
      </w:r>
      <w:r>
        <w:rPr>
          <w:spacing w:val="-12"/>
        </w:rPr>
        <w:t> </w:t>
      </w:r>
      <w:r>
        <w:rPr/>
        <w:t>trend</w:t>
      </w:r>
      <w:r>
        <w:rPr>
          <w:spacing w:val="-12"/>
        </w:rPr>
        <w:t> </w:t>
      </w:r>
      <w:r>
        <w:rPr/>
        <w:t>developing.</w:t>
      </w:r>
    </w:p>
    <w:p>
      <w:pPr>
        <w:pStyle w:val="BodyText"/>
        <w:spacing w:before="6"/>
        <w:rPr>
          <w:sz w:val="24"/>
        </w:rPr>
      </w:pPr>
    </w:p>
    <w:p>
      <w:pPr>
        <w:pStyle w:val="Heading4"/>
        <w:jc w:val="left"/>
      </w:pPr>
      <w:r>
        <w:rPr>
          <w:w w:val="85"/>
        </w:rPr>
        <w:t>Wheat</w:t>
      </w:r>
    </w:p>
    <w:p>
      <w:pPr>
        <w:pStyle w:val="BodyText"/>
        <w:spacing w:line="206" w:lineRule="auto" w:before="122"/>
        <w:ind w:left="109" w:right="127"/>
        <w:jc w:val="both"/>
      </w:pPr>
      <w:r>
        <w:rPr/>
        <w:t>Unlike corn or soybeans, wheat is grown almost globally. While Europe, China, and India are large producers, the United States remains the world’s largest exporter. Competing with the United States for export business are Australia, Canada, Argentina, and the European Union.</w:t>
      </w:r>
    </w:p>
    <w:p>
      <w:pPr>
        <w:pStyle w:val="BodyText"/>
        <w:spacing w:line="206" w:lineRule="auto"/>
        <w:ind w:left="109" w:right="127" w:firstLine="480"/>
        <w:jc w:val="both"/>
      </w:pPr>
      <w:r>
        <w:rPr>
          <w:spacing w:val="-5"/>
        </w:rPr>
        <w:t>Supply, </w:t>
      </w:r>
      <w:r>
        <w:rPr/>
        <w:t>demand, and ending stock ﬁgures for wheat can be found in the same reports as those for corn and soybeans. </w:t>
      </w:r>
      <w:r>
        <w:rPr>
          <w:spacing w:val="-3"/>
        </w:rPr>
        <w:t>However, </w:t>
      </w:r>
      <w:r>
        <w:rPr/>
        <w:t>when analyzing wheat, one should pay more attention to world ﬁg- ures</w:t>
      </w:r>
      <w:r>
        <w:rPr>
          <w:spacing w:val="-9"/>
        </w:rPr>
        <w:t> </w:t>
      </w:r>
      <w:r>
        <w:rPr/>
        <w:t>as</w:t>
      </w:r>
      <w:r>
        <w:rPr>
          <w:spacing w:val="-9"/>
        </w:rPr>
        <w:t> </w:t>
      </w:r>
      <w:r>
        <w:rPr/>
        <w:t>opposed</w:t>
      </w:r>
      <w:r>
        <w:rPr>
          <w:spacing w:val="-9"/>
        </w:rPr>
        <w:t> </w:t>
      </w:r>
      <w:r>
        <w:rPr/>
        <w:t>to</w:t>
      </w:r>
      <w:r>
        <w:rPr>
          <w:spacing w:val="-9"/>
        </w:rPr>
        <w:t> </w:t>
      </w:r>
      <w:r>
        <w:rPr/>
        <w:t>only</w:t>
      </w:r>
      <w:r>
        <w:rPr>
          <w:spacing w:val="-9"/>
        </w:rPr>
        <w:t> </w:t>
      </w:r>
      <w:r>
        <w:rPr/>
        <w:t>U.S.</w:t>
      </w:r>
      <w:r>
        <w:rPr>
          <w:spacing w:val="-9"/>
        </w:rPr>
        <w:t> </w:t>
      </w:r>
      <w:r>
        <w:rPr/>
        <w:t>ﬁgures.</w:t>
      </w:r>
      <w:r>
        <w:rPr>
          <w:spacing w:val="-8"/>
        </w:rPr>
        <w:t> </w:t>
      </w:r>
      <w:r>
        <w:rPr/>
        <w:t>Since</w:t>
      </w:r>
      <w:r>
        <w:rPr>
          <w:spacing w:val="-9"/>
        </w:rPr>
        <w:t> </w:t>
      </w:r>
      <w:r>
        <w:rPr/>
        <w:t>wheat</w:t>
      </w:r>
      <w:r>
        <w:rPr>
          <w:spacing w:val="-9"/>
        </w:rPr>
        <w:t> </w:t>
      </w:r>
      <w:r>
        <w:rPr/>
        <w:t>is</w:t>
      </w:r>
      <w:r>
        <w:rPr>
          <w:spacing w:val="-9"/>
        </w:rPr>
        <w:t> </w:t>
      </w:r>
      <w:r>
        <w:rPr/>
        <w:t>a</w:t>
      </w:r>
      <w:r>
        <w:rPr>
          <w:spacing w:val="-9"/>
        </w:rPr>
        <w:t> </w:t>
      </w:r>
      <w:r>
        <w:rPr/>
        <w:t>global</w:t>
      </w:r>
      <w:r>
        <w:rPr>
          <w:spacing w:val="-9"/>
        </w:rPr>
        <w:t> </w:t>
      </w:r>
      <w:r>
        <w:rPr/>
        <w:t>commod- </w:t>
      </w:r>
      <w:r>
        <w:rPr>
          <w:spacing w:val="-7"/>
        </w:rPr>
        <w:t>ity, </w:t>
      </w:r>
      <w:r>
        <w:rPr/>
        <w:t>events in other major producing nations can have a strong effect on wheat prices (see Figure</w:t>
      </w:r>
      <w:r>
        <w:rPr>
          <w:spacing w:val="-7"/>
        </w:rPr>
        <w:t> </w:t>
      </w:r>
      <w:r>
        <w:rPr>
          <w:spacing w:val="-3"/>
        </w:rPr>
        <w:t>11.1).</w:t>
      </w:r>
    </w:p>
    <w:p>
      <w:pPr>
        <w:spacing w:after="0" w:line="206" w:lineRule="auto"/>
        <w:jc w:val="both"/>
        <w:sectPr>
          <w:pgSz w:w="8180" w:h="12980"/>
          <w:pgMar w:header="692" w:footer="0" w:top="900" w:bottom="280" w:left="620" w:right="600"/>
        </w:sectPr>
      </w:pPr>
    </w:p>
    <w:p>
      <w:pPr>
        <w:pStyle w:val="BodyText"/>
        <w:spacing w:before="8"/>
        <w:rPr>
          <w:sz w:val="19"/>
        </w:rPr>
      </w:pPr>
    </w:p>
    <w:p>
      <w:pPr>
        <w:tabs>
          <w:tab w:pos="1717" w:val="left" w:leader="none"/>
        </w:tabs>
        <w:spacing w:before="95"/>
        <w:ind w:left="349" w:right="0" w:firstLine="0"/>
        <w:jc w:val="left"/>
        <w:rPr>
          <w:rFonts w:ascii="Verdana"/>
          <w:b/>
          <w:sz w:val="18"/>
        </w:rPr>
      </w:pPr>
      <w:r>
        <w:rPr/>
        <w:pict>
          <v:group style="position:absolute;margin-left:36.480999pt;margin-top:18.29936pt;width:336pt;height:1.5pt;mso-position-horizontal-relative:page;mso-position-vertical-relative:paragraph;z-index:-15600640;mso-wrap-distance-left:0;mso-wrap-distance-right:0" coordorigin="730,366" coordsize="6720,30">
            <v:line style="position:absolute" from="730,381" to="2758,381" stroked="true" strokeweight="1.5pt" strokecolor="#000000">
              <v:stroke dashstyle="solid"/>
            </v:line>
            <v:line style="position:absolute" from="730,393" to="7450,393" stroked="true" strokeweight=".25pt" strokecolor="#000000">
              <v:stroke dashstyle="solid"/>
            </v:line>
            <w10:wrap type="topAndBottom"/>
          </v:group>
        </w:pict>
      </w:r>
      <w:r>
        <w:rPr/>
        <w:pict>
          <v:shape style="position:absolute;margin-left:238.945999pt;margin-top:102.523361pt;width:32.2pt;height:12.15pt;mso-position-horizontal-relative:page;mso-position-vertical-relative:paragraph;z-index:-22687232" coordorigin="4779,2050" coordsize="644,243" path="m5422,2172l5360,2243,5291,2270,5202,2287,5101,2293,4999,2287,4911,2270,4841,2243,4795,2210,4779,2172,4795,2133,4841,2100,4911,2074,4999,2057,5101,2050,5202,2057,5291,2074,5360,2100,5406,2133,5422,2172xe" filled="false" stroked="true" strokeweight=".5pt" strokecolor="#000000">
            <v:path arrowok="t"/>
            <v:stroke dashstyle="solid"/>
            <w10:wrap type="none"/>
          </v:shape>
        </w:pict>
      </w:r>
      <w:bookmarkStart w:name="_bookmark126" w:id="144"/>
      <w:bookmarkEnd w:id="144"/>
      <w:r>
        <w:rPr/>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11.1</w:t>
      </w:r>
    </w:p>
    <w:p>
      <w:pPr>
        <w:spacing w:before="22"/>
        <w:ind w:left="349" w:right="0" w:firstLine="0"/>
        <w:jc w:val="left"/>
        <w:rPr>
          <w:rFonts w:ascii="Trebuchet MS"/>
          <w:sz w:val="20"/>
        </w:rPr>
      </w:pPr>
      <w:r>
        <w:rPr>
          <w:rFonts w:ascii="Trebuchet MS"/>
          <w:w w:val="115"/>
          <w:sz w:val="20"/>
        </w:rPr>
        <w:t>USDA Report Showing Wheat Ending Stocks</w:t>
      </w:r>
    </w:p>
    <w:p>
      <w:pPr>
        <w:pStyle w:val="BodyText"/>
        <w:spacing w:before="6"/>
        <w:rPr>
          <w:rFonts w:ascii="Trebuchet MS"/>
          <w:sz w:val="21"/>
        </w:rPr>
      </w:pPr>
    </w:p>
    <w:tbl>
      <w:tblPr>
        <w:tblW w:w="0" w:type="auto"/>
        <w:jc w:val="left"/>
        <w:tblInd w:w="2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36"/>
        <w:gridCol w:w="751"/>
        <w:gridCol w:w="667"/>
        <w:gridCol w:w="672"/>
        <w:gridCol w:w="656"/>
        <w:gridCol w:w="649"/>
        <w:gridCol w:w="651"/>
        <w:gridCol w:w="628"/>
      </w:tblGrid>
      <w:tr>
        <w:trPr>
          <w:trHeight w:val="675" w:hRule="atLeast"/>
        </w:trPr>
        <w:tc>
          <w:tcPr>
            <w:tcW w:w="1836" w:type="dxa"/>
            <w:tcBorders>
              <w:top w:val="single" w:sz="6" w:space="0" w:color="000000"/>
              <w:left w:val="single" w:sz="6" w:space="0" w:color="000000"/>
              <w:bottom w:val="single" w:sz="6" w:space="0" w:color="000000"/>
            </w:tcBorders>
          </w:tcPr>
          <w:p>
            <w:pPr>
              <w:pStyle w:val="TableParagraph"/>
              <w:spacing w:line="249" w:lineRule="auto" w:before="71"/>
              <w:ind w:left="64" w:right="143"/>
              <w:rPr>
                <w:sz w:val="16"/>
              </w:rPr>
            </w:pPr>
            <w:r>
              <w:rPr>
                <w:sz w:val="16"/>
              </w:rPr>
              <w:t>USDA Supply/demand World wheat</w:t>
            </w:r>
          </w:p>
          <w:p>
            <w:pPr>
              <w:pStyle w:val="TableParagraph"/>
              <w:spacing w:before="2"/>
              <w:ind w:left="64"/>
              <w:rPr>
                <w:sz w:val="16"/>
              </w:rPr>
            </w:pPr>
            <w:r>
              <w:rPr>
                <w:sz w:val="16"/>
              </w:rPr>
              <w:t>(Million metric tons)</w:t>
            </w:r>
          </w:p>
        </w:tc>
        <w:tc>
          <w:tcPr>
            <w:tcW w:w="751" w:type="dxa"/>
            <w:tcBorders>
              <w:top w:val="single" w:sz="6" w:space="0" w:color="000000"/>
              <w:bottom w:val="single" w:sz="6" w:space="0" w:color="000000"/>
            </w:tcBorders>
          </w:tcPr>
          <w:p>
            <w:pPr>
              <w:pStyle w:val="TableParagraph"/>
              <w:spacing w:before="0"/>
              <w:rPr>
                <w:rFonts w:ascii="Trebuchet MS"/>
                <w:sz w:val="18"/>
              </w:rPr>
            </w:pPr>
          </w:p>
          <w:p>
            <w:pPr>
              <w:pStyle w:val="TableParagraph"/>
              <w:spacing w:before="2"/>
              <w:rPr>
                <w:rFonts w:ascii="Trebuchet MS"/>
                <w:sz w:val="21"/>
              </w:rPr>
            </w:pPr>
          </w:p>
          <w:p>
            <w:pPr>
              <w:pStyle w:val="TableParagraph"/>
              <w:spacing w:before="0"/>
              <w:ind w:left="158" w:right="19"/>
              <w:jc w:val="center"/>
              <w:rPr>
                <w:sz w:val="16"/>
              </w:rPr>
            </w:pPr>
            <w:r>
              <w:rPr>
                <w:sz w:val="16"/>
              </w:rPr>
              <w:t>03–04</w:t>
            </w:r>
          </w:p>
        </w:tc>
        <w:tc>
          <w:tcPr>
            <w:tcW w:w="667" w:type="dxa"/>
            <w:tcBorders>
              <w:top w:val="single" w:sz="6" w:space="0" w:color="000000"/>
              <w:bottom w:val="single" w:sz="6" w:space="0" w:color="000000"/>
            </w:tcBorders>
          </w:tcPr>
          <w:p>
            <w:pPr>
              <w:pStyle w:val="TableParagraph"/>
              <w:spacing w:before="0"/>
              <w:rPr>
                <w:rFonts w:ascii="Trebuchet MS"/>
                <w:sz w:val="18"/>
              </w:rPr>
            </w:pPr>
          </w:p>
          <w:p>
            <w:pPr>
              <w:pStyle w:val="TableParagraph"/>
              <w:spacing w:before="2"/>
              <w:rPr>
                <w:rFonts w:ascii="Trebuchet MS"/>
                <w:sz w:val="21"/>
              </w:rPr>
            </w:pPr>
          </w:p>
          <w:p>
            <w:pPr>
              <w:pStyle w:val="TableParagraph"/>
              <w:spacing w:before="0"/>
              <w:ind w:left="77" w:right="15"/>
              <w:jc w:val="center"/>
              <w:rPr>
                <w:sz w:val="16"/>
              </w:rPr>
            </w:pPr>
            <w:r>
              <w:rPr>
                <w:sz w:val="16"/>
              </w:rPr>
              <w:t>04–05</w:t>
            </w:r>
          </w:p>
        </w:tc>
        <w:tc>
          <w:tcPr>
            <w:tcW w:w="672" w:type="dxa"/>
            <w:tcBorders>
              <w:top w:val="single" w:sz="6" w:space="0" w:color="000000"/>
              <w:bottom w:val="single" w:sz="6" w:space="0" w:color="000000"/>
            </w:tcBorders>
          </w:tcPr>
          <w:p>
            <w:pPr>
              <w:pStyle w:val="TableParagraph"/>
              <w:spacing w:before="0"/>
              <w:rPr>
                <w:rFonts w:ascii="Trebuchet MS"/>
                <w:sz w:val="18"/>
              </w:rPr>
            </w:pPr>
          </w:p>
          <w:p>
            <w:pPr>
              <w:pStyle w:val="TableParagraph"/>
              <w:spacing w:before="2"/>
              <w:rPr>
                <w:rFonts w:ascii="Trebuchet MS"/>
                <w:sz w:val="21"/>
              </w:rPr>
            </w:pPr>
          </w:p>
          <w:p>
            <w:pPr>
              <w:pStyle w:val="TableParagraph"/>
              <w:spacing w:before="0"/>
              <w:ind w:left="70" w:right="29"/>
              <w:jc w:val="center"/>
              <w:rPr>
                <w:sz w:val="16"/>
              </w:rPr>
            </w:pPr>
            <w:r>
              <w:rPr>
                <w:sz w:val="16"/>
              </w:rPr>
              <w:t>05–06</w:t>
            </w:r>
          </w:p>
        </w:tc>
        <w:tc>
          <w:tcPr>
            <w:tcW w:w="656" w:type="dxa"/>
            <w:tcBorders>
              <w:top w:val="single" w:sz="6" w:space="0" w:color="000000"/>
              <w:bottom w:val="single" w:sz="6" w:space="0" w:color="000000"/>
            </w:tcBorders>
          </w:tcPr>
          <w:p>
            <w:pPr>
              <w:pStyle w:val="TableParagraph"/>
              <w:spacing w:line="249" w:lineRule="auto" w:before="71"/>
              <w:ind w:left="147" w:right="44" w:firstLine="57"/>
              <w:rPr>
                <w:sz w:val="16"/>
              </w:rPr>
            </w:pPr>
            <w:r>
              <w:rPr>
                <w:sz w:val="16"/>
              </w:rPr>
              <w:t>Nov. USDA 06–07</w:t>
            </w:r>
          </w:p>
        </w:tc>
        <w:tc>
          <w:tcPr>
            <w:tcW w:w="649" w:type="dxa"/>
            <w:tcBorders>
              <w:top w:val="single" w:sz="6" w:space="0" w:color="000000"/>
              <w:bottom w:val="single" w:sz="6" w:space="0" w:color="000000"/>
            </w:tcBorders>
          </w:tcPr>
          <w:p>
            <w:pPr>
              <w:pStyle w:val="TableParagraph"/>
              <w:spacing w:line="249" w:lineRule="auto" w:before="71"/>
              <w:ind w:left="122" w:right="62" w:firstLine="57"/>
              <w:rPr>
                <w:sz w:val="16"/>
              </w:rPr>
            </w:pPr>
            <w:r>
              <w:rPr>
                <w:sz w:val="16"/>
              </w:rPr>
              <w:t>Nov. USDA 07–08</w:t>
            </w:r>
          </w:p>
        </w:tc>
        <w:tc>
          <w:tcPr>
            <w:tcW w:w="651" w:type="dxa"/>
            <w:tcBorders>
              <w:top w:val="single" w:sz="6" w:space="0" w:color="000000"/>
              <w:bottom w:val="single" w:sz="6" w:space="0" w:color="000000"/>
            </w:tcBorders>
          </w:tcPr>
          <w:p>
            <w:pPr>
              <w:pStyle w:val="TableParagraph"/>
              <w:spacing w:line="249" w:lineRule="auto" w:before="71"/>
              <w:ind w:left="136" w:right="50" w:firstLine="75"/>
              <w:rPr>
                <w:sz w:val="16"/>
              </w:rPr>
            </w:pPr>
            <w:r>
              <w:rPr>
                <w:sz w:val="16"/>
              </w:rPr>
              <w:t>Oct. USDA 08–09</w:t>
            </w:r>
          </w:p>
        </w:tc>
        <w:tc>
          <w:tcPr>
            <w:tcW w:w="628" w:type="dxa"/>
            <w:tcBorders>
              <w:top w:val="single" w:sz="6" w:space="0" w:color="000000"/>
              <w:bottom w:val="single" w:sz="6" w:space="0" w:color="000000"/>
              <w:right w:val="single" w:sz="6" w:space="0" w:color="000000"/>
            </w:tcBorders>
          </w:tcPr>
          <w:p>
            <w:pPr>
              <w:pStyle w:val="TableParagraph"/>
              <w:spacing w:line="249" w:lineRule="auto" w:before="71"/>
              <w:ind w:left="124" w:right="31" w:firstLine="57"/>
              <w:rPr>
                <w:sz w:val="16"/>
              </w:rPr>
            </w:pPr>
            <w:r>
              <w:rPr>
                <w:sz w:val="16"/>
              </w:rPr>
              <w:t>Nov. USDA 08–09</w:t>
            </w:r>
          </w:p>
        </w:tc>
      </w:tr>
      <w:tr>
        <w:trPr>
          <w:trHeight w:val="200" w:hRule="atLeast"/>
        </w:trPr>
        <w:tc>
          <w:tcPr>
            <w:tcW w:w="1836" w:type="dxa"/>
            <w:tcBorders>
              <w:top w:val="single" w:sz="6" w:space="0" w:color="000000"/>
              <w:left w:val="single" w:sz="6" w:space="0" w:color="000000"/>
            </w:tcBorders>
          </w:tcPr>
          <w:p>
            <w:pPr>
              <w:pStyle w:val="TableParagraph"/>
              <w:spacing w:line="176" w:lineRule="exact" w:before="4"/>
              <w:ind w:left="64"/>
              <w:rPr>
                <w:sz w:val="16"/>
              </w:rPr>
            </w:pPr>
            <w:r>
              <w:rPr>
                <w:sz w:val="16"/>
              </w:rPr>
              <w:t>Supply</w:t>
            </w:r>
          </w:p>
        </w:tc>
        <w:tc>
          <w:tcPr>
            <w:tcW w:w="751" w:type="dxa"/>
            <w:tcBorders>
              <w:top w:val="single" w:sz="6" w:space="0" w:color="000000"/>
            </w:tcBorders>
          </w:tcPr>
          <w:p>
            <w:pPr>
              <w:pStyle w:val="TableParagraph"/>
              <w:spacing w:before="0"/>
              <w:rPr>
                <w:rFonts w:ascii="Times New Roman"/>
                <w:sz w:val="12"/>
              </w:rPr>
            </w:pPr>
          </w:p>
        </w:tc>
        <w:tc>
          <w:tcPr>
            <w:tcW w:w="667" w:type="dxa"/>
            <w:tcBorders>
              <w:top w:val="single" w:sz="6" w:space="0" w:color="000000"/>
            </w:tcBorders>
          </w:tcPr>
          <w:p>
            <w:pPr>
              <w:pStyle w:val="TableParagraph"/>
              <w:spacing w:before="0"/>
              <w:rPr>
                <w:rFonts w:ascii="Times New Roman"/>
                <w:sz w:val="12"/>
              </w:rPr>
            </w:pPr>
          </w:p>
        </w:tc>
        <w:tc>
          <w:tcPr>
            <w:tcW w:w="672" w:type="dxa"/>
            <w:tcBorders>
              <w:top w:val="single" w:sz="6" w:space="0" w:color="000000"/>
            </w:tcBorders>
          </w:tcPr>
          <w:p>
            <w:pPr>
              <w:pStyle w:val="TableParagraph"/>
              <w:spacing w:before="0"/>
              <w:rPr>
                <w:rFonts w:ascii="Times New Roman"/>
                <w:sz w:val="12"/>
              </w:rPr>
            </w:pPr>
          </w:p>
        </w:tc>
        <w:tc>
          <w:tcPr>
            <w:tcW w:w="656" w:type="dxa"/>
            <w:tcBorders>
              <w:top w:val="single" w:sz="6" w:space="0" w:color="000000"/>
            </w:tcBorders>
          </w:tcPr>
          <w:p>
            <w:pPr>
              <w:pStyle w:val="TableParagraph"/>
              <w:spacing w:before="0"/>
              <w:rPr>
                <w:rFonts w:ascii="Times New Roman"/>
                <w:sz w:val="12"/>
              </w:rPr>
            </w:pPr>
          </w:p>
        </w:tc>
        <w:tc>
          <w:tcPr>
            <w:tcW w:w="649" w:type="dxa"/>
            <w:tcBorders>
              <w:top w:val="single" w:sz="6" w:space="0" w:color="000000"/>
            </w:tcBorders>
          </w:tcPr>
          <w:p>
            <w:pPr>
              <w:pStyle w:val="TableParagraph"/>
              <w:spacing w:before="0"/>
              <w:rPr>
                <w:rFonts w:ascii="Times New Roman"/>
                <w:sz w:val="12"/>
              </w:rPr>
            </w:pPr>
          </w:p>
        </w:tc>
        <w:tc>
          <w:tcPr>
            <w:tcW w:w="651" w:type="dxa"/>
            <w:tcBorders>
              <w:top w:val="single" w:sz="6" w:space="0" w:color="000000"/>
            </w:tcBorders>
          </w:tcPr>
          <w:p>
            <w:pPr>
              <w:pStyle w:val="TableParagraph"/>
              <w:spacing w:before="0"/>
              <w:rPr>
                <w:rFonts w:ascii="Times New Roman"/>
                <w:sz w:val="12"/>
              </w:rPr>
            </w:pPr>
          </w:p>
        </w:tc>
        <w:tc>
          <w:tcPr>
            <w:tcW w:w="628" w:type="dxa"/>
            <w:tcBorders>
              <w:top w:val="single" w:sz="6" w:space="0" w:color="000000"/>
              <w:right w:val="single" w:sz="6" w:space="0" w:color="000000"/>
            </w:tcBorders>
          </w:tcPr>
          <w:p>
            <w:pPr>
              <w:pStyle w:val="TableParagraph"/>
              <w:spacing w:before="0"/>
              <w:rPr>
                <w:rFonts w:ascii="Times New Roman"/>
                <w:sz w:val="12"/>
              </w:rPr>
            </w:pPr>
          </w:p>
        </w:tc>
      </w:tr>
      <w:tr>
        <w:trPr>
          <w:trHeight w:val="222" w:hRule="atLeast"/>
        </w:trPr>
        <w:tc>
          <w:tcPr>
            <w:tcW w:w="1836" w:type="dxa"/>
            <w:tcBorders>
              <w:left w:val="single" w:sz="6" w:space="0" w:color="000000"/>
            </w:tcBorders>
          </w:tcPr>
          <w:p>
            <w:pPr>
              <w:pStyle w:val="TableParagraph"/>
              <w:spacing w:line="172" w:lineRule="exact" w:before="30"/>
              <w:ind w:left="137"/>
              <w:rPr>
                <w:sz w:val="16"/>
              </w:rPr>
            </w:pPr>
            <w:r>
              <w:rPr>
                <w:sz w:val="16"/>
              </w:rPr>
              <w:t>Beginning stocks</w:t>
            </w:r>
          </w:p>
        </w:tc>
        <w:tc>
          <w:tcPr>
            <w:tcW w:w="751" w:type="dxa"/>
          </w:tcPr>
          <w:p>
            <w:pPr>
              <w:pStyle w:val="TableParagraph"/>
              <w:spacing w:before="17"/>
              <w:ind w:left="158" w:right="63"/>
              <w:jc w:val="center"/>
              <w:rPr>
                <w:sz w:val="16"/>
              </w:rPr>
            </w:pPr>
            <w:r>
              <w:rPr>
                <w:sz w:val="16"/>
              </w:rPr>
              <w:t>166.35</w:t>
            </w:r>
          </w:p>
        </w:tc>
        <w:tc>
          <w:tcPr>
            <w:tcW w:w="667" w:type="dxa"/>
          </w:tcPr>
          <w:p>
            <w:pPr>
              <w:pStyle w:val="TableParagraph"/>
              <w:spacing w:before="14"/>
              <w:ind w:left="73" w:right="56"/>
              <w:jc w:val="center"/>
              <w:rPr>
                <w:sz w:val="16"/>
              </w:rPr>
            </w:pPr>
            <w:r>
              <w:rPr>
                <w:sz w:val="16"/>
              </w:rPr>
              <w:t>132.39</w:t>
            </w:r>
          </w:p>
        </w:tc>
        <w:tc>
          <w:tcPr>
            <w:tcW w:w="672" w:type="dxa"/>
          </w:tcPr>
          <w:p>
            <w:pPr>
              <w:pStyle w:val="TableParagraph"/>
              <w:spacing w:before="14"/>
              <w:ind w:left="66" w:right="68"/>
              <w:jc w:val="center"/>
              <w:rPr>
                <w:sz w:val="16"/>
              </w:rPr>
            </w:pPr>
            <w:r>
              <w:rPr>
                <w:sz w:val="16"/>
              </w:rPr>
              <w:t>150.76</w:t>
            </w:r>
          </w:p>
        </w:tc>
        <w:tc>
          <w:tcPr>
            <w:tcW w:w="656" w:type="dxa"/>
          </w:tcPr>
          <w:p>
            <w:pPr>
              <w:pStyle w:val="TableParagraph"/>
              <w:spacing w:before="10"/>
              <w:ind w:left="82" w:right="44"/>
              <w:jc w:val="center"/>
              <w:rPr>
                <w:sz w:val="16"/>
              </w:rPr>
            </w:pPr>
            <w:r>
              <w:rPr>
                <w:sz w:val="16"/>
              </w:rPr>
              <w:t>147.64</w:t>
            </w:r>
          </w:p>
        </w:tc>
        <w:tc>
          <w:tcPr>
            <w:tcW w:w="649" w:type="dxa"/>
          </w:tcPr>
          <w:p>
            <w:pPr>
              <w:pStyle w:val="TableParagraph"/>
              <w:spacing w:line="178" w:lineRule="exact" w:before="24"/>
              <w:ind w:right="79"/>
              <w:jc w:val="right"/>
              <w:rPr>
                <w:sz w:val="16"/>
              </w:rPr>
            </w:pPr>
            <w:r>
              <w:rPr>
                <w:w w:val="95"/>
                <w:sz w:val="16"/>
              </w:rPr>
              <w:t>127.01</w:t>
            </w:r>
          </w:p>
        </w:tc>
        <w:tc>
          <w:tcPr>
            <w:tcW w:w="651" w:type="dxa"/>
          </w:tcPr>
          <w:p>
            <w:pPr>
              <w:pStyle w:val="TableParagraph"/>
              <w:spacing w:before="9"/>
              <w:ind w:left="66" w:right="45"/>
              <w:jc w:val="center"/>
              <w:rPr>
                <w:sz w:val="16"/>
              </w:rPr>
            </w:pPr>
            <w:r>
              <w:rPr>
                <w:sz w:val="16"/>
              </w:rPr>
              <w:t>119.80</w:t>
            </w:r>
          </w:p>
        </w:tc>
        <w:tc>
          <w:tcPr>
            <w:tcW w:w="628" w:type="dxa"/>
            <w:tcBorders>
              <w:right w:val="single" w:sz="6" w:space="0" w:color="000000"/>
            </w:tcBorders>
          </w:tcPr>
          <w:p>
            <w:pPr>
              <w:pStyle w:val="TableParagraph"/>
              <w:spacing w:before="9"/>
              <w:ind w:left="54" w:right="26"/>
              <w:jc w:val="center"/>
              <w:rPr>
                <w:sz w:val="16"/>
              </w:rPr>
            </w:pPr>
            <w:r>
              <w:rPr>
                <w:sz w:val="16"/>
              </w:rPr>
              <w:t>119.39</w:t>
            </w:r>
          </w:p>
        </w:tc>
      </w:tr>
      <w:tr>
        <w:trPr>
          <w:trHeight w:val="218" w:hRule="atLeast"/>
        </w:trPr>
        <w:tc>
          <w:tcPr>
            <w:tcW w:w="1836" w:type="dxa"/>
            <w:tcBorders>
              <w:left w:val="single" w:sz="6" w:space="0" w:color="000000"/>
            </w:tcBorders>
          </w:tcPr>
          <w:p>
            <w:pPr>
              <w:pStyle w:val="TableParagraph"/>
              <w:spacing w:line="171" w:lineRule="exact" w:before="28"/>
              <w:ind w:left="137"/>
              <w:rPr>
                <w:sz w:val="16"/>
              </w:rPr>
            </w:pPr>
            <w:r>
              <w:rPr>
                <w:sz w:val="16"/>
              </w:rPr>
              <w:t>Production</w:t>
            </w:r>
          </w:p>
        </w:tc>
        <w:tc>
          <w:tcPr>
            <w:tcW w:w="751" w:type="dxa"/>
          </w:tcPr>
          <w:p>
            <w:pPr>
              <w:pStyle w:val="TableParagraph"/>
              <w:spacing w:line="182" w:lineRule="exact" w:before="17"/>
              <w:ind w:left="158" w:right="63"/>
              <w:jc w:val="center"/>
              <w:rPr>
                <w:sz w:val="16"/>
              </w:rPr>
            </w:pPr>
            <w:r>
              <w:rPr>
                <w:sz w:val="16"/>
              </w:rPr>
              <w:t>554.42</w:t>
            </w:r>
          </w:p>
        </w:tc>
        <w:tc>
          <w:tcPr>
            <w:tcW w:w="667" w:type="dxa"/>
          </w:tcPr>
          <w:p>
            <w:pPr>
              <w:pStyle w:val="TableParagraph"/>
              <w:spacing w:before="4"/>
              <w:ind w:left="73" w:right="56"/>
              <w:jc w:val="center"/>
              <w:rPr>
                <w:sz w:val="16"/>
              </w:rPr>
            </w:pPr>
            <w:r>
              <w:rPr>
                <w:sz w:val="16"/>
              </w:rPr>
              <w:t>626.83</w:t>
            </w:r>
          </w:p>
        </w:tc>
        <w:tc>
          <w:tcPr>
            <w:tcW w:w="672" w:type="dxa"/>
          </w:tcPr>
          <w:p>
            <w:pPr>
              <w:pStyle w:val="TableParagraph"/>
              <w:spacing w:line="172" w:lineRule="exact" w:before="27"/>
              <w:ind w:left="67" w:right="68"/>
              <w:jc w:val="center"/>
              <w:rPr>
                <w:sz w:val="16"/>
              </w:rPr>
            </w:pPr>
            <w:r>
              <w:rPr>
                <w:sz w:val="16"/>
              </w:rPr>
              <w:t>621.30</w:t>
            </w:r>
          </w:p>
        </w:tc>
        <w:tc>
          <w:tcPr>
            <w:tcW w:w="656" w:type="dxa"/>
          </w:tcPr>
          <w:p>
            <w:pPr>
              <w:pStyle w:val="TableParagraph"/>
              <w:spacing w:line="184" w:lineRule="exact" w:before="15"/>
              <w:ind w:left="82" w:right="44"/>
              <w:jc w:val="center"/>
              <w:rPr>
                <w:sz w:val="16"/>
              </w:rPr>
            </w:pPr>
            <w:r>
              <w:rPr>
                <w:sz w:val="16"/>
              </w:rPr>
              <w:t>596.20</w:t>
            </w:r>
          </w:p>
        </w:tc>
        <w:tc>
          <w:tcPr>
            <w:tcW w:w="649" w:type="dxa"/>
          </w:tcPr>
          <w:p>
            <w:pPr>
              <w:pStyle w:val="TableParagraph"/>
              <w:spacing w:before="6"/>
              <w:ind w:right="79"/>
              <w:jc w:val="right"/>
              <w:rPr>
                <w:sz w:val="16"/>
              </w:rPr>
            </w:pPr>
            <w:r>
              <w:rPr>
                <w:w w:val="95"/>
                <w:sz w:val="16"/>
              </w:rPr>
              <w:t>610.59</w:t>
            </w:r>
          </w:p>
        </w:tc>
        <w:tc>
          <w:tcPr>
            <w:tcW w:w="651" w:type="dxa"/>
          </w:tcPr>
          <w:p>
            <w:pPr>
              <w:pStyle w:val="TableParagraph"/>
              <w:spacing w:before="14"/>
              <w:ind w:left="66" w:right="45"/>
              <w:jc w:val="center"/>
              <w:rPr>
                <w:sz w:val="16"/>
              </w:rPr>
            </w:pPr>
            <w:r>
              <w:rPr>
                <w:sz w:val="16"/>
              </w:rPr>
              <w:t>680.20</w:t>
            </w:r>
          </w:p>
        </w:tc>
        <w:tc>
          <w:tcPr>
            <w:tcW w:w="628" w:type="dxa"/>
            <w:tcBorders>
              <w:right w:val="single" w:sz="6" w:space="0" w:color="000000"/>
            </w:tcBorders>
          </w:tcPr>
          <w:p>
            <w:pPr>
              <w:pStyle w:val="TableParagraph"/>
              <w:spacing w:before="14"/>
              <w:ind w:left="54" w:right="26"/>
              <w:jc w:val="center"/>
              <w:rPr>
                <w:sz w:val="16"/>
              </w:rPr>
            </w:pPr>
            <w:r>
              <w:rPr>
                <w:sz w:val="16"/>
              </w:rPr>
              <w:t>682.37</w:t>
            </w:r>
          </w:p>
        </w:tc>
      </w:tr>
      <w:tr>
        <w:trPr>
          <w:trHeight w:val="226" w:hRule="atLeast"/>
        </w:trPr>
        <w:tc>
          <w:tcPr>
            <w:tcW w:w="1836" w:type="dxa"/>
            <w:tcBorders>
              <w:left w:val="single" w:sz="6" w:space="0" w:color="000000"/>
            </w:tcBorders>
          </w:tcPr>
          <w:p>
            <w:pPr>
              <w:pStyle w:val="TableParagraph"/>
              <w:spacing w:line="177" w:lineRule="exact" w:before="29"/>
              <w:ind w:left="137"/>
              <w:rPr>
                <w:sz w:val="16"/>
              </w:rPr>
            </w:pPr>
            <w:r>
              <w:rPr>
                <w:sz w:val="16"/>
              </w:rPr>
              <w:t>Imports</w:t>
            </w:r>
          </w:p>
        </w:tc>
        <w:tc>
          <w:tcPr>
            <w:tcW w:w="751" w:type="dxa"/>
          </w:tcPr>
          <w:p>
            <w:pPr>
              <w:pStyle w:val="TableParagraph"/>
              <w:spacing w:before="16"/>
              <w:ind w:left="158" w:right="63"/>
              <w:jc w:val="center"/>
              <w:rPr>
                <w:sz w:val="16"/>
              </w:rPr>
            </w:pPr>
            <w:r>
              <w:rPr>
                <w:sz w:val="16"/>
              </w:rPr>
              <w:t>100.79</w:t>
            </w:r>
          </w:p>
        </w:tc>
        <w:tc>
          <w:tcPr>
            <w:tcW w:w="667" w:type="dxa"/>
          </w:tcPr>
          <w:p>
            <w:pPr>
              <w:pStyle w:val="TableParagraph"/>
              <w:spacing w:before="16"/>
              <w:ind w:left="73" w:right="56"/>
              <w:jc w:val="center"/>
              <w:rPr>
                <w:sz w:val="16"/>
              </w:rPr>
            </w:pPr>
            <w:r>
              <w:rPr>
                <w:sz w:val="16"/>
              </w:rPr>
              <w:t>109.45</w:t>
            </w:r>
          </w:p>
        </w:tc>
        <w:tc>
          <w:tcPr>
            <w:tcW w:w="672" w:type="dxa"/>
          </w:tcPr>
          <w:p>
            <w:pPr>
              <w:pStyle w:val="TableParagraph"/>
              <w:spacing w:before="5"/>
              <w:ind w:left="67" w:right="68"/>
              <w:jc w:val="center"/>
              <w:rPr>
                <w:sz w:val="16"/>
              </w:rPr>
            </w:pPr>
            <w:r>
              <w:rPr>
                <w:sz w:val="16"/>
              </w:rPr>
              <w:t>110.15</w:t>
            </w:r>
          </w:p>
        </w:tc>
        <w:tc>
          <w:tcPr>
            <w:tcW w:w="656" w:type="dxa"/>
          </w:tcPr>
          <w:p>
            <w:pPr>
              <w:pStyle w:val="TableParagraph"/>
              <w:spacing w:before="12"/>
              <w:ind w:left="82" w:right="44"/>
              <w:jc w:val="center"/>
              <w:rPr>
                <w:sz w:val="16"/>
              </w:rPr>
            </w:pPr>
            <w:r>
              <w:rPr>
                <w:sz w:val="16"/>
              </w:rPr>
              <w:t>113.60</w:t>
            </w:r>
          </w:p>
        </w:tc>
        <w:tc>
          <w:tcPr>
            <w:tcW w:w="649" w:type="dxa"/>
          </w:tcPr>
          <w:p>
            <w:pPr>
              <w:pStyle w:val="TableParagraph"/>
              <w:spacing w:before="3"/>
              <w:ind w:right="79"/>
              <w:jc w:val="right"/>
              <w:rPr>
                <w:sz w:val="16"/>
              </w:rPr>
            </w:pPr>
            <w:r>
              <w:rPr>
                <w:w w:val="95"/>
                <w:sz w:val="16"/>
              </w:rPr>
              <w:t>112.42</w:t>
            </w:r>
          </w:p>
        </w:tc>
        <w:tc>
          <w:tcPr>
            <w:tcW w:w="651" w:type="dxa"/>
          </w:tcPr>
          <w:p>
            <w:pPr>
              <w:pStyle w:val="TableParagraph"/>
              <w:spacing w:before="11"/>
              <w:ind w:left="66" w:right="45"/>
              <w:jc w:val="center"/>
              <w:rPr>
                <w:sz w:val="16"/>
              </w:rPr>
            </w:pPr>
            <w:r>
              <w:rPr>
                <w:sz w:val="16"/>
              </w:rPr>
              <w:t>120.83</w:t>
            </w:r>
          </w:p>
        </w:tc>
        <w:tc>
          <w:tcPr>
            <w:tcW w:w="628" w:type="dxa"/>
            <w:tcBorders>
              <w:right w:val="single" w:sz="6" w:space="0" w:color="000000"/>
            </w:tcBorders>
          </w:tcPr>
          <w:p>
            <w:pPr>
              <w:pStyle w:val="TableParagraph"/>
              <w:spacing w:before="14"/>
              <w:ind w:left="54" w:right="26"/>
              <w:jc w:val="center"/>
              <w:rPr>
                <w:sz w:val="16"/>
              </w:rPr>
            </w:pPr>
            <w:r>
              <w:rPr>
                <w:sz w:val="16"/>
              </w:rPr>
              <w:t>121.83</w:t>
            </w:r>
          </w:p>
        </w:tc>
      </w:tr>
      <w:tr>
        <w:trPr>
          <w:trHeight w:val="203" w:hRule="atLeast"/>
        </w:trPr>
        <w:tc>
          <w:tcPr>
            <w:tcW w:w="1836" w:type="dxa"/>
            <w:tcBorders>
              <w:left w:val="single" w:sz="6" w:space="0" w:color="000000"/>
            </w:tcBorders>
          </w:tcPr>
          <w:p>
            <w:pPr>
              <w:pStyle w:val="TableParagraph"/>
              <w:spacing w:line="174" w:lineRule="exact" w:before="9"/>
              <w:ind w:left="64"/>
              <w:rPr>
                <w:sz w:val="16"/>
              </w:rPr>
            </w:pPr>
            <w:r>
              <w:rPr>
                <w:sz w:val="16"/>
              </w:rPr>
              <w:t>Use</w:t>
            </w:r>
          </w:p>
        </w:tc>
        <w:tc>
          <w:tcPr>
            <w:tcW w:w="751" w:type="dxa"/>
          </w:tcPr>
          <w:p>
            <w:pPr>
              <w:pStyle w:val="TableParagraph"/>
              <w:spacing w:before="0"/>
              <w:rPr>
                <w:rFonts w:ascii="Times New Roman"/>
                <w:sz w:val="14"/>
              </w:rPr>
            </w:pPr>
          </w:p>
        </w:tc>
        <w:tc>
          <w:tcPr>
            <w:tcW w:w="667" w:type="dxa"/>
          </w:tcPr>
          <w:p>
            <w:pPr>
              <w:pStyle w:val="TableParagraph"/>
              <w:spacing w:before="0"/>
              <w:rPr>
                <w:rFonts w:ascii="Times New Roman"/>
                <w:sz w:val="14"/>
              </w:rPr>
            </w:pPr>
          </w:p>
        </w:tc>
        <w:tc>
          <w:tcPr>
            <w:tcW w:w="672" w:type="dxa"/>
          </w:tcPr>
          <w:p>
            <w:pPr>
              <w:pStyle w:val="TableParagraph"/>
              <w:spacing w:before="0"/>
              <w:rPr>
                <w:rFonts w:ascii="Times New Roman"/>
                <w:sz w:val="14"/>
              </w:rPr>
            </w:pPr>
          </w:p>
        </w:tc>
        <w:tc>
          <w:tcPr>
            <w:tcW w:w="656" w:type="dxa"/>
          </w:tcPr>
          <w:p>
            <w:pPr>
              <w:pStyle w:val="TableParagraph"/>
              <w:spacing w:before="0"/>
              <w:rPr>
                <w:rFonts w:ascii="Times New Roman"/>
                <w:sz w:val="14"/>
              </w:rPr>
            </w:pPr>
          </w:p>
        </w:tc>
        <w:tc>
          <w:tcPr>
            <w:tcW w:w="649" w:type="dxa"/>
          </w:tcPr>
          <w:p>
            <w:pPr>
              <w:pStyle w:val="TableParagraph"/>
              <w:spacing w:before="0"/>
              <w:rPr>
                <w:rFonts w:ascii="Times New Roman"/>
                <w:sz w:val="14"/>
              </w:rPr>
            </w:pPr>
          </w:p>
        </w:tc>
        <w:tc>
          <w:tcPr>
            <w:tcW w:w="651" w:type="dxa"/>
          </w:tcPr>
          <w:p>
            <w:pPr>
              <w:pStyle w:val="TableParagraph"/>
              <w:spacing w:before="0"/>
              <w:rPr>
                <w:rFonts w:ascii="Times New Roman"/>
                <w:sz w:val="14"/>
              </w:rPr>
            </w:pPr>
          </w:p>
        </w:tc>
        <w:tc>
          <w:tcPr>
            <w:tcW w:w="628" w:type="dxa"/>
            <w:tcBorders>
              <w:right w:val="single" w:sz="6" w:space="0" w:color="000000"/>
            </w:tcBorders>
          </w:tcPr>
          <w:p>
            <w:pPr>
              <w:pStyle w:val="TableParagraph"/>
              <w:spacing w:before="0"/>
              <w:rPr>
                <w:rFonts w:ascii="Times New Roman"/>
                <w:sz w:val="14"/>
              </w:rPr>
            </w:pPr>
          </w:p>
        </w:tc>
      </w:tr>
      <w:tr>
        <w:trPr>
          <w:trHeight w:val="228" w:hRule="atLeast"/>
        </w:trPr>
        <w:tc>
          <w:tcPr>
            <w:tcW w:w="1836" w:type="dxa"/>
            <w:tcBorders>
              <w:left w:val="single" w:sz="6" w:space="0" w:color="000000"/>
            </w:tcBorders>
          </w:tcPr>
          <w:p>
            <w:pPr>
              <w:pStyle w:val="TableParagraph"/>
              <w:spacing w:before="6"/>
              <w:ind w:left="137"/>
              <w:rPr>
                <w:sz w:val="16"/>
              </w:rPr>
            </w:pPr>
            <w:r>
              <w:rPr>
                <w:sz w:val="16"/>
              </w:rPr>
              <w:t>Feed, domestic</w:t>
            </w:r>
          </w:p>
        </w:tc>
        <w:tc>
          <w:tcPr>
            <w:tcW w:w="751" w:type="dxa"/>
          </w:tcPr>
          <w:p>
            <w:pPr>
              <w:pStyle w:val="TableParagraph"/>
              <w:spacing w:before="21"/>
              <w:ind w:left="247" w:right="63"/>
              <w:jc w:val="center"/>
              <w:rPr>
                <w:sz w:val="16"/>
              </w:rPr>
            </w:pPr>
            <w:r>
              <w:rPr>
                <w:sz w:val="16"/>
              </w:rPr>
              <w:t>96.16</w:t>
            </w:r>
          </w:p>
        </w:tc>
        <w:tc>
          <w:tcPr>
            <w:tcW w:w="667" w:type="dxa"/>
          </w:tcPr>
          <w:p>
            <w:pPr>
              <w:pStyle w:val="TableParagraph"/>
              <w:spacing w:line="174" w:lineRule="exact" w:before="34"/>
              <w:ind w:left="73" w:right="56"/>
              <w:jc w:val="center"/>
              <w:rPr>
                <w:sz w:val="16"/>
              </w:rPr>
            </w:pPr>
            <w:r>
              <w:rPr>
                <w:sz w:val="16"/>
              </w:rPr>
              <w:t>105.43</w:t>
            </w:r>
          </w:p>
        </w:tc>
        <w:tc>
          <w:tcPr>
            <w:tcW w:w="672" w:type="dxa"/>
          </w:tcPr>
          <w:p>
            <w:pPr>
              <w:pStyle w:val="TableParagraph"/>
              <w:spacing w:line="182" w:lineRule="exact"/>
              <w:ind w:left="67" w:right="68"/>
              <w:jc w:val="center"/>
              <w:rPr>
                <w:sz w:val="16"/>
              </w:rPr>
            </w:pPr>
            <w:r>
              <w:rPr>
                <w:sz w:val="16"/>
              </w:rPr>
              <w:t>111.40</w:t>
            </w:r>
          </w:p>
        </w:tc>
        <w:tc>
          <w:tcPr>
            <w:tcW w:w="656" w:type="dxa"/>
          </w:tcPr>
          <w:p>
            <w:pPr>
              <w:pStyle w:val="TableParagraph"/>
              <w:spacing w:before="15"/>
              <w:ind w:left="82" w:right="44"/>
              <w:jc w:val="center"/>
              <w:rPr>
                <w:sz w:val="16"/>
              </w:rPr>
            </w:pPr>
            <w:r>
              <w:rPr>
                <w:sz w:val="16"/>
              </w:rPr>
              <w:t>106.27</w:t>
            </w:r>
          </w:p>
        </w:tc>
        <w:tc>
          <w:tcPr>
            <w:tcW w:w="649" w:type="dxa"/>
          </w:tcPr>
          <w:p>
            <w:pPr>
              <w:pStyle w:val="TableParagraph"/>
              <w:spacing w:line="183" w:lineRule="exact" w:before="25"/>
              <w:ind w:right="79"/>
              <w:jc w:val="right"/>
              <w:rPr>
                <w:sz w:val="16"/>
              </w:rPr>
            </w:pPr>
            <w:r>
              <w:rPr>
                <w:w w:val="95"/>
                <w:sz w:val="16"/>
              </w:rPr>
              <w:t>94.94</w:t>
            </w:r>
          </w:p>
        </w:tc>
        <w:tc>
          <w:tcPr>
            <w:tcW w:w="651" w:type="dxa"/>
          </w:tcPr>
          <w:p>
            <w:pPr>
              <w:pStyle w:val="TableParagraph"/>
              <w:spacing w:before="21"/>
              <w:ind w:left="66" w:right="45"/>
              <w:jc w:val="center"/>
              <w:rPr>
                <w:sz w:val="16"/>
              </w:rPr>
            </w:pPr>
            <w:r>
              <w:rPr>
                <w:sz w:val="16"/>
              </w:rPr>
              <w:t>123.70</w:t>
            </w:r>
          </w:p>
        </w:tc>
        <w:tc>
          <w:tcPr>
            <w:tcW w:w="628" w:type="dxa"/>
            <w:tcBorders>
              <w:right w:val="single" w:sz="6" w:space="0" w:color="000000"/>
            </w:tcBorders>
          </w:tcPr>
          <w:p>
            <w:pPr>
              <w:pStyle w:val="TableParagraph"/>
              <w:spacing w:before="21"/>
              <w:ind w:left="54" w:right="26"/>
              <w:jc w:val="center"/>
              <w:rPr>
                <w:sz w:val="16"/>
              </w:rPr>
            </w:pPr>
            <w:r>
              <w:rPr>
                <w:sz w:val="16"/>
              </w:rPr>
              <w:t>124.10</w:t>
            </w:r>
          </w:p>
        </w:tc>
      </w:tr>
      <w:tr>
        <w:trPr>
          <w:trHeight w:val="218" w:hRule="atLeast"/>
        </w:trPr>
        <w:tc>
          <w:tcPr>
            <w:tcW w:w="1836" w:type="dxa"/>
            <w:tcBorders>
              <w:left w:val="single" w:sz="6" w:space="0" w:color="000000"/>
            </w:tcBorders>
          </w:tcPr>
          <w:p>
            <w:pPr>
              <w:pStyle w:val="TableParagraph"/>
              <w:spacing w:line="180" w:lineRule="exact" w:before="18"/>
              <w:ind w:left="144"/>
              <w:rPr>
                <w:sz w:val="16"/>
              </w:rPr>
            </w:pPr>
            <w:r>
              <w:rPr>
                <w:sz w:val="16"/>
              </w:rPr>
              <w:t>Total domestic</w:t>
            </w:r>
          </w:p>
        </w:tc>
        <w:tc>
          <w:tcPr>
            <w:tcW w:w="751" w:type="dxa"/>
          </w:tcPr>
          <w:p>
            <w:pPr>
              <w:pStyle w:val="TableParagraph"/>
              <w:spacing w:line="181" w:lineRule="exact" w:before="17"/>
              <w:ind w:left="158" w:right="63"/>
              <w:jc w:val="center"/>
              <w:rPr>
                <w:sz w:val="16"/>
              </w:rPr>
            </w:pPr>
            <w:r>
              <w:rPr>
                <w:sz w:val="16"/>
              </w:rPr>
              <w:t>588.37</w:t>
            </w:r>
          </w:p>
        </w:tc>
        <w:tc>
          <w:tcPr>
            <w:tcW w:w="667" w:type="dxa"/>
          </w:tcPr>
          <w:p>
            <w:pPr>
              <w:pStyle w:val="TableParagraph"/>
              <w:spacing w:before="7"/>
              <w:ind w:left="73" w:right="56"/>
              <w:jc w:val="center"/>
              <w:rPr>
                <w:sz w:val="16"/>
              </w:rPr>
            </w:pPr>
            <w:r>
              <w:rPr>
                <w:sz w:val="16"/>
              </w:rPr>
              <w:t>608.60</w:t>
            </w:r>
          </w:p>
        </w:tc>
        <w:tc>
          <w:tcPr>
            <w:tcW w:w="672" w:type="dxa"/>
          </w:tcPr>
          <w:p>
            <w:pPr>
              <w:pStyle w:val="TableParagraph"/>
              <w:spacing w:before="10"/>
              <w:ind w:left="67" w:right="68"/>
              <w:jc w:val="center"/>
              <w:rPr>
                <w:sz w:val="16"/>
              </w:rPr>
            </w:pPr>
            <w:r>
              <w:rPr>
                <w:sz w:val="16"/>
              </w:rPr>
              <w:t>624.37</w:t>
            </w:r>
          </w:p>
        </w:tc>
        <w:tc>
          <w:tcPr>
            <w:tcW w:w="656" w:type="dxa"/>
          </w:tcPr>
          <w:p>
            <w:pPr>
              <w:pStyle w:val="TableParagraph"/>
              <w:spacing w:before="10"/>
              <w:ind w:left="82" w:right="44"/>
              <w:jc w:val="center"/>
              <w:rPr>
                <w:sz w:val="16"/>
              </w:rPr>
            </w:pPr>
            <w:r>
              <w:rPr>
                <w:sz w:val="16"/>
              </w:rPr>
              <w:t>616.83</w:t>
            </w:r>
          </w:p>
        </w:tc>
        <w:tc>
          <w:tcPr>
            <w:tcW w:w="649" w:type="dxa"/>
          </w:tcPr>
          <w:p>
            <w:pPr>
              <w:pStyle w:val="TableParagraph"/>
              <w:spacing w:line="179" w:lineRule="exact" w:before="20"/>
              <w:ind w:right="79"/>
              <w:jc w:val="right"/>
              <w:rPr>
                <w:sz w:val="16"/>
              </w:rPr>
            </w:pPr>
            <w:r>
              <w:rPr>
                <w:w w:val="95"/>
                <w:sz w:val="16"/>
              </w:rPr>
              <w:t>618.21</w:t>
            </w:r>
          </w:p>
        </w:tc>
        <w:tc>
          <w:tcPr>
            <w:tcW w:w="651" w:type="dxa"/>
          </w:tcPr>
          <w:p>
            <w:pPr>
              <w:pStyle w:val="TableParagraph"/>
              <w:spacing w:before="8"/>
              <w:ind w:left="66" w:right="45"/>
              <w:jc w:val="center"/>
              <w:rPr>
                <w:sz w:val="16"/>
              </w:rPr>
            </w:pPr>
            <w:r>
              <w:rPr>
                <w:sz w:val="16"/>
              </w:rPr>
              <w:t>655.58</w:t>
            </w:r>
          </w:p>
        </w:tc>
        <w:tc>
          <w:tcPr>
            <w:tcW w:w="628" w:type="dxa"/>
            <w:tcBorders>
              <w:right w:val="single" w:sz="6" w:space="0" w:color="000000"/>
            </w:tcBorders>
          </w:tcPr>
          <w:p>
            <w:pPr>
              <w:pStyle w:val="TableParagraph"/>
              <w:spacing w:before="12"/>
              <w:ind w:left="54" w:right="26"/>
              <w:jc w:val="center"/>
              <w:rPr>
                <w:sz w:val="16"/>
              </w:rPr>
            </w:pPr>
            <w:r>
              <w:rPr>
                <w:sz w:val="16"/>
              </w:rPr>
              <w:t>656.51</w:t>
            </w:r>
          </w:p>
        </w:tc>
      </w:tr>
      <w:tr>
        <w:trPr>
          <w:trHeight w:val="220" w:hRule="atLeast"/>
        </w:trPr>
        <w:tc>
          <w:tcPr>
            <w:tcW w:w="1836" w:type="dxa"/>
            <w:tcBorders>
              <w:left w:val="single" w:sz="6" w:space="0" w:color="000000"/>
            </w:tcBorders>
          </w:tcPr>
          <w:p>
            <w:pPr>
              <w:pStyle w:val="TableParagraph"/>
              <w:spacing w:before="13"/>
              <w:ind w:left="137"/>
              <w:rPr>
                <w:sz w:val="16"/>
              </w:rPr>
            </w:pPr>
            <w:r>
              <w:rPr>
                <w:sz w:val="16"/>
              </w:rPr>
              <w:t>Exports</w:t>
            </w:r>
          </w:p>
        </w:tc>
        <w:tc>
          <w:tcPr>
            <w:tcW w:w="751" w:type="dxa"/>
          </w:tcPr>
          <w:p>
            <w:pPr>
              <w:pStyle w:val="TableParagraph"/>
              <w:spacing w:before="15"/>
              <w:ind w:left="158" w:right="63"/>
              <w:jc w:val="center"/>
              <w:rPr>
                <w:sz w:val="16"/>
              </w:rPr>
            </w:pPr>
            <w:r>
              <w:rPr>
                <w:sz w:val="16"/>
              </w:rPr>
              <w:t>108.43</w:t>
            </w:r>
          </w:p>
        </w:tc>
        <w:tc>
          <w:tcPr>
            <w:tcW w:w="667" w:type="dxa"/>
          </w:tcPr>
          <w:p>
            <w:pPr>
              <w:pStyle w:val="TableParagraph"/>
              <w:spacing w:line="181" w:lineRule="exact" w:before="19"/>
              <w:ind w:left="73" w:right="56"/>
              <w:jc w:val="center"/>
              <w:rPr>
                <w:sz w:val="16"/>
              </w:rPr>
            </w:pPr>
            <w:r>
              <w:rPr>
                <w:sz w:val="16"/>
              </w:rPr>
              <w:t>110.70</w:t>
            </w:r>
          </w:p>
        </w:tc>
        <w:tc>
          <w:tcPr>
            <w:tcW w:w="672" w:type="dxa"/>
          </w:tcPr>
          <w:p>
            <w:pPr>
              <w:pStyle w:val="TableParagraph"/>
              <w:spacing w:before="11"/>
              <w:ind w:left="67" w:right="68"/>
              <w:jc w:val="center"/>
              <w:rPr>
                <w:sz w:val="16"/>
              </w:rPr>
            </w:pPr>
            <w:r>
              <w:rPr>
                <w:sz w:val="16"/>
              </w:rPr>
              <w:t>116.16</w:t>
            </w:r>
          </w:p>
        </w:tc>
        <w:tc>
          <w:tcPr>
            <w:tcW w:w="656" w:type="dxa"/>
          </w:tcPr>
          <w:p>
            <w:pPr>
              <w:pStyle w:val="TableParagraph"/>
              <w:spacing w:line="182" w:lineRule="exact" w:before="18"/>
              <w:ind w:left="82" w:right="44"/>
              <w:jc w:val="center"/>
              <w:rPr>
                <w:sz w:val="16"/>
              </w:rPr>
            </w:pPr>
            <w:r>
              <w:rPr>
                <w:sz w:val="16"/>
              </w:rPr>
              <w:t>111.20</w:t>
            </w:r>
          </w:p>
        </w:tc>
        <w:tc>
          <w:tcPr>
            <w:tcW w:w="649" w:type="dxa"/>
          </w:tcPr>
          <w:p>
            <w:pPr>
              <w:pStyle w:val="TableParagraph"/>
              <w:spacing w:line="176" w:lineRule="exact" w:before="24"/>
              <w:ind w:right="79"/>
              <w:jc w:val="right"/>
              <w:rPr>
                <w:sz w:val="16"/>
              </w:rPr>
            </w:pPr>
            <w:r>
              <w:rPr>
                <w:w w:val="95"/>
                <w:sz w:val="16"/>
              </w:rPr>
              <w:t>115.35</w:t>
            </w:r>
          </w:p>
        </w:tc>
        <w:tc>
          <w:tcPr>
            <w:tcW w:w="651" w:type="dxa"/>
          </w:tcPr>
          <w:p>
            <w:pPr>
              <w:pStyle w:val="TableParagraph"/>
              <w:spacing w:before="13"/>
              <w:ind w:left="66" w:right="45"/>
              <w:jc w:val="center"/>
              <w:rPr>
                <w:sz w:val="16"/>
              </w:rPr>
            </w:pPr>
            <w:r>
              <w:rPr>
                <w:sz w:val="16"/>
              </w:rPr>
              <w:t>123.18</w:t>
            </w:r>
          </w:p>
        </w:tc>
        <w:tc>
          <w:tcPr>
            <w:tcW w:w="628" w:type="dxa"/>
            <w:tcBorders>
              <w:right w:val="single" w:sz="6" w:space="0" w:color="000000"/>
            </w:tcBorders>
          </w:tcPr>
          <w:p>
            <w:pPr>
              <w:pStyle w:val="TableParagraph"/>
              <w:spacing w:before="11"/>
              <w:ind w:left="54" w:right="26"/>
              <w:jc w:val="center"/>
              <w:rPr>
                <w:sz w:val="16"/>
              </w:rPr>
            </w:pPr>
            <w:r>
              <w:rPr>
                <w:sz w:val="16"/>
              </w:rPr>
              <w:t>123.98</w:t>
            </w:r>
          </w:p>
        </w:tc>
      </w:tr>
      <w:tr>
        <w:trPr>
          <w:trHeight w:val="328" w:hRule="atLeast"/>
        </w:trPr>
        <w:tc>
          <w:tcPr>
            <w:tcW w:w="1836" w:type="dxa"/>
            <w:tcBorders>
              <w:left w:val="single" w:sz="6" w:space="0" w:color="000000"/>
            </w:tcBorders>
          </w:tcPr>
          <w:p>
            <w:pPr>
              <w:pStyle w:val="TableParagraph"/>
              <w:spacing w:before="19"/>
              <w:ind w:left="64"/>
              <w:rPr>
                <w:sz w:val="16"/>
              </w:rPr>
            </w:pPr>
            <w:r>
              <w:rPr>
                <w:sz w:val="16"/>
              </w:rPr>
              <w:t>Ending stocks</w:t>
            </w:r>
          </w:p>
        </w:tc>
        <w:tc>
          <w:tcPr>
            <w:tcW w:w="751" w:type="dxa"/>
          </w:tcPr>
          <w:p>
            <w:pPr>
              <w:pStyle w:val="TableParagraph"/>
              <w:spacing w:before="14"/>
              <w:ind w:left="158" w:right="63"/>
              <w:jc w:val="center"/>
              <w:rPr>
                <w:sz w:val="16"/>
              </w:rPr>
            </w:pPr>
            <w:r>
              <w:rPr>
                <w:sz w:val="16"/>
              </w:rPr>
              <w:t>132.39</w:t>
            </w:r>
          </w:p>
        </w:tc>
        <w:tc>
          <w:tcPr>
            <w:tcW w:w="667" w:type="dxa"/>
          </w:tcPr>
          <w:p>
            <w:pPr>
              <w:pStyle w:val="TableParagraph"/>
              <w:spacing w:before="25"/>
              <w:ind w:left="73" w:right="56"/>
              <w:jc w:val="center"/>
              <w:rPr>
                <w:sz w:val="16"/>
              </w:rPr>
            </w:pPr>
            <w:r>
              <w:rPr>
                <w:sz w:val="16"/>
              </w:rPr>
              <w:t>150.62</w:t>
            </w:r>
          </w:p>
        </w:tc>
        <w:tc>
          <w:tcPr>
            <w:tcW w:w="672" w:type="dxa"/>
          </w:tcPr>
          <w:p>
            <w:pPr>
              <w:pStyle w:val="TableParagraph"/>
              <w:spacing w:before="21"/>
              <w:ind w:left="67" w:right="68"/>
              <w:jc w:val="center"/>
              <w:rPr>
                <w:sz w:val="16"/>
              </w:rPr>
            </w:pPr>
            <w:r>
              <w:rPr>
                <w:sz w:val="16"/>
              </w:rPr>
              <w:t>147.69</w:t>
            </w:r>
          </w:p>
        </w:tc>
        <w:tc>
          <w:tcPr>
            <w:tcW w:w="656" w:type="dxa"/>
          </w:tcPr>
          <w:p>
            <w:pPr>
              <w:pStyle w:val="TableParagraph"/>
              <w:spacing w:before="14"/>
              <w:ind w:left="82" w:right="44"/>
              <w:jc w:val="center"/>
              <w:rPr>
                <w:sz w:val="16"/>
              </w:rPr>
            </w:pPr>
            <w:r>
              <w:rPr>
                <w:sz w:val="16"/>
              </w:rPr>
              <w:t>127.01</w:t>
            </w:r>
          </w:p>
        </w:tc>
        <w:tc>
          <w:tcPr>
            <w:tcW w:w="649" w:type="dxa"/>
          </w:tcPr>
          <w:p>
            <w:pPr>
              <w:pStyle w:val="TableParagraph"/>
              <w:spacing w:before="16"/>
              <w:ind w:right="79"/>
              <w:jc w:val="right"/>
              <w:rPr>
                <w:sz w:val="16"/>
              </w:rPr>
            </w:pPr>
            <w:r>
              <w:rPr>
                <w:w w:val="95"/>
                <w:sz w:val="16"/>
              </w:rPr>
              <w:t>119.39</w:t>
            </w:r>
          </w:p>
        </w:tc>
        <w:tc>
          <w:tcPr>
            <w:tcW w:w="651" w:type="dxa"/>
          </w:tcPr>
          <w:p>
            <w:pPr>
              <w:pStyle w:val="TableParagraph"/>
              <w:spacing w:before="9"/>
              <w:ind w:left="66" w:right="45"/>
              <w:jc w:val="center"/>
              <w:rPr>
                <w:sz w:val="16"/>
              </w:rPr>
            </w:pPr>
            <w:r>
              <w:rPr>
                <w:sz w:val="16"/>
              </w:rPr>
              <w:t>144.41</w:t>
            </w:r>
          </w:p>
        </w:tc>
        <w:tc>
          <w:tcPr>
            <w:tcW w:w="628" w:type="dxa"/>
            <w:tcBorders>
              <w:right w:val="single" w:sz="6" w:space="0" w:color="000000"/>
            </w:tcBorders>
          </w:tcPr>
          <w:p>
            <w:pPr>
              <w:pStyle w:val="TableParagraph"/>
              <w:spacing w:before="25"/>
              <w:ind w:left="54" w:right="26"/>
              <w:jc w:val="center"/>
              <w:rPr>
                <w:sz w:val="16"/>
              </w:rPr>
            </w:pPr>
            <w:r>
              <w:rPr>
                <w:sz w:val="16"/>
              </w:rPr>
              <w:t>145.25</w:t>
            </w:r>
          </w:p>
        </w:tc>
      </w:tr>
      <w:tr>
        <w:trPr>
          <w:trHeight w:val="368" w:hRule="atLeast"/>
        </w:trPr>
        <w:tc>
          <w:tcPr>
            <w:tcW w:w="1836" w:type="dxa"/>
            <w:tcBorders>
              <w:left w:val="single" w:sz="6" w:space="0" w:color="000000"/>
              <w:bottom w:val="single" w:sz="6" w:space="0" w:color="000000"/>
            </w:tcBorders>
          </w:tcPr>
          <w:p>
            <w:pPr>
              <w:pStyle w:val="TableParagraph"/>
              <w:spacing w:before="124"/>
              <w:ind w:left="64"/>
              <w:rPr>
                <w:sz w:val="16"/>
              </w:rPr>
            </w:pPr>
            <w:r>
              <w:rPr>
                <w:sz w:val="16"/>
              </w:rPr>
              <w:t>Stocks/use ratio</w:t>
            </w:r>
          </w:p>
        </w:tc>
        <w:tc>
          <w:tcPr>
            <w:tcW w:w="751" w:type="dxa"/>
            <w:tcBorders>
              <w:bottom w:val="single" w:sz="6" w:space="0" w:color="000000"/>
            </w:tcBorders>
          </w:tcPr>
          <w:p>
            <w:pPr>
              <w:pStyle w:val="TableParagraph"/>
              <w:spacing w:before="129"/>
              <w:ind w:left="158" w:right="28"/>
              <w:jc w:val="center"/>
              <w:rPr>
                <w:sz w:val="16"/>
              </w:rPr>
            </w:pPr>
            <w:r>
              <w:rPr>
                <w:sz w:val="16"/>
              </w:rPr>
              <w:t>22.5%</w:t>
            </w:r>
          </w:p>
        </w:tc>
        <w:tc>
          <w:tcPr>
            <w:tcW w:w="667" w:type="dxa"/>
            <w:tcBorders>
              <w:bottom w:val="single" w:sz="6" w:space="0" w:color="000000"/>
            </w:tcBorders>
          </w:tcPr>
          <w:p>
            <w:pPr>
              <w:pStyle w:val="TableParagraph"/>
              <w:spacing w:before="121"/>
              <w:ind w:left="77" w:right="16"/>
              <w:jc w:val="center"/>
              <w:rPr>
                <w:sz w:val="16"/>
              </w:rPr>
            </w:pPr>
            <w:r>
              <w:rPr>
                <w:sz w:val="16"/>
              </w:rPr>
              <w:t>24.7%</w:t>
            </w:r>
          </w:p>
        </w:tc>
        <w:tc>
          <w:tcPr>
            <w:tcW w:w="672" w:type="dxa"/>
            <w:tcBorders>
              <w:bottom w:val="single" w:sz="6" w:space="0" w:color="000000"/>
            </w:tcBorders>
          </w:tcPr>
          <w:p>
            <w:pPr>
              <w:pStyle w:val="TableParagraph"/>
              <w:spacing w:before="129"/>
              <w:ind w:left="70" w:right="29"/>
              <w:jc w:val="center"/>
              <w:rPr>
                <w:sz w:val="16"/>
              </w:rPr>
            </w:pPr>
            <w:r>
              <w:rPr>
                <w:sz w:val="16"/>
              </w:rPr>
              <w:t>23.7%</w:t>
            </w:r>
          </w:p>
        </w:tc>
        <w:tc>
          <w:tcPr>
            <w:tcW w:w="656" w:type="dxa"/>
            <w:tcBorders>
              <w:bottom w:val="single" w:sz="6" w:space="0" w:color="000000"/>
            </w:tcBorders>
          </w:tcPr>
          <w:p>
            <w:pPr>
              <w:pStyle w:val="TableParagraph"/>
              <w:spacing w:before="127"/>
              <w:ind w:left="82" w:right="43"/>
              <w:jc w:val="center"/>
              <w:rPr>
                <w:sz w:val="16"/>
              </w:rPr>
            </w:pPr>
            <w:r>
              <w:rPr>
                <w:sz w:val="16"/>
              </w:rPr>
              <w:t>20.6%</w:t>
            </w:r>
          </w:p>
        </w:tc>
        <w:tc>
          <w:tcPr>
            <w:tcW w:w="649" w:type="dxa"/>
            <w:tcBorders>
              <w:bottom w:val="single" w:sz="6" w:space="0" w:color="000000"/>
            </w:tcBorders>
          </w:tcPr>
          <w:p>
            <w:pPr>
              <w:pStyle w:val="TableParagraph"/>
              <w:spacing w:before="123"/>
              <w:ind w:right="75"/>
              <w:jc w:val="right"/>
              <w:rPr>
                <w:sz w:val="16"/>
              </w:rPr>
            </w:pPr>
            <w:r>
              <w:rPr>
                <w:w w:val="95"/>
                <w:sz w:val="16"/>
              </w:rPr>
              <w:t>19.3%</w:t>
            </w:r>
          </w:p>
        </w:tc>
        <w:tc>
          <w:tcPr>
            <w:tcW w:w="651" w:type="dxa"/>
            <w:tcBorders>
              <w:bottom w:val="single" w:sz="6" w:space="0" w:color="000000"/>
            </w:tcBorders>
          </w:tcPr>
          <w:p>
            <w:pPr>
              <w:pStyle w:val="TableParagraph"/>
              <w:spacing w:before="120"/>
              <w:ind w:left="71" w:right="5"/>
              <w:jc w:val="center"/>
              <w:rPr>
                <w:sz w:val="16"/>
              </w:rPr>
            </w:pPr>
            <w:r>
              <w:rPr>
                <w:sz w:val="16"/>
              </w:rPr>
              <w:t>22.0%</w:t>
            </w:r>
          </w:p>
        </w:tc>
        <w:tc>
          <w:tcPr>
            <w:tcW w:w="628" w:type="dxa"/>
            <w:tcBorders>
              <w:bottom w:val="single" w:sz="6" w:space="0" w:color="000000"/>
              <w:right w:val="single" w:sz="6" w:space="0" w:color="000000"/>
            </w:tcBorders>
          </w:tcPr>
          <w:p>
            <w:pPr>
              <w:pStyle w:val="TableParagraph"/>
              <w:spacing w:before="115"/>
              <w:ind w:left="99" w:right="26"/>
              <w:jc w:val="center"/>
              <w:rPr>
                <w:sz w:val="16"/>
              </w:rPr>
            </w:pPr>
            <w:r>
              <w:rPr>
                <w:sz w:val="16"/>
              </w:rPr>
              <w:t>22.1%</w:t>
            </w:r>
          </w:p>
        </w:tc>
      </w:tr>
    </w:tbl>
    <w:p>
      <w:pPr>
        <w:pStyle w:val="BodyText"/>
        <w:rPr>
          <w:rFonts w:ascii="Trebuchet MS"/>
          <w:sz w:val="24"/>
        </w:rPr>
      </w:pPr>
    </w:p>
    <w:p>
      <w:pPr>
        <w:pStyle w:val="BodyText"/>
        <w:spacing w:line="206" w:lineRule="auto" w:before="156"/>
        <w:ind w:left="113" w:right="119" w:firstLine="480"/>
        <w:jc w:val="both"/>
      </w:pPr>
      <w:r>
        <w:rPr/>
        <w:pict>
          <v:shape style="position:absolute;margin-left:238.945999pt;margin-top:-50.298908pt;width:65.25pt;height:12.15pt;mso-position-horizontal-relative:page;mso-position-vertical-relative:paragraph;z-index:-22686720" coordorigin="4779,-1006" coordsize="1305,243" path="m5422,-885l5406,-846,5360,-813,5291,-787,5202,-770,5101,-763,4999,-770,4911,-787,4841,-813,4795,-846,4779,-885,4795,-923,4841,-956,4911,-983,4999,-1000,5101,-1006,5202,-1000,5291,-983,5360,-956,5406,-923,5422,-885xm6083,-885l6067,-846,6021,-813,5952,-787,5863,-770,5762,-763,5660,-770,5572,-787,5502,-813,5456,-846,5440,-885,5456,-923,5502,-956,5572,-983,5660,-1000,5762,-1006,5863,-1000,5952,-983,6021,-956,6067,-923,6083,-885xe" filled="false" stroked="true" strokeweight=".5pt" strokecolor="#000000">
            <v:path arrowok="t"/>
            <v:stroke dashstyle="solid"/>
            <w10:wrap type="none"/>
          </v:shape>
        </w:pict>
      </w:r>
      <w:r>
        <w:rPr/>
        <w:t>For instance, in 2007, global wheat production dropped consid- erably when adverse weather hampered growing conditions in Australia, Canada, and Russia. Drought conditions developed, oddly enough, in all three locations </w:t>
      </w:r>
      <w:r>
        <w:rPr>
          <w:spacing w:val="-3"/>
        </w:rPr>
        <w:t>simultaneously. </w:t>
      </w:r>
      <w:r>
        <w:rPr/>
        <w:t>At the same time, an early freeze in the U.S. in the same year hurt U.S. yields. While this is not an abnormally rare event, it certainly was not positive for build- ing world wheat stocks. All of this happened at a time when demand was surging due to the expansion of emerging market economies. </w:t>
      </w:r>
      <w:r>
        <w:rPr>
          <w:spacing w:val="2"/>
        </w:rPr>
        <w:t>Prices rallied sharply </w:t>
      </w:r>
      <w:r>
        <w:rPr/>
        <w:t>in the </w:t>
      </w:r>
      <w:r>
        <w:rPr>
          <w:spacing w:val="2"/>
        </w:rPr>
        <w:t>Spring </w:t>
      </w:r>
      <w:r>
        <w:rPr/>
        <w:t>of </w:t>
      </w:r>
      <w:r>
        <w:rPr>
          <w:spacing w:val="2"/>
        </w:rPr>
        <w:t>2008; </w:t>
      </w:r>
      <w:r>
        <w:rPr/>
        <w:t>however, as you </w:t>
      </w:r>
      <w:r>
        <w:rPr>
          <w:spacing w:val="3"/>
        </w:rPr>
        <w:t>can  </w:t>
      </w:r>
      <w:r>
        <w:rPr>
          <w:spacing w:val="2"/>
        </w:rPr>
        <w:t>see, this </w:t>
      </w:r>
      <w:r>
        <w:rPr/>
        <w:t>did not </w:t>
      </w:r>
      <w:r>
        <w:rPr>
          <w:spacing w:val="2"/>
        </w:rPr>
        <w:t>happen overnight. </w:t>
      </w:r>
      <w:r>
        <w:rPr/>
        <w:t>Traders </w:t>
      </w:r>
      <w:r>
        <w:rPr>
          <w:spacing w:val="2"/>
        </w:rPr>
        <w:t>following wheat </w:t>
      </w:r>
      <w:r>
        <w:rPr>
          <w:spacing w:val="3"/>
        </w:rPr>
        <w:t>funda- </w:t>
      </w:r>
      <w:r>
        <w:rPr>
          <w:spacing w:val="2"/>
        </w:rPr>
        <w:t>mentals would have </w:t>
      </w:r>
      <w:r>
        <w:rPr/>
        <w:t>read the reports and </w:t>
      </w:r>
      <w:r>
        <w:rPr>
          <w:spacing w:val="2"/>
        </w:rPr>
        <w:t>known </w:t>
      </w:r>
      <w:r>
        <w:rPr/>
        <w:t>of </w:t>
      </w:r>
      <w:r>
        <w:rPr>
          <w:spacing w:val="2"/>
        </w:rPr>
        <w:t>lower </w:t>
      </w:r>
      <w:r>
        <w:rPr>
          <w:spacing w:val="3"/>
        </w:rPr>
        <w:t>ending </w:t>
      </w:r>
      <w:r>
        <w:rPr>
          <w:spacing w:val="2"/>
        </w:rPr>
        <w:t>stocks </w:t>
      </w:r>
      <w:r>
        <w:rPr/>
        <w:t>and surging </w:t>
      </w:r>
      <w:r>
        <w:rPr>
          <w:spacing w:val="2"/>
        </w:rPr>
        <w:t>demand. </w:t>
      </w:r>
      <w:r>
        <w:rPr/>
        <w:t>It was </w:t>
      </w:r>
      <w:r>
        <w:rPr>
          <w:spacing w:val="2"/>
        </w:rPr>
        <w:t>well documented </w:t>
      </w:r>
      <w:r>
        <w:rPr/>
        <w:t>in </w:t>
      </w:r>
      <w:r>
        <w:rPr>
          <w:spacing w:val="2"/>
        </w:rPr>
        <w:t>late </w:t>
      </w:r>
      <w:r>
        <w:rPr>
          <w:spacing w:val="3"/>
        </w:rPr>
        <w:t>sum- </w:t>
      </w:r>
      <w:r>
        <w:rPr/>
        <w:t>mer </w:t>
      </w:r>
      <w:r>
        <w:rPr>
          <w:spacing w:val="2"/>
        </w:rPr>
        <w:t>2007 </w:t>
      </w:r>
      <w:r>
        <w:rPr/>
        <w:t>that the year would bring the lowest world ending stocks</w:t>
      </w:r>
      <w:r>
        <w:rPr>
          <w:spacing w:val="-8"/>
        </w:rPr>
        <w:t> </w:t>
      </w:r>
      <w:r>
        <w:rPr/>
        <w:t>–</w:t>
      </w:r>
    </w:p>
    <w:p>
      <w:pPr>
        <w:pStyle w:val="BodyText"/>
        <w:spacing w:line="232" w:lineRule="exact"/>
        <w:ind w:left="113"/>
        <w:jc w:val="both"/>
      </w:pPr>
      <w:r>
        <w:rPr>
          <w:spacing w:val="-3"/>
        </w:rPr>
        <w:t>119.39</w:t>
      </w:r>
      <w:r>
        <w:rPr>
          <w:spacing w:val="-24"/>
        </w:rPr>
        <w:t> </w:t>
      </w:r>
      <w:r>
        <w:rPr/>
        <w:t>mmt</w:t>
      </w:r>
      <w:r>
        <w:rPr>
          <w:spacing w:val="21"/>
        </w:rPr>
        <w:t> </w:t>
      </w:r>
      <w:r>
        <w:rPr/>
        <w:t>–</w:t>
      </w:r>
      <w:r>
        <w:rPr>
          <w:spacing w:val="22"/>
        </w:rPr>
        <w:t> </w:t>
      </w:r>
      <w:r>
        <w:rPr/>
        <w:t>in</w:t>
      </w:r>
      <w:r>
        <w:rPr>
          <w:spacing w:val="22"/>
        </w:rPr>
        <w:t> </w:t>
      </w:r>
      <w:r>
        <w:rPr/>
        <w:t>30</w:t>
      </w:r>
      <w:r>
        <w:rPr>
          <w:spacing w:val="22"/>
        </w:rPr>
        <w:t> </w:t>
      </w:r>
      <w:r>
        <w:rPr/>
        <w:t>years</w:t>
      </w:r>
      <w:r>
        <w:rPr>
          <w:spacing w:val="21"/>
        </w:rPr>
        <w:t> </w:t>
      </w:r>
      <w:r>
        <w:rPr/>
        <w:t>(See</w:t>
      </w:r>
      <w:r>
        <w:rPr>
          <w:spacing w:val="22"/>
        </w:rPr>
        <w:t> </w:t>
      </w:r>
      <w:r>
        <w:rPr/>
        <w:t>Figure</w:t>
      </w:r>
      <w:r>
        <w:rPr>
          <w:spacing w:val="22"/>
        </w:rPr>
        <w:t> </w:t>
      </w:r>
      <w:r>
        <w:rPr>
          <w:spacing w:val="-3"/>
        </w:rPr>
        <w:t>11.1).</w:t>
      </w:r>
      <w:r>
        <w:rPr>
          <w:spacing w:val="22"/>
        </w:rPr>
        <w:t> </w:t>
      </w:r>
      <w:r>
        <w:rPr/>
        <w:t>Now</w:t>
      </w:r>
      <w:r>
        <w:rPr>
          <w:spacing w:val="21"/>
        </w:rPr>
        <w:t> </w:t>
      </w:r>
      <w:r>
        <w:rPr/>
        <w:t>that</w:t>
      </w:r>
      <w:r>
        <w:rPr>
          <w:spacing w:val="22"/>
        </w:rPr>
        <w:t> </w:t>
      </w:r>
      <w:r>
        <w:rPr/>
        <w:t>is</w:t>
      </w:r>
      <w:r>
        <w:rPr>
          <w:spacing w:val="22"/>
        </w:rPr>
        <w:t> </w:t>
      </w:r>
      <w:r>
        <w:rPr/>
        <w:t>a</w:t>
      </w:r>
      <w:r>
        <w:rPr>
          <w:spacing w:val="22"/>
        </w:rPr>
        <w:t> </w:t>
      </w:r>
      <w:r>
        <w:rPr/>
        <w:t>long</w:t>
      </w:r>
      <w:r>
        <w:rPr>
          <w:spacing w:val="22"/>
        </w:rPr>
        <w:t> </w:t>
      </w:r>
      <w:r>
        <w:rPr/>
        <w:t>term</w:t>
      </w:r>
    </w:p>
    <w:p>
      <w:pPr>
        <w:pStyle w:val="BodyText"/>
        <w:spacing w:line="206" w:lineRule="auto" w:before="12"/>
        <w:ind w:left="113" w:right="123"/>
        <w:jc w:val="both"/>
      </w:pPr>
      <w:r>
        <w:rPr/>
        <w:t>fundamental). Although there was no way to predict the sharp rally that ensued through March of 2008 (wheat surged to all time highs), such traders could have positioned themselves in such a way as to proﬁt if prices did not fall sharply (by selling puts), a scenario that would seem unlikely with the prior year’s crop problems (see Figure </w:t>
      </w:r>
      <w:r>
        <w:rPr>
          <w:spacing w:val="-3"/>
        </w:rPr>
        <w:t>11.2).</w:t>
      </w:r>
      <w:r>
        <w:rPr>
          <w:spacing w:val="-12"/>
        </w:rPr>
        <w:t> </w:t>
      </w:r>
      <w:r>
        <w:rPr/>
        <w:t>As</w:t>
      </w:r>
      <w:r>
        <w:rPr>
          <w:spacing w:val="-3"/>
        </w:rPr>
        <w:t> </w:t>
      </w:r>
      <w:r>
        <w:rPr/>
        <w:t>we</w:t>
      </w:r>
      <w:r>
        <w:rPr>
          <w:spacing w:val="-3"/>
        </w:rPr>
        <w:t> </w:t>
      </w:r>
      <w:r>
        <w:rPr/>
        <w:t>stated</w:t>
      </w:r>
      <w:r>
        <w:rPr>
          <w:spacing w:val="-4"/>
        </w:rPr>
        <w:t> </w:t>
      </w:r>
      <w:r>
        <w:rPr>
          <w:spacing w:val="-3"/>
        </w:rPr>
        <w:t>earlier, </w:t>
      </w:r>
      <w:r>
        <w:rPr/>
        <w:t>selling</w:t>
      </w:r>
      <w:r>
        <w:rPr>
          <w:spacing w:val="-3"/>
        </w:rPr>
        <w:t> </w:t>
      </w:r>
      <w:r>
        <w:rPr/>
        <w:t>options</w:t>
      </w:r>
      <w:r>
        <w:rPr>
          <w:spacing w:val="-4"/>
        </w:rPr>
        <w:t> </w:t>
      </w:r>
      <w:r>
        <w:rPr/>
        <w:t>in</w:t>
      </w:r>
      <w:r>
        <w:rPr>
          <w:spacing w:val="-3"/>
        </w:rPr>
        <w:t> </w:t>
      </w:r>
      <w:r>
        <w:rPr/>
        <w:t>favor</w:t>
      </w:r>
      <w:r>
        <w:rPr>
          <w:spacing w:val="-3"/>
        </w:rPr>
        <w:t> </w:t>
      </w:r>
      <w:r>
        <w:rPr/>
        <w:t>of</w:t>
      </w:r>
      <w:r>
        <w:rPr>
          <w:spacing w:val="-4"/>
        </w:rPr>
        <w:t> </w:t>
      </w:r>
      <w:r>
        <w:rPr/>
        <w:t>a</w:t>
      </w:r>
      <w:r>
        <w:rPr>
          <w:spacing w:val="-3"/>
        </w:rPr>
        <w:t> </w:t>
      </w:r>
      <w:r>
        <w:rPr/>
        <w:t>trend</w:t>
      </w:r>
      <w:r>
        <w:rPr>
          <w:spacing w:val="-4"/>
        </w:rPr>
        <w:t> </w:t>
      </w:r>
      <w:r>
        <w:rPr/>
        <w:t>is</w:t>
      </w:r>
      <w:r>
        <w:rPr>
          <w:spacing w:val="-3"/>
        </w:rPr>
        <w:t> </w:t>
      </w:r>
      <w:r>
        <w:rPr/>
        <w:t>a</w:t>
      </w:r>
      <w:r>
        <w:rPr>
          <w:spacing w:val="-3"/>
        </w:rPr>
        <w:t> </w:t>
      </w:r>
      <w:r>
        <w:rPr/>
        <w:t>good way to build a portfolio without worrying about entry or exit points. An astute trader could have sold wheat puts every month for six months based on the same fundamentals. The volatility that ensued above</w:t>
      </w:r>
      <w:r>
        <w:rPr>
          <w:spacing w:val="-5"/>
        </w:rPr>
        <w:t> </w:t>
      </w:r>
      <w:r>
        <w:rPr/>
        <w:t>10.00</w:t>
      </w:r>
      <w:r>
        <w:rPr>
          <w:spacing w:val="-5"/>
        </w:rPr>
        <w:t> </w:t>
      </w:r>
      <w:r>
        <w:rPr/>
        <w:t>per</w:t>
      </w:r>
      <w:r>
        <w:rPr>
          <w:spacing w:val="-5"/>
        </w:rPr>
        <w:t> </w:t>
      </w:r>
      <w:r>
        <w:rPr/>
        <w:t>bushel</w:t>
      </w:r>
      <w:r>
        <w:rPr>
          <w:spacing w:val="-4"/>
        </w:rPr>
        <w:t> </w:t>
      </w:r>
      <w:r>
        <w:rPr/>
        <w:t>indicated</w:t>
      </w:r>
      <w:r>
        <w:rPr>
          <w:spacing w:val="-5"/>
        </w:rPr>
        <w:t> </w:t>
      </w:r>
      <w:r>
        <w:rPr/>
        <w:t>that</w:t>
      </w:r>
      <w:r>
        <w:rPr>
          <w:spacing w:val="-5"/>
        </w:rPr>
        <w:t> </w:t>
      </w:r>
      <w:r>
        <w:rPr/>
        <w:t>a</w:t>
      </w:r>
      <w:r>
        <w:rPr>
          <w:spacing w:val="-4"/>
        </w:rPr>
        <w:t> </w:t>
      </w:r>
      <w:r>
        <w:rPr/>
        <w:t>trend</w:t>
      </w:r>
      <w:r>
        <w:rPr>
          <w:spacing w:val="-5"/>
        </w:rPr>
        <w:t> </w:t>
      </w:r>
      <w:r>
        <w:rPr/>
        <w:t>change</w:t>
      </w:r>
      <w:r>
        <w:rPr>
          <w:spacing w:val="-5"/>
        </w:rPr>
        <w:t> </w:t>
      </w:r>
      <w:r>
        <w:rPr/>
        <w:t>was</w:t>
      </w:r>
      <w:r>
        <w:rPr>
          <w:spacing w:val="-4"/>
        </w:rPr>
        <w:t> </w:t>
      </w:r>
      <w:r>
        <w:rPr/>
        <w:t>imminent.</w:t>
      </w:r>
    </w:p>
    <w:p>
      <w:pPr>
        <w:spacing w:after="0" w:line="206" w:lineRule="auto"/>
        <w:jc w:val="both"/>
        <w:sectPr>
          <w:pgSz w:w="8180" w:h="12980"/>
          <w:pgMar w:header="692" w:footer="0" w:top="900" w:bottom="280" w:left="620" w:right="600"/>
        </w:sectPr>
      </w:pPr>
    </w:p>
    <w:p>
      <w:pPr>
        <w:pStyle w:val="BodyText"/>
        <w:spacing w:before="8"/>
        <w:rPr>
          <w:sz w:val="19"/>
        </w:rPr>
      </w:pPr>
    </w:p>
    <w:p>
      <w:pPr>
        <w:tabs>
          <w:tab w:pos="1717" w:val="left" w:leader="none"/>
        </w:tabs>
        <w:spacing w:before="95"/>
        <w:ind w:left="349" w:right="0" w:firstLine="0"/>
        <w:jc w:val="left"/>
        <w:rPr>
          <w:rFonts w:ascii="Verdana"/>
          <w:b/>
          <w:sz w:val="18"/>
        </w:rPr>
      </w:pPr>
      <w:r>
        <w:rPr/>
        <w:pict>
          <v:group style="position:absolute;margin-left:36.480999pt;margin-top:18.29936pt;width:336pt;height:1.5pt;mso-position-horizontal-relative:page;mso-position-vertical-relative:paragraph;z-index:-15599104;mso-wrap-distance-left:0;mso-wrap-distance-right:0" coordorigin="730,366" coordsize="6720,30">
            <v:line style="position:absolute" from="730,381" to="2758,381" stroked="true" strokeweight="1.5pt" strokecolor="#000000">
              <v:stroke dashstyle="solid"/>
            </v:line>
            <v:line style="position:absolute" from="730,393" to="7450,393" stroked="true" strokeweight=".25pt" strokecolor="#000000">
              <v:stroke dashstyle="solid"/>
            </v:line>
            <w10:wrap type="topAndBottom"/>
          </v:group>
        </w:pict>
      </w:r>
      <w:bookmarkStart w:name="_bookmark127" w:id="145"/>
      <w:bookmarkEnd w:id="145"/>
      <w:r>
        <w:rPr/>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11.2</w:t>
      </w:r>
    </w:p>
    <w:p>
      <w:pPr>
        <w:spacing w:before="22"/>
        <w:ind w:left="349" w:right="0" w:firstLine="0"/>
        <w:jc w:val="left"/>
        <w:rPr>
          <w:rFonts w:ascii="Trebuchet MS"/>
          <w:sz w:val="20"/>
        </w:rPr>
      </w:pPr>
      <w:r>
        <w:rPr>
          <w:rFonts w:ascii="Trebuchet MS"/>
          <w:w w:val="105"/>
          <w:sz w:val="20"/>
        </w:rPr>
        <w:t>July 2008 Wheat Chart</w:t>
      </w:r>
    </w:p>
    <w:p>
      <w:pPr>
        <w:pStyle w:val="BodyText"/>
        <w:spacing w:before="2"/>
        <w:rPr>
          <w:rFonts w:ascii="Trebuchet MS"/>
          <w:sz w:val="18"/>
        </w:rPr>
      </w:pPr>
      <w:r>
        <w:rPr/>
        <w:drawing>
          <wp:anchor distT="0" distB="0" distL="0" distR="0" allowOverlap="1" layoutInCell="1" locked="0" behindDoc="0" simplePos="0" relativeHeight="254">
            <wp:simplePos x="0" y="0"/>
            <wp:positionH relativeFrom="page">
              <wp:posOffset>493795</wp:posOffset>
            </wp:positionH>
            <wp:positionV relativeFrom="paragraph">
              <wp:posOffset>158771</wp:posOffset>
            </wp:positionV>
            <wp:extent cx="4211993" cy="2798064"/>
            <wp:effectExtent l="0" t="0" r="0" b="0"/>
            <wp:wrapTopAndBottom/>
            <wp:docPr id="77" name="image50.png"/>
            <wp:cNvGraphicFramePr>
              <a:graphicFrameLocks noChangeAspect="1"/>
            </wp:cNvGraphicFramePr>
            <a:graphic>
              <a:graphicData uri="http://schemas.openxmlformats.org/drawingml/2006/picture">
                <pic:pic>
                  <pic:nvPicPr>
                    <pic:cNvPr id="78" name="image50.png"/>
                    <pic:cNvPicPr/>
                  </pic:nvPicPr>
                  <pic:blipFill>
                    <a:blip r:embed="rId109" cstate="print"/>
                    <a:stretch>
                      <a:fillRect/>
                    </a:stretch>
                  </pic:blipFill>
                  <pic:spPr>
                    <a:xfrm>
                      <a:off x="0" y="0"/>
                      <a:ext cx="4211993" cy="2798064"/>
                    </a:xfrm>
                    <a:prstGeom prst="rect">
                      <a:avLst/>
                    </a:prstGeom>
                  </pic:spPr>
                </pic:pic>
              </a:graphicData>
            </a:graphic>
          </wp:anchor>
        </w:drawing>
      </w:r>
    </w:p>
    <w:p>
      <w:pPr>
        <w:spacing w:line="252" w:lineRule="auto" w:before="106"/>
        <w:ind w:left="157" w:right="153" w:firstLine="0"/>
        <w:jc w:val="left"/>
        <w:rPr>
          <w:rFonts w:ascii="Trebuchet MS"/>
          <w:sz w:val="18"/>
        </w:rPr>
      </w:pPr>
      <w:r>
        <w:rPr>
          <w:rFonts w:ascii="Trebuchet MS"/>
          <w:w w:val="110"/>
          <w:sz w:val="18"/>
        </w:rPr>
        <w:t>Simultaneous</w:t>
      </w:r>
      <w:r>
        <w:rPr>
          <w:rFonts w:ascii="Trebuchet MS"/>
          <w:spacing w:val="-33"/>
          <w:w w:val="110"/>
          <w:sz w:val="18"/>
        </w:rPr>
        <w:t> </w:t>
      </w:r>
      <w:r>
        <w:rPr>
          <w:rFonts w:ascii="Trebuchet MS"/>
          <w:w w:val="110"/>
          <w:sz w:val="18"/>
        </w:rPr>
        <w:t>droughts</w:t>
      </w:r>
      <w:r>
        <w:rPr>
          <w:rFonts w:ascii="Trebuchet MS"/>
          <w:spacing w:val="-33"/>
          <w:w w:val="110"/>
          <w:sz w:val="18"/>
        </w:rPr>
        <w:t> </w:t>
      </w:r>
      <w:r>
        <w:rPr>
          <w:rFonts w:ascii="Trebuchet MS"/>
          <w:w w:val="110"/>
          <w:sz w:val="18"/>
        </w:rPr>
        <w:t>in</w:t>
      </w:r>
      <w:r>
        <w:rPr>
          <w:rFonts w:ascii="Trebuchet MS"/>
          <w:spacing w:val="-33"/>
          <w:w w:val="110"/>
          <w:sz w:val="18"/>
        </w:rPr>
        <w:t> </w:t>
      </w:r>
      <w:r>
        <w:rPr>
          <w:rFonts w:ascii="Trebuchet MS"/>
          <w:w w:val="110"/>
          <w:sz w:val="18"/>
        </w:rPr>
        <w:t>three</w:t>
      </w:r>
      <w:r>
        <w:rPr>
          <w:rFonts w:ascii="Trebuchet MS"/>
          <w:spacing w:val="-34"/>
          <w:w w:val="110"/>
          <w:sz w:val="18"/>
        </w:rPr>
        <w:t> </w:t>
      </w:r>
      <w:r>
        <w:rPr>
          <w:rFonts w:ascii="Trebuchet MS"/>
          <w:w w:val="110"/>
          <w:sz w:val="18"/>
        </w:rPr>
        <w:t>major</w:t>
      </w:r>
      <w:r>
        <w:rPr>
          <w:rFonts w:ascii="Trebuchet MS"/>
          <w:spacing w:val="-33"/>
          <w:w w:val="110"/>
          <w:sz w:val="18"/>
        </w:rPr>
        <w:t> </w:t>
      </w:r>
      <w:r>
        <w:rPr>
          <w:rFonts w:ascii="Trebuchet MS"/>
          <w:w w:val="110"/>
          <w:sz w:val="18"/>
        </w:rPr>
        <w:t>exporting</w:t>
      </w:r>
      <w:r>
        <w:rPr>
          <w:rFonts w:ascii="Trebuchet MS"/>
          <w:spacing w:val="-33"/>
          <w:w w:val="110"/>
          <w:sz w:val="18"/>
        </w:rPr>
        <w:t> </w:t>
      </w:r>
      <w:r>
        <w:rPr>
          <w:rFonts w:ascii="Trebuchet MS"/>
          <w:w w:val="110"/>
          <w:sz w:val="18"/>
        </w:rPr>
        <w:t>countries</w:t>
      </w:r>
      <w:r>
        <w:rPr>
          <w:rFonts w:ascii="Trebuchet MS"/>
          <w:spacing w:val="-33"/>
          <w:w w:val="110"/>
          <w:sz w:val="18"/>
        </w:rPr>
        <w:t> </w:t>
      </w:r>
      <w:r>
        <w:rPr>
          <w:rFonts w:ascii="Trebuchet MS"/>
          <w:w w:val="110"/>
          <w:sz w:val="18"/>
        </w:rPr>
        <w:t>coupled</w:t>
      </w:r>
      <w:r>
        <w:rPr>
          <w:rFonts w:ascii="Trebuchet MS"/>
          <w:spacing w:val="-33"/>
          <w:w w:val="110"/>
          <w:sz w:val="18"/>
        </w:rPr>
        <w:t> </w:t>
      </w:r>
      <w:r>
        <w:rPr>
          <w:rFonts w:ascii="Trebuchet MS"/>
          <w:w w:val="110"/>
          <w:sz w:val="18"/>
        </w:rPr>
        <w:t>with spiking</w:t>
      </w:r>
      <w:r>
        <w:rPr>
          <w:rFonts w:ascii="Trebuchet MS"/>
          <w:spacing w:val="-19"/>
          <w:w w:val="110"/>
          <w:sz w:val="18"/>
        </w:rPr>
        <w:t> </w:t>
      </w:r>
      <w:r>
        <w:rPr>
          <w:rFonts w:ascii="Trebuchet MS"/>
          <w:w w:val="110"/>
          <w:sz w:val="18"/>
        </w:rPr>
        <w:t>demand</w:t>
      </w:r>
      <w:r>
        <w:rPr>
          <w:rFonts w:ascii="Trebuchet MS"/>
          <w:spacing w:val="-18"/>
          <w:w w:val="110"/>
          <w:sz w:val="18"/>
        </w:rPr>
        <w:t> </w:t>
      </w:r>
      <w:r>
        <w:rPr>
          <w:rFonts w:ascii="Trebuchet MS"/>
          <w:w w:val="110"/>
          <w:sz w:val="18"/>
        </w:rPr>
        <w:t>triggered</w:t>
      </w:r>
      <w:r>
        <w:rPr>
          <w:rFonts w:ascii="Trebuchet MS"/>
          <w:spacing w:val="-18"/>
          <w:w w:val="110"/>
          <w:sz w:val="18"/>
        </w:rPr>
        <w:t> </w:t>
      </w:r>
      <w:r>
        <w:rPr>
          <w:rFonts w:ascii="Trebuchet MS"/>
          <w:w w:val="110"/>
          <w:sz w:val="18"/>
        </w:rPr>
        <w:t>a</w:t>
      </w:r>
      <w:r>
        <w:rPr>
          <w:rFonts w:ascii="Trebuchet MS"/>
          <w:spacing w:val="-18"/>
          <w:w w:val="110"/>
          <w:sz w:val="18"/>
        </w:rPr>
        <w:t> </w:t>
      </w:r>
      <w:r>
        <w:rPr>
          <w:rFonts w:ascii="Trebuchet MS"/>
          <w:w w:val="110"/>
          <w:sz w:val="18"/>
        </w:rPr>
        <w:t>sharp</w:t>
      </w:r>
      <w:r>
        <w:rPr>
          <w:rFonts w:ascii="Trebuchet MS"/>
          <w:spacing w:val="-18"/>
          <w:w w:val="110"/>
          <w:sz w:val="18"/>
        </w:rPr>
        <w:t> </w:t>
      </w:r>
      <w:r>
        <w:rPr>
          <w:rFonts w:ascii="Trebuchet MS"/>
          <w:w w:val="110"/>
          <w:sz w:val="18"/>
        </w:rPr>
        <w:t>rally</w:t>
      </w:r>
      <w:r>
        <w:rPr>
          <w:rFonts w:ascii="Trebuchet MS"/>
          <w:spacing w:val="-18"/>
          <w:w w:val="110"/>
          <w:sz w:val="18"/>
        </w:rPr>
        <w:t> </w:t>
      </w:r>
      <w:r>
        <w:rPr>
          <w:rFonts w:ascii="Trebuchet MS"/>
          <w:w w:val="110"/>
          <w:sz w:val="18"/>
        </w:rPr>
        <w:t>in</w:t>
      </w:r>
      <w:r>
        <w:rPr>
          <w:rFonts w:ascii="Trebuchet MS"/>
          <w:spacing w:val="-18"/>
          <w:w w:val="110"/>
          <w:sz w:val="18"/>
        </w:rPr>
        <w:t> </w:t>
      </w:r>
      <w:r>
        <w:rPr>
          <w:rFonts w:ascii="Trebuchet MS"/>
          <w:w w:val="110"/>
          <w:sz w:val="18"/>
        </w:rPr>
        <w:t>wheat</w:t>
      </w:r>
      <w:r>
        <w:rPr>
          <w:rFonts w:ascii="Trebuchet MS"/>
          <w:spacing w:val="-18"/>
          <w:w w:val="110"/>
          <w:sz w:val="18"/>
        </w:rPr>
        <w:t> </w:t>
      </w:r>
      <w:r>
        <w:rPr>
          <w:rFonts w:ascii="Trebuchet MS"/>
          <w:w w:val="110"/>
          <w:sz w:val="18"/>
        </w:rPr>
        <w:t>prices</w:t>
      </w:r>
      <w:r>
        <w:rPr>
          <w:rFonts w:ascii="Trebuchet MS"/>
          <w:spacing w:val="-18"/>
          <w:w w:val="110"/>
          <w:sz w:val="18"/>
        </w:rPr>
        <w:t> </w:t>
      </w:r>
      <w:r>
        <w:rPr>
          <w:rFonts w:ascii="Trebuchet MS"/>
          <w:w w:val="110"/>
          <w:sz w:val="18"/>
        </w:rPr>
        <w:t>in</w:t>
      </w:r>
      <w:r>
        <w:rPr>
          <w:rFonts w:ascii="Trebuchet MS"/>
          <w:spacing w:val="-18"/>
          <w:w w:val="110"/>
          <w:sz w:val="18"/>
        </w:rPr>
        <w:t> </w:t>
      </w:r>
      <w:r>
        <w:rPr>
          <w:rFonts w:ascii="Trebuchet MS"/>
          <w:w w:val="110"/>
          <w:sz w:val="18"/>
        </w:rPr>
        <w:t>2008.</w:t>
      </w:r>
    </w:p>
    <w:p>
      <w:pPr>
        <w:pStyle w:val="BodyText"/>
        <w:spacing w:before="9"/>
        <w:rPr>
          <w:rFonts w:ascii="Trebuchet MS"/>
          <w:sz w:val="25"/>
        </w:rPr>
      </w:pPr>
    </w:p>
    <w:p>
      <w:pPr>
        <w:pStyle w:val="Heading4"/>
        <w:spacing w:before="92"/>
        <w:ind w:left="121"/>
      </w:pPr>
      <w:r>
        <w:rPr>
          <w:w w:val="80"/>
        </w:rPr>
        <w:t>REGIONAL COMMODITIES AND THE PLIGHT OF ORANGE JUICE</w:t>
      </w:r>
    </w:p>
    <w:p>
      <w:pPr>
        <w:pStyle w:val="BodyText"/>
        <w:spacing w:line="206" w:lineRule="auto" w:before="122"/>
        <w:ind w:left="121" w:right="115"/>
        <w:jc w:val="both"/>
      </w:pPr>
      <w:r>
        <w:rPr/>
        <w:t>While some commodities have an equal global value, such as gold, crude oil, and wheat, others may involve regional dynamics that can require a different level of study.</w:t>
      </w:r>
    </w:p>
    <w:p>
      <w:pPr>
        <w:pStyle w:val="BodyText"/>
        <w:spacing w:line="206" w:lineRule="auto"/>
        <w:ind w:left="121" w:right="115" w:firstLine="480"/>
        <w:jc w:val="both"/>
        <w:rPr>
          <w:i/>
        </w:rPr>
      </w:pPr>
      <w:r>
        <w:rPr/>
        <w:t>While global commodities are produced in several different countries, there are other commodities that may be produced in only one or two speciﬁc countries or regions. Since there are fewer supply ﬁgures to follow with such commodities, they sometimes can lend themselves better to fundamental analysis than globally produced commodities. These are known as </w:t>
      </w:r>
      <w:r>
        <w:rPr>
          <w:i/>
        </w:rPr>
        <w:t>regional commodities.</w:t>
      </w:r>
    </w:p>
    <w:p>
      <w:pPr>
        <w:pStyle w:val="BodyText"/>
        <w:spacing w:line="206" w:lineRule="auto"/>
        <w:ind w:left="121" w:right="116" w:firstLine="480"/>
        <w:jc w:val="both"/>
      </w:pPr>
      <w:r>
        <w:rPr/>
        <w:t>Regional commodities include products such as orange juice, live cattle, and lumber.</w:t>
      </w:r>
    </w:p>
    <w:p>
      <w:pPr>
        <w:pStyle w:val="BodyText"/>
        <w:spacing w:line="206" w:lineRule="auto"/>
        <w:ind w:left="121" w:right="117" w:firstLine="480"/>
        <w:jc w:val="both"/>
      </w:pPr>
      <w:r>
        <w:rPr/>
        <w:t>For </w:t>
      </w:r>
      <w:r>
        <w:rPr>
          <w:spacing w:val="-3"/>
        </w:rPr>
        <w:t>instance, Brazil </w:t>
      </w:r>
      <w:r>
        <w:rPr/>
        <w:t>is the </w:t>
      </w:r>
      <w:r>
        <w:rPr>
          <w:spacing w:val="-3"/>
        </w:rPr>
        <w:t>major supplier </w:t>
      </w:r>
      <w:r>
        <w:rPr/>
        <w:t>of </w:t>
      </w:r>
      <w:r>
        <w:rPr>
          <w:spacing w:val="-3"/>
        </w:rPr>
        <w:t>orange juice </w:t>
      </w:r>
      <w:r>
        <w:rPr/>
        <w:t>to </w:t>
      </w:r>
      <w:r>
        <w:rPr>
          <w:spacing w:val="-3"/>
        </w:rPr>
        <w:t>the United States. </w:t>
      </w:r>
      <w:r>
        <w:rPr/>
        <w:t>The </w:t>
      </w:r>
      <w:r>
        <w:rPr>
          <w:spacing w:val="-3"/>
        </w:rPr>
        <w:t>United States </w:t>
      </w:r>
      <w:r>
        <w:rPr>
          <w:spacing w:val="-4"/>
        </w:rPr>
        <w:t>produces </w:t>
      </w:r>
      <w:r>
        <w:rPr/>
        <w:t>the </w:t>
      </w:r>
      <w:r>
        <w:rPr>
          <w:spacing w:val="-3"/>
        </w:rPr>
        <w:t>balance </w:t>
      </w:r>
      <w:r>
        <w:rPr/>
        <w:t>of its </w:t>
      </w:r>
      <w:r>
        <w:rPr>
          <w:spacing w:val="-3"/>
        </w:rPr>
        <w:t>orange juice needs </w:t>
      </w:r>
      <w:r>
        <w:rPr>
          <w:spacing w:val="-5"/>
        </w:rPr>
        <w:t>domestically. </w:t>
      </w:r>
      <w:r>
        <w:rPr/>
        <w:t>And </w:t>
      </w:r>
      <w:r>
        <w:rPr>
          <w:spacing w:val="-3"/>
        </w:rPr>
        <w:t>while oranges </w:t>
      </w:r>
      <w:r>
        <w:rPr>
          <w:spacing w:val="-4"/>
        </w:rPr>
        <w:t>are grown </w:t>
      </w:r>
      <w:r>
        <w:rPr/>
        <w:t>in </w:t>
      </w:r>
      <w:r>
        <w:rPr>
          <w:spacing w:val="-3"/>
        </w:rPr>
        <w:t>both California</w:t>
      </w:r>
      <w:r>
        <w:rPr>
          <w:spacing w:val="-8"/>
        </w:rPr>
        <w:t> </w:t>
      </w:r>
      <w:r>
        <w:rPr/>
        <w:t>and</w:t>
      </w:r>
      <w:r>
        <w:rPr>
          <w:spacing w:val="-7"/>
        </w:rPr>
        <w:t> </w:t>
      </w:r>
      <w:r>
        <w:rPr>
          <w:spacing w:val="-3"/>
        </w:rPr>
        <w:t>Florida,</w:t>
      </w:r>
      <w:r>
        <w:rPr>
          <w:spacing w:val="-7"/>
        </w:rPr>
        <w:t> </w:t>
      </w:r>
      <w:r>
        <w:rPr>
          <w:spacing w:val="-3"/>
        </w:rPr>
        <w:t>only</w:t>
      </w:r>
      <w:r>
        <w:rPr>
          <w:spacing w:val="-8"/>
        </w:rPr>
        <w:t> </w:t>
      </w:r>
      <w:r>
        <w:rPr/>
        <w:t>the</w:t>
      </w:r>
      <w:r>
        <w:rPr>
          <w:spacing w:val="-7"/>
        </w:rPr>
        <w:t> </w:t>
      </w:r>
      <w:r>
        <w:rPr>
          <w:spacing w:val="-3"/>
        </w:rPr>
        <w:t>Florida</w:t>
      </w:r>
      <w:r>
        <w:rPr>
          <w:spacing w:val="-7"/>
        </w:rPr>
        <w:t> </w:t>
      </w:r>
      <w:r>
        <w:rPr>
          <w:spacing w:val="-3"/>
        </w:rPr>
        <w:t>oranges</w:t>
      </w:r>
      <w:r>
        <w:rPr>
          <w:spacing w:val="-8"/>
        </w:rPr>
        <w:t> </w:t>
      </w:r>
      <w:r>
        <w:rPr>
          <w:spacing w:val="-4"/>
        </w:rPr>
        <w:t>are</w:t>
      </w:r>
      <w:r>
        <w:rPr>
          <w:spacing w:val="-7"/>
        </w:rPr>
        <w:t> </w:t>
      </w:r>
      <w:r>
        <w:rPr>
          <w:spacing w:val="-3"/>
        </w:rPr>
        <w:t>used</w:t>
      </w:r>
      <w:r>
        <w:rPr>
          <w:spacing w:val="-7"/>
        </w:rPr>
        <w:t> </w:t>
      </w:r>
      <w:r>
        <w:rPr/>
        <w:t>to</w:t>
      </w:r>
      <w:r>
        <w:rPr>
          <w:spacing w:val="-8"/>
        </w:rPr>
        <w:t> </w:t>
      </w:r>
      <w:r>
        <w:rPr>
          <w:spacing w:val="-3"/>
        </w:rPr>
        <w:t>make</w:t>
      </w:r>
      <w:r>
        <w:rPr>
          <w:spacing w:val="-7"/>
        </w:rPr>
        <w:t> </w:t>
      </w:r>
      <w:r>
        <w:rPr>
          <w:spacing w:val="-3"/>
        </w:rPr>
        <w:t>juice.</w:t>
      </w:r>
    </w:p>
    <w:p>
      <w:pPr>
        <w:spacing w:after="0" w:line="206" w:lineRule="auto"/>
        <w:jc w:val="both"/>
        <w:sectPr>
          <w:pgSz w:w="8180" w:h="12980"/>
          <w:pgMar w:header="692" w:footer="0" w:top="900" w:bottom="280" w:left="620" w:right="600"/>
        </w:sectPr>
      </w:pPr>
    </w:p>
    <w:p>
      <w:pPr>
        <w:pStyle w:val="BodyText"/>
        <w:spacing w:before="12"/>
        <w:rPr>
          <w:sz w:val="19"/>
        </w:rPr>
      </w:pPr>
    </w:p>
    <w:p>
      <w:pPr>
        <w:pStyle w:val="BodyText"/>
        <w:spacing w:line="206" w:lineRule="auto" w:before="96"/>
        <w:ind w:left="113" w:right="123" w:firstLine="480"/>
        <w:jc w:val="both"/>
      </w:pPr>
      <w:r>
        <w:rPr/>
        <w:t>Therefore, following Brazilian and Florida orange production can be a good place to start when studying orange juice fundamen- tals.</w:t>
      </w:r>
      <w:r>
        <w:rPr>
          <w:spacing w:val="-11"/>
        </w:rPr>
        <w:t> </w:t>
      </w:r>
      <w:r>
        <w:rPr/>
        <w:t>The</w:t>
      </w:r>
      <w:r>
        <w:rPr>
          <w:spacing w:val="-11"/>
        </w:rPr>
        <w:t> </w:t>
      </w:r>
      <w:r>
        <w:rPr/>
        <w:t>Frozen</w:t>
      </w:r>
      <w:r>
        <w:rPr>
          <w:spacing w:val="-10"/>
        </w:rPr>
        <w:t> </w:t>
      </w:r>
      <w:r>
        <w:rPr/>
        <w:t>Concentrate</w:t>
      </w:r>
      <w:r>
        <w:rPr>
          <w:spacing w:val="-11"/>
        </w:rPr>
        <w:t> </w:t>
      </w:r>
      <w:r>
        <w:rPr/>
        <w:t>Orange</w:t>
      </w:r>
      <w:r>
        <w:rPr>
          <w:spacing w:val="-10"/>
        </w:rPr>
        <w:t> </w:t>
      </w:r>
      <w:r>
        <w:rPr/>
        <w:t>Juice</w:t>
      </w:r>
      <w:r>
        <w:rPr>
          <w:spacing w:val="-11"/>
        </w:rPr>
        <w:t> </w:t>
      </w:r>
      <w:r>
        <w:rPr/>
        <w:t>(FCOJ)</w:t>
      </w:r>
      <w:r>
        <w:rPr>
          <w:spacing w:val="-10"/>
        </w:rPr>
        <w:t> </w:t>
      </w:r>
      <w:r>
        <w:rPr/>
        <w:t>contract</w:t>
      </w:r>
      <w:r>
        <w:rPr>
          <w:spacing w:val="-11"/>
        </w:rPr>
        <w:t> </w:t>
      </w:r>
      <w:r>
        <w:rPr/>
        <w:t>at</w:t>
      </w:r>
      <w:r>
        <w:rPr>
          <w:spacing w:val="-11"/>
        </w:rPr>
        <w:t> </w:t>
      </w:r>
      <w:r>
        <w:rPr/>
        <w:t>the</w:t>
      </w:r>
      <w:r>
        <w:rPr>
          <w:spacing w:val="-10"/>
        </w:rPr>
        <w:t> </w:t>
      </w:r>
      <w:r>
        <w:rPr/>
        <w:t>New </w:t>
      </w:r>
      <w:r>
        <w:rPr>
          <w:spacing w:val="-6"/>
        </w:rPr>
        <w:t>York</w:t>
      </w:r>
      <w:r>
        <w:rPr>
          <w:spacing w:val="-9"/>
        </w:rPr>
        <w:t> </w:t>
      </w:r>
      <w:r>
        <w:rPr/>
        <w:t>Board</w:t>
      </w:r>
      <w:r>
        <w:rPr>
          <w:spacing w:val="-8"/>
        </w:rPr>
        <w:t> </w:t>
      </w:r>
      <w:r>
        <w:rPr/>
        <w:t>of</w:t>
      </w:r>
      <w:r>
        <w:rPr>
          <w:spacing w:val="-9"/>
        </w:rPr>
        <w:t> </w:t>
      </w:r>
      <w:r>
        <w:rPr>
          <w:spacing w:val="-5"/>
        </w:rPr>
        <w:t>Trade</w:t>
      </w:r>
      <w:r>
        <w:rPr>
          <w:spacing w:val="-8"/>
        </w:rPr>
        <w:t> </w:t>
      </w:r>
      <w:r>
        <w:rPr/>
        <w:t>is</w:t>
      </w:r>
      <w:r>
        <w:rPr>
          <w:spacing w:val="-9"/>
        </w:rPr>
        <w:t> </w:t>
      </w:r>
      <w:r>
        <w:rPr/>
        <w:t>strongly</w:t>
      </w:r>
      <w:r>
        <w:rPr>
          <w:spacing w:val="-8"/>
        </w:rPr>
        <w:t> </w:t>
      </w:r>
      <w:r>
        <w:rPr/>
        <w:t>affected</w:t>
      </w:r>
      <w:r>
        <w:rPr>
          <w:spacing w:val="-9"/>
        </w:rPr>
        <w:t> </w:t>
      </w:r>
      <w:r>
        <w:rPr/>
        <w:t>by</w:t>
      </w:r>
      <w:r>
        <w:rPr>
          <w:spacing w:val="-8"/>
        </w:rPr>
        <w:t> </w:t>
      </w:r>
      <w:r>
        <w:rPr/>
        <w:t>rises</w:t>
      </w:r>
      <w:r>
        <w:rPr>
          <w:spacing w:val="-9"/>
        </w:rPr>
        <w:t> </w:t>
      </w:r>
      <w:r>
        <w:rPr/>
        <w:t>or</w:t>
      </w:r>
      <w:r>
        <w:rPr>
          <w:spacing w:val="-8"/>
        </w:rPr>
        <w:t> </w:t>
      </w:r>
      <w:r>
        <w:rPr/>
        <w:t>drops</w:t>
      </w:r>
      <w:r>
        <w:rPr>
          <w:spacing w:val="-8"/>
        </w:rPr>
        <w:t> </w:t>
      </w:r>
      <w:r>
        <w:rPr/>
        <w:t>in</w:t>
      </w:r>
      <w:r>
        <w:rPr>
          <w:spacing w:val="-9"/>
        </w:rPr>
        <w:t> </w:t>
      </w:r>
      <w:r>
        <w:rPr/>
        <w:t>Florida</w:t>
      </w:r>
      <w:r>
        <w:rPr>
          <w:spacing w:val="-8"/>
        </w:rPr>
        <w:t> </w:t>
      </w:r>
      <w:r>
        <w:rPr/>
        <w:t>or Brazilian</w:t>
      </w:r>
      <w:r>
        <w:rPr>
          <w:spacing w:val="-13"/>
        </w:rPr>
        <w:t> </w:t>
      </w:r>
      <w:r>
        <w:rPr/>
        <w:t>orange</w:t>
      </w:r>
      <w:r>
        <w:rPr>
          <w:spacing w:val="-12"/>
        </w:rPr>
        <w:t> </w:t>
      </w:r>
      <w:r>
        <w:rPr/>
        <w:t>production.</w:t>
      </w:r>
      <w:r>
        <w:rPr>
          <w:spacing w:val="-19"/>
        </w:rPr>
        <w:t> </w:t>
      </w:r>
      <w:r>
        <w:rPr/>
        <w:t>Again,</w:t>
      </w:r>
      <w:r>
        <w:rPr>
          <w:spacing w:val="-12"/>
        </w:rPr>
        <w:t> </w:t>
      </w:r>
      <w:r>
        <w:rPr/>
        <w:t>the</w:t>
      </w:r>
      <w:r>
        <w:rPr>
          <w:spacing w:val="-12"/>
        </w:rPr>
        <w:t> </w:t>
      </w:r>
      <w:r>
        <w:rPr/>
        <w:t>USDA</w:t>
      </w:r>
      <w:r>
        <w:rPr>
          <w:spacing w:val="-23"/>
        </w:rPr>
        <w:t> </w:t>
      </w:r>
      <w:r>
        <w:rPr/>
        <w:t>is</w:t>
      </w:r>
      <w:r>
        <w:rPr>
          <w:spacing w:val="-12"/>
        </w:rPr>
        <w:t> </w:t>
      </w:r>
      <w:r>
        <w:rPr/>
        <w:t>your</w:t>
      </w:r>
      <w:r>
        <w:rPr>
          <w:spacing w:val="-12"/>
        </w:rPr>
        <w:t> </w:t>
      </w:r>
      <w:r>
        <w:rPr/>
        <w:t>source</w:t>
      </w:r>
      <w:r>
        <w:rPr>
          <w:spacing w:val="-13"/>
        </w:rPr>
        <w:t> </w:t>
      </w:r>
      <w:r>
        <w:rPr/>
        <w:t>of</w:t>
      </w:r>
      <w:r>
        <w:rPr>
          <w:spacing w:val="-12"/>
        </w:rPr>
        <w:t> </w:t>
      </w:r>
      <w:r>
        <w:rPr/>
        <w:t>infor- mation. The monthly </w:t>
      </w:r>
      <w:r>
        <w:rPr>
          <w:spacing w:val="-5"/>
        </w:rPr>
        <w:t>supply/demand </w:t>
      </w:r>
      <w:r>
        <w:rPr/>
        <w:t>reports will list projected pro- duction ﬁgures along with U.S. and Brazilian ending stocks during the growing</w:t>
      </w:r>
      <w:r>
        <w:rPr>
          <w:spacing w:val="-3"/>
        </w:rPr>
        <w:t> </w:t>
      </w:r>
      <w:r>
        <w:rPr/>
        <w:t>seasons.</w:t>
      </w:r>
    </w:p>
    <w:p>
      <w:pPr>
        <w:pStyle w:val="BodyText"/>
        <w:spacing w:line="206" w:lineRule="auto"/>
        <w:ind w:left="113" w:right="123" w:firstLine="480"/>
        <w:jc w:val="both"/>
      </w:pPr>
      <w:r>
        <w:rPr/>
        <w:t>Frozen Orange Juice is an excellent example to illustrate how fundamentals can occasionally shift dramatically in a short period of time. If a trader can recognize the change, he can sell options and proﬁt from the same fundamental for months or even years.</w:t>
      </w:r>
    </w:p>
    <w:p>
      <w:pPr>
        <w:pStyle w:val="BodyText"/>
        <w:spacing w:line="206" w:lineRule="auto"/>
        <w:ind w:left="113" w:right="123" w:firstLine="480"/>
        <w:jc w:val="both"/>
      </w:pPr>
      <w:r>
        <w:rPr/>
        <w:t>In</w:t>
      </w:r>
      <w:r>
        <w:rPr>
          <w:spacing w:val="-12"/>
        </w:rPr>
        <w:t> </w:t>
      </w:r>
      <w:r>
        <w:rPr/>
        <w:t>the</w:t>
      </w:r>
      <w:r>
        <w:rPr>
          <w:spacing w:val="-11"/>
        </w:rPr>
        <w:t> </w:t>
      </w:r>
      <w:r>
        <w:rPr/>
        <w:t>ﬁrst</w:t>
      </w:r>
      <w:r>
        <w:rPr>
          <w:spacing w:val="-11"/>
        </w:rPr>
        <w:t> </w:t>
      </w:r>
      <w:r>
        <w:rPr/>
        <w:t>edition</w:t>
      </w:r>
      <w:r>
        <w:rPr>
          <w:spacing w:val="-11"/>
        </w:rPr>
        <w:t> </w:t>
      </w:r>
      <w:r>
        <w:rPr/>
        <w:t>of</w:t>
      </w:r>
      <w:r>
        <w:rPr>
          <w:spacing w:val="-11"/>
        </w:rPr>
        <w:t> </w:t>
      </w:r>
      <w:r>
        <w:rPr/>
        <w:t>this</w:t>
      </w:r>
      <w:r>
        <w:rPr>
          <w:spacing w:val="-11"/>
        </w:rPr>
        <w:t> </w:t>
      </w:r>
      <w:r>
        <w:rPr/>
        <w:t>book,</w:t>
      </w:r>
      <w:r>
        <w:rPr>
          <w:spacing w:val="-11"/>
        </w:rPr>
        <w:t> </w:t>
      </w:r>
      <w:r>
        <w:rPr/>
        <w:t>we</w:t>
      </w:r>
      <w:r>
        <w:rPr>
          <w:spacing w:val="-11"/>
        </w:rPr>
        <w:t> </w:t>
      </w:r>
      <w:r>
        <w:rPr/>
        <w:t>wrote</w:t>
      </w:r>
      <w:r>
        <w:rPr>
          <w:spacing w:val="-11"/>
        </w:rPr>
        <w:t> </w:t>
      </w:r>
      <w:r>
        <w:rPr/>
        <w:t>about</w:t>
      </w:r>
      <w:r>
        <w:rPr>
          <w:spacing w:val="-11"/>
        </w:rPr>
        <w:t> </w:t>
      </w:r>
      <w:r>
        <w:rPr/>
        <w:t>the</w:t>
      </w:r>
      <w:r>
        <w:rPr>
          <w:spacing w:val="-11"/>
        </w:rPr>
        <w:t> </w:t>
      </w:r>
      <w:r>
        <w:rPr/>
        <w:t>advent</w:t>
      </w:r>
      <w:r>
        <w:rPr>
          <w:spacing w:val="-11"/>
        </w:rPr>
        <w:t> </w:t>
      </w:r>
      <w:r>
        <w:rPr/>
        <w:t>of</w:t>
      </w:r>
      <w:r>
        <w:rPr>
          <w:spacing w:val="-11"/>
        </w:rPr>
        <w:t> </w:t>
      </w:r>
      <w:r>
        <w:rPr/>
        <w:t>low carb. diets, surging Brazilian production and a shift in Florida grow- ing</w:t>
      </w:r>
      <w:r>
        <w:rPr>
          <w:spacing w:val="-12"/>
        </w:rPr>
        <w:t> </w:t>
      </w:r>
      <w:r>
        <w:rPr/>
        <w:t>regions</w:t>
      </w:r>
      <w:r>
        <w:rPr>
          <w:spacing w:val="-12"/>
        </w:rPr>
        <w:t> </w:t>
      </w:r>
      <w:r>
        <w:rPr/>
        <w:t>as</w:t>
      </w:r>
      <w:r>
        <w:rPr>
          <w:spacing w:val="-12"/>
        </w:rPr>
        <w:t> </w:t>
      </w:r>
      <w:r>
        <w:rPr/>
        <w:t>a</w:t>
      </w:r>
      <w:r>
        <w:rPr>
          <w:spacing w:val="-12"/>
        </w:rPr>
        <w:t> </w:t>
      </w:r>
      <w:r>
        <w:rPr/>
        <w:t>reason</w:t>
      </w:r>
      <w:r>
        <w:rPr>
          <w:spacing w:val="-12"/>
        </w:rPr>
        <w:t> </w:t>
      </w:r>
      <w:r>
        <w:rPr/>
        <w:t>why</w:t>
      </w:r>
      <w:r>
        <w:rPr>
          <w:spacing w:val="-12"/>
        </w:rPr>
        <w:t> </w:t>
      </w:r>
      <w:r>
        <w:rPr/>
        <w:t>orange</w:t>
      </w:r>
      <w:r>
        <w:rPr>
          <w:spacing w:val="-12"/>
        </w:rPr>
        <w:t> </w:t>
      </w:r>
      <w:r>
        <w:rPr/>
        <w:t>juice</w:t>
      </w:r>
      <w:r>
        <w:rPr>
          <w:spacing w:val="-12"/>
        </w:rPr>
        <w:t> </w:t>
      </w:r>
      <w:r>
        <w:rPr/>
        <w:t>prices</w:t>
      </w:r>
      <w:r>
        <w:rPr>
          <w:spacing w:val="-12"/>
        </w:rPr>
        <w:t> </w:t>
      </w:r>
      <w:r>
        <w:rPr/>
        <w:t>could</w:t>
      </w:r>
      <w:r>
        <w:rPr>
          <w:spacing w:val="-12"/>
        </w:rPr>
        <w:t> </w:t>
      </w:r>
      <w:r>
        <w:rPr/>
        <w:t>stay</w:t>
      </w:r>
      <w:r>
        <w:rPr>
          <w:spacing w:val="-12"/>
        </w:rPr>
        <w:t> </w:t>
      </w:r>
      <w:r>
        <w:rPr/>
        <w:t>below</w:t>
      </w:r>
      <w:r>
        <w:rPr>
          <w:spacing w:val="-12"/>
        </w:rPr>
        <w:t> </w:t>
      </w:r>
      <w:r>
        <w:rPr/>
        <w:t>$1.00 for several years to</w:t>
      </w:r>
      <w:r>
        <w:rPr>
          <w:spacing w:val="-5"/>
        </w:rPr>
        <w:t> </w:t>
      </w:r>
      <w:r>
        <w:rPr/>
        <w:t>come.</w:t>
      </w:r>
    </w:p>
    <w:p>
      <w:pPr>
        <w:pStyle w:val="BodyText"/>
        <w:spacing w:line="206" w:lineRule="auto"/>
        <w:ind w:left="113" w:right="123" w:firstLine="480"/>
        <w:jc w:val="both"/>
      </w:pPr>
      <w:r>
        <w:rPr/>
        <w:t>For instance, in the ﬁrst edition, we made the following observation:</w:t>
      </w:r>
    </w:p>
    <w:p>
      <w:pPr>
        <w:spacing w:line="208" w:lineRule="auto" w:before="94"/>
        <w:ind w:left="593" w:right="123" w:firstLine="0"/>
        <w:jc w:val="both"/>
        <w:rPr>
          <w:sz w:val="20"/>
        </w:rPr>
      </w:pPr>
      <w:r>
        <w:rPr>
          <w:sz w:val="20"/>
        </w:rPr>
        <w:t>After crop damaging frosts hit northern Florida groves several times in the 1980s and 1990s, orange production began to migrate south. </w:t>
      </w:r>
      <w:r>
        <w:rPr>
          <w:spacing w:val="-4"/>
          <w:sz w:val="20"/>
        </w:rPr>
        <w:t>Currently, </w:t>
      </w:r>
      <w:r>
        <w:rPr>
          <w:sz w:val="20"/>
        </w:rPr>
        <w:t>almost all major production is located south of the Orlando area, where the chances of temperatures reaching below 28°F become very remote. This migration south has helped to deliver one record crop after the</w:t>
      </w:r>
      <w:r>
        <w:rPr>
          <w:spacing w:val="-4"/>
          <w:sz w:val="20"/>
        </w:rPr>
        <w:t> other.</w:t>
      </w:r>
    </w:p>
    <w:p>
      <w:pPr>
        <w:pStyle w:val="BodyText"/>
        <w:spacing w:line="206" w:lineRule="auto" w:before="121"/>
        <w:ind w:left="113" w:right="123" w:firstLine="480"/>
        <w:jc w:val="both"/>
      </w:pPr>
      <w:r>
        <w:rPr/>
        <w:t>While this remains true, and Brazilian production remains </w:t>
      </w:r>
      <w:r>
        <w:rPr>
          <w:spacing w:val="-4"/>
        </w:rPr>
        <w:t>healthy, </w:t>
      </w:r>
      <w:r>
        <w:rPr/>
        <w:t>there is one development we did not see coming. While Florida orange groves remained largely insulated from crop damag- ing freezes, they were not immune from a handful of intruders that reared their ugly heads in the summer of 2004. Their names were </w:t>
      </w:r>
      <w:r>
        <w:rPr>
          <w:spacing w:val="-4"/>
        </w:rPr>
        <w:t>Charley, </w:t>
      </w:r>
      <w:r>
        <w:rPr/>
        <w:t>Frances, and Jeanne. In case you didn’t </w:t>
      </w:r>
      <w:r>
        <w:rPr>
          <w:spacing w:val="-5"/>
        </w:rPr>
        <w:t>know, </w:t>
      </w:r>
      <w:r>
        <w:rPr/>
        <w:t>these were major hurricanes that ripped through the orange groves of central Florida</w:t>
      </w:r>
      <w:r>
        <w:rPr>
          <w:spacing w:val="-8"/>
        </w:rPr>
        <w:t> </w:t>
      </w:r>
      <w:r>
        <w:rPr/>
        <w:t>that</w:t>
      </w:r>
      <w:r>
        <w:rPr>
          <w:spacing w:val="-8"/>
        </w:rPr>
        <w:t> </w:t>
      </w:r>
      <w:r>
        <w:rPr>
          <w:spacing w:val="-4"/>
        </w:rPr>
        <w:t>year,</w:t>
      </w:r>
      <w:r>
        <w:rPr>
          <w:spacing w:val="-8"/>
        </w:rPr>
        <w:t> </w:t>
      </w:r>
      <w:r>
        <w:rPr/>
        <w:t>decimating</w:t>
      </w:r>
      <w:r>
        <w:rPr>
          <w:spacing w:val="-8"/>
        </w:rPr>
        <w:t> </w:t>
      </w:r>
      <w:r>
        <w:rPr/>
        <w:t>many</w:t>
      </w:r>
      <w:r>
        <w:rPr>
          <w:spacing w:val="-8"/>
        </w:rPr>
        <w:t> </w:t>
      </w:r>
      <w:r>
        <w:rPr/>
        <w:t>key</w:t>
      </w:r>
      <w:r>
        <w:rPr>
          <w:spacing w:val="-8"/>
        </w:rPr>
        <w:t> </w:t>
      </w:r>
      <w:r>
        <w:rPr/>
        <w:t>Floridian</w:t>
      </w:r>
      <w:r>
        <w:rPr>
          <w:spacing w:val="-8"/>
        </w:rPr>
        <w:t> </w:t>
      </w:r>
      <w:r>
        <w:rPr/>
        <w:t>production</w:t>
      </w:r>
      <w:r>
        <w:rPr>
          <w:spacing w:val="-8"/>
        </w:rPr>
        <w:t> </w:t>
      </w:r>
      <w:r>
        <w:rPr/>
        <w:t>regions. Not only was the crop severely damaged in 2004, but many groves were all but destroyed leaving growers no choice but to replant new trees. As it takes an orange tree 3–4 years before it can produce any signiﬁcant fruit, the market was left with a shortage of oranges for over three years. In 2007, the ﬁrst of this “new” fruit started to hit the market and ease prices. Whether this will eventually pull prices back down to pre-2004 levels remains to be seen. What should be noted, </w:t>
      </w:r>
      <w:r>
        <w:rPr>
          <w:spacing w:val="-3"/>
        </w:rPr>
        <w:t>however, </w:t>
      </w:r>
      <w:r>
        <w:rPr/>
        <w:t>is how one fundamental development could provide</w:t>
      </w:r>
      <w:r>
        <w:rPr>
          <w:spacing w:val="10"/>
        </w:rPr>
        <w:t> </w:t>
      </w:r>
      <w:r>
        <w:rPr/>
        <w:t>a</w:t>
      </w:r>
    </w:p>
    <w:p>
      <w:pPr>
        <w:spacing w:after="0" w:line="206" w:lineRule="auto"/>
        <w:jc w:val="both"/>
        <w:sectPr>
          <w:pgSz w:w="8180" w:h="12980"/>
          <w:pgMar w:header="692" w:footer="0" w:top="900" w:bottom="280" w:left="616" w:right="603"/>
        </w:sectPr>
      </w:pPr>
    </w:p>
    <w:p>
      <w:pPr>
        <w:pStyle w:val="BodyText"/>
        <w:spacing w:before="12"/>
        <w:rPr>
          <w:sz w:val="19"/>
        </w:rPr>
      </w:pPr>
    </w:p>
    <w:p>
      <w:pPr>
        <w:pStyle w:val="BodyText"/>
        <w:spacing w:line="206" w:lineRule="auto" w:before="96"/>
        <w:ind w:left="109" w:right="127"/>
        <w:jc w:val="both"/>
      </w:pPr>
      <w:bookmarkStart w:name="_bookmark128" w:id="146"/>
      <w:bookmarkEnd w:id="146"/>
      <w:r>
        <w:rPr/>
      </w:r>
      <w:r>
        <w:rPr/>
        <w:t>steady income stream to a fundamentally knowledgable investor for nearly three years.</w:t>
      </w:r>
    </w:p>
    <w:p>
      <w:pPr>
        <w:pStyle w:val="BodyText"/>
        <w:spacing w:line="206" w:lineRule="auto"/>
        <w:ind w:left="109" w:right="127" w:firstLine="480"/>
        <w:jc w:val="both"/>
      </w:pPr>
      <w:r>
        <w:rPr/>
        <w:t>This is a key example of why knowing fundamentals can be important</w:t>
      </w:r>
      <w:r>
        <w:rPr>
          <w:spacing w:val="-14"/>
        </w:rPr>
        <w:t> </w:t>
      </w:r>
      <w:r>
        <w:rPr/>
        <w:t>for</w:t>
      </w:r>
      <w:r>
        <w:rPr>
          <w:spacing w:val="-14"/>
        </w:rPr>
        <w:t> </w:t>
      </w:r>
      <w:r>
        <w:rPr/>
        <w:t>a</w:t>
      </w:r>
      <w:r>
        <w:rPr>
          <w:spacing w:val="-13"/>
        </w:rPr>
        <w:t> </w:t>
      </w:r>
      <w:r>
        <w:rPr/>
        <w:t>trader</w:t>
      </w:r>
      <w:r>
        <w:rPr>
          <w:spacing w:val="-14"/>
        </w:rPr>
        <w:t> </w:t>
      </w:r>
      <w:r>
        <w:rPr/>
        <w:t>in</w:t>
      </w:r>
      <w:r>
        <w:rPr>
          <w:spacing w:val="-13"/>
        </w:rPr>
        <w:t> </w:t>
      </w:r>
      <w:r>
        <w:rPr/>
        <w:t>analyzing</w:t>
      </w:r>
      <w:r>
        <w:rPr>
          <w:spacing w:val="-14"/>
        </w:rPr>
        <w:t> </w:t>
      </w:r>
      <w:r>
        <w:rPr/>
        <w:t>potential</w:t>
      </w:r>
      <w:r>
        <w:rPr>
          <w:spacing w:val="-14"/>
        </w:rPr>
        <w:t> </w:t>
      </w:r>
      <w:r>
        <w:rPr/>
        <w:t>option</w:t>
      </w:r>
      <w:r>
        <w:rPr>
          <w:spacing w:val="-13"/>
        </w:rPr>
        <w:t> </w:t>
      </w:r>
      <w:r>
        <w:rPr/>
        <w:t>sales</w:t>
      </w:r>
      <w:r>
        <w:rPr>
          <w:spacing w:val="-14"/>
        </w:rPr>
        <w:t> </w:t>
      </w:r>
      <w:r>
        <w:rPr>
          <w:spacing w:val="-3"/>
        </w:rPr>
        <w:t>(Figure</w:t>
      </w:r>
      <w:r>
        <w:rPr>
          <w:spacing w:val="-14"/>
        </w:rPr>
        <w:t> </w:t>
      </w:r>
      <w:r>
        <w:rPr>
          <w:spacing w:val="-4"/>
        </w:rPr>
        <w:t>11.3). </w:t>
      </w:r>
      <w:r>
        <w:rPr>
          <w:spacing w:val="-5"/>
        </w:rPr>
        <w:t>Would </w:t>
      </w:r>
      <w:r>
        <w:rPr/>
        <w:t>you have wanted to take the technical buy or technical sell signals in orange juice during this time</w:t>
      </w:r>
      <w:r>
        <w:rPr>
          <w:spacing w:val="-12"/>
        </w:rPr>
        <w:t> </w:t>
      </w:r>
      <w:r>
        <w:rPr/>
        <w:t>period?</w:t>
      </w:r>
    </w:p>
    <w:p>
      <w:pPr>
        <w:pStyle w:val="BodyText"/>
        <w:spacing w:line="206" w:lineRule="auto"/>
        <w:ind w:left="109" w:right="127" w:firstLine="480"/>
        <w:jc w:val="both"/>
      </w:pPr>
      <w:r>
        <w:rPr/>
        <w:t>Another key point is to note how some crops are produced. Commodities such as corn or soybeans are replanted each year and thus can often enjoy the old adage, “</w:t>
      </w:r>
      <w:r>
        <w:rPr>
          <w:i/>
        </w:rPr>
        <w:t>High prices cure high prices.” </w:t>
      </w:r>
      <w:r>
        <w:rPr/>
        <w:t>A shortage one year typically results in higher prices. Farmers respond to</w:t>
      </w:r>
      <w:r>
        <w:rPr>
          <w:spacing w:val="-13"/>
        </w:rPr>
        <w:t> </w:t>
      </w:r>
      <w:r>
        <w:rPr/>
        <w:t>these</w:t>
      </w:r>
      <w:r>
        <w:rPr>
          <w:spacing w:val="-12"/>
        </w:rPr>
        <w:t> </w:t>
      </w:r>
      <w:r>
        <w:rPr/>
        <w:t>higher</w:t>
      </w:r>
      <w:r>
        <w:rPr>
          <w:spacing w:val="-12"/>
        </w:rPr>
        <w:t> </w:t>
      </w:r>
      <w:r>
        <w:rPr/>
        <w:t>prices</w:t>
      </w:r>
      <w:r>
        <w:rPr>
          <w:spacing w:val="-12"/>
        </w:rPr>
        <w:t> </w:t>
      </w:r>
      <w:r>
        <w:rPr/>
        <w:t>by</w:t>
      </w:r>
      <w:r>
        <w:rPr>
          <w:spacing w:val="-13"/>
        </w:rPr>
        <w:t> </w:t>
      </w:r>
      <w:r>
        <w:rPr/>
        <w:t>growing</w:t>
      </w:r>
      <w:r>
        <w:rPr>
          <w:spacing w:val="-12"/>
        </w:rPr>
        <w:t> </w:t>
      </w:r>
      <w:r>
        <w:rPr/>
        <w:t>more</w:t>
      </w:r>
      <w:r>
        <w:rPr>
          <w:spacing w:val="-12"/>
        </w:rPr>
        <w:t> </w:t>
      </w:r>
      <w:r>
        <w:rPr/>
        <w:t>of</w:t>
      </w:r>
      <w:r>
        <w:rPr>
          <w:spacing w:val="-12"/>
        </w:rPr>
        <w:t> </w:t>
      </w:r>
      <w:r>
        <w:rPr/>
        <w:t>that</w:t>
      </w:r>
      <w:r>
        <w:rPr>
          <w:spacing w:val="-13"/>
        </w:rPr>
        <w:t> </w:t>
      </w:r>
      <w:r>
        <w:rPr/>
        <w:t>crop</w:t>
      </w:r>
      <w:r>
        <w:rPr>
          <w:spacing w:val="-12"/>
        </w:rPr>
        <w:t> </w:t>
      </w:r>
      <w:r>
        <w:rPr/>
        <w:t>the</w:t>
      </w:r>
      <w:r>
        <w:rPr>
          <w:spacing w:val="-12"/>
        </w:rPr>
        <w:t> </w:t>
      </w:r>
      <w:r>
        <w:rPr/>
        <w:t>following</w:t>
      </w:r>
      <w:r>
        <w:rPr>
          <w:spacing w:val="-12"/>
        </w:rPr>
        <w:t> </w:t>
      </w:r>
      <w:r>
        <w:rPr/>
        <w:t>year to make more proﬁt. It is capitalism at it’s</w:t>
      </w:r>
      <w:r>
        <w:rPr>
          <w:spacing w:val="-17"/>
        </w:rPr>
        <w:t> </w:t>
      </w:r>
      <w:r>
        <w:rPr/>
        <w:t>ﬁnest.</w:t>
      </w:r>
    </w:p>
    <w:p>
      <w:pPr>
        <w:pStyle w:val="BodyText"/>
        <w:spacing w:line="206" w:lineRule="auto"/>
        <w:ind w:left="109" w:right="127" w:firstLine="480"/>
        <w:jc w:val="both"/>
      </w:pPr>
      <w:r>
        <w:rPr/>
        <w:t>Other commodities however, such as cocoa, coffee, and orange juice, grow on trees, which means much longer crop cycles where underproduction cannot be increased overnight by simply planting more next year. This often means that trends in these commodities can be longer term in nature than more supply ﬂexible markets like corn or cotton where production can be increased or decreased on an annual cycle.</w:t>
      </w:r>
    </w:p>
    <w:p>
      <w:pPr>
        <w:pStyle w:val="BodyText"/>
        <w:spacing w:before="6"/>
      </w:pPr>
    </w:p>
    <w:p>
      <w:pPr>
        <w:tabs>
          <w:tab w:pos="1727" w:val="left" w:leader="none"/>
        </w:tabs>
        <w:spacing w:before="95"/>
        <w:ind w:left="359" w:right="0" w:firstLine="0"/>
        <w:jc w:val="left"/>
        <w:rPr>
          <w:rFonts w:ascii="Verdana"/>
          <w:b/>
          <w:sz w:val="18"/>
        </w:rPr>
      </w:pPr>
      <w:r>
        <w:rPr/>
        <w:pict>
          <v:group style="position:absolute;margin-left:36.980999pt;margin-top:18.297342pt;width:336pt;height:1.55pt;mso-position-horizontal-relative:page;mso-position-vertical-relative:paragraph;z-index:-15598080;mso-wrap-distance-left:0;mso-wrap-distance-right:0" coordorigin="740,366" coordsize="6720,31">
            <v:line style="position:absolute" from="740,381" to="2768,381" stroked="true" strokeweight="1.5pt" strokecolor="#000000">
              <v:stroke dashstyle="solid"/>
            </v:line>
            <v:line style="position:absolute" from="740,393" to="7460,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11.3</w:t>
      </w:r>
    </w:p>
    <w:p>
      <w:pPr>
        <w:spacing w:before="22"/>
        <w:ind w:left="359" w:right="0" w:firstLine="0"/>
        <w:jc w:val="left"/>
        <w:rPr>
          <w:rFonts w:ascii="Trebuchet MS" w:hAnsi="Trebuchet MS"/>
          <w:sz w:val="20"/>
        </w:rPr>
      </w:pPr>
      <w:r>
        <w:rPr>
          <w:rFonts w:ascii="Trebuchet MS" w:hAnsi="Trebuchet MS"/>
          <w:w w:val="110"/>
          <w:sz w:val="20"/>
        </w:rPr>
        <w:t>Orange Juice Monthly Chart, 2002–2008</w:t>
      </w:r>
    </w:p>
    <w:p>
      <w:pPr>
        <w:pStyle w:val="BodyText"/>
        <w:spacing w:before="2"/>
        <w:rPr>
          <w:rFonts w:ascii="Trebuchet MS"/>
          <w:sz w:val="18"/>
        </w:rPr>
      </w:pPr>
      <w:r>
        <w:rPr/>
        <w:drawing>
          <wp:anchor distT="0" distB="0" distL="0" distR="0" allowOverlap="1" layoutInCell="1" locked="0" behindDoc="0" simplePos="0" relativeHeight="256">
            <wp:simplePos x="0" y="0"/>
            <wp:positionH relativeFrom="page">
              <wp:posOffset>500145</wp:posOffset>
            </wp:positionH>
            <wp:positionV relativeFrom="paragraph">
              <wp:posOffset>158752</wp:posOffset>
            </wp:positionV>
            <wp:extent cx="4146181" cy="2754344"/>
            <wp:effectExtent l="0" t="0" r="0" b="0"/>
            <wp:wrapTopAndBottom/>
            <wp:docPr id="79" name="image51.png"/>
            <wp:cNvGraphicFramePr>
              <a:graphicFrameLocks noChangeAspect="1"/>
            </wp:cNvGraphicFramePr>
            <a:graphic>
              <a:graphicData uri="http://schemas.openxmlformats.org/drawingml/2006/picture">
                <pic:pic>
                  <pic:nvPicPr>
                    <pic:cNvPr id="80" name="image51.png"/>
                    <pic:cNvPicPr/>
                  </pic:nvPicPr>
                  <pic:blipFill>
                    <a:blip r:embed="rId110" cstate="print"/>
                    <a:stretch>
                      <a:fillRect/>
                    </a:stretch>
                  </pic:blipFill>
                  <pic:spPr>
                    <a:xfrm>
                      <a:off x="0" y="0"/>
                      <a:ext cx="4146181" cy="2754344"/>
                    </a:xfrm>
                    <a:prstGeom prst="rect">
                      <a:avLst/>
                    </a:prstGeom>
                  </pic:spPr>
                </pic:pic>
              </a:graphicData>
            </a:graphic>
          </wp:anchor>
        </w:drawing>
      </w:r>
    </w:p>
    <w:p>
      <w:pPr>
        <w:spacing w:after="0"/>
        <w:rPr>
          <w:rFonts w:ascii="Trebuchet MS"/>
          <w:sz w:val="18"/>
        </w:rPr>
        <w:sectPr>
          <w:pgSz w:w="8180" w:h="12980"/>
          <w:pgMar w:header="692" w:footer="0" w:top="900" w:bottom="280" w:left="620" w:right="600"/>
        </w:sectPr>
      </w:pPr>
    </w:p>
    <w:p>
      <w:pPr>
        <w:pStyle w:val="BodyText"/>
        <w:spacing w:before="2"/>
        <w:rPr>
          <w:rFonts w:ascii="Trebuchet MS"/>
        </w:rPr>
      </w:pPr>
    </w:p>
    <w:p>
      <w:pPr>
        <w:pStyle w:val="Heading4"/>
        <w:spacing w:before="91"/>
        <w:ind w:left="113"/>
        <w:jc w:val="left"/>
      </w:pPr>
      <w:bookmarkStart w:name="_bookmark129" w:id="147"/>
      <w:bookmarkEnd w:id="147"/>
      <w:r>
        <w:rPr>
          <w:b w:val="0"/>
        </w:rPr>
      </w:r>
      <w:r>
        <w:rPr>
          <w:w w:val="85"/>
        </w:rPr>
        <w:t>CATTLE</w:t>
      </w:r>
    </w:p>
    <w:p>
      <w:pPr>
        <w:pStyle w:val="BodyText"/>
        <w:spacing w:line="206" w:lineRule="auto" w:before="122"/>
        <w:ind w:left="113" w:right="123"/>
        <w:jc w:val="both"/>
      </w:pPr>
      <w:r>
        <w:rPr>
          <w:spacing w:val="-3"/>
        </w:rPr>
        <w:t>Live cattle </w:t>
      </w:r>
      <w:r>
        <w:rPr/>
        <w:t>for </w:t>
      </w:r>
      <w:r>
        <w:rPr>
          <w:spacing w:val="-3"/>
        </w:rPr>
        <w:t>delivery against </w:t>
      </w:r>
      <w:r>
        <w:rPr/>
        <w:t>the </w:t>
      </w:r>
      <w:r>
        <w:rPr>
          <w:spacing w:val="-3"/>
        </w:rPr>
        <w:t>Chicago </w:t>
      </w:r>
      <w:r>
        <w:rPr>
          <w:spacing w:val="-4"/>
        </w:rPr>
        <w:t>Merchantile </w:t>
      </w:r>
      <w:r>
        <w:rPr>
          <w:spacing w:val="-3"/>
        </w:rPr>
        <w:t>Exchange con- tract </w:t>
      </w:r>
      <w:r>
        <w:rPr>
          <w:spacing w:val="-4"/>
        </w:rPr>
        <w:t>are produced </w:t>
      </w:r>
      <w:r>
        <w:rPr>
          <w:spacing w:val="-3"/>
        </w:rPr>
        <w:t>almost exclusively </w:t>
      </w:r>
      <w:r>
        <w:rPr/>
        <w:t>in the </w:t>
      </w:r>
      <w:r>
        <w:rPr>
          <w:spacing w:val="-3"/>
        </w:rPr>
        <w:t>United States. </w:t>
      </w:r>
      <w:r>
        <w:rPr/>
        <w:t>Therefore, monitoring U.S. beef supply and U.S. beef demand is a key approach to making long-term price projections.</w:t>
      </w:r>
    </w:p>
    <w:p>
      <w:pPr>
        <w:pStyle w:val="BodyText"/>
        <w:spacing w:line="206" w:lineRule="auto"/>
        <w:ind w:left="113" w:right="123" w:firstLine="480"/>
        <w:jc w:val="both"/>
      </w:pPr>
      <w:r>
        <w:rPr/>
        <w:t>The USDA cattle on feed report is released once a month and breaks down how many young animals are on feed and how many animals</w:t>
      </w:r>
      <w:r>
        <w:rPr>
          <w:spacing w:val="-8"/>
        </w:rPr>
        <w:t> </w:t>
      </w:r>
      <w:r>
        <w:rPr/>
        <w:t>have</w:t>
      </w:r>
      <w:r>
        <w:rPr>
          <w:spacing w:val="-8"/>
        </w:rPr>
        <w:t> </w:t>
      </w:r>
      <w:r>
        <w:rPr/>
        <w:t>been</w:t>
      </w:r>
      <w:r>
        <w:rPr>
          <w:spacing w:val="-8"/>
        </w:rPr>
        <w:t> </w:t>
      </w:r>
      <w:r>
        <w:rPr/>
        <w:t>marketed</w:t>
      </w:r>
      <w:r>
        <w:rPr>
          <w:spacing w:val="-8"/>
        </w:rPr>
        <w:t> </w:t>
      </w:r>
      <w:r>
        <w:rPr/>
        <w:t>during</w:t>
      </w:r>
      <w:r>
        <w:rPr>
          <w:spacing w:val="-8"/>
        </w:rPr>
        <w:t> </w:t>
      </w:r>
      <w:r>
        <w:rPr/>
        <w:t>the</w:t>
      </w:r>
      <w:r>
        <w:rPr>
          <w:spacing w:val="-8"/>
        </w:rPr>
        <w:t> </w:t>
      </w:r>
      <w:r>
        <w:rPr/>
        <w:t>preceding</w:t>
      </w:r>
      <w:r>
        <w:rPr>
          <w:spacing w:val="-8"/>
        </w:rPr>
        <w:t> </w:t>
      </w:r>
      <w:r>
        <w:rPr/>
        <w:t>month.</w:t>
      </w:r>
      <w:r>
        <w:rPr>
          <w:spacing w:val="-8"/>
        </w:rPr>
        <w:t> </w:t>
      </w:r>
      <w:r>
        <w:rPr/>
        <w:t>Thus</w:t>
      </w:r>
      <w:r>
        <w:rPr>
          <w:spacing w:val="-8"/>
        </w:rPr>
        <w:t> </w:t>
      </w:r>
      <w:r>
        <w:rPr/>
        <w:t>it</w:t>
      </w:r>
      <w:r>
        <w:rPr>
          <w:spacing w:val="-8"/>
        </w:rPr>
        <w:t> </w:t>
      </w:r>
      <w:r>
        <w:rPr/>
        <w:t>is</w:t>
      </w:r>
      <w:r>
        <w:rPr>
          <w:spacing w:val="-8"/>
        </w:rPr>
        <w:t> </w:t>
      </w:r>
      <w:r>
        <w:rPr/>
        <w:t>a gauge of both supply and demand and is the key report to watch in the</w:t>
      </w:r>
      <w:r>
        <w:rPr>
          <w:spacing w:val="-1"/>
        </w:rPr>
        <w:t> </w:t>
      </w:r>
      <w:r>
        <w:rPr>
          <w:spacing w:val="-4"/>
        </w:rPr>
        <w:t>industry.</w:t>
      </w:r>
    </w:p>
    <w:p>
      <w:pPr>
        <w:pStyle w:val="BodyText"/>
        <w:spacing w:line="206" w:lineRule="auto"/>
        <w:ind w:left="113" w:right="123" w:firstLine="480"/>
        <w:jc w:val="both"/>
      </w:pPr>
      <w:r>
        <w:rPr/>
        <w:t>Traders in cattle futures often watch what is known as the </w:t>
      </w:r>
      <w:r>
        <w:rPr>
          <w:i/>
        </w:rPr>
        <w:t>cash </w:t>
      </w:r>
      <w:r>
        <w:rPr>
          <w:i/>
        </w:rPr>
        <w:t>market. </w:t>
      </w:r>
      <w:r>
        <w:rPr/>
        <w:t>These are the actual auctions of cattle ranchers selling their cattle to packing houses. The prices paid for these cattle often consti- tute a good measure of demand for beef and also can have a broad effect on futures prices, although the reverse also can be true. Cash cattle usually trades during the last two or three days of the business week. Often packers and producers will hold at their bid or asking prices until later in the week when one relents, resulting in the cattle being sold.</w:t>
      </w:r>
    </w:p>
    <w:p>
      <w:pPr>
        <w:pStyle w:val="BodyText"/>
        <w:spacing w:line="206" w:lineRule="auto"/>
        <w:ind w:left="113" w:right="123" w:firstLine="480"/>
        <w:jc w:val="both"/>
      </w:pPr>
      <w:r>
        <w:rPr/>
        <w:t>Cattle traders also watch daily </w:t>
      </w:r>
      <w:r>
        <w:rPr>
          <w:i/>
        </w:rPr>
        <w:t>box beef prices</w:t>
      </w:r>
      <w:r>
        <w:rPr/>
        <w:t>, which are a mea- sure of what supermarkets and other retail outlets are willing to pay for certain cuts of beef. These can be obtained through a good news service.</w:t>
      </w:r>
    </w:p>
    <w:p>
      <w:pPr>
        <w:pStyle w:val="BodyText"/>
        <w:spacing w:line="206" w:lineRule="auto"/>
        <w:ind w:left="113" w:right="123" w:firstLine="480"/>
        <w:jc w:val="both"/>
      </w:pPr>
      <w:r>
        <w:rPr/>
        <w:t>Cattle traders are often a different breed because the cattle market has a very small set of fundamentals to watch, yet their complexity is enormous.</w:t>
      </w:r>
    </w:p>
    <w:p>
      <w:pPr>
        <w:pStyle w:val="BodyText"/>
        <w:spacing w:before="12"/>
        <w:rPr>
          <w:sz w:val="32"/>
        </w:rPr>
      </w:pPr>
    </w:p>
    <w:p>
      <w:pPr>
        <w:pStyle w:val="Heading4"/>
        <w:spacing w:before="1"/>
        <w:ind w:left="113"/>
        <w:jc w:val="left"/>
      </w:pPr>
      <w:r>
        <w:rPr>
          <w:w w:val="85"/>
        </w:rPr>
        <w:t>ENERGY</w:t>
      </w:r>
    </w:p>
    <w:p>
      <w:pPr>
        <w:pStyle w:val="BodyText"/>
        <w:spacing w:line="206" w:lineRule="auto" w:before="121"/>
        <w:ind w:left="113" w:right="123"/>
        <w:jc w:val="both"/>
      </w:pPr>
      <w:r>
        <w:rPr/>
        <w:t>Most people, even nontraders, are somewhat familiar with energy fundamentals. Oil is produced in the Middle East (OPEC), Russia, </w:t>
      </w:r>
      <w:r>
        <w:rPr>
          <w:spacing w:val="-4"/>
        </w:rPr>
        <w:t>Venezuela, </w:t>
      </w:r>
      <w:r>
        <w:rPr/>
        <w:t>Nigeria, </w:t>
      </w:r>
      <w:r>
        <w:rPr>
          <w:spacing w:val="-5"/>
        </w:rPr>
        <w:t>Norway, </w:t>
      </w:r>
      <w:r>
        <w:rPr/>
        <w:t>and the United States. Of these regions, the Middle East is the largest exporter of crude oil. The United States is by far the largest consumer of crude oil, followed by China and Japan.</w:t>
      </w:r>
      <w:r>
        <w:rPr>
          <w:spacing w:val="-10"/>
        </w:rPr>
        <w:t> </w:t>
      </w:r>
      <w:r>
        <w:rPr/>
        <w:t>China’s</w:t>
      </w:r>
      <w:r>
        <w:rPr>
          <w:spacing w:val="-9"/>
        </w:rPr>
        <w:t> </w:t>
      </w:r>
      <w:r>
        <w:rPr/>
        <w:t>emergence</w:t>
      </w:r>
      <w:r>
        <w:rPr>
          <w:spacing w:val="-10"/>
        </w:rPr>
        <w:t> </w:t>
      </w:r>
      <w:r>
        <w:rPr/>
        <w:t>as</w:t>
      </w:r>
      <w:r>
        <w:rPr>
          <w:spacing w:val="-9"/>
        </w:rPr>
        <w:t> </w:t>
      </w:r>
      <w:r>
        <w:rPr/>
        <w:t>an</w:t>
      </w:r>
      <w:r>
        <w:rPr>
          <w:spacing w:val="-10"/>
        </w:rPr>
        <w:t> </w:t>
      </w:r>
      <w:r>
        <w:rPr/>
        <w:t>economic</w:t>
      </w:r>
      <w:r>
        <w:rPr>
          <w:spacing w:val="-9"/>
        </w:rPr>
        <w:t> </w:t>
      </w:r>
      <w:r>
        <w:rPr/>
        <w:t>force</w:t>
      </w:r>
      <w:r>
        <w:rPr>
          <w:spacing w:val="-10"/>
        </w:rPr>
        <w:t> </w:t>
      </w:r>
      <w:r>
        <w:rPr/>
        <w:t>since</w:t>
      </w:r>
      <w:r>
        <w:rPr>
          <w:spacing w:val="-9"/>
        </w:rPr>
        <w:t> </w:t>
      </w:r>
      <w:r>
        <w:rPr/>
        <w:t>its</w:t>
      </w:r>
      <w:r>
        <w:rPr>
          <w:spacing w:val="-10"/>
        </w:rPr>
        <w:t> </w:t>
      </w:r>
      <w:r>
        <w:rPr/>
        <w:t>entry</w:t>
      </w:r>
      <w:r>
        <w:rPr>
          <w:spacing w:val="-9"/>
        </w:rPr>
        <w:t> </w:t>
      </w:r>
      <w:r>
        <w:rPr/>
        <w:t>into</w:t>
      </w:r>
      <w:r>
        <w:rPr>
          <w:spacing w:val="-9"/>
        </w:rPr>
        <w:t> </w:t>
      </w:r>
      <w:r>
        <w:rPr/>
        <w:t>the </w:t>
      </w:r>
      <w:r>
        <w:rPr>
          <w:spacing w:val="-5"/>
        </w:rPr>
        <w:t>World Trade </w:t>
      </w:r>
      <w:r>
        <w:rPr/>
        <w:t>Organization (WTO) in 2001 has produced a massive increase in crude oil demand from that country and added tremen- dously to the global daily crude oil</w:t>
      </w:r>
      <w:r>
        <w:rPr>
          <w:spacing w:val="-10"/>
        </w:rPr>
        <w:t> </w:t>
      </w:r>
      <w:r>
        <w:rPr>
          <w:spacing w:val="-5"/>
        </w:rPr>
        <w:t>draw.</w:t>
      </w:r>
    </w:p>
    <w:p>
      <w:pPr>
        <w:pStyle w:val="BodyText"/>
        <w:spacing w:line="206" w:lineRule="auto"/>
        <w:ind w:left="113" w:right="123" w:firstLine="480"/>
        <w:jc w:val="both"/>
      </w:pPr>
      <w:r>
        <w:rPr/>
        <w:t>Key reports to watch for energy and petroleum are the weekly American Petroleum Institute (API) report, which measures energy</w:t>
      </w:r>
    </w:p>
    <w:p>
      <w:pPr>
        <w:spacing w:after="0" w:line="206" w:lineRule="auto"/>
        <w:jc w:val="both"/>
        <w:sectPr>
          <w:pgSz w:w="8180" w:h="12980"/>
          <w:pgMar w:header="692" w:footer="0" w:top="900" w:bottom="280" w:left="616" w:right="603"/>
        </w:sectPr>
      </w:pPr>
    </w:p>
    <w:p>
      <w:pPr>
        <w:pStyle w:val="BodyText"/>
        <w:spacing w:before="12"/>
        <w:rPr>
          <w:sz w:val="19"/>
        </w:rPr>
      </w:pPr>
    </w:p>
    <w:p>
      <w:pPr>
        <w:pStyle w:val="BodyText"/>
        <w:spacing w:line="206" w:lineRule="auto" w:before="96"/>
        <w:ind w:left="109" w:right="127"/>
        <w:jc w:val="both"/>
      </w:pPr>
      <w:bookmarkStart w:name="_bookmark130" w:id="148"/>
      <w:bookmarkEnd w:id="148"/>
      <w:r>
        <w:rPr/>
      </w:r>
      <w:r>
        <w:rPr/>
        <w:t>storage levels and draws, and periodic reports from the U.S. Department of Energy (DOE).</w:t>
      </w:r>
    </w:p>
    <w:p>
      <w:pPr>
        <w:pStyle w:val="BodyText"/>
        <w:spacing w:line="206" w:lineRule="auto"/>
        <w:ind w:left="109" w:right="127" w:firstLine="480"/>
        <w:jc w:val="both"/>
      </w:pPr>
      <w:r>
        <w:rPr/>
        <w:t>Energy markets are swayed heavily by seasonal factors as well, and we are not going to cover them heavily in this chapter. The fundamental and seasonal tendencies of crude, heating oil, unleaded gas, and natural gas will be covered extensively in Chapter 12 on seasonal analysis.</w:t>
      </w:r>
    </w:p>
    <w:p>
      <w:pPr>
        <w:pStyle w:val="BodyText"/>
        <w:spacing w:line="206" w:lineRule="auto"/>
        <w:ind w:left="109" w:right="127" w:firstLine="480"/>
        <w:jc w:val="both"/>
      </w:pPr>
      <w:r>
        <w:rPr/>
        <w:t>In 2008, crude oil futures soared to what, at the time, was an all time high in prices approaching $150 per barrel. Before the year was out, prices had dropped back below $50 per barrel. During the highs in price, there was much talk of a global production peak. Prices backed off due to the global recession that started in 2008. However, as economies recover into the 2010s decade and beyond, the ever growing demand for crude and the limited supply could make it a long term bull to be reckoned with.</w:t>
      </w:r>
    </w:p>
    <w:p>
      <w:pPr>
        <w:pStyle w:val="BodyText"/>
        <w:spacing w:before="2"/>
        <w:rPr>
          <w:sz w:val="25"/>
        </w:rPr>
      </w:pPr>
    </w:p>
    <w:p>
      <w:pPr>
        <w:pStyle w:val="Heading4"/>
      </w:pPr>
      <w:r>
        <w:rPr>
          <w:w w:val="85"/>
        </w:rPr>
        <w:t>PRECIOUS METALS</w:t>
      </w:r>
    </w:p>
    <w:p>
      <w:pPr>
        <w:pStyle w:val="BodyText"/>
        <w:spacing w:line="206" w:lineRule="auto" w:before="122"/>
        <w:ind w:left="109" w:right="127"/>
        <w:jc w:val="both"/>
      </w:pPr>
      <w:r>
        <w:rPr>
          <w:spacing w:val="-11"/>
        </w:rPr>
        <w:t>We </w:t>
      </w:r>
      <w:r>
        <w:rPr/>
        <w:t>have all heard of gold prices quoted in such terms as the “Hong Kong </w:t>
      </w:r>
      <w:r>
        <w:rPr>
          <w:vertAlign w:val="subscript"/>
        </w:rPr>
        <w:t>A</w:t>
      </w:r>
      <w:r>
        <w:rPr>
          <w:vertAlign w:val="baseline"/>
        </w:rPr>
        <w:t>.</w:t>
      </w:r>
      <w:r>
        <w:rPr>
          <w:vertAlign w:val="subscript"/>
        </w:rPr>
        <w:t>M</w:t>
      </w:r>
      <w:r>
        <w:rPr>
          <w:vertAlign w:val="baseline"/>
        </w:rPr>
        <w:t>. gold ﬁx” or the “London </w:t>
      </w:r>
      <w:r>
        <w:rPr>
          <w:spacing w:val="-6"/>
          <w:vertAlign w:val="subscript"/>
        </w:rPr>
        <w:t>P</w:t>
      </w:r>
      <w:r>
        <w:rPr>
          <w:spacing w:val="-6"/>
          <w:vertAlign w:val="baseline"/>
        </w:rPr>
        <w:t>.</w:t>
      </w:r>
      <w:r>
        <w:rPr>
          <w:spacing w:val="-6"/>
          <w:vertAlign w:val="subscript"/>
        </w:rPr>
        <w:t>M</w:t>
      </w:r>
      <w:r>
        <w:rPr>
          <w:spacing w:val="-6"/>
          <w:vertAlign w:val="baseline"/>
        </w:rPr>
        <w:t>. </w:t>
      </w:r>
      <w:r>
        <w:rPr>
          <w:vertAlign w:val="baseline"/>
        </w:rPr>
        <w:t>gold ﬁx.” Gold prices are sometimes hot, sometimes not, but gold is gold no matter where it is being traded. Often thought of as a safe haven, gold always has been a staple benchmark of ﬁnancial </w:t>
      </w:r>
      <w:r>
        <w:rPr>
          <w:spacing w:val="-4"/>
          <w:vertAlign w:val="baseline"/>
        </w:rPr>
        <w:t>security. </w:t>
      </w:r>
      <w:r>
        <w:rPr>
          <w:vertAlign w:val="baseline"/>
        </w:rPr>
        <w:t>Understanding the many nuances that cause the yellow metal to ﬂuctuate in price, </w:t>
      </w:r>
      <w:r>
        <w:rPr>
          <w:spacing w:val="-3"/>
          <w:vertAlign w:val="baseline"/>
        </w:rPr>
        <w:t>however,   </w:t>
      </w:r>
      <w:r>
        <w:rPr>
          <w:vertAlign w:val="baseline"/>
        </w:rPr>
        <w:t>is quite </w:t>
      </w:r>
      <w:r>
        <w:rPr>
          <w:spacing w:val="-5"/>
          <w:vertAlign w:val="baseline"/>
        </w:rPr>
        <w:t>thorny. </w:t>
      </w:r>
      <w:r>
        <w:rPr>
          <w:vertAlign w:val="baseline"/>
        </w:rPr>
        <w:t>On one occasion, a report showing an overheating economy will be quite bullish for precious metals because gold is considered a hedge against inﬂation. Then another report will sug- gest a robust </w:t>
      </w:r>
      <w:r>
        <w:rPr>
          <w:spacing w:val="-4"/>
          <w:vertAlign w:val="baseline"/>
        </w:rPr>
        <w:t>economy, </w:t>
      </w:r>
      <w:r>
        <w:rPr>
          <w:vertAlign w:val="baseline"/>
        </w:rPr>
        <w:t>and gold prices sink with thoughts of higher interest</w:t>
      </w:r>
      <w:r>
        <w:rPr>
          <w:spacing w:val="-2"/>
          <w:vertAlign w:val="baseline"/>
        </w:rPr>
        <w:t> </w:t>
      </w:r>
      <w:r>
        <w:rPr>
          <w:vertAlign w:val="baseline"/>
        </w:rPr>
        <w:t>rates.</w:t>
      </w:r>
    </w:p>
    <w:p>
      <w:pPr>
        <w:pStyle w:val="BodyText"/>
        <w:spacing w:line="234" w:lineRule="exact"/>
        <w:ind w:left="589"/>
        <w:jc w:val="both"/>
      </w:pPr>
      <w:r>
        <w:rPr/>
        <w:t>News of potential military confrontations can whip gold traders</w:t>
      </w:r>
    </w:p>
    <w:p>
      <w:pPr>
        <w:pStyle w:val="BodyText"/>
        <w:spacing w:line="206" w:lineRule="auto" w:before="12"/>
        <w:ind w:left="109" w:right="127"/>
        <w:jc w:val="both"/>
      </w:pPr>
      <w:r>
        <w:rPr/>
        <w:t>into</w:t>
      </w:r>
      <w:r>
        <w:rPr>
          <w:spacing w:val="-6"/>
        </w:rPr>
        <w:t> </w:t>
      </w:r>
      <w:r>
        <w:rPr/>
        <w:t>a</w:t>
      </w:r>
      <w:r>
        <w:rPr>
          <w:spacing w:val="-5"/>
        </w:rPr>
        <w:t> </w:t>
      </w:r>
      <w:r>
        <w:rPr/>
        <w:t>buying</w:t>
      </w:r>
      <w:r>
        <w:rPr>
          <w:spacing w:val="-6"/>
        </w:rPr>
        <w:t> </w:t>
      </w:r>
      <w:r>
        <w:rPr>
          <w:spacing w:val="-5"/>
        </w:rPr>
        <w:t>frenzy, </w:t>
      </w:r>
      <w:r>
        <w:rPr/>
        <w:t>yet</w:t>
      </w:r>
      <w:r>
        <w:rPr>
          <w:spacing w:val="-5"/>
        </w:rPr>
        <w:t> </w:t>
      </w:r>
      <w:r>
        <w:rPr/>
        <w:t>gold</w:t>
      </w:r>
      <w:r>
        <w:rPr>
          <w:spacing w:val="-6"/>
        </w:rPr>
        <w:t> </w:t>
      </w:r>
      <w:r>
        <w:rPr/>
        <w:t>prices</w:t>
      </w:r>
      <w:r>
        <w:rPr>
          <w:spacing w:val="-5"/>
        </w:rPr>
        <w:t> </w:t>
      </w:r>
      <w:r>
        <w:rPr/>
        <w:t>fell</w:t>
      </w:r>
      <w:r>
        <w:rPr>
          <w:spacing w:val="-5"/>
        </w:rPr>
        <w:t> </w:t>
      </w:r>
      <w:r>
        <w:rPr/>
        <w:t>for</w:t>
      </w:r>
      <w:r>
        <w:rPr>
          <w:spacing w:val="-6"/>
        </w:rPr>
        <w:t> </w:t>
      </w:r>
      <w:r>
        <w:rPr/>
        <w:t>days</w:t>
      </w:r>
      <w:r>
        <w:rPr>
          <w:spacing w:val="-5"/>
        </w:rPr>
        <w:t> </w:t>
      </w:r>
      <w:r>
        <w:rPr/>
        <w:t>following</w:t>
      </w:r>
      <w:r>
        <w:rPr>
          <w:spacing w:val="-5"/>
        </w:rPr>
        <w:t> </w:t>
      </w:r>
      <w:r>
        <w:rPr/>
        <w:t>the</w:t>
      </w:r>
      <w:r>
        <w:rPr>
          <w:spacing w:val="-6"/>
        </w:rPr>
        <w:t> </w:t>
      </w:r>
      <w:r>
        <w:rPr/>
        <w:t>terror- ist attacks of September </w:t>
      </w:r>
      <w:r>
        <w:rPr>
          <w:spacing w:val="-5"/>
        </w:rPr>
        <w:t>11. </w:t>
      </w:r>
      <w:r>
        <w:rPr/>
        <w:t>At the same time, the ﬁnancial crisis of 2008 brought some initial “ﬂight to quality” buying into gold, but then saw gold prices fall as investors began to fear deﬂation. Gold is often seen as an inﬂation hedge and can often be linked to ﬂuctua- tions in the U.S. </w:t>
      </w:r>
      <w:r>
        <w:rPr>
          <w:spacing w:val="-4"/>
        </w:rPr>
        <w:t>dollar. </w:t>
      </w:r>
      <w:r>
        <w:rPr/>
        <w:t>Higher dollar values typically pressure gold while a falling dollar tends to be supportive price. If this sounds bafﬂing</w:t>
      </w:r>
      <w:r>
        <w:rPr>
          <w:spacing w:val="-10"/>
        </w:rPr>
        <w:t> </w:t>
      </w:r>
      <w:r>
        <w:rPr/>
        <w:t>to</w:t>
      </w:r>
      <w:r>
        <w:rPr>
          <w:spacing w:val="-9"/>
        </w:rPr>
        <w:t> </w:t>
      </w:r>
      <w:r>
        <w:rPr/>
        <w:t>you,</w:t>
      </w:r>
      <w:r>
        <w:rPr>
          <w:spacing w:val="-10"/>
        </w:rPr>
        <w:t> </w:t>
      </w:r>
      <w:r>
        <w:rPr/>
        <w:t>you</w:t>
      </w:r>
      <w:r>
        <w:rPr>
          <w:spacing w:val="-9"/>
        </w:rPr>
        <w:t> </w:t>
      </w:r>
      <w:r>
        <w:rPr/>
        <w:t>are</w:t>
      </w:r>
      <w:r>
        <w:rPr>
          <w:spacing w:val="-9"/>
        </w:rPr>
        <w:t> </w:t>
      </w:r>
      <w:r>
        <w:rPr/>
        <w:t>not</w:t>
      </w:r>
      <w:r>
        <w:rPr>
          <w:spacing w:val="-10"/>
        </w:rPr>
        <w:t> </w:t>
      </w:r>
      <w:r>
        <w:rPr/>
        <w:t>alone.</w:t>
      </w:r>
      <w:r>
        <w:rPr>
          <w:spacing w:val="-9"/>
        </w:rPr>
        <w:t> </w:t>
      </w:r>
      <w:r>
        <w:rPr/>
        <w:t>The</w:t>
      </w:r>
      <w:r>
        <w:rPr>
          <w:spacing w:val="-9"/>
        </w:rPr>
        <w:t> </w:t>
      </w:r>
      <w:r>
        <w:rPr/>
        <w:t>value</w:t>
      </w:r>
      <w:r>
        <w:rPr>
          <w:spacing w:val="-10"/>
        </w:rPr>
        <w:t> </w:t>
      </w:r>
      <w:r>
        <w:rPr/>
        <w:t>of</w:t>
      </w:r>
      <w:r>
        <w:rPr>
          <w:spacing w:val="-9"/>
        </w:rPr>
        <w:t> </w:t>
      </w:r>
      <w:r>
        <w:rPr/>
        <w:t>gold</w:t>
      </w:r>
      <w:r>
        <w:rPr>
          <w:spacing w:val="-10"/>
        </w:rPr>
        <w:t> </w:t>
      </w:r>
      <w:r>
        <w:rPr/>
        <w:t>seems</w:t>
      </w:r>
      <w:r>
        <w:rPr>
          <w:spacing w:val="-9"/>
        </w:rPr>
        <w:t> </w:t>
      </w:r>
      <w:r>
        <w:rPr/>
        <w:t>to</w:t>
      </w:r>
      <w:r>
        <w:rPr>
          <w:spacing w:val="-9"/>
        </w:rPr>
        <w:t> </w:t>
      </w:r>
      <w:r>
        <w:rPr/>
        <w:t>tread</w:t>
      </w:r>
      <w:r>
        <w:rPr>
          <w:spacing w:val="-10"/>
        </w:rPr>
        <w:t> </w:t>
      </w:r>
      <w:r>
        <w:rPr/>
        <w:t>on a narrow emotional</w:t>
      </w:r>
      <w:r>
        <w:rPr>
          <w:spacing w:val="-5"/>
        </w:rPr>
        <w:t> </w:t>
      </w:r>
      <w:r>
        <w:rPr/>
        <w:t>landscape.</w:t>
      </w:r>
    </w:p>
    <w:p>
      <w:pPr>
        <w:pStyle w:val="BodyText"/>
        <w:spacing w:line="206" w:lineRule="auto"/>
        <w:ind w:left="109" w:right="127" w:firstLine="480"/>
        <w:jc w:val="both"/>
      </w:pPr>
      <w:r>
        <w:rPr/>
        <w:t>Not all hard assets, however, contain such elusive reasoning for their price ﬂuctuations. Metals such as copper, silver, and platinum</w:t>
      </w:r>
    </w:p>
    <w:p>
      <w:pPr>
        <w:spacing w:after="0" w:line="206" w:lineRule="auto"/>
        <w:jc w:val="both"/>
        <w:sectPr>
          <w:pgSz w:w="8180" w:h="12980"/>
          <w:pgMar w:header="692" w:footer="0" w:top="900" w:bottom="280" w:left="620" w:right="600"/>
        </w:sectPr>
      </w:pPr>
    </w:p>
    <w:p>
      <w:pPr>
        <w:pStyle w:val="BodyText"/>
        <w:spacing w:before="12"/>
        <w:rPr>
          <w:sz w:val="19"/>
        </w:rPr>
      </w:pPr>
    </w:p>
    <w:p>
      <w:pPr>
        <w:pStyle w:val="BodyText"/>
        <w:spacing w:line="206" w:lineRule="auto" w:before="96"/>
        <w:ind w:left="113" w:right="123"/>
        <w:jc w:val="both"/>
      </w:pPr>
      <w:bookmarkStart w:name="_bookmark131" w:id="149"/>
      <w:bookmarkEnd w:id="149"/>
      <w:r>
        <w:rPr/>
      </w:r>
      <w:r>
        <w:rPr/>
        <w:t>have more discernible price-driving forces that make them slightly easier to analyze fundamentally. Knowing what these forces are can prove to be quite helpful.</w:t>
      </w:r>
    </w:p>
    <w:p>
      <w:pPr>
        <w:pStyle w:val="BodyText"/>
        <w:spacing w:line="206" w:lineRule="auto"/>
        <w:ind w:left="113" w:right="123" w:firstLine="480"/>
        <w:jc w:val="both"/>
      </w:pPr>
      <w:r>
        <w:rPr/>
        <w:t>While silver and even copper can double as an inﬂation hedge, they also derive a large part of their price direction from industrial demand.</w:t>
      </w:r>
    </w:p>
    <w:p>
      <w:pPr>
        <w:pStyle w:val="BodyText"/>
        <w:spacing w:line="206" w:lineRule="auto"/>
        <w:ind w:left="113" w:right="123" w:firstLine="480"/>
        <w:jc w:val="both"/>
      </w:pPr>
      <w:r>
        <w:rPr/>
        <w:t>At</w:t>
      </w:r>
      <w:r>
        <w:rPr>
          <w:spacing w:val="-6"/>
        </w:rPr>
        <w:t> </w:t>
      </w:r>
      <w:r>
        <w:rPr/>
        <w:t>the</w:t>
      </w:r>
      <w:r>
        <w:rPr>
          <w:spacing w:val="-6"/>
        </w:rPr>
        <w:t> </w:t>
      </w:r>
      <w:r>
        <w:rPr/>
        <w:t>end</w:t>
      </w:r>
      <w:r>
        <w:rPr>
          <w:spacing w:val="-6"/>
        </w:rPr>
        <w:t> </w:t>
      </w:r>
      <w:r>
        <w:rPr/>
        <w:t>of</w:t>
      </w:r>
      <w:r>
        <w:rPr>
          <w:spacing w:val="-6"/>
        </w:rPr>
        <w:t> </w:t>
      </w:r>
      <w:r>
        <w:rPr/>
        <w:t>2007</w:t>
      </w:r>
      <w:r>
        <w:rPr>
          <w:spacing w:val="-6"/>
        </w:rPr>
        <w:t> </w:t>
      </w:r>
      <w:r>
        <w:rPr/>
        <w:t>and</w:t>
      </w:r>
      <w:r>
        <w:rPr>
          <w:spacing w:val="-6"/>
        </w:rPr>
        <w:t> </w:t>
      </w:r>
      <w:r>
        <w:rPr/>
        <w:t>the</w:t>
      </w:r>
      <w:r>
        <w:rPr>
          <w:spacing w:val="-6"/>
        </w:rPr>
        <w:t> </w:t>
      </w:r>
      <w:r>
        <w:rPr/>
        <w:t>beginning</w:t>
      </w:r>
      <w:r>
        <w:rPr>
          <w:spacing w:val="-6"/>
        </w:rPr>
        <w:t> </w:t>
      </w:r>
      <w:r>
        <w:rPr/>
        <w:t>of</w:t>
      </w:r>
      <w:r>
        <w:rPr>
          <w:spacing w:val="-6"/>
        </w:rPr>
        <w:t> </w:t>
      </w:r>
      <w:r>
        <w:rPr/>
        <w:t>2008,</w:t>
      </w:r>
      <w:r>
        <w:rPr>
          <w:spacing w:val="-6"/>
        </w:rPr>
        <w:t> </w:t>
      </w:r>
      <w:r>
        <w:rPr/>
        <w:t>the</w:t>
      </w:r>
      <w:r>
        <w:rPr>
          <w:spacing w:val="-6"/>
        </w:rPr>
        <w:t> </w:t>
      </w:r>
      <w:r>
        <w:rPr/>
        <w:t>metals</w:t>
      </w:r>
      <w:r>
        <w:rPr>
          <w:spacing w:val="-6"/>
        </w:rPr>
        <w:t> </w:t>
      </w:r>
      <w:r>
        <w:rPr/>
        <w:t>all</w:t>
      </w:r>
      <w:r>
        <w:rPr>
          <w:spacing w:val="-6"/>
        </w:rPr>
        <w:t> </w:t>
      </w:r>
      <w:r>
        <w:rPr/>
        <w:t>were enjoying what would be their most impressive bull market in </w:t>
      </w:r>
      <w:r>
        <w:rPr>
          <w:spacing w:val="-4"/>
        </w:rPr>
        <w:t>history. </w:t>
      </w:r>
      <w:r>
        <w:rPr/>
        <w:t>The leader of this market was clearly </w:t>
      </w:r>
      <w:r>
        <w:rPr>
          <w:spacing w:val="-4"/>
        </w:rPr>
        <w:t>copper. </w:t>
      </w:r>
      <w:r>
        <w:rPr/>
        <w:t>Insatiable Chinese demand</w:t>
      </w:r>
      <w:r>
        <w:rPr>
          <w:spacing w:val="-13"/>
        </w:rPr>
        <w:t> </w:t>
      </w:r>
      <w:r>
        <w:rPr/>
        <w:t>for</w:t>
      </w:r>
      <w:r>
        <w:rPr>
          <w:spacing w:val="-12"/>
        </w:rPr>
        <w:t> </w:t>
      </w:r>
      <w:r>
        <w:rPr/>
        <w:t>all</w:t>
      </w:r>
      <w:r>
        <w:rPr>
          <w:spacing w:val="-12"/>
        </w:rPr>
        <w:t> </w:t>
      </w:r>
      <w:r>
        <w:rPr/>
        <w:t>industrial</w:t>
      </w:r>
      <w:r>
        <w:rPr>
          <w:spacing w:val="-12"/>
        </w:rPr>
        <w:t> </w:t>
      </w:r>
      <w:r>
        <w:rPr/>
        <w:t>metals</w:t>
      </w:r>
      <w:r>
        <w:rPr>
          <w:spacing w:val="-13"/>
        </w:rPr>
        <w:t> </w:t>
      </w:r>
      <w:r>
        <w:rPr/>
        <w:t>during</w:t>
      </w:r>
      <w:r>
        <w:rPr>
          <w:spacing w:val="-12"/>
        </w:rPr>
        <w:t> </w:t>
      </w:r>
      <w:r>
        <w:rPr/>
        <w:t>these</w:t>
      </w:r>
      <w:r>
        <w:rPr>
          <w:spacing w:val="-12"/>
        </w:rPr>
        <w:t> </w:t>
      </w:r>
      <w:r>
        <w:rPr/>
        <w:t>expansive</w:t>
      </w:r>
      <w:r>
        <w:rPr>
          <w:spacing w:val="-12"/>
        </w:rPr>
        <w:t> </w:t>
      </w:r>
      <w:r>
        <w:rPr/>
        <w:t>growth</w:t>
      </w:r>
      <w:r>
        <w:rPr>
          <w:spacing w:val="-13"/>
        </w:rPr>
        <w:t> </w:t>
      </w:r>
      <w:r>
        <w:rPr/>
        <w:t>years catapulted</w:t>
      </w:r>
      <w:r>
        <w:rPr>
          <w:spacing w:val="-10"/>
        </w:rPr>
        <w:t> </w:t>
      </w:r>
      <w:r>
        <w:rPr/>
        <w:t>copper</w:t>
      </w:r>
      <w:r>
        <w:rPr>
          <w:spacing w:val="-9"/>
        </w:rPr>
        <w:t> </w:t>
      </w:r>
      <w:r>
        <w:rPr/>
        <w:t>prices</w:t>
      </w:r>
      <w:r>
        <w:rPr>
          <w:spacing w:val="-9"/>
        </w:rPr>
        <w:t> </w:t>
      </w:r>
      <w:r>
        <w:rPr/>
        <w:t>to</w:t>
      </w:r>
      <w:r>
        <w:rPr>
          <w:spacing w:val="-9"/>
        </w:rPr>
        <w:t> </w:t>
      </w:r>
      <w:r>
        <w:rPr/>
        <w:t>record</w:t>
      </w:r>
      <w:r>
        <w:rPr>
          <w:spacing w:val="-9"/>
        </w:rPr>
        <w:t> </w:t>
      </w:r>
      <w:r>
        <w:rPr/>
        <w:t>levels.</w:t>
      </w:r>
      <w:r>
        <w:rPr>
          <w:spacing w:val="-17"/>
        </w:rPr>
        <w:t> </w:t>
      </w:r>
      <w:r>
        <w:rPr/>
        <w:t>At</w:t>
      </w:r>
      <w:r>
        <w:rPr>
          <w:spacing w:val="-9"/>
        </w:rPr>
        <w:t> </w:t>
      </w:r>
      <w:r>
        <w:rPr/>
        <w:t>the</w:t>
      </w:r>
      <w:r>
        <w:rPr>
          <w:spacing w:val="-9"/>
        </w:rPr>
        <w:t> </w:t>
      </w:r>
      <w:r>
        <w:rPr/>
        <w:t>peak</w:t>
      </w:r>
      <w:r>
        <w:rPr>
          <w:spacing w:val="-9"/>
        </w:rPr>
        <w:t> </w:t>
      </w:r>
      <w:r>
        <w:rPr/>
        <w:t>of</w:t>
      </w:r>
      <w:r>
        <w:rPr>
          <w:spacing w:val="-10"/>
        </w:rPr>
        <w:t> </w:t>
      </w:r>
      <w:r>
        <w:rPr/>
        <w:t>this</w:t>
      </w:r>
      <w:r>
        <w:rPr>
          <w:spacing w:val="-9"/>
        </w:rPr>
        <w:t> </w:t>
      </w:r>
      <w:r>
        <w:rPr/>
        <w:t>bull</w:t>
      </w:r>
      <w:r>
        <w:rPr>
          <w:spacing w:val="-9"/>
        </w:rPr>
        <w:t> </w:t>
      </w:r>
      <w:r>
        <w:rPr/>
        <w:t>mar- ket, copper was changing hands at over $4.00 a pound. Gold traded over $1,000 for the ﬁrst time </w:t>
      </w:r>
      <w:r>
        <w:rPr>
          <w:spacing w:val="-4"/>
        </w:rPr>
        <w:t>ever. </w:t>
      </w:r>
      <w:r>
        <w:rPr/>
        <w:t>Also enjoying a high percentage gain was </w:t>
      </w:r>
      <w:r>
        <w:rPr>
          <w:spacing w:val="-4"/>
        </w:rPr>
        <w:t>silver, </w:t>
      </w:r>
      <w:r>
        <w:rPr/>
        <w:t>trading as high as $20.00 an ounce (levels not seen since Bunker Hunt ruled the silver</w:t>
      </w:r>
      <w:r>
        <w:rPr>
          <w:spacing w:val="-9"/>
        </w:rPr>
        <w:t> </w:t>
      </w:r>
      <w:r>
        <w:rPr/>
        <w:t>pit).</w:t>
      </w:r>
    </w:p>
    <w:p>
      <w:pPr>
        <w:pStyle w:val="BodyText"/>
        <w:spacing w:line="206" w:lineRule="auto"/>
        <w:ind w:left="113" w:right="123" w:firstLine="480"/>
        <w:jc w:val="both"/>
      </w:pPr>
      <w:r>
        <w:rPr/>
        <w:t>It was a rally sponsored by huge fund and speculative buying. But there was another element at work. From 2004 to the highs in 2008, gold prices increased by 150%. Silver prices rallied by 230%. Copper prices soared by a whopping 300%. Impressive gains by any means but why the discrepancy?</w:t>
      </w:r>
    </w:p>
    <w:p>
      <w:pPr>
        <w:pStyle w:val="BodyText"/>
        <w:spacing w:line="206" w:lineRule="auto"/>
        <w:ind w:left="113" w:right="122" w:firstLine="480"/>
        <w:jc w:val="right"/>
      </w:pPr>
      <w:r>
        <w:rPr/>
        <w:t>All three markets were enjoying voracious</w:t>
      </w:r>
      <w:r>
        <w:rPr>
          <w:spacing w:val="-18"/>
        </w:rPr>
        <w:t> </w:t>
      </w:r>
      <w:r>
        <w:rPr/>
        <w:t>investor</w:t>
      </w:r>
      <w:r>
        <w:rPr>
          <w:spacing w:val="43"/>
        </w:rPr>
        <w:t> </w:t>
      </w:r>
      <w:r>
        <w:rPr/>
        <w:t>demand.</w:t>
      </w:r>
      <w:r>
        <w:rPr>
          <w:spacing w:val="-1"/>
        </w:rPr>
        <w:t> </w:t>
      </w:r>
      <w:r>
        <w:rPr/>
        <w:t>Investors worldwide were eager to cash in on the</w:t>
      </w:r>
      <w:r>
        <w:rPr>
          <w:spacing w:val="-4"/>
        </w:rPr>
        <w:t> </w:t>
      </w:r>
      <w:r>
        <w:rPr/>
        <w:t>commodities boom and any investor product featuring metals from bullion</w:t>
      </w:r>
      <w:r>
        <w:rPr>
          <w:spacing w:val="32"/>
        </w:rPr>
        <w:t> </w:t>
      </w:r>
      <w:r>
        <w:rPr/>
        <w:t>to</w:t>
      </w:r>
      <w:r>
        <w:rPr>
          <w:spacing w:val="4"/>
        </w:rPr>
        <w:t> </w:t>
      </w:r>
      <w:r>
        <w:rPr/>
        <w:t>Exchange</w:t>
      </w:r>
      <w:r>
        <w:rPr>
          <w:spacing w:val="-1"/>
        </w:rPr>
        <w:t> </w:t>
      </w:r>
      <w:r>
        <w:rPr>
          <w:spacing w:val="-5"/>
        </w:rPr>
        <w:t>Trade</w:t>
      </w:r>
      <w:r>
        <w:rPr>
          <w:spacing w:val="12"/>
        </w:rPr>
        <w:t> </w:t>
      </w:r>
      <w:r>
        <w:rPr/>
        <w:t>Fund’s</w:t>
      </w:r>
      <w:r>
        <w:rPr>
          <w:spacing w:val="12"/>
        </w:rPr>
        <w:t> </w:t>
      </w:r>
      <w:r>
        <w:rPr/>
        <w:t>(ETF)</w:t>
      </w:r>
      <w:r>
        <w:rPr>
          <w:spacing w:val="12"/>
        </w:rPr>
        <w:t> </w:t>
      </w:r>
      <w:r>
        <w:rPr/>
        <w:t>was</w:t>
      </w:r>
      <w:r>
        <w:rPr>
          <w:spacing w:val="12"/>
        </w:rPr>
        <w:t> </w:t>
      </w:r>
      <w:r>
        <w:rPr/>
        <w:t>hot.</w:t>
      </w:r>
      <w:r>
        <w:rPr>
          <w:spacing w:val="12"/>
        </w:rPr>
        <w:t> </w:t>
      </w:r>
      <w:r>
        <w:rPr/>
        <w:t>Copper</w:t>
      </w:r>
      <w:r>
        <w:rPr>
          <w:spacing w:val="12"/>
        </w:rPr>
        <w:t> </w:t>
      </w:r>
      <w:r>
        <w:rPr/>
        <w:t>and</w:t>
      </w:r>
      <w:r>
        <w:rPr>
          <w:spacing w:val="12"/>
        </w:rPr>
        <w:t> </w:t>
      </w:r>
      <w:r>
        <w:rPr/>
        <w:t>it’s</w:t>
      </w:r>
      <w:r>
        <w:rPr>
          <w:spacing w:val="12"/>
        </w:rPr>
        <w:t> </w:t>
      </w:r>
      <w:r>
        <w:rPr/>
        <w:t>cousin</w:t>
      </w:r>
      <w:r>
        <w:rPr>
          <w:spacing w:val="12"/>
        </w:rPr>
        <w:t> </w:t>
      </w:r>
      <w:r>
        <w:rPr>
          <w:spacing w:val="-4"/>
        </w:rPr>
        <w:t>silver,</w:t>
      </w:r>
      <w:r>
        <w:rPr>
          <w:spacing w:val="12"/>
        </w:rPr>
        <w:t> </w:t>
      </w:r>
      <w:r>
        <w:rPr>
          <w:spacing w:val="-3"/>
        </w:rPr>
        <w:t>however,</w:t>
      </w:r>
      <w:r>
        <w:rPr/>
        <w:t> were</w:t>
      </w:r>
      <w:r>
        <w:rPr>
          <w:spacing w:val="35"/>
        </w:rPr>
        <w:t> </w:t>
      </w:r>
      <w:r>
        <w:rPr/>
        <w:t>also</w:t>
      </w:r>
      <w:r>
        <w:rPr>
          <w:spacing w:val="35"/>
        </w:rPr>
        <w:t> </w:t>
      </w:r>
      <w:r>
        <w:rPr/>
        <w:t>experiencing</w:t>
      </w:r>
      <w:r>
        <w:rPr>
          <w:spacing w:val="35"/>
        </w:rPr>
        <w:t> </w:t>
      </w:r>
      <w:r>
        <w:rPr/>
        <w:t>a</w:t>
      </w:r>
      <w:r>
        <w:rPr>
          <w:spacing w:val="35"/>
        </w:rPr>
        <w:t> </w:t>
      </w:r>
      <w:r>
        <w:rPr/>
        <w:t>boom</w:t>
      </w:r>
      <w:r>
        <w:rPr>
          <w:spacing w:val="35"/>
        </w:rPr>
        <w:t> </w:t>
      </w:r>
      <w:r>
        <w:rPr/>
        <w:t>in</w:t>
      </w:r>
      <w:r>
        <w:rPr>
          <w:spacing w:val="35"/>
        </w:rPr>
        <w:t> </w:t>
      </w:r>
      <w:r>
        <w:rPr/>
        <w:t>industrial</w:t>
      </w:r>
      <w:r>
        <w:rPr>
          <w:spacing w:val="35"/>
        </w:rPr>
        <w:t> </w:t>
      </w:r>
      <w:r>
        <w:rPr/>
        <w:t>demand,</w:t>
      </w:r>
      <w:r>
        <w:rPr>
          <w:spacing w:val="35"/>
        </w:rPr>
        <w:t> </w:t>
      </w:r>
      <w:r>
        <w:rPr/>
        <w:t>largely</w:t>
      </w:r>
      <w:r>
        <w:rPr>
          <w:spacing w:val="35"/>
        </w:rPr>
        <w:t> </w:t>
      </w:r>
      <w:r>
        <w:rPr/>
        <w:t>as</w:t>
      </w:r>
      <w:r>
        <w:rPr>
          <w:spacing w:val="36"/>
        </w:rPr>
        <w:t> </w:t>
      </w:r>
      <w:r>
        <w:rPr/>
        <w:t>a result</w:t>
      </w:r>
      <w:r>
        <w:rPr>
          <w:spacing w:val="-16"/>
        </w:rPr>
        <w:t> </w:t>
      </w:r>
      <w:r>
        <w:rPr/>
        <w:t>of</w:t>
      </w:r>
      <w:r>
        <w:rPr>
          <w:spacing w:val="-15"/>
        </w:rPr>
        <w:t> </w:t>
      </w:r>
      <w:r>
        <w:rPr/>
        <w:t>rapidly</w:t>
      </w:r>
      <w:r>
        <w:rPr>
          <w:spacing w:val="-15"/>
        </w:rPr>
        <w:t> </w:t>
      </w:r>
      <w:r>
        <w:rPr/>
        <w:t>expanding</w:t>
      </w:r>
      <w:r>
        <w:rPr>
          <w:spacing w:val="-15"/>
        </w:rPr>
        <w:t> </w:t>
      </w:r>
      <w:r>
        <w:rPr/>
        <w:t>economies</w:t>
      </w:r>
      <w:r>
        <w:rPr>
          <w:spacing w:val="-15"/>
        </w:rPr>
        <w:t> </w:t>
      </w:r>
      <w:r>
        <w:rPr/>
        <w:t>in</w:t>
      </w:r>
      <w:r>
        <w:rPr>
          <w:spacing w:val="-22"/>
        </w:rPr>
        <w:t> </w:t>
      </w:r>
      <w:r>
        <w:rPr/>
        <w:t>Asia</w:t>
      </w:r>
      <w:r>
        <w:rPr>
          <w:spacing w:val="-15"/>
        </w:rPr>
        <w:t> </w:t>
      </w:r>
      <w:r>
        <w:rPr/>
        <w:t>and</w:t>
      </w:r>
      <w:r>
        <w:rPr>
          <w:spacing w:val="-15"/>
        </w:rPr>
        <w:t> </w:t>
      </w:r>
      <w:r>
        <w:rPr/>
        <w:t>particularly</w:t>
      </w:r>
      <w:r>
        <w:rPr>
          <w:spacing w:val="-15"/>
        </w:rPr>
        <w:t> </w:t>
      </w:r>
      <w:r>
        <w:rPr/>
        <w:t>China.</w:t>
      </w:r>
      <w:r>
        <w:rPr>
          <w:spacing w:val="-1"/>
        </w:rPr>
        <w:t> </w:t>
      </w:r>
      <w:r>
        <w:rPr/>
        <w:t>Therefore,</w:t>
      </w:r>
      <w:r>
        <w:rPr>
          <w:spacing w:val="11"/>
        </w:rPr>
        <w:t> </w:t>
      </w:r>
      <w:r>
        <w:rPr/>
        <w:t>while</w:t>
      </w:r>
      <w:r>
        <w:rPr>
          <w:spacing w:val="11"/>
        </w:rPr>
        <w:t> </w:t>
      </w:r>
      <w:r>
        <w:rPr/>
        <w:t>investor</w:t>
      </w:r>
      <w:r>
        <w:rPr>
          <w:spacing w:val="12"/>
        </w:rPr>
        <w:t> </w:t>
      </w:r>
      <w:r>
        <w:rPr/>
        <w:t>demand</w:t>
      </w:r>
      <w:r>
        <w:rPr>
          <w:spacing w:val="11"/>
        </w:rPr>
        <w:t> </w:t>
      </w:r>
      <w:r>
        <w:rPr/>
        <w:t>was</w:t>
      </w:r>
      <w:r>
        <w:rPr>
          <w:spacing w:val="12"/>
        </w:rPr>
        <w:t> </w:t>
      </w:r>
      <w:r>
        <w:rPr/>
        <w:t>fueling</w:t>
      </w:r>
      <w:r>
        <w:rPr>
          <w:spacing w:val="11"/>
        </w:rPr>
        <w:t> </w:t>
      </w:r>
      <w:r>
        <w:rPr/>
        <w:t>all</w:t>
      </w:r>
      <w:r>
        <w:rPr>
          <w:spacing w:val="12"/>
        </w:rPr>
        <w:t> </w:t>
      </w:r>
      <w:r>
        <w:rPr/>
        <w:t>of</w:t>
      </w:r>
      <w:r>
        <w:rPr>
          <w:spacing w:val="11"/>
        </w:rPr>
        <w:t> </w:t>
      </w:r>
      <w:r>
        <w:rPr/>
        <w:t>the</w:t>
      </w:r>
      <w:r>
        <w:rPr>
          <w:spacing w:val="12"/>
        </w:rPr>
        <w:t> </w:t>
      </w:r>
      <w:r>
        <w:rPr/>
        <w:t>metals</w:t>
      </w:r>
      <w:r>
        <w:rPr>
          <w:spacing w:val="-1"/>
        </w:rPr>
        <w:t> </w:t>
      </w:r>
      <w:r>
        <w:rPr/>
        <w:t>markets,</w:t>
      </w:r>
      <w:r>
        <w:rPr>
          <w:spacing w:val="9"/>
        </w:rPr>
        <w:t> </w:t>
      </w:r>
      <w:r>
        <w:rPr/>
        <w:t>the</w:t>
      </w:r>
      <w:r>
        <w:rPr>
          <w:spacing w:val="10"/>
        </w:rPr>
        <w:t> </w:t>
      </w:r>
      <w:r>
        <w:rPr/>
        <w:t>industrial</w:t>
      </w:r>
      <w:r>
        <w:rPr>
          <w:spacing w:val="10"/>
        </w:rPr>
        <w:t> </w:t>
      </w:r>
      <w:r>
        <w:rPr/>
        <w:t>metals</w:t>
      </w:r>
      <w:r>
        <w:rPr>
          <w:spacing w:val="10"/>
        </w:rPr>
        <w:t> </w:t>
      </w:r>
      <w:r>
        <w:rPr/>
        <w:t>had</w:t>
      </w:r>
      <w:r>
        <w:rPr>
          <w:spacing w:val="9"/>
        </w:rPr>
        <w:t> </w:t>
      </w:r>
      <w:r>
        <w:rPr/>
        <w:t>extra</w:t>
      </w:r>
      <w:r>
        <w:rPr>
          <w:spacing w:val="10"/>
        </w:rPr>
        <w:t> </w:t>
      </w:r>
      <w:r>
        <w:rPr/>
        <w:t>rocket</w:t>
      </w:r>
      <w:r>
        <w:rPr>
          <w:spacing w:val="10"/>
        </w:rPr>
        <w:t> </w:t>
      </w:r>
      <w:r>
        <w:rPr/>
        <w:t>boosters</w:t>
      </w:r>
      <w:r>
        <w:rPr>
          <w:spacing w:val="10"/>
        </w:rPr>
        <w:t> </w:t>
      </w:r>
      <w:r>
        <w:rPr/>
        <w:t>from</w:t>
      </w:r>
      <w:r>
        <w:rPr>
          <w:spacing w:val="10"/>
        </w:rPr>
        <w:t> </w:t>
      </w:r>
      <w:r>
        <w:rPr/>
        <w:t>global</w:t>
      </w:r>
    </w:p>
    <w:p>
      <w:pPr>
        <w:pStyle w:val="BodyText"/>
        <w:spacing w:line="238" w:lineRule="exact"/>
        <w:ind w:left="113"/>
        <w:jc w:val="both"/>
      </w:pPr>
      <w:r>
        <w:rPr/>
        <w:t>commercial demand.</w:t>
      </w:r>
    </w:p>
    <w:p>
      <w:pPr>
        <w:pStyle w:val="BodyText"/>
        <w:spacing w:line="206" w:lineRule="auto"/>
        <w:ind w:left="113" w:right="123" w:firstLine="480"/>
        <w:jc w:val="both"/>
      </w:pPr>
      <w:r>
        <w:rPr/>
        <w:t>If you remember nothing else about trading metals, remember this. Gold is primarily a ﬁnancial instrument with it’s primary demand coming from investors. Copper is primarily an industrial raw</w:t>
      </w:r>
      <w:r>
        <w:rPr>
          <w:spacing w:val="-13"/>
        </w:rPr>
        <w:t> </w:t>
      </w:r>
      <w:r>
        <w:rPr/>
        <w:t>material</w:t>
      </w:r>
      <w:r>
        <w:rPr>
          <w:spacing w:val="-12"/>
        </w:rPr>
        <w:t> </w:t>
      </w:r>
      <w:r>
        <w:rPr/>
        <w:t>with</w:t>
      </w:r>
      <w:r>
        <w:rPr>
          <w:spacing w:val="-13"/>
        </w:rPr>
        <w:t> </w:t>
      </w:r>
      <w:r>
        <w:rPr/>
        <w:t>it’s</w:t>
      </w:r>
      <w:r>
        <w:rPr>
          <w:spacing w:val="-12"/>
        </w:rPr>
        <w:t> </w:t>
      </w:r>
      <w:r>
        <w:rPr/>
        <w:t>demand</w:t>
      </w:r>
      <w:r>
        <w:rPr>
          <w:spacing w:val="-12"/>
        </w:rPr>
        <w:t> </w:t>
      </w:r>
      <w:r>
        <w:rPr/>
        <w:t>coming</w:t>
      </w:r>
      <w:r>
        <w:rPr>
          <w:spacing w:val="-13"/>
        </w:rPr>
        <w:t> </w:t>
      </w:r>
      <w:r>
        <w:rPr/>
        <w:t>primarily</w:t>
      </w:r>
      <w:r>
        <w:rPr>
          <w:spacing w:val="-12"/>
        </w:rPr>
        <w:t> </w:t>
      </w:r>
      <w:r>
        <w:rPr/>
        <w:t>from</w:t>
      </w:r>
      <w:r>
        <w:rPr>
          <w:spacing w:val="-12"/>
        </w:rPr>
        <w:t> </w:t>
      </w:r>
      <w:r>
        <w:rPr/>
        <w:t>the</w:t>
      </w:r>
      <w:r>
        <w:rPr>
          <w:spacing w:val="-13"/>
        </w:rPr>
        <w:t> </w:t>
      </w:r>
      <w:r>
        <w:rPr/>
        <w:t>commercial </w:t>
      </w:r>
      <w:r>
        <w:rPr>
          <w:spacing w:val="-4"/>
        </w:rPr>
        <w:t>sector. </w:t>
      </w:r>
      <w:r>
        <w:rPr/>
        <w:t>Silver shares both worlds and derives demand from both industrial and investment sectors. The fundamental premise on which</w:t>
      </w:r>
      <w:r>
        <w:rPr>
          <w:spacing w:val="-7"/>
        </w:rPr>
        <w:t> </w:t>
      </w:r>
      <w:r>
        <w:rPr/>
        <w:t>you</w:t>
      </w:r>
      <w:r>
        <w:rPr>
          <w:spacing w:val="-6"/>
        </w:rPr>
        <w:t> </w:t>
      </w:r>
      <w:r>
        <w:rPr/>
        <w:t>are</w:t>
      </w:r>
      <w:r>
        <w:rPr>
          <w:spacing w:val="-7"/>
        </w:rPr>
        <w:t> </w:t>
      </w:r>
      <w:r>
        <w:rPr/>
        <w:t>basing</w:t>
      </w:r>
      <w:r>
        <w:rPr>
          <w:spacing w:val="-6"/>
        </w:rPr>
        <w:t> </w:t>
      </w:r>
      <w:r>
        <w:rPr/>
        <w:t>your</w:t>
      </w:r>
      <w:r>
        <w:rPr>
          <w:spacing w:val="-7"/>
        </w:rPr>
        <w:t> </w:t>
      </w:r>
      <w:r>
        <w:rPr/>
        <w:t>trade</w:t>
      </w:r>
      <w:r>
        <w:rPr>
          <w:spacing w:val="-6"/>
        </w:rPr>
        <w:t> </w:t>
      </w:r>
      <w:r>
        <w:rPr/>
        <w:t>then,</w:t>
      </w:r>
      <w:r>
        <w:rPr>
          <w:spacing w:val="-7"/>
        </w:rPr>
        <w:t> </w:t>
      </w:r>
      <w:r>
        <w:rPr/>
        <w:t>should</w:t>
      </w:r>
      <w:r>
        <w:rPr>
          <w:spacing w:val="-6"/>
        </w:rPr>
        <w:t> </w:t>
      </w:r>
      <w:r>
        <w:rPr/>
        <w:t>determine</w:t>
      </w:r>
      <w:r>
        <w:rPr>
          <w:spacing w:val="-7"/>
        </w:rPr>
        <w:t> </w:t>
      </w:r>
      <w:r>
        <w:rPr/>
        <w:t>which</w:t>
      </w:r>
      <w:r>
        <w:rPr>
          <w:spacing w:val="-6"/>
        </w:rPr>
        <w:t> </w:t>
      </w:r>
      <w:r>
        <w:rPr/>
        <w:t>metal you would look to collect your</w:t>
      </w:r>
      <w:r>
        <w:rPr>
          <w:spacing w:val="-10"/>
        </w:rPr>
        <w:t> </w:t>
      </w:r>
      <w:r>
        <w:rPr/>
        <w:t>premium.</w:t>
      </w:r>
    </w:p>
    <w:p>
      <w:pPr>
        <w:pStyle w:val="BodyText"/>
        <w:spacing w:line="206" w:lineRule="auto"/>
        <w:ind w:left="113" w:right="123" w:firstLine="480"/>
        <w:jc w:val="both"/>
      </w:pPr>
      <w:r>
        <w:rPr/>
        <w:t>Oddly</w:t>
      </w:r>
      <w:r>
        <w:rPr>
          <w:spacing w:val="-10"/>
        </w:rPr>
        <w:t> </w:t>
      </w:r>
      <w:r>
        <w:rPr/>
        <w:t>enough,</w:t>
      </w:r>
      <w:r>
        <w:rPr>
          <w:spacing w:val="-10"/>
        </w:rPr>
        <w:t> </w:t>
      </w:r>
      <w:r>
        <w:rPr/>
        <w:t>silver’s</w:t>
      </w:r>
      <w:r>
        <w:rPr>
          <w:spacing w:val="-10"/>
        </w:rPr>
        <w:t> </w:t>
      </w:r>
      <w:r>
        <w:rPr/>
        <w:t>biggest</w:t>
      </w:r>
      <w:r>
        <w:rPr>
          <w:spacing w:val="-10"/>
        </w:rPr>
        <w:t> </w:t>
      </w:r>
      <w:r>
        <w:rPr/>
        <w:t>enemy</w:t>
      </w:r>
      <w:r>
        <w:rPr>
          <w:spacing w:val="-10"/>
        </w:rPr>
        <w:t> </w:t>
      </w:r>
      <w:r>
        <w:rPr/>
        <w:t>is</w:t>
      </w:r>
      <w:r>
        <w:rPr>
          <w:spacing w:val="-10"/>
        </w:rPr>
        <w:t> </w:t>
      </w:r>
      <w:r>
        <w:rPr/>
        <w:t>high-priced</w:t>
      </w:r>
      <w:r>
        <w:rPr>
          <w:spacing w:val="-10"/>
        </w:rPr>
        <w:t> </w:t>
      </w:r>
      <w:r>
        <w:rPr>
          <w:spacing w:val="-4"/>
        </w:rPr>
        <w:t>copper.</w:t>
      </w:r>
      <w:r>
        <w:rPr>
          <w:spacing w:val="-10"/>
        </w:rPr>
        <w:t> </w:t>
      </w:r>
      <w:r>
        <w:rPr/>
        <w:t>The once-mighty metal has been reduced to a copper-mining by-product. It is estimated that almost half of all silver production is found in leftover ore mined for</w:t>
      </w:r>
      <w:r>
        <w:rPr>
          <w:spacing w:val="-5"/>
        </w:rPr>
        <w:t> </w:t>
      </w:r>
      <w:r>
        <w:rPr>
          <w:spacing w:val="-4"/>
        </w:rPr>
        <w:t>copper.</w:t>
      </w:r>
    </w:p>
    <w:p>
      <w:pPr>
        <w:spacing w:after="0" w:line="206" w:lineRule="auto"/>
        <w:jc w:val="both"/>
        <w:sectPr>
          <w:pgSz w:w="8180" w:h="12980"/>
          <w:pgMar w:header="692" w:footer="0" w:top="900" w:bottom="280" w:left="616" w:right="603"/>
        </w:sectPr>
      </w:pPr>
    </w:p>
    <w:p>
      <w:pPr>
        <w:pStyle w:val="BodyText"/>
        <w:spacing w:before="12"/>
        <w:rPr>
          <w:sz w:val="19"/>
        </w:rPr>
      </w:pPr>
    </w:p>
    <w:p>
      <w:pPr>
        <w:pStyle w:val="BodyText"/>
        <w:spacing w:line="206" w:lineRule="auto" w:before="96"/>
        <w:ind w:left="109" w:right="127" w:firstLine="480"/>
        <w:jc w:val="both"/>
      </w:pPr>
      <w:bookmarkStart w:name="_bookmark132" w:id="150"/>
      <w:bookmarkEnd w:id="150"/>
      <w:r>
        <w:rPr/>
      </w:r>
      <w:r>
        <w:rPr/>
        <w:t>As if the production ﬁgures were not bad enough, industrial demand for silver has taken a hit in the last decade. In 1996, 28 per- cent of silver’s commercial usage came from photography. With the advent of digital photography, this has dropped to account for only about 1% of silver’s consumption.</w:t>
      </w:r>
    </w:p>
    <w:p>
      <w:pPr>
        <w:pStyle w:val="BodyText"/>
        <w:spacing w:line="206" w:lineRule="auto"/>
        <w:ind w:left="109" w:right="129" w:firstLine="480"/>
        <w:jc w:val="both"/>
      </w:pPr>
      <w:r>
        <w:rPr>
          <w:spacing w:val="-4"/>
        </w:rPr>
        <w:t>Therefore,</w:t>
      </w:r>
      <w:r>
        <w:rPr>
          <w:spacing w:val="-11"/>
        </w:rPr>
        <w:t> </w:t>
      </w:r>
      <w:r>
        <w:rPr>
          <w:spacing w:val="-4"/>
        </w:rPr>
        <w:t>increasing</w:t>
      </w:r>
      <w:r>
        <w:rPr>
          <w:spacing w:val="-10"/>
        </w:rPr>
        <w:t> </w:t>
      </w:r>
      <w:r>
        <w:rPr>
          <w:spacing w:val="-4"/>
        </w:rPr>
        <w:t>production</w:t>
      </w:r>
      <w:r>
        <w:rPr>
          <w:spacing w:val="-11"/>
        </w:rPr>
        <w:t> </w:t>
      </w:r>
      <w:r>
        <w:rPr/>
        <w:t>of</w:t>
      </w:r>
      <w:r>
        <w:rPr>
          <w:spacing w:val="-10"/>
        </w:rPr>
        <w:t> </w:t>
      </w:r>
      <w:r>
        <w:rPr>
          <w:spacing w:val="-3"/>
        </w:rPr>
        <w:t>copper</w:t>
      </w:r>
      <w:r>
        <w:rPr>
          <w:spacing w:val="-11"/>
        </w:rPr>
        <w:t> </w:t>
      </w:r>
      <w:r>
        <w:rPr/>
        <w:t>can</w:t>
      </w:r>
      <w:r>
        <w:rPr>
          <w:spacing w:val="-10"/>
        </w:rPr>
        <w:t> </w:t>
      </w:r>
      <w:r>
        <w:rPr>
          <w:spacing w:val="-3"/>
        </w:rPr>
        <w:t>become</w:t>
      </w:r>
      <w:r>
        <w:rPr>
          <w:spacing w:val="-11"/>
        </w:rPr>
        <w:t> </w:t>
      </w:r>
      <w:r>
        <w:rPr>
          <w:spacing w:val="-3"/>
        </w:rPr>
        <w:t>bearish</w:t>
      </w:r>
      <w:r>
        <w:rPr>
          <w:spacing w:val="-10"/>
        </w:rPr>
        <w:t> </w:t>
      </w:r>
      <w:r>
        <w:rPr>
          <w:spacing w:val="-3"/>
        </w:rPr>
        <w:t>for </w:t>
      </w:r>
      <w:r>
        <w:rPr>
          <w:spacing w:val="-5"/>
        </w:rPr>
        <w:t>silver. </w:t>
      </w:r>
      <w:r>
        <w:rPr>
          <w:spacing w:val="-3"/>
        </w:rPr>
        <w:t>This </w:t>
      </w:r>
      <w:r>
        <w:rPr/>
        <w:t>is </w:t>
      </w:r>
      <w:r>
        <w:rPr>
          <w:spacing w:val="-3"/>
        </w:rPr>
        <w:t>what </w:t>
      </w:r>
      <w:r>
        <w:rPr/>
        <w:t>we </w:t>
      </w:r>
      <w:r>
        <w:rPr>
          <w:spacing w:val="-3"/>
        </w:rPr>
        <w:t>mean when </w:t>
      </w:r>
      <w:r>
        <w:rPr/>
        <w:t>we </w:t>
      </w:r>
      <w:r>
        <w:rPr>
          <w:spacing w:val="-3"/>
        </w:rPr>
        <w:t>talk about </w:t>
      </w:r>
      <w:r>
        <w:rPr/>
        <w:t>a key</w:t>
      </w:r>
      <w:r>
        <w:rPr>
          <w:spacing w:val="-35"/>
        </w:rPr>
        <w:t> </w:t>
      </w:r>
      <w:r>
        <w:rPr>
          <w:spacing w:val="-3"/>
        </w:rPr>
        <w:t>fundamental.</w:t>
      </w:r>
    </w:p>
    <w:p>
      <w:pPr>
        <w:pStyle w:val="BodyText"/>
        <w:spacing w:line="206" w:lineRule="auto"/>
        <w:ind w:left="109" w:right="127" w:firstLine="480"/>
        <w:jc w:val="both"/>
      </w:pPr>
      <w:r>
        <w:rPr/>
        <w:t>With China’s new economy apparently here to stay, it will be interesting to see how continued demand for copper will affect the price structure between these two commodities.</w:t>
      </w:r>
    </w:p>
    <w:p>
      <w:pPr>
        <w:pStyle w:val="BodyText"/>
        <w:spacing w:before="8"/>
        <w:rPr>
          <w:sz w:val="25"/>
        </w:rPr>
      </w:pPr>
    </w:p>
    <w:p>
      <w:pPr>
        <w:pStyle w:val="Heading4"/>
        <w:jc w:val="left"/>
      </w:pPr>
      <w:r>
        <w:rPr>
          <w:w w:val="80"/>
        </w:rPr>
        <w:t>COFFEE</w:t>
      </w:r>
    </w:p>
    <w:p>
      <w:pPr>
        <w:pStyle w:val="BodyText"/>
        <w:spacing w:line="206" w:lineRule="auto" w:before="122"/>
        <w:ind w:left="109" w:right="128"/>
        <w:jc w:val="both"/>
      </w:pPr>
      <w:r>
        <w:rPr/>
        <w:t>Fifty-seven different countries grow coffee, making it truly a global commodity.</w:t>
      </w:r>
    </w:p>
    <w:p>
      <w:pPr>
        <w:pStyle w:val="BodyText"/>
        <w:spacing w:line="206" w:lineRule="auto"/>
        <w:ind w:left="109" w:right="126" w:firstLine="480"/>
        <w:jc w:val="both"/>
      </w:pPr>
      <w:r>
        <w:rPr>
          <w:spacing w:val="-3"/>
        </w:rPr>
        <w:t>There are </w:t>
      </w:r>
      <w:r>
        <w:rPr/>
        <w:t>two basic types of </w:t>
      </w:r>
      <w:r>
        <w:rPr>
          <w:spacing w:val="-3"/>
        </w:rPr>
        <w:t>coffee, </w:t>
      </w:r>
      <w:r>
        <w:rPr/>
        <w:t>arabica and </w:t>
      </w:r>
      <w:r>
        <w:rPr>
          <w:spacing w:val="-3"/>
        </w:rPr>
        <w:t>robusta. </w:t>
      </w:r>
      <w:r>
        <w:rPr/>
        <w:t>Arabica </w:t>
      </w:r>
      <w:r>
        <w:rPr>
          <w:spacing w:val="-3"/>
        </w:rPr>
        <w:t>coffee</w:t>
      </w:r>
      <w:r>
        <w:rPr>
          <w:spacing w:val="-16"/>
        </w:rPr>
        <w:t> </w:t>
      </w:r>
      <w:r>
        <w:rPr/>
        <w:t>tends</w:t>
      </w:r>
      <w:r>
        <w:rPr>
          <w:spacing w:val="-16"/>
        </w:rPr>
        <w:t> </w:t>
      </w:r>
      <w:r>
        <w:rPr/>
        <w:t>to</w:t>
      </w:r>
      <w:r>
        <w:rPr>
          <w:spacing w:val="-16"/>
        </w:rPr>
        <w:t> </w:t>
      </w:r>
      <w:r>
        <w:rPr/>
        <w:t>have</w:t>
      </w:r>
      <w:r>
        <w:rPr>
          <w:spacing w:val="-15"/>
        </w:rPr>
        <w:t> </w:t>
      </w:r>
      <w:r>
        <w:rPr/>
        <w:t>a</w:t>
      </w:r>
      <w:r>
        <w:rPr>
          <w:spacing w:val="-16"/>
        </w:rPr>
        <w:t> </w:t>
      </w:r>
      <w:r>
        <w:rPr/>
        <w:t>milder</w:t>
      </w:r>
      <w:r>
        <w:rPr>
          <w:spacing w:val="-16"/>
        </w:rPr>
        <w:t> </w:t>
      </w:r>
      <w:r>
        <w:rPr/>
        <w:t>ﬂavor</w:t>
      </w:r>
      <w:r>
        <w:rPr>
          <w:spacing w:val="-15"/>
        </w:rPr>
        <w:t> </w:t>
      </w:r>
      <w:r>
        <w:rPr/>
        <w:t>and</w:t>
      </w:r>
      <w:r>
        <w:rPr>
          <w:spacing w:val="-16"/>
        </w:rPr>
        <w:t> </w:t>
      </w:r>
      <w:r>
        <w:rPr/>
        <w:t>usually</w:t>
      </w:r>
      <w:r>
        <w:rPr>
          <w:spacing w:val="-16"/>
        </w:rPr>
        <w:t> </w:t>
      </w:r>
      <w:r>
        <w:rPr/>
        <w:t>is</w:t>
      </w:r>
      <w:r>
        <w:rPr>
          <w:spacing w:val="-16"/>
        </w:rPr>
        <w:t> </w:t>
      </w:r>
      <w:r>
        <w:rPr>
          <w:spacing w:val="-3"/>
        </w:rPr>
        <w:t>grown</w:t>
      </w:r>
      <w:r>
        <w:rPr>
          <w:spacing w:val="-15"/>
        </w:rPr>
        <w:t> </w:t>
      </w:r>
      <w:r>
        <w:rPr/>
        <w:t>at</w:t>
      </w:r>
      <w:r>
        <w:rPr>
          <w:spacing w:val="-16"/>
        </w:rPr>
        <w:t> </w:t>
      </w:r>
      <w:r>
        <w:rPr/>
        <w:t>higher</w:t>
      </w:r>
      <w:r>
        <w:rPr>
          <w:spacing w:val="-16"/>
        </w:rPr>
        <w:t> </w:t>
      </w:r>
      <w:r>
        <w:rPr/>
        <w:t>atti- tudes.</w:t>
      </w:r>
      <w:r>
        <w:rPr>
          <w:spacing w:val="-14"/>
        </w:rPr>
        <w:t> </w:t>
      </w:r>
      <w:r>
        <w:rPr/>
        <w:t>Robusta</w:t>
      </w:r>
      <w:r>
        <w:rPr>
          <w:spacing w:val="-13"/>
        </w:rPr>
        <w:t> </w:t>
      </w:r>
      <w:r>
        <w:rPr>
          <w:spacing w:val="-3"/>
        </w:rPr>
        <w:t>coffee</w:t>
      </w:r>
      <w:r>
        <w:rPr>
          <w:spacing w:val="-13"/>
        </w:rPr>
        <w:t> </w:t>
      </w:r>
      <w:r>
        <w:rPr/>
        <w:t>has</w:t>
      </w:r>
      <w:r>
        <w:rPr>
          <w:spacing w:val="-14"/>
        </w:rPr>
        <w:t> </w:t>
      </w:r>
      <w:r>
        <w:rPr/>
        <w:t>a</w:t>
      </w:r>
      <w:r>
        <w:rPr>
          <w:spacing w:val="-13"/>
        </w:rPr>
        <w:t> </w:t>
      </w:r>
      <w:r>
        <w:rPr/>
        <w:t>heavier</w:t>
      </w:r>
      <w:r>
        <w:rPr>
          <w:spacing w:val="-13"/>
        </w:rPr>
        <w:t> </w:t>
      </w:r>
      <w:r>
        <w:rPr/>
        <w:t>ﬂavor</w:t>
      </w:r>
      <w:r>
        <w:rPr>
          <w:spacing w:val="-13"/>
        </w:rPr>
        <w:t> </w:t>
      </w:r>
      <w:r>
        <w:rPr/>
        <w:t>and</w:t>
      </w:r>
      <w:r>
        <w:rPr>
          <w:spacing w:val="-14"/>
        </w:rPr>
        <w:t> </w:t>
      </w:r>
      <w:r>
        <w:rPr/>
        <w:t>tends</w:t>
      </w:r>
      <w:r>
        <w:rPr>
          <w:spacing w:val="-13"/>
        </w:rPr>
        <w:t> </w:t>
      </w:r>
      <w:r>
        <w:rPr/>
        <w:t>to</w:t>
      </w:r>
      <w:r>
        <w:rPr>
          <w:spacing w:val="-13"/>
        </w:rPr>
        <w:t> </w:t>
      </w:r>
      <w:r>
        <w:rPr/>
        <w:t>be</w:t>
      </w:r>
      <w:r>
        <w:rPr>
          <w:spacing w:val="-14"/>
        </w:rPr>
        <w:t> </w:t>
      </w:r>
      <w:r>
        <w:rPr>
          <w:spacing w:val="-3"/>
        </w:rPr>
        <w:t>produced</w:t>
      </w:r>
      <w:r>
        <w:rPr>
          <w:spacing w:val="-13"/>
        </w:rPr>
        <w:t> </w:t>
      </w:r>
      <w:r>
        <w:rPr/>
        <w:t>on low lands. Arabica is the </w:t>
      </w:r>
      <w:r>
        <w:rPr>
          <w:spacing w:val="-3"/>
        </w:rPr>
        <w:t>preferred coffee </w:t>
      </w:r>
      <w:r>
        <w:rPr/>
        <w:t>in the </w:t>
      </w:r>
      <w:r>
        <w:rPr>
          <w:spacing w:val="-5"/>
        </w:rPr>
        <w:t>Western </w:t>
      </w:r>
      <w:r>
        <w:rPr>
          <w:spacing w:val="-3"/>
        </w:rPr>
        <w:t>Hemisphere </w:t>
      </w:r>
      <w:r>
        <w:rPr/>
        <w:t>and</w:t>
      </w:r>
      <w:r>
        <w:rPr>
          <w:spacing w:val="-13"/>
        </w:rPr>
        <w:t> </w:t>
      </w:r>
      <w:r>
        <w:rPr/>
        <w:t>trades</w:t>
      </w:r>
      <w:r>
        <w:rPr>
          <w:spacing w:val="-12"/>
        </w:rPr>
        <w:t> </w:t>
      </w:r>
      <w:r>
        <w:rPr/>
        <w:t>at</w:t>
      </w:r>
      <w:r>
        <w:rPr>
          <w:spacing w:val="-12"/>
        </w:rPr>
        <w:t> </w:t>
      </w:r>
      <w:r>
        <w:rPr/>
        <w:t>a</w:t>
      </w:r>
      <w:r>
        <w:rPr>
          <w:spacing w:val="-13"/>
        </w:rPr>
        <w:t> </w:t>
      </w:r>
      <w:r>
        <w:rPr>
          <w:spacing w:val="-3"/>
        </w:rPr>
        <w:t>premium</w:t>
      </w:r>
      <w:r>
        <w:rPr>
          <w:spacing w:val="-12"/>
        </w:rPr>
        <w:t> </w:t>
      </w:r>
      <w:r>
        <w:rPr/>
        <w:t>price.</w:t>
      </w:r>
      <w:r>
        <w:rPr>
          <w:spacing w:val="-12"/>
        </w:rPr>
        <w:t> </w:t>
      </w:r>
      <w:r>
        <w:rPr/>
        <w:t>Like</w:t>
      </w:r>
      <w:r>
        <w:rPr>
          <w:spacing w:val="-12"/>
        </w:rPr>
        <w:t> </w:t>
      </w:r>
      <w:r>
        <w:rPr/>
        <w:t>many</w:t>
      </w:r>
      <w:r>
        <w:rPr>
          <w:spacing w:val="-13"/>
        </w:rPr>
        <w:t> </w:t>
      </w:r>
      <w:r>
        <w:rPr/>
        <w:t>ﬁne</w:t>
      </w:r>
      <w:r>
        <w:rPr>
          <w:spacing w:val="-12"/>
        </w:rPr>
        <w:t> </w:t>
      </w:r>
      <w:r>
        <w:rPr/>
        <w:t>foods,</w:t>
      </w:r>
      <w:r>
        <w:rPr>
          <w:spacing w:val="-12"/>
        </w:rPr>
        <w:t> </w:t>
      </w:r>
      <w:r>
        <w:rPr/>
        <w:t>these</w:t>
      </w:r>
      <w:r>
        <w:rPr>
          <w:spacing w:val="-13"/>
        </w:rPr>
        <w:t> </w:t>
      </w:r>
      <w:r>
        <w:rPr/>
        <w:t>two</w:t>
      </w:r>
      <w:r>
        <w:rPr>
          <w:spacing w:val="-12"/>
        </w:rPr>
        <w:t> </w:t>
      </w:r>
      <w:r>
        <w:rPr>
          <w:spacing w:val="-3"/>
        </w:rPr>
        <w:t>coffees </w:t>
      </w:r>
      <w:r>
        <w:rPr/>
        <w:t>often </w:t>
      </w:r>
      <w:r>
        <w:rPr>
          <w:spacing w:val="-3"/>
        </w:rPr>
        <w:t>are </w:t>
      </w:r>
      <w:r>
        <w:rPr/>
        <w:t>blended to </w:t>
      </w:r>
      <w:r>
        <w:rPr>
          <w:spacing w:val="-3"/>
        </w:rPr>
        <w:t>create </w:t>
      </w:r>
      <w:r>
        <w:rPr/>
        <w:t>yet another distinctive</w:t>
      </w:r>
      <w:r>
        <w:rPr>
          <w:spacing w:val="-30"/>
        </w:rPr>
        <w:t> </w:t>
      </w:r>
      <w:r>
        <w:rPr>
          <w:spacing w:val="-2"/>
        </w:rPr>
        <w:t>taste.</w:t>
      </w:r>
    </w:p>
    <w:p>
      <w:pPr>
        <w:pStyle w:val="BodyText"/>
        <w:spacing w:line="206" w:lineRule="auto"/>
        <w:ind w:left="109" w:right="127" w:firstLine="480"/>
        <w:jc w:val="both"/>
      </w:pPr>
      <w:r>
        <w:rPr/>
        <w:t>Arabica coffee is the contract traded at the International Commodity</w:t>
      </w:r>
      <w:r>
        <w:rPr>
          <w:spacing w:val="-9"/>
        </w:rPr>
        <w:t> </w:t>
      </w:r>
      <w:r>
        <w:rPr/>
        <w:t>Exchange</w:t>
      </w:r>
      <w:r>
        <w:rPr>
          <w:spacing w:val="-9"/>
        </w:rPr>
        <w:t> </w:t>
      </w:r>
      <w:r>
        <w:rPr/>
        <w:t>(ICE)</w:t>
      </w:r>
      <w:r>
        <w:rPr>
          <w:spacing w:val="-9"/>
        </w:rPr>
        <w:t> </w:t>
      </w:r>
      <w:r>
        <w:rPr/>
        <w:t>in</w:t>
      </w:r>
      <w:r>
        <w:rPr>
          <w:spacing w:val="-9"/>
        </w:rPr>
        <w:t> </w:t>
      </w:r>
      <w:r>
        <w:rPr/>
        <w:t>New</w:t>
      </w:r>
      <w:r>
        <w:rPr>
          <w:spacing w:val="-13"/>
        </w:rPr>
        <w:t> </w:t>
      </w:r>
      <w:r>
        <w:rPr>
          <w:spacing w:val="-5"/>
        </w:rPr>
        <w:t>York.</w:t>
      </w:r>
      <w:r>
        <w:rPr>
          <w:spacing w:val="-9"/>
        </w:rPr>
        <w:t> </w:t>
      </w:r>
      <w:r>
        <w:rPr/>
        <w:t>Robusta</w:t>
      </w:r>
      <w:r>
        <w:rPr>
          <w:spacing w:val="-9"/>
        </w:rPr>
        <w:t> </w:t>
      </w:r>
      <w:r>
        <w:rPr/>
        <w:t>coffee</w:t>
      </w:r>
      <w:r>
        <w:rPr>
          <w:spacing w:val="-8"/>
        </w:rPr>
        <w:t> </w:t>
      </w:r>
      <w:r>
        <w:rPr/>
        <w:t>is</w:t>
      </w:r>
      <w:r>
        <w:rPr>
          <w:spacing w:val="-9"/>
        </w:rPr>
        <w:t> </w:t>
      </w:r>
      <w:r>
        <w:rPr/>
        <w:t>traded</w:t>
      </w:r>
      <w:r>
        <w:rPr>
          <w:spacing w:val="-9"/>
        </w:rPr>
        <w:t> </w:t>
      </w:r>
      <w:r>
        <w:rPr/>
        <w:t>on the</w:t>
      </w:r>
      <w:r>
        <w:rPr>
          <w:spacing w:val="-8"/>
        </w:rPr>
        <w:t> </w:t>
      </w:r>
      <w:r>
        <w:rPr/>
        <w:t>London</w:t>
      </w:r>
      <w:r>
        <w:rPr>
          <w:spacing w:val="-7"/>
        </w:rPr>
        <w:t> </w:t>
      </w:r>
      <w:r>
        <w:rPr/>
        <w:t>International</w:t>
      </w:r>
      <w:r>
        <w:rPr>
          <w:spacing w:val="-8"/>
        </w:rPr>
        <w:t> </w:t>
      </w:r>
      <w:r>
        <w:rPr/>
        <w:t>Futures</w:t>
      </w:r>
      <w:r>
        <w:rPr>
          <w:spacing w:val="-7"/>
        </w:rPr>
        <w:t> </w:t>
      </w:r>
      <w:r>
        <w:rPr/>
        <w:t>Exchange</w:t>
      </w:r>
      <w:r>
        <w:rPr>
          <w:spacing w:val="-8"/>
        </w:rPr>
        <w:t> </w:t>
      </w:r>
      <w:r>
        <w:rPr/>
        <w:t>(LIFFE).</w:t>
      </w:r>
      <w:r>
        <w:rPr>
          <w:spacing w:val="-14"/>
        </w:rPr>
        <w:t> </w:t>
      </w:r>
      <w:r>
        <w:rPr/>
        <w:t>Arabica</w:t>
      </w:r>
      <w:r>
        <w:rPr>
          <w:spacing w:val="-8"/>
        </w:rPr>
        <w:t> </w:t>
      </w:r>
      <w:r>
        <w:rPr/>
        <w:t>coffee</w:t>
      </w:r>
      <w:r>
        <w:rPr>
          <w:spacing w:val="-7"/>
        </w:rPr>
        <w:t> </w:t>
      </w:r>
      <w:r>
        <w:rPr/>
        <w:t>is the primary product of many Central American countries and Colombia. Robusta is grown in many countries, including India and </w:t>
      </w:r>
      <w:r>
        <w:rPr>
          <w:spacing w:val="-3"/>
        </w:rPr>
        <w:t>Vietnam. </w:t>
      </w:r>
      <w:r>
        <w:rPr/>
        <w:t>Brazil is by far the worlds largest producer and exporter of both arabica and robusta coffees. Therefore, Brazilian production can have a large impact on coffee prices especially those at the</w:t>
      </w:r>
      <w:r>
        <w:rPr>
          <w:spacing w:val="-35"/>
        </w:rPr>
        <w:t> </w:t>
      </w:r>
      <w:r>
        <w:rPr/>
        <w:t>ICE.</w:t>
      </w:r>
    </w:p>
    <w:p>
      <w:pPr>
        <w:pStyle w:val="BodyText"/>
        <w:spacing w:line="206" w:lineRule="auto"/>
        <w:ind w:left="109" w:right="127" w:firstLine="480"/>
        <w:jc w:val="both"/>
      </w:pPr>
      <w:r>
        <w:rPr/>
        <w:t>Brazil</w:t>
      </w:r>
      <w:r>
        <w:rPr>
          <w:spacing w:val="-12"/>
        </w:rPr>
        <w:t> </w:t>
      </w:r>
      <w:r>
        <w:rPr/>
        <w:t>grows</w:t>
      </w:r>
      <w:r>
        <w:rPr>
          <w:spacing w:val="-12"/>
        </w:rPr>
        <w:t> </w:t>
      </w:r>
      <w:r>
        <w:rPr/>
        <w:t>more</w:t>
      </w:r>
      <w:r>
        <w:rPr>
          <w:spacing w:val="-11"/>
        </w:rPr>
        <w:t> </w:t>
      </w:r>
      <w:r>
        <w:rPr/>
        <w:t>than</w:t>
      </w:r>
      <w:r>
        <w:rPr>
          <w:spacing w:val="-12"/>
        </w:rPr>
        <w:t> </w:t>
      </w:r>
      <w:r>
        <w:rPr/>
        <w:t>three</w:t>
      </w:r>
      <w:r>
        <w:rPr>
          <w:spacing w:val="-11"/>
        </w:rPr>
        <w:t> </w:t>
      </w:r>
      <w:r>
        <w:rPr/>
        <w:t>times</w:t>
      </w:r>
      <w:r>
        <w:rPr>
          <w:spacing w:val="-12"/>
        </w:rPr>
        <w:t> </w:t>
      </w:r>
      <w:r>
        <w:rPr/>
        <w:t>as</w:t>
      </w:r>
      <w:r>
        <w:rPr>
          <w:spacing w:val="-11"/>
        </w:rPr>
        <w:t> </w:t>
      </w:r>
      <w:r>
        <w:rPr/>
        <w:t>much</w:t>
      </w:r>
      <w:r>
        <w:rPr>
          <w:spacing w:val="-12"/>
        </w:rPr>
        <w:t> </w:t>
      </w:r>
      <w:r>
        <w:rPr/>
        <w:t>coffee</w:t>
      </w:r>
      <w:r>
        <w:rPr>
          <w:spacing w:val="-11"/>
        </w:rPr>
        <w:t> </w:t>
      </w:r>
      <w:r>
        <w:rPr/>
        <w:t>as</w:t>
      </w:r>
      <w:r>
        <w:rPr>
          <w:spacing w:val="-12"/>
        </w:rPr>
        <w:t> </w:t>
      </w:r>
      <w:r>
        <w:rPr/>
        <w:t>the</w:t>
      </w:r>
      <w:r>
        <w:rPr>
          <w:spacing w:val="-12"/>
        </w:rPr>
        <w:t> </w:t>
      </w:r>
      <w:r>
        <w:rPr/>
        <w:t>world’s second largest </w:t>
      </w:r>
      <w:r>
        <w:rPr>
          <w:spacing w:val="-3"/>
        </w:rPr>
        <w:t>exporter, Vietnam. </w:t>
      </w:r>
      <w:r>
        <w:rPr/>
        <w:t>Brazilian production takes on even more</w:t>
      </w:r>
      <w:r>
        <w:rPr>
          <w:spacing w:val="-13"/>
        </w:rPr>
        <w:t> </w:t>
      </w:r>
      <w:r>
        <w:rPr/>
        <w:t>weight</w:t>
      </w:r>
      <w:r>
        <w:rPr>
          <w:spacing w:val="-13"/>
        </w:rPr>
        <w:t> </w:t>
      </w:r>
      <w:r>
        <w:rPr/>
        <w:t>for</w:t>
      </w:r>
      <w:r>
        <w:rPr>
          <w:spacing w:val="-13"/>
        </w:rPr>
        <w:t> </w:t>
      </w:r>
      <w:r>
        <w:rPr/>
        <w:t>U.S.</w:t>
      </w:r>
      <w:r>
        <w:rPr>
          <w:spacing w:val="-12"/>
        </w:rPr>
        <w:t> </w:t>
      </w:r>
      <w:r>
        <w:rPr/>
        <w:t>market</w:t>
      </w:r>
      <w:r>
        <w:rPr>
          <w:spacing w:val="-13"/>
        </w:rPr>
        <w:t> </w:t>
      </w:r>
      <w:r>
        <w:rPr/>
        <w:t>traders</w:t>
      </w:r>
      <w:r>
        <w:rPr>
          <w:spacing w:val="-13"/>
        </w:rPr>
        <w:t> </w:t>
      </w:r>
      <w:r>
        <w:rPr/>
        <w:t>when</w:t>
      </w:r>
      <w:r>
        <w:rPr>
          <w:spacing w:val="-12"/>
        </w:rPr>
        <w:t> </w:t>
      </w:r>
      <w:r>
        <w:rPr/>
        <w:t>one</w:t>
      </w:r>
      <w:r>
        <w:rPr>
          <w:spacing w:val="-13"/>
        </w:rPr>
        <w:t> </w:t>
      </w:r>
      <w:r>
        <w:rPr/>
        <w:t>considers</w:t>
      </w:r>
      <w:r>
        <w:rPr>
          <w:spacing w:val="-13"/>
        </w:rPr>
        <w:t> </w:t>
      </w:r>
      <w:r>
        <w:rPr/>
        <w:t>that</w:t>
      </w:r>
      <w:r>
        <w:rPr>
          <w:spacing w:val="-12"/>
        </w:rPr>
        <w:t> </w:t>
      </w:r>
      <w:r>
        <w:rPr>
          <w:spacing w:val="-3"/>
        </w:rPr>
        <w:t>Vietnam </w:t>
      </w:r>
      <w:r>
        <w:rPr/>
        <w:t>primarily produces the Robusta variety of coffee (traded in London) whereas the majority of Brazil’s production is that of the Arabica variety traded in New </w:t>
      </w:r>
      <w:r>
        <w:rPr>
          <w:spacing w:val="-6"/>
        </w:rPr>
        <w:t>York </w:t>
      </w:r>
      <w:r>
        <w:rPr/>
        <w:t>on the</w:t>
      </w:r>
      <w:r>
        <w:rPr>
          <w:spacing w:val="-7"/>
        </w:rPr>
        <w:t> </w:t>
      </w:r>
      <w:r>
        <w:rPr/>
        <w:t>ICE.</w:t>
      </w:r>
    </w:p>
    <w:p>
      <w:pPr>
        <w:pStyle w:val="BodyText"/>
        <w:spacing w:line="206" w:lineRule="auto"/>
        <w:ind w:left="109" w:right="127" w:firstLine="480"/>
        <w:jc w:val="both"/>
      </w:pPr>
      <w:r>
        <w:rPr/>
        <w:t>Brazil experiences an every other year “on/off” cycle in coffee production where higher production years are usually followed by lower production years. This is a natural cycle of coffee trees. Of    the last decade, 1998, ‘00, ‘02, ‘04, ‘06 and ‘08 were “on” years while the</w:t>
      </w:r>
      <w:r>
        <w:rPr>
          <w:spacing w:val="-8"/>
        </w:rPr>
        <w:t> </w:t>
      </w:r>
      <w:r>
        <w:rPr/>
        <w:t>odd</w:t>
      </w:r>
      <w:r>
        <w:rPr>
          <w:spacing w:val="-7"/>
        </w:rPr>
        <w:t> </w:t>
      </w:r>
      <w:r>
        <w:rPr>
          <w:spacing w:val="-3"/>
        </w:rPr>
        <w:t>numbered</w:t>
      </w:r>
      <w:r>
        <w:rPr>
          <w:spacing w:val="-8"/>
        </w:rPr>
        <w:t> </w:t>
      </w:r>
      <w:r>
        <w:rPr/>
        <w:t>years</w:t>
      </w:r>
      <w:r>
        <w:rPr>
          <w:spacing w:val="-7"/>
        </w:rPr>
        <w:t> </w:t>
      </w:r>
      <w:r>
        <w:rPr/>
        <w:t>during</w:t>
      </w:r>
      <w:r>
        <w:rPr>
          <w:spacing w:val="-7"/>
        </w:rPr>
        <w:t> </w:t>
      </w:r>
      <w:r>
        <w:rPr/>
        <w:t>this</w:t>
      </w:r>
      <w:r>
        <w:rPr>
          <w:spacing w:val="-8"/>
        </w:rPr>
        <w:t> </w:t>
      </w:r>
      <w:r>
        <w:rPr/>
        <w:t>time</w:t>
      </w:r>
      <w:r>
        <w:rPr>
          <w:spacing w:val="-7"/>
        </w:rPr>
        <w:t> </w:t>
      </w:r>
      <w:r>
        <w:rPr>
          <w:spacing w:val="-3"/>
        </w:rPr>
        <w:t>were</w:t>
      </w:r>
      <w:r>
        <w:rPr>
          <w:spacing w:val="-7"/>
        </w:rPr>
        <w:t> </w:t>
      </w:r>
      <w:r>
        <w:rPr>
          <w:spacing w:val="-3"/>
        </w:rPr>
        <w:t>considered</w:t>
      </w:r>
      <w:r>
        <w:rPr>
          <w:spacing w:val="-8"/>
        </w:rPr>
        <w:t> </w:t>
      </w:r>
      <w:r>
        <w:rPr>
          <w:spacing w:val="-3"/>
        </w:rPr>
        <w:t>“off”</w:t>
      </w:r>
      <w:r>
        <w:rPr>
          <w:spacing w:val="-7"/>
        </w:rPr>
        <w:t> </w:t>
      </w:r>
      <w:r>
        <w:rPr>
          <w:spacing w:val="-2"/>
        </w:rPr>
        <w:t>years. </w:t>
      </w:r>
      <w:r>
        <w:rPr/>
        <w:t>The</w:t>
      </w:r>
      <w:r>
        <w:rPr>
          <w:spacing w:val="43"/>
        </w:rPr>
        <w:t> </w:t>
      </w:r>
      <w:r>
        <w:rPr/>
        <w:t>cycle</w:t>
      </w:r>
      <w:r>
        <w:rPr>
          <w:spacing w:val="42"/>
        </w:rPr>
        <w:t> </w:t>
      </w:r>
      <w:r>
        <w:rPr/>
        <w:t>will</w:t>
      </w:r>
      <w:r>
        <w:rPr>
          <w:spacing w:val="43"/>
        </w:rPr>
        <w:t> </w:t>
      </w:r>
      <w:r>
        <w:rPr/>
        <w:t>continue</w:t>
      </w:r>
      <w:r>
        <w:rPr>
          <w:spacing w:val="43"/>
        </w:rPr>
        <w:t> </w:t>
      </w:r>
      <w:r>
        <w:rPr/>
        <w:t>for</w:t>
      </w:r>
      <w:r>
        <w:rPr>
          <w:spacing w:val="43"/>
        </w:rPr>
        <w:t> </w:t>
      </w:r>
      <w:r>
        <w:rPr/>
        <w:t>the</w:t>
      </w:r>
      <w:r>
        <w:rPr>
          <w:spacing w:val="43"/>
        </w:rPr>
        <w:t> </w:t>
      </w:r>
      <w:r>
        <w:rPr/>
        <w:t>next</w:t>
      </w:r>
      <w:r>
        <w:rPr>
          <w:spacing w:val="43"/>
        </w:rPr>
        <w:t> </w:t>
      </w:r>
      <w:r>
        <w:rPr/>
        <w:t>decade</w:t>
      </w:r>
      <w:r>
        <w:rPr>
          <w:spacing w:val="43"/>
        </w:rPr>
        <w:t> </w:t>
      </w:r>
      <w:r>
        <w:rPr/>
        <w:t>and</w:t>
      </w:r>
      <w:r>
        <w:rPr>
          <w:spacing w:val="43"/>
        </w:rPr>
        <w:t> </w:t>
      </w:r>
      <w:r>
        <w:rPr/>
        <w:t>traders</w:t>
      </w:r>
      <w:r>
        <w:rPr>
          <w:spacing w:val="43"/>
        </w:rPr>
        <w:t> </w:t>
      </w:r>
      <w:r>
        <w:rPr/>
        <w:t>of</w:t>
      </w:r>
      <w:r>
        <w:rPr>
          <w:spacing w:val="43"/>
        </w:rPr>
        <w:t> </w:t>
      </w:r>
      <w:r>
        <w:rPr/>
        <w:t>coffee</w:t>
      </w:r>
    </w:p>
    <w:p>
      <w:pPr>
        <w:spacing w:after="0" w:line="206" w:lineRule="auto"/>
        <w:jc w:val="both"/>
        <w:sectPr>
          <w:pgSz w:w="8180" w:h="12980"/>
          <w:pgMar w:header="692" w:footer="0" w:top="900" w:bottom="280" w:left="620" w:right="600"/>
        </w:sectPr>
      </w:pPr>
    </w:p>
    <w:p>
      <w:pPr>
        <w:pStyle w:val="BodyText"/>
        <w:spacing w:before="12"/>
        <w:rPr>
          <w:sz w:val="19"/>
        </w:rPr>
      </w:pPr>
    </w:p>
    <w:p>
      <w:pPr>
        <w:pStyle w:val="BodyText"/>
        <w:spacing w:line="206" w:lineRule="auto" w:before="96"/>
        <w:ind w:left="113" w:right="123"/>
        <w:jc w:val="both"/>
      </w:pPr>
      <w:r>
        <w:rPr/>
        <w:t>should be aware of these fundamental supply shifts on an annual basis. Remember that futures markets tend to “forward price” com- modities about six months ahead. This means that the markets will begin pricing in a harvest up to six months before the actual harvest comes in.</w:t>
      </w:r>
    </w:p>
    <w:p>
      <w:pPr>
        <w:pStyle w:val="BodyText"/>
        <w:spacing w:line="206" w:lineRule="auto"/>
        <w:ind w:left="113" w:right="123" w:firstLine="480"/>
        <w:jc w:val="both"/>
      </w:pPr>
      <w:r>
        <w:rPr/>
        <w:t>Coffee prices have suffered over the last decade and have not enjoyed</w:t>
      </w:r>
      <w:r>
        <w:rPr>
          <w:spacing w:val="-10"/>
        </w:rPr>
        <w:t> </w:t>
      </w:r>
      <w:r>
        <w:rPr/>
        <w:t>the</w:t>
      </w:r>
      <w:r>
        <w:rPr>
          <w:spacing w:val="-9"/>
        </w:rPr>
        <w:t> </w:t>
      </w:r>
      <w:r>
        <w:rPr/>
        <w:t>price</w:t>
      </w:r>
      <w:r>
        <w:rPr>
          <w:spacing w:val="-9"/>
        </w:rPr>
        <w:t> </w:t>
      </w:r>
      <w:r>
        <w:rPr/>
        <w:t>spikes</w:t>
      </w:r>
      <w:r>
        <w:rPr>
          <w:spacing w:val="-9"/>
        </w:rPr>
        <w:t> </w:t>
      </w:r>
      <w:r>
        <w:rPr/>
        <w:t>and</w:t>
      </w:r>
      <w:r>
        <w:rPr>
          <w:spacing w:val="-10"/>
        </w:rPr>
        <w:t> </w:t>
      </w:r>
      <w:r>
        <w:rPr/>
        <w:t>media</w:t>
      </w:r>
      <w:r>
        <w:rPr>
          <w:spacing w:val="-9"/>
        </w:rPr>
        <w:t> </w:t>
      </w:r>
      <w:r>
        <w:rPr/>
        <w:t>attention</w:t>
      </w:r>
      <w:r>
        <w:rPr>
          <w:spacing w:val="-9"/>
        </w:rPr>
        <w:t> </w:t>
      </w:r>
      <w:r>
        <w:rPr/>
        <w:t>of</w:t>
      </w:r>
      <w:r>
        <w:rPr>
          <w:spacing w:val="-9"/>
        </w:rPr>
        <w:t> </w:t>
      </w:r>
      <w:r>
        <w:rPr/>
        <w:t>decades</w:t>
      </w:r>
      <w:r>
        <w:rPr>
          <w:spacing w:val="-10"/>
        </w:rPr>
        <w:t> </w:t>
      </w:r>
      <w:r>
        <w:rPr/>
        <w:t>past.</w:t>
      </w:r>
      <w:r>
        <w:rPr>
          <w:spacing w:val="-9"/>
        </w:rPr>
        <w:t> </w:t>
      </w:r>
      <w:r>
        <w:rPr/>
        <w:t>There</w:t>
      </w:r>
      <w:r>
        <w:rPr>
          <w:spacing w:val="-9"/>
        </w:rPr>
        <w:t> </w:t>
      </w:r>
      <w:r>
        <w:rPr/>
        <w:t>is a fundamental reason for this which is explained in the following paragraphs.</w:t>
      </w:r>
    </w:p>
    <w:p>
      <w:pPr>
        <w:pStyle w:val="BodyText"/>
        <w:spacing w:line="206" w:lineRule="auto"/>
        <w:ind w:left="113" w:right="123" w:firstLine="480"/>
        <w:jc w:val="both"/>
      </w:pPr>
      <w:r>
        <w:rPr/>
        <w:t>Throughout the early and mid-1990s, global coffee production and</w:t>
      </w:r>
      <w:r>
        <w:rPr>
          <w:spacing w:val="-7"/>
        </w:rPr>
        <w:t> </w:t>
      </w:r>
      <w:r>
        <w:rPr/>
        <w:t>consumption</w:t>
      </w:r>
      <w:r>
        <w:rPr>
          <w:spacing w:val="-7"/>
        </w:rPr>
        <w:t> </w:t>
      </w:r>
      <w:r>
        <w:rPr/>
        <w:t>had</w:t>
      </w:r>
      <w:r>
        <w:rPr>
          <w:spacing w:val="-7"/>
        </w:rPr>
        <w:t> </w:t>
      </w:r>
      <w:r>
        <w:rPr/>
        <w:t>found</w:t>
      </w:r>
      <w:r>
        <w:rPr>
          <w:spacing w:val="-7"/>
        </w:rPr>
        <w:t> </w:t>
      </w:r>
      <w:r>
        <w:rPr/>
        <w:t>a</w:t>
      </w:r>
      <w:r>
        <w:rPr>
          <w:spacing w:val="-6"/>
        </w:rPr>
        <w:t> </w:t>
      </w:r>
      <w:r>
        <w:rPr/>
        <w:t>comfortable</w:t>
      </w:r>
      <w:r>
        <w:rPr>
          <w:spacing w:val="-7"/>
        </w:rPr>
        <w:t> </w:t>
      </w:r>
      <w:r>
        <w:rPr/>
        <w:t>balance,</w:t>
      </w:r>
      <w:r>
        <w:rPr>
          <w:spacing w:val="-7"/>
        </w:rPr>
        <w:t> </w:t>
      </w:r>
      <w:r>
        <w:rPr/>
        <w:t>at</w:t>
      </w:r>
      <w:r>
        <w:rPr>
          <w:spacing w:val="-7"/>
        </w:rPr>
        <w:t> </w:t>
      </w:r>
      <w:r>
        <w:rPr/>
        <w:t>approximately 95 million bags. (1 bag </w:t>
      </w:r>
      <w:r>
        <w:rPr>
          <w:rFonts w:ascii="Symbol" w:hAnsi="Symbol"/>
        </w:rPr>
        <w:t></w:t>
      </w:r>
      <w:r>
        <w:rPr>
          <w:rFonts w:ascii="Times New Roman" w:hAnsi="Times New Roman"/>
        </w:rPr>
        <w:t> </w:t>
      </w:r>
      <w:r>
        <w:rPr/>
        <w:t>60 kilograms or 132 pounds). While there was always supply to meet demand, there was rarely any surplus, and</w:t>
      </w:r>
      <w:r>
        <w:rPr>
          <w:spacing w:val="-7"/>
        </w:rPr>
        <w:t> </w:t>
      </w:r>
      <w:r>
        <w:rPr/>
        <w:t>thus</w:t>
      </w:r>
      <w:r>
        <w:rPr>
          <w:spacing w:val="-6"/>
        </w:rPr>
        <w:t> </w:t>
      </w:r>
      <w:r>
        <w:rPr/>
        <w:t>production</w:t>
      </w:r>
      <w:r>
        <w:rPr>
          <w:spacing w:val="-6"/>
        </w:rPr>
        <w:t> </w:t>
      </w:r>
      <w:r>
        <w:rPr/>
        <w:t>often</w:t>
      </w:r>
      <w:r>
        <w:rPr>
          <w:spacing w:val="-6"/>
        </w:rPr>
        <w:t> </w:t>
      </w:r>
      <w:r>
        <w:rPr/>
        <w:t>was</w:t>
      </w:r>
      <w:r>
        <w:rPr>
          <w:spacing w:val="-6"/>
        </w:rPr>
        <w:t> </w:t>
      </w:r>
      <w:r>
        <w:rPr/>
        <w:t>watched</w:t>
      </w:r>
      <w:r>
        <w:rPr>
          <w:spacing w:val="-6"/>
        </w:rPr>
        <w:t> </w:t>
      </w:r>
      <w:r>
        <w:rPr/>
        <w:t>with</w:t>
      </w:r>
      <w:r>
        <w:rPr>
          <w:spacing w:val="-6"/>
        </w:rPr>
        <w:t> </w:t>
      </w:r>
      <w:r>
        <w:rPr/>
        <w:t>a</w:t>
      </w:r>
      <w:r>
        <w:rPr>
          <w:spacing w:val="-6"/>
        </w:rPr>
        <w:t> </w:t>
      </w:r>
      <w:r>
        <w:rPr/>
        <w:t>keen</w:t>
      </w:r>
      <w:r>
        <w:rPr>
          <w:spacing w:val="-6"/>
        </w:rPr>
        <w:t> </w:t>
      </w:r>
      <w:r>
        <w:rPr/>
        <w:t>eye.</w:t>
      </w:r>
      <w:r>
        <w:rPr>
          <w:spacing w:val="-14"/>
        </w:rPr>
        <w:t> </w:t>
      </w:r>
      <w:r>
        <w:rPr/>
        <w:t>Any</w:t>
      </w:r>
      <w:r>
        <w:rPr>
          <w:spacing w:val="-6"/>
        </w:rPr>
        <w:t> </w:t>
      </w:r>
      <w:r>
        <w:rPr/>
        <w:t>disrup- tion to this equal balance often sent prices skyward. On more than one</w:t>
      </w:r>
      <w:r>
        <w:rPr>
          <w:spacing w:val="-10"/>
        </w:rPr>
        <w:t> </w:t>
      </w:r>
      <w:r>
        <w:rPr/>
        <w:t>occasion</w:t>
      </w:r>
      <w:r>
        <w:rPr>
          <w:spacing w:val="-9"/>
        </w:rPr>
        <w:t> </w:t>
      </w:r>
      <w:r>
        <w:rPr/>
        <w:t>weather</w:t>
      </w:r>
      <w:r>
        <w:rPr>
          <w:spacing w:val="-9"/>
        </w:rPr>
        <w:t> </w:t>
      </w:r>
      <w:r>
        <w:rPr/>
        <w:t>played</w:t>
      </w:r>
      <w:r>
        <w:rPr>
          <w:spacing w:val="-10"/>
        </w:rPr>
        <w:t> </w:t>
      </w:r>
      <w:r>
        <w:rPr/>
        <w:t>a</w:t>
      </w:r>
      <w:r>
        <w:rPr>
          <w:spacing w:val="-9"/>
        </w:rPr>
        <w:t> </w:t>
      </w:r>
      <w:r>
        <w:rPr/>
        <w:t>major</w:t>
      </w:r>
      <w:r>
        <w:rPr>
          <w:spacing w:val="-9"/>
        </w:rPr>
        <w:t> </w:t>
      </w:r>
      <w:r>
        <w:rPr>
          <w:spacing w:val="-4"/>
        </w:rPr>
        <w:t>factor,</w:t>
      </w:r>
      <w:r>
        <w:rPr>
          <w:spacing w:val="-10"/>
        </w:rPr>
        <w:t> </w:t>
      </w:r>
      <w:r>
        <w:rPr/>
        <w:t>because</w:t>
      </w:r>
      <w:r>
        <w:rPr>
          <w:spacing w:val="-9"/>
        </w:rPr>
        <w:t> </w:t>
      </w:r>
      <w:r>
        <w:rPr/>
        <w:t>cold</w:t>
      </w:r>
      <w:r>
        <w:rPr>
          <w:spacing w:val="-9"/>
        </w:rPr>
        <w:t> </w:t>
      </w:r>
      <w:r>
        <w:rPr/>
        <w:t>air</w:t>
      </w:r>
      <w:r>
        <w:rPr>
          <w:spacing w:val="-10"/>
        </w:rPr>
        <w:t> </w:t>
      </w:r>
      <w:r>
        <w:rPr/>
        <w:t>descend- ing on Brazil’s once coffee-rich southern region could cause panic. In 1994, Brazil experienced a crop-damaging freeze, which cut produc- tion to just 17 million bags, down from 28 million bags produced in each of the two previous years. This was not the ﬁrst time southern Brazil lost a large percentage of its precious coffee beans, but it may have been the</w:t>
      </w:r>
      <w:r>
        <w:rPr>
          <w:spacing w:val="-4"/>
        </w:rPr>
        <w:t> </w:t>
      </w:r>
      <w:r>
        <w:rPr/>
        <w:t>last.</w:t>
      </w:r>
    </w:p>
    <w:p>
      <w:pPr>
        <w:pStyle w:val="BodyText"/>
        <w:spacing w:line="232" w:lineRule="exact"/>
        <w:ind w:left="593"/>
        <w:jc w:val="both"/>
      </w:pPr>
      <w:r>
        <w:rPr/>
        <w:t>Beginning in 1996 and 1997, coffee production started to migrate</w:t>
      </w:r>
    </w:p>
    <w:p>
      <w:pPr>
        <w:pStyle w:val="BodyText"/>
        <w:spacing w:line="206" w:lineRule="auto" w:before="1"/>
        <w:ind w:left="113" w:right="122"/>
        <w:jc w:val="both"/>
      </w:pPr>
      <w:r>
        <w:rPr/>
        <w:t>north to the more temperate states, concentrating in Esperito Santo, São Paulo, and Minas Gerais. This moved the bulk of production  out of frost prone areas and has largely insulated Brazilian produc- tion from another 90s-like freeze. As Brazil’s coffee industry was enjoying huge proﬁts from high coffee prices, co-ops started pouring money into new production. Billions of young seedlings were planted. This new investment would change the landscape in coffee for years to</w:t>
      </w:r>
      <w:r>
        <w:rPr>
          <w:spacing w:val="-4"/>
        </w:rPr>
        <w:t> </w:t>
      </w:r>
      <w:r>
        <w:rPr/>
        <w:t>come.</w:t>
      </w:r>
    </w:p>
    <w:p>
      <w:pPr>
        <w:pStyle w:val="BodyText"/>
        <w:spacing w:line="206" w:lineRule="auto"/>
        <w:ind w:left="113" w:right="123" w:firstLine="480"/>
        <w:jc w:val="both"/>
      </w:pPr>
      <w:r>
        <w:rPr/>
        <w:t>News of big proﬁts soon traveled to the Far East, and a new player</w:t>
      </w:r>
      <w:r>
        <w:rPr>
          <w:spacing w:val="-7"/>
        </w:rPr>
        <w:t> </w:t>
      </w:r>
      <w:r>
        <w:rPr/>
        <w:t>began</w:t>
      </w:r>
      <w:r>
        <w:rPr>
          <w:spacing w:val="-7"/>
        </w:rPr>
        <w:t> </w:t>
      </w:r>
      <w:r>
        <w:rPr/>
        <w:t>to</w:t>
      </w:r>
      <w:r>
        <w:rPr>
          <w:spacing w:val="-7"/>
        </w:rPr>
        <w:t> </w:t>
      </w:r>
      <w:r>
        <w:rPr/>
        <w:t>emerge</w:t>
      </w:r>
      <w:r>
        <w:rPr>
          <w:spacing w:val="-7"/>
        </w:rPr>
        <w:t> </w:t>
      </w:r>
      <w:r>
        <w:rPr/>
        <w:t>in</w:t>
      </w:r>
      <w:r>
        <w:rPr>
          <w:spacing w:val="-7"/>
        </w:rPr>
        <w:t> </w:t>
      </w:r>
      <w:r>
        <w:rPr/>
        <w:t>the</w:t>
      </w:r>
      <w:r>
        <w:rPr>
          <w:spacing w:val="-6"/>
        </w:rPr>
        <w:t> </w:t>
      </w:r>
      <w:r>
        <w:rPr/>
        <w:t>coffee</w:t>
      </w:r>
      <w:r>
        <w:rPr>
          <w:spacing w:val="-7"/>
        </w:rPr>
        <w:t> </w:t>
      </w:r>
      <w:r>
        <w:rPr/>
        <w:t>arena.</w:t>
      </w:r>
      <w:r>
        <w:rPr>
          <w:spacing w:val="-7"/>
        </w:rPr>
        <w:t> </w:t>
      </w:r>
      <w:r>
        <w:rPr>
          <w:spacing w:val="-3"/>
        </w:rPr>
        <w:t>Vietnam</w:t>
      </w:r>
      <w:r>
        <w:rPr>
          <w:spacing w:val="-7"/>
        </w:rPr>
        <w:t> </w:t>
      </w:r>
      <w:r>
        <w:rPr/>
        <w:t>was</w:t>
      </w:r>
      <w:r>
        <w:rPr>
          <w:spacing w:val="-7"/>
        </w:rPr>
        <w:t> </w:t>
      </w:r>
      <w:r>
        <w:rPr/>
        <w:t>ripe</w:t>
      </w:r>
      <w:r>
        <w:rPr>
          <w:spacing w:val="-7"/>
        </w:rPr>
        <w:t> </w:t>
      </w:r>
      <w:r>
        <w:rPr/>
        <w:t>to</w:t>
      </w:r>
      <w:r>
        <w:rPr>
          <w:spacing w:val="-6"/>
        </w:rPr>
        <w:t> </w:t>
      </w:r>
      <w:r>
        <w:rPr>
          <w:spacing w:val="-4"/>
        </w:rPr>
        <w:t>enter, </w:t>
      </w:r>
      <w:r>
        <w:rPr/>
        <w:t>with</w:t>
      </w:r>
      <w:r>
        <w:rPr>
          <w:spacing w:val="-7"/>
        </w:rPr>
        <w:t> </w:t>
      </w:r>
      <w:r>
        <w:rPr/>
        <w:t>its</w:t>
      </w:r>
      <w:r>
        <w:rPr>
          <w:spacing w:val="-7"/>
        </w:rPr>
        <w:t> </w:t>
      </w:r>
      <w:r>
        <w:rPr/>
        <w:t>cheap</w:t>
      </w:r>
      <w:r>
        <w:rPr>
          <w:spacing w:val="-6"/>
        </w:rPr>
        <w:t> </w:t>
      </w:r>
      <w:r>
        <w:rPr/>
        <w:t>labor</w:t>
      </w:r>
      <w:r>
        <w:rPr>
          <w:spacing w:val="-7"/>
        </w:rPr>
        <w:t> </w:t>
      </w:r>
      <w:r>
        <w:rPr/>
        <w:t>and</w:t>
      </w:r>
      <w:r>
        <w:rPr>
          <w:spacing w:val="-6"/>
        </w:rPr>
        <w:t> </w:t>
      </w:r>
      <w:r>
        <w:rPr/>
        <w:t>near-perfect</w:t>
      </w:r>
      <w:r>
        <w:rPr>
          <w:spacing w:val="-7"/>
        </w:rPr>
        <w:t> </w:t>
      </w:r>
      <w:r>
        <w:rPr/>
        <w:t>climate.</w:t>
      </w:r>
      <w:r>
        <w:rPr>
          <w:spacing w:val="-7"/>
        </w:rPr>
        <w:t> </w:t>
      </w:r>
      <w:r>
        <w:rPr/>
        <w:t>The</w:t>
      </w:r>
      <w:r>
        <w:rPr>
          <w:spacing w:val="-6"/>
        </w:rPr>
        <w:t> </w:t>
      </w:r>
      <w:r>
        <w:rPr/>
        <w:t>world</w:t>
      </w:r>
      <w:r>
        <w:rPr>
          <w:spacing w:val="-7"/>
        </w:rPr>
        <w:t> </w:t>
      </w:r>
      <w:r>
        <w:rPr/>
        <w:t>would</w:t>
      </w:r>
      <w:r>
        <w:rPr>
          <w:spacing w:val="-6"/>
        </w:rPr>
        <w:t> </w:t>
      </w:r>
      <w:r>
        <w:rPr/>
        <w:t>make room for yet another coffee supplier but, more important, a supplier with little domestic consumption. During the year 2000, </w:t>
      </w:r>
      <w:r>
        <w:rPr>
          <w:spacing w:val="-3"/>
        </w:rPr>
        <w:t>Vietnamese </w:t>
      </w:r>
      <w:r>
        <w:rPr/>
        <w:t>robusta production topped </w:t>
      </w:r>
      <w:r>
        <w:rPr>
          <w:spacing w:val="-7"/>
        </w:rPr>
        <w:t>11 </w:t>
      </w:r>
      <w:r>
        <w:rPr/>
        <w:t>million bags, just 1 million bags shy of an average yield from the former powerhouse Colombia. Of the </w:t>
      </w:r>
      <w:r>
        <w:rPr>
          <w:spacing w:val="-7"/>
        </w:rPr>
        <w:t>11 </w:t>
      </w:r>
      <w:r>
        <w:rPr/>
        <w:t>million bags produced that </w:t>
      </w:r>
      <w:r>
        <w:rPr>
          <w:spacing w:val="-4"/>
        </w:rPr>
        <w:t>year, </w:t>
      </w:r>
      <w:r>
        <w:rPr/>
        <w:t>over 10 million were available for export. By 2007, </w:t>
      </w:r>
      <w:r>
        <w:rPr>
          <w:spacing w:val="-3"/>
        </w:rPr>
        <w:t>Vietnamese </w:t>
      </w:r>
      <w:r>
        <w:rPr/>
        <w:t>annual production has increased to over 16 million</w:t>
      </w:r>
      <w:r>
        <w:rPr>
          <w:spacing w:val="-3"/>
        </w:rPr>
        <w:t> </w:t>
      </w:r>
      <w:r>
        <w:rPr/>
        <w:t>bags.</w:t>
      </w:r>
    </w:p>
    <w:p>
      <w:pPr>
        <w:spacing w:after="0" w:line="206" w:lineRule="auto"/>
        <w:jc w:val="both"/>
        <w:sectPr>
          <w:pgSz w:w="8180" w:h="12980"/>
          <w:pgMar w:header="692" w:footer="0" w:top="900" w:bottom="280" w:left="616" w:right="603"/>
        </w:sectPr>
      </w:pPr>
    </w:p>
    <w:p>
      <w:pPr>
        <w:pStyle w:val="BodyText"/>
        <w:spacing w:before="12"/>
        <w:rPr>
          <w:sz w:val="19"/>
        </w:rPr>
      </w:pPr>
    </w:p>
    <w:p>
      <w:pPr>
        <w:pStyle w:val="BodyText"/>
        <w:spacing w:line="206" w:lineRule="auto" w:before="96"/>
        <w:ind w:left="109" w:right="127" w:firstLine="480"/>
        <w:jc w:val="both"/>
      </w:pPr>
      <w:r>
        <w:rPr/>
        <w:t>Combining with the new </w:t>
      </w:r>
      <w:r>
        <w:rPr>
          <w:spacing w:val="-3"/>
        </w:rPr>
        <w:t>Vietnamese </w:t>
      </w:r>
      <w:r>
        <w:rPr/>
        <w:t>production in 2000 and 2001 was Brazil’s expanded and more densely planted hectares. The ﬂood of coffee supplies was now in motion, and world consumption was helpless in shoring it up. As Brazil’s tree population started to mature, coffee output suddenly began to rise. In 2000, Brazilian out- put reached 34 million bags. In 2001, 35 million bags were harvested, and in 2002, an absolute giant was picked, 53 million bags! Prices collapsed</w:t>
      </w:r>
      <w:r>
        <w:rPr>
          <w:spacing w:val="-8"/>
        </w:rPr>
        <w:t> </w:t>
      </w:r>
      <w:r>
        <w:rPr/>
        <w:t>that</w:t>
      </w:r>
      <w:r>
        <w:rPr>
          <w:spacing w:val="-8"/>
        </w:rPr>
        <w:t> </w:t>
      </w:r>
      <w:r>
        <w:rPr/>
        <w:t>year</w:t>
      </w:r>
      <w:r>
        <w:rPr>
          <w:spacing w:val="-7"/>
        </w:rPr>
        <w:t> </w:t>
      </w:r>
      <w:r>
        <w:rPr/>
        <w:t>but</w:t>
      </w:r>
      <w:r>
        <w:rPr>
          <w:spacing w:val="-8"/>
        </w:rPr>
        <w:t> </w:t>
      </w:r>
      <w:r>
        <w:rPr/>
        <w:t>have</w:t>
      </w:r>
      <w:r>
        <w:rPr>
          <w:spacing w:val="-8"/>
        </w:rPr>
        <w:t> </w:t>
      </w:r>
      <w:r>
        <w:rPr/>
        <w:t>steadily</w:t>
      </w:r>
      <w:r>
        <w:rPr>
          <w:spacing w:val="-7"/>
        </w:rPr>
        <w:t> </w:t>
      </w:r>
      <w:r>
        <w:rPr/>
        <w:t>climbed</w:t>
      </w:r>
      <w:r>
        <w:rPr>
          <w:spacing w:val="-8"/>
        </w:rPr>
        <w:t> </w:t>
      </w:r>
      <w:r>
        <w:rPr/>
        <w:t>since,</w:t>
      </w:r>
      <w:r>
        <w:rPr>
          <w:spacing w:val="-8"/>
        </w:rPr>
        <w:t> </w:t>
      </w:r>
      <w:r>
        <w:rPr/>
        <w:t>largely</w:t>
      </w:r>
      <w:r>
        <w:rPr>
          <w:spacing w:val="-7"/>
        </w:rPr>
        <w:t> </w:t>
      </w:r>
      <w:r>
        <w:rPr/>
        <w:t>as</w:t>
      </w:r>
      <w:r>
        <w:rPr>
          <w:spacing w:val="-8"/>
        </w:rPr>
        <w:t> </w:t>
      </w:r>
      <w:r>
        <w:rPr/>
        <w:t>a</w:t>
      </w:r>
      <w:r>
        <w:rPr>
          <w:spacing w:val="-8"/>
        </w:rPr>
        <w:t> </w:t>
      </w:r>
      <w:r>
        <w:rPr/>
        <w:t>result of Brazil’s inability to duplicate that size of crop. </w:t>
      </w:r>
      <w:r>
        <w:rPr>
          <w:spacing w:val="-4"/>
        </w:rPr>
        <w:t>With </w:t>
      </w:r>
      <w:r>
        <w:rPr/>
        <w:t>global con- sumption</w:t>
      </w:r>
      <w:r>
        <w:rPr>
          <w:spacing w:val="-9"/>
        </w:rPr>
        <w:t> </w:t>
      </w:r>
      <w:r>
        <w:rPr/>
        <w:t>growing</w:t>
      </w:r>
      <w:r>
        <w:rPr>
          <w:spacing w:val="-8"/>
        </w:rPr>
        <w:t> </w:t>
      </w:r>
      <w:r>
        <w:rPr/>
        <w:t>at</w:t>
      </w:r>
      <w:r>
        <w:rPr>
          <w:spacing w:val="-9"/>
        </w:rPr>
        <w:t> </w:t>
      </w:r>
      <w:r>
        <w:rPr/>
        <w:t>1–2%</w:t>
      </w:r>
      <w:r>
        <w:rPr>
          <w:spacing w:val="-8"/>
        </w:rPr>
        <w:t> </w:t>
      </w:r>
      <w:r>
        <w:rPr/>
        <w:t>per</w:t>
      </w:r>
      <w:r>
        <w:rPr>
          <w:spacing w:val="-9"/>
        </w:rPr>
        <w:t> </w:t>
      </w:r>
      <w:r>
        <w:rPr>
          <w:spacing w:val="-4"/>
        </w:rPr>
        <w:t>year,</w:t>
      </w:r>
      <w:r>
        <w:rPr>
          <w:spacing w:val="-8"/>
        </w:rPr>
        <w:t> </w:t>
      </w:r>
      <w:r>
        <w:rPr/>
        <w:t>production</w:t>
      </w:r>
      <w:r>
        <w:rPr>
          <w:spacing w:val="-9"/>
        </w:rPr>
        <w:t> </w:t>
      </w:r>
      <w:r>
        <w:rPr/>
        <w:t>will</w:t>
      </w:r>
      <w:r>
        <w:rPr>
          <w:spacing w:val="-8"/>
        </w:rPr>
        <w:t> </w:t>
      </w:r>
      <w:r>
        <w:rPr/>
        <w:t>have</w:t>
      </w:r>
      <w:r>
        <w:rPr>
          <w:spacing w:val="-9"/>
        </w:rPr>
        <w:t> </w:t>
      </w:r>
      <w:r>
        <w:rPr/>
        <w:t>to</w:t>
      </w:r>
      <w:r>
        <w:rPr>
          <w:spacing w:val="-8"/>
        </w:rPr>
        <w:t> </w:t>
      </w:r>
      <w:r>
        <w:rPr/>
        <w:t>continue to keep pace. 2008’s near record Brazilian harvest at 51 million bags shows producers to this point, are holding their</w:t>
      </w:r>
      <w:r>
        <w:rPr>
          <w:spacing w:val="-18"/>
        </w:rPr>
        <w:t> </w:t>
      </w:r>
      <w:r>
        <w:rPr/>
        <w:t>own.</w:t>
      </w:r>
    </w:p>
    <w:p>
      <w:pPr>
        <w:pStyle w:val="BodyText"/>
        <w:spacing w:line="233" w:lineRule="exact"/>
        <w:ind w:left="589"/>
        <w:jc w:val="both"/>
      </w:pPr>
      <w:r>
        <w:rPr/>
        <w:t>Coffee prices have historically been most volatile in the Brazilian</w:t>
      </w:r>
    </w:p>
    <w:p>
      <w:pPr>
        <w:pStyle w:val="BodyText"/>
        <w:spacing w:line="206" w:lineRule="auto" w:before="12"/>
        <w:ind w:left="109" w:right="125"/>
        <w:jc w:val="both"/>
      </w:pPr>
      <w:r>
        <w:rPr>
          <w:spacing w:val="2"/>
        </w:rPr>
        <w:t>winter (despite </w:t>
      </w:r>
      <w:r>
        <w:rPr/>
        <w:t>the reduced frost </w:t>
      </w:r>
      <w:r>
        <w:rPr>
          <w:spacing w:val="2"/>
        </w:rPr>
        <w:t>risk) which </w:t>
      </w:r>
      <w:r>
        <w:rPr/>
        <w:t>is </w:t>
      </w:r>
      <w:r>
        <w:rPr>
          <w:spacing w:val="3"/>
        </w:rPr>
        <w:t>June–September</w:t>
      </w:r>
      <w:r>
        <w:rPr>
          <w:spacing w:val="61"/>
        </w:rPr>
        <w:t> </w:t>
      </w:r>
      <w:r>
        <w:rPr/>
        <w:t>and during the coffee “ﬂowering” season in </w:t>
      </w:r>
      <w:r>
        <w:rPr>
          <w:spacing w:val="-3"/>
        </w:rPr>
        <w:t>October, </w:t>
      </w:r>
      <w:r>
        <w:rPr/>
        <w:t>in which the coffee beans “sprout.” </w:t>
      </w:r>
      <w:r>
        <w:rPr>
          <w:spacing w:val="-3"/>
        </w:rPr>
        <w:t>However, </w:t>
      </w:r>
      <w:r>
        <w:rPr/>
        <w:t>the </w:t>
      </w:r>
      <w:r>
        <w:rPr>
          <w:spacing w:val="-6"/>
        </w:rPr>
        <w:t>March/April </w:t>
      </w:r>
      <w:r>
        <w:rPr/>
        <w:t>time period as also become a time to watch in recent years as </w:t>
      </w:r>
      <w:r>
        <w:rPr>
          <w:spacing w:val="-3"/>
        </w:rPr>
        <w:t>Vietnam </w:t>
      </w:r>
      <w:r>
        <w:rPr/>
        <w:t>has become a bigger player on the world stage. This is normally the time of year when </w:t>
      </w:r>
      <w:r>
        <w:rPr>
          <w:spacing w:val="-3"/>
        </w:rPr>
        <w:t>Vietnamese </w:t>
      </w:r>
      <w:r>
        <w:rPr/>
        <w:t>beans come onto the world market. The futures market has begun to show a growing impatience with weather or transportation</w:t>
      </w:r>
      <w:r>
        <w:rPr>
          <w:spacing w:val="-6"/>
        </w:rPr>
        <w:t> </w:t>
      </w:r>
      <w:r>
        <w:rPr/>
        <w:t>delays</w:t>
      </w:r>
      <w:r>
        <w:rPr>
          <w:spacing w:val="-5"/>
        </w:rPr>
        <w:t> </w:t>
      </w:r>
      <w:r>
        <w:rPr/>
        <w:t>during</w:t>
      </w:r>
      <w:r>
        <w:rPr>
          <w:spacing w:val="-5"/>
        </w:rPr>
        <w:t> </w:t>
      </w:r>
      <w:r>
        <w:rPr/>
        <w:t>this</w:t>
      </w:r>
      <w:r>
        <w:rPr>
          <w:spacing w:val="-5"/>
        </w:rPr>
        <w:t> </w:t>
      </w:r>
      <w:r>
        <w:rPr/>
        <w:t>time.</w:t>
      </w:r>
      <w:r>
        <w:rPr>
          <w:spacing w:val="-12"/>
        </w:rPr>
        <w:t> </w:t>
      </w:r>
      <w:r>
        <w:rPr/>
        <w:t>Any</w:t>
      </w:r>
      <w:r>
        <w:rPr>
          <w:spacing w:val="-5"/>
        </w:rPr>
        <w:t> </w:t>
      </w:r>
      <w:r>
        <w:rPr/>
        <w:t>and</w:t>
      </w:r>
      <w:r>
        <w:rPr>
          <w:spacing w:val="-6"/>
        </w:rPr>
        <w:t> </w:t>
      </w:r>
      <w:r>
        <w:rPr/>
        <w:t>or</w:t>
      </w:r>
      <w:r>
        <w:rPr>
          <w:spacing w:val="-5"/>
        </w:rPr>
        <w:t> </w:t>
      </w:r>
      <w:r>
        <w:rPr/>
        <w:t>all</w:t>
      </w:r>
      <w:r>
        <w:rPr>
          <w:spacing w:val="-5"/>
        </w:rPr>
        <w:t> </w:t>
      </w:r>
      <w:r>
        <w:rPr/>
        <w:t>of</w:t>
      </w:r>
      <w:r>
        <w:rPr>
          <w:spacing w:val="-5"/>
        </w:rPr>
        <w:t> </w:t>
      </w:r>
      <w:r>
        <w:rPr/>
        <w:t>these</w:t>
      </w:r>
      <w:r>
        <w:rPr>
          <w:spacing w:val="-5"/>
        </w:rPr>
        <w:t> </w:t>
      </w:r>
      <w:r>
        <w:rPr/>
        <w:t>factors can be potential opportunities for option</w:t>
      </w:r>
      <w:r>
        <w:rPr>
          <w:spacing w:val="-12"/>
        </w:rPr>
        <w:t> </w:t>
      </w:r>
      <w:r>
        <w:rPr/>
        <w:t>sellers.</w:t>
      </w:r>
    </w:p>
    <w:p>
      <w:pPr>
        <w:pStyle w:val="BodyText"/>
        <w:spacing w:line="206" w:lineRule="auto"/>
        <w:ind w:left="109" w:right="127" w:firstLine="480"/>
        <w:jc w:val="both"/>
      </w:pPr>
      <w:r>
        <w:rPr/>
        <w:t>The fundamentals in this chapter should give you a starting point for researching commodities and the type of information that you will want to seek. The commodities explored in this chapter certainly are not a complete list, and you will want to research and compare ﬁndings of your own on these and other commodities and futures markets. You will notice that fundamentals of ﬁnancial markets such as bonds, currencies, and stock index futures are not covered here.</w:t>
      </w:r>
    </w:p>
    <w:p>
      <w:pPr>
        <w:pStyle w:val="BodyText"/>
        <w:spacing w:line="206" w:lineRule="auto"/>
        <w:ind w:left="109" w:right="127" w:firstLine="480"/>
        <w:jc w:val="both"/>
      </w:pPr>
      <w:r>
        <w:rPr/>
        <w:t>This is </w:t>
      </w:r>
      <w:r>
        <w:rPr>
          <w:i/>
        </w:rPr>
        <w:t>not </w:t>
      </w:r>
      <w:r>
        <w:rPr/>
        <w:t>because we believe that knowing  the  fundamen- tals of these markets cannot help a </w:t>
      </w:r>
      <w:r>
        <w:rPr>
          <w:spacing w:val="-4"/>
        </w:rPr>
        <w:t>trader. </w:t>
      </w:r>
      <w:r>
        <w:rPr/>
        <w:t>This is because the fundamentals</w:t>
      </w:r>
      <w:r>
        <w:rPr>
          <w:spacing w:val="-10"/>
        </w:rPr>
        <w:t> </w:t>
      </w:r>
      <w:r>
        <w:rPr/>
        <w:t>of</w:t>
      </w:r>
      <w:r>
        <w:rPr>
          <w:spacing w:val="-9"/>
        </w:rPr>
        <w:t> </w:t>
      </w:r>
      <w:r>
        <w:rPr/>
        <w:t>these</w:t>
      </w:r>
      <w:r>
        <w:rPr>
          <w:spacing w:val="-9"/>
        </w:rPr>
        <w:t> </w:t>
      </w:r>
      <w:r>
        <w:rPr/>
        <w:t>markets</w:t>
      </w:r>
      <w:r>
        <w:rPr>
          <w:spacing w:val="-9"/>
        </w:rPr>
        <w:t> </w:t>
      </w:r>
      <w:r>
        <w:rPr/>
        <w:t>are</w:t>
      </w:r>
      <w:r>
        <w:rPr>
          <w:spacing w:val="-9"/>
        </w:rPr>
        <w:t> </w:t>
      </w:r>
      <w:r>
        <w:rPr/>
        <w:t>so</w:t>
      </w:r>
      <w:r>
        <w:rPr>
          <w:spacing w:val="-10"/>
        </w:rPr>
        <w:t> </w:t>
      </w:r>
      <w:r>
        <w:rPr/>
        <w:t>extensive</w:t>
      </w:r>
      <w:r>
        <w:rPr>
          <w:spacing w:val="-9"/>
        </w:rPr>
        <w:t> </w:t>
      </w:r>
      <w:r>
        <w:rPr/>
        <w:t>and</w:t>
      </w:r>
      <w:r>
        <w:rPr>
          <w:spacing w:val="-9"/>
        </w:rPr>
        <w:t> </w:t>
      </w:r>
      <w:r>
        <w:rPr/>
        <w:t>so</w:t>
      </w:r>
      <w:r>
        <w:rPr>
          <w:spacing w:val="-9"/>
        </w:rPr>
        <w:t> </w:t>
      </w:r>
      <w:r>
        <w:rPr/>
        <w:t>subject</w:t>
      </w:r>
      <w:r>
        <w:rPr>
          <w:spacing w:val="-10"/>
        </w:rPr>
        <w:t> </w:t>
      </w:r>
      <w:r>
        <w:rPr/>
        <w:t>to</w:t>
      </w:r>
      <w:r>
        <w:rPr>
          <w:spacing w:val="-9"/>
        </w:rPr>
        <w:t> </w:t>
      </w:r>
      <w:r>
        <w:rPr/>
        <w:t>indi- vidual opinion and interpretation that it would have taken a whole chapter to cover each one. </w:t>
      </w:r>
      <w:r>
        <w:rPr>
          <w:spacing w:val="-3"/>
        </w:rPr>
        <w:t>However, </w:t>
      </w:r>
      <w:r>
        <w:rPr/>
        <w:t>individual research into these markets certainly can help to give perspective to a purely technical approach.</w:t>
      </w:r>
    </w:p>
    <w:p>
      <w:pPr>
        <w:pStyle w:val="BodyText"/>
        <w:spacing w:line="206" w:lineRule="auto"/>
        <w:ind w:left="109" w:right="124" w:firstLine="480"/>
        <w:jc w:val="both"/>
      </w:pPr>
      <w:r>
        <w:rPr/>
        <w:t>It should also be noted in this chapter that there will be times where macroeconomic factors, such as the global boom and then bust of commodities as a whole in 2008 will overshadow the indi- vidual fundamentals of certain markets at times. However,</w:t>
      </w:r>
      <w:r>
        <w:rPr>
          <w:spacing w:val="34"/>
        </w:rPr>
        <w:t> </w:t>
      </w:r>
      <w:r>
        <w:rPr/>
        <w:t>these</w:t>
      </w:r>
    </w:p>
    <w:p>
      <w:pPr>
        <w:spacing w:after="0" w:line="206" w:lineRule="auto"/>
        <w:jc w:val="both"/>
        <w:sectPr>
          <w:pgSz w:w="8180" w:h="12980"/>
          <w:pgMar w:header="692" w:footer="0" w:top="900" w:bottom="280" w:left="620" w:right="600"/>
        </w:sectPr>
      </w:pPr>
    </w:p>
    <w:p>
      <w:pPr>
        <w:pStyle w:val="BodyText"/>
        <w:spacing w:before="12"/>
        <w:rPr>
          <w:sz w:val="19"/>
        </w:rPr>
      </w:pPr>
    </w:p>
    <w:p>
      <w:pPr>
        <w:pStyle w:val="BodyText"/>
        <w:spacing w:line="206" w:lineRule="auto" w:before="96"/>
        <w:ind w:left="113" w:right="123"/>
        <w:jc w:val="both"/>
      </w:pPr>
      <w:bookmarkStart w:name="_bookmark133" w:id="151"/>
      <w:bookmarkEnd w:id="151"/>
      <w:r>
        <w:rPr/>
      </w:r>
      <w:r>
        <w:rPr/>
        <w:t>macroeconomic issues are merely larger scale </w:t>
      </w:r>
      <w:r>
        <w:rPr>
          <w:spacing w:val="-5"/>
        </w:rPr>
        <w:t>supply/demand </w:t>
      </w:r>
      <w:r>
        <w:rPr/>
        <w:t>issues in which (in the case of 2008), demand for many independent com- modities rises and falls at the same time due to outside economic forces. These types of markets, </w:t>
      </w:r>
      <w:r>
        <w:rPr>
          <w:spacing w:val="-3"/>
        </w:rPr>
        <w:t>however, </w:t>
      </w:r>
      <w:r>
        <w:rPr/>
        <w:t>are more the exception than the norm and individual commodities markets tend to march to the beat of their own drummers. In a normal market, the price of coffee and the price of natural gas have little in common. Therefore, prices will always return to reﬂecting these differences. This is why invest- ing in a basket of commodities can truly be a diversiﬁed portfolio.</w:t>
      </w:r>
    </w:p>
    <w:p>
      <w:pPr>
        <w:pStyle w:val="BodyText"/>
        <w:spacing w:line="206" w:lineRule="auto"/>
        <w:ind w:left="113" w:right="123" w:firstLine="480"/>
        <w:jc w:val="both"/>
      </w:pPr>
      <w:r>
        <w:rPr/>
        <w:t>The next two chapters are devoted to a branch of fundamental analysis known as </w:t>
      </w:r>
      <w:r>
        <w:rPr>
          <w:i/>
        </w:rPr>
        <w:t>seasonals. </w:t>
      </w:r>
      <w:r>
        <w:rPr/>
        <w:t>Seasonal analysis can be a powerful tool in formulating an outlook for a market under any economic condi- tion. These chapters will show you how.</w:t>
      </w:r>
    </w:p>
    <w:p>
      <w:pPr>
        <w:spacing w:after="0" w:line="206" w:lineRule="auto"/>
        <w:jc w:val="both"/>
        <w:sectPr>
          <w:pgSz w:w="8180" w:h="12980"/>
          <w:pgMar w:header="692" w:footer="0" w:top="900" w:bottom="280" w:left="616" w:right="60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1"/>
        </w:rPr>
      </w:pPr>
    </w:p>
    <w:p>
      <w:pPr>
        <w:spacing w:before="90"/>
        <w:ind w:left="1868" w:right="0" w:firstLine="0"/>
        <w:jc w:val="left"/>
        <w:rPr>
          <w:rFonts w:ascii="Times New Roman"/>
          <w:i/>
          <w:sz w:val="24"/>
        </w:rPr>
      </w:pPr>
      <w:r>
        <w:rPr>
          <w:rFonts w:ascii="Times New Roman"/>
          <w:i/>
          <w:sz w:val="24"/>
        </w:rPr>
        <w:t>This page intentionally left blank</w:t>
      </w:r>
    </w:p>
    <w:p>
      <w:pPr>
        <w:spacing w:after="0"/>
        <w:jc w:val="left"/>
        <w:rPr>
          <w:rFonts w:ascii="Times New Roman"/>
          <w:sz w:val="24"/>
        </w:rPr>
        <w:sectPr>
          <w:headerReference w:type="default" r:id="rId111"/>
          <w:pgSz w:w="8180" w:h="12980"/>
          <w:pgMar w:header="0" w:footer="0" w:top="1220" w:bottom="280" w:left="620" w:right="600"/>
        </w:sectPr>
      </w:pPr>
    </w:p>
    <w:p>
      <w:pPr>
        <w:tabs>
          <w:tab w:pos="6829" w:val="left" w:leader="none"/>
        </w:tabs>
        <w:spacing w:before="39"/>
        <w:ind w:left="109" w:right="0" w:firstLine="0"/>
        <w:jc w:val="both"/>
        <w:rPr>
          <w:rFonts w:ascii="Trebuchet MS"/>
          <w:sz w:val="36"/>
        </w:rPr>
      </w:pPr>
      <w:bookmarkStart w:name="Chapter 12 Seasonal Analysis and Option " w:id="152"/>
      <w:bookmarkEnd w:id="152"/>
      <w:r>
        <w:rPr/>
      </w:r>
      <w:bookmarkStart w:name="_bookmark134" w:id="153"/>
      <w:bookmarkEnd w:id="153"/>
      <w:r>
        <w:rPr/>
      </w:r>
      <w:bookmarkStart w:name="_bookmark135" w:id="154"/>
      <w:bookmarkEnd w:id="154"/>
      <w:r>
        <w:rPr/>
      </w:r>
      <w:r>
        <w:rPr>
          <w:rFonts w:ascii="Trebuchet MS"/>
          <w:color w:val="B2B2B2"/>
          <w:spacing w:val="-157"/>
          <w:w w:val="70"/>
          <w:sz w:val="280"/>
          <w:u w:val="single" w:color="000000"/>
        </w:rPr>
        <w:t>1</w:t>
      </w:r>
      <w:r>
        <w:rPr>
          <w:rFonts w:ascii="Trebuchet MS"/>
          <w:color w:val="B2B2B2"/>
          <w:spacing w:val="155"/>
          <w:w w:val="70"/>
          <w:sz w:val="280"/>
          <w:u w:val="single" w:color="000000"/>
        </w:rPr>
        <w:t>2</w:t>
      </w:r>
      <w:r>
        <w:rPr>
          <w:rFonts w:ascii="Trebuchet MS"/>
          <w:w w:val="58"/>
          <w:sz w:val="36"/>
          <w:u w:val="single"/>
        </w:rPr>
        <w:t>C</w:t>
      </w:r>
      <w:r>
        <w:rPr>
          <w:rFonts w:ascii="Trebuchet MS"/>
          <w:spacing w:val="52"/>
          <w:sz w:val="36"/>
          <w:u w:val="single"/>
        </w:rPr>
        <w:t> </w:t>
      </w:r>
      <w:r>
        <w:rPr>
          <w:rFonts w:ascii="Trebuchet MS"/>
          <w:w w:val="62"/>
          <w:sz w:val="36"/>
          <w:u w:val="single"/>
        </w:rPr>
        <w:t>H</w:t>
      </w:r>
      <w:r>
        <w:rPr>
          <w:rFonts w:ascii="Trebuchet MS"/>
          <w:spacing w:val="52"/>
          <w:sz w:val="36"/>
          <w:u w:val="single"/>
        </w:rPr>
        <w:t> </w:t>
      </w:r>
      <w:r>
        <w:rPr>
          <w:rFonts w:ascii="Trebuchet MS"/>
          <w:w w:val="75"/>
          <w:sz w:val="36"/>
          <w:u w:val="single"/>
        </w:rPr>
        <w:t>A</w:t>
      </w:r>
      <w:r>
        <w:rPr>
          <w:rFonts w:ascii="Trebuchet MS"/>
          <w:spacing w:val="52"/>
          <w:sz w:val="36"/>
          <w:u w:val="single"/>
        </w:rPr>
        <w:t> </w:t>
      </w:r>
      <w:r>
        <w:rPr>
          <w:rFonts w:ascii="Trebuchet MS"/>
          <w:w w:val="69"/>
          <w:sz w:val="36"/>
          <w:u w:val="single"/>
        </w:rPr>
        <w:t>P</w:t>
      </w:r>
      <w:r>
        <w:rPr>
          <w:rFonts w:ascii="Trebuchet MS"/>
          <w:spacing w:val="52"/>
          <w:sz w:val="36"/>
          <w:u w:val="single"/>
        </w:rPr>
        <w:t> </w:t>
      </w:r>
      <w:r>
        <w:rPr>
          <w:rFonts w:ascii="Trebuchet MS"/>
          <w:w w:val="60"/>
          <w:sz w:val="36"/>
          <w:u w:val="single"/>
        </w:rPr>
        <w:t>T</w:t>
      </w:r>
      <w:r>
        <w:rPr>
          <w:rFonts w:ascii="Trebuchet MS"/>
          <w:spacing w:val="52"/>
          <w:sz w:val="36"/>
          <w:u w:val="single"/>
        </w:rPr>
        <w:t> </w:t>
      </w:r>
      <w:r>
        <w:rPr>
          <w:rFonts w:ascii="Trebuchet MS"/>
          <w:w w:val="58"/>
          <w:sz w:val="36"/>
          <w:u w:val="single"/>
        </w:rPr>
        <w:t>E</w:t>
      </w:r>
      <w:r>
        <w:rPr>
          <w:rFonts w:ascii="Trebuchet MS"/>
          <w:spacing w:val="52"/>
          <w:sz w:val="36"/>
          <w:u w:val="single"/>
        </w:rPr>
        <w:t> </w:t>
      </w:r>
      <w:r>
        <w:rPr>
          <w:rFonts w:ascii="Trebuchet MS"/>
          <w:w w:val="66"/>
          <w:sz w:val="36"/>
          <w:u w:val="single"/>
        </w:rPr>
        <w:t>R</w:t>
      </w:r>
      <w:r>
        <w:rPr>
          <w:rFonts w:ascii="Trebuchet MS"/>
          <w:sz w:val="36"/>
          <w:u w:val="single"/>
        </w:rPr>
        <w:tab/>
      </w:r>
    </w:p>
    <w:p>
      <w:pPr>
        <w:spacing w:line="230" w:lineRule="auto" w:before="445"/>
        <w:ind w:left="1309" w:right="1298" w:firstLine="0"/>
        <w:jc w:val="left"/>
        <w:rPr>
          <w:rFonts w:ascii="Verdana"/>
          <w:b/>
          <w:sz w:val="48"/>
        </w:rPr>
      </w:pPr>
      <w:r>
        <w:rPr>
          <w:rFonts w:ascii="Verdana"/>
          <w:b/>
          <w:w w:val="75"/>
          <w:sz w:val="48"/>
        </w:rPr>
        <w:t>Seasonal</w:t>
      </w:r>
      <w:r>
        <w:rPr>
          <w:rFonts w:ascii="Verdana"/>
          <w:b/>
          <w:spacing w:val="-81"/>
          <w:w w:val="75"/>
          <w:sz w:val="48"/>
        </w:rPr>
        <w:t> </w:t>
      </w:r>
      <w:r>
        <w:rPr>
          <w:rFonts w:ascii="Verdana"/>
          <w:b/>
          <w:w w:val="75"/>
          <w:sz w:val="48"/>
        </w:rPr>
        <w:t>Analysis</w:t>
      </w:r>
      <w:r>
        <w:rPr>
          <w:rFonts w:ascii="Verdana"/>
          <w:b/>
          <w:spacing w:val="-80"/>
          <w:w w:val="75"/>
          <w:sz w:val="48"/>
        </w:rPr>
        <w:t> </w:t>
      </w:r>
      <w:r>
        <w:rPr>
          <w:rFonts w:ascii="Verdana"/>
          <w:b/>
          <w:w w:val="75"/>
          <w:sz w:val="48"/>
        </w:rPr>
        <w:t>and </w:t>
      </w:r>
      <w:r>
        <w:rPr>
          <w:rFonts w:ascii="Verdana"/>
          <w:b/>
          <w:w w:val="85"/>
          <w:sz w:val="48"/>
        </w:rPr>
        <w:t>Option</w:t>
      </w:r>
      <w:r>
        <w:rPr>
          <w:rFonts w:ascii="Verdana"/>
          <w:b/>
          <w:spacing w:val="-91"/>
          <w:w w:val="85"/>
          <w:sz w:val="48"/>
        </w:rPr>
        <w:t> </w:t>
      </w:r>
      <w:r>
        <w:rPr>
          <w:rFonts w:ascii="Verdana"/>
          <w:b/>
          <w:w w:val="85"/>
          <w:sz w:val="48"/>
        </w:rPr>
        <w:t>Selling</w:t>
      </w:r>
    </w:p>
    <w:p>
      <w:pPr>
        <w:pStyle w:val="BodyText"/>
        <w:rPr>
          <w:rFonts w:ascii="Verdana"/>
          <w:b/>
          <w:sz w:val="58"/>
        </w:rPr>
      </w:pPr>
    </w:p>
    <w:p>
      <w:pPr>
        <w:pStyle w:val="BodyText"/>
        <w:spacing w:before="4"/>
        <w:rPr>
          <w:rFonts w:ascii="Verdana"/>
          <w:b/>
          <w:sz w:val="52"/>
        </w:rPr>
      </w:pPr>
    </w:p>
    <w:p>
      <w:pPr>
        <w:pStyle w:val="BodyText"/>
        <w:spacing w:line="201" w:lineRule="auto"/>
        <w:ind w:left="109" w:right="125" w:hanging="1"/>
        <w:jc w:val="both"/>
      </w:pPr>
      <w:r>
        <w:rPr>
          <w:rFonts w:ascii="Trebuchet MS"/>
          <w:sz w:val="36"/>
        </w:rPr>
        <w:t>S</w:t>
      </w:r>
      <w:r>
        <w:rPr/>
        <w:t>easonal tendencies of commodities markets, or </w:t>
      </w:r>
      <w:r>
        <w:rPr>
          <w:i/>
        </w:rPr>
        <w:t>seasonals </w:t>
      </w:r>
      <w:r>
        <w:rPr/>
        <w:t>as they are known to traders, are like option selling in a </w:t>
      </w:r>
      <w:r>
        <w:rPr>
          <w:spacing w:val="-7"/>
        </w:rPr>
        <w:t>way. </w:t>
      </w:r>
      <w:r>
        <w:rPr/>
        <w:t>They are one of the most interesting yet misunderstood areas of trading. This makes them vulnerable to misuse and, of course, bad word-of-mouth from the misusers.</w:t>
      </w:r>
    </w:p>
    <w:p>
      <w:pPr>
        <w:pStyle w:val="BodyText"/>
        <w:spacing w:line="206" w:lineRule="auto" w:before="4"/>
        <w:ind w:left="109" w:right="128" w:firstLine="480"/>
        <w:jc w:val="both"/>
      </w:pPr>
      <w:r>
        <w:rPr/>
        <w:t>As in option selling, traders who see seasonal charts for the ﬁrst time may think that they have just discovered the Holy Grail of trad- ing, the inside secret, the </w:t>
      </w:r>
      <w:r>
        <w:rPr>
          <w:i/>
        </w:rPr>
        <w:t>real </w:t>
      </w:r>
      <w:r>
        <w:rPr/>
        <w:t>force driving the market.</w:t>
      </w:r>
    </w:p>
    <w:p>
      <w:pPr>
        <w:pStyle w:val="BodyText"/>
        <w:spacing w:line="206" w:lineRule="auto"/>
        <w:ind w:left="109" w:right="127" w:firstLine="480"/>
        <w:jc w:val="both"/>
      </w:pPr>
      <w:r>
        <w:rPr/>
        <w:t>The seasonal chart looks so simple. Buy on this day; sell on this </w:t>
      </w:r>
      <w:r>
        <w:rPr>
          <w:spacing w:val="-7"/>
        </w:rPr>
        <w:t>day. </w:t>
      </w:r>
      <w:r>
        <w:rPr/>
        <w:t>It’s worked for 14 of the last 15 years. There were a few authors several years ago who made a lot of money selling books on seasonal trades.</w:t>
      </w:r>
      <w:r>
        <w:rPr>
          <w:spacing w:val="-8"/>
        </w:rPr>
        <w:t> </w:t>
      </w:r>
      <w:r>
        <w:rPr/>
        <w:t>There</w:t>
      </w:r>
      <w:r>
        <w:rPr>
          <w:spacing w:val="-8"/>
        </w:rPr>
        <w:t> </w:t>
      </w:r>
      <w:r>
        <w:rPr/>
        <w:t>were</w:t>
      </w:r>
      <w:r>
        <w:rPr>
          <w:spacing w:val="-8"/>
        </w:rPr>
        <w:t> </w:t>
      </w:r>
      <w:r>
        <w:rPr/>
        <w:t>entire</w:t>
      </w:r>
      <w:r>
        <w:rPr>
          <w:spacing w:val="-8"/>
        </w:rPr>
        <w:t> </w:t>
      </w:r>
      <w:r>
        <w:rPr/>
        <w:t>books</w:t>
      </w:r>
      <w:r>
        <w:rPr>
          <w:spacing w:val="-8"/>
        </w:rPr>
        <w:t> </w:t>
      </w:r>
      <w:r>
        <w:rPr/>
        <w:t>that</w:t>
      </w:r>
      <w:r>
        <w:rPr>
          <w:spacing w:val="-8"/>
        </w:rPr>
        <w:t> </w:t>
      </w:r>
      <w:r>
        <w:rPr/>
        <w:t>just</w:t>
      </w:r>
      <w:r>
        <w:rPr>
          <w:spacing w:val="-8"/>
        </w:rPr>
        <w:t> </w:t>
      </w:r>
      <w:r>
        <w:rPr/>
        <w:t>gave</w:t>
      </w:r>
      <w:r>
        <w:rPr>
          <w:spacing w:val="-8"/>
        </w:rPr>
        <w:t> </w:t>
      </w:r>
      <w:r>
        <w:rPr/>
        <w:t>lists</w:t>
      </w:r>
      <w:r>
        <w:rPr>
          <w:spacing w:val="-8"/>
        </w:rPr>
        <w:t> </w:t>
      </w:r>
      <w:r>
        <w:rPr/>
        <w:t>of</w:t>
      </w:r>
      <w:r>
        <w:rPr>
          <w:spacing w:val="-8"/>
        </w:rPr>
        <w:t> </w:t>
      </w:r>
      <w:r>
        <w:rPr/>
        <w:t>dates</w:t>
      </w:r>
      <w:r>
        <w:rPr>
          <w:spacing w:val="-8"/>
        </w:rPr>
        <w:t> </w:t>
      </w:r>
      <w:r>
        <w:rPr/>
        <w:t>to</w:t>
      </w:r>
      <w:r>
        <w:rPr>
          <w:spacing w:val="-8"/>
        </w:rPr>
        <w:t> </w:t>
      </w:r>
      <w:r>
        <w:rPr/>
        <w:t>buy</w:t>
      </w:r>
      <w:r>
        <w:rPr>
          <w:spacing w:val="-8"/>
        </w:rPr>
        <w:t> </w:t>
      </w:r>
      <w:r>
        <w:rPr/>
        <w:t>and dates to sell. All you had to do was follow it. It’s</w:t>
      </w:r>
      <w:r>
        <w:rPr>
          <w:spacing w:val="-32"/>
        </w:rPr>
        <w:t> </w:t>
      </w:r>
      <w:r>
        <w:rPr/>
        <w:t>magic!</w:t>
      </w:r>
    </w:p>
    <w:p>
      <w:pPr>
        <w:pStyle w:val="BodyText"/>
        <w:spacing w:line="206" w:lineRule="auto"/>
        <w:ind w:left="109" w:right="127" w:firstLine="480"/>
        <w:jc w:val="both"/>
      </w:pPr>
      <w:r>
        <w:rPr>
          <w:spacing w:val="-3"/>
        </w:rPr>
        <w:t>Unfortunately, </w:t>
      </w:r>
      <w:r>
        <w:rPr/>
        <w:t>seasonal analysis is much more complex than buying on one day and selling on </w:t>
      </w:r>
      <w:r>
        <w:rPr>
          <w:spacing w:val="-3"/>
        </w:rPr>
        <w:t>another, </w:t>
      </w:r>
      <w:r>
        <w:rPr/>
        <w:t>as many traders have dis- covered </w:t>
      </w:r>
      <w:r>
        <w:rPr>
          <w:spacing w:val="-4"/>
        </w:rPr>
        <w:t>painfully. </w:t>
      </w:r>
      <w:r>
        <w:rPr/>
        <w:t>These statistics are interesting to look at, but they are only reﬂecting a cyclic occurrence in the market. </w:t>
      </w:r>
      <w:r>
        <w:rPr>
          <w:spacing w:val="-11"/>
        </w:rPr>
        <w:t>To </w:t>
      </w:r>
      <w:r>
        <w:rPr/>
        <w:t>be truly able to understand seasonals and trade them </w:t>
      </w:r>
      <w:r>
        <w:rPr>
          <w:spacing w:val="-4"/>
        </w:rPr>
        <w:t>effectively, </w:t>
      </w:r>
      <w:r>
        <w:rPr/>
        <w:t>you have to understand</w:t>
      </w:r>
      <w:r>
        <w:rPr>
          <w:spacing w:val="-6"/>
        </w:rPr>
        <w:t> </w:t>
      </w:r>
      <w:r>
        <w:rPr/>
        <w:t>what</w:t>
      </w:r>
      <w:r>
        <w:rPr>
          <w:spacing w:val="-6"/>
        </w:rPr>
        <w:t> </w:t>
      </w:r>
      <w:r>
        <w:rPr/>
        <w:t>these</w:t>
      </w:r>
      <w:r>
        <w:rPr>
          <w:spacing w:val="-6"/>
        </w:rPr>
        <w:t> </w:t>
      </w:r>
      <w:r>
        <w:rPr/>
        <w:t>occurrences</w:t>
      </w:r>
      <w:r>
        <w:rPr>
          <w:spacing w:val="-6"/>
        </w:rPr>
        <w:t> </w:t>
      </w:r>
      <w:r>
        <w:rPr/>
        <w:t>or</w:t>
      </w:r>
      <w:r>
        <w:rPr>
          <w:spacing w:val="-6"/>
        </w:rPr>
        <w:t> </w:t>
      </w:r>
      <w:r>
        <w:rPr>
          <w:i/>
        </w:rPr>
        <w:t>fundamentals</w:t>
      </w:r>
      <w:r>
        <w:rPr>
          <w:i/>
          <w:spacing w:val="-6"/>
        </w:rPr>
        <w:t> </w:t>
      </w:r>
      <w:r>
        <w:rPr/>
        <w:t>are</w:t>
      </w:r>
      <w:r>
        <w:rPr>
          <w:spacing w:val="-6"/>
        </w:rPr>
        <w:t> </w:t>
      </w:r>
      <w:r>
        <w:rPr/>
        <w:t>and</w:t>
      </w:r>
      <w:r>
        <w:rPr>
          <w:spacing w:val="-6"/>
        </w:rPr>
        <w:t> </w:t>
      </w:r>
      <w:r>
        <w:rPr/>
        <w:t>be</w:t>
      </w:r>
      <w:r>
        <w:rPr>
          <w:spacing w:val="-6"/>
        </w:rPr>
        <w:t> </w:t>
      </w:r>
      <w:r>
        <w:rPr/>
        <w:t>able</w:t>
      </w:r>
      <w:r>
        <w:rPr>
          <w:spacing w:val="-6"/>
        </w:rPr>
        <w:t> </w:t>
      </w:r>
      <w:r>
        <w:rPr/>
        <w:t>to track</w:t>
      </w:r>
      <w:r>
        <w:rPr>
          <w:spacing w:val="-13"/>
        </w:rPr>
        <w:t> </w:t>
      </w:r>
      <w:r>
        <w:rPr/>
        <w:t>and</w:t>
      </w:r>
      <w:r>
        <w:rPr>
          <w:spacing w:val="-12"/>
        </w:rPr>
        <w:t> </w:t>
      </w:r>
      <w:r>
        <w:rPr/>
        <w:t>measure</w:t>
      </w:r>
      <w:r>
        <w:rPr>
          <w:spacing w:val="-13"/>
        </w:rPr>
        <w:t> </w:t>
      </w:r>
      <w:r>
        <w:rPr/>
        <w:t>them</w:t>
      </w:r>
      <w:r>
        <w:rPr>
          <w:spacing w:val="-12"/>
        </w:rPr>
        <w:t> </w:t>
      </w:r>
      <w:r>
        <w:rPr/>
        <w:t>to</w:t>
      </w:r>
      <w:r>
        <w:rPr>
          <w:spacing w:val="-12"/>
        </w:rPr>
        <w:t> </w:t>
      </w:r>
      <w:r>
        <w:rPr/>
        <w:t>determine</w:t>
      </w:r>
      <w:r>
        <w:rPr>
          <w:spacing w:val="-13"/>
        </w:rPr>
        <w:t> </w:t>
      </w:r>
      <w:r>
        <w:rPr/>
        <w:t>if</w:t>
      </w:r>
      <w:r>
        <w:rPr>
          <w:spacing w:val="-12"/>
        </w:rPr>
        <w:t> </w:t>
      </w:r>
      <w:r>
        <w:rPr/>
        <w:t>they</w:t>
      </w:r>
      <w:r>
        <w:rPr>
          <w:spacing w:val="-12"/>
        </w:rPr>
        <w:t> </w:t>
      </w:r>
      <w:r>
        <w:rPr/>
        <w:t>are</w:t>
      </w:r>
      <w:r>
        <w:rPr>
          <w:spacing w:val="-13"/>
        </w:rPr>
        <w:t> </w:t>
      </w:r>
      <w:r>
        <w:rPr/>
        <w:t>indeed</w:t>
      </w:r>
      <w:r>
        <w:rPr>
          <w:spacing w:val="-12"/>
        </w:rPr>
        <w:t> </w:t>
      </w:r>
      <w:r>
        <w:rPr/>
        <w:t>occurring</w:t>
      </w:r>
      <w:r>
        <w:rPr>
          <w:spacing w:val="-13"/>
        </w:rPr>
        <w:t> </w:t>
      </w:r>
      <w:r>
        <w:rPr/>
        <w:t>this </w:t>
      </w:r>
      <w:r>
        <w:rPr>
          <w:spacing w:val="-4"/>
        </w:rPr>
        <w:t>year, </w:t>
      </w:r>
      <w:r>
        <w:rPr/>
        <w:t>to what degree, and on what time schedule. </w:t>
      </w:r>
      <w:r>
        <w:rPr>
          <w:spacing w:val="-8"/>
        </w:rPr>
        <w:t>You </w:t>
      </w:r>
      <w:r>
        <w:rPr/>
        <w:t>must know the key</w:t>
      </w:r>
      <w:r>
        <w:rPr>
          <w:spacing w:val="8"/>
        </w:rPr>
        <w:t> </w:t>
      </w:r>
      <w:r>
        <w:rPr/>
        <w:t>reason</w:t>
      </w:r>
      <w:r>
        <w:rPr>
          <w:spacing w:val="8"/>
        </w:rPr>
        <w:t> </w:t>
      </w:r>
      <w:r>
        <w:rPr/>
        <w:t>that</w:t>
      </w:r>
      <w:r>
        <w:rPr>
          <w:spacing w:val="8"/>
        </w:rPr>
        <w:t> </w:t>
      </w:r>
      <w:r>
        <w:rPr/>
        <w:t>typically</w:t>
      </w:r>
      <w:r>
        <w:rPr>
          <w:spacing w:val="8"/>
        </w:rPr>
        <w:t> </w:t>
      </w:r>
      <w:r>
        <w:rPr/>
        <w:t>causes</w:t>
      </w:r>
      <w:r>
        <w:rPr>
          <w:spacing w:val="9"/>
        </w:rPr>
        <w:t> </w:t>
      </w:r>
      <w:r>
        <w:rPr/>
        <w:t>this</w:t>
      </w:r>
      <w:r>
        <w:rPr>
          <w:spacing w:val="8"/>
        </w:rPr>
        <w:t> </w:t>
      </w:r>
      <w:r>
        <w:rPr/>
        <w:t>seasonal</w:t>
      </w:r>
      <w:r>
        <w:rPr>
          <w:spacing w:val="8"/>
        </w:rPr>
        <w:t> </w:t>
      </w:r>
      <w:r>
        <w:rPr/>
        <w:t>tendency</w:t>
      </w:r>
      <w:r>
        <w:rPr>
          <w:spacing w:val="8"/>
        </w:rPr>
        <w:t> </w:t>
      </w:r>
      <w:r>
        <w:rPr/>
        <w:t>to</w:t>
      </w:r>
      <w:r>
        <w:rPr>
          <w:spacing w:val="8"/>
        </w:rPr>
        <w:t> </w:t>
      </w:r>
      <w:r>
        <w:rPr/>
        <w:t>take</w:t>
      </w:r>
      <w:r>
        <w:rPr>
          <w:spacing w:val="8"/>
        </w:rPr>
        <w:t> </w:t>
      </w:r>
      <w:r>
        <w:rPr/>
        <w:t>place</w:t>
      </w:r>
    </w:p>
    <w:p>
      <w:pPr>
        <w:spacing w:before="26"/>
        <w:ind w:left="0" w:right="127" w:firstLine="0"/>
        <w:jc w:val="right"/>
        <w:rPr>
          <w:b/>
          <w:sz w:val="18"/>
        </w:rPr>
      </w:pPr>
      <w:r>
        <w:rPr>
          <w:b/>
          <w:sz w:val="18"/>
        </w:rPr>
        <w:t>193</w:t>
      </w:r>
    </w:p>
    <w:p>
      <w:pPr>
        <w:spacing w:after="0"/>
        <w:jc w:val="right"/>
        <w:rPr>
          <w:sz w:val="18"/>
        </w:rPr>
        <w:sectPr>
          <w:headerReference w:type="even" r:id="rId112"/>
          <w:pgSz w:w="8180" w:h="12980"/>
          <w:pgMar w:header="0" w:footer="0" w:top="20" w:bottom="280" w:left="616" w:right="603"/>
        </w:sectPr>
      </w:pPr>
    </w:p>
    <w:p>
      <w:pPr>
        <w:pStyle w:val="BodyText"/>
        <w:spacing w:before="1"/>
        <w:rPr>
          <w:b/>
          <w:sz w:val="20"/>
        </w:rPr>
      </w:pPr>
    </w:p>
    <w:p>
      <w:pPr>
        <w:pStyle w:val="BodyText"/>
        <w:spacing w:line="282" w:lineRule="exact" w:before="63"/>
        <w:ind w:left="109"/>
        <w:jc w:val="both"/>
      </w:pPr>
      <w:bookmarkStart w:name="_bookmark136" w:id="155"/>
      <w:bookmarkEnd w:id="155"/>
      <w:r>
        <w:rPr/>
      </w:r>
      <w:r>
        <w:rPr/>
        <w:t>and then be able to determine if those same fundamentals are in place</w:t>
      </w:r>
    </w:p>
    <w:p>
      <w:pPr>
        <w:spacing w:line="260" w:lineRule="exact" w:before="0"/>
        <w:ind w:left="109" w:right="0" w:firstLine="0"/>
        <w:jc w:val="both"/>
        <w:rPr>
          <w:sz w:val="22"/>
        </w:rPr>
      </w:pPr>
      <w:r>
        <w:rPr>
          <w:i/>
          <w:sz w:val="22"/>
        </w:rPr>
        <w:t>this </w:t>
      </w:r>
      <w:r>
        <w:rPr>
          <w:sz w:val="22"/>
        </w:rPr>
        <w:t>year.</w:t>
      </w:r>
    </w:p>
    <w:p>
      <w:pPr>
        <w:pStyle w:val="BodyText"/>
        <w:spacing w:line="206" w:lineRule="auto" w:before="12"/>
        <w:ind w:left="109" w:right="127" w:firstLine="480"/>
        <w:jc w:val="both"/>
      </w:pPr>
      <w:r>
        <w:rPr>
          <w:spacing w:val="-4"/>
        </w:rPr>
        <w:t>Trying </w:t>
      </w:r>
      <w:r>
        <w:rPr/>
        <w:t>to trade on a certain date and get out on a certain date because a book says so is putting your faith solely in statistics and averages.</w:t>
      </w:r>
      <w:r>
        <w:rPr>
          <w:spacing w:val="-14"/>
        </w:rPr>
        <w:t> </w:t>
      </w:r>
      <w:r>
        <w:rPr/>
        <w:t>What</w:t>
      </w:r>
      <w:r>
        <w:rPr>
          <w:spacing w:val="-13"/>
        </w:rPr>
        <w:t> </w:t>
      </w:r>
      <w:r>
        <w:rPr/>
        <w:t>many</w:t>
      </w:r>
      <w:r>
        <w:rPr>
          <w:spacing w:val="-13"/>
        </w:rPr>
        <w:t> </w:t>
      </w:r>
      <w:r>
        <w:rPr/>
        <w:t>traders</w:t>
      </w:r>
      <w:r>
        <w:rPr>
          <w:spacing w:val="-14"/>
        </w:rPr>
        <w:t> </w:t>
      </w:r>
      <w:r>
        <w:rPr/>
        <w:t>unfortunately</w:t>
      </w:r>
      <w:r>
        <w:rPr>
          <w:spacing w:val="-13"/>
        </w:rPr>
        <w:t> </w:t>
      </w:r>
      <w:r>
        <w:rPr/>
        <w:t>have</w:t>
      </w:r>
      <w:r>
        <w:rPr>
          <w:spacing w:val="-13"/>
        </w:rPr>
        <w:t> </w:t>
      </w:r>
      <w:r>
        <w:rPr/>
        <w:t>found</w:t>
      </w:r>
      <w:r>
        <w:rPr>
          <w:spacing w:val="-14"/>
        </w:rPr>
        <w:t> </w:t>
      </w:r>
      <w:r>
        <w:rPr/>
        <w:t>out</w:t>
      </w:r>
      <w:r>
        <w:rPr>
          <w:spacing w:val="-13"/>
        </w:rPr>
        <w:t> </w:t>
      </w:r>
      <w:r>
        <w:rPr/>
        <w:t>is</w:t>
      </w:r>
      <w:r>
        <w:rPr>
          <w:spacing w:val="-13"/>
        </w:rPr>
        <w:t> </w:t>
      </w:r>
      <w:r>
        <w:rPr/>
        <w:t>that</w:t>
      </w:r>
      <w:r>
        <w:rPr>
          <w:spacing w:val="-13"/>
        </w:rPr>
        <w:t> </w:t>
      </w:r>
      <w:r>
        <w:rPr/>
        <w:t>the market doesn’t care about statistics and averages. Therefore, many traders who have tried this timing method and lost money conclude that seasonals in general are no good. This is a shame for them but good for you! </w:t>
      </w:r>
      <w:r>
        <w:rPr>
          <w:spacing w:val="-5"/>
        </w:rPr>
        <w:t>You’ll </w:t>
      </w:r>
      <w:r>
        <w:rPr/>
        <w:t>have less competition and more people to take the</w:t>
      </w:r>
      <w:r>
        <w:rPr>
          <w:spacing w:val="-12"/>
        </w:rPr>
        <w:t> </w:t>
      </w:r>
      <w:r>
        <w:rPr/>
        <w:t>other</w:t>
      </w:r>
      <w:r>
        <w:rPr>
          <w:spacing w:val="-12"/>
        </w:rPr>
        <w:t> </w:t>
      </w:r>
      <w:r>
        <w:rPr/>
        <w:t>side</w:t>
      </w:r>
      <w:r>
        <w:rPr>
          <w:spacing w:val="-12"/>
        </w:rPr>
        <w:t> </w:t>
      </w:r>
      <w:r>
        <w:rPr/>
        <w:t>of</w:t>
      </w:r>
      <w:r>
        <w:rPr>
          <w:spacing w:val="-11"/>
        </w:rPr>
        <w:t> </w:t>
      </w:r>
      <w:r>
        <w:rPr/>
        <w:t>your</w:t>
      </w:r>
      <w:r>
        <w:rPr>
          <w:spacing w:val="-12"/>
        </w:rPr>
        <w:t> </w:t>
      </w:r>
      <w:r>
        <w:rPr/>
        <w:t>trades.</w:t>
      </w:r>
      <w:r>
        <w:rPr>
          <w:spacing w:val="-16"/>
        </w:rPr>
        <w:t> </w:t>
      </w:r>
      <w:r>
        <w:rPr>
          <w:spacing w:val="-8"/>
        </w:rPr>
        <w:t>You</w:t>
      </w:r>
      <w:r>
        <w:rPr>
          <w:spacing w:val="-11"/>
        </w:rPr>
        <w:t> </w:t>
      </w:r>
      <w:r>
        <w:rPr/>
        <w:t>are</w:t>
      </w:r>
      <w:r>
        <w:rPr>
          <w:spacing w:val="-12"/>
        </w:rPr>
        <w:t> </w:t>
      </w:r>
      <w:r>
        <w:rPr/>
        <w:t>going</w:t>
      </w:r>
      <w:r>
        <w:rPr>
          <w:spacing w:val="-12"/>
        </w:rPr>
        <w:t> </w:t>
      </w:r>
      <w:r>
        <w:rPr/>
        <w:t>to</w:t>
      </w:r>
      <w:r>
        <w:rPr>
          <w:spacing w:val="-12"/>
        </w:rPr>
        <w:t> </w:t>
      </w:r>
      <w:r>
        <w:rPr/>
        <w:t>learn</w:t>
      </w:r>
      <w:r>
        <w:rPr>
          <w:spacing w:val="-11"/>
        </w:rPr>
        <w:t> </w:t>
      </w:r>
      <w:r>
        <w:rPr/>
        <w:t>how</w:t>
      </w:r>
      <w:r>
        <w:rPr>
          <w:spacing w:val="-12"/>
        </w:rPr>
        <w:t> </w:t>
      </w:r>
      <w:r>
        <w:rPr/>
        <w:t>you</w:t>
      </w:r>
      <w:r>
        <w:rPr>
          <w:spacing w:val="-12"/>
        </w:rPr>
        <w:t> </w:t>
      </w:r>
      <w:r>
        <w:rPr/>
        <w:t>can</w:t>
      </w:r>
      <w:r>
        <w:rPr>
          <w:spacing w:val="-12"/>
        </w:rPr>
        <w:t> </w:t>
      </w:r>
      <w:r>
        <w:rPr/>
        <w:t>com- bine real seasonal tendencies with option selling into a very potent proﬁt</w:t>
      </w:r>
      <w:r>
        <w:rPr>
          <w:spacing w:val="-2"/>
        </w:rPr>
        <w:t> </w:t>
      </w:r>
      <w:r>
        <w:rPr>
          <w:spacing w:val="-4"/>
        </w:rPr>
        <w:t>strategy.</w:t>
      </w:r>
    </w:p>
    <w:p>
      <w:pPr>
        <w:pStyle w:val="BodyText"/>
        <w:spacing w:before="8"/>
        <w:rPr>
          <w:sz w:val="25"/>
        </w:rPr>
      </w:pPr>
    </w:p>
    <w:p>
      <w:pPr>
        <w:pStyle w:val="Heading4"/>
      </w:pPr>
      <w:r>
        <w:rPr>
          <w:w w:val="85"/>
        </w:rPr>
        <w:t>WHY TRADERS LOSE WITH SEASONALS</w:t>
      </w:r>
    </w:p>
    <w:p>
      <w:pPr>
        <w:pStyle w:val="BodyText"/>
        <w:spacing w:line="206" w:lineRule="auto" w:before="122"/>
        <w:ind w:left="109" w:right="127"/>
        <w:jc w:val="both"/>
      </w:pPr>
      <w:r>
        <w:rPr/>
        <w:t>Before we begin exploring how to make money with seasonals, we ﬁrst</w:t>
      </w:r>
      <w:r>
        <w:rPr>
          <w:spacing w:val="-15"/>
        </w:rPr>
        <w:t> </w:t>
      </w:r>
      <w:r>
        <w:rPr/>
        <w:t>must</w:t>
      </w:r>
      <w:r>
        <w:rPr>
          <w:spacing w:val="-15"/>
        </w:rPr>
        <w:t> </w:t>
      </w:r>
      <w:r>
        <w:rPr/>
        <w:t>examine</w:t>
      </w:r>
      <w:r>
        <w:rPr>
          <w:spacing w:val="-14"/>
        </w:rPr>
        <w:t> </w:t>
      </w:r>
      <w:r>
        <w:rPr/>
        <w:t>why</w:t>
      </w:r>
      <w:r>
        <w:rPr>
          <w:spacing w:val="-15"/>
        </w:rPr>
        <w:t> </w:t>
      </w:r>
      <w:r>
        <w:rPr/>
        <w:t>traders</w:t>
      </w:r>
      <w:r>
        <w:rPr>
          <w:spacing w:val="-14"/>
        </w:rPr>
        <w:t> </w:t>
      </w:r>
      <w:r>
        <w:rPr/>
        <w:t>lose</w:t>
      </w:r>
      <w:r>
        <w:rPr>
          <w:spacing w:val="-15"/>
        </w:rPr>
        <w:t> </w:t>
      </w:r>
      <w:r>
        <w:rPr/>
        <w:t>trading</w:t>
      </w:r>
      <w:r>
        <w:rPr>
          <w:spacing w:val="-14"/>
        </w:rPr>
        <w:t> </w:t>
      </w:r>
      <w:r>
        <w:rPr/>
        <w:t>seasonals.</w:t>
      </w:r>
      <w:r>
        <w:rPr>
          <w:spacing w:val="-15"/>
        </w:rPr>
        <w:t> </w:t>
      </w:r>
      <w:r>
        <w:rPr/>
        <w:t>The</w:t>
      </w:r>
      <w:r>
        <w:rPr>
          <w:spacing w:val="-14"/>
        </w:rPr>
        <w:t> </w:t>
      </w:r>
      <w:r>
        <w:rPr/>
        <w:t>ﬁrst</w:t>
      </w:r>
      <w:r>
        <w:rPr>
          <w:spacing w:val="-15"/>
        </w:rPr>
        <w:t> </w:t>
      </w:r>
      <w:r>
        <w:rPr>
          <w:spacing w:val="-3"/>
        </w:rPr>
        <w:t>reason </w:t>
      </w:r>
      <w:r>
        <w:rPr/>
        <w:t>is that they assume that because the market increased (or decreased) in</w:t>
      </w:r>
      <w:r>
        <w:rPr>
          <w:spacing w:val="-6"/>
        </w:rPr>
        <w:t> </w:t>
      </w:r>
      <w:r>
        <w:rPr/>
        <w:t>value</w:t>
      </w:r>
      <w:r>
        <w:rPr>
          <w:spacing w:val="-6"/>
        </w:rPr>
        <w:t> </w:t>
      </w:r>
      <w:r>
        <w:rPr/>
        <w:t>between</w:t>
      </w:r>
      <w:r>
        <w:rPr>
          <w:spacing w:val="-5"/>
        </w:rPr>
        <w:t> </w:t>
      </w:r>
      <w:r>
        <w:rPr/>
        <w:t>a</w:t>
      </w:r>
      <w:r>
        <w:rPr>
          <w:spacing w:val="-6"/>
        </w:rPr>
        <w:t> </w:t>
      </w:r>
      <w:r>
        <w:rPr/>
        <w:t>given</w:t>
      </w:r>
      <w:r>
        <w:rPr>
          <w:spacing w:val="-5"/>
        </w:rPr>
        <w:t> </w:t>
      </w:r>
      <w:r>
        <w:rPr/>
        <w:t>two</w:t>
      </w:r>
      <w:r>
        <w:rPr>
          <w:spacing w:val="-6"/>
        </w:rPr>
        <w:t> </w:t>
      </w:r>
      <w:r>
        <w:rPr/>
        <w:t>dates</w:t>
      </w:r>
      <w:r>
        <w:rPr>
          <w:spacing w:val="-5"/>
        </w:rPr>
        <w:t> </w:t>
      </w:r>
      <w:r>
        <w:rPr/>
        <w:t>on</w:t>
      </w:r>
      <w:r>
        <w:rPr>
          <w:spacing w:val="-6"/>
        </w:rPr>
        <w:t> </w:t>
      </w:r>
      <w:r>
        <w:rPr/>
        <w:t>the</w:t>
      </w:r>
      <w:r>
        <w:rPr>
          <w:spacing w:val="-6"/>
        </w:rPr>
        <w:t> </w:t>
      </w:r>
      <w:r>
        <w:rPr/>
        <w:t>calendar</w:t>
      </w:r>
      <w:r>
        <w:rPr>
          <w:spacing w:val="-5"/>
        </w:rPr>
        <w:t> </w:t>
      </w:r>
      <w:r>
        <w:rPr/>
        <w:t>for</w:t>
      </w:r>
      <w:r>
        <w:rPr>
          <w:spacing w:val="-6"/>
        </w:rPr>
        <w:t> </w:t>
      </w:r>
      <w:r>
        <w:rPr>
          <w:i/>
        </w:rPr>
        <w:t>x</w:t>
      </w:r>
      <w:r>
        <w:rPr>
          <w:i/>
          <w:spacing w:val="-5"/>
        </w:rPr>
        <w:t> </w:t>
      </w:r>
      <w:r>
        <w:rPr/>
        <w:t>of</w:t>
      </w:r>
      <w:r>
        <w:rPr>
          <w:spacing w:val="-6"/>
        </w:rPr>
        <w:t> </w:t>
      </w:r>
      <w:r>
        <w:rPr/>
        <w:t>the</w:t>
      </w:r>
      <w:r>
        <w:rPr>
          <w:spacing w:val="-5"/>
        </w:rPr>
        <w:t> </w:t>
      </w:r>
      <w:r>
        <w:rPr/>
        <w:t>last</w:t>
      </w:r>
      <w:r>
        <w:rPr>
          <w:spacing w:val="-6"/>
        </w:rPr>
        <w:t> </w:t>
      </w:r>
      <w:r>
        <w:rPr/>
        <w:t>15 years,</w:t>
      </w:r>
      <w:r>
        <w:rPr>
          <w:spacing w:val="-9"/>
        </w:rPr>
        <w:t> </w:t>
      </w:r>
      <w:r>
        <w:rPr/>
        <w:t>they</w:t>
      </w:r>
      <w:r>
        <w:rPr>
          <w:spacing w:val="-9"/>
        </w:rPr>
        <w:t> </w:t>
      </w:r>
      <w:r>
        <w:rPr/>
        <w:t>will</w:t>
      </w:r>
      <w:r>
        <w:rPr>
          <w:spacing w:val="-9"/>
        </w:rPr>
        <w:t> </w:t>
      </w:r>
      <w:r>
        <w:rPr/>
        <w:t>make</w:t>
      </w:r>
      <w:r>
        <w:rPr>
          <w:spacing w:val="-9"/>
        </w:rPr>
        <w:t> </w:t>
      </w:r>
      <w:r>
        <w:rPr/>
        <w:t>money</w:t>
      </w:r>
      <w:r>
        <w:rPr>
          <w:spacing w:val="-9"/>
        </w:rPr>
        <w:t> </w:t>
      </w:r>
      <w:r>
        <w:rPr/>
        <w:t>if</w:t>
      </w:r>
      <w:r>
        <w:rPr>
          <w:spacing w:val="-9"/>
        </w:rPr>
        <w:t> </w:t>
      </w:r>
      <w:r>
        <w:rPr/>
        <w:t>they</w:t>
      </w:r>
      <w:r>
        <w:rPr>
          <w:spacing w:val="-9"/>
        </w:rPr>
        <w:t> </w:t>
      </w:r>
      <w:r>
        <w:rPr/>
        <w:t>buy</w:t>
      </w:r>
      <w:r>
        <w:rPr>
          <w:spacing w:val="-8"/>
        </w:rPr>
        <w:t> </w:t>
      </w:r>
      <w:r>
        <w:rPr/>
        <w:t>(or</w:t>
      </w:r>
      <w:r>
        <w:rPr>
          <w:spacing w:val="-9"/>
        </w:rPr>
        <w:t> </w:t>
      </w:r>
      <w:r>
        <w:rPr/>
        <w:t>sell)</w:t>
      </w:r>
      <w:r>
        <w:rPr>
          <w:spacing w:val="-9"/>
        </w:rPr>
        <w:t> </w:t>
      </w:r>
      <w:r>
        <w:rPr/>
        <w:t>on</w:t>
      </w:r>
      <w:r>
        <w:rPr>
          <w:spacing w:val="-9"/>
        </w:rPr>
        <w:t> </w:t>
      </w:r>
      <w:r>
        <w:rPr/>
        <w:t>the</w:t>
      </w:r>
      <w:r>
        <w:rPr>
          <w:spacing w:val="-9"/>
        </w:rPr>
        <w:t> </w:t>
      </w:r>
      <w:r>
        <w:rPr/>
        <w:t>same</w:t>
      </w:r>
      <w:r>
        <w:rPr>
          <w:spacing w:val="-9"/>
        </w:rPr>
        <w:t> </w:t>
      </w:r>
      <w:r>
        <w:rPr/>
        <w:t>date</w:t>
      </w:r>
      <w:r>
        <w:rPr>
          <w:spacing w:val="-9"/>
        </w:rPr>
        <w:t> </w:t>
      </w:r>
      <w:r>
        <w:rPr/>
        <w:t>this year and sell (or buy) on the day that pattern says to do</w:t>
      </w:r>
      <w:r>
        <w:rPr>
          <w:spacing w:val="-27"/>
        </w:rPr>
        <w:t> </w:t>
      </w:r>
      <w:r>
        <w:rPr/>
        <w:t>so.</w:t>
      </w:r>
    </w:p>
    <w:p>
      <w:pPr>
        <w:pStyle w:val="BodyText"/>
        <w:spacing w:line="206" w:lineRule="auto"/>
        <w:ind w:left="109" w:right="126" w:firstLine="480"/>
        <w:jc w:val="both"/>
      </w:pPr>
      <w:r>
        <w:rPr/>
        <w:t>These dates often have corresponding proﬁts that show how much would have been made had the trader done the trades in years past. If a trader looks </w:t>
      </w:r>
      <w:r>
        <w:rPr>
          <w:spacing w:val="-4"/>
        </w:rPr>
        <w:t>closely, </w:t>
      </w:r>
      <w:r>
        <w:rPr/>
        <w:t>these often show that a few years had big gains, whereas many years had minimal or almost negligent gains. Then you also can see the losing years. Look at how big the losses</w:t>
      </w:r>
      <w:r>
        <w:rPr>
          <w:spacing w:val="-9"/>
        </w:rPr>
        <w:t> </w:t>
      </w:r>
      <w:r>
        <w:rPr/>
        <w:t>were</w:t>
      </w:r>
      <w:r>
        <w:rPr>
          <w:spacing w:val="-8"/>
        </w:rPr>
        <w:t> </w:t>
      </w:r>
      <w:r>
        <w:rPr/>
        <w:t>in</w:t>
      </w:r>
      <w:r>
        <w:rPr>
          <w:spacing w:val="-9"/>
        </w:rPr>
        <w:t> </w:t>
      </w:r>
      <w:r>
        <w:rPr/>
        <w:t>losing</w:t>
      </w:r>
      <w:r>
        <w:rPr>
          <w:spacing w:val="-8"/>
        </w:rPr>
        <w:t> </w:t>
      </w:r>
      <w:r>
        <w:rPr/>
        <w:t>years</w:t>
      </w:r>
      <w:r>
        <w:rPr>
          <w:spacing w:val="-9"/>
        </w:rPr>
        <w:t> </w:t>
      </w:r>
      <w:r>
        <w:rPr/>
        <w:t>as</w:t>
      </w:r>
      <w:r>
        <w:rPr>
          <w:spacing w:val="-8"/>
        </w:rPr>
        <w:t> </w:t>
      </w:r>
      <w:r>
        <w:rPr/>
        <w:t>opposed</w:t>
      </w:r>
      <w:r>
        <w:rPr>
          <w:spacing w:val="-8"/>
        </w:rPr>
        <w:t> </w:t>
      </w:r>
      <w:r>
        <w:rPr/>
        <w:t>to</w:t>
      </w:r>
      <w:r>
        <w:rPr>
          <w:spacing w:val="-9"/>
        </w:rPr>
        <w:t> </w:t>
      </w:r>
      <w:r>
        <w:rPr/>
        <w:t>the</w:t>
      </w:r>
      <w:r>
        <w:rPr>
          <w:spacing w:val="-8"/>
        </w:rPr>
        <w:t> </w:t>
      </w:r>
      <w:r>
        <w:rPr/>
        <w:t>gains.</w:t>
      </w:r>
      <w:r>
        <w:rPr>
          <w:spacing w:val="-9"/>
        </w:rPr>
        <w:t> </w:t>
      </w:r>
      <w:r>
        <w:rPr/>
        <w:t>Often</w:t>
      </w:r>
      <w:r>
        <w:rPr>
          <w:spacing w:val="-8"/>
        </w:rPr>
        <w:t> </w:t>
      </w:r>
      <w:r>
        <w:rPr/>
        <w:t>you</w:t>
      </w:r>
      <w:r>
        <w:rPr>
          <w:spacing w:val="-8"/>
        </w:rPr>
        <w:t> </w:t>
      </w:r>
      <w:r>
        <w:rPr/>
        <w:t>will</w:t>
      </w:r>
      <w:r>
        <w:rPr>
          <w:spacing w:val="-9"/>
        </w:rPr>
        <w:t> </w:t>
      </w:r>
      <w:r>
        <w:rPr/>
        <w:t>see a few years with big proﬁts but equally big losses in others and sev- eral years in between with small or very small proﬁts. Therefore, a trader could be taking a large risk for minimal gains. This is why the term </w:t>
      </w:r>
      <w:r>
        <w:rPr>
          <w:i/>
        </w:rPr>
        <w:t>average proﬁt </w:t>
      </w:r>
      <w:r>
        <w:rPr/>
        <w:t>can be very</w:t>
      </w:r>
      <w:r>
        <w:rPr>
          <w:spacing w:val="-9"/>
        </w:rPr>
        <w:t> </w:t>
      </w:r>
      <w:r>
        <w:rPr/>
        <w:t>misleading.</w:t>
      </w:r>
    </w:p>
    <w:p>
      <w:pPr>
        <w:pStyle w:val="BodyText"/>
        <w:spacing w:line="206" w:lineRule="auto"/>
        <w:ind w:left="109" w:right="126" w:firstLine="480"/>
        <w:jc w:val="both"/>
      </w:pPr>
      <w:r>
        <w:rPr/>
        <w:t>The</w:t>
      </w:r>
      <w:r>
        <w:rPr>
          <w:spacing w:val="-8"/>
        </w:rPr>
        <w:t> </w:t>
      </w:r>
      <w:r>
        <w:rPr/>
        <w:t>other</w:t>
      </w:r>
      <w:r>
        <w:rPr>
          <w:spacing w:val="-8"/>
        </w:rPr>
        <w:t> </w:t>
      </w:r>
      <w:r>
        <w:rPr/>
        <w:t>fact</w:t>
      </w:r>
      <w:r>
        <w:rPr>
          <w:spacing w:val="-8"/>
        </w:rPr>
        <w:t> </w:t>
      </w:r>
      <w:r>
        <w:rPr/>
        <w:t>that</w:t>
      </w:r>
      <w:r>
        <w:rPr>
          <w:spacing w:val="-7"/>
        </w:rPr>
        <w:t> </w:t>
      </w:r>
      <w:r>
        <w:rPr/>
        <w:t>traders</w:t>
      </w:r>
      <w:r>
        <w:rPr>
          <w:spacing w:val="-8"/>
        </w:rPr>
        <w:t> </w:t>
      </w:r>
      <w:r>
        <w:rPr/>
        <w:t>fail</w:t>
      </w:r>
      <w:r>
        <w:rPr>
          <w:spacing w:val="-8"/>
        </w:rPr>
        <w:t> </w:t>
      </w:r>
      <w:r>
        <w:rPr/>
        <w:t>to</w:t>
      </w:r>
      <w:r>
        <w:rPr>
          <w:spacing w:val="-7"/>
        </w:rPr>
        <w:t> </w:t>
      </w:r>
      <w:r>
        <w:rPr/>
        <w:t>realize</w:t>
      </w:r>
      <w:r>
        <w:rPr>
          <w:spacing w:val="-8"/>
        </w:rPr>
        <w:t> </w:t>
      </w:r>
      <w:r>
        <w:rPr/>
        <w:t>is</w:t>
      </w:r>
      <w:r>
        <w:rPr>
          <w:spacing w:val="-8"/>
        </w:rPr>
        <w:t> </w:t>
      </w:r>
      <w:r>
        <w:rPr/>
        <w:t>that</w:t>
      </w:r>
      <w:r>
        <w:rPr>
          <w:spacing w:val="-8"/>
        </w:rPr>
        <w:t> </w:t>
      </w:r>
      <w:r>
        <w:rPr/>
        <w:t>the</w:t>
      </w:r>
      <w:r>
        <w:rPr>
          <w:spacing w:val="-7"/>
        </w:rPr>
        <w:t> </w:t>
      </w:r>
      <w:r>
        <w:rPr/>
        <w:t>winning</w:t>
      </w:r>
      <w:r>
        <w:rPr>
          <w:spacing w:val="-8"/>
        </w:rPr>
        <w:t> </w:t>
      </w:r>
      <w:r>
        <w:rPr/>
        <w:t>years often can have large moves against the seasonal average that a trader would have had to “ride out” to capture the proﬁt, whether it was large</w:t>
      </w:r>
      <w:r>
        <w:rPr>
          <w:spacing w:val="-9"/>
        </w:rPr>
        <w:t> </w:t>
      </w:r>
      <w:r>
        <w:rPr/>
        <w:t>or</w:t>
      </w:r>
      <w:r>
        <w:rPr>
          <w:spacing w:val="-9"/>
        </w:rPr>
        <w:t> </w:t>
      </w:r>
      <w:r>
        <w:rPr/>
        <w:t>small.</w:t>
      </w:r>
      <w:r>
        <w:rPr>
          <w:spacing w:val="-9"/>
        </w:rPr>
        <w:t> </w:t>
      </w:r>
      <w:r>
        <w:rPr/>
        <w:t>If</w:t>
      </w:r>
      <w:r>
        <w:rPr>
          <w:spacing w:val="-9"/>
        </w:rPr>
        <w:t> </w:t>
      </w:r>
      <w:r>
        <w:rPr/>
        <w:t>the</w:t>
      </w:r>
      <w:r>
        <w:rPr>
          <w:spacing w:val="-9"/>
        </w:rPr>
        <w:t> </w:t>
      </w:r>
      <w:r>
        <w:rPr/>
        <w:t>proﬁt</w:t>
      </w:r>
      <w:r>
        <w:rPr>
          <w:spacing w:val="-9"/>
        </w:rPr>
        <w:t> </w:t>
      </w:r>
      <w:r>
        <w:rPr/>
        <w:t>from</w:t>
      </w:r>
      <w:r>
        <w:rPr>
          <w:spacing w:val="-9"/>
        </w:rPr>
        <w:t> </w:t>
      </w:r>
      <w:r>
        <w:rPr/>
        <w:t>the</w:t>
      </w:r>
      <w:r>
        <w:rPr>
          <w:spacing w:val="-9"/>
        </w:rPr>
        <w:t> </w:t>
      </w:r>
      <w:r>
        <w:rPr/>
        <w:t>trade</w:t>
      </w:r>
      <w:r>
        <w:rPr>
          <w:spacing w:val="-9"/>
        </w:rPr>
        <w:t> </w:t>
      </w:r>
      <w:r>
        <w:rPr/>
        <w:t>was</w:t>
      </w:r>
      <w:r>
        <w:rPr>
          <w:spacing w:val="-9"/>
        </w:rPr>
        <w:t> </w:t>
      </w:r>
      <w:r>
        <w:rPr/>
        <w:t>$300</w:t>
      </w:r>
      <w:r>
        <w:rPr>
          <w:spacing w:val="-9"/>
        </w:rPr>
        <w:t> </w:t>
      </w:r>
      <w:r>
        <w:rPr/>
        <w:t>in</w:t>
      </w:r>
      <w:r>
        <w:rPr>
          <w:spacing w:val="-9"/>
        </w:rPr>
        <w:t> </w:t>
      </w:r>
      <w:r>
        <w:rPr/>
        <w:t>year</w:t>
      </w:r>
      <w:r>
        <w:rPr>
          <w:spacing w:val="-9"/>
        </w:rPr>
        <w:t> </w:t>
      </w:r>
      <w:r>
        <w:rPr>
          <w:i/>
        </w:rPr>
        <w:t>x</w:t>
      </w:r>
      <w:r>
        <w:rPr>
          <w:i/>
          <w:spacing w:val="-9"/>
        </w:rPr>
        <w:t> </w:t>
      </w:r>
      <w:r>
        <w:rPr/>
        <w:t>but</w:t>
      </w:r>
      <w:r>
        <w:rPr>
          <w:spacing w:val="-9"/>
        </w:rPr>
        <w:t> </w:t>
      </w:r>
      <w:r>
        <w:rPr/>
        <w:t>it</w:t>
      </w:r>
      <w:r>
        <w:rPr>
          <w:spacing w:val="-9"/>
        </w:rPr>
        <w:t> </w:t>
      </w:r>
      <w:r>
        <w:rPr/>
        <w:t>had a $2,500 drawdown in the meantime, do you still think you would be in the trade? Even if you were, is that the type of trading you want to do—riding out a $2,500 loser for a $300 gain? Probably not. At least not if you want your trading account to last for</w:t>
      </w:r>
      <w:r>
        <w:rPr>
          <w:spacing w:val="-19"/>
        </w:rPr>
        <w:t> </w:t>
      </w:r>
      <w:r>
        <w:rPr/>
        <w:t>long.</w:t>
      </w:r>
    </w:p>
    <w:p>
      <w:pPr>
        <w:pStyle w:val="BodyText"/>
        <w:spacing w:line="206" w:lineRule="auto"/>
        <w:ind w:left="110" w:right="126" w:firstLine="480"/>
        <w:jc w:val="both"/>
      </w:pPr>
      <w:r>
        <w:rPr>
          <w:spacing w:val="-11"/>
        </w:rPr>
        <w:t>To</w:t>
      </w:r>
      <w:r>
        <w:rPr>
          <w:spacing w:val="-8"/>
        </w:rPr>
        <w:t> </w:t>
      </w:r>
      <w:r>
        <w:rPr/>
        <w:t>put</w:t>
      </w:r>
      <w:r>
        <w:rPr>
          <w:spacing w:val="-8"/>
        </w:rPr>
        <w:t> </w:t>
      </w:r>
      <w:r>
        <w:rPr/>
        <w:t>it</w:t>
      </w:r>
      <w:r>
        <w:rPr>
          <w:spacing w:val="-8"/>
        </w:rPr>
        <w:t> </w:t>
      </w:r>
      <w:r>
        <w:rPr>
          <w:spacing w:val="-4"/>
        </w:rPr>
        <w:t>bluntly,</w:t>
      </w:r>
      <w:r>
        <w:rPr>
          <w:spacing w:val="-8"/>
        </w:rPr>
        <w:t> </w:t>
      </w:r>
      <w:r>
        <w:rPr/>
        <w:t>trying</w:t>
      </w:r>
      <w:r>
        <w:rPr>
          <w:spacing w:val="-8"/>
        </w:rPr>
        <w:t> </w:t>
      </w:r>
      <w:r>
        <w:rPr/>
        <w:t>to</w:t>
      </w:r>
      <w:r>
        <w:rPr>
          <w:spacing w:val="-8"/>
        </w:rPr>
        <w:t> </w:t>
      </w:r>
      <w:r>
        <w:rPr/>
        <w:t>trade</w:t>
      </w:r>
      <w:r>
        <w:rPr>
          <w:spacing w:val="-8"/>
        </w:rPr>
        <w:t> </w:t>
      </w:r>
      <w:r>
        <w:rPr/>
        <w:t>seasonals</w:t>
      </w:r>
      <w:r>
        <w:rPr>
          <w:spacing w:val="-8"/>
        </w:rPr>
        <w:t> </w:t>
      </w:r>
      <w:r>
        <w:rPr/>
        <w:t>by</w:t>
      </w:r>
      <w:r>
        <w:rPr>
          <w:spacing w:val="-8"/>
        </w:rPr>
        <w:t> </w:t>
      </w:r>
      <w:r>
        <w:rPr/>
        <w:t>picking</w:t>
      </w:r>
      <w:r>
        <w:rPr>
          <w:spacing w:val="-8"/>
        </w:rPr>
        <w:t> </w:t>
      </w:r>
      <w:r>
        <w:rPr/>
        <w:t>an</w:t>
      </w:r>
      <w:r>
        <w:rPr>
          <w:spacing w:val="-7"/>
        </w:rPr>
        <w:t> </w:t>
      </w:r>
      <w:r>
        <w:rPr/>
        <w:t>absolute day</w:t>
      </w:r>
      <w:r>
        <w:rPr>
          <w:spacing w:val="-7"/>
        </w:rPr>
        <w:t> </w:t>
      </w:r>
      <w:r>
        <w:rPr/>
        <w:t>to</w:t>
      </w:r>
      <w:r>
        <w:rPr>
          <w:spacing w:val="-7"/>
        </w:rPr>
        <w:t> </w:t>
      </w:r>
      <w:r>
        <w:rPr/>
        <w:t>get</w:t>
      </w:r>
      <w:r>
        <w:rPr>
          <w:spacing w:val="-7"/>
        </w:rPr>
        <w:t> </w:t>
      </w:r>
      <w:r>
        <w:rPr/>
        <w:t>in</w:t>
      </w:r>
      <w:r>
        <w:rPr>
          <w:spacing w:val="-6"/>
        </w:rPr>
        <w:t> </w:t>
      </w:r>
      <w:r>
        <w:rPr/>
        <w:t>and</w:t>
      </w:r>
      <w:r>
        <w:rPr>
          <w:spacing w:val="-7"/>
        </w:rPr>
        <w:t> </w:t>
      </w:r>
      <w:r>
        <w:rPr/>
        <w:t>out</w:t>
      </w:r>
      <w:r>
        <w:rPr>
          <w:spacing w:val="-7"/>
        </w:rPr>
        <w:t> </w:t>
      </w:r>
      <w:r>
        <w:rPr/>
        <w:t>every</w:t>
      </w:r>
      <w:r>
        <w:rPr>
          <w:spacing w:val="-6"/>
        </w:rPr>
        <w:t> </w:t>
      </w:r>
      <w:r>
        <w:rPr/>
        <w:t>year</w:t>
      </w:r>
      <w:r>
        <w:rPr>
          <w:spacing w:val="-7"/>
        </w:rPr>
        <w:t> </w:t>
      </w:r>
      <w:r>
        <w:rPr/>
        <w:t>is</w:t>
      </w:r>
      <w:r>
        <w:rPr>
          <w:spacing w:val="-7"/>
        </w:rPr>
        <w:t> </w:t>
      </w:r>
      <w:r>
        <w:rPr/>
        <w:t>not</w:t>
      </w:r>
      <w:r>
        <w:rPr>
          <w:spacing w:val="-6"/>
        </w:rPr>
        <w:t> </w:t>
      </w:r>
      <w:r>
        <w:rPr/>
        <w:t>only</w:t>
      </w:r>
      <w:r>
        <w:rPr>
          <w:spacing w:val="-7"/>
        </w:rPr>
        <w:t> </w:t>
      </w:r>
      <w:r>
        <w:rPr/>
        <w:t>pointless,</w:t>
      </w:r>
      <w:r>
        <w:rPr>
          <w:spacing w:val="-7"/>
        </w:rPr>
        <w:t> </w:t>
      </w:r>
      <w:r>
        <w:rPr/>
        <w:t>but</w:t>
      </w:r>
      <w:r>
        <w:rPr>
          <w:spacing w:val="-7"/>
        </w:rPr>
        <w:t> </w:t>
      </w:r>
      <w:r>
        <w:rPr/>
        <w:t>it</w:t>
      </w:r>
      <w:r>
        <w:rPr>
          <w:spacing w:val="-6"/>
        </w:rPr>
        <w:t> </w:t>
      </w:r>
      <w:r>
        <w:rPr/>
        <w:t>also</w:t>
      </w:r>
      <w:r>
        <w:rPr>
          <w:spacing w:val="-7"/>
        </w:rPr>
        <w:t> </w:t>
      </w:r>
      <w:r>
        <w:rPr/>
        <w:t>could</w:t>
      </w:r>
    </w:p>
    <w:p>
      <w:pPr>
        <w:spacing w:after="0" w:line="206" w:lineRule="auto"/>
        <w:jc w:val="both"/>
        <w:sectPr>
          <w:headerReference w:type="even" r:id="rId113"/>
          <w:headerReference w:type="default" r:id="rId114"/>
          <w:pgSz w:w="8180" w:h="12980"/>
          <w:pgMar w:header="692" w:footer="0" w:top="900" w:bottom="280" w:left="620" w:right="600"/>
          <w:pgNumType w:start="194"/>
        </w:sectPr>
      </w:pPr>
    </w:p>
    <w:p>
      <w:pPr>
        <w:pStyle w:val="BodyText"/>
        <w:spacing w:before="12"/>
        <w:rPr>
          <w:sz w:val="19"/>
        </w:rPr>
      </w:pPr>
    </w:p>
    <w:p>
      <w:pPr>
        <w:pStyle w:val="BodyText"/>
        <w:spacing w:line="206" w:lineRule="auto" w:before="96"/>
        <w:ind w:left="113" w:right="123"/>
        <w:jc w:val="both"/>
      </w:pPr>
      <w:bookmarkStart w:name="_bookmark137" w:id="156"/>
      <w:bookmarkEnd w:id="156"/>
      <w:r>
        <w:rPr/>
      </w:r>
      <w:r>
        <w:rPr/>
        <w:t>be</w:t>
      </w:r>
      <w:r>
        <w:rPr>
          <w:spacing w:val="-12"/>
        </w:rPr>
        <w:t> </w:t>
      </w:r>
      <w:r>
        <w:rPr>
          <w:spacing w:val="-3"/>
        </w:rPr>
        <w:t>hazardous</w:t>
      </w:r>
      <w:r>
        <w:rPr>
          <w:spacing w:val="-11"/>
        </w:rPr>
        <w:t> </w:t>
      </w:r>
      <w:r>
        <w:rPr/>
        <w:t>to</w:t>
      </w:r>
      <w:r>
        <w:rPr>
          <w:spacing w:val="-11"/>
        </w:rPr>
        <w:t> </w:t>
      </w:r>
      <w:r>
        <w:rPr/>
        <w:t>your</w:t>
      </w:r>
      <w:r>
        <w:rPr>
          <w:spacing w:val="-11"/>
        </w:rPr>
        <w:t> </w:t>
      </w:r>
      <w:r>
        <w:rPr/>
        <w:t>wallet.</w:t>
      </w:r>
      <w:r>
        <w:rPr>
          <w:spacing w:val="-11"/>
        </w:rPr>
        <w:t> </w:t>
      </w:r>
      <w:r>
        <w:rPr/>
        <w:t>The</w:t>
      </w:r>
      <w:r>
        <w:rPr>
          <w:spacing w:val="-11"/>
        </w:rPr>
        <w:t> </w:t>
      </w:r>
      <w:r>
        <w:rPr/>
        <w:t>initial</w:t>
      </w:r>
      <w:r>
        <w:rPr>
          <w:spacing w:val="-12"/>
        </w:rPr>
        <w:t> </w:t>
      </w:r>
      <w:r>
        <w:rPr/>
        <w:t>mistake</w:t>
      </w:r>
      <w:r>
        <w:rPr>
          <w:spacing w:val="-11"/>
        </w:rPr>
        <w:t> </w:t>
      </w:r>
      <w:r>
        <w:rPr/>
        <w:t>traders</w:t>
      </w:r>
      <w:r>
        <w:rPr>
          <w:spacing w:val="-11"/>
        </w:rPr>
        <w:t> </w:t>
      </w:r>
      <w:r>
        <w:rPr/>
        <w:t>make</w:t>
      </w:r>
      <w:r>
        <w:rPr>
          <w:spacing w:val="-11"/>
        </w:rPr>
        <w:t> </w:t>
      </w:r>
      <w:r>
        <w:rPr/>
        <w:t>is</w:t>
      </w:r>
      <w:r>
        <w:rPr>
          <w:spacing w:val="-11"/>
        </w:rPr>
        <w:t> </w:t>
      </w:r>
      <w:r>
        <w:rPr>
          <w:spacing w:val="-2"/>
        </w:rPr>
        <w:t>trying </w:t>
      </w:r>
      <w:r>
        <w:rPr/>
        <w:t>to trade this way in the ﬁrst place. The second mistake they make is trying to do it with futures</w:t>
      </w:r>
      <w:r>
        <w:rPr>
          <w:spacing w:val="-9"/>
        </w:rPr>
        <w:t> </w:t>
      </w:r>
      <w:r>
        <w:rPr/>
        <w:t>contracts.</w:t>
      </w:r>
    </w:p>
    <w:p>
      <w:pPr>
        <w:pStyle w:val="BodyText"/>
        <w:spacing w:line="206" w:lineRule="auto"/>
        <w:ind w:left="113" w:right="123" w:firstLine="480"/>
        <w:jc w:val="both"/>
      </w:pPr>
      <w:r>
        <w:rPr/>
        <w:t>Trading futures contracts requires almost perfect timing </w:t>
      </w:r>
      <w:r>
        <w:rPr>
          <w:spacing w:val="-6"/>
        </w:rPr>
        <w:t>to </w:t>
      </w:r>
      <w:r>
        <w:rPr/>
        <w:t>begin with. If you try to time your seasonal trade by calendar dates, even if the seasonal move occurs, what if it is a week or two off this year? What if you go long, and the market decides to take a big dip before making a run higher, assuming that a move takes place at all? </w:t>
      </w:r>
      <w:r>
        <w:rPr>
          <w:spacing w:val="-7"/>
        </w:rPr>
        <w:t>You </w:t>
      </w:r>
      <w:r>
        <w:rPr/>
        <w:t>could be stopped out long before the market even goes into a seasonal</w:t>
      </w:r>
      <w:r>
        <w:rPr>
          <w:spacing w:val="2"/>
        </w:rPr>
        <w:t> </w:t>
      </w:r>
      <w:r>
        <w:rPr>
          <w:spacing w:val="-4"/>
        </w:rPr>
        <w:t>rally.</w:t>
      </w:r>
    </w:p>
    <w:p>
      <w:pPr>
        <w:pStyle w:val="BodyText"/>
        <w:spacing w:line="206" w:lineRule="auto"/>
        <w:ind w:left="113" w:right="123" w:firstLine="480"/>
        <w:jc w:val="both"/>
        <w:rPr>
          <w:i/>
        </w:rPr>
      </w:pPr>
      <w:r>
        <w:rPr/>
        <w:t>There is a strategy, however, that can keep you in the market, even if prices do correct while you are in your position. In fact, you can proﬁt from this strategy even if the seasonal move doesn’t take place at all. The strategy, of course, is called </w:t>
      </w:r>
      <w:r>
        <w:rPr>
          <w:i/>
        </w:rPr>
        <w:t>option selling.</w:t>
      </w:r>
    </w:p>
    <w:p>
      <w:pPr>
        <w:pStyle w:val="BodyText"/>
        <w:spacing w:before="6"/>
        <w:rPr>
          <w:i/>
          <w:sz w:val="25"/>
        </w:rPr>
      </w:pPr>
    </w:p>
    <w:p>
      <w:pPr>
        <w:pStyle w:val="Heading4"/>
        <w:ind w:left="113"/>
      </w:pPr>
      <w:r>
        <w:rPr>
          <w:w w:val="85"/>
        </w:rPr>
        <w:t>THE RIGHT WAY TO APPROACH SEASONALS</w:t>
      </w:r>
    </w:p>
    <w:p>
      <w:pPr>
        <w:pStyle w:val="BodyText"/>
        <w:spacing w:line="206" w:lineRule="auto" w:before="122"/>
        <w:ind w:left="113" w:right="123"/>
        <w:jc w:val="both"/>
      </w:pPr>
      <w:r>
        <w:rPr/>
        <w:t>Selling options instead of trading futures on seasonals can be stun- ningly</w:t>
      </w:r>
      <w:r>
        <w:rPr>
          <w:spacing w:val="-12"/>
        </w:rPr>
        <w:t> </w:t>
      </w:r>
      <w:r>
        <w:rPr/>
        <w:t>effective.</w:t>
      </w:r>
      <w:r>
        <w:rPr>
          <w:spacing w:val="-11"/>
        </w:rPr>
        <w:t> </w:t>
      </w:r>
      <w:r>
        <w:rPr>
          <w:spacing w:val="-3"/>
        </w:rPr>
        <w:t>However,</w:t>
      </w:r>
      <w:r>
        <w:rPr>
          <w:spacing w:val="-11"/>
        </w:rPr>
        <w:t> </w:t>
      </w:r>
      <w:r>
        <w:rPr/>
        <w:t>knowing</w:t>
      </w:r>
      <w:r>
        <w:rPr>
          <w:spacing w:val="-11"/>
        </w:rPr>
        <w:t> </w:t>
      </w:r>
      <w:r>
        <w:rPr/>
        <w:t>how</w:t>
      </w:r>
      <w:r>
        <w:rPr>
          <w:spacing w:val="-11"/>
        </w:rPr>
        <w:t> </w:t>
      </w:r>
      <w:r>
        <w:rPr/>
        <w:t>and</w:t>
      </w:r>
      <w:r>
        <w:rPr>
          <w:spacing w:val="-12"/>
        </w:rPr>
        <w:t> </w:t>
      </w:r>
      <w:r>
        <w:rPr/>
        <w:t>why</w:t>
      </w:r>
      <w:r>
        <w:rPr>
          <w:spacing w:val="-11"/>
        </w:rPr>
        <w:t> </w:t>
      </w:r>
      <w:r>
        <w:rPr/>
        <w:t>the</w:t>
      </w:r>
      <w:r>
        <w:rPr>
          <w:spacing w:val="-11"/>
        </w:rPr>
        <w:t> </w:t>
      </w:r>
      <w:r>
        <w:rPr/>
        <w:t>seasonal</w:t>
      </w:r>
      <w:r>
        <w:rPr>
          <w:spacing w:val="-11"/>
        </w:rPr>
        <w:t> </w:t>
      </w:r>
      <w:r>
        <w:rPr/>
        <w:t>works and the likelihood of it repeating this year are key in a successful seasonal option sale. Do your market analysis right, and the proper option selling months and strikes will become</w:t>
      </w:r>
      <w:r>
        <w:rPr>
          <w:spacing w:val="-16"/>
        </w:rPr>
        <w:t> </w:t>
      </w:r>
      <w:r>
        <w:rPr/>
        <w:t>obvious.</w:t>
      </w:r>
    </w:p>
    <w:p>
      <w:pPr>
        <w:pStyle w:val="BodyText"/>
        <w:spacing w:line="206" w:lineRule="auto"/>
        <w:ind w:left="113" w:right="123" w:firstLine="480"/>
        <w:jc w:val="both"/>
      </w:pPr>
      <w:r>
        <w:rPr/>
        <w:t>Looking at a book of seasonal tendencies is a great place to start in your search for good option sales. Browse through the charts and look for markets that have a strong tendency to make a clear, sus- tained move up or down at a certain time or times of the year. Look particularly for markets that often go from extreme highs directly to extreme lows (or vice versa) without a lot of “riffraff” in between. Markets that have a tendency to go from yearly highs to yearly lows without a lot of ups and downs in the middle can be excellent candi- dates for option sales.</w:t>
      </w:r>
    </w:p>
    <w:p>
      <w:pPr>
        <w:pStyle w:val="BodyText"/>
        <w:spacing w:line="206" w:lineRule="auto"/>
        <w:ind w:left="113" w:right="123" w:firstLine="480"/>
        <w:jc w:val="both"/>
      </w:pPr>
      <w:r>
        <w:rPr>
          <w:spacing w:val="-7"/>
        </w:rPr>
        <w:t>Try</w:t>
      </w:r>
      <w:r>
        <w:rPr>
          <w:spacing w:val="-5"/>
        </w:rPr>
        <w:t> </w:t>
      </w:r>
      <w:r>
        <w:rPr/>
        <w:t>not</w:t>
      </w:r>
      <w:r>
        <w:rPr>
          <w:spacing w:val="-5"/>
        </w:rPr>
        <w:t> </w:t>
      </w:r>
      <w:r>
        <w:rPr/>
        <w:t>to</w:t>
      </w:r>
      <w:r>
        <w:rPr>
          <w:spacing w:val="-5"/>
        </w:rPr>
        <w:t> </w:t>
      </w:r>
      <w:r>
        <w:rPr/>
        <w:t>pay</w:t>
      </w:r>
      <w:r>
        <w:rPr>
          <w:spacing w:val="-5"/>
        </w:rPr>
        <w:t> </w:t>
      </w:r>
      <w:r>
        <w:rPr/>
        <w:t>too</w:t>
      </w:r>
      <w:r>
        <w:rPr>
          <w:spacing w:val="-5"/>
        </w:rPr>
        <w:t> </w:t>
      </w:r>
      <w:r>
        <w:rPr/>
        <w:t>much</w:t>
      </w:r>
      <w:r>
        <w:rPr>
          <w:spacing w:val="-5"/>
        </w:rPr>
        <w:t> </w:t>
      </w:r>
      <w:r>
        <w:rPr/>
        <w:t>attention</w:t>
      </w:r>
      <w:r>
        <w:rPr>
          <w:spacing w:val="-4"/>
        </w:rPr>
        <w:t> </w:t>
      </w:r>
      <w:r>
        <w:rPr/>
        <w:t>to</w:t>
      </w:r>
      <w:r>
        <w:rPr>
          <w:spacing w:val="-5"/>
        </w:rPr>
        <w:t> </w:t>
      </w:r>
      <w:r>
        <w:rPr/>
        <w:t>the</w:t>
      </w:r>
      <w:r>
        <w:rPr>
          <w:spacing w:val="-5"/>
        </w:rPr>
        <w:t> </w:t>
      </w:r>
      <w:r>
        <w:rPr/>
        <w:t>smaller</w:t>
      </w:r>
      <w:r>
        <w:rPr>
          <w:spacing w:val="-5"/>
        </w:rPr>
        <w:t> </w:t>
      </w:r>
      <w:r>
        <w:rPr/>
        <w:t>ups</w:t>
      </w:r>
      <w:r>
        <w:rPr>
          <w:spacing w:val="-5"/>
        </w:rPr>
        <w:t> </w:t>
      </w:r>
      <w:r>
        <w:rPr/>
        <w:t>and</w:t>
      </w:r>
      <w:r>
        <w:rPr>
          <w:spacing w:val="-5"/>
        </w:rPr>
        <w:t> </w:t>
      </w:r>
      <w:r>
        <w:rPr/>
        <w:t>downs, or blips, on the seasonal average charts. Focus on the major moves and the long-term</w:t>
      </w:r>
      <w:r>
        <w:rPr>
          <w:spacing w:val="-4"/>
        </w:rPr>
        <w:t> </w:t>
      </w:r>
      <w:r>
        <w:rPr/>
        <w:t>tendencies.</w:t>
      </w:r>
    </w:p>
    <w:p>
      <w:pPr>
        <w:pStyle w:val="BodyText"/>
        <w:spacing w:before="13"/>
        <w:rPr>
          <w:sz w:val="24"/>
        </w:rPr>
      </w:pPr>
    </w:p>
    <w:p>
      <w:pPr>
        <w:pStyle w:val="Heading4"/>
        <w:ind w:left="113"/>
      </w:pPr>
      <w:r>
        <w:rPr>
          <w:w w:val="85"/>
        </w:rPr>
        <w:t>STEP 1: LEARNING TO READ THE SEASONAL CHART</w:t>
      </w:r>
    </w:p>
    <w:p>
      <w:pPr>
        <w:pStyle w:val="BodyText"/>
        <w:spacing w:line="206" w:lineRule="auto" w:before="122"/>
        <w:ind w:left="113" w:right="118"/>
        <w:jc w:val="both"/>
      </w:pPr>
      <w:r>
        <w:rPr/>
        <w:t>Figure 12.1 is an example of a seasonal chart. The solid line repre- </w:t>
      </w:r>
      <w:r>
        <w:rPr>
          <w:spacing w:val="2"/>
        </w:rPr>
        <w:t>sents </w:t>
      </w:r>
      <w:r>
        <w:rPr/>
        <w:t>a </w:t>
      </w:r>
      <w:r>
        <w:rPr>
          <w:spacing w:val="2"/>
        </w:rPr>
        <w:t>15-year average </w:t>
      </w:r>
      <w:r>
        <w:rPr/>
        <w:t>of </w:t>
      </w:r>
      <w:r>
        <w:rPr>
          <w:spacing w:val="2"/>
        </w:rPr>
        <w:t>price performance </w:t>
      </w:r>
      <w:r>
        <w:rPr/>
        <w:t>for </w:t>
      </w:r>
      <w:r>
        <w:rPr>
          <w:spacing w:val="2"/>
        </w:rPr>
        <w:t>that </w:t>
      </w:r>
      <w:r>
        <w:rPr>
          <w:spacing w:val="3"/>
        </w:rPr>
        <w:t>particular contract month. </w:t>
      </w:r>
      <w:r>
        <w:rPr>
          <w:spacing w:val="2"/>
        </w:rPr>
        <w:t>The </w:t>
      </w:r>
      <w:r>
        <w:rPr>
          <w:spacing w:val="3"/>
        </w:rPr>
        <w:t>dotted line </w:t>
      </w:r>
      <w:r>
        <w:rPr>
          <w:spacing w:val="2"/>
        </w:rPr>
        <w:t>represents </w:t>
      </w:r>
      <w:r>
        <w:rPr/>
        <w:t>a </w:t>
      </w:r>
      <w:r>
        <w:rPr>
          <w:spacing w:val="3"/>
        </w:rPr>
        <w:t>5-year average </w:t>
      </w:r>
      <w:r>
        <w:rPr>
          <w:spacing w:val="4"/>
        </w:rPr>
        <w:t>of </w:t>
      </w:r>
      <w:r>
        <w:rPr>
          <w:spacing w:val="3"/>
        </w:rPr>
        <w:t>price</w:t>
      </w:r>
      <w:r>
        <w:rPr>
          <w:spacing w:val="53"/>
        </w:rPr>
        <w:t> </w:t>
      </w:r>
      <w:r>
        <w:rPr/>
        <w:t>performance.</w:t>
      </w:r>
      <w:r>
        <w:rPr>
          <w:spacing w:val="46"/>
        </w:rPr>
        <w:t> </w:t>
      </w:r>
      <w:r>
        <w:rPr/>
        <w:t>The</w:t>
      </w:r>
      <w:r>
        <w:rPr>
          <w:spacing w:val="46"/>
        </w:rPr>
        <w:t> </w:t>
      </w:r>
      <w:r>
        <w:rPr/>
        <w:t>numbers</w:t>
      </w:r>
      <w:r>
        <w:rPr>
          <w:spacing w:val="45"/>
        </w:rPr>
        <w:t> </w:t>
      </w:r>
      <w:r>
        <w:rPr/>
        <w:t>on</w:t>
      </w:r>
      <w:r>
        <w:rPr>
          <w:spacing w:val="46"/>
        </w:rPr>
        <w:t> </w:t>
      </w:r>
      <w:r>
        <w:rPr/>
        <w:t>the</w:t>
      </w:r>
      <w:r>
        <w:rPr>
          <w:spacing w:val="46"/>
        </w:rPr>
        <w:t> </w:t>
      </w:r>
      <w:r>
        <w:rPr/>
        <w:t>side</w:t>
      </w:r>
      <w:r>
        <w:rPr>
          <w:spacing w:val="46"/>
        </w:rPr>
        <w:t> </w:t>
      </w:r>
      <w:r>
        <w:rPr/>
        <w:t>of</w:t>
      </w:r>
      <w:r>
        <w:rPr>
          <w:spacing w:val="46"/>
        </w:rPr>
        <w:t> </w:t>
      </w:r>
      <w:r>
        <w:rPr/>
        <w:t>the</w:t>
      </w:r>
      <w:r>
        <w:rPr>
          <w:spacing w:val="46"/>
        </w:rPr>
        <w:t> </w:t>
      </w:r>
      <w:r>
        <w:rPr/>
        <w:t>chart</w:t>
      </w:r>
      <w:r>
        <w:rPr>
          <w:spacing w:val="46"/>
        </w:rPr>
        <w:t> </w:t>
      </w:r>
      <w:r>
        <w:rPr/>
        <w:t>are</w:t>
      </w:r>
      <w:r>
        <w:rPr>
          <w:spacing w:val="46"/>
        </w:rPr>
        <w:t> </w:t>
      </w:r>
      <w:r>
        <w:rPr/>
        <w:t>not</w:t>
      </w:r>
    </w:p>
    <w:p>
      <w:pPr>
        <w:spacing w:after="0" w:line="206" w:lineRule="auto"/>
        <w:jc w:val="both"/>
        <w:sectPr>
          <w:pgSz w:w="8180" w:h="12980"/>
          <w:pgMar w:header="692" w:footer="0" w:top="900" w:bottom="280" w:left="616" w:right="603"/>
        </w:sectPr>
      </w:pPr>
    </w:p>
    <w:p>
      <w:pPr>
        <w:pStyle w:val="BodyText"/>
        <w:spacing w:before="8"/>
        <w:rPr>
          <w:sz w:val="19"/>
        </w:rPr>
      </w:pPr>
    </w:p>
    <w:p>
      <w:pPr>
        <w:tabs>
          <w:tab w:pos="1717" w:val="left" w:leader="none"/>
        </w:tabs>
        <w:spacing w:before="95"/>
        <w:ind w:left="349" w:right="0" w:firstLine="0"/>
        <w:jc w:val="left"/>
        <w:rPr>
          <w:rFonts w:ascii="Verdana"/>
          <w:b/>
          <w:sz w:val="18"/>
        </w:rPr>
      </w:pPr>
      <w:r>
        <w:rPr/>
        <w:pict>
          <v:group style="position:absolute;margin-left:36.480999pt;margin-top:18.29936pt;width:336pt;height:1.5pt;mso-position-horizontal-relative:page;mso-position-vertical-relative:paragraph;z-index:-15597056;mso-wrap-distance-left:0;mso-wrap-distance-right:0" coordorigin="730,366" coordsize="6720,30">
            <v:line style="position:absolute" from="730,381" to="2758,381" stroked="true" strokeweight="1.5pt" strokecolor="#000000">
              <v:stroke dashstyle="solid"/>
            </v:line>
            <v:line style="position:absolute" from="730,393" to="7450,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12.1</w:t>
      </w:r>
    </w:p>
    <w:p>
      <w:pPr>
        <w:spacing w:before="22"/>
        <w:ind w:left="349" w:right="0" w:firstLine="0"/>
        <w:jc w:val="left"/>
        <w:rPr>
          <w:rFonts w:ascii="Trebuchet MS"/>
          <w:sz w:val="20"/>
        </w:rPr>
      </w:pPr>
      <w:r>
        <w:rPr>
          <w:rFonts w:ascii="Trebuchet MS"/>
          <w:w w:val="110"/>
          <w:sz w:val="20"/>
        </w:rPr>
        <w:t>November Natural Gas 5- and 15-Year Seasonal Overlaid*</w:t>
      </w:r>
    </w:p>
    <w:p>
      <w:pPr>
        <w:spacing w:line="230" w:lineRule="exact" w:before="185"/>
        <w:ind w:left="433" w:right="168" w:firstLine="0"/>
        <w:jc w:val="center"/>
        <w:rPr>
          <w:rFonts w:ascii="Arial"/>
          <w:sz w:val="20"/>
        </w:rPr>
      </w:pPr>
      <w:r>
        <w:rPr>
          <w:rFonts w:ascii="Arial"/>
          <w:sz w:val="20"/>
        </w:rPr>
        <w:t>Nov. natural gas (NYM)</w:t>
      </w:r>
    </w:p>
    <w:p>
      <w:pPr>
        <w:spacing w:line="184" w:lineRule="exact" w:before="0"/>
        <w:ind w:left="433" w:right="168" w:firstLine="0"/>
        <w:jc w:val="center"/>
        <w:rPr>
          <w:rFonts w:ascii="Arial" w:hAnsi="Arial"/>
          <w:sz w:val="16"/>
        </w:rPr>
      </w:pPr>
      <w:r>
        <w:rPr>
          <w:rFonts w:ascii="Arial" w:hAnsi="Arial"/>
          <w:sz w:val="16"/>
        </w:rPr>
        <w:t>15 year seasonal (1994–2008)</w:t>
      </w:r>
    </w:p>
    <w:p>
      <w:pPr>
        <w:spacing w:before="70"/>
        <w:ind w:left="6465" w:right="168" w:firstLine="0"/>
        <w:jc w:val="center"/>
        <w:rPr>
          <w:rFonts w:ascii="Arial"/>
          <w:sz w:val="16"/>
        </w:rPr>
      </w:pPr>
      <w:r>
        <w:rPr/>
        <w:pict>
          <v:group style="position:absolute;margin-left:70.572998pt;margin-top:3.035917pt;width:283.150pt;height:217.75pt;mso-position-horizontal-relative:page;mso-position-vertical-relative:paragraph;z-index:-22682624" coordorigin="1411,61" coordsize="5663,4355">
            <v:rect style="position:absolute;left:1418;top:67;width:5628;height:4102" filled="false" stroked="true" strokeweight=".72pt" strokecolor="#000000">
              <v:stroke dashstyle="solid"/>
            </v:rect>
            <v:line style="position:absolute" from="1472,68" to="1472,4169" stroked="true" strokeweight=".72pt" strokecolor="#000000">
              <v:stroke dashstyle="dot"/>
            </v:line>
            <v:line style="position:absolute" from="1472,4045" to="1472,4293" stroked="true" strokeweight=".72pt" strokecolor="#000000">
              <v:stroke dashstyle="solid"/>
            </v:line>
            <v:shape style="position:absolute;left:1526;top:4169;width:333;height:2" coordorigin="1527,4169" coordsize="333,0" path="m1527,4169l1541,4169m1633,4169l1647,4169m1739,4169l1753,4169m1845,4169l1859,4169e" filled="false" stroked="true" strokeweight="1.153pt" strokecolor="#000000">
              <v:path arrowok="t"/>
              <v:stroke dashstyle="solid"/>
            </v:shape>
            <v:line style="position:absolute" from="1919,68" to="1919,4169" stroked="true" strokeweight=".72pt" strokecolor="#000000">
              <v:stroke dashstyle="dot"/>
            </v:line>
            <v:line style="position:absolute" from="1919,4045" to="1919,4293" stroked="true" strokeweight=".72pt" strokecolor="#000000">
              <v:stroke dashstyle="solid"/>
            </v:line>
            <v:shape style="position:absolute;left:1950;top:4169;width:439;height:2" coordorigin="1951,4169" coordsize="439,0" path="m1951,4169l1965,4169m2057,4169l2071,4169m2163,4169l2177,4169m2269,4169l2283,4169m2375,4169l2389,4169e" filled="false" stroked="true" strokeweight="1.153pt" strokecolor="#000000">
              <v:path arrowok="t"/>
              <v:stroke dashstyle="solid"/>
            </v:shape>
            <v:line style="position:absolute" from="2389,68" to="2389,4169" stroked="true" strokeweight=".72pt" strokecolor="#000000">
              <v:stroke dashstyle="dot"/>
            </v:line>
            <v:line style="position:absolute" from="2389,4045" to="2389,4293" stroked="true" strokeweight=".72pt" strokecolor="#000000">
              <v:stroke dashstyle="solid"/>
            </v:line>
            <v:shape style="position:absolute;left:2481;top:4169;width:333;height:2" coordorigin="2481,4169" coordsize="333,0" path="m2481,4169l2496,4169m2587,4169l2602,4169m2693,4169l2708,4169m2799,4169l2814,4169e" filled="false" stroked="true" strokeweight="1.153pt" strokecolor="#000000">
              <v:path arrowok="t"/>
              <v:stroke dashstyle="solid"/>
            </v:shape>
            <v:line style="position:absolute" from="2859,68" to="2859,4169" stroked="true" strokeweight=".72pt" strokecolor="#000000">
              <v:stroke dashstyle="dot"/>
            </v:line>
            <v:line style="position:absolute" from="2859,4045" to="2859,4293" stroked="true" strokeweight=".72pt" strokecolor="#000000">
              <v:stroke dashstyle="solid"/>
            </v:line>
            <v:shape style="position:absolute;left:2905;top:4169;width:333;height:2" coordorigin="2905,4169" coordsize="333,0" path="m2905,4169l2920,4169m3011,4169l3026,4169m3117,4169l3132,4169m3223,4169l3238,4169e" filled="false" stroked="true" strokeweight="1.153pt" strokecolor="#000000">
              <v:path arrowok="t"/>
              <v:stroke dashstyle="solid"/>
            </v:shape>
            <v:line style="position:absolute" from="3300,68" to="3300,4169" stroked="true" strokeweight=".72pt" strokecolor="#000000">
              <v:stroke dashstyle="dot"/>
            </v:line>
            <v:line style="position:absolute" from="3300,4045" to="3300,4293" stroked="true" strokeweight=".72pt" strokecolor="#000000">
              <v:stroke dashstyle="solid"/>
            </v:line>
            <v:shape style="position:absolute;left:3329;top:4169;width:439;height:2" coordorigin="3329,4169" coordsize="439,0" path="m3329,4169l3344,4169m3435,4169l3450,4169m3542,4169l3556,4169m3648,4169l3662,4169m3754,4169l3768,4169e" filled="false" stroked="true" strokeweight="1.153pt" strokecolor="#000000">
              <v:path arrowok="t"/>
              <v:stroke dashstyle="solid"/>
            </v:shape>
            <v:line style="position:absolute" from="3770,68" to="3770,4169" stroked="true" strokeweight=".72pt" strokecolor="#000000">
              <v:stroke dashstyle="dot"/>
            </v:line>
            <v:line style="position:absolute" from="3770,4045" to="3770,4293" stroked="true" strokeweight=".72pt" strokecolor="#000000">
              <v:stroke dashstyle="solid"/>
            </v:line>
            <v:shape style="position:absolute;left:3859;top:4169;width:335;height:2" coordorigin="3860,4169" coordsize="335,0" path="m3860,4169l3874,4169m3966,4169l3980,4169m4074,4169l4088,4169m4180,4169l4194,4169e" filled="false" stroked="true" strokeweight="1.153pt" strokecolor="#000000">
              <v:path arrowok="t"/>
              <v:stroke dashstyle="solid"/>
            </v:shape>
            <v:line style="position:absolute" from="4224,68" to="4224,4169" stroked="true" strokeweight=".72pt" strokecolor="#000000">
              <v:stroke dashstyle="dot"/>
            </v:line>
            <v:line style="position:absolute" from="4224,4045" to="4224,4293" stroked="true" strokeweight=".72pt" strokecolor="#000000">
              <v:stroke dashstyle="solid"/>
            </v:line>
            <v:shape style="position:absolute;left:4286;top:4169;width:333;height:2" coordorigin="4286,4169" coordsize="333,0" path="m4286,4169l4301,4169m4392,4169l4407,4169m4498,4169l4513,4169m4604,4169l4619,4169e" filled="false" stroked="true" strokeweight="1.153pt" strokecolor="#000000">
              <v:path arrowok="t"/>
              <v:stroke dashstyle="solid"/>
            </v:shape>
            <v:line style="position:absolute" from="4694,68" to="4694,4169" stroked="true" strokeweight=".72pt" strokecolor="#000000">
              <v:stroke dashstyle="dot"/>
            </v:line>
            <v:line style="position:absolute" from="4694,4045" to="4694,4293" stroked="true" strokeweight=".72pt" strokecolor="#000000">
              <v:stroke dashstyle="solid"/>
            </v:line>
            <v:shape style="position:absolute;left:4710;top:4169;width:439;height:2" coordorigin="4710,4169" coordsize="439,0" path="m4710,4169l4725,4169m4816,4169l4831,4169m4922,4169l4937,4169m5028,4169l5043,4169m5134,4169l5149,4169e" filled="false" stroked="true" strokeweight="1.153pt" strokecolor="#000000">
              <v:path arrowok="t"/>
              <v:stroke dashstyle="solid"/>
            </v:shape>
            <v:line style="position:absolute" from="5149,68" to="5149,4169" stroked="true" strokeweight=".72pt" strokecolor="#000000">
              <v:stroke dashstyle="dot"/>
            </v:line>
            <v:line style="position:absolute" from="5149,4045" to="5149,4293" stroked="true" strokeweight=".72pt" strokecolor="#000000">
              <v:stroke dashstyle="solid"/>
            </v:line>
            <v:shape style="position:absolute;left:5240;top:4169;width:333;height:2" coordorigin="5241,4169" coordsize="333,0" path="m5241,4169l5255,4169m5347,4169l5361,4169m5453,4169l5467,4169m5559,4169l5573,4169e" filled="false" stroked="true" strokeweight="1.153pt" strokecolor="#000000">
              <v:path arrowok="t"/>
              <v:stroke dashstyle="solid"/>
            </v:shape>
            <v:line style="position:absolute" from="5619,68" to="5619,4169" stroked="true" strokeweight=".72pt" strokecolor="#000000">
              <v:stroke dashstyle="dot"/>
            </v:line>
            <v:line style="position:absolute" from="5619,4045" to="5619,4293" stroked="true" strokeweight=".72pt" strokecolor="#000000">
              <v:stroke dashstyle="solid"/>
            </v:line>
            <v:shape style="position:absolute;left:5664;top:4169;width:333;height:2" coordorigin="5665,4169" coordsize="333,0" path="m5665,4169l5679,4169m5771,4169l5785,4169m5877,4169l5891,4169m5983,4169l5997,4169e" filled="false" stroked="true" strokeweight="1.153pt" strokecolor="#000000">
              <v:path arrowok="t"/>
              <v:stroke dashstyle="solid"/>
            </v:shape>
            <v:line style="position:absolute" from="6089,68" to="6089,4169" stroked="true" strokeweight=".72pt" strokecolor="#000000">
              <v:stroke dashstyle="dot"/>
            </v:line>
            <v:line style="position:absolute" from="6089,4045" to="6089,4293" stroked="true" strokeweight=".72pt" strokecolor="#000000">
              <v:stroke dashstyle="solid"/>
            </v:line>
            <v:shape style="position:absolute;left:6194;top:4169;width:333;height:2" coordorigin="6195,4169" coordsize="333,0" path="m6195,4169l6209,4169m6301,4169l6315,4169m6407,4169l6421,4169m6513,4169l6527,4169e" filled="false" stroked="true" strokeweight="1.153pt" strokecolor="#000000">
              <v:path arrowok="t"/>
              <v:stroke dashstyle="solid"/>
            </v:shape>
            <v:line style="position:absolute" from="6543,68" to="6543,4169" stroked="true" strokeweight=".72pt" strokecolor="#000000">
              <v:stroke dashstyle="dot"/>
            </v:line>
            <v:line style="position:absolute" from="6543,4045" to="6543,4293" stroked="true" strokeweight=".72pt" strokecolor="#000000">
              <v:stroke dashstyle="solid"/>
            </v:line>
            <v:shape style="position:absolute;left:6619;top:4169;width:333;height:2" coordorigin="6619,4169" coordsize="333,0" path="m6619,4169l6633,4169m6725,4169l6740,4169m6831,4169l6846,4169m6937,4169l6952,4169e" filled="false" stroked="true" strokeweight="1.153pt" strokecolor="#000000">
              <v:path arrowok="t"/>
              <v:stroke dashstyle="solid"/>
            </v:shape>
            <v:line style="position:absolute" from="6990,68" to="6990,4169" stroked="true" strokeweight=".72pt" strokecolor="#000000">
              <v:stroke dashstyle="dot"/>
            </v:line>
            <v:line style="position:absolute" from="6990,4045" to="6990,4293" stroked="true" strokeweight=".72pt" strokecolor="#000000">
              <v:stroke dashstyle="solid"/>
            </v:line>
            <v:line style="position:absolute" from="1419,4072" to="7046,4072" stroked="true" strokeweight=".72pt" strokecolor="#000000">
              <v:stroke dashstyle="dot"/>
            </v:line>
            <v:line style="position:absolute" from="7073,4072" to="7023,4072" stroked="true" strokeweight=".72pt" strokecolor="#000000">
              <v:stroke dashstyle="solid"/>
            </v:line>
            <v:line style="position:absolute" from="1419,3095" to="7046,3095" stroked="true" strokeweight=".72pt" strokecolor="#000000">
              <v:stroke dashstyle="dot"/>
            </v:line>
            <v:line style="position:absolute" from="7073,3095" to="7023,3095" stroked="true" strokeweight=".72pt" strokecolor="#000000">
              <v:stroke dashstyle="solid"/>
            </v:line>
            <v:line style="position:absolute" from="1419,2120" to="7046,2120" stroked="true" strokeweight=".72pt" strokecolor="#000000">
              <v:stroke dashstyle="dot"/>
            </v:line>
            <v:line style="position:absolute" from="7073,2120" to="7023,2120" stroked="true" strokeweight=".72pt" strokecolor="#000000">
              <v:stroke dashstyle="solid"/>
            </v:line>
            <v:line style="position:absolute" from="1419,1142" to="7046,1142" stroked="true" strokeweight=".72pt" strokecolor="#000000">
              <v:stroke dashstyle="dot"/>
            </v:line>
            <v:line style="position:absolute" from="7073,1142" to="7023,1142" stroked="true" strokeweight=".72pt" strokecolor="#000000">
              <v:stroke dashstyle="solid"/>
            </v:line>
            <v:line style="position:absolute" from="1419,167" to="7046,167" stroked="true" strokeweight=".72pt" strokecolor="#000000">
              <v:stroke dashstyle="dot"/>
            </v:line>
            <v:line style="position:absolute" from="7073,167" to="7023,167" stroked="true" strokeweight=".72pt" strokecolor="#000000">
              <v:stroke dashstyle="solid"/>
            </v:line>
            <v:shape style="position:absolute;left:1471;top:167;width:5489;height:3906" coordorigin="1472,167" coordsize="5489,3906" path="m1472,3067l1488,3120,1504,3104,1518,3281,1534,3323,1548,3429,1564,3367,1578,3261,1594,3217,1610,3293,1624,3364,1640,3385,1654,3378,1670,3353,1684,3341,1700,3498,1716,3441,1730,3378,1746,3378,1760,3482,1776,3491,1790,3461,1806,3507,1822,3503,1836,3473,1852,3424,1866,3491,1882,3583,1896,3597,1912,3500,1928,3607,1942,3639,1958,3754,1972,3696,1988,3770,2002,3650,2018,3471,2034,3526,2048,3577,2064,3480,2078,3519,2094,3521,2108,3586,2124,3540,2140,3604,2154,3676,2170,3754,2184,3754,2200,3685,2216,3706,2230,3708,2246,3789,2260,3920,2276,3835,2290,3874,2306,3798,2322,3943,2336,3775,2352,3745,2366,3786,2382,3779,2396,3830,2412,3927,2428,3909,2442,3943,2458,3929,2472,3980,2488,3899,2502,3860,2518,3724,2534,3717,2548,3872,2564,3862,2578,3948,2594,3918,2608,3869,2624,3733,2640,3975,2654,4072,2670,3913,2684,3770,2700,3680,2714,3800,2730,3777,2746,3784,2760,3902,2776,3775,2790,3821,2806,3876,2820,3759,2836,3537,2853,3648,2866,3655,2883,3600,2896,3613,2912,3607,2929,3597,2942,3480,2959,3390,2972,3339,2989,3245,3002,3249,3019,3339,3035,3353,3048,3367,3065,3381,3078,3355,3095,3401,3111,3392,3125,3256,3141,3249,3155,3198,3171,3095,3184,3079,3201,2878,3217,2917,3231,2986,3247,3042,3261,3074,3277,3032,3291,2959,3307,2970,3323,2979,3337,3023,3353,2922,3367,2926,3383,2811,3399,2666,3413,2601,3429,2638,3443,2537,3459,2608,3473,2613,3489,2740,3505,2777,3519,2648,3535,2581,3549,2502,3565,2509,3581,2595,3595,2507,3611,2251,3625,2041,3641,1917,3655,2020,3671,1961,3687,1981,3701,1822,3717,1868,3731,1834,3747,1707,3761,1428,3777,1525,3793,1428,3807,1645,3823,1693,3837,1626,3853,1509,3867,1393,3883,1343,3899,1359,3913,1174,3929,1225,3943,1299,3959,1248,3973,1110,3989,1032,4005,985,4019,967,4035,907,4049,840,4065,838,4081,736,4095,755,4111,879,4125,992,4141,1011,4155,1124,4171,1253,4187,1147,4201,1225,4217,1061,4231,1216,4247,1124,4261,1073,4277,859,4293,919,4307,1112,4323,884,4337,868,4353,799,4367,628,4383,628,4399,594,4413,416,4429,287,4443,446,4459,430,4473,365,4489,490,4505,425,4519,485,4535,511,4549,527,4565,411,4579,517,4595,600,4611,591,4625,623,4641,688,4655,633,4671,577,4685,554,4701,487,4717,506,4731,428,4747,298,4761,305,4777,430,4791,628,4807,630,4824,663,4837,642,4853,564,4867,637,4883,557,4900,342,4913,167,4930,317,4943,280,4960,504,4973,322,4990,644,5006,550,5019,501,5036,437,5049,630,5066,683,5079,923,5096,898,5112,1140,5126,1133,5142,1138,5155,1181,5172,1271,5185,1359,5202,1366,5218,1451,5232,1569,5248,1606,5262,1682,5278,1652,5292,1714,5308,2069,5324,2113,5338,2050,5354,2044,5368,2293,5384,2592,5398,2763,5414,2830,5430,2952,5444,3106,5460,3397,5474,3491,5490,3367,5504,3517,5520,3553,5536,3434,5550,3242,5566,3254,5580,3150,5596,2834,5610,2855,5626,2929,5642,2910,5656,3134,5672,3226,5686,3143,5702,3238,5716,3164,5732,3042,5748,2677,5762,2505,5778,2622,5792,2624,5808,2597,5824,2687,5838,2606,5854,2387,5868,2399,5884,2306,5898,2454,5914,2378,5930,2373,5944,2429,5960,2479,5974,2507,5990,2629,6004,2811,6020,3208,6036,3127,6050,3203,6066,3134,6080,3251,6096,3378,6112,3874,6126,3678,6142,3650,6156,3438,6172,3362,6186,3417,6202,3295,6218,3053,6232,2993,6248,3095,6262,2867,6278,2721,6292,2908,6308,2712,6324,2749,6338,2701,6354,2399,6368,2562,6384,2880,6400,2832,6414,2855,6430,2719,6444,2832,6460,2735,6474,2777,6490,2887,6506,2940,6520,2613,6536,2629,6550,2304,6566,2094,6582,2518,6596,2336,6612,2615,6626,2830,6642,2779,6656,2613,6672,2426,6689,2419,6702,2355,6718,2507,6732,2477,6748,2507,6762,2265,6778,2044,6795,2090,6808,2196,6825,2228,6838,2048,6854,1901,6871,1589,6884,1626,6901,1772,6914,1276,6931,1154,6944,1518,6961,1776e" filled="false" stroked="true" strokeweight=".72pt" strokecolor="#000000">
              <v:path arrowok="t"/>
              <v:stroke dashstyle="solid"/>
            </v:shape>
            <v:shape style="position:absolute;left:1471;top:167;width:5505;height:3906" coordorigin="1472,167" coordsize="5505,3906" path="m1472,2719l1488,2770,1504,2684,1518,2839,1534,3079,1548,3046,1564,2973,1578,2901,1594,2920,1610,2984,1624,2917,1640,2968,1654,2892,1670,2816,1684,2731,1700,2788,1716,2668,1730,2802,1746,2814,1760,2885,1776,2892,1790,2945,1806,2924,1822,2820,1836,2784,1852,2721,1866,2827,1882,2797,1896,2636,1912,2507,1928,2611,1942,2569,1958,2873,1972,2857,1988,2913,2002,2767,2018,2698,2034,2588,2048,2756,2064,2747,2078,2703,2094,2528,2108,2426,2124,2537,2140,2657,2154,2691,2170,2790,2184,2624,2200,2671,2216,2765,2230,2737,2246,2977,2260,3088,2276,3039,2290,3268,2306,3457,2322,3519,2336,3245,2352,3175,2366,3086,2382,3139,2396,3238,2412,3284,2428,3217,2442,3358,2458,3480,2472,3330,2488,3272,2502,3205,2518,2993,2534,2947,2548,3194,2564,3136,2578,3127,2594,3120,2608,3268,2624,3143,2640,3353,2654,3452,2670,3081,2684,2954,2700,2864,2714,3062,2730,2984,2746,3019,2760,3219,2776,3092,2790,3076,2806,3129,2820,2938,2836,2643,2853,2666,2866,2885,2883,2991,2896,2917,2912,2871,2929,3021,2942,2970,2959,2940,2972,2818,2989,2751,3002,2731,3019,3120,3035,3115,3048,3012,3065,3062,3078,3056,3095,3102,3111,3095,3125,2993,3141,2968,3155,2788,3171,2661,3184,2682,3201,2592,3217,2613,3231,2544,3247,2567,3261,2671,3277,2714,3291,2627,3307,2565,3323,2565,3337,2629,3353,2560,3367,2518,3383,2410,3399,2426m3399,2426l3413,2410,3429,2465,3443,2507,3459,2449,3473,2382,3489,2226,3505,2150,3519,2163,3535,2369,3549,2366,3565,2329,3581,2516,3595,2449,3611,2297,3625,2170,3641,1974,3655,2050,3671,2083,3687,2055,3701,1924,3717,1831,3731,1783,3747,1513,3761,1449,3777,1647,3793,1539,3807,1836,3823,1836,3837,1755,3853,1645,3867,1682,3883,1714,3899,1578,3913,1359,3929,1361,3943,1377,3959,1467,3973,1472,3989,1603,4005,1456,4019,1562,4035,1338,4049,1209,4065,1200,4081,1223,4095,1066,4111,1168,4125,1165,4141,1029,4155,1193,4171,1191,4187,1248,4201,1398,4217,1343,4231,1490,4247,1214,4261,1161,4277,976,4293,965,4307,1110,4323,1025,4337,1124,4353,1066,4367,962,4383,882,4399,1027,4413,916,4429,946,4443,1057,4459,1041,4473,983,4489,1294,4505,1202m4505,1202l4519,1184,4535,1061,4549,1087,4565,870,4579,1080,4595,1144,4611,1154,4625,1195,4641,1306,4655,1488,4671,1306,4685,1138,4701,923,4717,930,4731,730,4747,750,4761,734,4777,727,4791,1011,4807,1124,4824,1138,4837,1156,4853,1101,4867,930,4883,999,4900,778,4913,317,4930,167,4943,232,4960,280,4973,483,4990,822,5006,923,5019,1018,5036,1034,5049,1188,5066,1410,5079,1430,5096,1423,5112,1762,5126,1682,5142,1689,5155,1566,5172,1638,5185,1677,5202,1606,5218,1527,5232,1801,5248,1942,5262,2186,5278,2283,5292,2025,5308,2355,5324,2302,5338,2023,5354,1949,5368,2348,5384,2551,5398,2873,5414,2814,5430,2581,5444,2696,5460,2675,5474,2929,5490,2855,5504,3139,5520,3247,5536,3039,5550,2823,5566,2744,5580,2493,5596,2108,5610,2281,5626,2405,5642,2482,5656,2850,5672,2943,5686,2818,5702,2968,5716,2982,5732,2899,5748,2498,5762,2251,5778,2341,5792,2346,5808,2357,5824,2380,5838,2516,5854,2544,5868,2634,5884,2712,5898,3072,5914,3039,5930,2966,5944,3201,5960,3175,5974,3118,5990,3192,6004,3231,6020,3344,6036,3079,6050,3314,6066,3348,6080,3613,6096,3872,6112,3920,6126,3830,6142,3812,6156,3690,6172,3708,6186,4033,6202,4049,6218,3802,6232,4021,6248,4047,6262,3600,6278,4001,6292,3971,6308,4072,6324,3982,6338,3671,6354,3443,6368,3701,6384,3777,6400,3487,6414,3477,6430,3404m6430,3404l6444,3618,6460,3551,6474,3729,6490,3876,6506,3609,6520,3155,6536,3104,6550,3026,6566,2790,6582,2924,6596,2684,6612,2719,6626,2963,6642,3062,6656,3127,6672,3157,6689,3222,6702,3291,6718,3524,6732,3547,6748,3182,6762,2998,6778,2867,6795,2694,6808,2751,6825,2668,6838,2475,6854,2539,6871,2435,6884,2601,6901,2553,6914,1818,6931,1663,6944,2320,6961,2265,6977,2182e" filled="false" stroked="true" strokeweight=".72pt" strokecolor="#000000">
              <v:path arrowok="t"/>
              <v:stroke dashstyle="dot"/>
            </v:shape>
            <v:shape style="position:absolute;left:1548;top:4229;width:5409;height:185" type="#_x0000_t202" filled="false" stroked="false">
              <v:textbox inset="0,0,0,0">
                <w:txbxContent>
                  <w:p>
                    <w:pPr>
                      <w:spacing w:line="183" w:lineRule="exact" w:before="0"/>
                      <w:ind w:left="0" w:right="0" w:firstLine="0"/>
                      <w:jc w:val="left"/>
                      <w:rPr>
                        <w:rFonts w:ascii="Arial"/>
                        <w:sz w:val="16"/>
                      </w:rPr>
                    </w:pPr>
                    <w:r>
                      <w:rPr>
                        <w:rFonts w:ascii="Arial"/>
                        <w:sz w:val="16"/>
                      </w:rPr>
                      <w:t>Nov. Dec. Jan. Feb. Mar. Apr. May Jun. Jul. Aug. Sep. Oct.</w:t>
                    </w:r>
                  </w:p>
                </w:txbxContent>
              </v:textbox>
              <w10:wrap type="none"/>
            </v:shape>
            <w10:wrap type="none"/>
          </v:group>
        </w:pict>
      </w:r>
      <w:r>
        <w:rPr>
          <w:rFonts w:ascii="Arial"/>
          <w:sz w:val="16"/>
        </w:rPr>
        <w:t>100</w:t>
      </w:r>
    </w:p>
    <w:p>
      <w:pPr>
        <w:pStyle w:val="BodyText"/>
        <w:rPr>
          <w:rFonts w:ascii="Arial"/>
          <w:sz w:val="20"/>
        </w:rPr>
      </w:pPr>
    </w:p>
    <w:p>
      <w:pPr>
        <w:pStyle w:val="BodyText"/>
        <w:rPr>
          <w:rFonts w:ascii="Arial"/>
          <w:sz w:val="20"/>
        </w:rPr>
      </w:pPr>
    </w:p>
    <w:p>
      <w:pPr>
        <w:tabs>
          <w:tab w:pos="6672" w:val="right" w:leader="none"/>
        </w:tabs>
        <w:spacing w:before="229" w:after="4"/>
        <w:ind w:left="179" w:right="0" w:firstLine="0"/>
        <w:jc w:val="left"/>
        <w:rPr>
          <w:rFonts w:ascii="Arial"/>
          <w:sz w:val="16"/>
        </w:rPr>
      </w:pPr>
      <w:r>
        <w:rPr>
          <w:rFonts w:ascii="Arial"/>
          <w:sz w:val="16"/>
        </w:rPr>
        <w:t>15 Year</w:t>
        <w:tab/>
      </w:r>
      <w:r>
        <w:rPr>
          <w:rFonts w:ascii="Arial"/>
          <w:position w:val="-9"/>
          <w:sz w:val="16"/>
        </w:rPr>
        <w:t>75</w:t>
      </w:r>
    </w:p>
    <w:p>
      <w:pPr>
        <w:pStyle w:val="BodyText"/>
        <w:spacing w:line="20" w:lineRule="exact"/>
        <w:ind w:left="278"/>
        <w:rPr>
          <w:rFonts w:ascii="Arial"/>
          <w:sz w:val="2"/>
        </w:rPr>
      </w:pPr>
      <w:r>
        <w:rPr>
          <w:rFonts w:ascii="Arial"/>
          <w:sz w:val="2"/>
        </w:rPr>
        <w:pict>
          <v:group style="width:17.1pt;height:.75pt;mso-position-horizontal-relative:char;mso-position-vertical-relative:line" coordorigin="0,0" coordsize="342,15">
            <v:line style="position:absolute" from="0,7" to="341,7" stroked="true" strokeweight=".72pt" strokecolor="#000000">
              <v:stroke dashstyle="solid"/>
            </v:line>
          </v:group>
        </w:pict>
      </w:r>
      <w:r>
        <w:rPr>
          <w:rFonts w:ascii="Arial"/>
          <w:sz w:val="2"/>
        </w:rPr>
      </w:r>
    </w:p>
    <w:p>
      <w:pPr>
        <w:pStyle w:val="BodyText"/>
        <w:rPr>
          <w:rFonts w:ascii="Arial"/>
          <w:sz w:val="20"/>
        </w:rPr>
      </w:pPr>
    </w:p>
    <w:p>
      <w:pPr>
        <w:pStyle w:val="BodyText"/>
        <w:rPr>
          <w:rFonts w:ascii="Arial"/>
          <w:sz w:val="20"/>
        </w:rPr>
      </w:pPr>
    </w:p>
    <w:p>
      <w:pPr>
        <w:pStyle w:val="BodyText"/>
        <w:spacing w:before="5"/>
        <w:rPr>
          <w:rFonts w:ascii="Arial"/>
          <w:sz w:val="18"/>
        </w:rPr>
      </w:pPr>
    </w:p>
    <w:p>
      <w:pPr>
        <w:spacing w:before="99"/>
        <w:ind w:left="0" w:right="284" w:firstLine="0"/>
        <w:jc w:val="right"/>
        <w:rPr>
          <w:rFonts w:ascii="Arial"/>
          <w:sz w:val="16"/>
        </w:rPr>
      </w:pPr>
      <w:r>
        <w:rPr>
          <w:rFonts w:ascii="Arial"/>
          <w:spacing w:val="-1"/>
          <w:sz w:val="16"/>
        </w:rPr>
        <w:t>50</w:t>
      </w:r>
    </w:p>
    <w:p>
      <w:pPr>
        <w:pStyle w:val="BodyText"/>
        <w:rPr>
          <w:rFonts w:ascii="Arial"/>
          <w:sz w:val="20"/>
        </w:rPr>
      </w:pPr>
    </w:p>
    <w:p>
      <w:pPr>
        <w:pStyle w:val="BodyText"/>
        <w:rPr>
          <w:rFonts w:ascii="Arial"/>
          <w:sz w:val="20"/>
        </w:rPr>
      </w:pPr>
    </w:p>
    <w:p>
      <w:pPr>
        <w:pStyle w:val="BodyText"/>
        <w:spacing w:before="9"/>
        <w:rPr>
          <w:rFonts w:ascii="Arial"/>
          <w:sz w:val="19"/>
        </w:rPr>
      </w:pPr>
    </w:p>
    <w:p>
      <w:pPr>
        <w:tabs>
          <w:tab w:pos="6672" w:val="right" w:leader="none"/>
        </w:tabs>
        <w:spacing w:before="104"/>
        <w:ind w:left="223" w:right="0" w:firstLine="0"/>
        <w:jc w:val="left"/>
        <w:rPr>
          <w:rFonts w:ascii="Arial"/>
          <w:sz w:val="16"/>
        </w:rPr>
      </w:pPr>
      <w:r>
        <w:rPr/>
        <w:pict>
          <v:line style="position:absolute;mso-position-horizontal-relative:page;mso-position-vertical-relative:paragraph;z-index:15862272" from="45.344002pt,19.736921pt" to="62.403002pt,19.736921pt" stroked="true" strokeweight=".72pt" strokecolor="#000000">
            <v:stroke dashstyle="dot"/>
            <w10:wrap type="none"/>
          </v:line>
        </w:pict>
      </w:r>
      <w:r>
        <w:rPr>
          <w:rFonts w:ascii="Arial"/>
          <w:sz w:val="16"/>
        </w:rPr>
        <w:t>5 Year</w:t>
        <w:tab/>
        <w:t>25</w:t>
      </w:r>
    </w:p>
    <w:p>
      <w:pPr>
        <w:spacing w:before="793"/>
        <w:ind w:left="0" w:right="373" w:firstLine="0"/>
        <w:jc w:val="right"/>
        <w:rPr>
          <w:rFonts w:ascii="Arial"/>
          <w:sz w:val="16"/>
        </w:rPr>
      </w:pPr>
      <w:r>
        <w:rPr>
          <w:rFonts w:ascii="Arial"/>
          <w:w w:val="99"/>
          <w:sz w:val="16"/>
        </w:rPr>
        <w:t>0</w:t>
      </w:r>
    </w:p>
    <w:p>
      <w:pPr>
        <w:spacing w:before="360"/>
        <w:ind w:left="109" w:right="0" w:firstLine="0"/>
        <w:jc w:val="left"/>
        <w:rPr>
          <w:rFonts w:ascii="Trebuchet MS"/>
          <w:sz w:val="16"/>
        </w:rPr>
      </w:pPr>
      <w:r>
        <w:rPr>
          <w:rFonts w:ascii="Trebuchet MS"/>
          <w:w w:val="110"/>
          <w:sz w:val="16"/>
        </w:rPr>
        <w:t>*Chart Courtesy of Moore Research Center Copyright 2009</w:t>
      </w:r>
    </w:p>
    <w:p>
      <w:pPr>
        <w:pStyle w:val="BodyText"/>
        <w:rPr>
          <w:rFonts w:ascii="Trebuchet MS"/>
          <w:sz w:val="26"/>
        </w:rPr>
      </w:pPr>
    </w:p>
    <w:p>
      <w:pPr>
        <w:pStyle w:val="BodyText"/>
        <w:spacing w:before="4"/>
        <w:rPr>
          <w:rFonts w:ascii="Trebuchet MS"/>
          <w:sz w:val="26"/>
        </w:rPr>
      </w:pPr>
    </w:p>
    <w:p>
      <w:pPr>
        <w:pStyle w:val="BodyText"/>
        <w:spacing w:line="206" w:lineRule="auto"/>
        <w:ind w:left="109" w:right="128"/>
        <w:jc w:val="both"/>
      </w:pPr>
      <w:r>
        <w:rPr/>
        <w:t>prices: 0 represents the lowest average price of the year, whereas 100 represents the highest average price of the year.</w:t>
      </w:r>
    </w:p>
    <w:p>
      <w:pPr>
        <w:pStyle w:val="BodyText"/>
        <w:spacing w:line="206" w:lineRule="auto"/>
        <w:ind w:left="109" w:right="127" w:firstLine="480"/>
        <w:jc w:val="both"/>
      </w:pPr>
      <w:r>
        <w:rPr/>
        <w:t>The</w:t>
      </w:r>
      <w:r>
        <w:rPr>
          <w:spacing w:val="-5"/>
        </w:rPr>
        <w:t> </w:t>
      </w:r>
      <w:r>
        <w:rPr/>
        <w:t>key</w:t>
      </w:r>
      <w:r>
        <w:rPr>
          <w:spacing w:val="-5"/>
        </w:rPr>
        <w:t> </w:t>
      </w:r>
      <w:r>
        <w:rPr/>
        <w:t>word</w:t>
      </w:r>
      <w:r>
        <w:rPr>
          <w:spacing w:val="-5"/>
        </w:rPr>
        <w:t> </w:t>
      </w:r>
      <w:r>
        <w:rPr/>
        <w:t>here</w:t>
      </w:r>
      <w:r>
        <w:rPr>
          <w:spacing w:val="-5"/>
        </w:rPr>
        <w:t> </w:t>
      </w:r>
      <w:r>
        <w:rPr/>
        <w:t>is</w:t>
      </w:r>
      <w:r>
        <w:rPr>
          <w:spacing w:val="-5"/>
        </w:rPr>
        <w:t> </w:t>
      </w:r>
      <w:r>
        <w:rPr>
          <w:i/>
        </w:rPr>
        <w:t>average.</w:t>
      </w:r>
      <w:r>
        <w:rPr>
          <w:i/>
          <w:spacing w:val="-5"/>
        </w:rPr>
        <w:t> </w:t>
      </w:r>
      <w:r>
        <w:rPr/>
        <w:t>This</w:t>
      </w:r>
      <w:r>
        <w:rPr>
          <w:spacing w:val="-5"/>
        </w:rPr>
        <w:t> </w:t>
      </w:r>
      <w:r>
        <w:rPr/>
        <w:t>chart</w:t>
      </w:r>
      <w:r>
        <w:rPr>
          <w:spacing w:val="-5"/>
        </w:rPr>
        <w:t> </w:t>
      </w:r>
      <w:r>
        <w:rPr/>
        <w:t>tells</w:t>
      </w:r>
      <w:r>
        <w:rPr>
          <w:spacing w:val="-5"/>
        </w:rPr>
        <w:t> </w:t>
      </w:r>
      <w:r>
        <w:rPr/>
        <w:t>us</w:t>
      </w:r>
      <w:r>
        <w:rPr>
          <w:spacing w:val="-5"/>
        </w:rPr>
        <w:t> </w:t>
      </w:r>
      <w:r>
        <w:rPr/>
        <w:t>that,</w:t>
      </w:r>
      <w:r>
        <w:rPr>
          <w:spacing w:val="-5"/>
        </w:rPr>
        <w:t> </w:t>
      </w:r>
      <w:r>
        <w:rPr/>
        <w:t>on</w:t>
      </w:r>
      <w:r>
        <w:rPr>
          <w:spacing w:val="-5"/>
        </w:rPr>
        <w:t> </w:t>
      </w:r>
      <w:r>
        <w:rPr/>
        <w:t>average, natural gas prices tend to increase beginning sometime in early February</w:t>
      </w:r>
      <w:r>
        <w:rPr>
          <w:spacing w:val="-8"/>
        </w:rPr>
        <w:t> </w:t>
      </w:r>
      <w:r>
        <w:rPr/>
        <w:t>and</w:t>
      </w:r>
      <w:r>
        <w:rPr>
          <w:spacing w:val="-8"/>
        </w:rPr>
        <w:t> </w:t>
      </w:r>
      <w:r>
        <w:rPr/>
        <w:t>continue</w:t>
      </w:r>
      <w:r>
        <w:rPr>
          <w:spacing w:val="-7"/>
        </w:rPr>
        <w:t> </w:t>
      </w:r>
      <w:r>
        <w:rPr/>
        <w:t>right</w:t>
      </w:r>
      <w:r>
        <w:rPr>
          <w:spacing w:val="-8"/>
        </w:rPr>
        <w:t> </w:t>
      </w:r>
      <w:r>
        <w:rPr/>
        <w:t>up</w:t>
      </w:r>
      <w:r>
        <w:rPr>
          <w:spacing w:val="-7"/>
        </w:rPr>
        <w:t> </w:t>
      </w:r>
      <w:r>
        <w:rPr/>
        <w:t>through</w:t>
      </w:r>
      <w:r>
        <w:rPr>
          <w:spacing w:val="-8"/>
        </w:rPr>
        <w:t> </w:t>
      </w:r>
      <w:r>
        <w:rPr/>
        <w:t>mid-June,</w:t>
      </w:r>
      <w:r>
        <w:rPr>
          <w:spacing w:val="-7"/>
        </w:rPr>
        <w:t> </w:t>
      </w:r>
      <w:r>
        <w:rPr/>
        <w:t>when</w:t>
      </w:r>
      <w:r>
        <w:rPr>
          <w:spacing w:val="-8"/>
        </w:rPr>
        <w:t> </w:t>
      </w:r>
      <w:r>
        <w:rPr/>
        <w:t>they</w:t>
      </w:r>
      <w:r>
        <w:rPr>
          <w:spacing w:val="-7"/>
        </w:rPr>
        <w:t> </w:t>
      </w:r>
      <w:r>
        <w:rPr/>
        <w:t>tend</w:t>
      </w:r>
      <w:r>
        <w:rPr>
          <w:spacing w:val="-8"/>
        </w:rPr>
        <w:t> </w:t>
      </w:r>
      <w:r>
        <w:rPr/>
        <w:t>to decrease sharply into </w:t>
      </w:r>
      <w:r>
        <w:rPr>
          <w:spacing w:val="-4"/>
        </w:rPr>
        <w:t>summer. </w:t>
      </w:r>
      <w:r>
        <w:rPr/>
        <w:t>Does this mean that you buy natural gas</w:t>
      </w:r>
      <w:r>
        <w:rPr>
          <w:spacing w:val="-5"/>
        </w:rPr>
        <w:t> </w:t>
      </w:r>
      <w:r>
        <w:rPr/>
        <w:t>every</w:t>
      </w:r>
      <w:r>
        <w:rPr>
          <w:spacing w:val="-4"/>
        </w:rPr>
        <w:t> </w:t>
      </w:r>
      <w:r>
        <w:rPr/>
        <w:t>February</w:t>
      </w:r>
      <w:r>
        <w:rPr>
          <w:spacing w:val="-4"/>
        </w:rPr>
        <w:t> </w:t>
      </w:r>
      <w:r>
        <w:rPr/>
        <w:t>1</w:t>
      </w:r>
      <w:r>
        <w:rPr>
          <w:spacing w:val="-5"/>
        </w:rPr>
        <w:t> </w:t>
      </w:r>
      <w:r>
        <w:rPr/>
        <w:t>and</w:t>
      </w:r>
      <w:r>
        <w:rPr>
          <w:spacing w:val="-4"/>
        </w:rPr>
        <w:t> </w:t>
      </w:r>
      <w:r>
        <w:rPr/>
        <w:t>sell</w:t>
      </w:r>
      <w:r>
        <w:rPr>
          <w:spacing w:val="-4"/>
        </w:rPr>
        <w:t> </w:t>
      </w:r>
      <w:r>
        <w:rPr/>
        <w:t>it</w:t>
      </w:r>
      <w:r>
        <w:rPr>
          <w:spacing w:val="-5"/>
        </w:rPr>
        <w:t> </w:t>
      </w:r>
      <w:r>
        <w:rPr/>
        <w:t>every</w:t>
      </w:r>
      <w:r>
        <w:rPr>
          <w:spacing w:val="-4"/>
        </w:rPr>
        <w:t> </w:t>
      </w:r>
      <w:r>
        <w:rPr/>
        <w:t>June</w:t>
      </w:r>
      <w:r>
        <w:rPr>
          <w:spacing w:val="-4"/>
        </w:rPr>
        <w:t> </w:t>
      </w:r>
      <w:r>
        <w:rPr/>
        <w:t>15?</w:t>
      </w:r>
      <w:r>
        <w:rPr>
          <w:spacing w:val="-12"/>
        </w:rPr>
        <w:t> </w:t>
      </w:r>
      <w:r>
        <w:rPr/>
        <w:t>Absolutely</w:t>
      </w:r>
      <w:r>
        <w:rPr>
          <w:spacing w:val="-5"/>
        </w:rPr>
        <w:t> </w:t>
      </w:r>
      <w:r>
        <w:rPr/>
        <w:t>not.</w:t>
      </w:r>
      <w:r>
        <w:rPr>
          <w:spacing w:val="-4"/>
        </w:rPr>
        <w:t> </w:t>
      </w:r>
      <w:r>
        <w:rPr/>
        <w:t>This</w:t>
      </w:r>
      <w:r>
        <w:rPr>
          <w:spacing w:val="-4"/>
        </w:rPr>
        <w:t> </w:t>
      </w:r>
      <w:r>
        <w:rPr/>
        <w:t>is only the beginning. Seasonal averages are simply raw material for your trade. This provides you with candidates that you will weed through to ﬁnd a few ﬁnalists that have the highest probabilities of success.</w:t>
      </w:r>
    </w:p>
    <w:p>
      <w:pPr>
        <w:pStyle w:val="BodyText"/>
        <w:spacing w:line="206" w:lineRule="auto"/>
        <w:ind w:left="109" w:right="127" w:firstLine="480"/>
        <w:jc w:val="both"/>
      </w:pPr>
      <w:r>
        <w:rPr/>
        <w:t>The fact that these are averaged from 15 years of price data can be very confusing to the novice trader. A large, random move that happened to occur over the course of a few years often can skew the average and make it look like a small move occurs every year, espe- cially if you are looking at a 5-year average.</w:t>
      </w:r>
    </w:p>
    <w:p>
      <w:pPr>
        <w:spacing w:after="0" w:line="206" w:lineRule="auto"/>
        <w:jc w:val="both"/>
        <w:sectPr>
          <w:pgSz w:w="8180" w:h="12980"/>
          <w:pgMar w:header="692" w:footer="0" w:top="900" w:bottom="280" w:left="620" w:right="600"/>
        </w:sectPr>
      </w:pPr>
    </w:p>
    <w:p>
      <w:pPr>
        <w:pStyle w:val="BodyText"/>
        <w:spacing w:before="12"/>
        <w:rPr>
          <w:sz w:val="19"/>
        </w:rPr>
      </w:pPr>
    </w:p>
    <w:p>
      <w:pPr>
        <w:pStyle w:val="BodyText"/>
        <w:spacing w:line="206" w:lineRule="auto" w:before="96"/>
        <w:ind w:left="113" w:right="123" w:firstLine="480"/>
        <w:jc w:val="both"/>
      </w:pPr>
      <w:r>
        <w:rPr/>
        <w:t>This is why you want to look for the markets that tend to move from one extreme to another and not try to catch the short-term swings that show up on a seasonal chart. Look at the big picture.</w:t>
      </w:r>
    </w:p>
    <w:p>
      <w:pPr>
        <w:pStyle w:val="BodyText"/>
        <w:spacing w:line="206" w:lineRule="auto"/>
        <w:ind w:left="113" w:right="123" w:firstLine="480"/>
        <w:jc w:val="both"/>
      </w:pPr>
      <w:r>
        <w:rPr/>
        <w:t>The second note about averages is the time frame in which the move takes place. Again, the seasonal chart reﬂects the </w:t>
      </w:r>
      <w:r>
        <w:rPr>
          <w:i/>
        </w:rPr>
        <w:t>average </w:t>
      </w:r>
      <w:r>
        <w:rPr/>
        <w:t>time frame.</w:t>
      </w:r>
      <w:r>
        <w:rPr>
          <w:spacing w:val="-8"/>
        </w:rPr>
        <w:t> </w:t>
      </w:r>
      <w:r>
        <w:rPr/>
        <w:t>This</w:t>
      </w:r>
      <w:r>
        <w:rPr>
          <w:spacing w:val="-8"/>
        </w:rPr>
        <w:t> </w:t>
      </w:r>
      <w:r>
        <w:rPr/>
        <w:t>means</w:t>
      </w:r>
      <w:r>
        <w:rPr>
          <w:spacing w:val="-8"/>
        </w:rPr>
        <w:t> </w:t>
      </w:r>
      <w:r>
        <w:rPr/>
        <w:t>that</w:t>
      </w:r>
      <w:r>
        <w:rPr>
          <w:spacing w:val="-7"/>
        </w:rPr>
        <w:t> </w:t>
      </w:r>
      <w:r>
        <w:rPr/>
        <w:t>a</w:t>
      </w:r>
      <w:r>
        <w:rPr>
          <w:spacing w:val="-8"/>
        </w:rPr>
        <w:t> </w:t>
      </w:r>
      <w:r>
        <w:rPr/>
        <w:t>price</w:t>
      </w:r>
      <w:r>
        <w:rPr>
          <w:spacing w:val="-8"/>
        </w:rPr>
        <w:t> </w:t>
      </w:r>
      <w:r>
        <w:rPr/>
        <w:t>move</w:t>
      </w:r>
      <w:r>
        <w:rPr>
          <w:spacing w:val="-7"/>
        </w:rPr>
        <w:t> </w:t>
      </w:r>
      <w:r>
        <w:rPr/>
        <w:t>in</w:t>
      </w:r>
      <w:r>
        <w:rPr>
          <w:spacing w:val="-8"/>
        </w:rPr>
        <w:t> </w:t>
      </w:r>
      <w:r>
        <w:rPr/>
        <w:t>a</w:t>
      </w:r>
      <w:r>
        <w:rPr>
          <w:spacing w:val="-8"/>
        </w:rPr>
        <w:t> </w:t>
      </w:r>
      <w:r>
        <w:rPr/>
        <w:t>general</w:t>
      </w:r>
      <w:r>
        <w:rPr>
          <w:spacing w:val="-7"/>
        </w:rPr>
        <w:t> </w:t>
      </w:r>
      <w:r>
        <w:rPr/>
        <w:t>direction</w:t>
      </w:r>
      <w:r>
        <w:rPr>
          <w:spacing w:val="-8"/>
        </w:rPr>
        <w:t> </w:t>
      </w:r>
      <w:r>
        <w:rPr/>
        <w:t>could</w:t>
      </w:r>
      <w:r>
        <w:rPr>
          <w:spacing w:val="-8"/>
        </w:rPr>
        <w:t> </w:t>
      </w:r>
      <w:r>
        <w:rPr/>
        <w:t>have begun several weeks before or several weeks after what is being reﬂected on the seasonal charts. This is another reason why trading futures contracts on seasonals is so tough. If you trade off the 5- or 15-year average, you may get in too early for a move that occurs this year and end up stopped out, or you may enter the position too late and miss a move that already</w:t>
      </w:r>
      <w:r>
        <w:rPr>
          <w:spacing w:val="-10"/>
        </w:rPr>
        <w:t> </w:t>
      </w:r>
      <w:r>
        <w:rPr/>
        <w:t>occurred.</w:t>
      </w:r>
    </w:p>
    <w:p>
      <w:pPr>
        <w:pStyle w:val="BodyText"/>
        <w:spacing w:line="206" w:lineRule="auto"/>
        <w:ind w:left="113" w:right="123" w:firstLine="480"/>
        <w:jc w:val="both"/>
      </w:pPr>
      <w:r>
        <w:rPr>
          <w:spacing w:val="-11"/>
        </w:rPr>
        <w:t>We </w:t>
      </w:r>
      <w:r>
        <w:rPr/>
        <w:t>recommend looking at the actual price charts from the last 15 years in addition to the seasonal charts before deciding to trade    a seasonal average. The closer the actual price charts follow the seasonal, the better trading opportunity you may have. Several years of</w:t>
      </w:r>
      <w:r>
        <w:rPr>
          <w:spacing w:val="-6"/>
        </w:rPr>
        <w:t> </w:t>
      </w:r>
      <w:r>
        <w:rPr/>
        <w:t>wide</w:t>
      </w:r>
      <w:r>
        <w:rPr>
          <w:spacing w:val="-5"/>
        </w:rPr>
        <w:t> </w:t>
      </w:r>
      <w:r>
        <w:rPr/>
        <w:t>variance</w:t>
      </w:r>
      <w:r>
        <w:rPr>
          <w:spacing w:val="-5"/>
        </w:rPr>
        <w:t> </w:t>
      </w:r>
      <w:r>
        <w:rPr/>
        <w:t>above</w:t>
      </w:r>
      <w:r>
        <w:rPr>
          <w:spacing w:val="-5"/>
        </w:rPr>
        <w:t> </w:t>
      </w:r>
      <w:r>
        <w:rPr/>
        <w:t>and</w:t>
      </w:r>
      <w:r>
        <w:rPr>
          <w:spacing w:val="-5"/>
        </w:rPr>
        <w:t> </w:t>
      </w:r>
      <w:r>
        <w:rPr/>
        <w:t>below</w:t>
      </w:r>
      <w:r>
        <w:rPr>
          <w:spacing w:val="-5"/>
        </w:rPr>
        <w:t> </w:t>
      </w:r>
      <w:r>
        <w:rPr/>
        <w:t>the</w:t>
      </w:r>
      <w:r>
        <w:rPr>
          <w:spacing w:val="-5"/>
        </w:rPr>
        <w:t> </w:t>
      </w:r>
      <w:r>
        <w:rPr/>
        <w:t>seasonal</w:t>
      </w:r>
      <w:r>
        <w:rPr>
          <w:spacing w:val="-5"/>
        </w:rPr>
        <w:t> </w:t>
      </w:r>
      <w:r>
        <w:rPr/>
        <w:t>average</w:t>
      </w:r>
      <w:r>
        <w:rPr>
          <w:spacing w:val="-5"/>
        </w:rPr>
        <w:t> </w:t>
      </w:r>
      <w:r>
        <w:rPr/>
        <w:t>with</w:t>
      </w:r>
      <w:r>
        <w:rPr>
          <w:spacing w:val="-5"/>
        </w:rPr>
        <w:t> </w:t>
      </w:r>
      <w:r>
        <w:rPr/>
        <w:t>a</w:t>
      </w:r>
      <w:r>
        <w:rPr>
          <w:spacing w:val="-5"/>
        </w:rPr>
        <w:t> </w:t>
      </w:r>
      <w:r>
        <w:rPr/>
        <w:t>strong variation in time frames may combine to form an impressive-looking average, but it can be treacherous to</w:t>
      </w:r>
      <w:r>
        <w:rPr>
          <w:spacing w:val="-12"/>
        </w:rPr>
        <w:t> </w:t>
      </w:r>
      <w:r>
        <w:rPr/>
        <w:t>trade.</w:t>
      </w:r>
    </w:p>
    <w:p>
      <w:pPr>
        <w:pStyle w:val="BodyText"/>
        <w:spacing w:line="206" w:lineRule="auto"/>
        <w:ind w:left="113" w:right="125" w:firstLine="480"/>
        <w:jc w:val="both"/>
      </w:pPr>
      <w:r>
        <w:rPr/>
        <w:t>In </w:t>
      </w:r>
      <w:r>
        <w:rPr>
          <w:spacing w:val="-3"/>
        </w:rPr>
        <w:t>contrast, markets that demonstrate close historical </w:t>
      </w:r>
      <w:r>
        <w:rPr>
          <w:spacing w:val="-4"/>
        </w:rPr>
        <w:t>adherence </w:t>
      </w:r>
      <w:r>
        <w:rPr>
          <w:spacing w:val="-3"/>
        </w:rPr>
        <w:t>to </w:t>
      </w:r>
      <w:r>
        <w:rPr/>
        <w:t>the </w:t>
      </w:r>
      <w:r>
        <w:rPr>
          <w:spacing w:val="-3"/>
        </w:rPr>
        <w:t>seasonal average </w:t>
      </w:r>
      <w:r>
        <w:rPr/>
        <w:t>can be </w:t>
      </w:r>
      <w:r>
        <w:rPr>
          <w:spacing w:val="-3"/>
        </w:rPr>
        <w:t>good trading opportunities. </w:t>
      </w:r>
      <w:r>
        <w:rPr/>
        <w:t>For </w:t>
      </w:r>
      <w:r>
        <w:rPr>
          <w:spacing w:val="-3"/>
        </w:rPr>
        <w:t>instance, </w:t>
      </w:r>
      <w:r>
        <w:rPr>
          <w:spacing w:val="-4"/>
        </w:rPr>
        <w:t>Figure </w:t>
      </w:r>
      <w:r>
        <w:rPr>
          <w:spacing w:val="-3"/>
        </w:rPr>
        <w:t>12.2 shows </w:t>
      </w:r>
      <w:r>
        <w:rPr/>
        <w:t>a </w:t>
      </w:r>
      <w:r>
        <w:rPr>
          <w:spacing w:val="-3"/>
        </w:rPr>
        <w:t>15-year seasonal average </w:t>
      </w:r>
      <w:r>
        <w:rPr/>
        <w:t>for </w:t>
      </w:r>
      <w:r>
        <w:rPr>
          <w:spacing w:val="-3"/>
        </w:rPr>
        <w:t>June crude oil.</w:t>
      </w:r>
    </w:p>
    <w:p>
      <w:pPr>
        <w:pStyle w:val="BodyText"/>
        <w:spacing w:line="206" w:lineRule="auto"/>
        <w:ind w:left="113" w:right="123" w:firstLine="480"/>
        <w:jc w:val="both"/>
      </w:pPr>
      <w:r>
        <w:rPr/>
        <w:t>The energy complex can offer some excellent seasonal opportu- nities for option selling. The cyclic nature of energy markets is one reason why the historical price charts that follow match up relatively closely to the seasonal average. Figure 12.3 demonstrates that June crude oil has exhibited a fairly close adherence to seasonal averages in many of the previous 15 years.</w:t>
      </w:r>
    </w:p>
    <w:p>
      <w:pPr>
        <w:pStyle w:val="BodyText"/>
        <w:spacing w:line="206" w:lineRule="auto"/>
        <w:ind w:left="113" w:right="123" w:firstLine="480"/>
        <w:jc w:val="both"/>
      </w:pPr>
      <w:r>
        <w:rPr/>
        <w:t>The seasonal average versus actual performance for the December Euro, however, tells a different story (see Figure 12.4).</w:t>
      </w:r>
    </w:p>
    <w:p>
      <w:pPr>
        <w:pStyle w:val="BodyText"/>
        <w:spacing w:line="206" w:lineRule="auto"/>
        <w:ind w:left="113" w:right="124" w:firstLine="480"/>
        <w:jc w:val="both"/>
      </w:pPr>
      <w:r>
        <w:rPr/>
        <w:t>The seasonal chart for December </w:t>
      </w:r>
      <w:r>
        <w:rPr>
          <w:spacing w:val="-3"/>
        </w:rPr>
        <w:t>Euro </w:t>
      </w:r>
      <w:r>
        <w:rPr/>
        <w:t>appears to show a </w:t>
      </w:r>
      <w:r>
        <w:rPr>
          <w:spacing w:val="-2"/>
        </w:rPr>
        <w:t>fairly </w:t>
      </w:r>
      <w:r>
        <w:rPr/>
        <w:t>steady</w:t>
      </w:r>
      <w:r>
        <w:rPr>
          <w:spacing w:val="-6"/>
        </w:rPr>
        <w:t> </w:t>
      </w:r>
      <w:r>
        <w:rPr/>
        <w:t>ascent</w:t>
      </w:r>
      <w:r>
        <w:rPr>
          <w:spacing w:val="-6"/>
        </w:rPr>
        <w:t> </w:t>
      </w:r>
      <w:r>
        <w:rPr>
          <w:spacing w:val="-3"/>
        </w:rPr>
        <w:t>from</w:t>
      </w:r>
      <w:r>
        <w:rPr>
          <w:spacing w:val="-6"/>
        </w:rPr>
        <w:t> </w:t>
      </w:r>
      <w:r>
        <w:rPr/>
        <w:t>lowest</w:t>
      </w:r>
      <w:r>
        <w:rPr>
          <w:spacing w:val="-5"/>
        </w:rPr>
        <w:t> </w:t>
      </w:r>
      <w:r>
        <w:rPr/>
        <w:t>to</w:t>
      </w:r>
      <w:r>
        <w:rPr>
          <w:spacing w:val="-6"/>
        </w:rPr>
        <w:t> </w:t>
      </w:r>
      <w:r>
        <w:rPr/>
        <w:t>highest</w:t>
      </w:r>
      <w:r>
        <w:rPr>
          <w:spacing w:val="-6"/>
        </w:rPr>
        <w:t> </w:t>
      </w:r>
      <w:r>
        <w:rPr/>
        <w:t>price</w:t>
      </w:r>
      <w:r>
        <w:rPr>
          <w:spacing w:val="-6"/>
        </w:rPr>
        <w:t> </w:t>
      </w:r>
      <w:r>
        <w:rPr>
          <w:spacing w:val="-3"/>
        </w:rPr>
        <w:t>from</w:t>
      </w:r>
      <w:r>
        <w:rPr>
          <w:spacing w:val="-5"/>
        </w:rPr>
        <w:t> </w:t>
      </w:r>
      <w:r>
        <w:rPr/>
        <w:t>June</w:t>
      </w:r>
      <w:r>
        <w:rPr>
          <w:spacing w:val="-6"/>
        </w:rPr>
        <w:t> </w:t>
      </w:r>
      <w:r>
        <w:rPr>
          <w:spacing w:val="-3"/>
        </w:rPr>
        <w:t>through</w:t>
      </w:r>
      <w:r>
        <w:rPr>
          <w:spacing w:val="-6"/>
        </w:rPr>
        <w:t> </w:t>
      </w:r>
      <w:r>
        <w:rPr/>
        <w:t>October and then trailing </w:t>
      </w:r>
      <w:r>
        <w:rPr>
          <w:spacing w:val="-3"/>
        </w:rPr>
        <w:t>off </w:t>
      </w:r>
      <w:r>
        <w:rPr/>
        <w:t>into </w:t>
      </w:r>
      <w:r>
        <w:rPr>
          <w:spacing w:val="-4"/>
        </w:rPr>
        <w:t>December. </w:t>
      </w:r>
      <w:r>
        <w:rPr>
          <w:spacing w:val="-8"/>
        </w:rPr>
        <w:t>Yet </w:t>
      </w:r>
      <w:r>
        <w:rPr/>
        <w:t>when one looks at historical performance</w:t>
      </w:r>
      <w:r>
        <w:rPr>
          <w:spacing w:val="-11"/>
        </w:rPr>
        <w:t> </w:t>
      </w:r>
      <w:r>
        <w:rPr/>
        <w:t>in</w:t>
      </w:r>
      <w:r>
        <w:rPr>
          <w:spacing w:val="-11"/>
        </w:rPr>
        <w:t> </w:t>
      </w:r>
      <w:r>
        <w:rPr>
          <w:spacing w:val="-3"/>
        </w:rPr>
        <w:t>Figure</w:t>
      </w:r>
      <w:r>
        <w:rPr>
          <w:spacing w:val="-11"/>
        </w:rPr>
        <w:t> </w:t>
      </w:r>
      <w:r>
        <w:rPr/>
        <w:t>12.5,</w:t>
      </w:r>
      <w:r>
        <w:rPr>
          <w:spacing w:val="-11"/>
        </w:rPr>
        <w:t> </w:t>
      </w:r>
      <w:r>
        <w:rPr>
          <w:spacing w:val="-3"/>
        </w:rPr>
        <w:t>there</w:t>
      </w:r>
      <w:r>
        <w:rPr>
          <w:spacing w:val="-11"/>
        </w:rPr>
        <w:t> </w:t>
      </w:r>
      <w:r>
        <w:rPr/>
        <w:t>is</w:t>
      </w:r>
      <w:r>
        <w:rPr>
          <w:spacing w:val="-11"/>
        </w:rPr>
        <w:t> </w:t>
      </w:r>
      <w:r>
        <w:rPr/>
        <w:t>a</w:t>
      </w:r>
      <w:r>
        <w:rPr>
          <w:spacing w:val="-11"/>
        </w:rPr>
        <w:t> </w:t>
      </w:r>
      <w:r>
        <w:rPr/>
        <w:t>wide</w:t>
      </w:r>
      <w:r>
        <w:rPr>
          <w:spacing w:val="-11"/>
        </w:rPr>
        <w:t> </w:t>
      </w:r>
      <w:r>
        <w:rPr/>
        <w:t>range</w:t>
      </w:r>
      <w:r>
        <w:rPr>
          <w:spacing w:val="-11"/>
        </w:rPr>
        <w:t> </w:t>
      </w:r>
      <w:r>
        <w:rPr/>
        <w:t>of</w:t>
      </w:r>
      <w:r>
        <w:rPr>
          <w:spacing w:val="-11"/>
        </w:rPr>
        <w:t> </w:t>
      </w:r>
      <w:r>
        <w:rPr/>
        <w:t>price</w:t>
      </w:r>
      <w:r>
        <w:rPr>
          <w:spacing w:val="-11"/>
        </w:rPr>
        <w:t> </w:t>
      </w:r>
      <w:r>
        <w:rPr/>
        <w:t>performance that</w:t>
      </w:r>
      <w:r>
        <w:rPr>
          <w:spacing w:val="-12"/>
        </w:rPr>
        <w:t> </w:t>
      </w:r>
      <w:r>
        <w:rPr/>
        <w:t>varies</w:t>
      </w:r>
      <w:r>
        <w:rPr>
          <w:spacing w:val="-11"/>
        </w:rPr>
        <w:t> </w:t>
      </w:r>
      <w:r>
        <w:rPr/>
        <w:t>considerably</w:t>
      </w:r>
      <w:r>
        <w:rPr>
          <w:spacing w:val="-12"/>
        </w:rPr>
        <w:t> </w:t>
      </w:r>
      <w:r>
        <w:rPr>
          <w:spacing w:val="-3"/>
        </w:rPr>
        <w:t>from</w:t>
      </w:r>
      <w:r>
        <w:rPr>
          <w:spacing w:val="-11"/>
        </w:rPr>
        <w:t> </w:t>
      </w:r>
      <w:r>
        <w:rPr/>
        <w:t>the</w:t>
      </w:r>
      <w:r>
        <w:rPr>
          <w:spacing w:val="-12"/>
        </w:rPr>
        <w:t> </w:t>
      </w:r>
      <w:r>
        <w:rPr/>
        <w:t>average.</w:t>
      </w:r>
      <w:r>
        <w:rPr>
          <w:spacing w:val="-11"/>
        </w:rPr>
        <w:t> </w:t>
      </w:r>
      <w:r>
        <w:rPr/>
        <w:t>This</w:t>
      </w:r>
      <w:r>
        <w:rPr>
          <w:spacing w:val="-12"/>
        </w:rPr>
        <w:t> </w:t>
      </w:r>
      <w:r>
        <w:rPr/>
        <w:t>is</w:t>
      </w:r>
      <w:r>
        <w:rPr>
          <w:spacing w:val="-11"/>
        </w:rPr>
        <w:t> </w:t>
      </w:r>
      <w:r>
        <w:rPr/>
        <w:t>an</w:t>
      </w:r>
      <w:r>
        <w:rPr>
          <w:spacing w:val="-12"/>
        </w:rPr>
        <w:t> </w:t>
      </w:r>
      <w:r>
        <w:rPr/>
        <w:t>example</w:t>
      </w:r>
      <w:r>
        <w:rPr>
          <w:spacing w:val="-11"/>
        </w:rPr>
        <w:t> </w:t>
      </w:r>
      <w:r>
        <w:rPr/>
        <w:t>of</w:t>
      </w:r>
      <w:r>
        <w:rPr>
          <w:spacing w:val="-12"/>
        </w:rPr>
        <w:t> </w:t>
      </w:r>
      <w:r>
        <w:rPr>
          <w:spacing w:val="-2"/>
        </w:rPr>
        <w:t>prices </w:t>
      </w:r>
      <w:r>
        <w:rPr/>
        <w:t>combining to </w:t>
      </w:r>
      <w:r>
        <w:rPr>
          <w:spacing w:val="-3"/>
        </w:rPr>
        <w:t>produce </w:t>
      </w:r>
      <w:r>
        <w:rPr/>
        <w:t>a somewhat misleading seasonal</w:t>
      </w:r>
      <w:r>
        <w:rPr>
          <w:spacing w:val="-36"/>
        </w:rPr>
        <w:t> </w:t>
      </w:r>
      <w:r>
        <w:rPr>
          <w:spacing w:val="-2"/>
        </w:rPr>
        <w:t>chart.</w:t>
      </w:r>
    </w:p>
    <w:p>
      <w:pPr>
        <w:pStyle w:val="BodyText"/>
        <w:spacing w:line="206" w:lineRule="auto"/>
        <w:ind w:left="113" w:right="123" w:firstLine="480"/>
        <w:jc w:val="both"/>
      </w:pPr>
      <w:r>
        <w:rPr/>
        <w:t>Often</w:t>
      </w:r>
      <w:r>
        <w:rPr>
          <w:spacing w:val="-10"/>
        </w:rPr>
        <w:t> </w:t>
      </w:r>
      <w:r>
        <w:rPr/>
        <w:t>a</w:t>
      </w:r>
      <w:r>
        <w:rPr>
          <w:spacing w:val="-9"/>
        </w:rPr>
        <w:t> </w:t>
      </w:r>
      <w:r>
        <w:rPr/>
        <w:t>quick</w:t>
      </w:r>
      <w:r>
        <w:rPr>
          <w:spacing w:val="-10"/>
        </w:rPr>
        <w:t> </w:t>
      </w:r>
      <w:r>
        <w:rPr/>
        <w:t>way</w:t>
      </w:r>
      <w:r>
        <w:rPr>
          <w:spacing w:val="-9"/>
        </w:rPr>
        <w:t> </w:t>
      </w:r>
      <w:r>
        <w:rPr/>
        <w:t>to</w:t>
      </w:r>
      <w:r>
        <w:rPr>
          <w:spacing w:val="-10"/>
        </w:rPr>
        <w:t> </w:t>
      </w:r>
      <w:r>
        <w:rPr/>
        <w:t>determine</w:t>
      </w:r>
      <w:r>
        <w:rPr>
          <w:spacing w:val="-9"/>
        </w:rPr>
        <w:t> </w:t>
      </w:r>
      <w:r>
        <w:rPr/>
        <w:t>if</w:t>
      </w:r>
      <w:r>
        <w:rPr>
          <w:spacing w:val="-10"/>
        </w:rPr>
        <w:t> </w:t>
      </w:r>
      <w:r>
        <w:rPr/>
        <w:t>you</w:t>
      </w:r>
      <w:r>
        <w:rPr>
          <w:spacing w:val="-9"/>
        </w:rPr>
        <w:t> </w:t>
      </w:r>
      <w:r>
        <w:rPr/>
        <w:t>have</w:t>
      </w:r>
      <w:r>
        <w:rPr>
          <w:spacing w:val="-10"/>
        </w:rPr>
        <w:t> </w:t>
      </w:r>
      <w:r>
        <w:rPr/>
        <w:t>a</w:t>
      </w:r>
      <w:r>
        <w:rPr>
          <w:spacing w:val="-9"/>
        </w:rPr>
        <w:t> </w:t>
      </w:r>
      <w:r>
        <w:rPr/>
        <w:t>consistent</w:t>
      </w:r>
      <w:r>
        <w:rPr>
          <w:spacing w:val="-10"/>
        </w:rPr>
        <w:t> </w:t>
      </w:r>
      <w:r>
        <w:rPr/>
        <w:t>seasonal pattern is to compare the 5-year seasonal average with a 15-year seasonal average. If they are fairly uniform, it could be an indication that the seasonal move is consistent. September coffee is a good example of this (see Figure</w:t>
      </w:r>
      <w:r>
        <w:rPr>
          <w:spacing w:val="-7"/>
        </w:rPr>
        <w:t> </w:t>
      </w:r>
      <w:r>
        <w:rPr/>
        <w:t>12.6).</w:t>
      </w:r>
    </w:p>
    <w:p>
      <w:pPr>
        <w:spacing w:after="0" w:line="206" w:lineRule="auto"/>
        <w:jc w:val="both"/>
        <w:sectPr>
          <w:pgSz w:w="8180" w:h="12980"/>
          <w:pgMar w:header="692" w:footer="0" w:top="900" w:bottom="280" w:left="616" w:right="603"/>
        </w:sectPr>
      </w:pPr>
    </w:p>
    <w:p>
      <w:pPr>
        <w:pStyle w:val="BodyText"/>
        <w:spacing w:before="8"/>
        <w:rPr>
          <w:sz w:val="19"/>
        </w:rPr>
      </w:pPr>
    </w:p>
    <w:p>
      <w:pPr>
        <w:spacing w:after="0"/>
        <w:rPr>
          <w:sz w:val="19"/>
        </w:rPr>
        <w:sectPr>
          <w:pgSz w:w="8180" w:h="12980"/>
          <w:pgMar w:header="692" w:footer="0" w:top="900" w:bottom="280" w:left="620" w:right="600"/>
        </w:sectPr>
      </w:pPr>
    </w:p>
    <w:p>
      <w:pPr>
        <w:tabs>
          <w:tab w:pos="1717" w:val="left" w:leader="none"/>
        </w:tabs>
        <w:spacing w:before="95"/>
        <w:ind w:left="349" w:right="0" w:firstLine="0"/>
        <w:jc w:val="left"/>
        <w:rPr>
          <w:rFonts w:ascii="Verdana"/>
          <w:b/>
          <w:sz w:val="18"/>
        </w:rPr>
      </w:pPr>
      <w:r>
        <w:rPr/>
        <w:pict>
          <v:group style="position:absolute;margin-left:36.480999pt;margin-top:18.29936pt;width:336pt;height:1.5pt;mso-position-horizontal-relative:page;mso-position-vertical-relative:paragraph;z-index:15862784" coordorigin="730,366" coordsize="6720,30">
            <v:line style="position:absolute" from="730,381" to="2758,381" stroked="true" strokeweight="1.5pt" strokecolor="#000000">
              <v:stroke dashstyle="solid"/>
            </v:line>
            <v:line style="position:absolute" from="730,393" to="7450,393" stroked="true" strokeweight=".25pt" strokecolor="#000000">
              <v:stroke dashstyle="solid"/>
            </v:line>
            <w10:wrap type="none"/>
          </v:group>
        </w:pict>
      </w:r>
      <w:bookmarkStart w:name="_bookmark138" w:id="157"/>
      <w:bookmarkEnd w:id="157"/>
      <w:r>
        <w:rPr/>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12.2</w:t>
      </w:r>
    </w:p>
    <w:p>
      <w:pPr>
        <w:spacing w:before="135"/>
        <w:ind w:left="349" w:right="0" w:firstLine="0"/>
        <w:jc w:val="left"/>
        <w:rPr>
          <w:rFonts w:ascii="Trebuchet MS"/>
          <w:sz w:val="20"/>
        </w:rPr>
      </w:pPr>
      <w:r>
        <w:rPr>
          <w:rFonts w:ascii="Trebuchet MS"/>
          <w:w w:val="110"/>
          <w:sz w:val="20"/>
        </w:rPr>
        <w:t>June Crude Oil 15-Year Seasonal*</w:t>
      </w:r>
    </w:p>
    <w:p>
      <w:pPr>
        <w:spacing w:line="230" w:lineRule="exact" w:before="185"/>
        <w:ind w:left="2196" w:right="1999" w:firstLine="0"/>
        <w:jc w:val="center"/>
        <w:rPr>
          <w:rFonts w:ascii="Arial"/>
          <w:sz w:val="20"/>
        </w:rPr>
      </w:pPr>
      <w:r>
        <w:rPr>
          <w:rFonts w:ascii="Arial"/>
          <w:sz w:val="20"/>
        </w:rPr>
        <w:t>Jun. crude oil (NYM)</w:t>
      </w:r>
    </w:p>
    <w:p>
      <w:pPr>
        <w:spacing w:line="184" w:lineRule="exact" w:before="0"/>
        <w:ind w:left="2196" w:right="1999" w:firstLine="0"/>
        <w:jc w:val="center"/>
        <w:rPr>
          <w:rFonts w:ascii="Arial" w:hAnsi="Arial"/>
          <w:sz w:val="16"/>
        </w:rPr>
      </w:pPr>
      <w:r>
        <w:rPr>
          <w:rFonts w:ascii="Arial" w:hAnsi="Arial"/>
          <w:sz w:val="16"/>
        </w:rPr>
        <w:t>15 year seasonal (1994–2008)</w:t>
      </w:r>
    </w:p>
    <w:p>
      <w:pPr>
        <w:pStyle w:val="BodyText"/>
        <w:rPr>
          <w:rFonts w:ascii="Arial"/>
          <w:sz w:val="18"/>
        </w:rPr>
      </w:pPr>
      <w:r>
        <w:rPr/>
        <w:br w:type="column"/>
      </w:r>
      <w:r>
        <w:rPr>
          <w:rFonts w:ascii="Arial"/>
          <w:sz w:val="18"/>
        </w:rPr>
      </w: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spacing w:before="117"/>
        <w:ind w:left="36" w:right="0" w:firstLine="0"/>
        <w:jc w:val="left"/>
        <w:rPr>
          <w:rFonts w:ascii="Arial"/>
          <w:sz w:val="16"/>
        </w:rPr>
      </w:pPr>
      <w:r>
        <w:rPr>
          <w:rFonts w:ascii="Arial"/>
          <w:sz w:val="16"/>
        </w:rPr>
        <w:t>100</w:t>
      </w: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5"/>
        <w:rPr>
          <w:rFonts w:ascii="Arial"/>
          <w:sz w:val="23"/>
        </w:rPr>
      </w:pPr>
    </w:p>
    <w:p>
      <w:pPr>
        <w:spacing w:before="0"/>
        <w:ind w:left="36" w:right="0" w:firstLine="0"/>
        <w:jc w:val="left"/>
        <w:rPr>
          <w:rFonts w:ascii="Arial"/>
          <w:sz w:val="16"/>
        </w:rPr>
      </w:pPr>
      <w:r>
        <w:rPr>
          <w:rFonts w:ascii="Arial"/>
          <w:sz w:val="16"/>
        </w:rPr>
        <w:t>75</w:t>
      </w: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7"/>
        <w:rPr>
          <w:rFonts w:ascii="Arial"/>
          <w:sz w:val="23"/>
        </w:rPr>
      </w:pPr>
    </w:p>
    <w:p>
      <w:pPr>
        <w:spacing w:before="0"/>
        <w:ind w:left="36" w:right="0" w:firstLine="0"/>
        <w:jc w:val="left"/>
        <w:rPr>
          <w:rFonts w:ascii="Arial"/>
          <w:sz w:val="16"/>
        </w:rPr>
      </w:pPr>
      <w:r>
        <w:rPr>
          <w:rFonts w:ascii="Arial"/>
          <w:sz w:val="16"/>
        </w:rPr>
        <w:t>50</w:t>
      </w: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4"/>
        <w:rPr>
          <w:rFonts w:ascii="Arial"/>
          <w:sz w:val="23"/>
        </w:rPr>
      </w:pPr>
    </w:p>
    <w:p>
      <w:pPr>
        <w:spacing w:before="1"/>
        <w:ind w:left="36" w:right="0" w:firstLine="0"/>
        <w:jc w:val="left"/>
        <w:rPr>
          <w:rFonts w:ascii="Arial"/>
          <w:sz w:val="16"/>
        </w:rPr>
      </w:pPr>
      <w:r>
        <w:rPr>
          <w:rFonts w:ascii="Arial"/>
          <w:sz w:val="16"/>
        </w:rPr>
        <w:t>25</w:t>
      </w:r>
    </w:p>
    <w:p>
      <w:pPr>
        <w:spacing w:after="0"/>
        <w:jc w:val="left"/>
        <w:rPr>
          <w:rFonts w:ascii="Arial"/>
          <w:sz w:val="16"/>
        </w:rPr>
        <w:sectPr>
          <w:type w:val="continuous"/>
          <w:pgSz w:w="8180" w:h="12980"/>
          <w:pgMar w:top="200" w:bottom="280" w:left="620" w:right="600"/>
          <w:cols w:num="2" w:equalWidth="0">
            <w:col w:w="6406" w:space="40"/>
            <w:col w:w="514"/>
          </w:cols>
        </w:sectPr>
      </w:pPr>
    </w:p>
    <w:p>
      <w:pPr>
        <w:pStyle w:val="BodyText"/>
        <w:rPr>
          <w:rFonts w:ascii="Arial"/>
          <w:sz w:val="20"/>
        </w:rPr>
      </w:pPr>
    </w:p>
    <w:p>
      <w:pPr>
        <w:pStyle w:val="BodyText"/>
        <w:rPr>
          <w:rFonts w:ascii="Arial"/>
          <w:sz w:val="20"/>
        </w:rPr>
      </w:pPr>
    </w:p>
    <w:p>
      <w:pPr>
        <w:pStyle w:val="BodyText"/>
        <w:rPr>
          <w:rFonts w:ascii="Arial"/>
          <w:sz w:val="29"/>
        </w:rPr>
      </w:pPr>
    </w:p>
    <w:p>
      <w:pPr>
        <w:spacing w:after="0"/>
        <w:rPr>
          <w:rFonts w:ascii="Arial"/>
          <w:sz w:val="29"/>
        </w:rPr>
        <w:sectPr>
          <w:type w:val="continuous"/>
          <w:pgSz w:w="8180" w:h="12980"/>
          <w:pgMar w:top="200" w:bottom="280" w:left="620" w:right="600"/>
        </w:sectPr>
      </w:pPr>
    </w:p>
    <w:p>
      <w:pPr>
        <w:pStyle w:val="BodyText"/>
        <w:rPr>
          <w:rFonts w:ascii="Arial"/>
          <w:sz w:val="18"/>
        </w:rPr>
      </w:pPr>
    </w:p>
    <w:p>
      <w:pPr>
        <w:pStyle w:val="BodyText"/>
        <w:spacing w:before="10"/>
        <w:rPr>
          <w:rFonts w:ascii="Arial"/>
          <w:sz w:val="14"/>
        </w:rPr>
      </w:pPr>
    </w:p>
    <w:p>
      <w:pPr>
        <w:spacing w:before="0"/>
        <w:ind w:left="376" w:right="0" w:firstLine="0"/>
        <w:jc w:val="left"/>
        <w:rPr>
          <w:rFonts w:ascii="Arial"/>
          <w:sz w:val="16"/>
        </w:rPr>
      </w:pPr>
      <w:r>
        <w:rPr/>
        <w:pict>
          <v:line style="position:absolute;mso-position-horizontal-relative:page;mso-position-vertical-relative:paragraph;z-index:15863296" from="44.047001pt,-10.905102pt" to="44.047001pt,2.807898pt" stroked="true" strokeweight=".72pt" strokecolor="#000000">
            <v:stroke dashstyle="solid"/>
            <w10:wrap type="none"/>
          </v:line>
        </w:pict>
      </w:r>
      <w:r>
        <w:rPr>
          <w:rFonts w:ascii="Arial"/>
          <w:sz w:val="16"/>
        </w:rPr>
        <w:t>Jun.</w:t>
      </w:r>
    </w:p>
    <w:p>
      <w:pPr>
        <w:pStyle w:val="BodyText"/>
        <w:rPr>
          <w:rFonts w:ascii="Arial"/>
          <w:sz w:val="18"/>
        </w:rPr>
      </w:pPr>
      <w:r>
        <w:rPr/>
        <w:br w:type="column"/>
      </w:r>
      <w:r>
        <w:rPr>
          <w:rFonts w:ascii="Arial"/>
          <w:sz w:val="18"/>
        </w:rPr>
      </w:r>
    </w:p>
    <w:p>
      <w:pPr>
        <w:pStyle w:val="BodyText"/>
        <w:spacing w:before="10"/>
        <w:rPr>
          <w:rFonts w:ascii="Arial"/>
          <w:sz w:val="14"/>
        </w:rPr>
      </w:pPr>
    </w:p>
    <w:p>
      <w:pPr>
        <w:spacing w:before="0"/>
        <w:ind w:left="209" w:right="0" w:firstLine="0"/>
        <w:jc w:val="left"/>
        <w:rPr>
          <w:rFonts w:ascii="Arial"/>
          <w:sz w:val="16"/>
        </w:rPr>
      </w:pPr>
      <w:r>
        <w:rPr/>
        <w:pict>
          <v:line style="position:absolute;mso-position-horizontal-relative:page;mso-position-vertical-relative:paragraph;z-index:15863808" from="69.313004pt,-10.906109pt" to="69.313004pt,2.806891pt" stroked="true" strokeweight=".72pt" strokecolor="#000000">
            <v:stroke dashstyle="solid"/>
            <w10:wrap type="none"/>
          </v:line>
        </w:pict>
      </w:r>
      <w:r>
        <w:rPr>
          <w:rFonts w:ascii="Arial"/>
          <w:sz w:val="16"/>
        </w:rPr>
        <w:t>Jul.</w:t>
      </w:r>
    </w:p>
    <w:p>
      <w:pPr>
        <w:pStyle w:val="BodyText"/>
        <w:rPr>
          <w:rFonts w:ascii="Arial"/>
          <w:sz w:val="18"/>
        </w:rPr>
      </w:pPr>
      <w:r>
        <w:rPr/>
        <w:br w:type="column"/>
      </w:r>
      <w:r>
        <w:rPr>
          <w:rFonts w:ascii="Arial"/>
          <w:sz w:val="18"/>
        </w:rPr>
      </w:r>
    </w:p>
    <w:p>
      <w:pPr>
        <w:pStyle w:val="BodyText"/>
        <w:spacing w:before="10"/>
        <w:rPr>
          <w:rFonts w:ascii="Arial"/>
          <w:sz w:val="14"/>
        </w:rPr>
      </w:pPr>
    </w:p>
    <w:p>
      <w:pPr>
        <w:spacing w:before="0"/>
        <w:ind w:left="165" w:right="0" w:firstLine="0"/>
        <w:jc w:val="left"/>
        <w:rPr>
          <w:rFonts w:ascii="Arial"/>
          <w:sz w:val="16"/>
        </w:rPr>
      </w:pPr>
      <w:r>
        <w:rPr/>
        <w:pict>
          <v:line style="position:absolute;mso-position-horizontal-relative:page;mso-position-vertical-relative:paragraph;z-index:15864320" from="95.848pt,-10.906109pt" to="95.848pt,2.806891pt" stroked="true" strokeweight=".72pt" strokecolor="#000000">
            <v:stroke dashstyle="solid"/>
            <w10:wrap type="none"/>
          </v:line>
        </w:pict>
      </w:r>
      <w:r>
        <w:rPr>
          <w:rFonts w:ascii="Arial"/>
          <w:sz w:val="16"/>
        </w:rPr>
        <w:t>Aug.</w:t>
      </w:r>
    </w:p>
    <w:p>
      <w:pPr>
        <w:pStyle w:val="BodyText"/>
        <w:rPr>
          <w:rFonts w:ascii="Arial"/>
          <w:sz w:val="18"/>
        </w:rPr>
      </w:pPr>
      <w:r>
        <w:rPr/>
        <w:br w:type="column"/>
      </w:r>
      <w:r>
        <w:rPr>
          <w:rFonts w:ascii="Arial"/>
          <w:sz w:val="18"/>
        </w:rPr>
      </w:r>
    </w:p>
    <w:p>
      <w:pPr>
        <w:pStyle w:val="BodyText"/>
        <w:spacing w:before="10"/>
        <w:rPr>
          <w:rFonts w:ascii="Arial"/>
          <w:sz w:val="14"/>
        </w:rPr>
      </w:pPr>
    </w:p>
    <w:p>
      <w:pPr>
        <w:spacing w:before="0"/>
        <w:ind w:left="159" w:right="0" w:firstLine="0"/>
        <w:jc w:val="left"/>
        <w:rPr>
          <w:rFonts w:ascii="Arial"/>
          <w:sz w:val="16"/>
        </w:rPr>
      </w:pPr>
      <w:r>
        <w:rPr/>
        <w:pict>
          <v:line style="position:absolute;mso-position-horizontal-relative:page;mso-position-vertical-relative:paragraph;z-index:15864832" from="122.383003pt,-10.906109pt" to="122.383003pt,2.806891pt" stroked="true" strokeweight=".72pt" strokecolor="#000000">
            <v:stroke dashstyle="solid"/>
            <w10:wrap type="none"/>
          </v:line>
        </w:pict>
      </w:r>
      <w:r>
        <w:rPr>
          <w:rFonts w:ascii="Arial"/>
          <w:sz w:val="16"/>
        </w:rPr>
        <w:t>Sep.</w:t>
      </w:r>
    </w:p>
    <w:p>
      <w:pPr>
        <w:pStyle w:val="BodyText"/>
        <w:rPr>
          <w:rFonts w:ascii="Arial"/>
          <w:sz w:val="18"/>
        </w:rPr>
      </w:pPr>
      <w:r>
        <w:rPr/>
        <w:br w:type="column"/>
      </w:r>
      <w:r>
        <w:rPr>
          <w:rFonts w:ascii="Arial"/>
          <w:sz w:val="18"/>
        </w:rPr>
      </w:r>
    </w:p>
    <w:p>
      <w:pPr>
        <w:pStyle w:val="BodyText"/>
        <w:spacing w:before="10"/>
        <w:rPr>
          <w:rFonts w:ascii="Arial"/>
          <w:sz w:val="14"/>
        </w:rPr>
      </w:pPr>
    </w:p>
    <w:p>
      <w:pPr>
        <w:spacing w:before="0"/>
        <w:ind w:left="199" w:right="0" w:firstLine="0"/>
        <w:jc w:val="left"/>
        <w:rPr>
          <w:rFonts w:ascii="Arial"/>
          <w:sz w:val="16"/>
        </w:rPr>
      </w:pPr>
      <w:r>
        <w:rPr/>
        <w:pict>
          <v:line style="position:absolute;mso-position-horizontal-relative:page;mso-position-vertical-relative:paragraph;z-index:15865344" from="148.156006pt,-10.906109pt" to="148.156006pt,2.806891pt" stroked="true" strokeweight=".72pt" strokecolor="#000000">
            <v:stroke dashstyle="solid"/>
            <w10:wrap type="none"/>
          </v:line>
        </w:pict>
      </w:r>
      <w:r>
        <w:rPr>
          <w:rFonts w:ascii="Arial"/>
          <w:sz w:val="16"/>
        </w:rPr>
        <w:t>Oct.</w:t>
      </w:r>
    </w:p>
    <w:p>
      <w:pPr>
        <w:pStyle w:val="BodyText"/>
        <w:rPr>
          <w:rFonts w:ascii="Arial"/>
          <w:sz w:val="18"/>
        </w:rPr>
      </w:pPr>
      <w:r>
        <w:rPr/>
        <w:br w:type="column"/>
      </w:r>
      <w:r>
        <w:rPr>
          <w:rFonts w:ascii="Arial"/>
          <w:sz w:val="18"/>
        </w:rPr>
      </w:r>
    </w:p>
    <w:p>
      <w:pPr>
        <w:pStyle w:val="BodyText"/>
        <w:spacing w:before="10"/>
        <w:rPr>
          <w:rFonts w:ascii="Arial"/>
          <w:sz w:val="14"/>
        </w:rPr>
      </w:pPr>
    </w:p>
    <w:p>
      <w:pPr>
        <w:spacing w:before="0"/>
        <w:ind w:left="162" w:right="0" w:firstLine="0"/>
        <w:jc w:val="left"/>
        <w:rPr>
          <w:rFonts w:ascii="Arial"/>
          <w:sz w:val="16"/>
        </w:rPr>
      </w:pPr>
      <w:r>
        <w:rPr/>
        <w:pict>
          <v:line style="position:absolute;mso-position-horizontal-relative:page;mso-position-vertical-relative:paragraph;z-index:15865856" from="174.692001pt,-10.906109pt" to="174.692001pt,2.806891pt" stroked="true" strokeweight=".72pt" strokecolor="#000000">
            <v:stroke dashstyle="solid"/>
            <w10:wrap type="none"/>
          </v:line>
        </w:pict>
      </w:r>
      <w:r>
        <w:rPr>
          <w:rFonts w:ascii="Arial"/>
          <w:sz w:val="16"/>
        </w:rPr>
        <w:t>Nov.</w:t>
      </w:r>
    </w:p>
    <w:p>
      <w:pPr>
        <w:pStyle w:val="BodyText"/>
        <w:rPr>
          <w:rFonts w:ascii="Arial"/>
          <w:sz w:val="18"/>
        </w:rPr>
      </w:pPr>
      <w:r>
        <w:rPr/>
        <w:br w:type="column"/>
      </w:r>
      <w:r>
        <w:rPr>
          <w:rFonts w:ascii="Arial"/>
          <w:sz w:val="18"/>
        </w:rPr>
      </w:r>
    </w:p>
    <w:p>
      <w:pPr>
        <w:pStyle w:val="BodyText"/>
        <w:spacing w:before="10"/>
        <w:rPr>
          <w:rFonts w:ascii="Arial"/>
          <w:sz w:val="14"/>
        </w:rPr>
      </w:pPr>
    </w:p>
    <w:p>
      <w:pPr>
        <w:spacing w:before="0"/>
        <w:ind w:left="158" w:right="0" w:firstLine="0"/>
        <w:jc w:val="left"/>
        <w:rPr>
          <w:rFonts w:ascii="Arial"/>
          <w:sz w:val="16"/>
        </w:rPr>
      </w:pPr>
      <w:r>
        <w:rPr/>
        <w:pict>
          <v:line style="position:absolute;mso-position-horizontal-relative:page;mso-position-vertical-relative:paragraph;z-index:15866368" from="200.337997pt,-10.906109pt" to="200.337997pt,2.806891pt" stroked="true" strokeweight=".72pt" strokecolor="#000000">
            <v:stroke dashstyle="solid"/>
            <w10:wrap type="none"/>
          </v:line>
        </w:pict>
      </w:r>
      <w:r>
        <w:rPr>
          <w:rFonts w:ascii="Arial"/>
          <w:sz w:val="16"/>
        </w:rPr>
        <w:t>Dec.</w:t>
      </w:r>
    </w:p>
    <w:p>
      <w:pPr>
        <w:pStyle w:val="BodyText"/>
        <w:rPr>
          <w:rFonts w:ascii="Arial"/>
          <w:sz w:val="18"/>
        </w:rPr>
      </w:pPr>
      <w:r>
        <w:rPr/>
        <w:br w:type="column"/>
      </w:r>
      <w:r>
        <w:rPr>
          <w:rFonts w:ascii="Arial"/>
          <w:sz w:val="18"/>
        </w:rPr>
      </w:r>
    </w:p>
    <w:p>
      <w:pPr>
        <w:pStyle w:val="BodyText"/>
        <w:spacing w:before="10"/>
        <w:rPr>
          <w:rFonts w:ascii="Arial"/>
          <w:sz w:val="14"/>
        </w:rPr>
      </w:pPr>
    </w:p>
    <w:p>
      <w:pPr>
        <w:spacing w:before="0"/>
        <w:ind w:left="178" w:right="0" w:firstLine="0"/>
        <w:jc w:val="left"/>
        <w:rPr>
          <w:rFonts w:ascii="Arial"/>
          <w:sz w:val="16"/>
        </w:rPr>
      </w:pPr>
      <w:r>
        <w:rPr/>
        <w:pict>
          <v:line style="position:absolute;mso-position-horizontal-relative:page;mso-position-vertical-relative:paragraph;z-index:15866880" from="227.001007pt,-10.906109pt" to="227.001007pt,2.806891pt" stroked="true" strokeweight=".72pt" strokecolor="#000000">
            <v:stroke dashstyle="solid"/>
            <w10:wrap type="none"/>
          </v:line>
        </w:pict>
      </w:r>
      <w:r>
        <w:rPr>
          <w:rFonts w:ascii="Arial"/>
          <w:sz w:val="16"/>
        </w:rPr>
        <w:t>Jan.</w:t>
      </w:r>
    </w:p>
    <w:p>
      <w:pPr>
        <w:pStyle w:val="BodyText"/>
        <w:rPr>
          <w:rFonts w:ascii="Arial"/>
          <w:sz w:val="18"/>
        </w:rPr>
      </w:pPr>
      <w:r>
        <w:rPr/>
        <w:br w:type="column"/>
      </w:r>
      <w:r>
        <w:rPr>
          <w:rFonts w:ascii="Arial"/>
          <w:sz w:val="18"/>
        </w:rPr>
      </w:r>
    </w:p>
    <w:p>
      <w:pPr>
        <w:pStyle w:val="BodyText"/>
        <w:spacing w:before="10"/>
        <w:rPr>
          <w:rFonts w:ascii="Arial"/>
          <w:sz w:val="14"/>
        </w:rPr>
      </w:pPr>
    </w:p>
    <w:p>
      <w:pPr>
        <w:spacing w:before="0"/>
        <w:ind w:left="144" w:right="0" w:firstLine="0"/>
        <w:jc w:val="left"/>
        <w:rPr>
          <w:rFonts w:ascii="Arial"/>
          <w:sz w:val="16"/>
        </w:rPr>
      </w:pPr>
      <w:r>
        <w:rPr/>
        <w:pict>
          <v:line style="position:absolute;mso-position-horizontal-relative:page;mso-position-vertical-relative:paragraph;z-index:15867392" from="253.535004pt,-10.906109pt" to="253.535004pt,2.806891pt" stroked="true" strokeweight=".72pt" strokecolor="#000000">
            <v:stroke dashstyle="solid"/>
            <w10:wrap type="none"/>
          </v:line>
        </w:pict>
      </w:r>
      <w:r>
        <w:rPr>
          <w:rFonts w:ascii="Arial"/>
          <w:sz w:val="16"/>
        </w:rPr>
        <w:t>Feb.</w:t>
      </w:r>
    </w:p>
    <w:p>
      <w:pPr>
        <w:pStyle w:val="BodyText"/>
        <w:rPr>
          <w:rFonts w:ascii="Arial"/>
          <w:sz w:val="18"/>
        </w:rPr>
      </w:pPr>
      <w:r>
        <w:rPr/>
        <w:br w:type="column"/>
      </w:r>
      <w:r>
        <w:rPr>
          <w:rFonts w:ascii="Arial"/>
          <w:sz w:val="18"/>
        </w:rPr>
      </w:r>
    </w:p>
    <w:p>
      <w:pPr>
        <w:pStyle w:val="BodyText"/>
        <w:spacing w:before="10"/>
        <w:rPr>
          <w:rFonts w:ascii="Arial"/>
          <w:sz w:val="14"/>
        </w:rPr>
      </w:pPr>
    </w:p>
    <w:p>
      <w:pPr>
        <w:spacing w:before="0"/>
        <w:ind w:left="171" w:right="0" w:firstLine="0"/>
        <w:jc w:val="left"/>
        <w:rPr>
          <w:rFonts w:ascii="Arial"/>
          <w:sz w:val="16"/>
        </w:rPr>
      </w:pPr>
      <w:r>
        <w:rPr/>
        <w:pict>
          <v:line style="position:absolute;mso-position-horizontal-relative:page;mso-position-vertical-relative:paragraph;z-index:15867904" from="278.420013pt,-10.906109pt" to="278.420013pt,2.806891pt" stroked="true" strokeweight=".72pt" strokecolor="#000000">
            <v:stroke dashstyle="solid"/>
            <w10:wrap type="none"/>
          </v:line>
        </w:pict>
      </w:r>
      <w:r>
        <w:rPr>
          <w:rFonts w:ascii="Arial"/>
          <w:sz w:val="16"/>
        </w:rPr>
        <w:t>Mar.</w:t>
      </w:r>
    </w:p>
    <w:p>
      <w:pPr>
        <w:pStyle w:val="BodyText"/>
        <w:rPr>
          <w:rFonts w:ascii="Arial"/>
          <w:sz w:val="18"/>
        </w:rPr>
      </w:pPr>
      <w:r>
        <w:rPr/>
        <w:br w:type="column"/>
      </w:r>
      <w:r>
        <w:rPr>
          <w:rFonts w:ascii="Arial"/>
          <w:sz w:val="18"/>
        </w:rPr>
      </w:r>
    </w:p>
    <w:p>
      <w:pPr>
        <w:pStyle w:val="BodyText"/>
        <w:spacing w:before="10"/>
        <w:rPr>
          <w:rFonts w:ascii="Arial"/>
          <w:sz w:val="14"/>
        </w:rPr>
      </w:pPr>
    </w:p>
    <w:p>
      <w:pPr>
        <w:spacing w:before="0"/>
        <w:ind w:left="177" w:right="0" w:firstLine="0"/>
        <w:jc w:val="left"/>
        <w:rPr>
          <w:rFonts w:ascii="Arial"/>
          <w:sz w:val="16"/>
        </w:rPr>
      </w:pPr>
      <w:r>
        <w:rPr/>
        <w:pict>
          <v:line style="position:absolute;mso-position-horizontal-relative:page;mso-position-vertical-relative:paragraph;z-index:15868416" from="304.954987pt,-10.906109pt" to="304.954987pt,2.806891pt" stroked="true" strokeweight=".72pt" strokecolor="#000000">
            <v:stroke dashstyle="solid"/>
            <w10:wrap type="none"/>
          </v:line>
        </w:pict>
      </w:r>
      <w:r>
        <w:rPr>
          <w:rFonts w:ascii="Arial"/>
          <w:sz w:val="16"/>
        </w:rPr>
        <w:t>Apr.</w:t>
      </w:r>
    </w:p>
    <w:p>
      <w:pPr>
        <w:spacing w:before="99"/>
        <w:ind w:left="518" w:right="368" w:firstLine="0"/>
        <w:jc w:val="center"/>
        <w:rPr>
          <w:rFonts w:ascii="Arial"/>
          <w:sz w:val="16"/>
        </w:rPr>
      </w:pPr>
      <w:r>
        <w:rPr/>
        <w:br w:type="column"/>
      </w:r>
      <w:r>
        <w:rPr>
          <w:rFonts w:ascii="Arial"/>
          <w:sz w:val="16"/>
        </w:rPr>
        <w:t>0</w:t>
      </w:r>
    </w:p>
    <w:p>
      <w:pPr>
        <w:spacing w:before="95"/>
        <w:ind w:left="95" w:right="0" w:firstLine="0"/>
        <w:jc w:val="left"/>
        <w:rPr>
          <w:rFonts w:ascii="Arial"/>
          <w:sz w:val="16"/>
        </w:rPr>
      </w:pPr>
      <w:r>
        <w:rPr/>
        <w:pict>
          <v:line style="position:absolute;mso-position-horizontal-relative:page;mso-position-vertical-relative:paragraph;z-index:15868928" from="330.729004pt,-6.156109pt" to="330.729004pt,7.556891pt" stroked="true" strokeweight=".72pt" strokecolor="#000000">
            <v:stroke dashstyle="solid"/>
            <w10:wrap type="none"/>
          </v:line>
        </w:pict>
      </w:r>
      <w:r>
        <w:rPr/>
        <w:pict>
          <v:shape style="position:absolute;margin-left:44.047001pt;margin-top:-219.707108pt;width:303.350pt;height:215.1pt;mso-position-horizontal-relative:page;mso-position-vertical-relative:paragraph;z-index:15869440" coordorigin="881,-4394" coordsize="6067,4302" path="m881,-156l896,-113,914,-105,932,-133,947,-131,965,-176,983,-141,1000,-93,1018,-194,1033,-103,1051,-105,1069,-227,1087,-202,1102,-176,1120,-255,1137,-258,1155,-408,1170,-202,1188,-189,1206,-227,1224,-146,1239,-263,1257,-418,1275,-435,1290,-387,1308,-344,1325,-367,1343,-324,1361,-352,1376,-451,1394,-540,1412,-484,1427,-443,1445,-484,1462,-491,1480,-527,1498,-443,1513,-471,1531,-512,1549,-608,1564,-651,1582,-791,1600,-788,1617,-778,1635,-839,1650,-684,1668,-580,1686,-623,1704,-578,1719,-466,1737,-448,1754,-476,1770,-504,1787,-522,1805,-532,1823,-552,1841,-649,1856,-700,1874,-733,1892,-819,1907,-842,1925,-1002,1942,-1017,1960,-1019,1978,-1025,1993,-938,2011,-933,2029,-1009,2044,-1019,2062,-1017,2079,-1027,2097,-1068,2115,-1042,2130,-1068,2148,-1124,2166,-1098,2184,-1009,2199,-953,2217,-938,2234,-1027,2252,-1063,2267,-946,2285,-938,2303,-1063,2321,-1091,2336,-1055,2354,-948,2371,-984,2387,-1131,2404,-1152,2422,-1197,2440,-1187,2458,-1258,2473,-1192,2491,-1278,2509,-1299,2524,-1383,2542,-1423,2559,-1418,2577,-1286,2595,-1296,2610,-1370,2628,-1334,2646,-1294,2664,-1304,2679,-1337,2697,-1286,2714,-1245,2732,-1319,2747,-1576,2765,-1510,2783,-1357,2801,-1309,2816,-1352,2834,-1169,2851,-1273,2867,-1278,2884,-1306,2902,-1398,2920,-1487,2938,-1606,2953,-1677,2971,-1659,2989,-1616,3004,-1591,3022,-1555,3039,-1512,3057,-1553m3057,-1553l3075,-1555,3090,-1581,3108,-1573,3126,-1659,3143,-1733,3159,-1672,3176,-1634,3194,-1527,3212,-1459,3227,-1510,3245,-1436,3263,-1273,3281,-1251,3296,-1322,3314,-1355,3331,-1433,3349,-1365,3364,-1289,3382,-1398,3400,-1436,3418,-1309,3433,-1187,3451,-1052,3468,-1032,3484,-1052,3501,-1019,3519,-931,3537,-1058,3555,-900,3570,-890,3588,-826,3606,-829,3623,-1004,3639,-1045,3656,-1007,3674,-959,3692,-986,3707,-910,3725,-877,3743,-760,3760,-722,3776,-860,3793,-867,3811,-923,3829,-928,3844,-1035,3862,-1052,3880,-1007,3898,-905,3913,-926,3931,-898,3948,-814,3966,-674,3981,-636,3999,-730,4017,-580,4035,-496,4050,-415,4068,-364,4085,-349,4101,-375,4119,-380,4136,-453,4154,-331,4172,-235,4187,-136,4205,-286,4223,-336,4240,-410,4256,-649,4273,-626,4291,-550,4309,-580m4309,-580l4324,-484,4342,-268,4360,-281,4378,-270,4393,-288,4411,-448,4428,-446,4446,-413,4461,-400,4479,-395,4497,-504,4515,-466,4530,-557,4548,-519,4565,-659,4581,-776,4598,-839,4616,-865,4634,-969,4652,-872,4667,-847,4685,-755,4703,-755,4720,-672,4736,-616,4753,-562,4771,-641,4789,-636,4804,-720,4822,-763,4840,-791,4857,-933,4873,-926,4890,-910,4908,-867,4926,-885,4941,-926,4959,-956,4977,-931,4995,-971,5010,-875,5028,-1027,5045,-1144,5063,-1129,5081,-1263,5096,-1304,5114,-1271,5132,-1187,5147,-1167,5165,-992,5182,-933,5200,-1058,5215,-1012,5233,-1220,5251,-1190,5269,-1035,5284,-1261,5302,-1192,5320,-1030,5337,-1169,5353,-1233,5370,-1345,5388,-1380,5406,-1238,5421,-1413,5439,-1375,5457,-1345,5474,-1479,5490,-1510,5507,-1548,5525,-1548,5543,-1471,5561,-1515,5576,-1662,5594,-1741,5612,-1761,5627,-1875,5645,-2000,5662,-2066,5680,-2353,5695,-2071,5713,-1997,5731,-2038,5749,-2015,5764,-2241,5782,-2134,5799,-2104,5817,-2033,5832,-2005,5850,-2129,5868,-2213,5886,-2053,5901,-1949,5919,-2017,5937,-2279,5954,-2353,5970,-2368,5987,-2348,6005,-2497,6023,-2518,6041,-2439,6056,-2510,6074,-2609,6091,-2746,6107,-2574,6125,-2530,6142,-2619,6178,-2650,6193,-2733,6211,-2599,6229,-2617,6244,-2739,6262,-2965,6279,-3061,6297,-2810,6312,-2787,6330,-2916,6348,-3104,6366,-3231,6381,-3234,6399,-3345,6417,-3467,6434,-3541,6450,-3752,6467,-3841,6485,-3736,6503,-3569m6503,-3569l6518,-3617,6536,-3604,6554,-3594,6571,-3744,6587,-3686,6604,-3627,6622,-3648,6640,-3551,6658,-3434,6673,-3566,6691,-3612,6709,-3488,6724,-3610,6742,-3838,6759,-3838,6777,-3970,6795,-4067,6810,-4117,6828,-4265,6846,-4394,6861,-4244,6879,-4303,6896,-4216,6914,-4176,6929,-4323,6947,-4371e" filled="false" stroked="true" strokeweight=".72pt" strokecolor="#000000">
            <v:path arrowok="t"/>
            <v:stroke dashstyle="solid"/>
            <w10:wrap type="none"/>
          </v:shape>
        </w:pict>
      </w:r>
      <w:r>
        <w:rPr/>
        <w:pict>
          <v:shape style="position:absolute;margin-left:42.099998pt;margin-top:-225.526108pt;width:309.95pt;height:226.9pt;mso-position-horizontal-relative:page;mso-position-vertical-relative:paragraph;z-index:15869952" type="#_x0000_t202"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537"/>
                    <w:gridCol w:w="531"/>
                    <w:gridCol w:w="531"/>
                    <w:gridCol w:w="516"/>
                    <w:gridCol w:w="531"/>
                    <w:gridCol w:w="513"/>
                    <w:gridCol w:w="533"/>
                    <w:gridCol w:w="530"/>
                    <w:gridCol w:w="497"/>
                    <w:gridCol w:w="530"/>
                    <w:gridCol w:w="515"/>
                    <w:gridCol w:w="411"/>
                  </w:tblGrid>
                  <w:tr>
                    <w:trPr>
                      <w:trHeight w:val="94" w:hRule="atLeast"/>
                    </w:trPr>
                    <w:tc>
                      <w:tcPr>
                        <w:tcW w:w="537" w:type="dxa"/>
                        <w:tcBorders>
                          <w:left w:val="double" w:sz="2" w:space="0" w:color="000000"/>
                          <w:bottom w:val="dotted" w:sz="6" w:space="0" w:color="000000"/>
                          <w:right w:val="dotted" w:sz="6" w:space="0" w:color="000000"/>
                        </w:tcBorders>
                      </w:tcPr>
                      <w:p>
                        <w:pPr>
                          <w:pStyle w:val="TableParagraph"/>
                          <w:spacing w:before="0"/>
                          <w:rPr>
                            <w:rFonts w:ascii="Times New Roman"/>
                            <w:sz w:val="4"/>
                          </w:rPr>
                        </w:pPr>
                      </w:p>
                    </w:tc>
                    <w:tc>
                      <w:tcPr>
                        <w:tcW w:w="531"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531"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516"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531"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513"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533"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530"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497"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530"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515"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411" w:type="dxa"/>
                        <w:tcBorders>
                          <w:left w:val="dotted" w:sz="6" w:space="0" w:color="000000"/>
                          <w:bottom w:val="dotted" w:sz="6" w:space="0" w:color="000000"/>
                        </w:tcBorders>
                      </w:tcPr>
                      <w:p>
                        <w:pPr>
                          <w:pStyle w:val="TableParagraph"/>
                          <w:spacing w:before="0"/>
                          <w:rPr>
                            <w:rFonts w:ascii="Times New Roman"/>
                            <w:sz w:val="4"/>
                          </w:rPr>
                        </w:pPr>
                      </w:p>
                    </w:tc>
                  </w:tr>
                  <w:tr>
                    <w:trPr>
                      <w:trHeight w:val="1059" w:hRule="atLeast"/>
                    </w:trPr>
                    <w:tc>
                      <w:tcPr>
                        <w:tcW w:w="537" w:type="dxa"/>
                        <w:tcBorders>
                          <w:top w:val="dotted" w:sz="6" w:space="0" w:color="000000"/>
                          <w:left w:val="double" w:sz="2" w:space="0" w:color="000000"/>
                          <w:bottom w:val="dotted" w:sz="6" w:space="0" w:color="000000"/>
                          <w:right w:val="dotted" w:sz="6" w:space="0" w:color="000000"/>
                        </w:tcBorders>
                      </w:tcPr>
                      <w:p>
                        <w:pPr>
                          <w:pStyle w:val="TableParagraph"/>
                          <w:spacing w:before="0"/>
                          <w:rPr>
                            <w:rFonts w:ascii="Times New Roman"/>
                            <w:sz w:val="20"/>
                          </w:rPr>
                        </w:pPr>
                      </w:p>
                    </w:tc>
                    <w:tc>
                      <w:tcPr>
                        <w:tcW w:w="531"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1"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16"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1"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13"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3"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0"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497"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0"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1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411" w:type="dxa"/>
                        <w:tcBorders>
                          <w:top w:val="dotted" w:sz="6" w:space="0" w:color="000000"/>
                          <w:left w:val="dotted" w:sz="6" w:space="0" w:color="000000"/>
                          <w:bottom w:val="dotted" w:sz="6" w:space="0" w:color="000000"/>
                        </w:tcBorders>
                      </w:tcPr>
                      <w:p>
                        <w:pPr>
                          <w:pStyle w:val="TableParagraph"/>
                          <w:spacing w:before="0"/>
                          <w:rPr>
                            <w:rFonts w:ascii="Times New Roman"/>
                            <w:sz w:val="20"/>
                          </w:rPr>
                        </w:pPr>
                      </w:p>
                    </w:tc>
                  </w:tr>
                  <w:tr>
                    <w:trPr>
                      <w:trHeight w:val="1061" w:hRule="atLeast"/>
                    </w:trPr>
                    <w:tc>
                      <w:tcPr>
                        <w:tcW w:w="537" w:type="dxa"/>
                        <w:tcBorders>
                          <w:top w:val="dotted" w:sz="6" w:space="0" w:color="000000"/>
                          <w:left w:val="double" w:sz="2" w:space="0" w:color="000000"/>
                          <w:bottom w:val="dotted" w:sz="6" w:space="0" w:color="000000"/>
                          <w:right w:val="dotted" w:sz="6" w:space="0" w:color="000000"/>
                        </w:tcBorders>
                      </w:tcPr>
                      <w:p>
                        <w:pPr>
                          <w:pStyle w:val="TableParagraph"/>
                          <w:spacing w:before="0"/>
                          <w:rPr>
                            <w:rFonts w:ascii="Times New Roman"/>
                            <w:sz w:val="20"/>
                          </w:rPr>
                        </w:pPr>
                      </w:p>
                    </w:tc>
                    <w:tc>
                      <w:tcPr>
                        <w:tcW w:w="531"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1"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16"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1"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13"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3"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0"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497"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0"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1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411" w:type="dxa"/>
                        <w:tcBorders>
                          <w:top w:val="dotted" w:sz="6" w:space="0" w:color="000000"/>
                          <w:left w:val="dotted" w:sz="6" w:space="0" w:color="000000"/>
                          <w:bottom w:val="dotted" w:sz="6" w:space="0" w:color="000000"/>
                        </w:tcBorders>
                      </w:tcPr>
                      <w:p>
                        <w:pPr>
                          <w:pStyle w:val="TableParagraph"/>
                          <w:spacing w:before="0"/>
                          <w:rPr>
                            <w:rFonts w:ascii="Times New Roman"/>
                            <w:sz w:val="20"/>
                          </w:rPr>
                        </w:pPr>
                      </w:p>
                    </w:tc>
                  </w:tr>
                  <w:tr>
                    <w:trPr>
                      <w:trHeight w:val="1059" w:hRule="atLeast"/>
                    </w:trPr>
                    <w:tc>
                      <w:tcPr>
                        <w:tcW w:w="537" w:type="dxa"/>
                        <w:tcBorders>
                          <w:top w:val="dotted" w:sz="6" w:space="0" w:color="000000"/>
                          <w:left w:val="double" w:sz="2" w:space="0" w:color="000000"/>
                          <w:bottom w:val="dotted" w:sz="6" w:space="0" w:color="000000"/>
                          <w:right w:val="dotted" w:sz="6" w:space="0" w:color="000000"/>
                        </w:tcBorders>
                      </w:tcPr>
                      <w:p>
                        <w:pPr>
                          <w:pStyle w:val="TableParagraph"/>
                          <w:spacing w:before="0"/>
                          <w:rPr>
                            <w:rFonts w:ascii="Times New Roman"/>
                            <w:sz w:val="20"/>
                          </w:rPr>
                        </w:pPr>
                      </w:p>
                    </w:tc>
                    <w:tc>
                      <w:tcPr>
                        <w:tcW w:w="531"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1"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16"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1"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13"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3"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0"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497"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0"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1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411" w:type="dxa"/>
                        <w:tcBorders>
                          <w:top w:val="dotted" w:sz="6" w:space="0" w:color="000000"/>
                          <w:left w:val="dotted" w:sz="6" w:space="0" w:color="000000"/>
                          <w:bottom w:val="dotted" w:sz="6" w:space="0" w:color="000000"/>
                        </w:tcBorders>
                      </w:tcPr>
                      <w:p>
                        <w:pPr>
                          <w:pStyle w:val="TableParagraph"/>
                          <w:spacing w:before="0"/>
                          <w:rPr>
                            <w:rFonts w:ascii="Times New Roman"/>
                            <w:sz w:val="20"/>
                          </w:rPr>
                        </w:pPr>
                      </w:p>
                    </w:tc>
                  </w:tr>
                  <w:tr>
                    <w:trPr>
                      <w:trHeight w:val="1061" w:hRule="atLeast"/>
                    </w:trPr>
                    <w:tc>
                      <w:tcPr>
                        <w:tcW w:w="537" w:type="dxa"/>
                        <w:tcBorders>
                          <w:top w:val="dotted" w:sz="6" w:space="0" w:color="000000"/>
                          <w:left w:val="double" w:sz="2" w:space="0" w:color="000000"/>
                          <w:bottom w:val="dotted" w:sz="6" w:space="0" w:color="000000"/>
                          <w:right w:val="dotted" w:sz="6" w:space="0" w:color="000000"/>
                        </w:tcBorders>
                      </w:tcPr>
                      <w:p>
                        <w:pPr>
                          <w:pStyle w:val="TableParagraph"/>
                          <w:spacing w:before="0"/>
                          <w:rPr>
                            <w:rFonts w:ascii="Times New Roman"/>
                            <w:sz w:val="20"/>
                          </w:rPr>
                        </w:pPr>
                      </w:p>
                    </w:tc>
                    <w:tc>
                      <w:tcPr>
                        <w:tcW w:w="531"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1"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16"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1"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13"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3"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0"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497"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0"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1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411" w:type="dxa"/>
                        <w:tcBorders>
                          <w:top w:val="dotted" w:sz="6" w:space="0" w:color="000000"/>
                          <w:left w:val="dotted" w:sz="6" w:space="0" w:color="000000"/>
                          <w:bottom w:val="dotted" w:sz="6" w:space="0" w:color="000000"/>
                        </w:tcBorders>
                      </w:tcPr>
                      <w:p>
                        <w:pPr>
                          <w:pStyle w:val="TableParagraph"/>
                          <w:spacing w:before="0"/>
                          <w:rPr>
                            <w:rFonts w:ascii="Times New Roman"/>
                            <w:sz w:val="20"/>
                          </w:rPr>
                        </w:pPr>
                      </w:p>
                    </w:tc>
                  </w:tr>
                  <w:tr>
                    <w:trPr>
                      <w:trHeight w:val="84" w:hRule="atLeast"/>
                    </w:trPr>
                    <w:tc>
                      <w:tcPr>
                        <w:tcW w:w="537" w:type="dxa"/>
                        <w:tcBorders>
                          <w:top w:val="dotted" w:sz="6" w:space="0" w:color="000000"/>
                          <w:left w:val="double" w:sz="2" w:space="0" w:color="000000"/>
                          <w:bottom w:val="single" w:sz="12" w:space="0" w:color="000000"/>
                        </w:tcBorders>
                      </w:tcPr>
                      <w:p>
                        <w:pPr>
                          <w:pStyle w:val="TableParagraph"/>
                          <w:spacing w:before="0"/>
                          <w:rPr>
                            <w:rFonts w:ascii="Times New Roman"/>
                            <w:sz w:val="2"/>
                          </w:rPr>
                        </w:pPr>
                      </w:p>
                    </w:tc>
                    <w:tc>
                      <w:tcPr>
                        <w:tcW w:w="531" w:type="dxa"/>
                        <w:tcBorders>
                          <w:top w:val="dotted" w:sz="6" w:space="0" w:color="000000"/>
                          <w:bottom w:val="single" w:sz="12" w:space="0" w:color="000000"/>
                        </w:tcBorders>
                      </w:tcPr>
                      <w:p>
                        <w:pPr>
                          <w:pStyle w:val="TableParagraph"/>
                          <w:spacing w:before="0"/>
                          <w:rPr>
                            <w:rFonts w:ascii="Times New Roman"/>
                            <w:sz w:val="2"/>
                          </w:rPr>
                        </w:pPr>
                      </w:p>
                    </w:tc>
                    <w:tc>
                      <w:tcPr>
                        <w:tcW w:w="531" w:type="dxa"/>
                        <w:tcBorders>
                          <w:top w:val="dotted" w:sz="6" w:space="0" w:color="000000"/>
                          <w:bottom w:val="single" w:sz="12" w:space="0" w:color="000000"/>
                        </w:tcBorders>
                      </w:tcPr>
                      <w:p>
                        <w:pPr>
                          <w:pStyle w:val="TableParagraph"/>
                          <w:spacing w:before="0"/>
                          <w:rPr>
                            <w:rFonts w:ascii="Times New Roman"/>
                            <w:sz w:val="2"/>
                          </w:rPr>
                        </w:pPr>
                      </w:p>
                    </w:tc>
                    <w:tc>
                      <w:tcPr>
                        <w:tcW w:w="516" w:type="dxa"/>
                        <w:tcBorders>
                          <w:top w:val="dotted" w:sz="6" w:space="0" w:color="000000"/>
                          <w:bottom w:val="single" w:sz="12" w:space="0" w:color="000000"/>
                        </w:tcBorders>
                      </w:tcPr>
                      <w:p>
                        <w:pPr>
                          <w:pStyle w:val="TableParagraph"/>
                          <w:spacing w:before="0"/>
                          <w:rPr>
                            <w:rFonts w:ascii="Times New Roman"/>
                            <w:sz w:val="2"/>
                          </w:rPr>
                        </w:pPr>
                      </w:p>
                    </w:tc>
                    <w:tc>
                      <w:tcPr>
                        <w:tcW w:w="531" w:type="dxa"/>
                        <w:tcBorders>
                          <w:top w:val="dotted" w:sz="6" w:space="0" w:color="000000"/>
                          <w:bottom w:val="single" w:sz="12" w:space="0" w:color="000000"/>
                        </w:tcBorders>
                      </w:tcPr>
                      <w:p>
                        <w:pPr>
                          <w:pStyle w:val="TableParagraph"/>
                          <w:spacing w:before="0"/>
                          <w:rPr>
                            <w:rFonts w:ascii="Times New Roman"/>
                            <w:sz w:val="2"/>
                          </w:rPr>
                        </w:pPr>
                      </w:p>
                    </w:tc>
                    <w:tc>
                      <w:tcPr>
                        <w:tcW w:w="513" w:type="dxa"/>
                        <w:tcBorders>
                          <w:top w:val="dotted" w:sz="6" w:space="0" w:color="000000"/>
                          <w:bottom w:val="single" w:sz="12" w:space="0" w:color="000000"/>
                        </w:tcBorders>
                      </w:tcPr>
                      <w:p>
                        <w:pPr>
                          <w:pStyle w:val="TableParagraph"/>
                          <w:spacing w:before="0"/>
                          <w:rPr>
                            <w:rFonts w:ascii="Times New Roman"/>
                            <w:sz w:val="2"/>
                          </w:rPr>
                        </w:pPr>
                      </w:p>
                    </w:tc>
                    <w:tc>
                      <w:tcPr>
                        <w:tcW w:w="533" w:type="dxa"/>
                        <w:tcBorders>
                          <w:top w:val="dotted" w:sz="6" w:space="0" w:color="000000"/>
                          <w:bottom w:val="single" w:sz="12" w:space="0" w:color="000000"/>
                        </w:tcBorders>
                      </w:tcPr>
                      <w:p>
                        <w:pPr>
                          <w:pStyle w:val="TableParagraph"/>
                          <w:spacing w:before="0"/>
                          <w:rPr>
                            <w:rFonts w:ascii="Times New Roman"/>
                            <w:sz w:val="2"/>
                          </w:rPr>
                        </w:pPr>
                      </w:p>
                    </w:tc>
                    <w:tc>
                      <w:tcPr>
                        <w:tcW w:w="530" w:type="dxa"/>
                        <w:tcBorders>
                          <w:top w:val="dotted" w:sz="6" w:space="0" w:color="000000"/>
                          <w:bottom w:val="single" w:sz="12" w:space="0" w:color="000000"/>
                        </w:tcBorders>
                      </w:tcPr>
                      <w:p>
                        <w:pPr>
                          <w:pStyle w:val="TableParagraph"/>
                          <w:spacing w:before="0"/>
                          <w:rPr>
                            <w:rFonts w:ascii="Times New Roman"/>
                            <w:sz w:val="2"/>
                          </w:rPr>
                        </w:pPr>
                      </w:p>
                    </w:tc>
                    <w:tc>
                      <w:tcPr>
                        <w:tcW w:w="497" w:type="dxa"/>
                        <w:tcBorders>
                          <w:top w:val="dotted" w:sz="6" w:space="0" w:color="000000"/>
                          <w:bottom w:val="single" w:sz="12" w:space="0" w:color="000000"/>
                        </w:tcBorders>
                      </w:tcPr>
                      <w:p>
                        <w:pPr>
                          <w:pStyle w:val="TableParagraph"/>
                          <w:spacing w:before="0"/>
                          <w:rPr>
                            <w:rFonts w:ascii="Times New Roman"/>
                            <w:sz w:val="2"/>
                          </w:rPr>
                        </w:pPr>
                      </w:p>
                    </w:tc>
                    <w:tc>
                      <w:tcPr>
                        <w:tcW w:w="530" w:type="dxa"/>
                        <w:tcBorders>
                          <w:top w:val="dotted" w:sz="6" w:space="0" w:color="000000"/>
                          <w:bottom w:val="single" w:sz="12" w:space="0" w:color="000000"/>
                        </w:tcBorders>
                      </w:tcPr>
                      <w:p>
                        <w:pPr>
                          <w:pStyle w:val="TableParagraph"/>
                          <w:spacing w:before="0"/>
                          <w:rPr>
                            <w:rFonts w:ascii="Times New Roman"/>
                            <w:sz w:val="2"/>
                          </w:rPr>
                        </w:pPr>
                      </w:p>
                    </w:tc>
                    <w:tc>
                      <w:tcPr>
                        <w:tcW w:w="515" w:type="dxa"/>
                        <w:tcBorders>
                          <w:top w:val="dotted" w:sz="6" w:space="0" w:color="000000"/>
                          <w:bottom w:val="single" w:sz="12" w:space="0" w:color="000000"/>
                        </w:tcBorders>
                      </w:tcPr>
                      <w:p>
                        <w:pPr>
                          <w:pStyle w:val="TableParagraph"/>
                          <w:spacing w:before="0"/>
                          <w:rPr>
                            <w:rFonts w:ascii="Times New Roman"/>
                            <w:sz w:val="2"/>
                          </w:rPr>
                        </w:pPr>
                      </w:p>
                    </w:tc>
                    <w:tc>
                      <w:tcPr>
                        <w:tcW w:w="411" w:type="dxa"/>
                        <w:tcBorders>
                          <w:top w:val="dotted" w:sz="6" w:space="0" w:color="000000"/>
                          <w:bottom w:val="single" w:sz="12" w:space="0" w:color="000000"/>
                        </w:tcBorders>
                      </w:tcPr>
                      <w:p>
                        <w:pPr>
                          <w:pStyle w:val="TableParagraph"/>
                          <w:spacing w:before="0"/>
                          <w:rPr>
                            <w:rFonts w:ascii="Times New Roman"/>
                            <w:sz w:val="2"/>
                          </w:rPr>
                        </w:pPr>
                      </w:p>
                    </w:tc>
                  </w:tr>
                </w:tbl>
                <w:p>
                  <w:pPr>
                    <w:pStyle w:val="BodyText"/>
                  </w:pPr>
                </w:p>
              </w:txbxContent>
            </v:textbox>
            <w10:wrap type="none"/>
          </v:shape>
        </w:pict>
      </w:r>
      <w:r>
        <w:rPr>
          <w:rFonts w:ascii="Arial"/>
          <w:sz w:val="16"/>
        </w:rPr>
        <w:t>May</w:t>
      </w:r>
    </w:p>
    <w:p>
      <w:pPr>
        <w:spacing w:after="0"/>
        <w:jc w:val="left"/>
        <w:rPr>
          <w:rFonts w:ascii="Arial"/>
          <w:sz w:val="16"/>
        </w:rPr>
        <w:sectPr>
          <w:type w:val="continuous"/>
          <w:pgSz w:w="8180" w:h="12980"/>
          <w:pgMar w:top="200" w:bottom="280" w:left="620" w:right="600"/>
          <w:cols w:num="12" w:equalWidth="0">
            <w:col w:w="679" w:space="40"/>
            <w:col w:w="459" w:space="39"/>
            <w:col w:w="495" w:space="40"/>
            <w:col w:w="489" w:space="40"/>
            <w:col w:w="494" w:space="40"/>
            <w:col w:w="492" w:space="39"/>
            <w:col w:w="488" w:space="40"/>
            <w:col w:w="482" w:space="40"/>
            <w:col w:w="465" w:space="39"/>
            <w:col w:w="492" w:space="40"/>
            <w:col w:w="472" w:space="40"/>
            <w:col w:w="1016"/>
          </w:cols>
        </w:sectPr>
      </w:pPr>
    </w:p>
    <w:p>
      <w:pPr>
        <w:spacing w:before="88"/>
        <w:ind w:left="109" w:right="0" w:firstLine="0"/>
        <w:jc w:val="left"/>
        <w:rPr>
          <w:rFonts w:ascii="Trebuchet MS"/>
          <w:sz w:val="16"/>
        </w:rPr>
      </w:pPr>
      <w:r>
        <w:rPr>
          <w:rFonts w:ascii="Trebuchet MS"/>
          <w:w w:val="110"/>
          <w:sz w:val="16"/>
        </w:rPr>
        <w:t>*Chart Courtesy of Moore Research Center Copyright 2009</w:t>
      </w:r>
    </w:p>
    <w:p>
      <w:pPr>
        <w:pStyle w:val="BodyText"/>
        <w:spacing w:before="9"/>
        <w:rPr>
          <w:rFonts w:ascii="Trebuchet MS"/>
          <w:sz w:val="19"/>
        </w:rPr>
      </w:pPr>
    </w:p>
    <w:p>
      <w:pPr>
        <w:pStyle w:val="BodyText"/>
        <w:spacing w:line="206" w:lineRule="auto" w:before="1"/>
        <w:ind w:left="109" w:right="127" w:firstLine="480"/>
        <w:jc w:val="both"/>
      </w:pPr>
      <w:r>
        <w:rPr/>
        <w:t>If there is a wide variation between the 5- and 15-year seasonal average</w:t>
      </w:r>
      <w:r>
        <w:rPr>
          <w:spacing w:val="-7"/>
        </w:rPr>
        <w:t> </w:t>
      </w:r>
      <w:r>
        <w:rPr/>
        <w:t>charts,</w:t>
      </w:r>
      <w:r>
        <w:rPr>
          <w:spacing w:val="-7"/>
        </w:rPr>
        <w:t> </w:t>
      </w:r>
      <w:r>
        <w:rPr/>
        <w:t>it</w:t>
      </w:r>
      <w:r>
        <w:rPr>
          <w:spacing w:val="-7"/>
        </w:rPr>
        <w:t> </w:t>
      </w:r>
      <w:r>
        <w:rPr/>
        <w:t>could</w:t>
      </w:r>
      <w:r>
        <w:rPr>
          <w:spacing w:val="-7"/>
        </w:rPr>
        <w:t> </w:t>
      </w:r>
      <w:r>
        <w:rPr/>
        <w:t>mean</w:t>
      </w:r>
      <w:r>
        <w:rPr>
          <w:spacing w:val="-6"/>
        </w:rPr>
        <w:t> </w:t>
      </w:r>
      <w:r>
        <w:rPr/>
        <w:t>that</w:t>
      </w:r>
      <w:r>
        <w:rPr>
          <w:spacing w:val="-7"/>
        </w:rPr>
        <w:t> </w:t>
      </w:r>
      <w:r>
        <w:rPr/>
        <w:t>the</w:t>
      </w:r>
      <w:r>
        <w:rPr>
          <w:spacing w:val="-7"/>
        </w:rPr>
        <w:t> </w:t>
      </w:r>
      <w:r>
        <w:rPr/>
        <w:t>moves</w:t>
      </w:r>
      <w:r>
        <w:rPr>
          <w:spacing w:val="-7"/>
        </w:rPr>
        <w:t> </w:t>
      </w:r>
      <w:r>
        <w:rPr/>
        <w:t>that</w:t>
      </w:r>
      <w:r>
        <w:rPr>
          <w:spacing w:val="-7"/>
        </w:rPr>
        <w:t> </w:t>
      </w:r>
      <w:r>
        <w:rPr/>
        <w:t>occurred</w:t>
      </w:r>
      <w:r>
        <w:rPr>
          <w:spacing w:val="-6"/>
        </w:rPr>
        <w:t> </w:t>
      </w:r>
      <w:r>
        <w:rPr/>
        <w:t>in</w:t>
      </w:r>
      <w:r>
        <w:rPr>
          <w:spacing w:val="-7"/>
        </w:rPr>
        <w:t> </w:t>
      </w:r>
      <w:r>
        <w:rPr/>
        <w:t>the</w:t>
      </w:r>
      <w:r>
        <w:rPr>
          <w:spacing w:val="-7"/>
        </w:rPr>
        <w:t> </w:t>
      </w:r>
      <w:r>
        <w:rPr/>
        <w:t>past may have been random occurrences that combined to make a good- looking seasonal average but were not really seasonal moves at all. It also could mean that a new fundamental has been developing in more recent years that is forging a new seasonal </w:t>
      </w:r>
      <w:r>
        <w:rPr>
          <w:spacing w:val="-4"/>
        </w:rPr>
        <w:t>tendency. </w:t>
      </w:r>
      <w:r>
        <w:rPr/>
        <w:t>Again, December Euro is an example of a market where 5- and 15-year seasonal</w:t>
      </w:r>
      <w:r>
        <w:rPr>
          <w:spacing w:val="-5"/>
        </w:rPr>
        <w:t> </w:t>
      </w:r>
      <w:r>
        <w:rPr/>
        <w:t>averages</w:t>
      </w:r>
      <w:r>
        <w:rPr>
          <w:spacing w:val="-5"/>
        </w:rPr>
        <w:t> </w:t>
      </w:r>
      <w:r>
        <w:rPr/>
        <w:t>do</w:t>
      </w:r>
      <w:r>
        <w:rPr>
          <w:spacing w:val="-4"/>
        </w:rPr>
        <w:t> </w:t>
      </w:r>
      <w:r>
        <w:rPr/>
        <w:t>not</w:t>
      </w:r>
      <w:r>
        <w:rPr>
          <w:spacing w:val="-5"/>
        </w:rPr>
        <w:t> </w:t>
      </w:r>
      <w:r>
        <w:rPr/>
        <w:t>correspond</w:t>
      </w:r>
      <w:r>
        <w:rPr>
          <w:spacing w:val="-4"/>
        </w:rPr>
        <w:t> </w:t>
      </w:r>
      <w:r>
        <w:rPr/>
        <w:t>that</w:t>
      </w:r>
      <w:r>
        <w:rPr>
          <w:spacing w:val="-5"/>
        </w:rPr>
        <w:t> </w:t>
      </w:r>
      <w:r>
        <w:rPr/>
        <w:t>closely</w:t>
      </w:r>
      <w:r>
        <w:rPr>
          <w:spacing w:val="-4"/>
        </w:rPr>
        <w:t> </w:t>
      </w:r>
      <w:r>
        <w:rPr/>
        <w:t>(see</w:t>
      </w:r>
      <w:r>
        <w:rPr>
          <w:spacing w:val="-5"/>
        </w:rPr>
        <w:t> </w:t>
      </w:r>
      <w:r>
        <w:rPr/>
        <w:t>Figure</w:t>
      </w:r>
      <w:r>
        <w:rPr>
          <w:spacing w:val="-4"/>
        </w:rPr>
        <w:t> </w:t>
      </w:r>
      <w:r>
        <w:rPr/>
        <w:t>12.7).</w:t>
      </w:r>
    </w:p>
    <w:p>
      <w:pPr>
        <w:pStyle w:val="BodyText"/>
        <w:spacing w:before="10"/>
        <w:rPr>
          <w:sz w:val="25"/>
        </w:rPr>
      </w:pPr>
    </w:p>
    <w:p>
      <w:pPr>
        <w:pStyle w:val="Heading4"/>
        <w:spacing w:before="1"/>
        <w:jc w:val="left"/>
      </w:pPr>
      <w:r>
        <w:rPr>
          <w:w w:val="80"/>
        </w:rPr>
        <w:t>STEP 2: LEARN THE REASONS BEHIND A SEASONAL TENDENCY</w:t>
      </w:r>
    </w:p>
    <w:p>
      <w:pPr>
        <w:pStyle w:val="BodyText"/>
        <w:spacing w:line="206" w:lineRule="auto" w:before="121"/>
        <w:ind w:left="109" w:right="127"/>
        <w:jc w:val="both"/>
      </w:pPr>
      <w:r>
        <w:rPr/>
        <w:t>Once you have identiﬁed a seasonal move that seems to occur fairly consistently at certain times of the year, it is time to ﬁnd out why. Seasonal moves do not occur magically. There is something that causes them to happen year after year.</w:t>
      </w:r>
    </w:p>
    <w:p>
      <w:pPr>
        <w:pStyle w:val="BodyText"/>
        <w:spacing w:line="206" w:lineRule="auto"/>
        <w:ind w:left="109" w:right="129" w:firstLine="480"/>
        <w:jc w:val="both"/>
      </w:pPr>
      <w:r>
        <w:rPr>
          <w:spacing w:val="-12"/>
        </w:rPr>
        <w:t>We</w:t>
      </w:r>
      <w:r>
        <w:rPr>
          <w:spacing w:val="-10"/>
        </w:rPr>
        <w:t> </w:t>
      </w:r>
      <w:r>
        <w:rPr/>
        <w:t>all</w:t>
      </w:r>
      <w:r>
        <w:rPr>
          <w:spacing w:val="-10"/>
        </w:rPr>
        <w:t> </w:t>
      </w:r>
      <w:r>
        <w:rPr>
          <w:spacing w:val="-4"/>
        </w:rPr>
        <w:t>remember</w:t>
      </w:r>
      <w:r>
        <w:rPr>
          <w:spacing w:val="-10"/>
        </w:rPr>
        <w:t> </w:t>
      </w:r>
      <w:r>
        <w:rPr/>
        <w:t>the</w:t>
      </w:r>
      <w:r>
        <w:rPr>
          <w:spacing w:val="-10"/>
        </w:rPr>
        <w:t> </w:t>
      </w:r>
      <w:r>
        <w:rPr>
          <w:spacing w:val="-3"/>
        </w:rPr>
        <w:t>scene</w:t>
      </w:r>
      <w:r>
        <w:rPr>
          <w:spacing w:val="-10"/>
        </w:rPr>
        <w:t> </w:t>
      </w:r>
      <w:r>
        <w:rPr>
          <w:spacing w:val="-4"/>
        </w:rPr>
        <w:t>from</w:t>
      </w:r>
      <w:r>
        <w:rPr>
          <w:spacing w:val="-10"/>
        </w:rPr>
        <w:t> </w:t>
      </w:r>
      <w:r>
        <w:rPr>
          <w:i/>
        </w:rPr>
        <w:t>The</w:t>
      </w:r>
      <w:r>
        <w:rPr>
          <w:i/>
          <w:spacing w:val="-9"/>
        </w:rPr>
        <w:t> </w:t>
      </w:r>
      <w:r>
        <w:rPr>
          <w:i/>
          <w:spacing w:val="-4"/>
        </w:rPr>
        <w:t>Wizard</w:t>
      </w:r>
      <w:r>
        <w:rPr>
          <w:i/>
          <w:spacing w:val="-10"/>
        </w:rPr>
        <w:t> </w:t>
      </w:r>
      <w:r>
        <w:rPr>
          <w:i/>
        </w:rPr>
        <w:t>of</w:t>
      </w:r>
      <w:r>
        <w:rPr>
          <w:i/>
          <w:spacing w:val="-10"/>
        </w:rPr>
        <w:t> </w:t>
      </w:r>
      <w:r>
        <w:rPr>
          <w:i/>
        </w:rPr>
        <w:t>Oz</w:t>
      </w:r>
      <w:r>
        <w:rPr>
          <w:i/>
          <w:spacing w:val="-9"/>
        </w:rPr>
        <w:t> </w:t>
      </w:r>
      <w:r>
        <w:rPr>
          <w:spacing w:val="-4"/>
        </w:rPr>
        <w:t>where</w:t>
      </w:r>
      <w:r>
        <w:rPr>
          <w:spacing w:val="-10"/>
        </w:rPr>
        <w:t> </w:t>
      </w:r>
      <w:r>
        <w:rPr>
          <w:spacing w:val="-8"/>
        </w:rPr>
        <w:t>Toto</w:t>
      </w:r>
      <w:r>
        <w:rPr>
          <w:spacing w:val="-10"/>
        </w:rPr>
        <w:t> </w:t>
      </w:r>
      <w:r>
        <w:rPr>
          <w:spacing w:val="-3"/>
        </w:rPr>
        <w:t>pulls back </w:t>
      </w:r>
      <w:r>
        <w:rPr/>
        <w:t>the </w:t>
      </w:r>
      <w:r>
        <w:rPr>
          <w:spacing w:val="-3"/>
        </w:rPr>
        <w:t>curtain </w:t>
      </w:r>
      <w:r>
        <w:rPr/>
        <w:t>to </w:t>
      </w:r>
      <w:r>
        <w:rPr>
          <w:spacing w:val="-4"/>
        </w:rPr>
        <w:t>reveal </w:t>
      </w:r>
      <w:r>
        <w:rPr/>
        <w:t>a man at the </w:t>
      </w:r>
      <w:r>
        <w:rPr>
          <w:spacing w:val="-4"/>
        </w:rPr>
        <w:t>controls </w:t>
      </w:r>
      <w:r>
        <w:rPr/>
        <w:t>of the </w:t>
      </w:r>
      <w:r>
        <w:rPr>
          <w:spacing w:val="-3"/>
        </w:rPr>
        <w:t>intimidating and magical</w:t>
      </w:r>
      <w:r>
        <w:rPr>
          <w:spacing w:val="-6"/>
        </w:rPr>
        <w:t> </w:t>
      </w:r>
      <w:r>
        <w:rPr>
          <w:spacing w:val="-4"/>
        </w:rPr>
        <w:t>wizard.</w:t>
      </w:r>
      <w:r>
        <w:rPr>
          <w:spacing w:val="-5"/>
        </w:rPr>
        <w:t> </w:t>
      </w:r>
      <w:r>
        <w:rPr/>
        <w:t>In</w:t>
      </w:r>
      <w:r>
        <w:rPr>
          <w:spacing w:val="-5"/>
        </w:rPr>
        <w:t> </w:t>
      </w:r>
      <w:r>
        <w:rPr/>
        <w:t>the</w:t>
      </w:r>
      <w:r>
        <w:rPr>
          <w:spacing w:val="-6"/>
        </w:rPr>
        <w:t> </w:t>
      </w:r>
      <w:r>
        <w:rPr>
          <w:spacing w:val="-3"/>
        </w:rPr>
        <w:t>end,</w:t>
      </w:r>
      <w:r>
        <w:rPr>
          <w:spacing w:val="-5"/>
        </w:rPr>
        <w:t> </w:t>
      </w:r>
      <w:r>
        <w:rPr/>
        <w:t>it</w:t>
      </w:r>
      <w:r>
        <w:rPr>
          <w:spacing w:val="-5"/>
        </w:rPr>
        <w:t> </w:t>
      </w:r>
      <w:r>
        <w:rPr>
          <w:spacing w:val="-3"/>
        </w:rPr>
        <w:t>turns</w:t>
      </w:r>
      <w:r>
        <w:rPr>
          <w:spacing w:val="-5"/>
        </w:rPr>
        <w:t> </w:t>
      </w:r>
      <w:r>
        <w:rPr/>
        <w:t>out</w:t>
      </w:r>
      <w:r>
        <w:rPr>
          <w:spacing w:val="-6"/>
        </w:rPr>
        <w:t> </w:t>
      </w:r>
      <w:r>
        <w:rPr>
          <w:spacing w:val="-3"/>
        </w:rPr>
        <w:t>that</w:t>
      </w:r>
      <w:r>
        <w:rPr>
          <w:spacing w:val="-5"/>
        </w:rPr>
        <w:t> </w:t>
      </w:r>
      <w:r>
        <w:rPr/>
        <w:t>the</w:t>
      </w:r>
      <w:r>
        <w:rPr>
          <w:spacing w:val="-5"/>
        </w:rPr>
        <w:t> </w:t>
      </w:r>
      <w:r>
        <w:rPr>
          <w:spacing w:val="-4"/>
        </w:rPr>
        <w:t>wizard</w:t>
      </w:r>
      <w:r>
        <w:rPr>
          <w:spacing w:val="-5"/>
        </w:rPr>
        <w:t> </w:t>
      </w:r>
      <w:r>
        <w:rPr/>
        <w:t>was</w:t>
      </w:r>
      <w:r>
        <w:rPr>
          <w:spacing w:val="-6"/>
        </w:rPr>
        <w:t> </w:t>
      </w:r>
      <w:r>
        <w:rPr>
          <w:spacing w:val="-3"/>
        </w:rPr>
        <w:t>just</w:t>
      </w:r>
      <w:r>
        <w:rPr>
          <w:spacing w:val="-5"/>
        </w:rPr>
        <w:t> </w:t>
      </w:r>
      <w:r>
        <w:rPr/>
        <w:t>a</w:t>
      </w:r>
      <w:r>
        <w:rPr>
          <w:spacing w:val="-5"/>
        </w:rPr>
        <w:t> </w:t>
      </w:r>
      <w:r>
        <w:rPr>
          <w:spacing w:val="-3"/>
        </w:rPr>
        <w:t>man.</w:t>
      </w:r>
    </w:p>
    <w:p>
      <w:pPr>
        <w:spacing w:after="0" w:line="206" w:lineRule="auto"/>
        <w:jc w:val="both"/>
        <w:sectPr>
          <w:type w:val="continuous"/>
          <w:pgSz w:w="8180" w:h="12980"/>
          <w:pgMar w:top="200" w:bottom="280" w:left="620" w:right="600"/>
        </w:sectPr>
      </w:pPr>
    </w:p>
    <w:p>
      <w:pPr>
        <w:pStyle w:val="BodyText"/>
        <w:spacing w:before="8"/>
        <w:rPr>
          <w:sz w:val="19"/>
        </w:rPr>
      </w:pPr>
    </w:p>
    <w:p>
      <w:pPr>
        <w:tabs>
          <w:tab w:pos="1717" w:val="left" w:leader="none"/>
        </w:tabs>
        <w:spacing w:before="95"/>
        <w:ind w:left="349" w:right="0" w:firstLine="0"/>
        <w:jc w:val="left"/>
        <w:rPr>
          <w:rFonts w:ascii="Verdana"/>
          <w:b/>
          <w:sz w:val="18"/>
        </w:rPr>
      </w:pPr>
      <w:r>
        <w:rPr/>
        <w:drawing>
          <wp:anchor distT="0" distB="0" distL="0" distR="0" allowOverlap="1" layoutInCell="1" locked="0" behindDoc="0" simplePos="0" relativeHeight="277">
            <wp:simplePos x="0" y="0"/>
            <wp:positionH relativeFrom="page">
              <wp:posOffset>463308</wp:posOffset>
            </wp:positionH>
            <wp:positionV relativeFrom="paragraph">
              <wp:posOffset>232401</wp:posOffset>
            </wp:positionV>
            <wp:extent cx="4267200" cy="19050"/>
            <wp:effectExtent l="0" t="0" r="0" b="0"/>
            <wp:wrapTopAndBottom/>
            <wp:docPr id="81" name="image52.png"/>
            <wp:cNvGraphicFramePr>
              <a:graphicFrameLocks noChangeAspect="1"/>
            </wp:cNvGraphicFramePr>
            <a:graphic>
              <a:graphicData uri="http://schemas.openxmlformats.org/drawingml/2006/picture">
                <pic:pic>
                  <pic:nvPicPr>
                    <pic:cNvPr id="82" name="image52.png"/>
                    <pic:cNvPicPr/>
                  </pic:nvPicPr>
                  <pic:blipFill>
                    <a:blip r:embed="rId115" cstate="print"/>
                    <a:stretch>
                      <a:fillRect/>
                    </a:stretch>
                  </pic:blipFill>
                  <pic:spPr>
                    <a:xfrm>
                      <a:off x="0" y="0"/>
                      <a:ext cx="4267200" cy="19050"/>
                    </a:xfrm>
                    <a:prstGeom prst="rect">
                      <a:avLst/>
                    </a:prstGeom>
                  </pic:spPr>
                </pic:pic>
              </a:graphicData>
            </a:graphic>
          </wp:anchor>
        </w:drawing>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12.3</w:t>
      </w:r>
    </w:p>
    <w:p>
      <w:pPr>
        <w:spacing w:before="23"/>
        <w:ind w:left="349" w:right="0" w:firstLine="0"/>
        <w:jc w:val="left"/>
        <w:rPr>
          <w:rFonts w:ascii="Trebuchet MS"/>
          <w:sz w:val="20"/>
        </w:rPr>
      </w:pPr>
      <w:r>
        <w:rPr>
          <w:rFonts w:ascii="Trebuchet MS"/>
          <w:w w:val="105"/>
          <w:sz w:val="20"/>
        </w:rPr>
        <w:t>June Crude Oil 15-Year Price History*</w:t>
      </w:r>
    </w:p>
    <w:p>
      <w:pPr>
        <w:pStyle w:val="BodyText"/>
        <w:spacing w:before="5"/>
        <w:rPr>
          <w:rFonts w:ascii="Trebuchet MS"/>
          <w:sz w:val="16"/>
        </w:rPr>
      </w:pPr>
    </w:p>
    <w:p>
      <w:pPr>
        <w:spacing w:before="0"/>
        <w:ind w:left="0" w:right="991" w:firstLine="0"/>
        <w:jc w:val="right"/>
        <w:rPr>
          <w:rFonts w:ascii="Arial" w:hAnsi="Arial"/>
          <w:sz w:val="12"/>
        </w:rPr>
      </w:pPr>
      <w:r>
        <w:rPr>
          <w:rFonts w:ascii="Arial" w:hAnsi="Arial"/>
          <w:sz w:val="12"/>
        </w:rPr>
        <w:t>Jun. ‘94 crude oil (NYM)</w:t>
      </w:r>
    </w:p>
    <w:p>
      <w:pPr>
        <w:spacing w:before="27"/>
        <w:ind w:left="762" w:right="168" w:firstLine="0"/>
        <w:jc w:val="center"/>
        <w:rPr>
          <w:rFonts w:ascii="Arial"/>
          <w:sz w:val="7"/>
        </w:rPr>
      </w:pPr>
      <w:r>
        <w:rPr/>
        <w:pict>
          <v:group style="position:absolute;margin-left:225.108994pt;margin-top:.986944pt;width:144.4pt;height:103.25pt;mso-position-horizontal-relative:page;mso-position-vertical-relative:paragraph;z-index:15877632" coordorigin="4502,20" coordsize="2888,2065">
            <v:shape style="position:absolute;left:4502;top:19;width:2888;height:2008" type="#_x0000_t75" stroked="false">
              <v:imagedata r:id="rId116" o:title=""/>
            </v:shape>
            <v:shape style="position:absolute;left:4599;top:1997;width:2781;height:88" type="#_x0000_t202" filled="false" stroked="false">
              <v:textbox inset="0,0,0,0">
                <w:txbxContent>
                  <w:p>
                    <w:pPr>
                      <w:spacing w:before="4"/>
                      <w:ind w:left="0" w:right="0" w:firstLine="0"/>
                      <w:jc w:val="left"/>
                      <w:rPr>
                        <w:rFonts w:ascii="Arial"/>
                        <w:sz w:val="7"/>
                      </w:rPr>
                    </w:pPr>
                    <w:r>
                      <w:rPr>
                        <w:rFonts w:ascii="Arial"/>
                        <w:w w:val="110"/>
                        <w:sz w:val="7"/>
                      </w:rPr>
                      <w:t>Jun. Jul. Aug. Sep. Oct. Nov. Dec. Jan. Feb. Mar. Apr. May</w:t>
                    </w:r>
                  </w:p>
                </w:txbxContent>
              </v:textbox>
              <w10:wrap type="none"/>
            </v:shape>
            <w10:wrap type="none"/>
          </v:group>
        </w:pict>
      </w:r>
      <w:r>
        <w:rPr>
          <w:rFonts w:ascii="Arial"/>
          <w:w w:val="110"/>
          <w:sz w:val="7"/>
        </w:rPr>
        <w:t>21.00</w:t>
      </w:r>
    </w:p>
    <w:p>
      <w:pPr>
        <w:pStyle w:val="BodyText"/>
        <w:rPr>
          <w:rFonts w:ascii="Arial"/>
          <w:sz w:val="8"/>
        </w:rPr>
      </w:pPr>
    </w:p>
    <w:p>
      <w:pPr>
        <w:pStyle w:val="BodyText"/>
        <w:rPr>
          <w:rFonts w:ascii="Arial"/>
          <w:sz w:val="8"/>
        </w:rPr>
      </w:pPr>
    </w:p>
    <w:p>
      <w:pPr>
        <w:spacing w:before="1"/>
        <w:ind w:left="762" w:right="168" w:firstLine="0"/>
        <w:jc w:val="center"/>
        <w:rPr>
          <w:rFonts w:ascii="Arial"/>
          <w:sz w:val="7"/>
        </w:rPr>
      </w:pPr>
      <w:r>
        <w:rPr>
          <w:rFonts w:ascii="Arial"/>
          <w:w w:val="110"/>
          <w:sz w:val="7"/>
        </w:rPr>
        <w:t>20.00</w:t>
      </w:r>
    </w:p>
    <w:p>
      <w:pPr>
        <w:pStyle w:val="BodyText"/>
        <w:rPr>
          <w:rFonts w:ascii="Arial"/>
          <w:sz w:val="8"/>
        </w:rPr>
      </w:pPr>
    </w:p>
    <w:p>
      <w:pPr>
        <w:pStyle w:val="BodyText"/>
        <w:rPr>
          <w:rFonts w:ascii="Arial"/>
          <w:sz w:val="8"/>
        </w:rPr>
      </w:pPr>
    </w:p>
    <w:p>
      <w:pPr>
        <w:spacing w:before="0"/>
        <w:ind w:left="762" w:right="168" w:firstLine="0"/>
        <w:jc w:val="center"/>
        <w:rPr>
          <w:rFonts w:ascii="Arial"/>
          <w:sz w:val="7"/>
        </w:rPr>
      </w:pPr>
      <w:r>
        <w:rPr>
          <w:rFonts w:ascii="Arial"/>
          <w:w w:val="110"/>
          <w:sz w:val="7"/>
        </w:rPr>
        <w:t>19.00</w:t>
      </w:r>
    </w:p>
    <w:p>
      <w:pPr>
        <w:pStyle w:val="BodyText"/>
        <w:rPr>
          <w:rFonts w:ascii="Arial"/>
          <w:sz w:val="8"/>
        </w:rPr>
      </w:pPr>
    </w:p>
    <w:p>
      <w:pPr>
        <w:pStyle w:val="BodyText"/>
        <w:spacing w:before="1"/>
        <w:rPr>
          <w:rFonts w:ascii="Arial"/>
          <w:sz w:val="8"/>
        </w:rPr>
      </w:pPr>
    </w:p>
    <w:p>
      <w:pPr>
        <w:spacing w:before="0"/>
        <w:ind w:left="762" w:right="168" w:firstLine="0"/>
        <w:jc w:val="center"/>
        <w:rPr>
          <w:rFonts w:ascii="Arial"/>
          <w:sz w:val="7"/>
        </w:rPr>
      </w:pPr>
      <w:r>
        <w:rPr>
          <w:rFonts w:ascii="Arial"/>
          <w:w w:val="110"/>
          <w:sz w:val="7"/>
        </w:rPr>
        <w:t>18.00</w:t>
      </w:r>
    </w:p>
    <w:p>
      <w:pPr>
        <w:pStyle w:val="BodyText"/>
        <w:rPr>
          <w:rFonts w:ascii="Arial"/>
          <w:sz w:val="8"/>
        </w:rPr>
      </w:pPr>
    </w:p>
    <w:p>
      <w:pPr>
        <w:pStyle w:val="BodyText"/>
        <w:spacing w:before="1"/>
        <w:rPr>
          <w:rFonts w:ascii="Arial"/>
          <w:sz w:val="8"/>
        </w:rPr>
      </w:pPr>
    </w:p>
    <w:p>
      <w:pPr>
        <w:spacing w:before="0"/>
        <w:ind w:left="762" w:right="168" w:firstLine="0"/>
        <w:jc w:val="center"/>
        <w:rPr>
          <w:rFonts w:ascii="Arial"/>
          <w:sz w:val="7"/>
        </w:rPr>
      </w:pPr>
      <w:r>
        <w:rPr>
          <w:rFonts w:ascii="Arial"/>
          <w:w w:val="110"/>
          <w:sz w:val="7"/>
        </w:rPr>
        <w:t>17.00</w:t>
      </w:r>
    </w:p>
    <w:p>
      <w:pPr>
        <w:pStyle w:val="BodyText"/>
        <w:rPr>
          <w:rFonts w:ascii="Arial"/>
          <w:sz w:val="8"/>
        </w:rPr>
      </w:pPr>
    </w:p>
    <w:p>
      <w:pPr>
        <w:pStyle w:val="BodyText"/>
        <w:spacing w:before="9"/>
        <w:rPr>
          <w:rFonts w:ascii="Arial"/>
          <w:sz w:val="7"/>
        </w:rPr>
      </w:pPr>
    </w:p>
    <w:p>
      <w:pPr>
        <w:spacing w:before="0"/>
        <w:ind w:left="762" w:right="168" w:firstLine="0"/>
        <w:jc w:val="center"/>
        <w:rPr>
          <w:rFonts w:ascii="Arial"/>
          <w:sz w:val="7"/>
        </w:rPr>
      </w:pPr>
      <w:r>
        <w:rPr>
          <w:rFonts w:ascii="Arial"/>
          <w:w w:val="110"/>
          <w:sz w:val="7"/>
        </w:rPr>
        <w:t>16.00</w:t>
      </w:r>
    </w:p>
    <w:p>
      <w:pPr>
        <w:pStyle w:val="BodyText"/>
        <w:rPr>
          <w:rFonts w:ascii="Arial"/>
          <w:sz w:val="8"/>
        </w:rPr>
      </w:pPr>
    </w:p>
    <w:p>
      <w:pPr>
        <w:pStyle w:val="BodyText"/>
        <w:spacing w:before="1"/>
        <w:rPr>
          <w:rFonts w:ascii="Arial"/>
          <w:sz w:val="8"/>
        </w:rPr>
      </w:pPr>
    </w:p>
    <w:p>
      <w:pPr>
        <w:spacing w:before="0"/>
        <w:ind w:left="762" w:right="168" w:firstLine="0"/>
        <w:jc w:val="center"/>
        <w:rPr>
          <w:rFonts w:ascii="Arial"/>
          <w:sz w:val="7"/>
        </w:rPr>
      </w:pPr>
      <w:r>
        <w:rPr>
          <w:rFonts w:ascii="Arial"/>
          <w:w w:val="110"/>
          <w:sz w:val="7"/>
        </w:rPr>
        <w:t>15.00</w:t>
      </w:r>
    </w:p>
    <w:p>
      <w:pPr>
        <w:pStyle w:val="BodyText"/>
        <w:rPr>
          <w:rFonts w:ascii="Arial"/>
          <w:sz w:val="8"/>
        </w:rPr>
      </w:pPr>
    </w:p>
    <w:p>
      <w:pPr>
        <w:pStyle w:val="BodyText"/>
        <w:spacing w:before="1"/>
        <w:rPr>
          <w:rFonts w:ascii="Arial"/>
          <w:sz w:val="8"/>
        </w:rPr>
      </w:pPr>
    </w:p>
    <w:p>
      <w:pPr>
        <w:spacing w:before="0"/>
        <w:ind w:left="762" w:right="168" w:firstLine="0"/>
        <w:jc w:val="center"/>
        <w:rPr>
          <w:rFonts w:ascii="Arial"/>
          <w:sz w:val="7"/>
        </w:rPr>
      </w:pPr>
      <w:r>
        <w:rPr>
          <w:rFonts w:ascii="Arial"/>
          <w:w w:val="110"/>
          <w:sz w:val="7"/>
        </w:rPr>
        <w:t>14.00</w:t>
      </w:r>
    </w:p>
    <w:p>
      <w:pPr>
        <w:pStyle w:val="BodyText"/>
        <w:spacing w:before="7"/>
        <w:rPr>
          <w:rFonts w:ascii="Arial"/>
          <w:sz w:val="29"/>
        </w:rPr>
      </w:pPr>
    </w:p>
    <w:p>
      <w:pPr>
        <w:spacing w:after="0"/>
        <w:rPr>
          <w:rFonts w:ascii="Arial"/>
          <w:sz w:val="29"/>
        </w:rPr>
        <w:sectPr>
          <w:pgSz w:w="8180" w:h="12980"/>
          <w:pgMar w:header="692" w:footer="0" w:top="900" w:bottom="280" w:left="620" w:right="600"/>
        </w:sectPr>
      </w:pPr>
    </w:p>
    <w:p>
      <w:pPr>
        <w:pStyle w:val="BodyText"/>
        <w:rPr>
          <w:rFonts w:ascii="Arial"/>
          <w:sz w:val="8"/>
        </w:rPr>
      </w:pPr>
    </w:p>
    <w:p>
      <w:pPr>
        <w:pStyle w:val="BodyText"/>
        <w:rPr>
          <w:rFonts w:ascii="Arial"/>
          <w:sz w:val="8"/>
        </w:rPr>
      </w:pPr>
    </w:p>
    <w:p>
      <w:pPr>
        <w:pStyle w:val="BodyText"/>
        <w:spacing w:before="11"/>
        <w:rPr>
          <w:rFonts w:ascii="Arial"/>
          <w:sz w:val="6"/>
        </w:rPr>
      </w:pPr>
    </w:p>
    <w:p>
      <w:pPr>
        <w:spacing w:before="0"/>
        <w:ind w:left="169" w:right="0" w:firstLine="0"/>
        <w:jc w:val="left"/>
        <w:rPr>
          <w:rFonts w:ascii="Arial"/>
          <w:sz w:val="7"/>
        </w:rPr>
      </w:pPr>
      <w:r>
        <w:rPr/>
        <w:pict>
          <v:group style="position:absolute;margin-left:49.487999pt;margin-top:-.363044pt;width:144.4pt;height:103.2pt;mso-position-horizontal-relative:page;mso-position-vertical-relative:paragraph;z-index:-22667776" coordorigin="990,-7" coordsize="2888,2064">
            <v:shape style="position:absolute;left:989;top:-8;width:2888;height:2008" type="#_x0000_t75" stroked="false">
              <v:imagedata r:id="rId117" o:title=""/>
            </v:shape>
            <v:shape style="position:absolute;left:1085;top:1968;width:2781;height:88" type="#_x0000_t202" filled="false" stroked="false">
              <v:textbox inset="0,0,0,0">
                <w:txbxContent>
                  <w:p>
                    <w:pPr>
                      <w:spacing w:before="4"/>
                      <w:ind w:left="0" w:right="0" w:firstLine="0"/>
                      <w:jc w:val="left"/>
                      <w:rPr>
                        <w:rFonts w:ascii="Arial"/>
                        <w:sz w:val="7"/>
                      </w:rPr>
                    </w:pPr>
                    <w:r>
                      <w:rPr>
                        <w:rFonts w:ascii="Arial"/>
                        <w:w w:val="110"/>
                        <w:sz w:val="7"/>
                      </w:rPr>
                      <w:t>Jun. Jul. Aug. Sep. Oct. Nov. Dec. Jan. Feb. Mar. Apr. May</w:t>
                    </w:r>
                  </w:p>
                </w:txbxContent>
              </v:textbox>
              <w10:wrap type="none"/>
            </v:shape>
            <w10:wrap type="none"/>
          </v:group>
        </w:pict>
      </w:r>
      <w:r>
        <w:rPr>
          <w:rFonts w:ascii="Arial"/>
          <w:w w:val="110"/>
          <w:sz w:val="7"/>
        </w:rPr>
        <w:t>21.00</w:t>
      </w:r>
    </w:p>
    <w:p>
      <w:pPr>
        <w:spacing w:before="99"/>
        <w:ind w:left="169" w:right="0" w:firstLine="0"/>
        <w:jc w:val="left"/>
        <w:rPr>
          <w:rFonts w:ascii="Arial" w:hAnsi="Arial"/>
          <w:sz w:val="12"/>
        </w:rPr>
      </w:pPr>
      <w:r>
        <w:rPr/>
        <w:br w:type="column"/>
      </w:r>
      <w:r>
        <w:rPr>
          <w:rFonts w:ascii="Arial" w:hAnsi="Arial"/>
          <w:sz w:val="12"/>
        </w:rPr>
        <w:t>Jun. ‘95 crude oil (NYM)</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11"/>
        <w:rPr>
          <w:rFonts w:ascii="Arial"/>
          <w:sz w:val="6"/>
        </w:rPr>
      </w:pPr>
    </w:p>
    <w:p>
      <w:pPr>
        <w:spacing w:before="0"/>
        <w:ind w:left="169" w:right="0" w:firstLine="0"/>
        <w:jc w:val="left"/>
        <w:rPr>
          <w:rFonts w:ascii="Arial"/>
          <w:sz w:val="7"/>
        </w:rPr>
      </w:pPr>
      <w:r>
        <w:rPr/>
        <w:pict>
          <v:group style="position:absolute;margin-left:225.108994pt;margin-top:-.363044pt;width:144.4pt;height:103.2pt;mso-position-horizontal-relative:page;mso-position-vertical-relative:paragraph;z-index:15875584" coordorigin="4502,-7" coordsize="2888,2064">
            <v:shape style="position:absolute;left:4502;top:-8;width:2888;height:2008" type="#_x0000_t75" stroked="false">
              <v:imagedata r:id="rId118" o:title=""/>
            </v:shape>
            <v:shape style="position:absolute;left:4598;top:1968;width:2781;height:88" type="#_x0000_t202" filled="false" stroked="false">
              <v:textbox inset="0,0,0,0">
                <w:txbxContent>
                  <w:p>
                    <w:pPr>
                      <w:spacing w:before="4"/>
                      <w:ind w:left="0" w:right="0" w:firstLine="0"/>
                      <w:jc w:val="left"/>
                      <w:rPr>
                        <w:rFonts w:ascii="Arial"/>
                        <w:sz w:val="7"/>
                      </w:rPr>
                    </w:pPr>
                    <w:r>
                      <w:rPr>
                        <w:rFonts w:ascii="Arial"/>
                        <w:w w:val="110"/>
                        <w:sz w:val="7"/>
                      </w:rPr>
                      <w:t>Jun. Jul. Aug. Sep. Oct. Nov. Dec. Jan. Feb. Mar. Apr. May</w:t>
                    </w:r>
                  </w:p>
                </w:txbxContent>
              </v:textbox>
              <w10:wrap type="none"/>
            </v:shape>
            <w10:wrap type="none"/>
          </v:group>
        </w:pict>
      </w:r>
      <w:r>
        <w:rPr>
          <w:rFonts w:ascii="Arial"/>
          <w:w w:val="110"/>
          <w:sz w:val="7"/>
        </w:rPr>
        <w:t>24.00</w:t>
      </w:r>
    </w:p>
    <w:p>
      <w:pPr>
        <w:spacing w:before="99"/>
        <w:ind w:left="169" w:right="0" w:firstLine="0"/>
        <w:jc w:val="left"/>
        <w:rPr>
          <w:rFonts w:ascii="Arial" w:hAnsi="Arial"/>
          <w:sz w:val="12"/>
        </w:rPr>
      </w:pPr>
      <w:r>
        <w:rPr/>
        <w:br w:type="column"/>
      </w:r>
      <w:r>
        <w:rPr>
          <w:rFonts w:ascii="Arial" w:hAnsi="Arial"/>
          <w:sz w:val="12"/>
        </w:rPr>
        <w:t>Jun. ‘96 crude oil (NYM)</w:t>
      </w:r>
    </w:p>
    <w:p>
      <w:pPr>
        <w:spacing w:after="0"/>
        <w:jc w:val="left"/>
        <w:rPr>
          <w:rFonts w:ascii="Arial" w:hAnsi="Arial"/>
          <w:sz w:val="12"/>
        </w:rPr>
        <w:sectPr>
          <w:type w:val="continuous"/>
          <w:pgSz w:w="8180" w:h="12980"/>
          <w:pgMar w:top="200" w:bottom="280" w:left="620" w:right="600"/>
          <w:cols w:num="4" w:equalWidth="0">
            <w:col w:w="399" w:space="605"/>
            <w:col w:w="1497" w:space="1011"/>
            <w:col w:w="399" w:space="605"/>
            <w:col w:w="2444"/>
          </w:cols>
        </w:sectPr>
      </w:pPr>
    </w:p>
    <w:p>
      <w:pPr>
        <w:pStyle w:val="BodyText"/>
        <w:rPr>
          <w:rFonts w:ascii="Arial"/>
          <w:sz w:val="8"/>
        </w:rPr>
      </w:pPr>
    </w:p>
    <w:p>
      <w:pPr>
        <w:spacing w:before="59"/>
        <w:ind w:left="762" w:right="168" w:firstLine="0"/>
        <w:jc w:val="center"/>
        <w:rPr>
          <w:rFonts w:ascii="Arial"/>
          <w:sz w:val="7"/>
        </w:rPr>
      </w:pPr>
      <w:r>
        <w:rPr>
          <w:rFonts w:ascii="Arial"/>
          <w:w w:val="110"/>
          <w:sz w:val="7"/>
        </w:rPr>
        <w:t>23.00</w:t>
      </w:r>
    </w:p>
    <w:p>
      <w:pPr>
        <w:spacing w:before="61"/>
        <w:ind w:left="149" w:right="6577" w:firstLine="0"/>
        <w:jc w:val="center"/>
        <w:rPr>
          <w:rFonts w:ascii="Arial"/>
          <w:sz w:val="7"/>
        </w:rPr>
      </w:pPr>
      <w:r>
        <w:rPr>
          <w:rFonts w:ascii="Arial"/>
          <w:w w:val="110"/>
          <w:sz w:val="7"/>
        </w:rPr>
        <w:t>20.00</w:t>
      </w:r>
    </w:p>
    <w:p>
      <w:pPr>
        <w:spacing w:before="10"/>
        <w:ind w:left="762" w:right="168" w:firstLine="0"/>
        <w:jc w:val="center"/>
        <w:rPr>
          <w:rFonts w:ascii="Arial"/>
          <w:sz w:val="7"/>
        </w:rPr>
      </w:pPr>
      <w:r>
        <w:rPr>
          <w:rFonts w:ascii="Arial"/>
          <w:w w:val="110"/>
          <w:sz w:val="7"/>
        </w:rPr>
        <w:t>22.00</w:t>
      </w:r>
    </w:p>
    <w:p>
      <w:pPr>
        <w:spacing w:after="0"/>
        <w:jc w:val="center"/>
        <w:rPr>
          <w:rFonts w:ascii="Arial"/>
          <w:sz w:val="7"/>
        </w:rPr>
        <w:sectPr>
          <w:type w:val="continuous"/>
          <w:pgSz w:w="8180" w:h="12980"/>
          <w:pgMar w:top="200" w:bottom="280" w:left="620" w:right="600"/>
        </w:sectPr>
      </w:pPr>
    </w:p>
    <w:p>
      <w:pPr>
        <w:pStyle w:val="BodyText"/>
        <w:rPr>
          <w:rFonts w:ascii="Arial"/>
          <w:sz w:val="8"/>
        </w:rPr>
      </w:pPr>
    </w:p>
    <w:p>
      <w:pPr>
        <w:pStyle w:val="BodyText"/>
        <w:spacing w:before="3"/>
        <w:rPr>
          <w:rFonts w:ascii="Arial"/>
          <w:sz w:val="9"/>
        </w:rPr>
      </w:pPr>
    </w:p>
    <w:p>
      <w:pPr>
        <w:spacing w:before="0"/>
        <w:ind w:left="169" w:right="0" w:firstLine="0"/>
        <w:jc w:val="left"/>
        <w:rPr>
          <w:rFonts w:ascii="Arial"/>
          <w:sz w:val="7"/>
        </w:rPr>
      </w:pPr>
      <w:r>
        <w:rPr>
          <w:rFonts w:ascii="Arial"/>
          <w:w w:val="110"/>
          <w:sz w:val="7"/>
        </w:rPr>
        <w:t>19.00</w:t>
      </w:r>
    </w:p>
    <w:p>
      <w:pPr>
        <w:pStyle w:val="BodyText"/>
        <w:rPr>
          <w:rFonts w:ascii="Arial"/>
          <w:sz w:val="8"/>
        </w:rPr>
      </w:pPr>
      <w:r>
        <w:rPr/>
        <w:br w:type="column"/>
      </w:r>
      <w:r>
        <w:rPr>
          <w:rFonts w:ascii="Arial"/>
          <w:sz w:val="8"/>
        </w:rPr>
      </w:r>
    </w:p>
    <w:p>
      <w:pPr>
        <w:spacing w:before="59"/>
        <w:ind w:left="169" w:right="0" w:firstLine="0"/>
        <w:jc w:val="left"/>
        <w:rPr>
          <w:rFonts w:ascii="Arial"/>
          <w:sz w:val="7"/>
        </w:rPr>
      </w:pPr>
      <w:r>
        <w:rPr>
          <w:rFonts w:ascii="Arial"/>
          <w:w w:val="110"/>
          <w:sz w:val="7"/>
        </w:rPr>
        <w:t>21.00</w:t>
      </w:r>
    </w:p>
    <w:p>
      <w:pPr>
        <w:spacing w:after="0"/>
        <w:jc w:val="left"/>
        <w:rPr>
          <w:rFonts w:ascii="Arial"/>
          <w:sz w:val="7"/>
        </w:rPr>
        <w:sectPr>
          <w:type w:val="continuous"/>
          <w:pgSz w:w="8180" w:h="12980"/>
          <w:pgMar w:top="200" w:bottom="280" w:left="620" w:right="600"/>
          <w:cols w:num="2" w:equalWidth="0">
            <w:col w:w="399" w:space="3113"/>
            <w:col w:w="3448"/>
          </w:cols>
        </w:sectPr>
      </w:pPr>
    </w:p>
    <w:p>
      <w:pPr>
        <w:pStyle w:val="BodyText"/>
        <w:rPr>
          <w:rFonts w:ascii="Arial"/>
          <w:sz w:val="8"/>
        </w:rPr>
      </w:pPr>
    </w:p>
    <w:p>
      <w:pPr>
        <w:pStyle w:val="BodyText"/>
        <w:rPr>
          <w:rFonts w:ascii="Arial"/>
          <w:sz w:val="8"/>
        </w:rPr>
      </w:pPr>
    </w:p>
    <w:p>
      <w:pPr>
        <w:pStyle w:val="BodyText"/>
        <w:spacing w:before="1"/>
        <w:rPr>
          <w:rFonts w:ascii="Arial"/>
          <w:sz w:val="9"/>
        </w:rPr>
      </w:pPr>
    </w:p>
    <w:p>
      <w:pPr>
        <w:spacing w:before="0"/>
        <w:ind w:left="169" w:right="0" w:firstLine="0"/>
        <w:jc w:val="left"/>
        <w:rPr>
          <w:rFonts w:ascii="Arial"/>
          <w:sz w:val="7"/>
        </w:rPr>
      </w:pPr>
      <w:r>
        <w:rPr>
          <w:rFonts w:ascii="Arial"/>
          <w:w w:val="110"/>
          <w:sz w:val="7"/>
        </w:rPr>
        <w:t>18.00</w:t>
      </w:r>
    </w:p>
    <w:p>
      <w:pPr>
        <w:pStyle w:val="BodyText"/>
        <w:rPr>
          <w:rFonts w:ascii="Arial"/>
          <w:sz w:val="9"/>
        </w:rPr>
      </w:pPr>
      <w:r>
        <w:rPr/>
        <w:br w:type="column"/>
      </w:r>
      <w:r>
        <w:rPr>
          <w:rFonts w:ascii="Arial"/>
          <w:sz w:val="9"/>
        </w:rPr>
      </w:r>
    </w:p>
    <w:p>
      <w:pPr>
        <w:spacing w:before="0"/>
        <w:ind w:left="169" w:right="0" w:firstLine="0"/>
        <w:jc w:val="left"/>
        <w:rPr>
          <w:rFonts w:ascii="Arial"/>
          <w:sz w:val="7"/>
        </w:rPr>
      </w:pPr>
      <w:r>
        <w:rPr>
          <w:rFonts w:ascii="Arial"/>
          <w:w w:val="110"/>
          <w:sz w:val="7"/>
        </w:rPr>
        <w:t>20.00</w:t>
      </w:r>
    </w:p>
    <w:p>
      <w:pPr>
        <w:pStyle w:val="BodyText"/>
        <w:rPr>
          <w:rFonts w:ascii="Arial"/>
          <w:sz w:val="8"/>
        </w:rPr>
      </w:pPr>
    </w:p>
    <w:p>
      <w:pPr>
        <w:spacing w:before="60"/>
        <w:ind w:left="169" w:right="0" w:firstLine="0"/>
        <w:jc w:val="left"/>
        <w:rPr>
          <w:rFonts w:ascii="Arial"/>
          <w:sz w:val="7"/>
        </w:rPr>
      </w:pPr>
      <w:r>
        <w:rPr>
          <w:rFonts w:ascii="Arial"/>
          <w:w w:val="110"/>
          <w:sz w:val="7"/>
        </w:rPr>
        <w:t>19.00</w:t>
      </w:r>
    </w:p>
    <w:p>
      <w:pPr>
        <w:spacing w:after="0"/>
        <w:jc w:val="left"/>
        <w:rPr>
          <w:rFonts w:ascii="Arial"/>
          <w:sz w:val="7"/>
        </w:rPr>
        <w:sectPr>
          <w:type w:val="continuous"/>
          <w:pgSz w:w="8180" w:h="12980"/>
          <w:pgMar w:top="200" w:bottom="280" w:left="620" w:right="600"/>
          <w:cols w:num="2" w:equalWidth="0">
            <w:col w:w="399" w:space="3113"/>
            <w:col w:w="3448"/>
          </w:cols>
        </w:sectPr>
      </w:pPr>
    </w:p>
    <w:p>
      <w:pPr>
        <w:pStyle w:val="BodyText"/>
        <w:rPr>
          <w:rFonts w:ascii="Arial"/>
          <w:sz w:val="8"/>
        </w:rPr>
      </w:pPr>
    </w:p>
    <w:p>
      <w:pPr>
        <w:spacing w:before="59"/>
        <w:ind w:left="762" w:right="168" w:firstLine="0"/>
        <w:jc w:val="center"/>
        <w:rPr>
          <w:rFonts w:ascii="Arial"/>
          <w:sz w:val="7"/>
        </w:rPr>
      </w:pPr>
      <w:r>
        <w:rPr>
          <w:rFonts w:ascii="Arial"/>
          <w:w w:val="110"/>
          <w:sz w:val="7"/>
        </w:rPr>
        <w:t>18.00</w:t>
      </w:r>
    </w:p>
    <w:p>
      <w:pPr>
        <w:spacing w:before="14"/>
        <w:ind w:left="149" w:right="6577" w:firstLine="0"/>
        <w:jc w:val="center"/>
        <w:rPr>
          <w:rFonts w:ascii="Arial"/>
          <w:sz w:val="7"/>
        </w:rPr>
      </w:pPr>
      <w:r>
        <w:rPr>
          <w:rFonts w:ascii="Arial"/>
          <w:w w:val="110"/>
          <w:sz w:val="7"/>
        </w:rPr>
        <w:t>17.00</w:t>
      </w:r>
    </w:p>
    <w:p>
      <w:pPr>
        <w:spacing w:before="57"/>
        <w:ind w:left="762" w:right="168" w:firstLine="0"/>
        <w:jc w:val="center"/>
        <w:rPr>
          <w:rFonts w:ascii="Arial"/>
          <w:sz w:val="7"/>
        </w:rPr>
      </w:pPr>
      <w:r>
        <w:rPr>
          <w:rFonts w:ascii="Arial"/>
          <w:w w:val="110"/>
          <w:sz w:val="7"/>
        </w:rPr>
        <w:t>17.00</w:t>
      </w:r>
    </w:p>
    <w:p>
      <w:pPr>
        <w:pStyle w:val="BodyText"/>
        <w:rPr>
          <w:rFonts w:ascii="Arial"/>
          <w:sz w:val="8"/>
        </w:rPr>
      </w:pPr>
    </w:p>
    <w:p>
      <w:pPr>
        <w:tabs>
          <w:tab w:pos="3682" w:val="left" w:leader="none"/>
        </w:tabs>
        <w:spacing w:before="59"/>
        <w:ind w:left="169" w:right="0" w:firstLine="0"/>
        <w:jc w:val="left"/>
        <w:rPr>
          <w:rFonts w:ascii="Arial"/>
          <w:sz w:val="7"/>
        </w:rPr>
      </w:pPr>
      <w:r>
        <w:rPr>
          <w:rFonts w:ascii="Arial"/>
          <w:w w:val="110"/>
          <w:sz w:val="7"/>
        </w:rPr>
        <w:t>16.00</w:t>
        <w:tab/>
        <w:t>16.00</w:t>
      </w:r>
    </w:p>
    <w:p>
      <w:pPr>
        <w:pStyle w:val="BodyText"/>
        <w:spacing w:before="7"/>
        <w:rPr>
          <w:rFonts w:ascii="Arial"/>
          <w:sz w:val="29"/>
        </w:rPr>
      </w:pPr>
    </w:p>
    <w:p>
      <w:pPr>
        <w:spacing w:after="0"/>
        <w:rPr>
          <w:rFonts w:ascii="Arial"/>
          <w:sz w:val="29"/>
        </w:rPr>
        <w:sectPr>
          <w:type w:val="continuous"/>
          <w:pgSz w:w="8180" w:h="12980"/>
          <w:pgMar w:top="200" w:bottom="280" w:left="620" w:right="600"/>
        </w:sectPr>
      </w:pPr>
    </w:p>
    <w:p>
      <w:pPr>
        <w:pStyle w:val="BodyText"/>
        <w:rPr>
          <w:rFonts w:ascii="Arial"/>
          <w:sz w:val="8"/>
        </w:rPr>
      </w:pPr>
    </w:p>
    <w:p>
      <w:pPr>
        <w:pStyle w:val="BodyText"/>
        <w:rPr>
          <w:rFonts w:ascii="Arial"/>
          <w:sz w:val="8"/>
        </w:rPr>
      </w:pPr>
    </w:p>
    <w:p>
      <w:pPr>
        <w:pStyle w:val="BodyText"/>
        <w:spacing w:before="11"/>
        <w:rPr>
          <w:rFonts w:ascii="Arial"/>
          <w:sz w:val="6"/>
        </w:rPr>
      </w:pPr>
    </w:p>
    <w:p>
      <w:pPr>
        <w:spacing w:before="0"/>
        <w:ind w:left="169" w:right="0" w:firstLine="0"/>
        <w:jc w:val="left"/>
        <w:rPr>
          <w:rFonts w:ascii="Arial"/>
          <w:sz w:val="7"/>
        </w:rPr>
      </w:pPr>
      <w:r>
        <w:rPr/>
        <w:pict>
          <v:group style="position:absolute;margin-left:49.487999pt;margin-top:-.363026pt;width:144.4pt;height:103.15pt;mso-position-horizontal-relative:page;mso-position-vertical-relative:paragraph;z-index:-22669824" coordorigin="990,-7" coordsize="2888,2063">
            <v:shape style="position:absolute;left:989;top:-8;width:2888;height:2008" type="#_x0000_t75" stroked="false">
              <v:imagedata r:id="rId119" o:title=""/>
            </v:shape>
            <v:shape style="position:absolute;left:1085;top:1967;width:2781;height:88" type="#_x0000_t202" filled="false" stroked="false">
              <v:textbox inset="0,0,0,0">
                <w:txbxContent>
                  <w:p>
                    <w:pPr>
                      <w:spacing w:before="4"/>
                      <w:ind w:left="0" w:right="0" w:firstLine="0"/>
                      <w:jc w:val="left"/>
                      <w:rPr>
                        <w:rFonts w:ascii="Arial"/>
                        <w:sz w:val="7"/>
                      </w:rPr>
                    </w:pPr>
                    <w:r>
                      <w:rPr>
                        <w:rFonts w:ascii="Arial"/>
                        <w:w w:val="110"/>
                        <w:sz w:val="7"/>
                      </w:rPr>
                      <w:t>Jun. Jul. Aug. Sep. Oct. Nov. Dec. Jan. Feb. Mar. Apr. May</w:t>
                    </w:r>
                  </w:p>
                </w:txbxContent>
              </v:textbox>
              <w10:wrap type="none"/>
            </v:shape>
            <w10:wrap type="none"/>
          </v:group>
        </w:pict>
      </w:r>
      <w:r>
        <w:rPr>
          <w:rFonts w:ascii="Arial"/>
          <w:w w:val="110"/>
          <w:sz w:val="7"/>
        </w:rPr>
        <w:t>24.00</w:t>
      </w:r>
    </w:p>
    <w:p>
      <w:pPr>
        <w:spacing w:before="100"/>
        <w:ind w:left="169" w:right="0" w:firstLine="0"/>
        <w:jc w:val="left"/>
        <w:rPr>
          <w:rFonts w:ascii="Arial" w:hAnsi="Arial"/>
          <w:sz w:val="12"/>
        </w:rPr>
      </w:pPr>
      <w:r>
        <w:rPr/>
        <w:br w:type="column"/>
      </w:r>
      <w:r>
        <w:rPr>
          <w:rFonts w:ascii="Arial" w:hAnsi="Arial"/>
          <w:sz w:val="12"/>
        </w:rPr>
        <w:t>Jun. ‘97 crude oil (NYM)</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11"/>
        <w:rPr>
          <w:rFonts w:ascii="Arial"/>
          <w:sz w:val="6"/>
        </w:rPr>
      </w:pPr>
    </w:p>
    <w:p>
      <w:pPr>
        <w:spacing w:before="0"/>
        <w:ind w:left="169" w:right="0" w:firstLine="0"/>
        <w:jc w:val="left"/>
        <w:rPr>
          <w:rFonts w:ascii="Arial"/>
          <w:sz w:val="7"/>
        </w:rPr>
      </w:pPr>
      <w:r>
        <w:rPr/>
        <w:pict>
          <v:group style="position:absolute;margin-left:225.108994pt;margin-top:-.363026pt;width:144.4pt;height:103.15pt;mso-position-horizontal-relative:page;mso-position-vertical-relative:paragraph;z-index:15873536" coordorigin="4502,-7" coordsize="2888,2063">
            <v:shape style="position:absolute;left:4502;top:-8;width:2888;height:2008" type="#_x0000_t75" stroked="false">
              <v:imagedata r:id="rId120" o:title=""/>
            </v:shape>
            <v:shape style="position:absolute;left:4597;top:1967;width:2781;height:88" type="#_x0000_t202" filled="false" stroked="false">
              <v:textbox inset="0,0,0,0">
                <w:txbxContent>
                  <w:p>
                    <w:pPr>
                      <w:spacing w:before="4"/>
                      <w:ind w:left="0" w:right="0" w:firstLine="0"/>
                      <w:jc w:val="left"/>
                      <w:rPr>
                        <w:rFonts w:ascii="Arial"/>
                        <w:sz w:val="7"/>
                      </w:rPr>
                    </w:pPr>
                    <w:r>
                      <w:rPr>
                        <w:rFonts w:ascii="Arial"/>
                        <w:w w:val="110"/>
                        <w:sz w:val="7"/>
                      </w:rPr>
                      <w:t>Jun. Jul. Aug. Sep. Oct. Nov. Dec. Jan. Feb. Mar. Apr. May</w:t>
                    </w:r>
                  </w:p>
                </w:txbxContent>
              </v:textbox>
              <w10:wrap type="none"/>
            </v:shape>
            <w10:wrap type="none"/>
          </v:group>
        </w:pict>
      </w:r>
      <w:r>
        <w:rPr>
          <w:rFonts w:ascii="Arial"/>
          <w:w w:val="110"/>
          <w:sz w:val="7"/>
        </w:rPr>
        <w:t>22.00</w:t>
      </w:r>
    </w:p>
    <w:p>
      <w:pPr>
        <w:spacing w:before="100"/>
        <w:ind w:left="169" w:right="0" w:firstLine="0"/>
        <w:jc w:val="left"/>
        <w:rPr>
          <w:rFonts w:ascii="Arial" w:hAnsi="Arial"/>
          <w:sz w:val="12"/>
        </w:rPr>
      </w:pPr>
      <w:r>
        <w:rPr/>
        <w:br w:type="column"/>
      </w:r>
      <w:r>
        <w:rPr>
          <w:rFonts w:ascii="Arial" w:hAnsi="Arial"/>
          <w:sz w:val="12"/>
        </w:rPr>
        <w:t>Jun. ‘98 crude oil (NYM)</w:t>
      </w:r>
    </w:p>
    <w:p>
      <w:pPr>
        <w:spacing w:after="0"/>
        <w:jc w:val="left"/>
        <w:rPr>
          <w:rFonts w:ascii="Arial" w:hAnsi="Arial"/>
          <w:sz w:val="12"/>
        </w:rPr>
        <w:sectPr>
          <w:type w:val="continuous"/>
          <w:pgSz w:w="8180" w:h="12980"/>
          <w:pgMar w:top="200" w:bottom="280" w:left="620" w:right="600"/>
          <w:cols w:num="4" w:equalWidth="0">
            <w:col w:w="399" w:space="605"/>
            <w:col w:w="1497" w:space="1011"/>
            <w:col w:w="399" w:space="605"/>
            <w:col w:w="2444"/>
          </w:cols>
        </w:sectPr>
      </w:pPr>
    </w:p>
    <w:p>
      <w:pPr>
        <w:pStyle w:val="BodyText"/>
        <w:rPr>
          <w:rFonts w:ascii="Arial"/>
          <w:sz w:val="8"/>
        </w:rPr>
      </w:pPr>
    </w:p>
    <w:p>
      <w:pPr>
        <w:pStyle w:val="BodyText"/>
        <w:spacing w:before="1"/>
        <w:rPr>
          <w:rFonts w:ascii="Arial"/>
          <w:sz w:val="8"/>
        </w:rPr>
      </w:pPr>
    </w:p>
    <w:p>
      <w:pPr>
        <w:spacing w:before="0"/>
        <w:ind w:left="169" w:right="0" w:firstLine="0"/>
        <w:jc w:val="left"/>
        <w:rPr>
          <w:rFonts w:ascii="Arial"/>
          <w:sz w:val="7"/>
        </w:rPr>
      </w:pPr>
      <w:r>
        <w:rPr>
          <w:rFonts w:ascii="Arial"/>
          <w:w w:val="110"/>
          <w:sz w:val="7"/>
        </w:rPr>
        <w:t>23.00</w:t>
      </w:r>
    </w:p>
    <w:p>
      <w:pPr>
        <w:pStyle w:val="BodyText"/>
        <w:rPr>
          <w:rFonts w:ascii="Arial"/>
          <w:sz w:val="8"/>
        </w:rPr>
      </w:pPr>
    </w:p>
    <w:p>
      <w:pPr>
        <w:pStyle w:val="BodyText"/>
        <w:spacing w:before="1"/>
        <w:rPr>
          <w:rFonts w:ascii="Arial"/>
          <w:sz w:val="8"/>
        </w:rPr>
      </w:pPr>
    </w:p>
    <w:p>
      <w:pPr>
        <w:spacing w:before="0"/>
        <w:ind w:left="169" w:right="0" w:firstLine="0"/>
        <w:jc w:val="left"/>
        <w:rPr>
          <w:rFonts w:ascii="Arial"/>
          <w:sz w:val="7"/>
        </w:rPr>
      </w:pPr>
      <w:r>
        <w:rPr>
          <w:rFonts w:ascii="Arial"/>
          <w:w w:val="110"/>
          <w:sz w:val="7"/>
        </w:rPr>
        <w:t>22.00</w:t>
      </w:r>
    </w:p>
    <w:p>
      <w:pPr>
        <w:pStyle w:val="BodyText"/>
        <w:rPr>
          <w:rFonts w:ascii="Arial"/>
          <w:sz w:val="8"/>
        </w:rPr>
      </w:pPr>
    </w:p>
    <w:p>
      <w:pPr>
        <w:pStyle w:val="BodyText"/>
        <w:rPr>
          <w:rFonts w:ascii="Arial"/>
          <w:sz w:val="8"/>
        </w:rPr>
      </w:pPr>
    </w:p>
    <w:p>
      <w:pPr>
        <w:spacing w:before="1"/>
        <w:ind w:left="169" w:right="0" w:firstLine="0"/>
        <w:jc w:val="left"/>
        <w:rPr>
          <w:rFonts w:ascii="Arial"/>
          <w:sz w:val="7"/>
        </w:rPr>
      </w:pPr>
      <w:r>
        <w:rPr>
          <w:rFonts w:ascii="Arial"/>
          <w:w w:val="110"/>
          <w:sz w:val="7"/>
        </w:rPr>
        <w:t>21.00</w:t>
      </w:r>
    </w:p>
    <w:p>
      <w:pPr>
        <w:pStyle w:val="BodyText"/>
        <w:rPr>
          <w:rFonts w:ascii="Arial"/>
          <w:sz w:val="8"/>
        </w:rPr>
      </w:pPr>
    </w:p>
    <w:p>
      <w:pPr>
        <w:pStyle w:val="BodyText"/>
        <w:rPr>
          <w:rFonts w:ascii="Arial"/>
          <w:sz w:val="8"/>
        </w:rPr>
      </w:pPr>
    </w:p>
    <w:p>
      <w:pPr>
        <w:spacing w:before="1"/>
        <w:ind w:left="169" w:right="0" w:firstLine="0"/>
        <w:jc w:val="left"/>
        <w:rPr>
          <w:rFonts w:ascii="Arial"/>
          <w:sz w:val="7"/>
        </w:rPr>
      </w:pPr>
      <w:r>
        <w:rPr>
          <w:rFonts w:ascii="Arial"/>
          <w:w w:val="110"/>
          <w:sz w:val="7"/>
        </w:rPr>
        <w:t>20.00</w:t>
      </w:r>
    </w:p>
    <w:p>
      <w:pPr>
        <w:pStyle w:val="BodyText"/>
        <w:rPr>
          <w:rFonts w:ascii="Arial"/>
          <w:sz w:val="8"/>
        </w:rPr>
      </w:pPr>
    </w:p>
    <w:p>
      <w:pPr>
        <w:pStyle w:val="BodyText"/>
        <w:spacing w:before="8"/>
        <w:rPr>
          <w:rFonts w:ascii="Arial"/>
          <w:sz w:val="7"/>
        </w:rPr>
      </w:pPr>
    </w:p>
    <w:p>
      <w:pPr>
        <w:spacing w:before="0"/>
        <w:ind w:left="169" w:right="0" w:firstLine="0"/>
        <w:jc w:val="left"/>
        <w:rPr>
          <w:rFonts w:ascii="Arial"/>
          <w:sz w:val="7"/>
        </w:rPr>
      </w:pPr>
      <w:r>
        <w:rPr>
          <w:rFonts w:ascii="Arial"/>
          <w:w w:val="110"/>
          <w:sz w:val="7"/>
        </w:rPr>
        <w:t>19.00</w:t>
      </w:r>
    </w:p>
    <w:p>
      <w:pPr>
        <w:pStyle w:val="BodyText"/>
        <w:rPr>
          <w:rFonts w:ascii="Arial"/>
          <w:sz w:val="8"/>
        </w:rPr>
      </w:pPr>
    </w:p>
    <w:p>
      <w:pPr>
        <w:pStyle w:val="BodyText"/>
        <w:spacing w:before="1"/>
        <w:rPr>
          <w:rFonts w:ascii="Arial"/>
          <w:sz w:val="8"/>
        </w:rPr>
      </w:pPr>
    </w:p>
    <w:p>
      <w:pPr>
        <w:spacing w:before="0"/>
        <w:ind w:left="169" w:right="0" w:firstLine="0"/>
        <w:jc w:val="left"/>
        <w:rPr>
          <w:rFonts w:ascii="Arial"/>
          <w:sz w:val="7"/>
        </w:rPr>
      </w:pPr>
      <w:r>
        <w:rPr>
          <w:rFonts w:ascii="Arial"/>
          <w:w w:val="110"/>
          <w:sz w:val="7"/>
        </w:rPr>
        <w:t>18.00</w:t>
      </w:r>
    </w:p>
    <w:p>
      <w:pPr>
        <w:pStyle w:val="BodyText"/>
        <w:spacing w:before="4"/>
        <w:rPr>
          <w:rFonts w:ascii="Arial"/>
          <w:sz w:val="9"/>
        </w:rPr>
      </w:pPr>
      <w:r>
        <w:rPr/>
        <w:br w:type="column"/>
      </w:r>
      <w:r>
        <w:rPr>
          <w:rFonts w:ascii="Arial"/>
          <w:sz w:val="9"/>
        </w:rPr>
      </w:r>
    </w:p>
    <w:p>
      <w:pPr>
        <w:spacing w:before="0"/>
        <w:ind w:left="169" w:right="0" w:firstLine="0"/>
        <w:jc w:val="left"/>
        <w:rPr>
          <w:rFonts w:ascii="Arial"/>
          <w:sz w:val="7"/>
        </w:rPr>
      </w:pPr>
      <w:r>
        <w:rPr>
          <w:rFonts w:ascii="Arial"/>
          <w:w w:val="110"/>
          <w:sz w:val="7"/>
        </w:rPr>
        <w:t>21.00</w:t>
      </w:r>
    </w:p>
    <w:p>
      <w:pPr>
        <w:pStyle w:val="BodyText"/>
        <w:spacing w:before="1"/>
        <w:rPr>
          <w:rFonts w:ascii="Arial"/>
          <w:sz w:val="9"/>
        </w:rPr>
      </w:pPr>
    </w:p>
    <w:p>
      <w:pPr>
        <w:spacing w:before="0"/>
        <w:ind w:left="169" w:right="0" w:firstLine="0"/>
        <w:jc w:val="left"/>
        <w:rPr>
          <w:rFonts w:ascii="Arial"/>
          <w:sz w:val="7"/>
        </w:rPr>
      </w:pPr>
      <w:r>
        <w:rPr>
          <w:rFonts w:ascii="Arial"/>
          <w:w w:val="110"/>
          <w:sz w:val="7"/>
        </w:rPr>
        <w:t>20.00</w:t>
      </w:r>
    </w:p>
    <w:p>
      <w:pPr>
        <w:pStyle w:val="BodyText"/>
        <w:spacing w:before="1"/>
        <w:rPr>
          <w:rFonts w:ascii="Arial"/>
          <w:sz w:val="9"/>
        </w:rPr>
      </w:pPr>
    </w:p>
    <w:p>
      <w:pPr>
        <w:spacing w:before="0"/>
        <w:ind w:left="169" w:right="0" w:firstLine="0"/>
        <w:jc w:val="left"/>
        <w:rPr>
          <w:rFonts w:ascii="Arial"/>
          <w:sz w:val="7"/>
        </w:rPr>
      </w:pPr>
      <w:r>
        <w:rPr>
          <w:rFonts w:ascii="Arial"/>
          <w:w w:val="110"/>
          <w:sz w:val="7"/>
        </w:rPr>
        <w:t>19.00</w:t>
      </w:r>
    </w:p>
    <w:p>
      <w:pPr>
        <w:pStyle w:val="BodyText"/>
        <w:rPr>
          <w:rFonts w:ascii="Arial"/>
          <w:sz w:val="9"/>
        </w:rPr>
      </w:pPr>
    </w:p>
    <w:p>
      <w:pPr>
        <w:spacing w:before="0"/>
        <w:ind w:left="169" w:right="0" w:firstLine="0"/>
        <w:jc w:val="left"/>
        <w:rPr>
          <w:rFonts w:ascii="Arial"/>
          <w:sz w:val="7"/>
        </w:rPr>
      </w:pPr>
      <w:r>
        <w:rPr>
          <w:rFonts w:ascii="Arial"/>
          <w:w w:val="110"/>
          <w:sz w:val="7"/>
        </w:rPr>
        <w:t>18.00</w:t>
      </w:r>
    </w:p>
    <w:p>
      <w:pPr>
        <w:pStyle w:val="BodyText"/>
        <w:spacing w:before="1"/>
        <w:rPr>
          <w:rFonts w:ascii="Arial"/>
          <w:sz w:val="9"/>
        </w:rPr>
      </w:pPr>
    </w:p>
    <w:p>
      <w:pPr>
        <w:spacing w:before="0"/>
        <w:ind w:left="169" w:right="0" w:firstLine="0"/>
        <w:jc w:val="left"/>
        <w:rPr>
          <w:rFonts w:ascii="Arial"/>
          <w:sz w:val="7"/>
        </w:rPr>
      </w:pPr>
      <w:r>
        <w:rPr>
          <w:rFonts w:ascii="Arial"/>
          <w:w w:val="110"/>
          <w:sz w:val="7"/>
        </w:rPr>
        <w:t>17.00</w:t>
      </w:r>
    </w:p>
    <w:p>
      <w:pPr>
        <w:pStyle w:val="BodyText"/>
        <w:spacing w:before="1"/>
        <w:rPr>
          <w:rFonts w:ascii="Arial"/>
          <w:sz w:val="9"/>
        </w:rPr>
      </w:pPr>
    </w:p>
    <w:p>
      <w:pPr>
        <w:spacing w:before="0"/>
        <w:ind w:left="169" w:right="0" w:firstLine="0"/>
        <w:jc w:val="left"/>
        <w:rPr>
          <w:rFonts w:ascii="Arial"/>
          <w:sz w:val="7"/>
        </w:rPr>
      </w:pPr>
      <w:r>
        <w:rPr>
          <w:rFonts w:ascii="Arial"/>
          <w:w w:val="110"/>
          <w:sz w:val="7"/>
        </w:rPr>
        <w:t>16.00</w:t>
      </w:r>
    </w:p>
    <w:p>
      <w:pPr>
        <w:pStyle w:val="BodyText"/>
        <w:spacing w:before="4"/>
        <w:rPr>
          <w:rFonts w:ascii="Arial"/>
          <w:sz w:val="9"/>
        </w:rPr>
      </w:pPr>
    </w:p>
    <w:p>
      <w:pPr>
        <w:spacing w:before="0"/>
        <w:ind w:left="169" w:right="0" w:firstLine="0"/>
        <w:jc w:val="left"/>
        <w:rPr>
          <w:rFonts w:ascii="Arial"/>
          <w:sz w:val="7"/>
        </w:rPr>
      </w:pPr>
      <w:r>
        <w:rPr>
          <w:rFonts w:ascii="Arial"/>
          <w:w w:val="110"/>
          <w:sz w:val="7"/>
        </w:rPr>
        <w:t>15.00</w:t>
      </w:r>
    </w:p>
    <w:p>
      <w:pPr>
        <w:pStyle w:val="BodyText"/>
        <w:spacing w:before="1"/>
        <w:rPr>
          <w:rFonts w:ascii="Arial"/>
          <w:sz w:val="9"/>
        </w:rPr>
      </w:pPr>
    </w:p>
    <w:p>
      <w:pPr>
        <w:spacing w:before="0"/>
        <w:ind w:left="169" w:right="0" w:firstLine="0"/>
        <w:jc w:val="left"/>
        <w:rPr>
          <w:rFonts w:ascii="Arial"/>
          <w:sz w:val="7"/>
        </w:rPr>
      </w:pPr>
      <w:r>
        <w:rPr>
          <w:rFonts w:ascii="Arial"/>
          <w:w w:val="110"/>
          <w:sz w:val="7"/>
        </w:rPr>
        <w:t>14.00</w:t>
      </w:r>
    </w:p>
    <w:p>
      <w:pPr>
        <w:pStyle w:val="BodyText"/>
        <w:rPr>
          <w:rFonts w:ascii="Arial"/>
          <w:sz w:val="9"/>
        </w:rPr>
      </w:pPr>
    </w:p>
    <w:p>
      <w:pPr>
        <w:spacing w:before="0"/>
        <w:ind w:left="169" w:right="0" w:firstLine="0"/>
        <w:jc w:val="left"/>
        <w:rPr>
          <w:rFonts w:ascii="Arial"/>
          <w:sz w:val="7"/>
        </w:rPr>
      </w:pPr>
      <w:r>
        <w:rPr>
          <w:rFonts w:ascii="Arial"/>
          <w:w w:val="110"/>
          <w:sz w:val="7"/>
        </w:rPr>
        <w:t>13.00</w:t>
      </w:r>
    </w:p>
    <w:p>
      <w:pPr>
        <w:spacing w:after="0"/>
        <w:jc w:val="left"/>
        <w:rPr>
          <w:rFonts w:ascii="Arial"/>
          <w:sz w:val="7"/>
        </w:rPr>
        <w:sectPr>
          <w:type w:val="continuous"/>
          <w:pgSz w:w="8180" w:h="12980"/>
          <w:pgMar w:top="200" w:bottom="280" w:left="620" w:right="600"/>
          <w:cols w:num="2" w:equalWidth="0">
            <w:col w:w="399" w:space="3113"/>
            <w:col w:w="3448"/>
          </w:cols>
        </w:sectPr>
      </w:pPr>
    </w:p>
    <w:p>
      <w:pPr>
        <w:pStyle w:val="BodyText"/>
        <w:spacing w:before="1"/>
        <w:rPr>
          <w:rFonts w:ascii="Arial"/>
          <w:sz w:val="9"/>
        </w:rPr>
      </w:pPr>
    </w:p>
    <w:p>
      <w:pPr>
        <w:tabs>
          <w:tab w:pos="3682" w:val="left" w:leader="none"/>
        </w:tabs>
        <w:spacing w:before="0"/>
        <w:ind w:left="169" w:right="0" w:firstLine="0"/>
        <w:jc w:val="left"/>
        <w:rPr>
          <w:rFonts w:ascii="Arial"/>
          <w:sz w:val="7"/>
        </w:rPr>
      </w:pPr>
      <w:r>
        <w:rPr>
          <w:rFonts w:ascii="Arial"/>
          <w:w w:val="110"/>
          <w:sz w:val="7"/>
        </w:rPr>
        <w:t>17.00</w:t>
        <w:tab/>
        <w:t>12.00</w:t>
      </w:r>
    </w:p>
    <w:p>
      <w:pPr>
        <w:pStyle w:val="BodyText"/>
        <w:spacing w:before="7"/>
        <w:rPr>
          <w:rFonts w:ascii="Arial"/>
          <w:sz w:val="29"/>
        </w:rPr>
      </w:pPr>
    </w:p>
    <w:p>
      <w:pPr>
        <w:spacing w:after="0"/>
        <w:rPr>
          <w:rFonts w:ascii="Arial"/>
          <w:sz w:val="29"/>
        </w:rPr>
        <w:sectPr>
          <w:type w:val="continuous"/>
          <w:pgSz w:w="8180" w:h="12980"/>
          <w:pgMar w:top="200" w:bottom="280" w:left="620" w:right="600"/>
        </w:sectPr>
      </w:pPr>
    </w:p>
    <w:p>
      <w:pPr>
        <w:pStyle w:val="BodyText"/>
        <w:rPr>
          <w:rFonts w:ascii="Arial"/>
          <w:sz w:val="8"/>
        </w:rPr>
      </w:pPr>
    </w:p>
    <w:p>
      <w:pPr>
        <w:pStyle w:val="BodyText"/>
        <w:rPr>
          <w:rFonts w:ascii="Arial"/>
          <w:sz w:val="8"/>
        </w:rPr>
      </w:pPr>
    </w:p>
    <w:p>
      <w:pPr>
        <w:pStyle w:val="BodyText"/>
        <w:rPr>
          <w:rFonts w:ascii="Arial"/>
          <w:sz w:val="7"/>
        </w:rPr>
      </w:pPr>
    </w:p>
    <w:p>
      <w:pPr>
        <w:spacing w:before="0"/>
        <w:ind w:left="169" w:right="0" w:firstLine="0"/>
        <w:jc w:val="left"/>
        <w:rPr>
          <w:rFonts w:ascii="Arial"/>
          <w:sz w:val="7"/>
        </w:rPr>
      </w:pPr>
      <w:r>
        <w:rPr/>
        <w:pict>
          <v:group style="position:absolute;margin-left:49.487999pt;margin-top:-.363045pt;width:144.4pt;height:103.15pt;mso-position-horizontal-relative:page;mso-position-vertical-relative:paragraph;z-index:15872512" coordorigin="990,-7" coordsize="2888,2063">
            <v:shape style="position:absolute;left:989;top:-8;width:2888;height:2008" type="#_x0000_t75" stroked="false">
              <v:imagedata r:id="rId121" o:title=""/>
            </v:shape>
            <v:shape style="position:absolute;left:1085;top:1967;width:2781;height:88" type="#_x0000_t202" filled="false" stroked="false">
              <v:textbox inset="0,0,0,0">
                <w:txbxContent>
                  <w:p>
                    <w:pPr>
                      <w:spacing w:before="4"/>
                      <w:ind w:left="0" w:right="0" w:firstLine="0"/>
                      <w:jc w:val="left"/>
                      <w:rPr>
                        <w:rFonts w:ascii="Arial"/>
                        <w:sz w:val="7"/>
                      </w:rPr>
                    </w:pPr>
                    <w:r>
                      <w:rPr>
                        <w:rFonts w:ascii="Arial"/>
                        <w:w w:val="110"/>
                        <w:sz w:val="7"/>
                      </w:rPr>
                      <w:t>Jun. Jul. Aug. Sep. Oct. Nov. Dec. Jan. Feb. Mar. Apr. May</w:t>
                    </w:r>
                  </w:p>
                </w:txbxContent>
              </v:textbox>
              <w10:wrap type="none"/>
            </v:shape>
            <w10:wrap type="none"/>
          </v:group>
        </w:pict>
      </w:r>
      <w:r>
        <w:rPr>
          <w:rFonts w:ascii="Arial"/>
          <w:w w:val="110"/>
          <w:sz w:val="7"/>
        </w:rPr>
        <w:t>20.00</w:t>
      </w:r>
    </w:p>
    <w:p>
      <w:pPr>
        <w:spacing w:before="100"/>
        <w:ind w:left="169" w:right="0" w:firstLine="0"/>
        <w:jc w:val="left"/>
        <w:rPr>
          <w:rFonts w:ascii="Arial" w:hAnsi="Arial"/>
          <w:sz w:val="12"/>
        </w:rPr>
      </w:pPr>
      <w:r>
        <w:rPr/>
        <w:br w:type="column"/>
      </w:r>
      <w:r>
        <w:rPr>
          <w:rFonts w:ascii="Arial" w:hAnsi="Arial"/>
          <w:sz w:val="12"/>
        </w:rPr>
        <w:t>Jun. ‘99 crude oil (NYM)</w:t>
      </w:r>
    </w:p>
    <w:p>
      <w:pPr>
        <w:pStyle w:val="BodyText"/>
        <w:rPr>
          <w:rFonts w:ascii="Arial"/>
          <w:sz w:val="8"/>
        </w:rPr>
      </w:pPr>
      <w:r>
        <w:rPr/>
        <w:br w:type="column"/>
      </w:r>
      <w:r>
        <w:rPr>
          <w:rFonts w:ascii="Arial"/>
          <w:sz w:val="8"/>
        </w:rPr>
      </w:r>
    </w:p>
    <w:p>
      <w:pPr>
        <w:pStyle w:val="BodyText"/>
        <w:rPr>
          <w:rFonts w:ascii="Arial"/>
          <w:sz w:val="8"/>
        </w:rPr>
      </w:pPr>
    </w:p>
    <w:p>
      <w:pPr>
        <w:pStyle w:val="BodyText"/>
        <w:rPr>
          <w:rFonts w:ascii="Arial"/>
          <w:sz w:val="7"/>
        </w:rPr>
      </w:pPr>
    </w:p>
    <w:p>
      <w:pPr>
        <w:spacing w:before="0"/>
        <w:ind w:left="169" w:right="0" w:firstLine="0"/>
        <w:jc w:val="left"/>
        <w:rPr>
          <w:rFonts w:ascii="Arial"/>
          <w:sz w:val="7"/>
        </w:rPr>
      </w:pPr>
      <w:r>
        <w:rPr/>
        <w:pict>
          <v:group style="position:absolute;margin-left:225.108994pt;margin-top:-.363045pt;width:144.4pt;height:103.15pt;mso-position-horizontal-relative:page;mso-position-vertical-relative:paragraph;z-index:15871488" coordorigin="4502,-7" coordsize="2888,2063">
            <v:shape style="position:absolute;left:4502;top:-8;width:2888;height:2008" type="#_x0000_t75" stroked="false">
              <v:imagedata r:id="rId122" o:title=""/>
            </v:shape>
            <v:shape style="position:absolute;left:4597;top:1967;width:2781;height:88" type="#_x0000_t202" filled="false" stroked="false">
              <v:textbox inset="0,0,0,0">
                <w:txbxContent>
                  <w:p>
                    <w:pPr>
                      <w:spacing w:before="4"/>
                      <w:ind w:left="0" w:right="0" w:firstLine="0"/>
                      <w:jc w:val="left"/>
                      <w:rPr>
                        <w:rFonts w:ascii="Arial"/>
                        <w:sz w:val="7"/>
                      </w:rPr>
                    </w:pPr>
                    <w:r>
                      <w:rPr>
                        <w:rFonts w:ascii="Arial"/>
                        <w:w w:val="110"/>
                        <w:sz w:val="7"/>
                      </w:rPr>
                      <w:t>Jun. Jul. Aug. Sep. Oct. Nov. Dec. Jan. Feb. Mar. Apr. May</w:t>
                    </w:r>
                  </w:p>
                </w:txbxContent>
              </v:textbox>
              <w10:wrap type="none"/>
            </v:shape>
            <w10:wrap type="none"/>
          </v:group>
        </w:pict>
      </w:r>
      <w:r>
        <w:rPr>
          <w:rFonts w:ascii="Arial"/>
          <w:w w:val="110"/>
          <w:sz w:val="7"/>
        </w:rPr>
        <w:t>32.00</w:t>
      </w:r>
    </w:p>
    <w:p>
      <w:pPr>
        <w:spacing w:before="100"/>
        <w:ind w:left="169" w:right="0" w:firstLine="0"/>
        <w:jc w:val="left"/>
        <w:rPr>
          <w:rFonts w:ascii="Arial" w:hAnsi="Arial"/>
          <w:sz w:val="12"/>
        </w:rPr>
      </w:pPr>
      <w:r>
        <w:rPr/>
        <w:br w:type="column"/>
      </w:r>
      <w:r>
        <w:rPr>
          <w:rFonts w:ascii="Arial" w:hAnsi="Arial"/>
          <w:sz w:val="12"/>
        </w:rPr>
        <w:t>Jun. ‘00 crude oil (NYM)</w:t>
      </w:r>
    </w:p>
    <w:p>
      <w:pPr>
        <w:spacing w:after="0"/>
        <w:jc w:val="left"/>
        <w:rPr>
          <w:rFonts w:ascii="Arial" w:hAnsi="Arial"/>
          <w:sz w:val="12"/>
        </w:rPr>
        <w:sectPr>
          <w:type w:val="continuous"/>
          <w:pgSz w:w="8180" w:h="12980"/>
          <w:pgMar w:top="200" w:bottom="280" w:left="620" w:right="600"/>
          <w:cols w:num="4" w:equalWidth="0">
            <w:col w:w="399" w:space="605"/>
            <w:col w:w="1497" w:space="1011"/>
            <w:col w:w="399" w:space="605"/>
            <w:col w:w="2444"/>
          </w:cols>
        </w:sectPr>
      </w:pPr>
    </w:p>
    <w:p>
      <w:pPr>
        <w:pStyle w:val="BodyText"/>
        <w:spacing w:before="1"/>
        <w:rPr>
          <w:rFonts w:ascii="Arial"/>
          <w:sz w:val="11"/>
        </w:rPr>
      </w:pPr>
    </w:p>
    <w:p>
      <w:pPr>
        <w:spacing w:before="0"/>
        <w:ind w:left="169" w:right="0" w:firstLine="0"/>
        <w:jc w:val="left"/>
        <w:rPr>
          <w:rFonts w:ascii="Arial"/>
          <w:sz w:val="7"/>
        </w:rPr>
      </w:pPr>
      <w:r>
        <w:rPr>
          <w:rFonts w:ascii="Arial"/>
          <w:w w:val="110"/>
          <w:sz w:val="7"/>
        </w:rPr>
        <w:t>19.00</w:t>
      </w:r>
    </w:p>
    <w:p>
      <w:pPr>
        <w:pStyle w:val="BodyText"/>
        <w:spacing w:before="9"/>
        <w:rPr>
          <w:rFonts w:ascii="Arial"/>
          <w:sz w:val="10"/>
        </w:rPr>
      </w:pPr>
    </w:p>
    <w:p>
      <w:pPr>
        <w:spacing w:before="1"/>
        <w:ind w:left="169" w:right="0" w:firstLine="0"/>
        <w:jc w:val="left"/>
        <w:rPr>
          <w:rFonts w:ascii="Arial"/>
          <w:sz w:val="7"/>
        </w:rPr>
      </w:pPr>
      <w:r>
        <w:rPr>
          <w:rFonts w:ascii="Arial"/>
          <w:w w:val="110"/>
          <w:sz w:val="7"/>
        </w:rPr>
        <w:t>18.00</w:t>
      </w:r>
    </w:p>
    <w:p>
      <w:pPr>
        <w:pStyle w:val="BodyText"/>
        <w:spacing w:before="9"/>
        <w:rPr>
          <w:rFonts w:ascii="Arial"/>
          <w:sz w:val="10"/>
        </w:rPr>
      </w:pPr>
    </w:p>
    <w:p>
      <w:pPr>
        <w:spacing w:before="0"/>
        <w:ind w:left="169" w:right="0" w:firstLine="0"/>
        <w:jc w:val="left"/>
        <w:rPr>
          <w:rFonts w:ascii="Arial"/>
          <w:sz w:val="7"/>
        </w:rPr>
      </w:pPr>
      <w:r>
        <w:rPr>
          <w:rFonts w:ascii="Arial"/>
          <w:w w:val="110"/>
          <w:sz w:val="7"/>
        </w:rPr>
        <w:t>17.00</w:t>
      </w:r>
    </w:p>
    <w:p>
      <w:pPr>
        <w:pStyle w:val="BodyText"/>
        <w:spacing w:before="1"/>
        <w:rPr>
          <w:rFonts w:ascii="Arial"/>
          <w:sz w:val="11"/>
        </w:rPr>
      </w:pPr>
    </w:p>
    <w:p>
      <w:pPr>
        <w:spacing w:before="0"/>
        <w:ind w:left="169" w:right="0" w:firstLine="0"/>
        <w:jc w:val="left"/>
        <w:rPr>
          <w:rFonts w:ascii="Arial"/>
          <w:sz w:val="7"/>
        </w:rPr>
      </w:pPr>
      <w:r>
        <w:rPr>
          <w:rFonts w:ascii="Arial"/>
          <w:w w:val="110"/>
          <w:sz w:val="7"/>
        </w:rPr>
        <w:t>16.00</w:t>
      </w:r>
    </w:p>
    <w:p>
      <w:pPr>
        <w:pStyle w:val="BodyText"/>
        <w:spacing w:before="9"/>
        <w:rPr>
          <w:rFonts w:ascii="Arial"/>
          <w:sz w:val="10"/>
        </w:rPr>
      </w:pPr>
    </w:p>
    <w:p>
      <w:pPr>
        <w:spacing w:before="0"/>
        <w:ind w:left="169" w:right="0" w:firstLine="0"/>
        <w:jc w:val="left"/>
        <w:rPr>
          <w:rFonts w:ascii="Arial"/>
          <w:sz w:val="7"/>
        </w:rPr>
      </w:pPr>
      <w:r>
        <w:rPr>
          <w:rFonts w:ascii="Arial"/>
          <w:w w:val="110"/>
          <w:sz w:val="7"/>
        </w:rPr>
        <w:t>15.00</w:t>
      </w:r>
    </w:p>
    <w:p>
      <w:pPr>
        <w:pStyle w:val="BodyText"/>
        <w:spacing w:before="10"/>
        <w:rPr>
          <w:rFonts w:ascii="Arial"/>
          <w:sz w:val="10"/>
        </w:rPr>
      </w:pPr>
    </w:p>
    <w:p>
      <w:pPr>
        <w:spacing w:before="0"/>
        <w:ind w:left="169" w:right="0" w:firstLine="0"/>
        <w:jc w:val="left"/>
        <w:rPr>
          <w:rFonts w:ascii="Arial"/>
          <w:sz w:val="7"/>
        </w:rPr>
      </w:pPr>
      <w:r>
        <w:rPr>
          <w:rFonts w:ascii="Arial"/>
          <w:w w:val="110"/>
          <w:sz w:val="7"/>
        </w:rPr>
        <w:t>14.00</w:t>
      </w:r>
    </w:p>
    <w:p>
      <w:pPr>
        <w:pStyle w:val="BodyText"/>
        <w:spacing w:before="9"/>
        <w:rPr>
          <w:rFonts w:ascii="Arial"/>
          <w:sz w:val="10"/>
        </w:rPr>
      </w:pPr>
    </w:p>
    <w:p>
      <w:pPr>
        <w:spacing w:before="0"/>
        <w:ind w:left="169" w:right="0" w:firstLine="0"/>
        <w:jc w:val="left"/>
        <w:rPr>
          <w:rFonts w:ascii="Arial"/>
          <w:sz w:val="7"/>
        </w:rPr>
      </w:pPr>
      <w:r>
        <w:rPr>
          <w:rFonts w:ascii="Arial"/>
          <w:w w:val="110"/>
          <w:sz w:val="7"/>
        </w:rPr>
        <w:t>13.00</w:t>
      </w:r>
    </w:p>
    <w:p>
      <w:pPr>
        <w:pStyle w:val="BodyText"/>
        <w:spacing w:before="1"/>
        <w:rPr>
          <w:rFonts w:ascii="Arial"/>
          <w:sz w:val="11"/>
        </w:rPr>
      </w:pPr>
    </w:p>
    <w:p>
      <w:pPr>
        <w:spacing w:before="0"/>
        <w:ind w:left="169" w:right="0" w:firstLine="0"/>
        <w:jc w:val="left"/>
        <w:rPr>
          <w:rFonts w:ascii="Arial"/>
          <w:sz w:val="7"/>
        </w:rPr>
      </w:pPr>
      <w:r>
        <w:rPr>
          <w:rFonts w:ascii="Arial"/>
          <w:w w:val="110"/>
          <w:sz w:val="7"/>
        </w:rPr>
        <w:t>12.00</w:t>
      </w:r>
    </w:p>
    <w:p>
      <w:pPr>
        <w:pStyle w:val="BodyText"/>
        <w:rPr>
          <w:rFonts w:ascii="Arial"/>
          <w:sz w:val="8"/>
        </w:rPr>
      </w:pPr>
      <w:r>
        <w:rPr/>
        <w:br w:type="column"/>
      </w:r>
      <w:r>
        <w:rPr>
          <w:rFonts w:ascii="Arial"/>
          <w:sz w:val="8"/>
        </w:rPr>
      </w:r>
    </w:p>
    <w:p>
      <w:pPr>
        <w:spacing w:before="59"/>
        <w:ind w:left="169" w:right="0" w:firstLine="0"/>
        <w:jc w:val="left"/>
        <w:rPr>
          <w:rFonts w:ascii="Arial"/>
          <w:sz w:val="7"/>
        </w:rPr>
      </w:pPr>
      <w:r>
        <w:rPr>
          <w:rFonts w:ascii="Arial"/>
          <w:w w:val="110"/>
          <w:sz w:val="7"/>
        </w:rPr>
        <w:t>30.00</w:t>
      </w:r>
    </w:p>
    <w:p>
      <w:pPr>
        <w:pStyle w:val="BodyText"/>
        <w:rPr>
          <w:rFonts w:ascii="Arial"/>
          <w:sz w:val="8"/>
        </w:rPr>
      </w:pPr>
    </w:p>
    <w:p>
      <w:pPr>
        <w:spacing w:before="59"/>
        <w:ind w:left="169" w:right="0" w:firstLine="0"/>
        <w:jc w:val="left"/>
        <w:rPr>
          <w:rFonts w:ascii="Arial"/>
          <w:sz w:val="7"/>
        </w:rPr>
      </w:pPr>
      <w:r>
        <w:rPr>
          <w:rFonts w:ascii="Arial"/>
          <w:w w:val="110"/>
          <w:sz w:val="7"/>
        </w:rPr>
        <w:t>28.00</w:t>
      </w:r>
    </w:p>
    <w:p>
      <w:pPr>
        <w:pStyle w:val="BodyText"/>
        <w:rPr>
          <w:rFonts w:ascii="Arial"/>
          <w:sz w:val="8"/>
        </w:rPr>
      </w:pPr>
    </w:p>
    <w:p>
      <w:pPr>
        <w:spacing w:before="60"/>
        <w:ind w:left="169" w:right="0" w:firstLine="0"/>
        <w:jc w:val="left"/>
        <w:rPr>
          <w:rFonts w:ascii="Arial"/>
          <w:sz w:val="7"/>
        </w:rPr>
      </w:pPr>
      <w:r>
        <w:rPr>
          <w:rFonts w:ascii="Arial"/>
          <w:w w:val="110"/>
          <w:sz w:val="7"/>
        </w:rPr>
        <w:t>26.00</w:t>
      </w:r>
    </w:p>
    <w:p>
      <w:pPr>
        <w:pStyle w:val="BodyText"/>
        <w:rPr>
          <w:rFonts w:ascii="Arial"/>
          <w:sz w:val="8"/>
        </w:rPr>
      </w:pPr>
    </w:p>
    <w:p>
      <w:pPr>
        <w:spacing w:before="59"/>
        <w:ind w:left="169" w:right="0" w:firstLine="0"/>
        <w:jc w:val="left"/>
        <w:rPr>
          <w:rFonts w:ascii="Arial"/>
          <w:sz w:val="7"/>
        </w:rPr>
      </w:pPr>
      <w:r>
        <w:rPr>
          <w:rFonts w:ascii="Arial"/>
          <w:w w:val="110"/>
          <w:sz w:val="7"/>
        </w:rPr>
        <w:t>24.00</w:t>
      </w:r>
    </w:p>
    <w:p>
      <w:pPr>
        <w:pStyle w:val="BodyText"/>
        <w:rPr>
          <w:rFonts w:ascii="Arial"/>
          <w:sz w:val="8"/>
        </w:rPr>
      </w:pPr>
    </w:p>
    <w:p>
      <w:pPr>
        <w:spacing w:before="59"/>
        <w:ind w:left="169" w:right="0" w:firstLine="0"/>
        <w:jc w:val="left"/>
        <w:rPr>
          <w:rFonts w:ascii="Arial"/>
          <w:sz w:val="7"/>
        </w:rPr>
      </w:pPr>
      <w:r>
        <w:rPr>
          <w:rFonts w:ascii="Arial"/>
          <w:w w:val="110"/>
          <w:sz w:val="7"/>
        </w:rPr>
        <w:t>22.00</w:t>
      </w:r>
    </w:p>
    <w:p>
      <w:pPr>
        <w:pStyle w:val="BodyText"/>
        <w:rPr>
          <w:rFonts w:ascii="Arial"/>
          <w:sz w:val="8"/>
        </w:rPr>
      </w:pPr>
    </w:p>
    <w:p>
      <w:pPr>
        <w:spacing w:before="59"/>
        <w:ind w:left="169" w:right="0" w:firstLine="0"/>
        <w:jc w:val="left"/>
        <w:rPr>
          <w:rFonts w:ascii="Arial"/>
          <w:sz w:val="7"/>
        </w:rPr>
      </w:pPr>
      <w:r>
        <w:rPr>
          <w:rFonts w:ascii="Arial"/>
          <w:w w:val="110"/>
          <w:sz w:val="7"/>
        </w:rPr>
        <w:t>20.00</w:t>
      </w:r>
    </w:p>
    <w:p>
      <w:pPr>
        <w:pStyle w:val="BodyText"/>
        <w:rPr>
          <w:rFonts w:ascii="Arial"/>
          <w:sz w:val="8"/>
        </w:rPr>
      </w:pPr>
    </w:p>
    <w:p>
      <w:pPr>
        <w:spacing w:before="60"/>
        <w:ind w:left="169" w:right="0" w:firstLine="0"/>
        <w:jc w:val="left"/>
        <w:rPr>
          <w:rFonts w:ascii="Arial"/>
          <w:sz w:val="7"/>
        </w:rPr>
      </w:pPr>
      <w:r>
        <w:rPr>
          <w:rFonts w:ascii="Arial"/>
          <w:w w:val="110"/>
          <w:sz w:val="7"/>
        </w:rPr>
        <w:t>18.00</w:t>
      </w:r>
    </w:p>
    <w:p>
      <w:pPr>
        <w:spacing w:after="0"/>
        <w:jc w:val="left"/>
        <w:rPr>
          <w:rFonts w:ascii="Arial"/>
          <w:sz w:val="7"/>
        </w:rPr>
        <w:sectPr>
          <w:type w:val="continuous"/>
          <w:pgSz w:w="8180" w:h="12980"/>
          <w:pgMar w:top="200" w:bottom="280" w:left="620" w:right="600"/>
          <w:cols w:num="2" w:equalWidth="0">
            <w:col w:w="399" w:space="3113"/>
            <w:col w:w="3448"/>
          </w:cols>
        </w:sectPr>
      </w:pPr>
    </w:p>
    <w:p>
      <w:pPr>
        <w:pStyle w:val="BodyText"/>
        <w:spacing w:before="10"/>
        <w:rPr>
          <w:rFonts w:ascii="Arial"/>
          <w:sz w:val="10"/>
        </w:rPr>
      </w:pPr>
    </w:p>
    <w:p>
      <w:pPr>
        <w:spacing w:before="0"/>
        <w:ind w:left="169" w:right="0" w:firstLine="0"/>
        <w:jc w:val="left"/>
        <w:rPr>
          <w:rFonts w:ascii="Arial"/>
          <w:sz w:val="7"/>
        </w:rPr>
      </w:pPr>
      <w:r>
        <w:rPr>
          <w:rFonts w:ascii="Arial"/>
          <w:w w:val="110"/>
          <w:sz w:val="7"/>
        </w:rPr>
        <w:t>11.00</w:t>
      </w:r>
    </w:p>
    <w:p>
      <w:pPr>
        <w:pStyle w:val="BodyText"/>
        <w:spacing w:before="10"/>
        <w:rPr>
          <w:rFonts w:ascii="Arial"/>
          <w:sz w:val="10"/>
        </w:rPr>
      </w:pPr>
      <w:r>
        <w:rPr/>
        <w:br w:type="column"/>
      </w:r>
      <w:r>
        <w:rPr>
          <w:rFonts w:ascii="Arial"/>
          <w:sz w:val="10"/>
        </w:rPr>
      </w:r>
    </w:p>
    <w:p>
      <w:pPr>
        <w:spacing w:before="0"/>
        <w:ind w:left="169" w:right="0" w:firstLine="0"/>
        <w:jc w:val="left"/>
        <w:rPr>
          <w:rFonts w:ascii="Arial"/>
          <w:sz w:val="7"/>
        </w:rPr>
      </w:pPr>
      <w:r>
        <w:rPr>
          <w:rFonts w:ascii="Arial"/>
          <w:w w:val="110"/>
          <w:sz w:val="7"/>
        </w:rPr>
        <w:t>16.00</w:t>
      </w:r>
    </w:p>
    <w:p>
      <w:pPr>
        <w:pStyle w:val="BodyText"/>
        <w:spacing w:before="7"/>
        <w:rPr>
          <w:rFonts w:ascii="Arial"/>
          <w:sz w:val="31"/>
        </w:rPr>
      </w:pPr>
      <w:r>
        <w:rPr/>
        <w:br w:type="column"/>
      </w:r>
      <w:r>
        <w:rPr>
          <w:rFonts w:ascii="Arial"/>
          <w:sz w:val="31"/>
        </w:rPr>
      </w:r>
    </w:p>
    <w:p>
      <w:pPr>
        <w:spacing w:before="0"/>
        <w:ind w:left="169" w:right="0" w:firstLine="0"/>
        <w:jc w:val="left"/>
        <w:rPr>
          <w:sz w:val="22"/>
        </w:rPr>
      </w:pPr>
      <w:r>
        <w:rPr>
          <w:sz w:val="22"/>
        </w:rPr>
        <w:t>(</w:t>
      </w:r>
      <w:r>
        <w:rPr>
          <w:i/>
          <w:sz w:val="22"/>
        </w:rPr>
        <w:t>Continued</w:t>
      </w:r>
      <w:r>
        <w:rPr>
          <w:sz w:val="22"/>
        </w:rPr>
        <w:t>)</w:t>
      </w:r>
    </w:p>
    <w:p>
      <w:pPr>
        <w:spacing w:after="0"/>
        <w:jc w:val="left"/>
        <w:rPr>
          <w:sz w:val="22"/>
        </w:rPr>
        <w:sectPr>
          <w:type w:val="continuous"/>
          <w:pgSz w:w="8180" w:h="12980"/>
          <w:pgMar w:top="200" w:bottom="280" w:left="620" w:right="600"/>
          <w:cols w:num="3" w:equalWidth="0">
            <w:col w:w="399" w:space="3113"/>
            <w:col w:w="399" w:space="1643"/>
            <w:col w:w="1406"/>
          </w:cols>
        </w:sectPr>
      </w:pPr>
    </w:p>
    <w:p>
      <w:pPr>
        <w:pStyle w:val="BodyText"/>
        <w:spacing w:before="8"/>
        <w:rPr>
          <w:sz w:val="19"/>
        </w:rPr>
      </w:pPr>
    </w:p>
    <w:p>
      <w:pPr>
        <w:tabs>
          <w:tab w:pos="1717" w:val="left" w:leader="none"/>
        </w:tabs>
        <w:spacing w:before="95"/>
        <w:ind w:left="349" w:right="0" w:firstLine="0"/>
        <w:jc w:val="left"/>
        <w:rPr>
          <w:rFonts w:ascii="Verdana"/>
          <w:b/>
          <w:sz w:val="18"/>
        </w:rPr>
      </w:pPr>
      <w:r>
        <w:rPr/>
        <w:drawing>
          <wp:anchor distT="0" distB="0" distL="0" distR="0" allowOverlap="1" layoutInCell="1" locked="0" behindDoc="0" simplePos="0" relativeHeight="292">
            <wp:simplePos x="0" y="0"/>
            <wp:positionH relativeFrom="page">
              <wp:posOffset>463308</wp:posOffset>
            </wp:positionH>
            <wp:positionV relativeFrom="paragraph">
              <wp:posOffset>232401</wp:posOffset>
            </wp:positionV>
            <wp:extent cx="4267200" cy="19050"/>
            <wp:effectExtent l="0" t="0" r="0" b="0"/>
            <wp:wrapTopAndBottom/>
            <wp:docPr id="83" name="image52.png"/>
            <wp:cNvGraphicFramePr>
              <a:graphicFrameLocks noChangeAspect="1"/>
            </wp:cNvGraphicFramePr>
            <a:graphic>
              <a:graphicData uri="http://schemas.openxmlformats.org/drawingml/2006/picture">
                <pic:pic>
                  <pic:nvPicPr>
                    <pic:cNvPr id="84" name="image52.png"/>
                    <pic:cNvPicPr/>
                  </pic:nvPicPr>
                  <pic:blipFill>
                    <a:blip r:embed="rId115" cstate="print"/>
                    <a:stretch>
                      <a:fillRect/>
                    </a:stretch>
                  </pic:blipFill>
                  <pic:spPr>
                    <a:xfrm>
                      <a:off x="0" y="0"/>
                      <a:ext cx="4267200" cy="19050"/>
                    </a:xfrm>
                    <a:prstGeom prst="rect">
                      <a:avLst/>
                    </a:prstGeom>
                  </pic:spPr>
                </pic:pic>
              </a:graphicData>
            </a:graphic>
          </wp:anchor>
        </w:drawing>
      </w:r>
      <w:bookmarkStart w:name="_bookmark139" w:id="158"/>
      <w:bookmarkEnd w:id="158"/>
      <w:r>
        <w:rPr/>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12.3</w:t>
      </w:r>
    </w:p>
    <w:p>
      <w:pPr>
        <w:spacing w:before="23"/>
        <w:ind w:left="349" w:right="0" w:firstLine="0"/>
        <w:jc w:val="left"/>
        <w:rPr>
          <w:rFonts w:ascii="Trebuchet MS"/>
          <w:sz w:val="20"/>
        </w:rPr>
      </w:pPr>
      <w:r>
        <w:rPr>
          <w:rFonts w:ascii="Trebuchet MS"/>
          <w:w w:val="105"/>
          <w:sz w:val="20"/>
        </w:rPr>
        <w:t>(Continued)</w:t>
      </w:r>
    </w:p>
    <w:p>
      <w:pPr>
        <w:spacing w:after="0"/>
        <w:jc w:val="left"/>
        <w:rPr>
          <w:rFonts w:ascii="Trebuchet MS"/>
          <w:sz w:val="20"/>
        </w:rPr>
        <w:sectPr>
          <w:pgSz w:w="8180" w:h="12980"/>
          <w:pgMar w:header="692" w:footer="0" w:top="900" w:bottom="0" w:left="620" w:right="600"/>
        </w:sectPr>
      </w:pPr>
    </w:p>
    <w:p>
      <w:pPr>
        <w:pStyle w:val="BodyText"/>
        <w:rPr>
          <w:rFonts w:ascii="Trebuchet MS"/>
          <w:sz w:val="8"/>
        </w:rPr>
      </w:pPr>
    </w:p>
    <w:p>
      <w:pPr>
        <w:pStyle w:val="BodyText"/>
        <w:rPr>
          <w:rFonts w:ascii="Trebuchet MS"/>
          <w:sz w:val="8"/>
        </w:rPr>
      </w:pPr>
    </w:p>
    <w:p>
      <w:pPr>
        <w:pStyle w:val="BodyText"/>
        <w:rPr>
          <w:rFonts w:ascii="Trebuchet MS"/>
          <w:sz w:val="8"/>
        </w:rPr>
      </w:pPr>
    </w:p>
    <w:p>
      <w:pPr>
        <w:pStyle w:val="BodyText"/>
        <w:spacing w:before="7"/>
        <w:rPr>
          <w:rFonts w:ascii="Trebuchet MS"/>
          <w:sz w:val="6"/>
        </w:rPr>
      </w:pPr>
    </w:p>
    <w:p>
      <w:pPr>
        <w:spacing w:before="0"/>
        <w:ind w:left="169" w:right="0" w:firstLine="0"/>
        <w:jc w:val="left"/>
        <w:rPr>
          <w:rFonts w:ascii="Arial"/>
          <w:sz w:val="7"/>
        </w:rPr>
      </w:pPr>
      <w:r>
        <w:rPr/>
        <w:pict>
          <v:group style="position:absolute;margin-left:49.487999pt;margin-top:-.36406pt;width:144.4pt;height:103.25pt;mso-position-horizontal-relative:page;mso-position-vertical-relative:paragraph;z-index:-22659072" coordorigin="990,-7" coordsize="2888,2065">
            <v:shape style="position:absolute;left:989;top:-8;width:2888;height:2008" type="#_x0000_t75" stroked="false">
              <v:imagedata r:id="rId123" o:title=""/>
            </v:shape>
            <v:shape style="position:absolute;left:1086;top:1970;width:2763;height:88" type="#_x0000_t202" filled="false" stroked="false">
              <v:textbox inset="0,0,0,0">
                <w:txbxContent>
                  <w:p>
                    <w:pPr>
                      <w:spacing w:before="4"/>
                      <w:ind w:left="0" w:right="0" w:firstLine="0"/>
                      <w:jc w:val="left"/>
                      <w:rPr>
                        <w:rFonts w:ascii="Arial"/>
                        <w:sz w:val="7"/>
                      </w:rPr>
                    </w:pPr>
                    <w:r>
                      <w:rPr>
                        <w:rFonts w:ascii="Arial"/>
                        <w:w w:val="110"/>
                        <w:sz w:val="7"/>
                      </w:rPr>
                      <w:t>Jun. Jul. Aug. Sep. Oct. Nov. Dec. Jan. Feb. Mar. Apr. May</w:t>
                    </w:r>
                  </w:p>
                </w:txbxContent>
              </v:textbox>
              <w10:wrap type="none"/>
            </v:shape>
            <w10:wrap type="none"/>
          </v:group>
        </w:pict>
      </w:r>
      <w:r>
        <w:rPr>
          <w:rFonts w:ascii="Arial"/>
          <w:w w:val="110"/>
          <w:sz w:val="7"/>
        </w:rPr>
        <w:t>34.00</w:t>
      </w:r>
    </w:p>
    <w:p>
      <w:pPr>
        <w:pStyle w:val="BodyText"/>
        <w:spacing w:before="7"/>
        <w:rPr>
          <w:rFonts w:ascii="Arial"/>
          <w:sz w:val="16"/>
        </w:rPr>
      </w:pPr>
      <w:r>
        <w:rPr/>
        <w:br w:type="column"/>
      </w:r>
      <w:r>
        <w:rPr>
          <w:rFonts w:ascii="Arial"/>
          <w:sz w:val="16"/>
        </w:rPr>
      </w:r>
    </w:p>
    <w:p>
      <w:pPr>
        <w:spacing w:before="0"/>
        <w:ind w:left="169" w:right="0" w:firstLine="0"/>
        <w:jc w:val="left"/>
        <w:rPr>
          <w:rFonts w:ascii="Arial" w:hAnsi="Arial"/>
          <w:sz w:val="12"/>
        </w:rPr>
      </w:pPr>
      <w:r>
        <w:rPr>
          <w:rFonts w:ascii="Arial" w:hAnsi="Arial"/>
          <w:sz w:val="12"/>
        </w:rPr>
        <w:t>Jun. ‘01 crude oil (NYM)</w:t>
      </w:r>
    </w:p>
    <w:p>
      <w:pPr>
        <w:pStyle w:val="BodyText"/>
        <w:rPr>
          <w:rFonts w:ascii="Arial"/>
          <w:sz w:val="8"/>
        </w:rPr>
      </w:pPr>
      <w:r>
        <w:rPr/>
        <w:br w:type="column"/>
      </w:r>
      <w:r>
        <w:rPr>
          <w:rFonts w:ascii="Arial"/>
          <w:sz w:val="8"/>
        </w:rPr>
      </w:r>
    </w:p>
    <w:p>
      <w:pPr>
        <w:pStyle w:val="BodyText"/>
        <w:rPr>
          <w:rFonts w:ascii="Arial"/>
          <w:sz w:val="8"/>
        </w:rPr>
      </w:pPr>
    </w:p>
    <w:p>
      <w:pPr>
        <w:pStyle w:val="BodyText"/>
        <w:rPr>
          <w:rFonts w:ascii="Arial"/>
          <w:sz w:val="8"/>
        </w:rPr>
      </w:pPr>
    </w:p>
    <w:p>
      <w:pPr>
        <w:pStyle w:val="BodyText"/>
        <w:spacing w:before="10"/>
        <w:rPr>
          <w:rFonts w:ascii="Arial"/>
          <w:sz w:val="6"/>
        </w:rPr>
      </w:pPr>
    </w:p>
    <w:p>
      <w:pPr>
        <w:spacing w:before="0"/>
        <w:ind w:left="169" w:right="0" w:firstLine="0"/>
        <w:jc w:val="left"/>
        <w:rPr>
          <w:rFonts w:ascii="Arial"/>
          <w:sz w:val="7"/>
        </w:rPr>
      </w:pPr>
      <w:r>
        <w:rPr/>
        <w:pict>
          <v:group style="position:absolute;margin-left:225.108994pt;margin-top:-.36406pt;width:144.4pt;height:103.25pt;mso-position-horizontal-relative:page;mso-position-vertical-relative:paragraph;z-index:15884288" coordorigin="4502,-7" coordsize="2888,2065">
            <v:shape style="position:absolute;left:4502;top:-8;width:2888;height:2008" type="#_x0000_t75" stroked="false">
              <v:imagedata r:id="rId124" o:title=""/>
            </v:shape>
            <v:shape style="position:absolute;left:4600;top:1970;width:2763;height:88" type="#_x0000_t202" filled="false" stroked="false">
              <v:textbox inset="0,0,0,0">
                <w:txbxContent>
                  <w:p>
                    <w:pPr>
                      <w:spacing w:before="4"/>
                      <w:ind w:left="0" w:right="0" w:firstLine="0"/>
                      <w:jc w:val="left"/>
                      <w:rPr>
                        <w:rFonts w:ascii="Arial"/>
                        <w:sz w:val="7"/>
                      </w:rPr>
                    </w:pPr>
                    <w:r>
                      <w:rPr>
                        <w:rFonts w:ascii="Arial"/>
                        <w:w w:val="110"/>
                        <w:sz w:val="7"/>
                      </w:rPr>
                      <w:t>Jun. Jul. Aug. Sep. Oct. Nov. Dec. Jan. Feb. Mar. Apr. May</w:t>
                    </w:r>
                  </w:p>
                </w:txbxContent>
              </v:textbox>
              <w10:wrap type="none"/>
            </v:shape>
            <w10:wrap type="none"/>
          </v:group>
        </w:pict>
      </w:r>
      <w:r>
        <w:rPr>
          <w:rFonts w:ascii="Arial"/>
          <w:w w:val="110"/>
          <w:sz w:val="7"/>
        </w:rPr>
        <w:t>30.00</w:t>
      </w:r>
    </w:p>
    <w:p>
      <w:pPr>
        <w:pStyle w:val="BodyText"/>
        <w:spacing w:before="7"/>
        <w:rPr>
          <w:rFonts w:ascii="Arial"/>
          <w:sz w:val="16"/>
        </w:rPr>
      </w:pPr>
      <w:r>
        <w:rPr/>
        <w:br w:type="column"/>
      </w:r>
      <w:r>
        <w:rPr>
          <w:rFonts w:ascii="Arial"/>
          <w:sz w:val="16"/>
        </w:rPr>
      </w:r>
    </w:p>
    <w:p>
      <w:pPr>
        <w:spacing w:before="0"/>
        <w:ind w:left="169" w:right="0" w:firstLine="0"/>
        <w:jc w:val="left"/>
        <w:rPr>
          <w:rFonts w:ascii="Arial" w:hAnsi="Arial"/>
          <w:sz w:val="12"/>
        </w:rPr>
      </w:pPr>
      <w:r>
        <w:rPr>
          <w:rFonts w:ascii="Arial" w:hAnsi="Arial"/>
          <w:sz w:val="12"/>
        </w:rPr>
        <w:t>Jun. ‘02 crude oil (NYM)</w:t>
      </w:r>
    </w:p>
    <w:p>
      <w:pPr>
        <w:spacing w:after="0"/>
        <w:jc w:val="left"/>
        <w:rPr>
          <w:rFonts w:ascii="Arial" w:hAnsi="Arial"/>
          <w:sz w:val="12"/>
        </w:rPr>
        <w:sectPr>
          <w:type w:val="continuous"/>
          <w:pgSz w:w="8180" w:h="12980"/>
          <w:pgMar w:top="200" w:bottom="280" w:left="620" w:right="600"/>
          <w:cols w:num="4" w:equalWidth="0">
            <w:col w:w="399" w:space="612"/>
            <w:col w:w="1482" w:space="1019"/>
            <w:col w:w="399" w:space="613"/>
            <w:col w:w="2436"/>
          </w:cols>
        </w:sectPr>
      </w:pPr>
    </w:p>
    <w:p>
      <w:pPr>
        <w:pStyle w:val="BodyText"/>
        <w:spacing w:before="4"/>
        <w:rPr>
          <w:rFonts w:ascii="Arial"/>
          <w:sz w:val="9"/>
        </w:rPr>
      </w:pPr>
    </w:p>
    <w:p>
      <w:pPr>
        <w:spacing w:before="0"/>
        <w:ind w:left="169" w:right="0" w:firstLine="0"/>
        <w:jc w:val="left"/>
        <w:rPr>
          <w:rFonts w:ascii="Arial"/>
          <w:sz w:val="7"/>
        </w:rPr>
      </w:pPr>
      <w:r>
        <w:rPr>
          <w:rFonts w:ascii="Arial"/>
          <w:w w:val="110"/>
          <w:sz w:val="7"/>
        </w:rPr>
        <w:t>33.00</w:t>
      </w:r>
    </w:p>
    <w:p>
      <w:pPr>
        <w:pStyle w:val="BodyText"/>
        <w:spacing w:before="1"/>
        <w:rPr>
          <w:rFonts w:ascii="Arial"/>
          <w:sz w:val="9"/>
        </w:rPr>
      </w:pPr>
    </w:p>
    <w:p>
      <w:pPr>
        <w:spacing w:before="0"/>
        <w:ind w:left="169" w:right="0" w:firstLine="0"/>
        <w:jc w:val="left"/>
        <w:rPr>
          <w:rFonts w:ascii="Arial"/>
          <w:sz w:val="7"/>
        </w:rPr>
      </w:pPr>
      <w:r>
        <w:rPr>
          <w:rFonts w:ascii="Arial"/>
          <w:w w:val="110"/>
          <w:sz w:val="7"/>
        </w:rPr>
        <w:t>32.00</w:t>
      </w:r>
    </w:p>
    <w:p>
      <w:pPr>
        <w:pStyle w:val="BodyText"/>
        <w:rPr>
          <w:rFonts w:ascii="Arial"/>
          <w:sz w:val="8"/>
        </w:rPr>
      </w:pPr>
      <w:r>
        <w:rPr/>
        <w:br w:type="column"/>
      </w:r>
      <w:r>
        <w:rPr>
          <w:rFonts w:ascii="Arial"/>
          <w:sz w:val="8"/>
        </w:rPr>
      </w:r>
    </w:p>
    <w:p>
      <w:pPr>
        <w:pStyle w:val="BodyText"/>
        <w:spacing w:before="10"/>
        <w:rPr>
          <w:rFonts w:ascii="Arial"/>
          <w:sz w:val="11"/>
        </w:rPr>
      </w:pPr>
    </w:p>
    <w:p>
      <w:pPr>
        <w:spacing w:before="0"/>
        <w:ind w:left="169" w:right="0" w:firstLine="0"/>
        <w:jc w:val="left"/>
        <w:rPr>
          <w:rFonts w:ascii="Arial"/>
          <w:sz w:val="7"/>
        </w:rPr>
      </w:pPr>
      <w:r>
        <w:rPr>
          <w:rFonts w:ascii="Arial"/>
          <w:w w:val="110"/>
          <w:sz w:val="7"/>
        </w:rPr>
        <w:t>28.00</w:t>
      </w:r>
    </w:p>
    <w:p>
      <w:pPr>
        <w:spacing w:after="0"/>
        <w:jc w:val="left"/>
        <w:rPr>
          <w:rFonts w:ascii="Arial"/>
          <w:sz w:val="7"/>
        </w:rPr>
        <w:sectPr>
          <w:type w:val="continuous"/>
          <w:pgSz w:w="8180" w:h="12980"/>
          <w:pgMar w:top="200" w:bottom="280" w:left="620" w:right="600"/>
          <w:cols w:num="2" w:equalWidth="0">
            <w:col w:w="399" w:space="3113"/>
            <w:col w:w="3448"/>
          </w:cols>
        </w:sectPr>
      </w:pPr>
    </w:p>
    <w:p>
      <w:pPr>
        <w:pStyle w:val="BodyText"/>
        <w:rPr>
          <w:rFonts w:ascii="Arial"/>
          <w:sz w:val="9"/>
        </w:rPr>
      </w:pPr>
    </w:p>
    <w:p>
      <w:pPr>
        <w:spacing w:before="1"/>
        <w:ind w:left="169" w:right="0" w:firstLine="0"/>
        <w:jc w:val="left"/>
        <w:rPr>
          <w:rFonts w:ascii="Arial"/>
          <w:sz w:val="7"/>
        </w:rPr>
      </w:pPr>
      <w:r>
        <w:rPr>
          <w:rFonts w:ascii="Arial"/>
          <w:w w:val="110"/>
          <w:sz w:val="7"/>
        </w:rPr>
        <w:t>31.00</w:t>
      </w:r>
    </w:p>
    <w:p>
      <w:pPr>
        <w:pStyle w:val="BodyText"/>
        <w:rPr>
          <w:rFonts w:ascii="Arial"/>
          <w:sz w:val="9"/>
        </w:rPr>
      </w:pPr>
    </w:p>
    <w:p>
      <w:pPr>
        <w:spacing w:before="0"/>
        <w:ind w:left="169" w:right="0" w:firstLine="0"/>
        <w:jc w:val="left"/>
        <w:rPr>
          <w:rFonts w:ascii="Arial"/>
          <w:sz w:val="7"/>
        </w:rPr>
      </w:pPr>
      <w:r>
        <w:rPr>
          <w:rFonts w:ascii="Arial"/>
          <w:w w:val="110"/>
          <w:sz w:val="7"/>
        </w:rPr>
        <w:t>30.00</w:t>
      </w:r>
    </w:p>
    <w:p>
      <w:pPr>
        <w:pStyle w:val="BodyText"/>
        <w:rPr>
          <w:rFonts w:ascii="Arial"/>
          <w:sz w:val="8"/>
        </w:rPr>
      </w:pPr>
      <w:r>
        <w:rPr/>
        <w:br w:type="column"/>
      </w:r>
      <w:r>
        <w:rPr>
          <w:rFonts w:ascii="Arial"/>
          <w:sz w:val="8"/>
        </w:rPr>
      </w:r>
    </w:p>
    <w:p>
      <w:pPr>
        <w:pStyle w:val="BodyText"/>
        <w:spacing w:before="3"/>
        <w:rPr>
          <w:rFonts w:ascii="Arial"/>
          <w:sz w:val="6"/>
        </w:rPr>
      </w:pPr>
    </w:p>
    <w:p>
      <w:pPr>
        <w:spacing w:before="1"/>
        <w:ind w:left="169" w:right="0" w:firstLine="0"/>
        <w:jc w:val="left"/>
        <w:rPr>
          <w:rFonts w:ascii="Arial"/>
          <w:sz w:val="7"/>
        </w:rPr>
      </w:pPr>
      <w:r>
        <w:rPr>
          <w:rFonts w:ascii="Arial"/>
          <w:w w:val="110"/>
          <w:sz w:val="7"/>
        </w:rPr>
        <w:t>26.00</w:t>
      </w:r>
    </w:p>
    <w:p>
      <w:pPr>
        <w:spacing w:after="0"/>
        <w:jc w:val="left"/>
        <w:rPr>
          <w:rFonts w:ascii="Arial"/>
          <w:sz w:val="7"/>
        </w:rPr>
        <w:sectPr>
          <w:type w:val="continuous"/>
          <w:pgSz w:w="8180" w:h="12980"/>
          <w:pgMar w:top="200" w:bottom="280" w:left="620" w:right="600"/>
          <w:cols w:num="2" w:equalWidth="0">
            <w:col w:w="399" w:space="3113"/>
            <w:col w:w="3448"/>
          </w:cols>
        </w:sectPr>
      </w:pPr>
    </w:p>
    <w:p>
      <w:pPr>
        <w:pStyle w:val="BodyText"/>
        <w:spacing w:before="1"/>
        <w:rPr>
          <w:rFonts w:ascii="Arial"/>
          <w:sz w:val="9"/>
        </w:rPr>
      </w:pPr>
    </w:p>
    <w:p>
      <w:pPr>
        <w:tabs>
          <w:tab w:pos="3682" w:val="left" w:leader="none"/>
        </w:tabs>
        <w:spacing w:before="0"/>
        <w:ind w:left="169" w:right="0" w:firstLine="0"/>
        <w:jc w:val="left"/>
        <w:rPr>
          <w:rFonts w:ascii="Arial"/>
          <w:sz w:val="7"/>
        </w:rPr>
      </w:pPr>
      <w:r>
        <w:rPr>
          <w:rFonts w:ascii="Arial"/>
          <w:w w:val="110"/>
          <w:sz w:val="7"/>
        </w:rPr>
        <w:t>29.00</w:t>
        <w:tab/>
        <w:t>24.00</w:t>
      </w:r>
    </w:p>
    <w:p>
      <w:pPr>
        <w:spacing w:after="0"/>
        <w:jc w:val="left"/>
        <w:rPr>
          <w:rFonts w:ascii="Arial"/>
          <w:sz w:val="7"/>
        </w:rPr>
        <w:sectPr>
          <w:type w:val="continuous"/>
          <w:pgSz w:w="8180" w:h="12980"/>
          <w:pgMar w:top="200" w:bottom="280" w:left="620" w:right="600"/>
        </w:sectPr>
      </w:pPr>
    </w:p>
    <w:p>
      <w:pPr>
        <w:pStyle w:val="BodyText"/>
        <w:spacing w:before="1"/>
        <w:rPr>
          <w:rFonts w:ascii="Arial"/>
          <w:sz w:val="9"/>
        </w:rPr>
      </w:pPr>
    </w:p>
    <w:p>
      <w:pPr>
        <w:spacing w:before="0"/>
        <w:ind w:left="169" w:right="0" w:firstLine="0"/>
        <w:jc w:val="left"/>
        <w:rPr>
          <w:rFonts w:ascii="Arial"/>
          <w:sz w:val="7"/>
        </w:rPr>
      </w:pPr>
      <w:r>
        <w:rPr>
          <w:rFonts w:ascii="Arial"/>
          <w:w w:val="110"/>
          <w:sz w:val="7"/>
        </w:rPr>
        <w:t>28.00</w:t>
      </w:r>
    </w:p>
    <w:p>
      <w:pPr>
        <w:pStyle w:val="BodyText"/>
        <w:spacing w:before="4"/>
        <w:rPr>
          <w:rFonts w:ascii="Arial"/>
          <w:sz w:val="9"/>
        </w:rPr>
      </w:pPr>
    </w:p>
    <w:p>
      <w:pPr>
        <w:spacing w:before="0"/>
        <w:ind w:left="169" w:right="0" w:firstLine="0"/>
        <w:jc w:val="left"/>
        <w:rPr>
          <w:rFonts w:ascii="Arial"/>
          <w:sz w:val="7"/>
        </w:rPr>
      </w:pPr>
      <w:r>
        <w:rPr>
          <w:rFonts w:ascii="Arial"/>
          <w:w w:val="110"/>
          <w:sz w:val="7"/>
        </w:rPr>
        <w:t>27.00</w:t>
      </w:r>
    </w:p>
    <w:p>
      <w:pPr>
        <w:pStyle w:val="BodyText"/>
        <w:rPr>
          <w:rFonts w:ascii="Arial"/>
          <w:sz w:val="8"/>
        </w:rPr>
      </w:pPr>
      <w:r>
        <w:rPr/>
        <w:br w:type="column"/>
      </w:r>
      <w:r>
        <w:rPr>
          <w:rFonts w:ascii="Arial"/>
          <w:sz w:val="8"/>
        </w:rPr>
      </w:r>
    </w:p>
    <w:p>
      <w:pPr>
        <w:pStyle w:val="BodyText"/>
        <w:spacing w:before="10"/>
        <w:rPr>
          <w:rFonts w:ascii="Arial"/>
          <w:sz w:val="11"/>
        </w:rPr>
      </w:pPr>
    </w:p>
    <w:p>
      <w:pPr>
        <w:spacing w:before="0"/>
        <w:ind w:left="169" w:right="0" w:firstLine="0"/>
        <w:jc w:val="left"/>
        <w:rPr>
          <w:rFonts w:ascii="Arial"/>
          <w:sz w:val="7"/>
        </w:rPr>
      </w:pPr>
      <w:r>
        <w:rPr>
          <w:rFonts w:ascii="Arial"/>
          <w:w w:val="110"/>
          <w:sz w:val="7"/>
        </w:rPr>
        <w:t>22.00</w:t>
      </w:r>
    </w:p>
    <w:p>
      <w:pPr>
        <w:spacing w:after="0"/>
        <w:jc w:val="left"/>
        <w:rPr>
          <w:rFonts w:ascii="Arial"/>
          <w:sz w:val="7"/>
        </w:rPr>
        <w:sectPr>
          <w:type w:val="continuous"/>
          <w:pgSz w:w="8180" w:h="12980"/>
          <w:pgMar w:top="200" w:bottom="280" w:left="620" w:right="600"/>
          <w:cols w:num="2" w:equalWidth="0">
            <w:col w:w="399" w:space="3113"/>
            <w:col w:w="3448"/>
          </w:cols>
        </w:sectPr>
      </w:pPr>
    </w:p>
    <w:p>
      <w:pPr>
        <w:pStyle w:val="BodyText"/>
        <w:rPr>
          <w:rFonts w:ascii="Arial"/>
          <w:sz w:val="9"/>
        </w:rPr>
      </w:pPr>
    </w:p>
    <w:p>
      <w:pPr>
        <w:spacing w:before="1"/>
        <w:ind w:left="169" w:right="0" w:firstLine="0"/>
        <w:jc w:val="left"/>
        <w:rPr>
          <w:rFonts w:ascii="Arial"/>
          <w:sz w:val="7"/>
        </w:rPr>
      </w:pPr>
      <w:r>
        <w:rPr>
          <w:rFonts w:ascii="Arial"/>
          <w:w w:val="110"/>
          <w:sz w:val="7"/>
        </w:rPr>
        <w:t>26.00</w:t>
      </w:r>
    </w:p>
    <w:p>
      <w:pPr>
        <w:pStyle w:val="BodyText"/>
        <w:rPr>
          <w:rFonts w:ascii="Arial"/>
          <w:sz w:val="9"/>
        </w:rPr>
      </w:pPr>
    </w:p>
    <w:p>
      <w:pPr>
        <w:spacing w:before="0"/>
        <w:ind w:left="169" w:right="0" w:firstLine="0"/>
        <w:jc w:val="left"/>
        <w:rPr>
          <w:rFonts w:ascii="Arial"/>
          <w:sz w:val="7"/>
        </w:rPr>
      </w:pPr>
      <w:r>
        <w:rPr>
          <w:rFonts w:ascii="Arial"/>
          <w:w w:val="110"/>
          <w:sz w:val="7"/>
        </w:rPr>
        <w:t>25.00</w:t>
      </w:r>
    </w:p>
    <w:p>
      <w:pPr>
        <w:pStyle w:val="BodyText"/>
        <w:rPr>
          <w:rFonts w:ascii="Arial"/>
          <w:sz w:val="8"/>
        </w:rPr>
      </w:pPr>
      <w:r>
        <w:rPr/>
        <w:br w:type="column"/>
      </w:r>
      <w:r>
        <w:rPr>
          <w:rFonts w:ascii="Arial"/>
          <w:sz w:val="8"/>
        </w:rPr>
      </w:r>
    </w:p>
    <w:p>
      <w:pPr>
        <w:pStyle w:val="BodyText"/>
        <w:spacing w:before="3"/>
        <w:rPr>
          <w:rFonts w:ascii="Arial"/>
          <w:sz w:val="6"/>
        </w:rPr>
      </w:pPr>
    </w:p>
    <w:p>
      <w:pPr>
        <w:spacing w:before="1"/>
        <w:ind w:left="169" w:right="0" w:firstLine="0"/>
        <w:jc w:val="left"/>
        <w:rPr>
          <w:rFonts w:ascii="Arial"/>
          <w:sz w:val="7"/>
        </w:rPr>
      </w:pPr>
      <w:r>
        <w:rPr>
          <w:rFonts w:ascii="Arial"/>
          <w:w w:val="110"/>
          <w:sz w:val="7"/>
        </w:rPr>
        <w:t>20.00</w:t>
      </w:r>
    </w:p>
    <w:p>
      <w:pPr>
        <w:spacing w:after="0"/>
        <w:jc w:val="left"/>
        <w:rPr>
          <w:rFonts w:ascii="Arial"/>
          <w:sz w:val="7"/>
        </w:rPr>
        <w:sectPr>
          <w:type w:val="continuous"/>
          <w:pgSz w:w="8180" w:h="12980"/>
          <w:pgMar w:top="200" w:bottom="280" w:left="620" w:right="600"/>
          <w:cols w:num="2" w:equalWidth="0">
            <w:col w:w="399" w:space="3113"/>
            <w:col w:w="3448"/>
          </w:cols>
        </w:sectPr>
      </w:pPr>
    </w:p>
    <w:p>
      <w:pPr>
        <w:pStyle w:val="BodyText"/>
        <w:spacing w:before="1"/>
        <w:rPr>
          <w:rFonts w:ascii="Arial"/>
          <w:sz w:val="9"/>
        </w:rPr>
      </w:pPr>
    </w:p>
    <w:p>
      <w:pPr>
        <w:tabs>
          <w:tab w:pos="3682" w:val="left" w:leader="none"/>
        </w:tabs>
        <w:spacing w:before="0"/>
        <w:ind w:left="169" w:right="0" w:firstLine="0"/>
        <w:jc w:val="left"/>
        <w:rPr>
          <w:rFonts w:ascii="Arial"/>
          <w:sz w:val="7"/>
        </w:rPr>
      </w:pPr>
      <w:r>
        <w:rPr>
          <w:rFonts w:ascii="Arial"/>
          <w:w w:val="110"/>
          <w:sz w:val="7"/>
        </w:rPr>
        <w:t>24.00</w:t>
        <w:tab/>
        <w:t>18.00</w:t>
      </w:r>
    </w:p>
    <w:p>
      <w:pPr>
        <w:pStyle w:val="BodyText"/>
        <w:spacing w:before="7"/>
        <w:rPr>
          <w:rFonts w:ascii="Arial"/>
          <w:sz w:val="29"/>
        </w:rPr>
      </w:pPr>
    </w:p>
    <w:p>
      <w:pPr>
        <w:spacing w:after="0"/>
        <w:rPr>
          <w:rFonts w:ascii="Arial"/>
          <w:sz w:val="29"/>
        </w:rPr>
        <w:sectPr>
          <w:type w:val="continuous"/>
          <w:pgSz w:w="8180" w:h="12980"/>
          <w:pgMar w:top="200" w:bottom="280" w:left="620" w:right="600"/>
        </w:sectPr>
      </w:pPr>
    </w:p>
    <w:p>
      <w:pPr>
        <w:pStyle w:val="BodyText"/>
        <w:rPr>
          <w:rFonts w:ascii="Arial"/>
          <w:sz w:val="8"/>
        </w:rPr>
      </w:pPr>
    </w:p>
    <w:p>
      <w:pPr>
        <w:pStyle w:val="BodyText"/>
        <w:rPr>
          <w:rFonts w:ascii="Arial"/>
          <w:sz w:val="8"/>
        </w:rPr>
      </w:pPr>
    </w:p>
    <w:p>
      <w:pPr>
        <w:pStyle w:val="BodyText"/>
        <w:rPr>
          <w:rFonts w:ascii="Arial"/>
          <w:sz w:val="7"/>
        </w:rPr>
      </w:pPr>
    </w:p>
    <w:p>
      <w:pPr>
        <w:spacing w:before="0"/>
        <w:ind w:left="169" w:right="0" w:firstLine="0"/>
        <w:jc w:val="left"/>
        <w:rPr>
          <w:rFonts w:ascii="Arial"/>
          <w:sz w:val="7"/>
        </w:rPr>
      </w:pPr>
      <w:r>
        <w:rPr/>
        <w:pict>
          <v:group style="position:absolute;margin-left:49.487999pt;margin-top:-.363049pt;width:144.4pt;height:103.25pt;mso-position-horizontal-relative:page;mso-position-vertical-relative:paragraph;z-index:-22661120" coordorigin="990,-7" coordsize="2888,2065">
            <v:shape style="position:absolute;left:989;top:-8;width:2888;height:2008" type="#_x0000_t75" stroked="false">
              <v:imagedata r:id="rId125" o:title=""/>
            </v:shape>
            <v:shape style="position:absolute;left:1086;top:1969;width:2763;height:88" type="#_x0000_t202" filled="false" stroked="false">
              <v:textbox inset="0,0,0,0">
                <w:txbxContent>
                  <w:p>
                    <w:pPr>
                      <w:spacing w:before="4"/>
                      <w:ind w:left="0" w:right="0" w:firstLine="0"/>
                      <w:jc w:val="left"/>
                      <w:rPr>
                        <w:rFonts w:ascii="Arial"/>
                        <w:sz w:val="7"/>
                      </w:rPr>
                    </w:pPr>
                    <w:r>
                      <w:rPr>
                        <w:rFonts w:ascii="Arial"/>
                        <w:w w:val="110"/>
                        <w:sz w:val="7"/>
                      </w:rPr>
                      <w:t>Jun. Jul. Aug. Sep. Oct. Nov. Dec. Jan. Feb. Mar. Apr. May</w:t>
                    </w:r>
                  </w:p>
                </w:txbxContent>
              </v:textbox>
              <w10:wrap type="none"/>
            </v:shape>
            <w10:wrap type="none"/>
          </v:group>
        </w:pict>
      </w:r>
      <w:r>
        <w:rPr>
          <w:rFonts w:ascii="Arial"/>
          <w:w w:val="110"/>
          <w:sz w:val="7"/>
        </w:rPr>
        <w:t>36.00</w:t>
      </w:r>
    </w:p>
    <w:p>
      <w:pPr>
        <w:pStyle w:val="BodyText"/>
        <w:rPr>
          <w:rFonts w:ascii="Arial"/>
          <w:sz w:val="8"/>
        </w:rPr>
      </w:pPr>
    </w:p>
    <w:p>
      <w:pPr>
        <w:pStyle w:val="BodyText"/>
        <w:rPr>
          <w:rFonts w:ascii="Arial"/>
          <w:sz w:val="8"/>
        </w:rPr>
      </w:pPr>
    </w:p>
    <w:p>
      <w:pPr>
        <w:spacing w:before="1"/>
        <w:ind w:left="169" w:right="0" w:firstLine="0"/>
        <w:jc w:val="left"/>
        <w:rPr>
          <w:rFonts w:ascii="Arial"/>
          <w:sz w:val="7"/>
        </w:rPr>
      </w:pPr>
      <w:r>
        <w:rPr>
          <w:rFonts w:ascii="Arial"/>
          <w:w w:val="110"/>
          <w:sz w:val="7"/>
        </w:rPr>
        <w:t>34.00</w:t>
      </w:r>
    </w:p>
    <w:p>
      <w:pPr>
        <w:pStyle w:val="BodyText"/>
        <w:rPr>
          <w:rFonts w:ascii="Arial"/>
          <w:sz w:val="8"/>
        </w:rPr>
      </w:pPr>
    </w:p>
    <w:p>
      <w:pPr>
        <w:pStyle w:val="BodyText"/>
        <w:rPr>
          <w:rFonts w:ascii="Arial"/>
          <w:sz w:val="8"/>
        </w:rPr>
      </w:pPr>
    </w:p>
    <w:p>
      <w:pPr>
        <w:spacing w:before="0"/>
        <w:ind w:left="169" w:right="0" w:firstLine="0"/>
        <w:jc w:val="left"/>
        <w:rPr>
          <w:rFonts w:ascii="Arial"/>
          <w:sz w:val="7"/>
        </w:rPr>
      </w:pPr>
      <w:r>
        <w:rPr>
          <w:rFonts w:ascii="Arial"/>
          <w:w w:val="110"/>
          <w:sz w:val="7"/>
        </w:rPr>
        <w:t>32.00</w:t>
      </w:r>
    </w:p>
    <w:p>
      <w:pPr>
        <w:pStyle w:val="BodyText"/>
        <w:rPr>
          <w:rFonts w:ascii="Arial"/>
          <w:sz w:val="8"/>
        </w:rPr>
      </w:pPr>
    </w:p>
    <w:p>
      <w:pPr>
        <w:pStyle w:val="BodyText"/>
        <w:spacing w:before="1"/>
        <w:rPr>
          <w:rFonts w:ascii="Arial"/>
          <w:sz w:val="8"/>
        </w:rPr>
      </w:pPr>
    </w:p>
    <w:p>
      <w:pPr>
        <w:spacing w:before="0"/>
        <w:ind w:left="169" w:right="0" w:firstLine="0"/>
        <w:jc w:val="left"/>
        <w:rPr>
          <w:rFonts w:ascii="Arial"/>
          <w:sz w:val="7"/>
        </w:rPr>
      </w:pPr>
      <w:r>
        <w:rPr>
          <w:rFonts w:ascii="Arial"/>
          <w:w w:val="110"/>
          <w:sz w:val="7"/>
        </w:rPr>
        <w:t>30.00</w:t>
      </w:r>
    </w:p>
    <w:p>
      <w:pPr>
        <w:pStyle w:val="BodyText"/>
        <w:rPr>
          <w:rFonts w:ascii="Arial"/>
          <w:sz w:val="8"/>
        </w:rPr>
      </w:pPr>
    </w:p>
    <w:p>
      <w:pPr>
        <w:pStyle w:val="BodyText"/>
        <w:spacing w:before="1"/>
        <w:rPr>
          <w:rFonts w:ascii="Arial"/>
          <w:sz w:val="8"/>
        </w:rPr>
      </w:pPr>
    </w:p>
    <w:p>
      <w:pPr>
        <w:spacing w:before="0"/>
        <w:ind w:left="169" w:right="0" w:firstLine="0"/>
        <w:jc w:val="left"/>
        <w:rPr>
          <w:rFonts w:ascii="Arial"/>
          <w:sz w:val="7"/>
        </w:rPr>
      </w:pPr>
      <w:r>
        <w:rPr>
          <w:rFonts w:ascii="Arial"/>
          <w:w w:val="110"/>
          <w:sz w:val="7"/>
        </w:rPr>
        <w:t>28.00</w:t>
      </w:r>
    </w:p>
    <w:p>
      <w:pPr>
        <w:pStyle w:val="BodyText"/>
        <w:rPr>
          <w:rFonts w:ascii="Arial"/>
          <w:sz w:val="8"/>
        </w:rPr>
      </w:pPr>
    </w:p>
    <w:p>
      <w:pPr>
        <w:pStyle w:val="BodyText"/>
        <w:spacing w:before="9"/>
        <w:rPr>
          <w:rFonts w:ascii="Arial"/>
          <w:sz w:val="7"/>
        </w:rPr>
      </w:pPr>
    </w:p>
    <w:p>
      <w:pPr>
        <w:spacing w:before="0"/>
        <w:ind w:left="169" w:right="0" w:firstLine="0"/>
        <w:jc w:val="left"/>
        <w:rPr>
          <w:rFonts w:ascii="Arial"/>
          <w:sz w:val="7"/>
        </w:rPr>
      </w:pPr>
      <w:r>
        <w:rPr>
          <w:rFonts w:ascii="Arial"/>
          <w:w w:val="110"/>
          <w:sz w:val="7"/>
        </w:rPr>
        <w:t>26.00</w:t>
      </w:r>
    </w:p>
    <w:p>
      <w:pPr>
        <w:pStyle w:val="BodyText"/>
        <w:rPr>
          <w:rFonts w:ascii="Arial"/>
          <w:sz w:val="8"/>
        </w:rPr>
      </w:pPr>
    </w:p>
    <w:p>
      <w:pPr>
        <w:pStyle w:val="BodyText"/>
        <w:spacing w:before="1"/>
        <w:rPr>
          <w:rFonts w:ascii="Arial"/>
          <w:sz w:val="8"/>
        </w:rPr>
      </w:pPr>
    </w:p>
    <w:p>
      <w:pPr>
        <w:spacing w:before="0"/>
        <w:ind w:left="169" w:right="0" w:firstLine="0"/>
        <w:jc w:val="left"/>
        <w:rPr>
          <w:rFonts w:ascii="Arial"/>
          <w:sz w:val="7"/>
        </w:rPr>
      </w:pPr>
      <w:r>
        <w:rPr>
          <w:rFonts w:ascii="Arial"/>
          <w:w w:val="110"/>
          <w:sz w:val="7"/>
        </w:rPr>
        <w:t>24.00</w:t>
      </w:r>
    </w:p>
    <w:p>
      <w:pPr>
        <w:spacing w:before="100"/>
        <w:ind w:left="169" w:right="0" w:firstLine="0"/>
        <w:jc w:val="left"/>
        <w:rPr>
          <w:rFonts w:ascii="Arial" w:hAnsi="Arial"/>
          <w:sz w:val="12"/>
        </w:rPr>
      </w:pPr>
      <w:r>
        <w:rPr/>
        <w:br w:type="column"/>
      </w:r>
      <w:r>
        <w:rPr>
          <w:rFonts w:ascii="Arial" w:hAnsi="Arial"/>
          <w:sz w:val="12"/>
        </w:rPr>
        <w:t>Jun. ‘03 crude oil (NYM)</w:t>
      </w:r>
    </w:p>
    <w:p>
      <w:pPr>
        <w:pStyle w:val="BodyText"/>
        <w:rPr>
          <w:rFonts w:ascii="Arial"/>
          <w:sz w:val="8"/>
        </w:rPr>
      </w:pPr>
      <w:r>
        <w:rPr/>
        <w:br w:type="column"/>
      </w:r>
      <w:r>
        <w:rPr>
          <w:rFonts w:ascii="Arial"/>
          <w:sz w:val="8"/>
        </w:rPr>
      </w:r>
    </w:p>
    <w:p>
      <w:pPr>
        <w:pStyle w:val="BodyText"/>
        <w:rPr>
          <w:rFonts w:ascii="Arial"/>
          <w:sz w:val="8"/>
        </w:rPr>
      </w:pPr>
    </w:p>
    <w:p>
      <w:pPr>
        <w:pStyle w:val="BodyText"/>
        <w:rPr>
          <w:rFonts w:ascii="Arial"/>
          <w:sz w:val="7"/>
        </w:rPr>
      </w:pPr>
    </w:p>
    <w:p>
      <w:pPr>
        <w:spacing w:before="0"/>
        <w:ind w:left="169" w:right="0" w:firstLine="0"/>
        <w:jc w:val="left"/>
        <w:rPr>
          <w:rFonts w:ascii="Arial"/>
          <w:sz w:val="7"/>
        </w:rPr>
      </w:pPr>
      <w:r>
        <w:rPr/>
        <w:pict>
          <v:group style="position:absolute;margin-left:225.108994pt;margin-top:-.363049pt;width:144.4pt;height:103.25pt;mso-position-horizontal-relative:page;mso-position-vertical-relative:paragraph;z-index:15882240" coordorigin="4502,-7" coordsize="2888,2065">
            <v:shape style="position:absolute;left:4502;top:-8;width:2888;height:2008" type="#_x0000_t75" stroked="false">
              <v:imagedata r:id="rId126" o:title=""/>
            </v:shape>
            <v:shape style="position:absolute;left:4600;top:1969;width:2763;height:88" type="#_x0000_t202" filled="false" stroked="false">
              <v:textbox inset="0,0,0,0">
                <w:txbxContent>
                  <w:p>
                    <w:pPr>
                      <w:spacing w:before="4"/>
                      <w:ind w:left="0" w:right="0" w:firstLine="0"/>
                      <w:jc w:val="left"/>
                      <w:rPr>
                        <w:rFonts w:ascii="Arial"/>
                        <w:sz w:val="7"/>
                      </w:rPr>
                    </w:pPr>
                    <w:r>
                      <w:rPr>
                        <w:rFonts w:ascii="Arial"/>
                        <w:w w:val="110"/>
                        <w:sz w:val="7"/>
                      </w:rPr>
                      <w:t>Jun. Jul. Aug. Sep. Oct. Nov. Dec. Jan. Feb. Mar. Apr. May</w:t>
                    </w:r>
                  </w:p>
                </w:txbxContent>
              </v:textbox>
              <w10:wrap type="none"/>
            </v:shape>
            <w10:wrap type="none"/>
          </v:group>
        </w:pict>
      </w:r>
      <w:r>
        <w:rPr>
          <w:rFonts w:ascii="Arial"/>
          <w:w w:val="110"/>
          <w:sz w:val="7"/>
        </w:rPr>
        <w:t>42.00</w:t>
      </w:r>
    </w:p>
    <w:p>
      <w:pPr>
        <w:pStyle w:val="BodyText"/>
        <w:spacing w:before="1"/>
        <w:rPr>
          <w:rFonts w:ascii="Arial"/>
          <w:sz w:val="11"/>
        </w:rPr>
      </w:pPr>
    </w:p>
    <w:p>
      <w:pPr>
        <w:spacing w:before="0"/>
        <w:ind w:left="169" w:right="0" w:firstLine="0"/>
        <w:jc w:val="left"/>
        <w:rPr>
          <w:rFonts w:ascii="Arial"/>
          <w:sz w:val="7"/>
        </w:rPr>
      </w:pPr>
      <w:r>
        <w:rPr>
          <w:rFonts w:ascii="Arial"/>
          <w:w w:val="110"/>
          <w:sz w:val="7"/>
        </w:rPr>
        <w:t>40.00</w:t>
      </w:r>
    </w:p>
    <w:p>
      <w:pPr>
        <w:pStyle w:val="BodyText"/>
        <w:spacing w:before="9"/>
        <w:rPr>
          <w:rFonts w:ascii="Arial"/>
          <w:sz w:val="10"/>
        </w:rPr>
      </w:pPr>
    </w:p>
    <w:p>
      <w:pPr>
        <w:spacing w:before="0"/>
        <w:ind w:left="169" w:right="0" w:firstLine="0"/>
        <w:jc w:val="left"/>
        <w:rPr>
          <w:rFonts w:ascii="Arial"/>
          <w:sz w:val="7"/>
        </w:rPr>
      </w:pPr>
      <w:r>
        <w:rPr>
          <w:rFonts w:ascii="Arial"/>
          <w:w w:val="110"/>
          <w:sz w:val="7"/>
        </w:rPr>
        <w:t>38.00</w:t>
      </w:r>
    </w:p>
    <w:p>
      <w:pPr>
        <w:pStyle w:val="BodyText"/>
        <w:spacing w:before="10"/>
        <w:rPr>
          <w:rFonts w:ascii="Arial"/>
          <w:sz w:val="10"/>
        </w:rPr>
      </w:pPr>
    </w:p>
    <w:p>
      <w:pPr>
        <w:spacing w:before="0"/>
        <w:ind w:left="169" w:right="0" w:firstLine="0"/>
        <w:jc w:val="left"/>
        <w:rPr>
          <w:rFonts w:ascii="Arial"/>
          <w:sz w:val="7"/>
        </w:rPr>
      </w:pPr>
      <w:r>
        <w:rPr>
          <w:rFonts w:ascii="Arial"/>
          <w:w w:val="110"/>
          <w:sz w:val="7"/>
        </w:rPr>
        <w:t>36.00</w:t>
      </w:r>
    </w:p>
    <w:p>
      <w:pPr>
        <w:pStyle w:val="BodyText"/>
        <w:spacing w:before="1"/>
        <w:rPr>
          <w:rFonts w:ascii="Arial"/>
          <w:sz w:val="11"/>
        </w:rPr>
      </w:pPr>
    </w:p>
    <w:p>
      <w:pPr>
        <w:spacing w:before="0"/>
        <w:ind w:left="169" w:right="0" w:firstLine="0"/>
        <w:jc w:val="left"/>
        <w:rPr>
          <w:rFonts w:ascii="Arial"/>
          <w:sz w:val="7"/>
        </w:rPr>
      </w:pPr>
      <w:r>
        <w:rPr>
          <w:rFonts w:ascii="Arial"/>
          <w:w w:val="110"/>
          <w:sz w:val="7"/>
        </w:rPr>
        <w:t>34.00</w:t>
      </w:r>
    </w:p>
    <w:p>
      <w:pPr>
        <w:pStyle w:val="BodyText"/>
        <w:spacing w:before="9"/>
        <w:rPr>
          <w:rFonts w:ascii="Arial"/>
          <w:sz w:val="10"/>
        </w:rPr>
      </w:pPr>
    </w:p>
    <w:p>
      <w:pPr>
        <w:spacing w:before="0"/>
        <w:ind w:left="169" w:right="0" w:firstLine="0"/>
        <w:jc w:val="left"/>
        <w:rPr>
          <w:rFonts w:ascii="Arial"/>
          <w:sz w:val="7"/>
        </w:rPr>
      </w:pPr>
      <w:r>
        <w:rPr>
          <w:rFonts w:ascii="Arial"/>
          <w:w w:val="110"/>
          <w:sz w:val="7"/>
        </w:rPr>
        <w:t>32.00</w:t>
      </w:r>
    </w:p>
    <w:p>
      <w:pPr>
        <w:pStyle w:val="BodyText"/>
        <w:spacing w:before="10"/>
        <w:rPr>
          <w:rFonts w:ascii="Arial"/>
          <w:sz w:val="10"/>
        </w:rPr>
      </w:pPr>
    </w:p>
    <w:p>
      <w:pPr>
        <w:spacing w:before="0"/>
        <w:ind w:left="169" w:right="0" w:firstLine="0"/>
        <w:jc w:val="left"/>
        <w:rPr>
          <w:rFonts w:ascii="Arial"/>
          <w:sz w:val="7"/>
        </w:rPr>
      </w:pPr>
      <w:r>
        <w:rPr>
          <w:rFonts w:ascii="Arial"/>
          <w:w w:val="110"/>
          <w:sz w:val="7"/>
        </w:rPr>
        <w:t>30.00</w:t>
      </w:r>
    </w:p>
    <w:p>
      <w:pPr>
        <w:pStyle w:val="BodyText"/>
        <w:spacing w:before="9"/>
        <w:rPr>
          <w:rFonts w:ascii="Arial"/>
          <w:sz w:val="10"/>
        </w:rPr>
      </w:pPr>
    </w:p>
    <w:p>
      <w:pPr>
        <w:spacing w:before="0"/>
        <w:ind w:left="169" w:right="0" w:firstLine="0"/>
        <w:jc w:val="left"/>
        <w:rPr>
          <w:rFonts w:ascii="Arial"/>
          <w:sz w:val="7"/>
        </w:rPr>
      </w:pPr>
      <w:r>
        <w:rPr>
          <w:rFonts w:ascii="Arial"/>
          <w:w w:val="110"/>
          <w:sz w:val="7"/>
        </w:rPr>
        <w:t>28.00</w:t>
      </w:r>
    </w:p>
    <w:p>
      <w:pPr>
        <w:pStyle w:val="BodyText"/>
        <w:spacing w:before="1"/>
        <w:rPr>
          <w:rFonts w:ascii="Arial"/>
          <w:sz w:val="11"/>
        </w:rPr>
      </w:pPr>
    </w:p>
    <w:p>
      <w:pPr>
        <w:spacing w:before="0"/>
        <w:ind w:left="169" w:right="0" w:firstLine="0"/>
        <w:jc w:val="left"/>
        <w:rPr>
          <w:rFonts w:ascii="Arial"/>
          <w:sz w:val="7"/>
        </w:rPr>
      </w:pPr>
      <w:r>
        <w:rPr>
          <w:rFonts w:ascii="Arial"/>
          <w:w w:val="110"/>
          <w:sz w:val="7"/>
        </w:rPr>
        <w:t>26.00</w:t>
      </w:r>
    </w:p>
    <w:p>
      <w:pPr>
        <w:spacing w:before="100"/>
        <w:ind w:left="169" w:right="0" w:firstLine="0"/>
        <w:jc w:val="left"/>
        <w:rPr>
          <w:rFonts w:ascii="Arial" w:hAnsi="Arial"/>
          <w:sz w:val="12"/>
        </w:rPr>
      </w:pPr>
      <w:r>
        <w:rPr/>
        <w:br w:type="column"/>
      </w:r>
      <w:r>
        <w:rPr>
          <w:rFonts w:ascii="Arial" w:hAnsi="Arial"/>
          <w:sz w:val="12"/>
        </w:rPr>
        <w:t>Jun. ‘04 crude oil (NYM)</w:t>
      </w:r>
    </w:p>
    <w:p>
      <w:pPr>
        <w:spacing w:after="0"/>
        <w:jc w:val="left"/>
        <w:rPr>
          <w:rFonts w:ascii="Arial" w:hAnsi="Arial"/>
          <w:sz w:val="12"/>
        </w:rPr>
        <w:sectPr>
          <w:type w:val="continuous"/>
          <w:pgSz w:w="8180" w:h="12980"/>
          <w:pgMar w:top="200" w:bottom="280" w:left="620" w:right="600"/>
          <w:cols w:num="4" w:equalWidth="0">
            <w:col w:w="399" w:space="612"/>
            <w:col w:w="1482" w:space="1019"/>
            <w:col w:w="399" w:space="613"/>
            <w:col w:w="2436"/>
          </w:cols>
        </w:sectPr>
      </w:pPr>
    </w:p>
    <w:p>
      <w:pPr>
        <w:pStyle w:val="BodyText"/>
        <w:spacing w:before="10"/>
        <w:rPr>
          <w:rFonts w:ascii="Arial"/>
          <w:sz w:val="10"/>
        </w:rPr>
      </w:pPr>
    </w:p>
    <w:p>
      <w:pPr>
        <w:tabs>
          <w:tab w:pos="3682" w:val="left" w:leader="none"/>
        </w:tabs>
        <w:spacing w:before="0"/>
        <w:ind w:left="169" w:right="0" w:firstLine="0"/>
        <w:jc w:val="left"/>
        <w:rPr>
          <w:rFonts w:ascii="Arial"/>
          <w:sz w:val="7"/>
        </w:rPr>
      </w:pPr>
      <w:r>
        <w:rPr>
          <w:rFonts w:ascii="Arial"/>
          <w:w w:val="110"/>
          <w:sz w:val="7"/>
        </w:rPr>
        <w:t>22.00</w:t>
        <w:tab/>
        <w:t>24.00</w:t>
      </w:r>
    </w:p>
    <w:p>
      <w:pPr>
        <w:pStyle w:val="BodyText"/>
        <w:spacing w:before="7"/>
        <w:rPr>
          <w:rFonts w:ascii="Arial"/>
          <w:sz w:val="29"/>
        </w:rPr>
      </w:pPr>
    </w:p>
    <w:p>
      <w:pPr>
        <w:spacing w:after="0"/>
        <w:rPr>
          <w:rFonts w:ascii="Arial"/>
          <w:sz w:val="29"/>
        </w:rPr>
        <w:sectPr>
          <w:type w:val="continuous"/>
          <w:pgSz w:w="8180" w:h="12980"/>
          <w:pgMar w:top="200" w:bottom="280" w:left="620" w:right="600"/>
        </w:sectPr>
      </w:pPr>
    </w:p>
    <w:p>
      <w:pPr>
        <w:pStyle w:val="BodyText"/>
        <w:rPr>
          <w:rFonts w:ascii="Arial"/>
          <w:sz w:val="8"/>
        </w:rPr>
      </w:pPr>
    </w:p>
    <w:p>
      <w:pPr>
        <w:pStyle w:val="BodyText"/>
        <w:rPr>
          <w:rFonts w:ascii="Arial"/>
          <w:sz w:val="8"/>
        </w:rPr>
      </w:pPr>
    </w:p>
    <w:p>
      <w:pPr>
        <w:pStyle w:val="BodyText"/>
        <w:spacing w:before="11"/>
        <w:rPr>
          <w:rFonts w:ascii="Arial"/>
          <w:sz w:val="6"/>
        </w:rPr>
      </w:pPr>
    </w:p>
    <w:p>
      <w:pPr>
        <w:spacing w:before="0"/>
        <w:ind w:left="169" w:right="0" w:firstLine="0"/>
        <w:jc w:val="left"/>
        <w:rPr>
          <w:rFonts w:ascii="Arial"/>
          <w:sz w:val="7"/>
        </w:rPr>
      </w:pPr>
      <w:r>
        <w:rPr/>
        <w:pict>
          <v:group style="position:absolute;margin-left:49.487999pt;margin-top:-.364031pt;width:144.4pt;height:103.25pt;mso-position-horizontal-relative:page;mso-position-vertical-relative:paragraph;z-index:-22663168" coordorigin="990,-7" coordsize="2888,2065">
            <v:shape style="position:absolute;left:989;top:-8;width:2888;height:2008" type="#_x0000_t75" stroked="false">
              <v:imagedata r:id="rId127" o:title=""/>
            </v:shape>
            <v:shape style="position:absolute;left:1086;top:1970;width:2763;height:88" type="#_x0000_t202" filled="false" stroked="false">
              <v:textbox inset="0,0,0,0">
                <w:txbxContent>
                  <w:p>
                    <w:pPr>
                      <w:spacing w:before="4"/>
                      <w:ind w:left="0" w:right="0" w:firstLine="0"/>
                      <w:jc w:val="left"/>
                      <w:rPr>
                        <w:rFonts w:ascii="Arial"/>
                        <w:sz w:val="7"/>
                      </w:rPr>
                    </w:pPr>
                    <w:r>
                      <w:rPr>
                        <w:rFonts w:ascii="Arial"/>
                        <w:w w:val="110"/>
                        <w:sz w:val="7"/>
                      </w:rPr>
                      <w:t>Jun. Jul. Aug. Sep. Oct. Nov. Dec. Jan. Feb. Mar. Apr. May</w:t>
                    </w:r>
                  </w:p>
                </w:txbxContent>
              </v:textbox>
              <w10:wrap type="none"/>
            </v:shape>
            <w10:wrap type="none"/>
          </v:group>
        </w:pict>
      </w:r>
      <w:r>
        <w:rPr>
          <w:rFonts w:ascii="Arial"/>
          <w:w w:val="110"/>
          <w:sz w:val="7"/>
        </w:rPr>
        <w:t>60.00</w:t>
      </w:r>
    </w:p>
    <w:p>
      <w:pPr>
        <w:spacing w:before="99"/>
        <w:ind w:left="169" w:right="0" w:firstLine="0"/>
        <w:jc w:val="left"/>
        <w:rPr>
          <w:rFonts w:ascii="Arial" w:hAnsi="Arial"/>
          <w:sz w:val="12"/>
        </w:rPr>
      </w:pPr>
      <w:r>
        <w:rPr/>
        <w:br w:type="column"/>
      </w:r>
      <w:r>
        <w:rPr>
          <w:rFonts w:ascii="Arial" w:hAnsi="Arial"/>
          <w:sz w:val="12"/>
        </w:rPr>
        <w:t>Jun. ‘05 crude oil (NYM)</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11"/>
        <w:rPr>
          <w:rFonts w:ascii="Arial"/>
          <w:sz w:val="6"/>
        </w:rPr>
      </w:pPr>
    </w:p>
    <w:p>
      <w:pPr>
        <w:spacing w:before="0"/>
        <w:ind w:left="169" w:right="0" w:firstLine="0"/>
        <w:jc w:val="left"/>
        <w:rPr>
          <w:rFonts w:ascii="Arial"/>
          <w:sz w:val="7"/>
        </w:rPr>
      </w:pPr>
      <w:r>
        <w:rPr/>
        <w:pict>
          <v:group style="position:absolute;margin-left:225.108994pt;margin-top:-.364031pt;width:144.4pt;height:103.25pt;mso-position-horizontal-relative:page;mso-position-vertical-relative:paragraph;z-index:15880192" coordorigin="4502,-7" coordsize="2888,2065">
            <v:shape style="position:absolute;left:4502;top:-8;width:2888;height:2008" type="#_x0000_t75" stroked="false">
              <v:imagedata r:id="rId128" o:title=""/>
            </v:shape>
            <v:shape style="position:absolute;left:4600;top:1970;width:2763;height:88" type="#_x0000_t202" filled="false" stroked="false">
              <v:textbox inset="0,0,0,0">
                <w:txbxContent>
                  <w:p>
                    <w:pPr>
                      <w:spacing w:before="4"/>
                      <w:ind w:left="0" w:right="0" w:firstLine="0"/>
                      <w:jc w:val="left"/>
                      <w:rPr>
                        <w:rFonts w:ascii="Arial"/>
                        <w:sz w:val="7"/>
                      </w:rPr>
                    </w:pPr>
                    <w:r>
                      <w:rPr>
                        <w:rFonts w:ascii="Arial"/>
                        <w:w w:val="110"/>
                        <w:sz w:val="7"/>
                      </w:rPr>
                      <w:t>Jun. Jul. Aug. Sep. Oct. Nov. Dec. Jan. Feb. Mar. Apr. May</w:t>
                    </w:r>
                  </w:p>
                </w:txbxContent>
              </v:textbox>
              <w10:wrap type="none"/>
            </v:shape>
            <w10:wrap type="none"/>
          </v:group>
        </w:pict>
      </w:r>
      <w:r>
        <w:rPr>
          <w:rFonts w:ascii="Arial"/>
          <w:w w:val="110"/>
          <w:sz w:val="7"/>
        </w:rPr>
        <w:t>80.00</w:t>
      </w:r>
    </w:p>
    <w:p>
      <w:pPr>
        <w:spacing w:before="99"/>
        <w:ind w:left="169" w:right="0" w:firstLine="0"/>
        <w:jc w:val="left"/>
        <w:rPr>
          <w:rFonts w:ascii="Arial" w:hAnsi="Arial"/>
          <w:sz w:val="12"/>
        </w:rPr>
      </w:pPr>
      <w:r>
        <w:rPr/>
        <w:br w:type="column"/>
      </w:r>
      <w:r>
        <w:rPr>
          <w:rFonts w:ascii="Arial" w:hAnsi="Arial"/>
          <w:sz w:val="12"/>
        </w:rPr>
        <w:t>Jun. ‘06 crude oil (NYM)</w:t>
      </w:r>
    </w:p>
    <w:p>
      <w:pPr>
        <w:spacing w:after="0"/>
        <w:jc w:val="left"/>
        <w:rPr>
          <w:rFonts w:ascii="Arial" w:hAnsi="Arial"/>
          <w:sz w:val="12"/>
        </w:rPr>
        <w:sectPr>
          <w:type w:val="continuous"/>
          <w:pgSz w:w="8180" w:h="12980"/>
          <w:pgMar w:top="200" w:bottom="280" w:left="620" w:right="600"/>
          <w:cols w:num="4" w:equalWidth="0">
            <w:col w:w="399" w:space="612"/>
            <w:col w:w="1482" w:space="1019"/>
            <w:col w:w="399" w:space="613"/>
            <w:col w:w="2436"/>
          </w:cols>
        </w:sectPr>
      </w:pPr>
    </w:p>
    <w:p>
      <w:pPr>
        <w:pStyle w:val="BodyText"/>
        <w:rPr>
          <w:rFonts w:ascii="Arial"/>
          <w:sz w:val="20"/>
        </w:rPr>
      </w:pPr>
    </w:p>
    <w:p>
      <w:pPr>
        <w:pStyle w:val="BodyText"/>
        <w:spacing w:before="7"/>
        <w:rPr>
          <w:rFonts w:ascii="Arial"/>
          <w:sz w:val="17"/>
        </w:rPr>
      </w:pPr>
    </w:p>
    <w:p>
      <w:pPr>
        <w:pStyle w:val="BodyText"/>
        <w:spacing w:before="1"/>
        <w:rPr>
          <w:rFonts w:ascii="Arial"/>
          <w:sz w:val="9"/>
        </w:rPr>
      </w:pPr>
    </w:p>
    <w:p>
      <w:pPr>
        <w:tabs>
          <w:tab w:pos="3682" w:val="left" w:leader="none"/>
        </w:tabs>
        <w:spacing w:before="0"/>
        <w:ind w:left="169" w:right="0" w:firstLine="0"/>
        <w:jc w:val="left"/>
        <w:rPr>
          <w:rFonts w:ascii="Arial"/>
          <w:sz w:val="7"/>
        </w:rPr>
      </w:pPr>
      <w:r>
        <w:rPr>
          <w:rFonts w:ascii="Arial"/>
          <w:w w:val="110"/>
          <w:sz w:val="7"/>
        </w:rPr>
        <w:t>50.00</w:t>
        <w:tab/>
        <w:t>70.00</w:t>
      </w:r>
    </w:p>
    <w:p>
      <w:pPr>
        <w:pStyle w:val="BodyText"/>
        <w:rPr>
          <w:rFonts w:ascii="Arial"/>
          <w:sz w:val="20"/>
        </w:rPr>
      </w:pPr>
    </w:p>
    <w:p>
      <w:pPr>
        <w:pStyle w:val="BodyText"/>
        <w:spacing w:before="8"/>
        <w:rPr>
          <w:rFonts w:ascii="Arial"/>
          <w:sz w:val="17"/>
        </w:rPr>
      </w:pPr>
    </w:p>
    <w:p>
      <w:pPr>
        <w:pStyle w:val="BodyText"/>
        <w:spacing w:before="1"/>
        <w:rPr>
          <w:rFonts w:ascii="Arial"/>
          <w:sz w:val="9"/>
        </w:rPr>
      </w:pPr>
    </w:p>
    <w:p>
      <w:pPr>
        <w:tabs>
          <w:tab w:pos="3682" w:val="left" w:leader="none"/>
        </w:tabs>
        <w:spacing w:before="0"/>
        <w:ind w:left="169" w:right="0" w:firstLine="0"/>
        <w:jc w:val="left"/>
        <w:rPr>
          <w:rFonts w:ascii="Arial"/>
          <w:sz w:val="7"/>
        </w:rPr>
      </w:pPr>
      <w:r>
        <w:rPr>
          <w:rFonts w:ascii="Arial"/>
          <w:w w:val="110"/>
          <w:sz w:val="7"/>
        </w:rPr>
        <w:t>40.00</w:t>
        <w:tab/>
        <w:t>60.00</w:t>
      </w:r>
    </w:p>
    <w:p>
      <w:pPr>
        <w:pStyle w:val="BodyText"/>
        <w:rPr>
          <w:rFonts w:ascii="Arial"/>
          <w:sz w:val="20"/>
        </w:rPr>
      </w:pPr>
    </w:p>
    <w:p>
      <w:pPr>
        <w:pStyle w:val="BodyText"/>
        <w:spacing w:before="7"/>
        <w:rPr>
          <w:rFonts w:ascii="Arial"/>
          <w:sz w:val="17"/>
        </w:rPr>
      </w:pPr>
    </w:p>
    <w:p>
      <w:pPr>
        <w:pStyle w:val="BodyText"/>
        <w:spacing w:before="1"/>
        <w:rPr>
          <w:rFonts w:ascii="Arial"/>
          <w:sz w:val="9"/>
        </w:rPr>
      </w:pPr>
    </w:p>
    <w:p>
      <w:pPr>
        <w:tabs>
          <w:tab w:pos="3682" w:val="left" w:leader="none"/>
        </w:tabs>
        <w:spacing w:before="0"/>
        <w:ind w:left="169" w:right="0" w:firstLine="0"/>
        <w:jc w:val="left"/>
        <w:rPr>
          <w:rFonts w:ascii="Arial"/>
          <w:sz w:val="7"/>
        </w:rPr>
      </w:pPr>
      <w:r>
        <w:rPr>
          <w:rFonts w:ascii="Arial"/>
          <w:w w:val="110"/>
          <w:sz w:val="7"/>
        </w:rPr>
        <w:t>30.00</w:t>
        <w:tab/>
        <w:t>50.00</w:t>
      </w:r>
    </w:p>
    <w:p>
      <w:pPr>
        <w:pStyle w:val="BodyText"/>
        <w:spacing w:before="8"/>
        <w:rPr>
          <w:rFonts w:ascii="Arial"/>
          <w:sz w:val="29"/>
        </w:rPr>
      </w:pPr>
    </w:p>
    <w:p>
      <w:pPr>
        <w:spacing w:after="0"/>
        <w:rPr>
          <w:rFonts w:ascii="Arial"/>
          <w:sz w:val="29"/>
        </w:rPr>
        <w:sectPr>
          <w:type w:val="continuous"/>
          <w:pgSz w:w="8180" w:h="12980"/>
          <w:pgMar w:top="200" w:bottom="280" w:left="620" w:right="600"/>
        </w:sectPr>
      </w:pPr>
    </w:p>
    <w:p>
      <w:pPr>
        <w:pStyle w:val="BodyText"/>
        <w:rPr>
          <w:rFonts w:ascii="Arial"/>
          <w:sz w:val="8"/>
        </w:rPr>
      </w:pPr>
    </w:p>
    <w:p>
      <w:pPr>
        <w:pStyle w:val="BodyText"/>
        <w:rPr>
          <w:rFonts w:ascii="Arial"/>
          <w:sz w:val="8"/>
        </w:rPr>
      </w:pPr>
    </w:p>
    <w:p>
      <w:pPr>
        <w:pStyle w:val="BodyText"/>
        <w:spacing w:before="10"/>
        <w:rPr>
          <w:rFonts w:ascii="Arial"/>
          <w:sz w:val="6"/>
        </w:rPr>
      </w:pPr>
    </w:p>
    <w:p>
      <w:pPr>
        <w:spacing w:before="1"/>
        <w:ind w:left="169" w:right="0" w:firstLine="0"/>
        <w:jc w:val="left"/>
        <w:rPr>
          <w:rFonts w:ascii="Arial"/>
          <w:sz w:val="7"/>
        </w:rPr>
      </w:pPr>
      <w:r>
        <w:rPr>
          <w:rFonts w:ascii="Arial"/>
          <w:w w:val="105"/>
          <w:sz w:val="7"/>
        </w:rPr>
        <w:t>90.00</w:t>
      </w:r>
    </w:p>
    <w:p>
      <w:pPr>
        <w:pStyle w:val="BodyText"/>
        <w:rPr>
          <w:rFonts w:ascii="Arial"/>
          <w:sz w:val="8"/>
        </w:rPr>
      </w:pPr>
    </w:p>
    <w:p>
      <w:pPr>
        <w:pStyle w:val="BodyText"/>
        <w:rPr>
          <w:rFonts w:ascii="Arial"/>
          <w:sz w:val="8"/>
        </w:rPr>
      </w:pPr>
    </w:p>
    <w:p>
      <w:pPr>
        <w:pStyle w:val="BodyText"/>
        <w:rPr>
          <w:rFonts w:ascii="Arial"/>
          <w:sz w:val="8"/>
        </w:rPr>
      </w:pPr>
    </w:p>
    <w:p>
      <w:pPr>
        <w:pStyle w:val="BodyText"/>
        <w:spacing w:before="3"/>
        <w:rPr>
          <w:rFonts w:ascii="Arial"/>
          <w:sz w:val="9"/>
        </w:rPr>
      </w:pPr>
    </w:p>
    <w:p>
      <w:pPr>
        <w:spacing w:before="0"/>
        <w:ind w:left="169" w:right="0" w:firstLine="0"/>
        <w:jc w:val="left"/>
        <w:rPr>
          <w:rFonts w:ascii="Arial"/>
          <w:sz w:val="7"/>
        </w:rPr>
      </w:pPr>
      <w:r>
        <w:rPr>
          <w:rFonts w:ascii="Arial"/>
          <w:w w:val="105"/>
          <w:sz w:val="7"/>
        </w:rPr>
        <w:t>80.00</w:t>
      </w:r>
    </w:p>
    <w:p>
      <w:pPr>
        <w:pStyle w:val="BodyText"/>
        <w:rPr>
          <w:rFonts w:ascii="Arial"/>
          <w:sz w:val="8"/>
        </w:rPr>
      </w:pPr>
    </w:p>
    <w:p>
      <w:pPr>
        <w:pStyle w:val="BodyText"/>
        <w:rPr>
          <w:rFonts w:ascii="Arial"/>
          <w:sz w:val="8"/>
        </w:rPr>
      </w:pPr>
    </w:p>
    <w:p>
      <w:pPr>
        <w:pStyle w:val="BodyText"/>
        <w:rPr>
          <w:rFonts w:ascii="Arial"/>
          <w:sz w:val="8"/>
        </w:rPr>
      </w:pPr>
    </w:p>
    <w:p>
      <w:pPr>
        <w:pStyle w:val="BodyText"/>
        <w:spacing w:before="3"/>
        <w:rPr>
          <w:rFonts w:ascii="Arial"/>
          <w:sz w:val="9"/>
        </w:rPr>
      </w:pPr>
    </w:p>
    <w:p>
      <w:pPr>
        <w:spacing w:before="1"/>
        <w:ind w:left="169" w:right="0" w:firstLine="0"/>
        <w:jc w:val="left"/>
        <w:rPr>
          <w:rFonts w:ascii="Arial"/>
          <w:sz w:val="7"/>
        </w:rPr>
      </w:pPr>
      <w:r>
        <w:rPr>
          <w:rFonts w:ascii="Arial"/>
          <w:w w:val="105"/>
          <w:sz w:val="7"/>
        </w:rPr>
        <w:t>70.00</w:t>
      </w:r>
    </w:p>
    <w:p>
      <w:pPr>
        <w:pStyle w:val="BodyText"/>
        <w:rPr>
          <w:rFonts w:ascii="Arial"/>
          <w:sz w:val="8"/>
        </w:rPr>
      </w:pPr>
    </w:p>
    <w:p>
      <w:pPr>
        <w:pStyle w:val="BodyText"/>
        <w:rPr>
          <w:rFonts w:ascii="Arial"/>
          <w:sz w:val="8"/>
        </w:rPr>
      </w:pPr>
    </w:p>
    <w:p>
      <w:pPr>
        <w:pStyle w:val="BodyText"/>
        <w:rPr>
          <w:rFonts w:ascii="Arial"/>
          <w:sz w:val="8"/>
        </w:rPr>
      </w:pPr>
    </w:p>
    <w:p>
      <w:pPr>
        <w:pStyle w:val="BodyText"/>
        <w:spacing w:before="3"/>
        <w:rPr>
          <w:rFonts w:ascii="Arial"/>
          <w:sz w:val="9"/>
        </w:rPr>
      </w:pPr>
    </w:p>
    <w:p>
      <w:pPr>
        <w:spacing w:before="0"/>
        <w:ind w:left="169" w:right="0" w:firstLine="0"/>
        <w:jc w:val="left"/>
        <w:rPr>
          <w:rFonts w:ascii="Arial"/>
          <w:sz w:val="7"/>
        </w:rPr>
      </w:pPr>
      <w:r>
        <w:rPr>
          <w:rFonts w:ascii="Arial"/>
          <w:w w:val="105"/>
          <w:sz w:val="7"/>
        </w:rPr>
        <w:t>60.00</w:t>
      </w:r>
    </w:p>
    <w:p>
      <w:pPr>
        <w:spacing w:before="99"/>
        <w:ind w:left="782" w:right="0" w:firstLine="0"/>
        <w:jc w:val="left"/>
        <w:rPr>
          <w:rFonts w:ascii="Arial" w:hAnsi="Arial"/>
          <w:sz w:val="12"/>
        </w:rPr>
      </w:pPr>
      <w:r>
        <w:rPr/>
        <w:br w:type="column"/>
      </w:r>
      <w:r>
        <w:rPr>
          <w:rFonts w:ascii="Arial" w:hAnsi="Arial"/>
          <w:sz w:val="12"/>
        </w:rPr>
        <w:t>Jun. ‘07 crude oil (NYM)</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10"/>
        <w:rPr>
          <w:rFonts w:ascii="Arial"/>
          <w:sz w:val="6"/>
        </w:rPr>
      </w:pPr>
    </w:p>
    <w:p>
      <w:pPr>
        <w:spacing w:before="1"/>
        <w:ind w:left="169" w:right="0" w:firstLine="0"/>
        <w:jc w:val="left"/>
        <w:rPr>
          <w:rFonts w:ascii="Arial"/>
          <w:sz w:val="7"/>
        </w:rPr>
      </w:pPr>
      <w:r>
        <w:rPr>
          <w:rFonts w:ascii="Arial"/>
          <w:w w:val="105"/>
          <w:sz w:val="7"/>
        </w:rPr>
        <w:t>130.00</w:t>
      </w:r>
    </w:p>
    <w:p>
      <w:pPr>
        <w:pStyle w:val="BodyText"/>
        <w:rPr>
          <w:rFonts w:ascii="Arial"/>
          <w:sz w:val="8"/>
        </w:rPr>
      </w:pPr>
    </w:p>
    <w:p>
      <w:pPr>
        <w:pStyle w:val="BodyText"/>
        <w:rPr>
          <w:rFonts w:ascii="Arial"/>
          <w:sz w:val="8"/>
        </w:rPr>
      </w:pPr>
    </w:p>
    <w:p>
      <w:pPr>
        <w:spacing w:before="0"/>
        <w:ind w:left="169" w:right="0" w:firstLine="0"/>
        <w:jc w:val="left"/>
        <w:rPr>
          <w:rFonts w:ascii="Arial"/>
          <w:sz w:val="7"/>
        </w:rPr>
      </w:pPr>
      <w:r>
        <w:rPr>
          <w:rFonts w:ascii="Arial"/>
          <w:w w:val="105"/>
          <w:sz w:val="7"/>
        </w:rPr>
        <w:t>120.00</w:t>
      </w:r>
    </w:p>
    <w:p>
      <w:pPr>
        <w:pStyle w:val="BodyText"/>
        <w:rPr>
          <w:rFonts w:ascii="Arial"/>
          <w:sz w:val="8"/>
        </w:rPr>
      </w:pPr>
    </w:p>
    <w:p>
      <w:pPr>
        <w:pStyle w:val="BodyText"/>
        <w:spacing w:before="1"/>
        <w:rPr>
          <w:rFonts w:ascii="Arial"/>
          <w:sz w:val="8"/>
        </w:rPr>
      </w:pPr>
    </w:p>
    <w:p>
      <w:pPr>
        <w:spacing w:before="0"/>
        <w:ind w:left="169" w:right="0" w:firstLine="0"/>
        <w:jc w:val="left"/>
        <w:rPr>
          <w:rFonts w:ascii="Arial"/>
          <w:sz w:val="7"/>
        </w:rPr>
      </w:pPr>
      <w:r>
        <w:rPr>
          <w:rFonts w:ascii="Arial"/>
          <w:w w:val="105"/>
          <w:sz w:val="7"/>
        </w:rPr>
        <w:t>110.00</w:t>
      </w:r>
    </w:p>
    <w:p>
      <w:pPr>
        <w:pStyle w:val="BodyText"/>
        <w:rPr>
          <w:rFonts w:ascii="Arial"/>
          <w:sz w:val="8"/>
        </w:rPr>
      </w:pPr>
    </w:p>
    <w:p>
      <w:pPr>
        <w:pStyle w:val="BodyText"/>
        <w:spacing w:before="1"/>
        <w:rPr>
          <w:rFonts w:ascii="Arial"/>
          <w:sz w:val="8"/>
        </w:rPr>
      </w:pPr>
    </w:p>
    <w:p>
      <w:pPr>
        <w:spacing w:before="0"/>
        <w:ind w:left="169" w:right="0" w:firstLine="0"/>
        <w:jc w:val="left"/>
        <w:rPr>
          <w:rFonts w:ascii="Arial"/>
          <w:sz w:val="7"/>
        </w:rPr>
      </w:pPr>
      <w:r>
        <w:rPr>
          <w:rFonts w:ascii="Arial"/>
          <w:w w:val="105"/>
          <w:sz w:val="7"/>
        </w:rPr>
        <w:t>100.00</w:t>
      </w:r>
    </w:p>
    <w:p>
      <w:pPr>
        <w:pStyle w:val="BodyText"/>
        <w:rPr>
          <w:rFonts w:ascii="Arial"/>
          <w:sz w:val="8"/>
        </w:rPr>
      </w:pPr>
    </w:p>
    <w:p>
      <w:pPr>
        <w:pStyle w:val="BodyText"/>
        <w:spacing w:before="1"/>
        <w:rPr>
          <w:rFonts w:ascii="Arial"/>
          <w:sz w:val="8"/>
        </w:rPr>
      </w:pPr>
    </w:p>
    <w:p>
      <w:pPr>
        <w:spacing w:before="0"/>
        <w:ind w:left="211" w:right="0" w:firstLine="0"/>
        <w:jc w:val="left"/>
        <w:rPr>
          <w:rFonts w:ascii="Arial"/>
          <w:sz w:val="7"/>
        </w:rPr>
      </w:pPr>
      <w:r>
        <w:rPr>
          <w:rFonts w:ascii="Arial"/>
          <w:w w:val="105"/>
          <w:sz w:val="7"/>
        </w:rPr>
        <w:t>90.00</w:t>
      </w:r>
    </w:p>
    <w:p>
      <w:pPr>
        <w:pStyle w:val="BodyText"/>
        <w:rPr>
          <w:rFonts w:ascii="Arial"/>
          <w:sz w:val="8"/>
        </w:rPr>
      </w:pPr>
    </w:p>
    <w:p>
      <w:pPr>
        <w:pStyle w:val="BodyText"/>
        <w:spacing w:before="9"/>
        <w:rPr>
          <w:rFonts w:ascii="Arial"/>
          <w:sz w:val="7"/>
        </w:rPr>
      </w:pPr>
    </w:p>
    <w:p>
      <w:pPr>
        <w:spacing w:before="0"/>
        <w:ind w:left="211" w:right="0" w:firstLine="0"/>
        <w:jc w:val="left"/>
        <w:rPr>
          <w:rFonts w:ascii="Arial"/>
          <w:sz w:val="7"/>
        </w:rPr>
      </w:pPr>
      <w:r>
        <w:rPr>
          <w:rFonts w:ascii="Arial"/>
          <w:w w:val="105"/>
          <w:sz w:val="7"/>
        </w:rPr>
        <w:t>80.00</w:t>
      </w:r>
    </w:p>
    <w:p>
      <w:pPr>
        <w:pStyle w:val="BodyText"/>
        <w:rPr>
          <w:rFonts w:ascii="Arial"/>
          <w:sz w:val="8"/>
        </w:rPr>
      </w:pPr>
    </w:p>
    <w:p>
      <w:pPr>
        <w:pStyle w:val="BodyText"/>
        <w:spacing w:before="1"/>
        <w:rPr>
          <w:rFonts w:ascii="Arial"/>
          <w:sz w:val="8"/>
        </w:rPr>
      </w:pPr>
    </w:p>
    <w:p>
      <w:pPr>
        <w:spacing w:before="0"/>
        <w:ind w:left="211" w:right="0" w:firstLine="0"/>
        <w:jc w:val="left"/>
        <w:rPr>
          <w:rFonts w:ascii="Arial"/>
          <w:sz w:val="7"/>
        </w:rPr>
      </w:pPr>
      <w:r>
        <w:rPr>
          <w:rFonts w:ascii="Arial"/>
          <w:w w:val="105"/>
          <w:sz w:val="7"/>
        </w:rPr>
        <w:t>70.00</w:t>
      </w:r>
    </w:p>
    <w:p>
      <w:pPr>
        <w:spacing w:before="99"/>
        <w:ind w:left="772" w:right="0" w:firstLine="0"/>
        <w:jc w:val="left"/>
        <w:rPr>
          <w:rFonts w:ascii="Arial" w:hAnsi="Arial"/>
          <w:sz w:val="12"/>
        </w:rPr>
      </w:pPr>
      <w:r>
        <w:rPr/>
        <w:br w:type="column"/>
      </w:r>
      <w:r>
        <w:rPr>
          <w:rFonts w:ascii="Arial" w:hAnsi="Arial"/>
          <w:sz w:val="12"/>
        </w:rPr>
        <w:t>Jun. ‘08 crude oil (NYM)</w:t>
      </w:r>
    </w:p>
    <w:p>
      <w:pPr>
        <w:spacing w:after="0"/>
        <w:jc w:val="left"/>
        <w:rPr>
          <w:rFonts w:ascii="Arial" w:hAnsi="Arial"/>
          <w:sz w:val="12"/>
        </w:rPr>
        <w:sectPr>
          <w:type w:val="continuous"/>
          <w:pgSz w:w="8180" w:h="12980"/>
          <w:pgMar w:top="200" w:bottom="280" w:left="620" w:right="600"/>
          <w:cols w:num="4" w:equalWidth="0">
            <w:col w:w="359" w:space="40"/>
            <w:col w:w="2899" w:space="183"/>
            <w:col w:w="401" w:space="39"/>
            <w:col w:w="3039"/>
          </w:cols>
        </w:sectPr>
      </w:pPr>
    </w:p>
    <w:p>
      <w:pPr>
        <w:pStyle w:val="BodyText"/>
        <w:rPr>
          <w:rFonts w:ascii="Arial"/>
          <w:sz w:val="8"/>
        </w:rPr>
      </w:pPr>
    </w:p>
    <w:p>
      <w:pPr>
        <w:pStyle w:val="BodyText"/>
        <w:rPr>
          <w:rFonts w:ascii="Arial"/>
          <w:sz w:val="8"/>
        </w:rPr>
      </w:pPr>
    </w:p>
    <w:p>
      <w:pPr>
        <w:spacing w:before="1"/>
        <w:ind w:left="169" w:right="0" w:firstLine="0"/>
        <w:jc w:val="left"/>
        <w:rPr>
          <w:rFonts w:ascii="Arial"/>
          <w:sz w:val="7"/>
        </w:rPr>
      </w:pPr>
      <w:r>
        <w:rPr>
          <w:rFonts w:ascii="Arial"/>
          <w:w w:val="105"/>
          <w:sz w:val="7"/>
        </w:rPr>
        <w:t>50.00</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10"/>
        <w:rPr>
          <w:rFonts w:ascii="Arial"/>
          <w:sz w:val="10"/>
        </w:rPr>
      </w:pPr>
    </w:p>
    <w:p>
      <w:pPr>
        <w:spacing w:before="0"/>
        <w:ind w:left="67" w:right="0" w:firstLine="0"/>
        <w:jc w:val="left"/>
        <w:rPr>
          <w:rFonts w:ascii="Arial"/>
          <w:sz w:val="7"/>
        </w:rPr>
      </w:pPr>
      <w:r>
        <w:rPr/>
        <w:drawing>
          <wp:anchor distT="0" distB="0" distL="0" distR="0" allowOverlap="1" layoutInCell="1" locked="0" behindDoc="1" simplePos="0" relativeHeight="480651264">
            <wp:simplePos x="0" y="0"/>
            <wp:positionH relativeFrom="page">
              <wp:posOffset>628497</wp:posOffset>
            </wp:positionH>
            <wp:positionV relativeFrom="paragraph">
              <wp:posOffset>-1260628</wp:posOffset>
            </wp:positionV>
            <wp:extent cx="1833460" cy="1274699"/>
            <wp:effectExtent l="0" t="0" r="0" b="0"/>
            <wp:wrapNone/>
            <wp:docPr id="85" name="image66.png"/>
            <wp:cNvGraphicFramePr>
              <a:graphicFrameLocks noChangeAspect="1"/>
            </wp:cNvGraphicFramePr>
            <a:graphic>
              <a:graphicData uri="http://schemas.openxmlformats.org/drawingml/2006/picture">
                <pic:pic>
                  <pic:nvPicPr>
                    <pic:cNvPr id="86" name="image66.png"/>
                    <pic:cNvPicPr/>
                  </pic:nvPicPr>
                  <pic:blipFill>
                    <a:blip r:embed="rId129" cstate="print"/>
                    <a:stretch>
                      <a:fillRect/>
                    </a:stretch>
                  </pic:blipFill>
                  <pic:spPr>
                    <a:xfrm>
                      <a:off x="0" y="0"/>
                      <a:ext cx="1833460" cy="1274699"/>
                    </a:xfrm>
                    <a:prstGeom prst="rect">
                      <a:avLst/>
                    </a:prstGeom>
                  </pic:spPr>
                </pic:pic>
              </a:graphicData>
            </a:graphic>
          </wp:anchor>
        </w:drawing>
      </w:r>
      <w:r>
        <w:rPr>
          <w:rFonts w:ascii="Arial"/>
          <w:spacing w:val="-1"/>
          <w:w w:val="110"/>
          <w:sz w:val="7"/>
        </w:rPr>
        <w:t>Jun.</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10"/>
        <w:rPr>
          <w:rFonts w:ascii="Arial"/>
          <w:sz w:val="10"/>
        </w:rPr>
      </w:pPr>
    </w:p>
    <w:p>
      <w:pPr>
        <w:spacing w:before="0"/>
        <w:ind w:left="73" w:right="0" w:firstLine="0"/>
        <w:jc w:val="left"/>
        <w:rPr>
          <w:rFonts w:ascii="Arial"/>
          <w:sz w:val="7"/>
        </w:rPr>
      </w:pPr>
      <w:r>
        <w:rPr>
          <w:rFonts w:ascii="Arial"/>
          <w:spacing w:val="-1"/>
          <w:w w:val="110"/>
          <w:sz w:val="7"/>
        </w:rPr>
        <w:t>Jul.</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10"/>
        <w:rPr>
          <w:rFonts w:ascii="Arial"/>
          <w:sz w:val="10"/>
        </w:rPr>
      </w:pPr>
    </w:p>
    <w:p>
      <w:pPr>
        <w:spacing w:before="0"/>
        <w:ind w:left="70" w:right="0" w:firstLine="0"/>
        <w:jc w:val="left"/>
        <w:rPr>
          <w:rFonts w:ascii="Arial"/>
          <w:sz w:val="7"/>
        </w:rPr>
      </w:pPr>
      <w:r>
        <w:rPr>
          <w:rFonts w:ascii="Arial"/>
          <w:w w:val="110"/>
          <w:sz w:val="7"/>
        </w:rPr>
        <w:t>Aug. Sep. Oct. Nov. Dec. Jan. Feb. Mar.</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9"/>
        <w:rPr>
          <w:rFonts w:ascii="Arial"/>
          <w:sz w:val="10"/>
        </w:rPr>
      </w:pPr>
    </w:p>
    <w:p>
      <w:pPr>
        <w:spacing w:before="1"/>
        <w:ind w:left="60" w:right="0" w:firstLine="0"/>
        <w:jc w:val="left"/>
        <w:rPr>
          <w:rFonts w:ascii="Arial"/>
          <w:sz w:val="7"/>
        </w:rPr>
      </w:pPr>
      <w:r>
        <w:rPr>
          <w:rFonts w:ascii="Arial"/>
          <w:w w:val="110"/>
          <w:sz w:val="7"/>
        </w:rPr>
        <w:t>Apr. May</w:t>
      </w:r>
    </w:p>
    <w:p>
      <w:pPr>
        <w:pStyle w:val="BodyText"/>
        <w:rPr>
          <w:rFonts w:ascii="Arial"/>
          <w:sz w:val="8"/>
        </w:rPr>
      </w:pPr>
      <w:r>
        <w:rPr/>
        <w:br w:type="column"/>
      </w:r>
      <w:r>
        <w:rPr>
          <w:rFonts w:ascii="Arial"/>
          <w:sz w:val="8"/>
        </w:rPr>
      </w:r>
    </w:p>
    <w:p>
      <w:pPr>
        <w:pStyle w:val="BodyText"/>
        <w:rPr>
          <w:rFonts w:ascii="Arial"/>
          <w:sz w:val="8"/>
        </w:rPr>
      </w:pPr>
    </w:p>
    <w:p>
      <w:pPr>
        <w:spacing w:before="1"/>
        <w:ind w:left="169" w:right="0" w:firstLine="0"/>
        <w:jc w:val="left"/>
        <w:rPr>
          <w:rFonts w:ascii="Arial"/>
          <w:sz w:val="7"/>
        </w:rPr>
      </w:pPr>
      <w:r>
        <w:rPr>
          <w:rFonts w:ascii="Arial"/>
          <w:w w:val="105"/>
          <w:sz w:val="7"/>
        </w:rPr>
        <w:t>60.00</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9"/>
        <w:rPr>
          <w:rFonts w:ascii="Arial"/>
          <w:sz w:val="10"/>
        </w:rPr>
      </w:pPr>
    </w:p>
    <w:p>
      <w:pPr>
        <w:spacing w:before="1"/>
        <w:ind w:left="59" w:right="0" w:firstLine="0"/>
        <w:jc w:val="left"/>
        <w:rPr>
          <w:rFonts w:ascii="Arial"/>
          <w:sz w:val="7"/>
        </w:rPr>
      </w:pPr>
      <w:r>
        <w:rPr/>
        <w:drawing>
          <wp:anchor distT="0" distB="0" distL="0" distR="0" allowOverlap="1" layoutInCell="1" locked="0" behindDoc="1" simplePos="0" relativeHeight="480650752">
            <wp:simplePos x="0" y="0"/>
            <wp:positionH relativeFrom="page">
              <wp:posOffset>2865272</wp:posOffset>
            </wp:positionH>
            <wp:positionV relativeFrom="paragraph">
              <wp:posOffset>-1259923</wp:posOffset>
            </wp:positionV>
            <wp:extent cx="1827047" cy="1274699"/>
            <wp:effectExtent l="0" t="0" r="0" b="0"/>
            <wp:wrapNone/>
            <wp:docPr id="87" name="image67.png"/>
            <wp:cNvGraphicFramePr>
              <a:graphicFrameLocks noChangeAspect="1"/>
            </wp:cNvGraphicFramePr>
            <a:graphic>
              <a:graphicData uri="http://schemas.openxmlformats.org/drawingml/2006/picture">
                <pic:pic>
                  <pic:nvPicPr>
                    <pic:cNvPr id="88" name="image67.png"/>
                    <pic:cNvPicPr/>
                  </pic:nvPicPr>
                  <pic:blipFill>
                    <a:blip r:embed="rId130" cstate="print"/>
                    <a:stretch>
                      <a:fillRect/>
                    </a:stretch>
                  </pic:blipFill>
                  <pic:spPr>
                    <a:xfrm>
                      <a:off x="0" y="0"/>
                      <a:ext cx="1827047" cy="1274699"/>
                    </a:xfrm>
                    <a:prstGeom prst="rect">
                      <a:avLst/>
                    </a:prstGeom>
                  </pic:spPr>
                </pic:pic>
              </a:graphicData>
            </a:graphic>
          </wp:anchor>
        </w:drawing>
      </w:r>
      <w:r>
        <w:rPr>
          <w:rFonts w:ascii="Arial"/>
          <w:spacing w:val="-1"/>
          <w:w w:val="110"/>
          <w:sz w:val="7"/>
        </w:rPr>
        <w:t>Jun.</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9"/>
        <w:rPr>
          <w:rFonts w:ascii="Arial"/>
          <w:sz w:val="10"/>
        </w:rPr>
      </w:pPr>
    </w:p>
    <w:p>
      <w:pPr>
        <w:spacing w:before="1"/>
        <w:ind w:left="73" w:right="0" w:firstLine="0"/>
        <w:jc w:val="left"/>
        <w:rPr>
          <w:rFonts w:ascii="Arial"/>
          <w:sz w:val="7"/>
        </w:rPr>
      </w:pPr>
      <w:r>
        <w:rPr>
          <w:rFonts w:ascii="Arial"/>
          <w:spacing w:val="-1"/>
          <w:w w:val="110"/>
          <w:sz w:val="7"/>
        </w:rPr>
        <w:t>Jul.</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9"/>
        <w:rPr>
          <w:rFonts w:ascii="Arial"/>
          <w:sz w:val="10"/>
        </w:rPr>
      </w:pPr>
    </w:p>
    <w:p>
      <w:pPr>
        <w:spacing w:before="1"/>
        <w:ind w:left="70" w:right="0" w:firstLine="0"/>
        <w:jc w:val="left"/>
        <w:rPr>
          <w:rFonts w:ascii="Arial"/>
          <w:sz w:val="7"/>
        </w:rPr>
      </w:pPr>
      <w:r>
        <w:rPr>
          <w:rFonts w:ascii="Arial"/>
          <w:w w:val="110"/>
          <w:sz w:val="7"/>
        </w:rPr>
        <w:t>Aug. Sep. Oct. Nov. Dec. Jan. Feb. Mar.</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9"/>
        <w:rPr>
          <w:rFonts w:ascii="Arial"/>
          <w:sz w:val="10"/>
        </w:rPr>
      </w:pPr>
    </w:p>
    <w:p>
      <w:pPr>
        <w:spacing w:before="1"/>
        <w:ind w:left="60" w:right="0" w:firstLine="0"/>
        <w:jc w:val="left"/>
        <w:rPr>
          <w:rFonts w:ascii="Arial"/>
          <w:sz w:val="7"/>
        </w:rPr>
      </w:pPr>
      <w:r>
        <w:rPr>
          <w:rFonts w:ascii="Arial"/>
          <w:w w:val="110"/>
          <w:sz w:val="7"/>
        </w:rPr>
        <w:t>Apr. May</w:t>
      </w:r>
    </w:p>
    <w:p>
      <w:pPr>
        <w:spacing w:after="0"/>
        <w:jc w:val="left"/>
        <w:rPr>
          <w:rFonts w:ascii="Arial"/>
          <w:sz w:val="7"/>
        </w:rPr>
        <w:sectPr>
          <w:type w:val="continuous"/>
          <w:pgSz w:w="8180" w:h="12980"/>
          <w:pgMar w:top="200" w:bottom="280" w:left="620" w:right="600"/>
          <w:cols w:num="10" w:equalWidth="0">
            <w:col w:w="359" w:space="40"/>
            <w:col w:w="210" w:space="39"/>
            <w:col w:w="190" w:space="39"/>
            <w:col w:w="1896" w:space="40"/>
            <w:col w:w="437" w:space="272"/>
            <w:col w:w="359" w:space="40"/>
            <w:col w:w="201" w:space="40"/>
            <w:col w:w="190" w:space="40"/>
            <w:col w:w="1896" w:space="39"/>
            <w:col w:w="633"/>
          </w:cols>
        </w:sectPr>
      </w:pPr>
    </w:p>
    <w:p>
      <w:pPr>
        <w:spacing w:line="252" w:lineRule="auto" w:before="135"/>
        <w:ind w:left="109" w:right="0" w:firstLine="0"/>
        <w:jc w:val="left"/>
        <w:rPr>
          <w:rFonts w:ascii="Trebuchet MS"/>
          <w:sz w:val="18"/>
        </w:rPr>
      </w:pPr>
      <w:r>
        <w:rPr>
          <w:rFonts w:ascii="Trebuchet MS"/>
          <w:w w:val="110"/>
          <w:sz w:val="18"/>
        </w:rPr>
        <w:t>Over</w:t>
      </w:r>
      <w:r>
        <w:rPr>
          <w:rFonts w:ascii="Trebuchet MS"/>
          <w:spacing w:val="-20"/>
          <w:w w:val="110"/>
          <w:sz w:val="18"/>
        </w:rPr>
        <w:t> </w:t>
      </w:r>
      <w:r>
        <w:rPr>
          <w:rFonts w:ascii="Trebuchet MS"/>
          <w:w w:val="110"/>
          <w:sz w:val="18"/>
        </w:rPr>
        <w:t>the</w:t>
      </w:r>
      <w:r>
        <w:rPr>
          <w:rFonts w:ascii="Trebuchet MS"/>
          <w:spacing w:val="-20"/>
          <w:w w:val="110"/>
          <w:sz w:val="18"/>
        </w:rPr>
        <w:t> </w:t>
      </w:r>
      <w:r>
        <w:rPr>
          <w:rFonts w:ascii="Trebuchet MS"/>
          <w:w w:val="110"/>
          <w:sz w:val="18"/>
        </w:rPr>
        <w:t>last</w:t>
      </w:r>
      <w:r>
        <w:rPr>
          <w:rFonts w:ascii="Trebuchet MS"/>
          <w:spacing w:val="-20"/>
          <w:w w:val="110"/>
          <w:sz w:val="18"/>
        </w:rPr>
        <w:t> </w:t>
      </w:r>
      <w:r>
        <w:rPr>
          <w:rFonts w:ascii="Trebuchet MS"/>
          <w:w w:val="110"/>
          <w:sz w:val="18"/>
        </w:rPr>
        <w:t>15</w:t>
      </w:r>
      <w:r>
        <w:rPr>
          <w:rFonts w:ascii="Trebuchet MS"/>
          <w:spacing w:val="-20"/>
          <w:w w:val="110"/>
          <w:sz w:val="18"/>
        </w:rPr>
        <w:t> </w:t>
      </w:r>
      <w:r>
        <w:rPr>
          <w:rFonts w:ascii="Trebuchet MS"/>
          <w:w w:val="110"/>
          <w:sz w:val="18"/>
        </w:rPr>
        <w:t>years,</w:t>
      </w:r>
      <w:r>
        <w:rPr>
          <w:rFonts w:ascii="Trebuchet MS"/>
          <w:spacing w:val="-20"/>
          <w:w w:val="110"/>
          <w:sz w:val="18"/>
        </w:rPr>
        <w:t> </w:t>
      </w:r>
      <w:r>
        <w:rPr>
          <w:rFonts w:ascii="Trebuchet MS"/>
          <w:w w:val="110"/>
          <w:sz w:val="18"/>
        </w:rPr>
        <w:t>how</w:t>
      </w:r>
      <w:r>
        <w:rPr>
          <w:rFonts w:ascii="Trebuchet MS"/>
          <w:spacing w:val="-20"/>
          <w:w w:val="110"/>
          <w:sz w:val="18"/>
        </w:rPr>
        <w:t> </w:t>
      </w:r>
      <w:r>
        <w:rPr>
          <w:rFonts w:ascii="Trebuchet MS"/>
          <w:w w:val="110"/>
          <w:sz w:val="18"/>
        </w:rPr>
        <w:t>many</w:t>
      </w:r>
      <w:r>
        <w:rPr>
          <w:rFonts w:ascii="Trebuchet MS"/>
          <w:spacing w:val="-20"/>
          <w:w w:val="110"/>
          <w:sz w:val="18"/>
        </w:rPr>
        <w:t> </w:t>
      </w:r>
      <w:r>
        <w:rPr>
          <w:rFonts w:ascii="Trebuchet MS"/>
          <w:w w:val="110"/>
          <w:sz w:val="18"/>
        </w:rPr>
        <w:t>years</w:t>
      </w:r>
      <w:r>
        <w:rPr>
          <w:rFonts w:ascii="Trebuchet MS"/>
          <w:spacing w:val="-20"/>
          <w:w w:val="110"/>
          <w:sz w:val="18"/>
        </w:rPr>
        <w:t> </w:t>
      </w:r>
      <w:r>
        <w:rPr>
          <w:rFonts w:ascii="Trebuchet MS"/>
          <w:w w:val="110"/>
          <w:sz w:val="18"/>
        </w:rPr>
        <w:t>would</w:t>
      </w:r>
      <w:r>
        <w:rPr>
          <w:rFonts w:ascii="Trebuchet MS"/>
          <w:spacing w:val="-20"/>
          <w:w w:val="110"/>
          <w:sz w:val="18"/>
        </w:rPr>
        <w:t> </w:t>
      </w:r>
      <w:r>
        <w:rPr>
          <w:rFonts w:ascii="Trebuchet MS"/>
          <w:w w:val="110"/>
          <w:sz w:val="18"/>
        </w:rPr>
        <w:t>you</w:t>
      </w:r>
      <w:r>
        <w:rPr>
          <w:rFonts w:ascii="Trebuchet MS"/>
          <w:spacing w:val="-20"/>
          <w:w w:val="110"/>
          <w:sz w:val="18"/>
        </w:rPr>
        <w:t> </w:t>
      </w:r>
      <w:r>
        <w:rPr>
          <w:rFonts w:ascii="Trebuchet MS"/>
          <w:w w:val="110"/>
          <w:sz w:val="18"/>
        </w:rPr>
        <w:t>have</w:t>
      </w:r>
      <w:r>
        <w:rPr>
          <w:rFonts w:ascii="Trebuchet MS"/>
          <w:spacing w:val="-20"/>
          <w:w w:val="110"/>
          <w:sz w:val="18"/>
        </w:rPr>
        <w:t> </w:t>
      </w:r>
      <w:r>
        <w:rPr>
          <w:rFonts w:ascii="Trebuchet MS"/>
          <w:w w:val="110"/>
          <w:sz w:val="18"/>
        </w:rPr>
        <w:t>made</w:t>
      </w:r>
      <w:r>
        <w:rPr>
          <w:rFonts w:ascii="Trebuchet MS"/>
          <w:spacing w:val="-20"/>
          <w:w w:val="110"/>
          <w:sz w:val="18"/>
        </w:rPr>
        <w:t> </w:t>
      </w:r>
      <w:r>
        <w:rPr>
          <w:rFonts w:ascii="Trebuchet MS"/>
          <w:w w:val="110"/>
          <w:sz w:val="18"/>
        </w:rPr>
        <w:t>money</w:t>
      </w:r>
      <w:r>
        <w:rPr>
          <w:rFonts w:ascii="Trebuchet MS"/>
          <w:spacing w:val="-20"/>
          <w:w w:val="110"/>
          <w:sz w:val="18"/>
        </w:rPr>
        <w:t> </w:t>
      </w:r>
      <w:r>
        <w:rPr>
          <w:rFonts w:ascii="Trebuchet MS"/>
          <w:w w:val="110"/>
          <w:sz w:val="18"/>
        </w:rPr>
        <w:t>selling puts</w:t>
      </w:r>
      <w:r>
        <w:rPr>
          <w:rFonts w:ascii="Trebuchet MS"/>
          <w:spacing w:val="-14"/>
          <w:w w:val="110"/>
          <w:sz w:val="18"/>
        </w:rPr>
        <w:t> </w:t>
      </w:r>
      <w:r>
        <w:rPr>
          <w:rFonts w:ascii="Trebuchet MS"/>
          <w:w w:val="110"/>
          <w:sz w:val="18"/>
        </w:rPr>
        <w:t>far</w:t>
      </w:r>
      <w:r>
        <w:rPr>
          <w:rFonts w:ascii="Trebuchet MS"/>
          <w:spacing w:val="-14"/>
          <w:w w:val="110"/>
          <w:sz w:val="18"/>
        </w:rPr>
        <w:t> </w:t>
      </w:r>
      <w:r>
        <w:rPr>
          <w:rFonts w:ascii="Trebuchet MS"/>
          <w:w w:val="110"/>
          <w:sz w:val="18"/>
        </w:rPr>
        <w:t>beneath</w:t>
      </w:r>
      <w:r>
        <w:rPr>
          <w:rFonts w:ascii="Trebuchet MS"/>
          <w:spacing w:val="-14"/>
          <w:w w:val="110"/>
          <w:sz w:val="18"/>
        </w:rPr>
        <w:t> </w:t>
      </w:r>
      <w:r>
        <w:rPr>
          <w:rFonts w:ascii="Trebuchet MS"/>
          <w:w w:val="110"/>
          <w:sz w:val="18"/>
        </w:rPr>
        <w:t>the</w:t>
      </w:r>
      <w:r>
        <w:rPr>
          <w:rFonts w:ascii="Trebuchet MS"/>
          <w:spacing w:val="-14"/>
          <w:w w:val="110"/>
          <w:sz w:val="18"/>
        </w:rPr>
        <w:t> </w:t>
      </w:r>
      <w:r>
        <w:rPr>
          <w:rFonts w:ascii="Trebuchet MS"/>
          <w:w w:val="110"/>
          <w:sz w:val="18"/>
        </w:rPr>
        <w:t>crude</w:t>
      </w:r>
      <w:r>
        <w:rPr>
          <w:rFonts w:ascii="Trebuchet MS"/>
          <w:spacing w:val="-14"/>
          <w:w w:val="110"/>
          <w:sz w:val="18"/>
        </w:rPr>
        <w:t> </w:t>
      </w:r>
      <w:r>
        <w:rPr>
          <w:rFonts w:ascii="Trebuchet MS"/>
          <w:w w:val="110"/>
          <w:sz w:val="18"/>
        </w:rPr>
        <w:t>market</w:t>
      </w:r>
      <w:r>
        <w:rPr>
          <w:rFonts w:ascii="Trebuchet MS"/>
          <w:spacing w:val="-14"/>
          <w:w w:val="110"/>
          <w:sz w:val="18"/>
        </w:rPr>
        <w:t> </w:t>
      </w:r>
      <w:r>
        <w:rPr>
          <w:rFonts w:ascii="Trebuchet MS"/>
          <w:w w:val="110"/>
          <w:sz w:val="18"/>
        </w:rPr>
        <w:t>in</w:t>
      </w:r>
      <w:r>
        <w:rPr>
          <w:rFonts w:ascii="Trebuchet MS"/>
          <w:spacing w:val="-14"/>
          <w:w w:val="110"/>
          <w:sz w:val="18"/>
        </w:rPr>
        <w:t> </w:t>
      </w:r>
      <w:r>
        <w:rPr>
          <w:rFonts w:ascii="Trebuchet MS"/>
          <w:w w:val="110"/>
          <w:sz w:val="18"/>
        </w:rPr>
        <w:t>December?</w:t>
      </w:r>
    </w:p>
    <w:p>
      <w:pPr>
        <w:spacing w:before="20"/>
        <w:ind w:left="109" w:right="0" w:firstLine="0"/>
        <w:jc w:val="left"/>
        <w:rPr>
          <w:rFonts w:ascii="Trebuchet MS"/>
          <w:sz w:val="16"/>
        </w:rPr>
      </w:pPr>
      <w:r>
        <w:rPr>
          <w:rFonts w:ascii="Trebuchet MS"/>
          <w:w w:val="110"/>
          <w:sz w:val="16"/>
        </w:rPr>
        <w:t>*Chart Courtesy of Moore Research Center Copyright 2009</w:t>
      </w:r>
    </w:p>
    <w:p>
      <w:pPr>
        <w:spacing w:after="0"/>
        <w:jc w:val="left"/>
        <w:rPr>
          <w:rFonts w:ascii="Trebuchet MS"/>
          <w:sz w:val="16"/>
        </w:rPr>
        <w:sectPr>
          <w:type w:val="continuous"/>
          <w:pgSz w:w="8180" w:h="12980"/>
          <w:pgMar w:top="200" w:bottom="280" w:left="620" w:right="600"/>
        </w:sectPr>
      </w:pPr>
    </w:p>
    <w:p>
      <w:pPr>
        <w:pStyle w:val="BodyText"/>
        <w:spacing w:before="4"/>
        <w:rPr>
          <w:rFonts w:ascii="Trebuchet MS"/>
          <w:sz w:val="23"/>
        </w:rPr>
      </w:pPr>
    </w:p>
    <w:p>
      <w:pPr>
        <w:tabs>
          <w:tab w:pos="1717" w:val="left" w:leader="none"/>
        </w:tabs>
        <w:spacing w:before="95"/>
        <w:ind w:left="349" w:right="0" w:firstLine="0"/>
        <w:jc w:val="left"/>
        <w:rPr>
          <w:rFonts w:ascii="Verdana"/>
          <w:b/>
          <w:sz w:val="18"/>
        </w:rPr>
      </w:pPr>
      <w:r>
        <w:rPr/>
        <w:pict>
          <v:group style="position:absolute;margin-left:36.480999pt;margin-top:18.29936pt;width:336pt;height:1.5pt;mso-position-horizontal-relative:page;mso-position-vertical-relative:paragraph;z-index:-15571456;mso-wrap-distance-left:0;mso-wrap-distance-right:0" coordorigin="730,366" coordsize="6720,30">
            <v:line style="position:absolute" from="730,381" to="2758,381" stroked="true" strokeweight="1.5pt" strokecolor="#000000">
              <v:stroke dashstyle="solid"/>
            </v:line>
            <v:line style="position:absolute" from="730,393" to="7450,393" stroked="true" strokeweight=".25pt" strokecolor="#000000">
              <v:stroke dashstyle="solid"/>
            </v:line>
            <w10:wrap type="topAndBottom"/>
          </v:group>
        </w:pict>
      </w:r>
      <w:bookmarkStart w:name="_bookmark140" w:id="159"/>
      <w:bookmarkEnd w:id="159"/>
      <w:r>
        <w:rPr/>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12.4</w:t>
      </w:r>
    </w:p>
    <w:p>
      <w:pPr>
        <w:spacing w:before="22"/>
        <w:ind w:left="349" w:right="0" w:firstLine="0"/>
        <w:jc w:val="left"/>
        <w:rPr>
          <w:rFonts w:ascii="Trebuchet MS"/>
          <w:sz w:val="20"/>
        </w:rPr>
      </w:pPr>
      <w:r>
        <w:rPr>
          <w:rFonts w:ascii="Trebuchet MS"/>
          <w:w w:val="110"/>
          <w:sz w:val="20"/>
        </w:rPr>
        <w:t>December Euro 15-Year Seasonal*</w:t>
      </w:r>
    </w:p>
    <w:p>
      <w:pPr>
        <w:pStyle w:val="BodyText"/>
        <w:spacing w:before="4"/>
        <w:rPr>
          <w:rFonts w:ascii="Trebuchet MS"/>
          <w:sz w:val="19"/>
        </w:rPr>
      </w:pPr>
    </w:p>
    <w:p>
      <w:pPr>
        <w:spacing w:line="230" w:lineRule="exact" w:before="1"/>
        <w:ind w:left="2183" w:right="2564" w:firstLine="0"/>
        <w:jc w:val="center"/>
        <w:rPr>
          <w:rFonts w:ascii="Arial"/>
          <w:sz w:val="20"/>
        </w:rPr>
      </w:pPr>
      <w:r>
        <w:rPr>
          <w:rFonts w:ascii="Arial"/>
          <w:sz w:val="20"/>
        </w:rPr>
        <w:t>Dec. Eurodollars</w:t>
      </w:r>
      <w:r>
        <w:rPr>
          <w:rFonts w:ascii="Arial"/>
          <w:spacing w:val="-1"/>
          <w:sz w:val="20"/>
        </w:rPr>
        <w:t> </w:t>
      </w:r>
      <w:r>
        <w:rPr>
          <w:rFonts w:ascii="Arial"/>
          <w:sz w:val="20"/>
        </w:rPr>
        <w:t>(CME)</w:t>
      </w:r>
    </w:p>
    <w:p>
      <w:pPr>
        <w:spacing w:line="184" w:lineRule="exact" w:before="0"/>
        <w:ind w:left="2183" w:right="2564" w:firstLine="0"/>
        <w:jc w:val="center"/>
        <w:rPr>
          <w:rFonts w:ascii="Arial" w:hAnsi="Arial"/>
          <w:sz w:val="16"/>
        </w:rPr>
      </w:pPr>
      <w:r>
        <w:rPr>
          <w:rFonts w:ascii="Arial" w:hAnsi="Arial"/>
          <w:sz w:val="16"/>
        </w:rPr>
        <w:t>15 year seasonal</w:t>
      </w:r>
      <w:r>
        <w:rPr>
          <w:rFonts w:ascii="Arial" w:hAnsi="Arial"/>
          <w:spacing w:val="-1"/>
          <w:sz w:val="16"/>
        </w:rPr>
        <w:t> </w:t>
      </w:r>
      <w:r>
        <w:rPr>
          <w:rFonts w:ascii="Arial" w:hAnsi="Arial"/>
          <w:sz w:val="16"/>
        </w:rPr>
        <w:t>(1994–2008)</w:t>
      </w:r>
    </w:p>
    <w:p>
      <w:pPr>
        <w:spacing w:before="86"/>
        <w:ind w:left="6479" w:right="0" w:firstLine="0"/>
        <w:jc w:val="left"/>
        <w:rPr>
          <w:rFonts w:ascii="Arial"/>
          <w:sz w:val="16"/>
        </w:rPr>
      </w:pPr>
      <w:r>
        <w:rPr/>
        <w:pict>
          <v:group style="position:absolute;margin-left:39.398998pt;margin-top:3.042914pt;width:313.3pt;height:233.7pt;mso-position-horizontal-relative:page;mso-position-vertical-relative:paragraph;z-index:-22658048" coordorigin="788,61" coordsize="6266,4674">
            <v:rect style="position:absolute;left:795;top:68;width:6225;height:4530" filled="false" stroked="true" strokeweight=".72pt" strokecolor="#000000">
              <v:stroke dashstyle="solid"/>
            </v:rect>
            <v:line style="position:absolute" from="856,68" to="856,4597" stroked="true" strokeweight=".72pt" strokecolor="#000000">
              <v:stroke dashstyle="dot"/>
            </v:line>
            <v:shape style="position:absolute;left:953;top:4597;width:382;height:2" coordorigin="953,4597" coordsize="382,0" path="m1320,4597l1334,4597m1198,4597l1212,4597m1076,4597l1090,4597m953,4597l968,4597e" filled="false" stroked="true" strokeweight="1.272pt" strokecolor="#000000">
              <v:path arrowok="t"/>
              <v:stroke dashstyle="solid"/>
            </v:shape>
            <v:line style="position:absolute" from="856,4460" to="856,4735" stroked="true" strokeweight=".72pt" strokecolor="#000000">
              <v:stroke dashstyle="solid"/>
            </v:line>
            <v:line style="position:absolute" from="1388,68" to="1388,4597" stroked="true" strokeweight=".72pt" strokecolor="#000000">
              <v:stroke dashstyle="dot"/>
            </v:line>
            <v:line style="position:absolute" from="1388,4460" to="1388,4735" stroked="true" strokeweight=".72pt" strokecolor="#000000">
              <v:stroke dashstyle="solid"/>
            </v:line>
            <v:shape style="position:absolute;left:1442;top:4597;width:382;height:2" coordorigin="1442,4597" coordsize="382,0" path="m1809,4597l1823,4597m1687,4597l1701,4597m1564,4597l1579,4597m1442,4597l1457,4597e" filled="false" stroked="true" strokeweight="1.272pt" strokecolor="#000000">
              <v:path arrowok="t"/>
              <v:stroke dashstyle="solid"/>
            </v:shape>
            <v:line style="position:absolute" from="1895,68" to="1895,4597" stroked="true" strokeweight=".72pt" strokecolor="#000000">
              <v:stroke dashstyle="dot"/>
            </v:line>
            <v:line style="position:absolute" from="1895,4460" to="1895,4735" stroked="true" strokeweight=".72pt" strokecolor="#000000">
              <v:stroke dashstyle="solid"/>
            </v:line>
            <v:shape style="position:absolute;left:1931;top:4597;width:504;height:2" coordorigin="1931,4597" coordsize="504,0" path="m2420,4597l2434,4597m2298,4597l2312,4597m2176,4597l2190,4597m2053,4597l2068,4597m1931,4597l1946,4597e" filled="false" stroked="true" strokeweight="1.272pt" strokecolor="#000000">
              <v:path arrowok="t"/>
              <v:stroke dashstyle="solid"/>
            </v:shape>
            <v:line style="position:absolute" from="2435,68" to="2435,4597" stroked="true" strokeweight=".72pt" strokecolor="#000000">
              <v:stroke dashstyle="dot"/>
            </v:line>
            <v:line style="position:absolute" from="2435,4460" to="2435,4735" stroked="true" strokeweight=".72pt" strokecolor="#000000">
              <v:stroke dashstyle="solid"/>
            </v:line>
            <v:shape style="position:absolute;left:2539;top:4597;width:382;height:2" coordorigin="2540,4597" coordsize="382,0" path="m2906,4597l2921,4597m2784,4597l2798,4597m2662,4597l2676,4597m2540,4597l2554,4597e" filled="false" stroked="true" strokeweight="1.272pt" strokecolor="#000000">
              <v:path arrowok="t"/>
              <v:stroke dashstyle="solid"/>
            </v:shape>
            <v:line style="position:absolute" from="2959,68" to="2959,4597" stroked="true" strokeweight=".72pt" strokecolor="#000000">
              <v:stroke dashstyle="dot"/>
            </v:line>
            <v:line style="position:absolute" from="2959,4460" to="2959,4735" stroked="true" strokeweight=".72pt" strokecolor="#000000">
              <v:stroke dashstyle="solid"/>
            </v:line>
            <v:shape style="position:absolute;left:3028;top:4597;width:382;height:2" coordorigin="3028,4597" coordsize="382,0" path="m3395,4597l3409,4597m3273,4597l3287,4597m3151,4597l3165,4597m3028,4597l3043,4597e" filled="false" stroked="true" strokeweight="1.272pt" strokecolor="#000000">
              <v:path arrowok="t"/>
              <v:stroke dashstyle="solid"/>
            </v:shape>
            <v:line style="position:absolute" from="3499,68" to="3499,4597" stroked="true" strokeweight=".72pt" strokecolor="#000000">
              <v:stroke dashstyle="dot"/>
            </v:line>
            <v:line style="position:absolute" from="3499,4460" to="3499,4735" stroked="true" strokeweight=".72pt" strokecolor="#000000">
              <v:stroke dashstyle="solid"/>
            </v:line>
            <v:shape style="position:absolute;left:3517;top:4597;width:504;height:2" coordorigin="3517,4597" coordsize="504,0" path="m4006,4597l4021,4597m3884,4597l3898,4597m3762,4597l3776,4597m3639,4597l3654,4597m3517,4597l3532,4597e" filled="false" stroked="true" strokeweight="1.272pt" strokecolor="#000000">
              <v:path arrowok="t"/>
              <v:stroke dashstyle="solid"/>
            </v:shape>
            <v:line style="position:absolute" from="4021,68" to="4021,4597" stroked="true" strokeweight=".72pt" strokecolor="#000000">
              <v:stroke dashstyle="dot"/>
            </v:line>
            <v:line style="position:absolute" from="4021,4460" to="4021,4735" stroked="true" strokeweight=".72pt" strokecolor="#000000">
              <v:stroke dashstyle="solid"/>
            </v:line>
            <v:shape style="position:absolute;left:4128;top:4597;width:382;height:2" coordorigin="4128,4597" coordsize="382,0" path="m4495,4597l4509,4597m4373,4597l4387,4597m4251,4597l4265,4597m4128,4597l4143,4597e" filled="false" stroked="true" strokeweight="1.272pt" strokecolor="#000000">
              <v:path arrowok="t"/>
              <v:stroke dashstyle="solid"/>
            </v:shape>
            <v:line style="position:absolute" from="4563,68" to="4563,4597" stroked="true" strokeweight=".72pt" strokecolor="#000000">
              <v:stroke dashstyle="dot"/>
            </v:line>
            <v:line style="position:absolute" from="4563,4460" to="4563,4735" stroked="true" strokeweight=".72pt" strokecolor="#000000">
              <v:stroke dashstyle="solid"/>
            </v:line>
            <v:shape style="position:absolute;left:4614;top:4597;width:382;height:2" coordorigin="4615,4597" coordsize="382,0" path="m4981,4597l4996,4597m4859,4597l4873,4597m4737,4597l4751,4597m4615,4597l4629,4597e" filled="false" stroked="true" strokeweight="1.272pt" strokecolor="#000000">
              <v:path arrowok="t"/>
              <v:stroke dashstyle="solid"/>
            </v:shape>
            <v:line style="position:absolute" from="5103,68" to="5103,4597" stroked="true" strokeweight=".72pt" strokecolor="#000000">
              <v:stroke dashstyle="dot"/>
            </v:line>
            <v:line style="position:absolute" from="5103,4460" to="5103,4735" stroked="true" strokeweight=".72pt" strokecolor="#000000">
              <v:stroke dashstyle="solid"/>
            </v:line>
            <v:shape style="position:absolute;left:5225;top:4597;width:382;height:2" coordorigin="5226,4597" coordsize="382,0" path="m5592,4597l5607,4597m5470,4597l5484,4597m5348,4597l5362,4597m5226,4597l5240,4597e" filled="false" stroked="true" strokeweight="1.272pt" strokecolor="#000000">
              <v:path arrowok="t"/>
              <v:stroke dashstyle="solid"/>
            </v:shape>
            <v:line style="position:absolute" from="5625,68" to="5625,4597" stroked="true" strokeweight=".72pt" strokecolor="#000000">
              <v:stroke dashstyle="dot"/>
            </v:line>
            <v:line style="position:absolute" from="5625,4460" to="5625,4735" stroked="true" strokeweight=".72pt" strokecolor="#000000">
              <v:stroke dashstyle="solid"/>
            </v:line>
            <v:shape style="position:absolute;left:5714;top:4597;width:382;height:2" coordorigin="5714,4597" coordsize="382,0" path="m6081,4597l6095,4597m5959,4597l5973,4597m5837,4597l5851,4597m5714,4597l5729,4597e" filled="false" stroked="true" strokeweight="1.272pt" strokecolor="#000000">
              <v:path arrowok="t"/>
              <v:stroke dashstyle="solid"/>
            </v:shape>
            <v:line style="position:absolute" from="6167,68" to="6167,4597" stroked="true" strokeweight=".72pt" strokecolor="#000000">
              <v:stroke dashstyle="dot"/>
            </v:line>
            <v:line style="position:absolute" from="6167,4460" to="6167,4735" stroked="true" strokeweight=".72pt" strokecolor="#000000">
              <v:stroke dashstyle="solid"/>
            </v:line>
            <v:shape style="position:absolute;left:6203;top:4597;width:382;height:2" coordorigin="6203,4597" coordsize="382,0" path="m6570,4597l6584,4597m6448,4597l6462,4597m6325,4597l6340,4597m6203,4597l6218,4597e" filled="false" stroked="true" strokeweight="1.272pt" strokecolor="#000000">
              <v:path arrowok="t"/>
              <v:stroke dashstyle="solid"/>
            </v:shape>
            <v:line style="position:absolute" from="6689,68" to="6689,4597" stroked="true" strokeweight=".72pt" strokecolor="#000000">
              <v:stroke dashstyle="dot"/>
            </v:line>
            <v:line style="position:absolute" from="6689,4460" to="6689,4735" stroked="true" strokeweight=".72pt" strokecolor="#000000">
              <v:stroke dashstyle="solid"/>
            </v:line>
            <v:shape style="position:absolute;left:6811;top:4597;width:137;height:2" coordorigin="6812,4597" coordsize="137,0" path="m6934,4597l6948,4597m6812,4597l6826,4597e" filled="false" stroked="true" strokeweight="1.272pt" strokecolor="#000000">
              <v:path arrowok="t"/>
              <v:stroke dashstyle="solid"/>
            </v:shape>
            <v:line style="position:absolute" from="795,4490" to="7020,4490" stroked="true" strokeweight=".72pt" strokecolor="#000000">
              <v:stroke dashstyle="dot"/>
            </v:line>
            <v:line style="position:absolute" from="7053,4490" to="6997,4490" stroked="true" strokeweight=".72pt" strokecolor="#000000">
              <v:stroke dashstyle="solid"/>
            </v:line>
            <v:line style="position:absolute" from="795,3411" to="7020,3411" stroked="true" strokeweight=".72pt" strokecolor="#000000">
              <v:stroke dashstyle="dot"/>
            </v:line>
            <v:line style="position:absolute" from="7053,3411" to="6997,3411" stroked="true" strokeweight=".72pt" strokecolor="#000000">
              <v:stroke dashstyle="solid"/>
            </v:line>
            <v:line style="position:absolute" from="795,2334" to="7020,2334" stroked="true" strokeweight=".72pt" strokecolor="#000000">
              <v:stroke dashstyle="dot"/>
            </v:line>
            <v:line style="position:absolute" from="7053,2334" to="6997,2334" stroked="true" strokeweight=".72pt" strokecolor="#000000">
              <v:stroke dashstyle="solid"/>
            </v:line>
            <v:line style="position:absolute" from="795,1254" to="7020,1254" stroked="true" strokeweight=".72pt" strokecolor="#000000">
              <v:stroke dashstyle="dot"/>
            </v:line>
            <v:line style="position:absolute" from="7053,1254" to="6997,1254" stroked="true" strokeweight=".72pt" strokecolor="#000000">
              <v:stroke dashstyle="solid"/>
            </v:line>
            <v:line style="position:absolute" from="795,178" to="7020,178" stroked="true" strokeweight=".72pt" strokecolor="#000000">
              <v:stroke dashstyle="dot"/>
            </v:line>
            <v:line style="position:absolute" from="7053,178" to="6997,178" stroked="true" strokeweight=".72pt" strokecolor="#000000">
              <v:stroke dashstyle="solid"/>
            </v:line>
            <v:shape style="position:absolute;left:856;top:177;width:6085;height:4313" coordorigin="856,178" coordsize="6085,4313" path="m856,2599l874,2599,892,2553,910,2146,928,2293,943,1993,961,1891,978,1843,996,1695,1014,1947,1032,1947,1050,1868,1065,1550,1083,1392,1101,1415,1119,1489,1136,1489,1154,1295,1169,1397,1187,1298,1205,1028,1223,850,1241,1099,1259,1313,1276,1540,1294,1685,1309,1657,1327,1845,1345,1789,1363,1675,1381,1484,1399,1573,1414,1667,1432,1491,1449,1484,1467,1619,1485,1514,1500,1331,1518,1282,1536,1272,1554,1402,1572,1295,1590,1443,1607,1295,1625,1196,1640,1153,1658,1163,1676,1204,1694,1440,1712,1647,1730,1860,1745,1695,1763,1547,1780,1804,1798,1965,1816,1827,1834,2003,1852,1825,1867,1904,1885,1975,1903,2064,1920,1980,1938,2023,1956,2008,1971,1932,1989,2021,2007,1771,2025,2186,2043,2204,2061,2252,2078,2314,2096,2230,2111,2319,2129,1985,2147,2176,2165,2011,2183,2079,2201,2382,2216,2426,2234,2477,2251,2451,2269,2657,2287,2759,2305,2762,2323,2851,2338,2881,2356,3095,2374,3189,2392,3164,2409,3034,2427,2945,2442,3070,2460,3202,2478,3126,2496,2808,2514,3009,2532,2942,2547,3044,2565,3217,2582,3032,2600,3123,2618,3312,2636,3276,2654,3429,2669,3317,2687,3169,2705,3210,2722,3189,2740,2932,2758,2948,2773,3044,2791,3251,2809,3192,2827,3322,2845,3312,2863,3536,2880,3765,2898,3790,2913,3915,2931,3607,2949,3594,2967,3625,2985,3772,3003,3905,3018,3762,3036,3607,3053,3920,3071,4208m3071,4208l3089,4343,3107,4093,3125,3877,3140,3999,3158,4004,3176,4060,3193,4172,3211,4042,3229,3859,3244,3979,3262,4050,3280,3938,3298,3785,3316,3918,3334,4032,3351,4004,3369,3910,3384,3811,3402,3869,3420,3902,3438,4142,3456,4210,3474,4093,3489,4310,3507,4025,3524,3676,3542,3523,3560,3599,3575,3635,3593,3454,3611,3747,3629,4070,3647,4294,3664,4490,3682,4277,3700,4228,3715,4055,3733,3976,3751,3961,3769,3851,3787,3724,3805,3716,3820,3620,3838,3780,3855,3780,3873,3699,3891,3760,3909,3650,3927,3739,3942,3719,3960,3650,3978,3806,3995,3851,4013,3681,4031,3663,4046,3495,4064,3401,4082,3406,4100,3719,4118,3533,4135,3363,4153,3447,4171,3401,4186,3263,4204,3271,4222,3284,4240,3263,4258,3273,4276,3215,4291,3118,4309,3195,4326,3159,4344,3095m4344,3095l4362,2937,4380,3047,4398,3100,4413,3126,4431,3037,4449,3100,4466,2889,4484,2825,4502,2866,4517,2935,4535,2815,4553,2782,4571,2879,4589,2655,4607,2533,4622,2316,4640,2385,4657,2403,4675,2390,4693,2634,4711,2362,4729,2370,4744,2421,4762,2375,4780,2342,4797,2344,4815,2252,4833,1952,4848,1817,4866,1776,4884,1715,4902,1662,4920,1654,4937,1906,4955,1975,4973,2028,4988,2021,5006,2041,5024,2051,5042,1784,5060,1970,5078,1838,5093,1639,5111,1346,5128,1438,5146,1565,5164,1580,5182,1486,5200,1580,5215,1321,5233,1168,5251,1176,5268,997,5286,1249,5304,1242,5319,1028,5337,766,5355,753,5373,936,5391,1127,5408,936,5426,684,5444,954,5459,934,5477,885,5495,1122,5513,1086,5531,1036,5549,946,5564,969,5582,1056,5599,1104,5617,1277,5635,1127,5650,1163,5668,1086,5686,1008,5704,962,5722,1058,5739,1000,5757,1058,5775,1092,5790,1135,5808,1041,5826,990,5844,967,5862,913,5879,1043,5895,817,5913,636,5930,544,5948,531,5966,613,5984,554,6002,537,6017,595,6035,486,6053,514,6070,414,6088,396,6106,358,6121,178,6139,221,6157,231,6175,284,6193,323,6210,346,6228,404,6246,447,6261,447,6279,455,6297,335,6315,262,6333,262,6351,254,6366,290,6384,496,6401,631,6419,817,6437,806,6455,712,6473,661,6488,697,6506,598,6524,565,6541,552,6559,641m6559,641l6577,674,6592,666,6610,710,6628,768,6646,850,6664,857,6681,839,6697,870,6715,972,6732,911,6750,944,6768,946,6786,952,6804,1025,6819,1089,6837,985,6855,954,6872,1076,6890,875,6908,906,6923,850,6941,435e" filled="false" stroked="true" strokeweight=".72pt" strokecolor="#000000">
              <v:path arrowok="t"/>
              <v:stroke dashstyle="solid"/>
            </v:shape>
            <w10:wrap type="none"/>
          </v:group>
        </w:pict>
      </w:r>
      <w:r>
        <w:rPr>
          <w:rFonts w:ascii="Arial"/>
          <w:sz w:val="16"/>
        </w:rPr>
        <w:t>100</w:t>
      </w:r>
    </w:p>
    <w:p>
      <w:pPr>
        <w:pStyle w:val="BodyText"/>
        <w:rPr>
          <w:rFonts w:ascii="Arial"/>
          <w:sz w:val="20"/>
        </w:rPr>
      </w:pPr>
    </w:p>
    <w:p>
      <w:pPr>
        <w:pStyle w:val="BodyText"/>
        <w:rPr>
          <w:rFonts w:ascii="Arial"/>
          <w:sz w:val="20"/>
        </w:rPr>
      </w:pPr>
    </w:p>
    <w:p>
      <w:pPr>
        <w:pStyle w:val="BodyText"/>
        <w:rPr>
          <w:rFonts w:ascii="Arial"/>
          <w:sz w:val="29"/>
        </w:rPr>
      </w:pPr>
    </w:p>
    <w:p>
      <w:pPr>
        <w:spacing w:before="99"/>
        <w:ind w:left="0" w:right="300" w:firstLine="0"/>
        <w:jc w:val="right"/>
        <w:rPr>
          <w:rFonts w:ascii="Arial"/>
          <w:sz w:val="16"/>
        </w:rPr>
      </w:pPr>
      <w:r>
        <w:rPr>
          <w:rFonts w:ascii="Arial"/>
          <w:spacing w:val="-1"/>
          <w:sz w:val="16"/>
        </w:rPr>
        <w:t>75</w:t>
      </w:r>
    </w:p>
    <w:p>
      <w:pPr>
        <w:pStyle w:val="BodyText"/>
        <w:rPr>
          <w:rFonts w:ascii="Arial"/>
          <w:sz w:val="20"/>
        </w:rPr>
      </w:pPr>
    </w:p>
    <w:p>
      <w:pPr>
        <w:pStyle w:val="BodyText"/>
        <w:rPr>
          <w:rFonts w:ascii="Arial"/>
          <w:sz w:val="20"/>
        </w:rPr>
      </w:pPr>
    </w:p>
    <w:p>
      <w:pPr>
        <w:pStyle w:val="BodyText"/>
        <w:spacing w:before="3"/>
        <w:rPr>
          <w:rFonts w:ascii="Arial"/>
          <w:sz w:val="29"/>
        </w:rPr>
      </w:pPr>
    </w:p>
    <w:p>
      <w:pPr>
        <w:spacing w:before="99"/>
        <w:ind w:left="0" w:right="300" w:firstLine="0"/>
        <w:jc w:val="right"/>
        <w:rPr>
          <w:rFonts w:ascii="Arial"/>
          <w:sz w:val="16"/>
        </w:rPr>
      </w:pPr>
      <w:r>
        <w:rPr>
          <w:rFonts w:ascii="Arial"/>
          <w:spacing w:val="-1"/>
          <w:sz w:val="16"/>
        </w:rPr>
        <w:t>50</w:t>
      </w:r>
    </w:p>
    <w:p>
      <w:pPr>
        <w:pStyle w:val="BodyText"/>
        <w:rPr>
          <w:rFonts w:ascii="Arial"/>
          <w:sz w:val="20"/>
        </w:rPr>
      </w:pPr>
    </w:p>
    <w:p>
      <w:pPr>
        <w:pStyle w:val="BodyText"/>
        <w:rPr>
          <w:rFonts w:ascii="Arial"/>
          <w:sz w:val="20"/>
        </w:rPr>
      </w:pPr>
    </w:p>
    <w:p>
      <w:pPr>
        <w:pStyle w:val="BodyText"/>
        <w:spacing w:before="1"/>
        <w:rPr>
          <w:rFonts w:ascii="Arial"/>
          <w:sz w:val="29"/>
        </w:rPr>
      </w:pPr>
    </w:p>
    <w:p>
      <w:pPr>
        <w:spacing w:before="99"/>
        <w:ind w:left="0" w:right="300" w:firstLine="0"/>
        <w:jc w:val="right"/>
        <w:rPr>
          <w:rFonts w:ascii="Arial"/>
          <w:sz w:val="16"/>
        </w:rPr>
      </w:pPr>
      <w:r>
        <w:rPr>
          <w:rFonts w:ascii="Arial"/>
          <w:spacing w:val="-1"/>
          <w:sz w:val="16"/>
        </w:rPr>
        <w:t>25</w:t>
      </w:r>
    </w:p>
    <w:p>
      <w:pPr>
        <w:pStyle w:val="BodyText"/>
        <w:rPr>
          <w:rFonts w:ascii="Arial"/>
          <w:sz w:val="20"/>
        </w:rPr>
      </w:pPr>
    </w:p>
    <w:p>
      <w:pPr>
        <w:pStyle w:val="BodyText"/>
        <w:rPr>
          <w:rFonts w:ascii="Arial"/>
          <w:sz w:val="20"/>
        </w:rPr>
      </w:pPr>
    </w:p>
    <w:p>
      <w:pPr>
        <w:pStyle w:val="BodyText"/>
        <w:spacing w:before="3"/>
        <w:rPr>
          <w:rFonts w:ascii="Arial"/>
          <w:sz w:val="29"/>
        </w:rPr>
      </w:pPr>
    </w:p>
    <w:p>
      <w:pPr>
        <w:spacing w:after="0"/>
        <w:rPr>
          <w:rFonts w:ascii="Arial"/>
          <w:sz w:val="29"/>
        </w:rPr>
        <w:sectPr>
          <w:pgSz w:w="8180" w:h="12980"/>
          <w:pgMar w:header="692" w:footer="0" w:top="900" w:bottom="280" w:left="620" w:right="600"/>
        </w:sectPr>
      </w:pPr>
    </w:p>
    <w:p>
      <w:pPr>
        <w:pStyle w:val="BodyText"/>
        <w:rPr>
          <w:rFonts w:ascii="Arial"/>
          <w:sz w:val="18"/>
        </w:rPr>
      </w:pPr>
    </w:p>
    <w:p>
      <w:pPr>
        <w:pStyle w:val="BodyText"/>
        <w:spacing w:before="11"/>
        <w:rPr>
          <w:rFonts w:ascii="Arial"/>
          <w:sz w:val="14"/>
        </w:rPr>
      </w:pPr>
    </w:p>
    <w:p>
      <w:pPr>
        <w:spacing w:before="0"/>
        <w:ind w:left="364" w:right="0" w:firstLine="0"/>
        <w:jc w:val="left"/>
        <w:rPr>
          <w:rFonts w:ascii="Arial"/>
          <w:sz w:val="16"/>
        </w:rPr>
      </w:pPr>
      <w:r>
        <w:rPr>
          <w:rFonts w:ascii="Arial"/>
          <w:sz w:val="16"/>
        </w:rPr>
        <w:t>Jan.</w:t>
      </w:r>
    </w:p>
    <w:p>
      <w:pPr>
        <w:pStyle w:val="BodyText"/>
        <w:rPr>
          <w:rFonts w:ascii="Arial"/>
          <w:sz w:val="18"/>
        </w:rPr>
      </w:pPr>
      <w:r>
        <w:rPr/>
        <w:br w:type="column"/>
      </w:r>
      <w:r>
        <w:rPr>
          <w:rFonts w:ascii="Arial"/>
          <w:sz w:val="18"/>
        </w:rPr>
      </w:r>
    </w:p>
    <w:p>
      <w:pPr>
        <w:pStyle w:val="BodyText"/>
        <w:spacing w:before="11"/>
        <w:rPr>
          <w:rFonts w:ascii="Arial"/>
          <w:sz w:val="14"/>
        </w:rPr>
      </w:pPr>
    </w:p>
    <w:p>
      <w:pPr>
        <w:spacing w:before="0"/>
        <w:ind w:left="172" w:right="0" w:firstLine="0"/>
        <w:jc w:val="left"/>
        <w:rPr>
          <w:rFonts w:ascii="Arial"/>
          <w:sz w:val="16"/>
        </w:rPr>
      </w:pPr>
      <w:r>
        <w:rPr>
          <w:rFonts w:ascii="Arial"/>
          <w:sz w:val="16"/>
        </w:rPr>
        <w:t>Feb.</w:t>
      </w:r>
    </w:p>
    <w:p>
      <w:pPr>
        <w:pStyle w:val="BodyText"/>
        <w:rPr>
          <w:rFonts w:ascii="Arial"/>
          <w:sz w:val="18"/>
        </w:rPr>
      </w:pPr>
      <w:r>
        <w:rPr/>
        <w:br w:type="column"/>
      </w:r>
      <w:r>
        <w:rPr>
          <w:rFonts w:ascii="Arial"/>
          <w:sz w:val="18"/>
        </w:rPr>
      </w:r>
    </w:p>
    <w:p>
      <w:pPr>
        <w:pStyle w:val="BodyText"/>
        <w:spacing w:before="11"/>
        <w:rPr>
          <w:rFonts w:ascii="Arial"/>
          <w:sz w:val="14"/>
        </w:rPr>
      </w:pPr>
    </w:p>
    <w:p>
      <w:pPr>
        <w:spacing w:before="0"/>
        <w:ind w:left="161" w:right="0" w:firstLine="0"/>
        <w:jc w:val="left"/>
        <w:rPr>
          <w:rFonts w:ascii="Arial"/>
          <w:sz w:val="16"/>
        </w:rPr>
      </w:pPr>
      <w:r>
        <w:rPr>
          <w:rFonts w:ascii="Arial"/>
          <w:sz w:val="16"/>
        </w:rPr>
        <w:t>Mar.</w:t>
      </w:r>
    </w:p>
    <w:p>
      <w:pPr>
        <w:pStyle w:val="BodyText"/>
        <w:rPr>
          <w:rFonts w:ascii="Arial"/>
          <w:sz w:val="18"/>
        </w:rPr>
      </w:pPr>
      <w:r>
        <w:rPr/>
        <w:br w:type="column"/>
      </w:r>
      <w:r>
        <w:rPr>
          <w:rFonts w:ascii="Arial"/>
          <w:sz w:val="18"/>
        </w:rPr>
      </w:r>
    </w:p>
    <w:p>
      <w:pPr>
        <w:pStyle w:val="BodyText"/>
        <w:spacing w:before="11"/>
        <w:rPr>
          <w:rFonts w:ascii="Arial"/>
          <w:sz w:val="14"/>
        </w:rPr>
      </w:pPr>
    </w:p>
    <w:p>
      <w:pPr>
        <w:spacing w:before="0"/>
        <w:ind w:left="186" w:right="0" w:firstLine="0"/>
        <w:jc w:val="left"/>
        <w:rPr>
          <w:rFonts w:ascii="Arial"/>
          <w:sz w:val="16"/>
        </w:rPr>
      </w:pPr>
      <w:r>
        <w:rPr>
          <w:rFonts w:ascii="Arial"/>
          <w:sz w:val="16"/>
        </w:rPr>
        <w:t>Apr.</w:t>
      </w:r>
    </w:p>
    <w:p>
      <w:pPr>
        <w:pStyle w:val="BodyText"/>
        <w:rPr>
          <w:rFonts w:ascii="Arial"/>
          <w:sz w:val="18"/>
        </w:rPr>
      </w:pPr>
      <w:r>
        <w:rPr/>
        <w:br w:type="column"/>
      </w:r>
      <w:r>
        <w:rPr>
          <w:rFonts w:ascii="Arial"/>
          <w:sz w:val="18"/>
        </w:rPr>
      </w:r>
    </w:p>
    <w:p>
      <w:pPr>
        <w:pStyle w:val="BodyText"/>
        <w:spacing w:before="11"/>
        <w:rPr>
          <w:rFonts w:ascii="Arial"/>
          <w:sz w:val="14"/>
        </w:rPr>
      </w:pPr>
    </w:p>
    <w:p>
      <w:pPr>
        <w:spacing w:before="0"/>
        <w:ind w:left="169" w:right="0" w:firstLine="0"/>
        <w:jc w:val="left"/>
        <w:rPr>
          <w:rFonts w:ascii="Arial"/>
          <w:sz w:val="16"/>
        </w:rPr>
      </w:pPr>
      <w:r>
        <w:rPr>
          <w:rFonts w:ascii="Arial"/>
          <w:sz w:val="16"/>
        </w:rPr>
        <w:t>May</w:t>
      </w:r>
    </w:p>
    <w:p>
      <w:pPr>
        <w:pStyle w:val="BodyText"/>
        <w:rPr>
          <w:rFonts w:ascii="Arial"/>
          <w:sz w:val="18"/>
        </w:rPr>
      </w:pPr>
      <w:r>
        <w:rPr/>
        <w:br w:type="column"/>
      </w:r>
      <w:r>
        <w:rPr>
          <w:rFonts w:ascii="Arial"/>
          <w:sz w:val="18"/>
        </w:rPr>
      </w:r>
    </w:p>
    <w:p>
      <w:pPr>
        <w:pStyle w:val="BodyText"/>
        <w:spacing w:before="11"/>
        <w:rPr>
          <w:rFonts w:ascii="Arial"/>
          <w:sz w:val="14"/>
        </w:rPr>
      </w:pPr>
    </w:p>
    <w:p>
      <w:pPr>
        <w:spacing w:before="0"/>
        <w:ind w:left="214" w:right="0" w:firstLine="0"/>
        <w:jc w:val="left"/>
        <w:rPr>
          <w:rFonts w:ascii="Arial"/>
          <w:sz w:val="16"/>
        </w:rPr>
      </w:pPr>
      <w:r>
        <w:rPr>
          <w:rFonts w:ascii="Arial"/>
          <w:sz w:val="16"/>
        </w:rPr>
        <w:t>Jun.</w:t>
      </w:r>
    </w:p>
    <w:p>
      <w:pPr>
        <w:pStyle w:val="BodyText"/>
        <w:rPr>
          <w:rFonts w:ascii="Arial"/>
          <w:sz w:val="18"/>
        </w:rPr>
      </w:pPr>
      <w:r>
        <w:rPr/>
        <w:br w:type="column"/>
      </w:r>
      <w:r>
        <w:rPr>
          <w:rFonts w:ascii="Arial"/>
          <w:sz w:val="18"/>
        </w:rPr>
      </w:r>
    </w:p>
    <w:p>
      <w:pPr>
        <w:pStyle w:val="BodyText"/>
        <w:spacing w:before="11"/>
        <w:rPr>
          <w:rFonts w:ascii="Arial"/>
          <w:sz w:val="14"/>
        </w:rPr>
      </w:pPr>
    </w:p>
    <w:p>
      <w:pPr>
        <w:spacing w:before="0"/>
        <w:ind w:left="218" w:right="0" w:firstLine="0"/>
        <w:jc w:val="left"/>
        <w:rPr>
          <w:rFonts w:ascii="Arial"/>
          <w:sz w:val="16"/>
        </w:rPr>
      </w:pPr>
      <w:r>
        <w:rPr>
          <w:rFonts w:ascii="Arial"/>
          <w:sz w:val="16"/>
        </w:rPr>
        <w:t>Jul.</w:t>
      </w:r>
    </w:p>
    <w:p>
      <w:pPr>
        <w:pStyle w:val="BodyText"/>
        <w:rPr>
          <w:rFonts w:ascii="Arial"/>
          <w:sz w:val="18"/>
        </w:rPr>
      </w:pPr>
      <w:r>
        <w:rPr/>
        <w:br w:type="column"/>
      </w:r>
      <w:r>
        <w:rPr>
          <w:rFonts w:ascii="Arial"/>
          <w:sz w:val="18"/>
        </w:rPr>
      </w:r>
    </w:p>
    <w:p>
      <w:pPr>
        <w:pStyle w:val="BodyText"/>
        <w:spacing w:before="11"/>
        <w:rPr>
          <w:rFonts w:ascii="Arial"/>
          <w:sz w:val="14"/>
        </w:rPr>
      </w:pPr>
    </w:p>
    <w:p>
      <w:pPr>
        <w:spacing w:before="0"/>
        <w:ind w:left="206" w:right="0" w:firstLine="0"/>
        <w:jc w:val="left"/>
        <w:rPr>
          <w:rFonts w:ascii="Arial"/>
          <w:sz w:val="16"/>
        </w:rPr>
      </w:pPr>
      <w:r>
        <w:rPr>
          <w:rFonts w:ascii="Arial"/>
          <w:sz w:val="16"/>
        </w:rPr>
        <w:t>Aug.</w:t>
      </w:r>
    </w:p>
    <w:p>
      <w:pPr>
        <w:pStyle w:val="BodyText"/>
        <w:rPr>
          <w:rFonts w:ascii="Arial"/>
          <w:sz w:val="18"/>
        </w:rPr>
      </w:pPr>
      <w:r>
        <w:rPr/>
        <w:br w:type="column"/>
      </w:r>
      <w:r>
        <w:rPr>
          <w:rFonts w:ascii="Arial"/>
          <w:sz w:val="18"/>
        </w:rPr>
      </w:r>
    </w:p>
    <w:p>
      <w:pPr>
        <w:pStyle w:val="BodyText"/>
        <w:spacing w:before="11"/>
        <w:rPr>
          <w:rFonts w:ascii="Arial"/>
          <w:sz w:val="14"/>
        </w:rPr>
      </w:pPr>
    </w:p>
    <w:p>
      <w:pPr>
        <w:spacing w:before="0"/>
        <w:ind w:left="162" w:right="0" w:firstLine="0"/>
        <w:jc w:val="left"/>
        <w:rPr>
          <w:rFonts w:ascii="Arial"/>
          <w:sz w:val="16"/>
        </w:rPr>
      </w:pPr>
      <w:r>
        <w:rPr>
          <w:rFonts w:ascii="Arial"/>
          <w:sz w:val="16"/>
        </w:rPr>
        <w:t>Sep.</w:t>
      </w:r>
    </w:p>
    <w:p>
      <w:pPr>
        <w:pStyle w:val="BodyText"/>
        <w:rPr>
          <w:rFonts w:ascii="Arial"/>
          <w:sz w:val="18"/>
        </w:rPr>
      </w:pPr>
      <w:r>
        <w:rPr/>
        <w:br w:type="column"/>
      </w:r>
      <w:r>
        <w:rPr>
          <w:rFonts w:ascii="Arial"/>
          <w:sz w:val="18"/>
        </w:rPr>
      </w:r>
    </w:p>
    <w:p>
      <w:pPr>
        <w:pStyle w:val="BodyText"/>
        <w:spacing w:before="11"/>
        <w:rPr>
          <w:rFonts w:ascii="Arial"/>
          <w:sz w:val="14"/>
        </w:rPr>
      </w:pPr>
    </w:p>
    <w:p>
      <w:pPr>
        <w:spacing w:before="0"/>
        <w:ind w:left="182" w:right="0" w:firstLine="0"/>
        <w:jc w:val="left"/>
        <w:rPr>
          <w:rFonts w:ascii="Arial"/>
          <w:sz w:val="16"/>
        </w:rPr>
      </w:pPr>
      <w:r>
        <w:rPr>
          <w:rFonts w:ascii="Arial"/>
          <w:sz w:val="16"/>
        </w:rPr>
        <w:t>Oct.</w:t>
      </w:r>
    </w:p>
    <w:p>
      <w:pPr>
        <w:pStyle w:val="BodyText"/>
        <w:rPr>
          <w:rFonts w:ascii="Arial"/>
          <w:sz w:val="18"/>
        </w:rPr>
      </w:pPr>
      <w:r>
        <w:rPr/>
        <w:br w:type="column"/>
      </w:r>
      <w:r>
        <w:rPr>
          <w:rFonts w:ascii="Arial"/>
          <w:sz w:val="18"/>
        </w:rPr>
      </w:r>
    </w:p>
    <w:p>
      <w:pPr>
        <w:pStyle w:val="BodyText"/>
        <w:spacing w:before="11"/>
        <w:rPr>
          <w:rFonts w:ascii="Arial"/>
          <w:sz w:val="14"/>
        </w:rPr>
      </w:pPr>
    </w:p>
    <w:p>
      <w:pPr>
        <w:spacing w:before="0"/>
        <w:ind w:left="179" w:right="0" w:firstLine="0"/>
        <w:jc w:val="left"/>
        <w:rPr>
          <w:rFonts w:ascii="Arial"/>
          <w:sz w:val="16"/>
        </w:rPr>
      </w:pPr>
      <w:r>
        <w:rPr>
          <w:rFonts w:ascii="Arial"/>
          <w:sz w:val="16"/>
        </w:rPr>
        <w:t>Nov.</w:t>
      </w:r>
    </w:p>
    <w:p>
      <w:pPr>
        <w:spacing w:before="99"/>
        <w:ind w:left="428" w:right="371" w:firstLine="0"/>
        <w:jc w:val="center"/>
        <w:rPr>
          <w:rFonts w:ascii="Arial"/>
          <w:sz w:val="16"/>
        </w:rPr>
      </w:pPr>
      <w:r>
        <w:rPr/>
        <w:br w:type="column"/>
      </w:r>
      <w:r>
        <w:rPr>
          <w:rFonts w:ascii="Arial"/>
          <w:sz w:val="16"/>
        </w:rPr>
        <w:t>0</w:t>
      </w:r>
    </w:p>
    <w:p>
      <w:pPr>
        <w:spacing w:before="96"/>
        <w:ind w:left="64" w:right="0" w:firstLine="0"/>
        <w:jc w:val="left"/>
        <w:rPr>
          <w:rFonts w:ascii="Arial"/>
          <w:sz w:val="16"/>
        </w:rPr>
      </w:pPr>
      <w:r>
        <w:rPr>
          <w:rFonts w:ascii="Arial"/>
          <w:sz w:val="16"/>
        </w:rPr>
        <w:t>Dec.</w:t>
      </w:r>
    </w:p>
    <w:p>
      <w:pPr>
        <w:spacing w:after="0"/>
        <w:jc w:val="left"/>
        <w:rPr>
          <w:rFonts w:ascii="Arial"/>
          <w:sz w:val="16"/>
        </w:rPr>
        <w:sectPr>
          <w:type w:val="continuous"/>
          <w:pgSz w:w="8180" w:h="12980"/>
          <w:pgMar w:top="200" w:bottom="280" w:left="620" w:right="600"/>
          <w:cols w:num="12" w:equalWidth="0">
            <w:col w:w="668" w:space="40"/>
            <w:col w:w="493" w:space="39"/>
            <w:col w:w="482" w:space="39"/>
            <w:col w:w="481" w:space="40"/>
            <w:col w:w="472" w:space="39"/>
            <w:col w:w="517" w:space="40"/>
            <w:col w:w="468" w:space="40"/>
            <w:col w:w="537" w:space="39"/>
            <w:col w:w="493" w:space="40"/>
            <w:col w:w="477" w:space="39"/>
            <w:col w:w="509" w:space="39"/>
            <w:col w:w="929"/>
          </w:cols>
        </w:sectPr>
      </w:pPr>
    </w:p>
    <w:p>
      <w:pPr>
        <w:pStyle w:val="BodyText"/>
        <w:spacing w:before="4"/>
        <w:rPr>
          <w:rFonts w:ascii="Arial"/>
          <w:sz w:val="14"/>
        </w:rPr>
      </w:pPr>
    </w:p>
    <w:p>
      <w:pPr>
        <w:spacing w:before="0"/>
        <w:ind w:left="109" w:right="0" w:firstLine="0"/>
        <w:jc w:val="left"/>
        <w:rPr>
          <w:rFonts w:ascii="Trebuchet MS"/>
          <w:sz w:val="16"/>
        </w:rPr>
      </w:pPr>
      <w:r>
        <w:rPr>
          <w:rFonts w:ascii="Trebuchet MS"/>
          <w:w w:val="110"/>
          <w:sz w:val="16"/>
        </w:rPr>
        <w:t>*Chart Courtesy of Moore Research Center Copyright 2009</w:t>
      </w:r>
    </w:p>
    <w:p>
      <w:pPr>
        <w:pStyle w:val="BodyText"/>
        <w:rPr>
          <w:rFonts w:ascii="Trebuchet MS"/>
          <w:sz w:val="20"/>
        </w:rPr>
      </w:pPr>
    </w:p>
    <w:p>
      <w:pPr>
        <w:pStyle w:val="BodyText"/>
        <w:spacing w:line="206" w:lineRule="auto" w:before="215"/>
        <w:ind w:left="109" w:right="127" w:firstLine="480"/>
        <w:jc w:val="both"/>
      </w:pPr>
      <w:r>
        <w:rPr/>
        <w:t>When studying seasonals, one of the key roles you must play is that of Toto. You have to pull back the curtain and look behind the scenes to see what is really causing this “magical” move to occur. Almost always, there is a key fundamental at the controls.</w:t>
      </w:r>
    </w:p>
    <w:p>
      <w:pPr>
        <w:pStyle w:val="BodyText"/>
        <w:spacing w:line="206" w:lineRule="auto"/>
        <w:ind w:left="109" w:right="127" w:firstLine="480"/>
        <w:jc w:val="both"/>
      </w:pPr>
      <w:r>
        <w:rPr>
          <w:spacing w:val="-3"/>
        </w:rPr>
        <w:t>This tends </w:t>
      </w:r>
      <w:r>
        <w:rPr/>
        <w:t>to be </w:t>
      </w:r>
      <w:r>
        <w:rPr>
          <w:spacing w:val="-3"/>
        </w:rPr>
        <w:t>especially true </w:t>
      </w:r>
      <w:r>
        <w:rPr/>
        <w:t>in </w:t>
      </w:r>
      <w:r>
        <w:rPr>
          <w:spacing w:val="-3"/>
        </w:rPr>
        <w:t>physical commodities such as grains,</w:t>
      </w:r>
      <w:r>
        <w:rPr>
          <w:spacing w:val="-12"/>
        </w:rPr>
        <w:t> </w:t>
      </w:r>
      <w:r>
        <w:rPr>
          <w:spacing w:val="-3"/>
        </w:rPr>
        <w:t>softs</w:t>
      </w:r>
      <w:r>
        <w:rPr>
          <w:spacing w:val="-12"/>
        </w:rPr>
        <w:t> </w:t>
      </w:r>
      <w:r>
        <w:rPr>
          <w:spacing w:val="-3"/>
        </w:rPr>
        <w:t>(such</w:t>
      </w:r>
      <w:r>
        <w:rPr>
          <w:spacing w:val="-12"/>
        </w:rPr>
        <w:t> </w:t>
      </w:r>
      <w:r>
        <w:rPr/>
        <w:t>as</w:t>
      </w:r>
      <w:r>
        <w:rPr>
          <w:spacing w:val="-12"/>
        </w:rPr>
        <w:t> </w:t>
      </w:r>
      <w:r>
        <w:rPr>
          <w:spacing w:val="-4"/>
        </w:rPr>
        <w:t>coffee,</w:t>
      </w:r>
      <w:r>
        <w:rPr>
          <w:spacing w:val="-12"/>
        </w:rPr>
        <w:t> </w:t>
      </w:r>
      <w:r>
        <w:rPr>
          <w:spacing w:val="-6"/>
        </w:rPr>
        <w:t>sugar,</w:t>
      </w:r>
      <w:r>
        <w:rPr>
          <w:spacing w:val="-12"/>
        </w:rPr>
        <w:t> </w:t>
      </w:r>
      <w:r>
        <w:rPr/>
        <w:t>and</w:t>
      </w:r>
      <w:r>
        <w:rPr>
          <w:spacing w:val="-12"/>
        </w:rPr>
        <w:t> </w:t>
      </w:r>
      <w:r>
        <w:rPr>
          <w:spacing w:val="-3"/>
        </w:rPr>
        <w:t>cocoa),</w:t>
      </w:r>
      <w:r>
        <w:rPr>
          <w:spacing w:val="-11"/>
        </w:rPr>
        <w:t> </w:t>
      </w:r>
      <w:r>
        <w:rPr>
          <w:spacing w:val="-3"/>
        </w:rPr>
        <w:t>meats,</w:t>
      </w:r>
      <w:r>
        <w:rPr>
          <w:spacing w:val="-12"/>
        </w:rPr>
        <w:t> </w:t>
      </w:r>
      <w:r>
        <w:rPr/>
        <w:t>and</w:t>
      </w:r>
      <w:r>
        <w:rPr>
          <w:spacing w:val="-12"/>
        </w:rPr>
        <w:t> </w:t>
      </w:r>
      <w:r>
        <w:rPr>
          <w:spacing w:val="-7"/>
        </w:rPr>
        <w:t>energy.</w:t>
      </w:r>
      <w:r>
        <w:rPr>
          <w:spacing w:val="-12"/>
        </w:rPr>
        <w:t> </w:t>
      </w:r>
      <w:r>
        <w:rPr>
          <w:spacing w:val="-3"/>
        </w:rPr>
        <w:t>These </w:t>
      </w:r>
      <w:r>
        <w:rPr>
          <w:spacing w:val="-4"/>
        </w:rPr>
        <w:t>are </w:t>
      </w:r>
      <w:r>
        <w:rPr>
          <w:spacing w:val="-3"/>
        </w:rPr>
        <w:t>consumable commodities that often have </w:t>
      </w:r>
      <w:r>
        <w:rPr>
          <w:spacing w:val="-4"/>
        </w:rPr>
        <w:t>production </w:t>
      </w:r>
      <w:r>
        <w:rPr>
          <w:spacing w:val="-3"/>
        </w:rPr>
        <w:t>and/or distri- bution cycles that occur </w:t>
      </w:r>
      <w:r>
        <w:rPr/>
        <w:t>at the </w:t>
      </w:r>
      <w:r>
        <w:rPr>
          <w:spacing w:val="-3"/>
        </w:rPr>
        <w:t>same time </w:t>
      </w:r>
      <w:r>
        <w:rPr/>
        <w:t>of the </w:t>
      </w:r>
      <w:r>
        <w:rPr>
          <w:spacing w:val="-3"/>
        </w:rPr>
        <w:t>year every </w:t>
      </w:r>
      <w:r>
        <w:rPr>
          <w:spacing w:val="-6"/>
        </w:rPr>
        <w:t>year. </w:t>
      </w:r>
      <w:r>
        <w:rPr>
          <w:spacing w:val="-4"/>
        </w:rPr>
        <w:t>There are </w:t>
      </w:r>
      <w:r>
        <w:rPr>
          <w:spacing w:val="-3"/>
        </w:rPr>
        <w:t>some years </w:t>
      </w:r>
      <w:r>
        <w:rPr/>
        <w:t>in </w:t>
      </w:r>
      <w:r>
        <w:rPr>
          <w:spacing w:val="-3"/>
        </w:rPr>
        <w:t>which outside factors will mute </w:t>
      </w:r>
      <w:r>
        <w:rPr/>
        <w:t>a </w:t>
      </w:r>
      <w:r>
        <w:rPr>
          <w:spacing w:val="-4"/>
        </w:rPr>
        <w:t>corresponding </w:t>
      </w:r>
      <w:r>
        <w:rPr>
          <w:spacing w:val="-3"/>
        </w:rPr>
        <w:t>price</w:t>
      </w:r>
      <w:r>
        <w:rPr>
          <w:spacing w:val="-7"/>
        </w:rPr>
        <w:t> </w:t>
      </w:r>
      <w:r>
        <w:rPr>
          <w:spacing w:val="-3"/>
        </w:rPr>
        <w:t>move</w:t>
      </w:r>
      <w:r>
        <w:rPr>
          <w:spacing w:val="-7"/>
        </w:rPr>
        <w:t> </w:t>
      </w:r>
      <w:r>
        <w:rPr/>
        <w:t>in</w:t>
      </w:r>
      <w:r>
        <w:rPr>
          <w:spacing w:val="-7"/>
        </w:rPr>
        <w:t> </w:t>
      </w:r>
      <w:r>
        <w:rPr/>
        <w:t>the</w:t>
      </w:r>
      <w:r>
        <w:rPr>
          <w:spacing w:val="-7"/>
        </w:rPr>
        <w:t> </w:t>
      </w:r>
      <w:r>
        <w:rPr>
          <w:spacing w:val="-6"/>
        </w:rPr>
        <w:t>commodity, </w:t>
      </w:r>
      <w:r>
        <w:rPr/>
        <w:t>but</w:t>
      </w:r>
      <w:r>
        <w:rPr>
          <w:spacing w:val="-7"/>
        </w:rPr>
        <w:t> </w:t>
      </w:r>
      <w:r>
        <w:rPr/>
        <w:t>in</w:t>
      </w:r>
      <w:r>
        <w:rPr>
          <w:spacing w:val="-7"/>
        </w:rPr>
        <w:t> </w:t>
      </w:r>
      <w:r>
        <w:rPr>
          <w:spacing w:val="-3"/>
        </w:rPr>
        <w:t>“normal”</w:t>
      </w:r>
      <w:r>
        <w:rPr>
          <w:spacing w:val="-7"/>
        </w:rPr>
        <w:t> </w:t>
      </w:r>
      <w:r>
        <w:rPr>
          <w:spacing w:val="-3"/>
        </w:rPr>
        <w:t>years,</w:t>
      </w:r>
      <w:r>
        <w:rPr>
          <w:spacing w:val="-6"/>
        </w:rPr>
        <w:t> </w:t>
      </w:r>
      <w:r>
        <w:rPr>
          <w:spacing w:val="-3"/>
        </w:rPr>
        <w:t>price</w:t>
      </w:r>
      <w:r>
        <w:rPr>
          <w:spacing w:val="-7"/>
        </w:rPr>
        <w:t> </w:t>
      </w:r>
      <w:r>
        <w:rPr/>
        <w:t>may</w:t>
      </w:r>
      <w:r>
        <w:rPr>
          <w:spacing w:val="-7"/>
        </w:rPr>
        <w:t> </w:t>
      </w:r>
      <w:r>
        <w:rPr>
          <w:spacing w:val="-3"/>
        </w:rPr>
        <w:t>tend</w:t>
      </w:r>
      <w:r>
        <w:rPr>
          <w:spacing w:val="-7"/>
        </w:rPr>
        <w:t> </w:t>
      </w:r>
      <w:r>
        <w:rPr>
          <w:spacing w:val="-3"/>
        </w:rPr>
        <w:t>to favor movement </w:t>
      </w:r>
      <w:r>
        <w:rPr/>
        <w:t>in one </w:t>
      </w:r>
      <w:r>
        <w:rPr>
          <w:spacing w:val="-4"/>
        </w:rPr>
        <w:t>direction </w:t>
      </w:r>
      <w:r>
        <w:rPr>
          <w:spacing w:val="-3"/>
        </w:rPr>
        <w:t>during these time</w:t>
      </w:r>
      <w:r>
        <w:rPr>
          <w:spacing w:val="-21"/>
        </w:rPr>
        <w:t> </w:t>
      </w:r>
      <w:r>
        <w:rPr>
          <w:spacing w:val="-3"/>
        </w:rPr>
        <w:t>periods.</w:t>
      </w:r>
    </w:p>
    <w:p>
      <w:pPr>
        <w:pStyle w:val="BodyText"/>
        <w:spacing w:line="206" w:lineRule="auto"/>
        <w:ind w:left="109" w:right="130" w:firstLine="480"/>
        <w:jc w:val="both"/>
      </w:pPr>
      <w:r>
        <w:rPr>
          <w:spacing w:val="-4"/>
        </w:rPr>
        <w:t>Finding </w:t>
      </w:r>
      <w:r>
        <w:rPr>
          <w:spacing w:val="-3"/>
        </w:rPr>
        <w:t>out </w:t>
      </w:r>
      <w:r>
        <w:rPr>
          <w:spacing w:val="-4"/>
        </w:rPr>
        <w:t>these </w:t>
      </w:r>
      <w:r>
        <w:rPr>
          <w:spacing w:val="-3"/>
        </w:rPr>
        <w:t>key </w:t>
      </w:r>
      <w:r>
        <w:rPr>
          <w:spacing w:val="-4"/>
        </w:rPr>
        <w:t>fundamentals </w:t>
      </w:r>
      <w:r>
        <w:rPr>
          <w:spacing w:val="-3"/>
        </w:rPr>
        <w:t>and </w:t>
      </w:r>
      <w:r>
        <w:rPr>
          <w:spacing w:val="-4"/>
        </w:rPr>
        <w:t>learning </w:t>
      </w:r>
      <w:r>
        <w:rPr>
          <w:spacing w:val="-8"/>
        </w:rPr>
        <w:t>how, </w:t>
      </w:r>
      <w:r>
        <w:rPr>
          <w:spacing w:val="-4"/>
        </w:rPr>
        <w:t>when, and where </w:t>
      </w:r>
      <w:r>
        <w:rPr>
          <w:spacing w:val="-3"/>
        </w:rPr>
        <w:t>they </w:t>
      </w:r>
      <w:r>
        <w:rPr>
          <w:spacing w:val="-4"/>
        </w:rPr>
        <w:t>occur </w:t>
      </w:r>
      <w:r>
        <w:rPr>
          <w:spacing w:val="-3"/>
        </w:rPr>
        <w:t>will give you </w:t>
      </w:r>
      <w:r>
        <w:rPr/>
        <w:t>a </w:t>
      </w:r>
      <w:r>
        <w:rPr>
          <w:spacing w:val="-3"/>
        </w:rPr>
        <w:t>key edge </w:t>
      </w:r>
      <w:r>
        <w:rPr/>
        <w:t>in </w:t>
      </w:r>
      <w:r>
        <w:rPr>
          <w:spacing w:val="-4"/>
        </w:rPr>
        <w:t>trading seasonal tenden- cies.</w:t>
      </w:r>
      <w:r>
        <w:rPr>
          <w:spacing w:val="-11"/>
        </w:rPr>
        <w:t> </w:t>
      </w:r>
      <w:r>
        <w:rPr>
          <w:spacing w:val="-4"/>
        </w:rPr>
        <w:t>Instead</w:t>
      </w:r>
      <w:r>
        <w:rPr>
          <w:spacing w:val="-10"/>
        </w:rPr>
        <w:t> </w:t>
      </w:r>
      <w:r>
        <w:rPr/>
        <w:t>of</w:t>
      </w:r>
      <w:r>
        <w:rPr>
          <w:spacing w:val="-11"/>
        </w:rPr>
        <w:t> </w:t>
      </w:r>
      <w:r>
        <w:rPr>
          <w:spacing w:val="-4"/>
        </w:rPr>
        <w:t>simply</w:t>
      </w:r>
      <w:r>
        <w:rPr>
          <w:spacing w:val="-10"/>
        </w:rPr>
        <w:t> </w:t>
      </w:r>
      <w:r>
        <w:rPr>
          <w:spacing w:val="-4"/>
        </w:rPr>
        <w:t>looking</w:t>
      </w:r>
      <w:r>
        <w:rPr>
          <w:spacing w:val="-10"/>
        </w:rPr>
        <w:t> </w:t>
      </w:r>
      <w:r>
        <w:rPr/>
        <w:t>at</w:t>
      </w:r>
      <w:r>
        <w:rPr>
          <w:spacing w:val="-11"/>
        </w:rPr>
        <w:t> </w:t>
      </w:r>
      <w:r>
        <w:rPr/>
        <w:t>a</w:t>
      </w:r>
      <w:r>
        <w:rPr>
          <w:spacing w:val="-10"/>
        </w:rPr>
        <w:t> </w:t>
      </w:r>
      <w:r>
        <w:rPr>
          <w:spacing w:val="-4"/>
        </w:rPr>
        <w:t>seasonal</w:t>
      </w:r>
      <w:r>
        <w:rPr>
          <w:spacing w:val="-11"/>
        </w:rPr>
        <w:t> </w:t>
      </w:r>
      <w:r>
        <w:rPr>
          <w:spacing w:val="-4"/>
        </w:rPr>
        <w:t>chart</w:t>
      </w:r>
      <w:r>
        <w:rPr>
          <w:spacing w:val="-10"/>
        </w:rPr>
        <w:t> </w:t>
      </w:r>
      <w:r>
        <w:rPr>
          <w:spacing w:val="-3"/>
        </w:rPr>
        <w:t>and</w:t>
      </w:r>
      <w:r>
        <w:rPr>
          <w:spacing w:val="-10"/>
        </w:rPr>
        <w:t> </w:t>
      </w:r>
      <w:r>
        <w:rPr>
          <w:spacing w:val="-4"/>
        </w:rPr>
        <w:t>betting</w:t>
      </w:r>
      <w:r>
        <w:rPr>
          <w:spacing w:val="-11"/>
        </w:rPr>
        <w:t> </w:t>
      </w:r>
      <w:r>
        <w:rPr>
          <w:spacing w:val="-3"/>
        </w:rPr>
        <w:t>that</w:t>
      </w:r>
      <w:r>
        <w:rPr>
          <w:spacing w:val="-10"/>
        </w:rPr>
        <w:t> </w:t>
      </w:r>
      <w:r>
        <w:rPr>
          <w:spacing w:val="-4"/>
        </w:rPr>
        <w:t>prices </w:t>
      </w:r>
      <w:r>
        <w:rPr>
          <w:spacing w:val="-3"/>
        </w:rPr>
        <w:t>will move </w:t>
      </w:r>
      <w:r>
        <w:rPr>
          <w:spacing w:val="-4"/>
        </w:rPr>
        <w:t>higher because </w:t>
      </w:r>
      <w:r>
        <w:rPr>
          <w:spacing w:val="-3"/>
        </w:rPr>
        <w:t>the </w:t>
      </w:r>
      <w:r>
        <w:rPr>
          <w:spacing w:val="-4"/>
        </w:rPr>
        <w:t>averages </w:t>
      </w:r>
      <w:r>
        <w:rPr>
          <w:spacing w:val="-3"/>
        </w:rPr>
        <w:t>say they </w:t>
      </w:r>
      <w:r>
        <w:rPr>
          <w:spacing w:val="-4"/>
        </w:rPr>
        <w:t>will, </w:t>
      </w:r>
      <w:r>
        <w:rPr>
          <w:spacing w:val="-3"/>
        </w:rPr>
        <w:t>you can </w:t>
      </w:r>
      <w:r>
        <w:rPr>
          <w:spacing w:val="-4"/>
        </w:rPr>
        <w:t>follow the fundamentals </w:t>
      </w:r>
      <w:r>
        <w:rPr>
          <w:spacing w:val="-3"/>
        </w:rPr>
        <w:t>that </w:t>
      </w:r>
      <w:r>
        <w:rPr>
          <w:spacing w:val="-4"/>
        </w:rPr>
        <w:t>historically </w:t>
      </w:r>
      <w:r>
        <w:rPr>
          <w:spacing w:val="-3"/>
        </w:rPr>
        <w:t>have </w:t>
      </w:r>
      <w:r>
        <w:rPr>
          <w:spacing w:val="-4"/>
        </w:rPr>
        <w:t>driven </w:t>
      </w:r>
      <w:r>
        <w:rPr>
          <w:spacing w:val="-3"/>
        </w:rPr>
        <w:t>the </w:t>
      </w:r>
      <w:r>
        <w:rPr>
          <w:spacing w:val="-4"/>
        </w:rPr>
        <w:t>seasonal</w:t>
      </w:r>
      <w:r>
        <w:rPr>
          <w:spacing w:val="-20"/>
        </w:rPr>
        <w:t> </w:t>
      </w:r>
      <w:r>
        <w:rPr>
          <w:spacing w:val="-7"/>
        </w:rPr>
        <w:t>tendency.</w:t>
      </w:r>
    </w:p>
    <w:p>
      <w:pPr>
        <w:spacing w:after="0" w:line="206" w:lineRule="auto"/>
        <w:jc w:val="both"/>
        <w:sectPr>
          <w:type w:val="continuous"/>
          <w:pgSz w:w="8180" w:h="12980"/>
          <w:pgMar w:top="200" w:bottom="280" w:left="620" w:right="600"/>
        </w:sectPr>
      </w:pPr>
    </w:p>
    <w:p>
      <w:pPr>
        <w:pStyle w:val="BodyText"/>
        <w:spacing w:before="8"/>
        <w:rPr>
          <w:sz w:val="19"/>
        </w:rPr>
      </w:pPr>
    </w:p>
    <w:p>
      <w:pPr>
        <w:tabs>
          <w:tab w:pos="1717" w:val="left" w:leader="none"/>
        </w:tabs>
        <w:spacing w:before="95"/>
        <w:ind w:left="349" w:right="0" w:firstLine="0"/>
        <w:jc w:val="left"/>
        <w:rPr>
          <w:rFonts w:ascii="Verdana"/>
          <w:b/>
          <w:sz w:val="18"/>
        </w:rPr>
      </w:pPr>
      <w:r>
        <w:rPr/>
        <w:drawing>
          <wp:anchor distT="0" distB="0" distL="0" distR="0" allowOverlap="1" layoutInCell="1" locked="0" behindDoc="0" simplePos="0" relativeHeight="309">
            <wp:simplePos x="0" y="0"/>
            <wp:positionH relativeFrom="page">
              <wp:posOffset>463308</wp:posOffset>
            </wp:positionH>
            <wp:positionV relativeFrom="paragraph">
              <wp:posOffset>232401</wp:posOffset>
            </wp:positionV>
            <wp:extent cx="4267200" cy="19050"/>
            <wp:effectExtent l="0" t="0" r="0" b="0"/>
            <wp:wrapTopAndBottom/>
            <wp:docPr id="89" name="image52.png"/>
            <wp:cNvGraphicFramePr>
              <a:graphicFrameLocks noChangeAspect="1"/>
            </wp:cNvGraphicFramePr>
            <a:graphic>
              <a:graphicData uri="http://schemas.openxmlformats.org/drawingml/2006/picture">
                <pic:pic>
                  <pic:nvPicPr>
                    <pic:cNvPr id="90" name="image52.png"/>
                    <pic:cNvPicPr/>
                  </pic:nvPicPr>
                  <pic:blipFill>
                    <a:blip r:embed="rId115" cstate="print"/>
                    <a:stretch>
                      <a:fillRect/>
                    </a:stretch>
                  </pic:blipFill>
                  <pic:spPr>
                    <a:xfrm>
                      <a:off x="0" y="0"/>
                      <a:ext cx="4267200" cy="19050"/>
                    </a:xfrm>
                    <a:prstGeom prst="rect">
                      <a:avLst/>
                    </a:prstGeom>
                  </pic:spPr>
                </pic:pic>
              </a:graphicData>
            </a:graphic>
          </wp:anchor>
        </w:drawing>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12.5</w:t>
      </w:r>
    </w:p>
    <w:p>
      <w:pPr>
        <w:spacing w:before="23"/>
        <w:ind w:left="349" w:right="0" w:firstLine="0"/>
        <w:jc w:val="left"/>
        <w:rPr>
          <w:rFonts w:ascii="Trebuchet MS"/>
          <w:sz w:val="20"/>
        </w:rPr>
      </w:pPr>
      <w:r>
        <w:rPr>
          <w:rFonts w:ascii="Trebuchet MS"/>
          <w:w w:val="105"/>
          <w:sz w:val="20"/>
        </w:rPr>
        <w:t>December Euro 15-Year Price History*</w:t>
      </w:r>
    </w:p>
    <w:p>
      <w:pPr>
        <w:pStyle w:val="BodyText"/>
        <w:spacing w:before="4"/>
        <w:rPr>
          <w:rFonts w:ascii="Trebuchet MS"/>
          <w:sz w:val="11"/>
        </w:rPr>
      </w:pPr>
    </w:p>
    <w:p>
      <w:pPr>
        <w:spacing w:before="99"/>
        <w:ind w:left="4503" w:right="0" w:firstLine="0"/>
        <w:jc w:val="left"/>
        <w:rPr>
          <w:rFonts w:ascii="Arial" w:hAnsi="Arial"/>
          <w:sz w:val="12"/>
        </w:rPr>
      </w:pPr>
      <w:r>
        <w:rPr>
          <w:rFonts w:ascii="Arial" w:hAnsi="Arial"/>
          <w:sz w:val="12"/>
        </w:rPr>
        <w:t>Dec. ‘94 Eurodollars (CME)</w:t>
      </w:r>
    </w:p>
    <w:p>
      <w:pPr>
        <w:spacing w:before="38"/>
        <w:ind w:left="662" w:right="168" w:firstLine="0"/>
        <w:jc w:val="center"/>
        <w:rPr>
          <w:rFonts w:ascii="Arial"/>
          <w:sz w:val="7"/>
        </w:rPr>
      </w:pPr>
      <w:r>
        <w:rPr/>
        <w:pict>
          <v:group style="position:absolute;margin-left:223.397003pt;margin-top:1.532951pt;width:137.8pt;height:98.7pt;mso-position-horizontal-relative:page;mso-position-vertical-relative:paragraph;z-index:15892480" coordorigin="4468,31" coordsize="2756,1974">
            <v:shape style="position:absolute;left:4467;top:30;width:2750;height:1919" type="#_x0000_t75" stroked="false">
              <v:imagedata r:id="rId131" o:title=""/>
            </v:shape>
            <v:shape style="position:absolute;left:4563;top:1920;width:2660;height:84" type="#_x0000_t202" filled="false" stroked="false">
              <v:textbox inset="0,0,0,0">
                <w:txbxContent>
                  <w:p>
                    <w:pPr>
                      <w:spacing w:before="1"/>
                      <w:ind w:left="0" w:right="0" w:firstLine="0"/>
                      <w:jc w:val="left"/>
                      <w:rPr>
                        <w:rFonts w:ascii="Arial"/>
                        <w:sz w:val="7"/>
                      </w:rPr>
                    </w:pPr>
                    <w:r>
                      <w:rPr>
                        <w:rFonts w:ascii="Arial"/>
                        <w:w w:val="105"/>
                        <w:sz w:val="7"/>
                      </w:rPr>
                      <w:t>Jan. Feb. Mar. Apr. May Jun. Jul. Aug. Sep. Oct. Nov. Dec.</w:t>
                    </w:r>
                  </w:p>
                </w:txbxContent>
              </v:textbox>
              <w10:wrap type="none"/>
            </v:shape>
            <w10:wrap type="none"/>
          </v:group>
        </w:pict>
      </w:r>
      <w:r>
        <w:rPr>
          <w:rFonts w:ascii="Arial"/>
          <w:w w:val="105"/>
          <w:sz w:val="7"/>
        </w:rPr>
        <w:t>96.000</w:t>
      </w:r>
    </w:p>
    <w:p>
      <w:pPr>
        <w:pStyle w:val="BodyText"/>
        <w:rPr>
          <w:rFonts w:ascii="Arial"/>
          <w:sz w:val="20"/>
        </w:rPr>
      </w:pPr>
    </w:p>
    <w:p>
      <w:pPr>
        <w:pStyle w:val="BodyText"/>
        <w:rPr>
          <w:rFonts w:ascii="Arial"/>
          <w:sz w:val="8"/>
        </w:rPr>
      </w:pPr>
    </w:p>
    <w:p>
      <w:pPr>
        <w:pStyle w:val="BodyText"/>
        <w:rPr>
          <w:rFonts w:ascii="Arial"/>
          <w:sz w:val="8"/>
        </w:rPr>
      </w:pPr>
    </w:p>
    <w:p>
      <w:pPr>
        <w:pStyle w:val="BodyText"/>
        <w:spacing w:before="4"/>
        <w:rPr>
          <w:rFonts w:ascii="Arial"/>
          <w:sz w:val="8"/>
        </w:rPr>
      </w:pPr>
    </w:p>
    <w:p>
      <w:pPr>
        <w:spacing w:before="0"/>
        <w:ind w:left="662" w:right="168" w:firstLine="0"/>
        <w:jc w:val="center"/>
        <w:rPr>
          <w:rFonts w:ascii="Arial"/>
          <w:sz w:val="7"/>
        </w:rPr>
      </w:pPr>
      <w:r>
        <w:rPr>
          <w:rFonts w:ascii="Arial"/>
          <w:w w:val="105"/>
          <w:sz w:val="7"/>
        </w:rPr>
        <w:t>95.000</w:t>
      </w:r>
    </w:p>
    <w:p>
      <w:pPr>
        <w:pStyle w:val="BodyText"/>
        <w:rPr>
          <w:rFonts w:ascii="Arial"/>
          <w:sz w:val="20"/>
        </w:rPr>
      </w:pPr>
    </w:p>
    <w:p>
      <w:pPr>
        <w:pStyle w:val="BodyText"/>
        <w:rPr>
          <w:rFonts w:ascii="Arial"/>
          <w:sz w:val="8"/>
        </w:rPr>
      </w:pPr>
    </w:p>
    <w:p>
      <w:pPr>
        <w:pStyle w:val="BodyText"/>
        <w:rPr>
          <w:rFonts w:ascii="Arial"/>
          <w:sz w:val="8"/>
        </w:rPr>
      </w:pPr>
    </w:p>
    <w:p>
      <w:pPr>
        <w:pStyle w:val="BodyText"/>
        <w:spacing w:before="4"/>
        <w:rPr>
          <w:rFonts w:ascii="Arial"/>
          <w:sz w:val="8"/>
        </w:rPr>
      </w:pPr>
    </w:p>
    <w:p>
      <w:pPr>
        <w:spacing w:before="0"/>
        <w:ind w:left="662" w:right="168" w:firstLine="0"/>
        <w:jc w:val="center"/>
        <w:rPr>
          <w:rFonts w:ascii="Arial"/>
          <w:sz w:val="7"/>
        </w:rPr>
      </w:pPr>
      <w:r>
        <w:rPr>
          <w:rFonts w:ascii="Arial"/>
          <w:w w:val="105"/>
          <w:sz w:val="7"/>
        </w:rPr>
        <w:t>94.000</w:t>
      </w:r>
    </w:p>
    <w:p>
      <w:pPr>
        <w:pStyle w:val="BodyText"/>
        <w:rPr>
          <w:rFonts w:ascii="Arial"/>
          <w:sz w:val="20"/>
        </w:rPr>
      </w:pPr>
    </w:p>
    <w:p>
      <w:pPr>
        <w:pStyle w:val="BodyText"/>
        <w:rPr>
          <w:rFonts w:ascii="Arial"/>
          <w:sz w:val="8"/>
        </w:rPr>
      </w:pPr>
    </w:p>
    <w:p>
      <w:pPr>
        <w:pStyle w:val="BodyText"/>
        <w:rPr>
          <w:rFonts w:ascii="Arial"/>
          <w:sz w:val="8"/>
        </w:rPr>
      </w:pPr>
    </w:p>
    <w:p>
      <w:pPr>
        <w:pStyle w:val="BodyText"/>
        <w:spacing w:before="4"/>
        <w:rPr>
          <w:rFonts w:ascii="Arial"/>
          <w:sz w:val="8"/>
        </w:rPr>
      </w:pPr>
    </w:p>
    <w:p>
      <w:pPr>
        <w:spacing w:before="0"/>
        <w:ind w:left="662" w:right="168" w:firstLine="0"/>
        <w:jc w:val="center"/>
        <w:rPr>
          <w:rFonts w:ascii="Arial"/>
          <w:sz w:val="7"/>
        </w:rPr>
      </w:pPr>
      <w:r>
        <w:rPr>
          <w:rFonts w:ascii="Arial"/>
          <w:w w:val="105"/>
          <w:sz w:val="7"/>
        </w:rPr>
        <w:t>93.000</w:t>
      </w:r>
    </w:p>
    <w:p>
      <w:pPr>
        <w:pStyle w:val="BodyText"/>
        <w:spacing w:before="3"/>
        <w:rPr>
          <w:rFonts w:ascii="Arial"/>
          <w:sz w:val="26"/>
        </w:rPr>
      </w:pPr>
    </w:p>
    <w:p>
      <w:pPr>
        <w:spacing w:after="0"/>
        <w:rPr>
          <w:rFonts w:ascii="Arial"/>
          <w:sz w:val="26"/>
        </w:rPr>
        <w:sectPr>
          <w:pgSz w:w="8180" w:h="12980"/>
          <w:pgMar w:header="692" w:footer="0" w:top="900" w:bottom="280" w:left="620" w:right="600"/>
        </w:sectPr>
      </w:pPr>
    </w:p>
    <w:p>
      <w:pPr>
        <w:pStyle w:val="BodyText"/>
        <w:rPr>
          <w:rFonts w:ascii="Arial"/>
          <w:sz w:val="8"/>
        </w:rPr>
      </w:pPr>
    </w:p>
    <w:p>
      <w:pPr>
        <w:pStyle w:val="BodyText"/>
        <w:rPr>
          <w:rFonts w:ascii="Arial"/>
          <w:sz w:val="8"/>
        </w:rPr>
      </w:pPr>
    </w:p>
    <w:p>
      <w:pPr>
        <w:pStyle w:val="BodyText"/>
        <w:spacing w:before="5"/>
        <w:rPr>
          <w:rFonts w:ascii="Arial"/>
          <w:sz w:val="7"/>
        </w:rPr>
      </w:pPr>
    </w:p>
    <w:p>
      <w:pPr>
        <w:spacing w:before="0"/>
        <w:ind w:left="326" w:right="0" w:firstLine="0"/>
        <w:jc w:val="left"/>
        <w:rPr>
          <w:rFonts w:ascii="Arial"/>
          <w:sz w:val="7"/>
        </w:rPr>
      </w:pPr>
      <w:r>
        <w:rPr/>
        <w:pict>
          <v:group style="position:absolute;margin-left:58.909pt;margin-top:-.208029pt;width:137.85pt;height:98.6pt;mso-position-horizontal-relative:page;mso-position-vertical-relative:paragraph;z-index:-22652928" coordorigin="1178,-4" coordsize="2757,1972">
            <v:shape style="position:absolute;left:1178;top:-5;width:2750;height:1919" type="#_x0000_t75" stroked="false">
              <v:imagedata r:id="rId132" o:title=""/>
            </v:shape>
            <v:shape style="position:absolute;left:1275;top:1884;width:2660;height:84" type="#_x0000_t202" filled="false" stroked="false">
              <v:textbox inset="0,0,0,0">
                <w:txbxContent>
                  <w:p>
                    <w:pPr>
                      <w:spacing w:before="1"/>
                      <w:ind w:left="0" w:right="0" w:firstLine="0"/>
                      <w:jc w:val="left"/>
                      <w:rPr>
                        <w:rFonts w:ascii="Arial"/>
                        <w:sz w:val="7"/>
                      </w:rPr>
                    </w:pPr>
                    <w:r>
                      <w:rPr>
                        <w:rFonts w:ascii="Arial"/>
                        <w:w w:val="105"/>
                        <w:sz w:val="7"/>
                      </w:rPr>
                      <w:t>Jan. Feb. Mar. Apr. May Jun. Jul. Aug. Sep. Oct. Nov. Dec.</w:t>
                    </w:r>
                  </w:p>
                </w:txbxContent>
              </v:textbox>
              <w10:wrap type="none"/>
            </v:shape>
            <w10:wrap type="none"/>
          </v:group>
        </w:pict>
      </w:r>
      <w:r>
        <w:rPr>
          <w:rFonts w:ascii="Arial"/>
          <w:w w:val="105"/>
          <w:sz w:val="7"/>
        </w:rPr>
        <w:t>95.000</w:t>
      </w:r>
    </w:p>
    <w:p>
      <w:pPr>
        <w:spacing w:before="99"/>
        <w:ind w:left="326" w:right="0" w:firstLine="0"/>
        <w:jc w:val="left"/>
        <w:rPr>
          <w:rFonts w:ascii="Arial" w:hAnsi="Arial"/>
          <w:sz w:val="12"/>
        </w:rPr>
      </w:pPr>
      <w:r>
        <w:rPr/>
        <w:br w:type="column"/>
      </w:r>
      <w:r>
        <w:rPr>
          <w:rFonts w:ascii="Arial" w:hAnsi="Arial"/>
          <w:sz w:val="12"/>
        </w:rPr>
        <w:t>Dec. ‘95 Eurodollars (CME)</w:t>
      </w:r>
    </w:p>
    <w:p>
      <w:pPr>
        <w:pStyle w:val="BodyText"/>
        <w:rPr>
          <w:rFonts w:ascii="Arial"/>
          <w:sz w:val="8"/>
        </w:rPr>
      </w:pPr>
      <w:r>
        <w:rPr/>
        <w:br w:type="column"/>
      </w:r>
      <w:r>
        <w:rPr>
          <w:rFonts w:ascii="Arial"/>
          <w:sz w:val="8"/>
        </w:rPr>
      </w:r>
    </w:p>
    <w:p>
      <w:pPr>
        <w:pStyle w:val="BodyText"/>
        <w:rPr>
          <w:rFonts w:ascii="Arial"/>
          <w:sz w:val="8"/>
        </w:rPr>
      </w:pPr>
    </w:p>
    <w:p>
      <w:pPr>
        <w:pStyle w:val="BodyText"/>
        <w:rPr>
          <w:rFonts w:ascii="Arial"/>
          <w:sz w:val="8"/>
        </w:rPr>
      </w:pPr>
    </w:p>
    <w:p>
      <w:pPr>
        <w:spacing w:before="0"/>
        <w:ind w:left="326" w:right="0" w:firstLine="0"/>
        <w:jc w:val="left"/>
        <w:rPr>
          <w:rFonts w:ascii="Arial"/>
          <w:sz w:val="7"/>
        </w:rPr>
      </w:pPr>
      <w:r>
        <w:rPr/>
        <w:pict>
          <v:group style="position:absolute;margin-left:223.397003pt;margin-top:-.528036pt;width:137.75pt;height:98.6pt;mso-position-horizontal-relative:page;mso-position-vertical-relative:paragraph;z-index:15890432" coordorigin="4468,-11" coordsize="2755,1972">
            <v:shape style="position:absolute;left:4467;top:-11;width:2750;height:1919" type="#_x0000_t75" stroked="false">
              <v:imagedata r:id="rId133" o:title=""/>
            </v:shape>
            <v:shape style="position:absolute;left:4562;top:1877;width:2660;height:84" type="#_x0000_t202" filled="false" stroked="false">
              <v:textbox inset="0,0,0,0">
                <w:txbxContent>
                  <w:p>
                    <w:pPr>
                      <w:spacing w:before="1"/>
                      <w:ind w:left="0" w:right="0" w:firstLine="0"/>
                      <w:jc w:val="left"/>
                      <w:rPr>
                        <w:rFonts w:ascii="Arial"/>
                        <w:sz w:val="7"/>
                      </w:rPr>
                    </w:pPr>
                    <w:r>
                      <w:rPr>
                        <w:rFonts w:ascii="Arial"/>
                        <w:w w:val="105"/>
                        <w:sz w:val="7"/>
                      </w:rPr>
                      <w:t>Jan. Feb. Mar. Apr. May Jun. Jul. Aug. Sep. Oct. Nov. Dec.</w:t>
                    </w:r>
                  </w:p>
                </w:txbxContent>
              </v:textbox>
              <w10:wrap type="none"/>
            </v:shape>
            <w10:wrap type="none"/>
          </v:group>
        </w:pict>
      </w:r>
      <w:r>
        <w:rPr>
          <w:rFonts w:ascii="Arial"/>
          <w:w w:val="105"/>
          <w:sz w:val="7"/>
        </w:rPr>
        <w:t>95.400</w:t>
      </w:r>
    </w:p>
    <w:p>
      <w:pPr>
        <w:pStyle w:val="BodyText"/>
        <w:spacing w:before="2"/>
        <w:rPr>
          <w:rFonts w:ascii="Arial"/>
          <w:sz w:val="11"/>
        </w:rPr>
      </w:pPr>
      <w:r>
        <w:rPr/>
        <w:br w:type="column"/>
      </w:r>
      <w:r>
        <w:rPr>
          <w:rFonts w:ascii="Arial"/>
          <w:sz w:val="11"/>
        </w:rPr>
      </w:r>
    </w:p>
    <w:p>
      <w:pPr>
        <w:spacing w:before="1"/>
        <w:ind w:left="326" w:right="0" w:firstLine="0"/>
        <w:jc w:val="left"/>
        <w:rPr>
          <w:rFonts w:ascii="Arial" w:hAnsi="Arial"/>
          <w:sz w:val="10"/>
        </w:rPr>
      </w:pPr>
      <w:r>
        <w:rPr>
          <w:rFonts w:ascii="Arial" w:hAnsi="Arial"/>
          <w:w w:val="105"/>
          <w:sz w:val="10"/>
        </w:rPr>
        <w:t>Dec. ‘96 Eurodollars (CME)</w:t>
      </w:r>
    </w:p>
    <w:p>
      <w:pPr>
        <w:spacing w:after="0"/>
        <w:jc w:val="left"/>
        <w:rPr>
          <w:rFonts w:ascii="Arial" w:hAnsi="Arial"/>
          <w:sz w:val="10"/>
        </w:rPr>
        <w:sectPr>
          <w:type w:val="continuous"/>
          <w:pgSz w:w="8180" w:h="12980"/>
          <w:pgMar w:top="200" w:bottom="280" w:left="620" w:right="600"/>
          <w:cols w:num="4" w:equalWidth="0">
            <w:col w:w="588" w:space="291"/>
            <w:col w:w="1828" w:space="583"/>
            <w:col w:w="588" w:space="382"/>
            <w:col w:w="2700"/>
          </w:cols>
        </w:sectPr>
      </w:pPr>
    </w:p>
    <w:p>
      <w:pPr>
        <w:pStyle w:val="BodyText"/>
        <w:rPr>
          <w:rFonts w:ascii="Arial"/>
          <w:sz w:val="8"/>
        </w:rPr>
      </w:pPr>
    </w:p>
    <w:p>
      <w:pPr>
        <w:pStyle w:val="BodyText"/>
        <w:rPr>
          <w:rFonts w:ascii="Arial"/>
          <w:sz w:val="8"/>
        </w:rPr>
      </w:pPr>
    </w:p>
    <w:p>
      <w:pPr>
        <w:pStyle w:val="BodyText"/>
        <w:rPr>
          <w:rFonts w:ascii="Arial"/>
          <w:sz w:val="8"/>
        </w:rPr>
      </w:pPr>
    </w:p>
    <w:p>
      <w:pPr>
        <w:pStyle w:val="BodyText"/>
        <w:spacing w:before="11"/>
        <w:rPr>
          <w:rFonts w:ascii="Arial"/>
          <w:sz w:val="6"/>
        </w:rPr>
      </w:pPr>
    </w:p>
    <w:p>
      <w:pPr>
        <w:spacing w:before="0"/>
        <w:ind w:left="326" w:right="0" w:firstLine="0"/>
        <w:jc w:val="left"/>
        <w:rPr>
          <w:rFonts w:ascii="Arial"/>
          <w:sz w:val="7"/>
        </w:rPr>
      </w:pPr>
      <w:r>
        <w:rPr>
          <w:rFonts w:ascii="Arial"/>
          <w:w w:val="105"/>
          <w:sz w:val="7"/>
        </w:rPr>
        <w:t>94.000</w:t>
      </w:r>
    </w:p>
    <w:p>
      <w:pPr>
        <w:pStyle w:val="BodyText"/>
        <w:rPr>
          <w:rFonts w:ascii="Arial"/>
          <w:sz w:val="10"/>
        </w:rPr>
      </w:pPr>
      <w:r>
        <w:rPr/>
        <w:br w:type="column"/>
      </w:r>
      <w:r>
        <w:rPr>
          <w:rFonts w:ascii="Arial"/>
          <w:sz w:val="10"/>
        </w:rPr>
      </w:r>
    </w:p>
    <w:p>
      <w:pPr>
        <w:spacing w:before="0"/>
        <w:ind w:left="326" w:right="0" w:firstLine="0"/>
        <w:jc w:val="left"/>
        <w:rPr>
          <w:rFonts w:ascii="Arial"/>
          <w:sz w:val="7"/>
        </w:rPr>
      </w:pPr>
      <w:r>
        <w:rPr>
          <w:rFonts w:ascii="Arial"/>
          <w:w w:val="105"/>
          <w:sz w:val="7"/>
        </w:rPr>
        <w:t>95.200</w:t>
      </w:r>
    </w:p>
    <w:p>
      <w:pPr>
        <w:pStyle w:val="BodyText"/>
        <w:spacing w:before="4"/>
        <w:rPr>
          <w:rFonts w:ascii="Arial"/>
          <w:sz w:val="10"/>
        </w:rPr>
      </w:pPr>
    </w:p>
    <w:p>
      <w:pPr>
        <w:spacing w:before="0"/>
        <w:ind w:left="326" w:right="0" w:firstLine="0"/>
        <w:jc w:val="left"/>
        <w:rPr>
          <w:rFonts w:ascii="Arial"/>
          <w:sz w:val="7"/>
        </w:rPr>
      </w:pPr>
      <w:r>
        <w:rPr>
          <w:rFonts w:ascii="Arial"/>
          <w:w w:val="105"/>
          <w:sz w:val="7"/>
        </w:rPr>
        <w:t>95.000</w:t>
      </w:r>
    </w:p>
    <w:p>
      <w:pPr>
        <w:pStyle w:val="BodyText"/>
        <w:rPr>
          <w:rFonts w:ascii="Arial"/>
          <w:sz w:val="10"/>
        </w:rPr>
      </w:pPr>
    </w:p>
    <w:p>
      <w:pPr>
        <w:spacing w:before="0"/>
        <w:ind w:left="326" w:right="0" w:firstLine="0"/>
        <w:jc w:val="left"/>
        <w:rPr>
          <w:rFonts w:ascii="Arial"/>
          <w:sz w:val="7"/>
        </w:rPr>
      </w:pPr>
      <w:r>
        <w:rPr>
          <w:rFonts w:ascii="Arial"/>
          <w:w w:val="105"/>
          <w:sz w:val="7"/>
        </w:rPr>
        <w:t>94.800</w:t>
      </w:r>
    </w:p>
    <w:p>
      <w:pPr>
        <w:spacing w:after="0"/>
        <w:jc w:val="left"/>
        <w:rPr>
          <w:rFonts w:ascii="Arial"/>
          <w:sz w:val="7"/>
        </w:rPr>
        <w:sectPr>
          <w:type w:val="continuous"/>
          <w:pgSz w:w="8180" w:h="12980"/>
          <w:pgMar w:top="200" w:bottom="280" w:left="620" w:right="600"/>
          <w:cols w:num="2" w:equalWidth="0">
            <w:col w:w="588" w:space="2702"/>
            <w:col w:w="3670"/>
          </w:cols>
        </w:sectPr>
      </w:pPr>
    </w:p>
    <w:p>
      <w:pPr>
        <w:pStyle w:val="BodyText"/>
        <w:rPr>
          <w:rFonts w:ascii="Arial"/>
          <w:sz w:val="10"/>
        </w:rPr>
      </w:pPr>
    </w:p>
    <w:p>
      <w:pPr>
        <w:spacing w:before="0"/>
        <w:ind w:left="662" w:right="168" w:firstLine="0"/>
        <w:jc w:val="center"/>
        <w:rPr>
          <w:rFonts w:ascii="Arial"/>
          <w:sz w:val="7"/>
        </w:rPr>
      </w:pPr>
      <w:r>
        <w:rPr>
          <w:rFonts w:ascii="Arial"/>
          <w:w w:val="105"/>
          <w:sz w:val="7"/>
        </w:rPr>
        <w:t>94.600</w:t>
      </w:r>
    </w:p>
    <w:p>
      <w:pPr>
        <w:spacing w:before="13"/>
        <w:ind w:left="149" w:right="6231" w:firstLine="0"/>
        <w:jc w:val="center"/>
        <w:rPr>
          <w:rFonts w:ascii="Arial"/>
          <w:sz w:val="7"/>
        </w:rPr>
      </w:pPr>
      <w:r>
        <w:rPr>
          <w:rFonts w:ascii="Arial"/>
          <w:w w:val="105"/>
          <w:sz w:val="7"/>
        </w:rPr>
        <w:t>93.000</w:t>
      </w:r>
    </w:p>
    <w:p>
      <w:pPr>
        <w:spacing w:before="22"/>
        <w:ind w:left="662" w:right="168" w:firstLine="0"/>
        <w:jc w:val="center"/>
        <w:rPr>
          <w:rFonts w:ascii="Arial"/>
          <w:sz w:val="7"/>
        </w:rPr>
      </w:pPr>
      <w:r>
        <w:rPr>
          <w:rFonts w:ascii="Arial"/>
          <w:w w:val="105"/>
          <w:sz w:val="7"/>
        </w:rPr>
        <w:t>94.400</w:t>
      </w:r>
    </w:p>
    <w:p>
      <w:pPr>
        <w:spacing w:after="0"/>
        <w:jc w:val="center"/>
        <w:rPr>
          <w:rFonts w:ascii="Arial"/>
          <w:sz w:val="7"/>
        </w:rPr>
        <w:sectPr>
          <w:type w:val="continuous"/>
          <w:pgSz w:w="8180" w:h="12980"/>
          <w:pgMar w:top="200" w:bottom="280" w:left="620" w:right="600"/>
        </w:sectPr>
      </w:pPr>
    </w:p>
    <w:p>
      <w:pPr>
        <w:pStyle w:val="BodyText"/>
        <w:rPr>
          <w:rFonts w:ascii="Arial"/>
          <w:sz w:val="8"/>
        </w:rPr>
      </w:pPr>
    </w:p>
    <w:p>
      <w:pPr>
        <w:pStyle w:val="BodyText"/>
        <w:rPr>
          <w:rFonts w:ascii="Arial"/>
          <w:sz w:val="8"/>
        </w:rPr>
      </w:pPr>
    </w:p>
    <w:p>
      <w:pPr>
        <w:pStyle w:val="BodyText"/>
        <w:spacing w:before="7"/>
        <w:rPr>
          <w:rFonts w:ascii="Arial"/>
          <w:sz w:val="6"/>
        </w:rPr>
      </w:pPr>
    </w:p>
    <w:p>
      <w:pPr>
        <w:spacing w:before="0"/>
        <w:ind w:left="326" w:right="0" w:firstLine="0"/>
        <w:jc w:val="left"/>
        <w:rPr>
          <w:rFonts w:ascii="Arial"/>
          <w:sz w:val="7"/>
        </w:rPr>
      </w:pPr>
      <w:r>
        <w:rPr>
          <w:rFonts w:ascii="Arial"/>
          <w:w w:val="105"/>
          <w:sz w:val="7"/>
        </w:rPr>
        <w:t>92.000</w:t>
      </w:r>
    </w:p>
    <w:p>
      <w:pPr>
        <w:pStyle w:val="BodyText"/>
        <w:spacing w:before="3"/>
        <w:rPr>
          <w:rFonts w:ascii="Arial"/>
          <w:sz w:val="10"/>
        </w:rPr>
      </w:pPr>
      <w:r>
        <w:rPr/>
        <w:br w:type="column"/>
      </w:r>
      <w:r>
        <w:rPr>
          <w:rFonts w:ascii="Arial"/>
          <w:sz w:val="10"/>
        </w:rPr>
      </w:r>
    </w:p>
    <w:p>
      <w:pPr>
        <w:spacing w:before="1"/>
        <w:ind w:left="326" w:right="0" w:firstLine="0"/>
        <w:jc w:val="left"/>
        <w:rPr>
          <w:rFonts w:ascii="Arial"/>
          <w:sz w:val="7"/>
        </w:rPr>
      </w:pPr>
      <w:r>
        <w:rPr>
          <w:rFonts w:ascii="Arial"/>
          <w:w w:val="105"/>
          <w:sz w:val="7"/>
        </w:rPr>
        <w:t>94.200</w:t>
      </w:r>
    </w:p>
    <w:p>
      <w:pPr>
        <w:pStyle w:val="BodyText"/>
        <w:rPr>
          <w:rFonts w:ascii="Arial"/>
          <w:sz w:val="10"/>
        </w:rPr>
      </w:pPr>
    </w:p>
    <w:p>
      <w:pPr>
        <w:spacing w:before="0"/>
        <w:ind w:left="326" w:right="0" w:firstLine="0"/>
        <w:jc w:val="left"/>
        <w:rPr>
          <w:rFonts w:ascii="Arial"/>
          <w:sz w:val="7"/>
        </w:rPr>
      </w:pPr>
      <w:r>
        <w:rPr>
          <w:rFonts w:ascii="Arial"/>
          <w:w w:val="105"/>
          <w:sz w:val="7"/>
        </w:rPr>
        <w:t>94.000</w:t>
      </w:r>
    </w:p>
    <w:p>
      <w:pPr>
        <w:spacing w:after="0"/>
        <w:jc w:val="left"/>
        <w:rPr>
          <w:rFonts w:ascii="Arial"/>
          <w:sz w:val="7"/>
        </w:rPr>
        <w:sectPr>
          <w:type w:val="continuous"/>
          <w:pgSz w:w="8180" w:h="12980"/>
          <w:pgMar w:top="200" w:bottom="280" w:left="620" w:right="600"/>
          <w:cols w:num="2" w:equalWidth="0">
            <w:col w:w="588" w:space="2702"/>
            <w:col w:w="3670"/>
          </w:cols>
        </w:sectPr>
      </w:pPr>
    </w:p>
    <w:p>
      <w:pPr>
        <w:pStyle w:val="BodyText"/>
        <w:rPr>
          <w:rFonts w:ascii="Arial"/>
          <w:sz w:val="10"/>
        </w:rPr>
      </w:pPr>
    </w:p>
    <w:p>
      <w:pPr>
        <w:spacing w:before="0"/>
        <w:ind w:left="662" w:right="168" w:firstLine="0"/>
        <w:jc w:val="center"/>
        <w:rPr>
          <w:rFonts w:ascii="Arial"/>
          <w:sz w:val="7"/>
        </w:rPr>
      </w:pPr>
      <w:r>
        <w:rPr>
          <w:rFonts w:ascii="Arial"/>
          <w:w w:val="105"/>
          <w:sz w:val="7"/>
        </w:rPr>
        <w:t>93.800</w:t>
      </w:r>
    </w:p>
    <w:p>
      <w:pPr>
        <w:pStyle w:val="BodyText"/>
        <w:spacing w:before="5"/>
        <w:rPr>
          <w:rFonts w:ascii="Arial"/>
          <w:sz w:val="9"/>
        </w:rPr>
      </w:pPr>
    </w:p>
    <w:p>
      <w:pPr>
        <w:tabs>
          <w:tab w:pos="3616" w:val="left" w:leader="none"/>
        </w:tabs>
        <w:spacing w:before="0"/>
        <w:ind w:left="326" w:right="0" w:firstLine="0"/>
        <w:jc w:val="left"/>
        <w:rPr>
          <w:rFonts w:ascii="Arial"/>
          <w:sz w:val="7"/>
        </w:rPr>
      </w:pPr>
      <w:r>
        <w:rPr>
          <w:rFonts w:ascii="Arial"/>
          <w:w w:val="105"/>
          <w:position w:val="1"/>
          <w:sz w:val="7"/>
        </w:rPr>
        <w:t>91.000</w:t>
        <w:tab/>
      </w:r>
      <w:r>
        <w:rPr>
          <w:rFonts w:ascii="Arial"/>
          <w:w w:val="105"/>
          <w:sz w:val="7"/>
        </w:rPr>
        <w:t>93.600</w:t>
      </w:r>
    </w:p>
    <w:p>
      <w:pPr>
        <w:pStyle w:val="BodyText"/>
        <w:spacing w:before="9"/>
        <w:rPr>
          <w:rFonts w:ascii="Arial"/>
          <w:sz w:val="25"/>
        </w:rPr>
      </w:pPr>
    </w:p>
    <w:p>
      <w:pPr>
        <w:spacing w:after="0"/>
        <w:rPr>
          <w:rFonts w:ascii="Arial"/>
          <w:sz w:val="25"/>
        </w:rPr>
        <w:sectPr>
          <w:type w:val="continuous"/>
          <w:pgSz w:w="8180" w:h="12980"/>
          <w:pgMar w:top="200" w:bottom="280" w:left="620" w:right="600"/>
        </w:sectPr>
      </w:pPr>
    </w:p>
    <w:p>
      <w:pPr>
        <w:pStyle w:val="BodyText"/>
        <w:rPr>
          <w:rFonts w:ascii="Arial"/>
          <w:sz w:val="8"/>
        </w:rPr>
      </w:pPr>
    </w:p>
    <w:p>
      <w:pPr>
        <w:pStyle w:val="BodyText"/>
        <w:rPr>
          <w:rFonts w:ascii="Arial"/>
          <w:sz w:val="8"/>
        </w:rPr>
      </w:pPr>
    </w:p>
    <w:p>
      <w:pPr>
        <w:pStyle w:val="BodyText"/>
        <w:spacing w:before="7"/>
        <w:rPr>
          <w:rFonts w:ascii="Arial"/>
          <w:sz w:val="7"/>
        </w:rPr>
      </w:pPr>
    </w:p>
    <w:p>
      <w:pPr>
        <w:spacing w:before="0"/>
        <w:ind w:left="326" w:right="0" w:firstLine="0"/>
        <w:jc w:val="left"/>
        <w:rPr>
          <w:rFonts w:ascii="Arial"/>
          <w:sz w:val="7"/>
        </w:rPr>
      </w:pPr>
      <w:r>
        <w:rPr>
          <w:rFonts w:ascii="Arial"/>
          <w:sz w:val="7"/>
        </w:rPr>
        <w:t>94.400</w:t>
      </w:r>
    </w:p>
    <w:p>
      <w:pPr>
        <w:pStyle w:val="BodyText"/>
        <w:rPr>
          <w:rFonts w:ascii="Arial"/>
          <w:sz w:val="8"/>
        </w:rPr>
      </w:pPr>
    </w:p>
    <w:p>
      <w:pPr>
        <w:pStyle w:val="BodyText"/>
        <w:spacing w:before="8"/>
        <w:rPr>
          <w:rFonts w:ascii="Arial"/>
          <w:sz w:val="10"/>
        </w:rPr>
      </w:pPr>
    </w:p>
    <w:p>
      <w:pPr>
        <w:spacing w:before="0"/>
        <w:ind w:left="326" w:right="0" w:firstLine="0"/>
        <w:jc w:val="left"/>
        <w:rPr>
          <w:rFonts w:ascii="Arial"/>
          <w:sz w:val="7"/>
        </w:rPr>
      </w:pPr>
      <w:r>
        <w:rPr>
          <w:rFonts w:ascii="Arial"/>
          <w:sz w:val="7"/>
        </w:rPr>
        <w:t>94.200</w:t>
      </w:r>
    </w:p>
    <w:p>
      <w:pPr>
        <w:pStyle w:val="BodyText"/>
        <w:rPr>
          <w:rFonts w:ascii="Arial"/>
          <w:sz w:val="8"/>
        </w:rPr>
      </w:pPr>
    </w:p>
    <w:p>
      <w:pPr>
        <w:pStyle w:val="BodyText"/>
        <w:spacing w:before="8"/>
        <w:rPr>
          <w:rFonts w:ascii="Arial"/>
          <w:sz w:val="10"/>
        </w:rPr>
      </w:pPr>
    </w:p>
    <w:p>
      <w:pPr>
        <w:spacing w:before="0"/>
        <w:ind w:left="326" w:right="0" w:firstLine="0"/>
        <w:jc w:val="left"/>
        <w:rPr>
          <w:rFonts w:ascii="Arial"/>
          <w:sz w:val="7"/>
        </w:rPr>
      </w:pPr>
      <w:r>
        <w:rPr>
          <w:rFonts w:ascii="Arial"/>
          <w:sz w:val="7"/>
        </w:rPr>
        <w:t>94.000</w:t>
      </w:r>
    </w:p>
    <w:p>
      <w:pPr>
        <w:pStyle w:val="BodyText"/>
        <w:rPr>
          <w:rFonts w:ascii="Arial"/>
          <w:sz w:val="8"/>
        </w:rPr>
      </w:pPr>
    </w:p>
    <w:p>
      <w:pPr>
        <w:pStyle w:val="BodyText"/>
        <w:spacing w:before="7"/>
        <w:rPr>
          <w:rFonts w:ascii="Arial"/>
          <w:sz w:val="10"/>
        </w:rPr>
      </w:pPr>
    </w:p>
    <w:p>
      <w:pPr>
        <w:spacing w:before="1"/>
        <w:ind w:left="326" w:right="0" w:firstLine="0"/>
        <w:jc w:val="left"/>
        <w:rPr>
          <w:rFonts w:ascii="Arial"/>
          <w:sz w:val="7"/>
        </w:rPr>
      </w:pPr>
      <w:r>
        <w:rPr>
          <w:rFonts w:ascii="Arial"/>
          <w:sz w:val="7"/>
        </w:rPr>
        <w:t>93.800</w:t>
      </w:r>
    </w:p>
    <w:p>
      <w:pPr>
        <w:pStyle w:val="BodyText"/>
        <w:rPr>
          <w:rFonts w:ascii="Arial"/>
          <w:sz w:val="8"/>
        </w:rPr>
      </w:pPr>
    </w:p>
    <w:p>
      <w:pPr>
        <w:pStyle w:val="BodyText"/>
        <w:spacing w:before="7"/>
        <w:rPr>
          <w:rFonts w:ascii="Arial"/>
          <w:sz w:val="10"/>
        </w:rPr>
      </w:pPr>
    </w:p>
    <w:p>
      <w:pPr>
        <w:spacing w:before="0"/>
        <w:ind w:left="326" w:right="0" w:firstLine="0"/>
        <w:jc w:val="left"/>
        <w:rPr>
          <w:rFonts w:ascii="Arial"/>
          <w:sz w:val="7"/>
        </w:rPr>
      </w:pPr>
      <w:r>
        <w:rPr>
          <w:rFonts w:ascii="Arial"/>
          <w:sz w:val="7"/>
        </w:rPr>
        <w:t>93.600</w:t>
      </w:r>
    </w:p>
    <w:p>
      <w:pPr>
        <w:pStyle w:val="BodyText"/>
        <w:rPr>
          <w:rFonts w:ascii="Arial"/>
          <w:sz w:val="8"/>
        </w:rPr>
      </w:pPr>
    </w:p>
    <w:p>
      <w:pPr>
        <w:pStyle w:val="BodyText"/>
        <w:spacing w:before="8"/>
        <w:rPr>
          <w:rFonts w:ascii="Arial"/>
          <w:sz w:val="10"/>
        </w:rPr>
      </w:pPr>
    </w:p>
    <w:p>
      <w:pPr>
        <w:spacing w:before="0"/>
        <w:ind w:left="326" w:right="0" w:firstLine="0"/>
        <w:jc w:val="left"/>
        <w:rPr>
          <w:rFonts w:ascii="Arial"/>
          <w:sz w:val="7"/>
        </w:rPr>
      </w:pPr>
      <w:r>
        <w:rPr>
          <w:rFonts w:ascii="Arial"/>
          <w:sz w:val="7"/>
        </w:rPr>
        <w:t>93.400</w:t>
      </w:r>
    </w:p>
    <w:p>
      <w:pPr>
        <w:spacing w:before="100"/>
        <w:ind w:left="618" w:right="0" w:firstLine="0"/>
        <w:jc w:val="left"/>
        <w:rPr>
          <w:rFonts w:ascii="Arial" w:hAnsi="Arial"/>
          <w:sz w:val="12"/>
        </w:rPr>
      </w:pPr>
      <w:r>
        <w:rPr/>
        <w:br w:type="column"/>
      </w:r>
      <w:r>
        <w:rPr>
          <w:rFonts w:ascii="Arial" w:hAnsi="Arial"/>
          <w:sz w:val="12"/>
        </w:rPr>
        <w:t>Dec. ‘97 Eurodollars (CME)</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2"/>
        <w:rPr>
          <w:rFonts w:ascii="Arial"/>
          <w:sz w:val="8"/>
        </w:rPr>
      </w:pPr>
    </w:p>
    <w:p>
      <w:pPr>
        <w:spacing w:before="0"/>
        <w:ind w:left="268" w:right="0" w:firstLine="0"/>
        <w:jc w:val="left"/>
        <w:rPr>
          <w:rFonts w:ascii="Arial"/>
          <w:sz w:val="7"/>
        </w:rPr>
      </w:pPr>
      <w:r>
        <w:rPr>
          <w:rFonts w:ascii="Arial"/>
          <w:sz w:val="7"/>
        </w:rPr>
        <w:t>95.400</w:t>
      </w:r>
    </w:p>
    <w:p>
      <w:pPr>
        <w:pStyle w:val="BodyText"/>
        <w:rPr>
          <w:rFonts w:ascii="Arial"/>
          <w:sz w:val="8"/>
        </w:rPr>
      </w:pPr>
    </w:p>
    <w:p>
      <w:pPr>
        <w:pStyle w:val="BodyText"/>
        <w:rPr>
          <w:rFonts w:ascii="Arial"/>
          <w:sz w:val="7"/>
        </w:rPr>
      </w:pPr>
    </w:p>
    <w:p>
      <w:pPr>
        <w:spacing w:before="1"/>
        <w:ind w:left="268" w:right="0" w:firstLine="0"/>
        <w:jc w:val="left"/>
        <w:rPr>
          <w:rFonts w:ascii="Arial"/>
          <w:sz w:val="7"/>
        </w:rPr>
      </w:pPr>
      <w:r>
        <w:rPr>
          <w:rFonts w:ascii="Arial"/>
          <w:sz w:val="7"/>
        </w:rPr>
        <w:t>95.200</w:t>
      </w:r>
    </w:p>
    <w:p>
      <w:pPr>
        <w:pStyle w:val="BodyText"/>
        <w:rPr>
          <w:rFonts w:ascii="Arial"/>
          <w:sz w:val="8"/>
        </w:rPr>
      </w:pPr>
    </w:p>
    <w:p>
      <w:pPr>
        <w:pStyle w:val="BodyText"/>
        <w:rPr>
          <w:rFonts w:ascii="Arial"/>
          <w:sz w:val="7"/>
        </w:rPr>
      </w:pPr>
    </w:p>
    <w:p>
      <w:pPr>
        <w:spacing w:before="0"/>
        <w:ind w:left="268" w:right="0" w:firstLine="0"/>
        <w:jc w:val="left"/>
        <w:rPr>
          <w:rFonts w:ascii="Arial"/>
          <w:sz w:val="7"/>
        </w:rPr>
      </w:pPr>
      <w:r>
        <w:rPr>
          <w:rFonts w:ascii="Arial"/>
          <w:sz w:val="7"/>
        </w:rPr>
        <w:t>95.000</w:t>
      </w:r>
    </w:p>
    <w:p>
      <w:pPr>
        <w:pStyle w:val="BodyText"/>
        <w:rPr>
          <w:rFonts w:ascii="Arial"/>
          <w:sz w:val="8"/>
        </w:rPr>
      </w:pPr>
    </w:p>
    <w:p>
      <w:pPr>
        <w:pStyle w:val="BodyText"/>
        <w:spacing w:before="1"/>
        <w:rPr>
          <w:rFonts w:ascii="Arial"/>
          <w:sz w:val="7"/>
        </w:rPr>
      </w:pPr>
    </w:p>
    <w:p>
      <w:pPr>
        <w:spacing w:before="0"/>
        <w:ind w:left="268" w:right="0" w:firstLine="0"/>
        <w:jc w:val="left"/>
        <w:rPr>
          <w:rFonts w:ascii="Arial"/>
          <w:sz w:val="7"/>
        </w:rPr>
      </w:pPr>
      <w:r>
        <w:rPr>
          <w:rFonts w:ascii="Arial"/>
          <w:sz w:val="7"/>
        </w:rPr>
        <w:t>94.800</w:t>
      </w:r>
    </w:p>
    <w:p>
      <w:pPr>
        <w:pStyle w:val="BodyText"/>
        <w:rPr>
          <w:rFonts w:ascii="Arial"/>
          <w:sz w:val="8"/>
        </w:rPr>
      </w:pPr>
    </w:p>
    <w:p>
      <w:pPr>
        <w:pStyle w:val="BodyText"/>
        <w:rPr>
          <w:rFonts w:ascii="Arial"/>
          <w:sz w:val="7"/>
        </w:rPr>
      </w:pPr>
    </w:p>
    <w:p>
      <w:pPr>
        <w:spacing w:before="0"/>
        <w:ind w:left="268" w:right="0" w:firstLine="0"/>
        <w:jc w:val="left"/>
        <w:rPr>
          <w:rFonts w:ascii="Arial"/>
          <w:sz w:val="7"/>
        </w:rPr>
      </w:pPr>
      <w:r>
        <w:rPr>
          <w:rFonts w:ascii="Arial"/>
          <w:sz w:val="7"/>
        </w:rPr>
        <w:t>94.600</w:t>
      </w:r>
    </w:p>
    <w:p>
      <w:pPr>
        <w:pStyle w:val="BodyText"/>
        <w:rPr>
          <w:rFonts w:ascii="Arial"/>
          <w:sz w:val="8"/>
        </w:rPr>
      </w:pPr>
    </w:p>
    <w:p>
      <w:pPr>
        <w:pStyle w:val="BodyText"/>
        <w:spacing w:before="9"/>
        <w:rPr>
          <w:rFonts w:ascii="Arial"/>
          <w:sz w:val="6"/>
        </w:rPr>
      </w:pPr>
    </w:p>
    <w:p>
      <w:pPr>
        <w:spacing w:before="0"/>
        <w:ind w:left="268" w:right="0" w:firstLine="0"/>
        <w:jc w:val="left"/>
        <w:rPr>
          <w:rFonts w:ascii="Arial"/>
          <w:sz w:val="7"/>
        </w:rPr>
      </w:pPr>
      <w:r>
        <w:rPr>
          <w:rFonts w:ascii="Arial"/>
          <w:sz w:val="7"/>
        </w:rPr>
        <w:t>94.400</w:t>
      </w:r>
    </w:p>
    <w:p>
      <w:pPr>
        <w:pStyle w:val="BodyText"/>
        <w:rPr>
          <w:rFonts w:ascii="Arial"/>
          <w:sz w:val="8"/>
        </w:rPr>
      </w:pPr>
    </w:p>
    <w:p>
      <w:pPr>
        <w:pStyle w:val="BodyText"/>
        <w:spacing w:before="1"/>
        <w:rPr>
          <w:rFonts w:ascii="Arial"/>
          <w:sz w:val="7"/>
        </w:rPr>
      </w:pPr>
    </w:p>
    <w:p>
      <w:pPr>
        <w:spacing w:before="0"/>
        <w:ind w:left="268" w:right="0" w:firstLine="0"/>
        <w:jc w:val="left"/>
        <w:rPr>
          <w:rFonts w:ascii="Arial"/>
          <w:sz w:val="7"/>
        </w:rPr>
      </w:pPr>
      <w:r>
        <w:rPr>
          <w:rFonts w:ascii="Arial"/>
          <w:sz w:val="7"/>
        </w:rPr>
        <w:t>94.200</w:t>
      </w:r>
    </w:p>
    <w:p>
      <w:pPr>
        <w:pStyle w:val="BodyText"/>
        <w:spacing w:before="4"/>
        <w:rPr>
          <w:rFonts w:ascii="Arial"/>
          <w:sz w:val="11"/>
        </w:rPr>
      </w:pPr>
      <w:r>
        <w:rPr/>
        <w:br w:type="column"/>
      </w:r>
      <w:r>
        <w:rPr>
          <w:rFonts w:ascii="Arial"/>
          <w:sz w:val="11"/>
        </w:rPr>
      </w:r>
    </w:p>
    <w:p>
      <w:pPr>
        <w:spacing w:before="1"/>
        <w:ind w:left="709" w:right="0" w:firstLine="0"/>
        <w:jc w:val="left"/>
        <w:rPr>
          <w:rFonts w:ascii="Arial" w:hAnsi="Arial"/>
          <w:sz w:val="10"/>
        </w:rPr>
      </w:pPr>
      <w:r>
        <w:rPr>
          <w:rFonts w:ascii="Arial" w:hAnsi="Arial"/>
          <w:w w:val="105"/>
          <w:sz w:val="10"/>
        </w:rPr>
        <w:t>Dec. ‘98 Eurodollars (CME)</w:t>
      </w:r>
    </w:p>
    <w:p>
      <w:pPr>
        <w:spacing w:after="0"/>
        <w:jc w:val="left"/>
        <w:rPr>
          <w:rFonts w:ascii="Arial" w:hAnsi="Arial"/>
          <w:sz w:val="10"/>
        </w:rPr>
        <w:sectPr>
          <w:type w:val="continuous"/>
          <w:pgSz w:w="8180" w:h="12980"/>
          <w:pgMar w:top="200" w:bottom="280" w:left="620" w:right="600"/>
          <w:cols w:num="4" w:equalWidth="0">
            <w:col w:w="548" w:space="40"/>
            <w:col w:w="2721" w:space="39"/>
            <w:col w:w="490" w:space="39"/>
            <w:col w:w="3083"/>
          </w:cols>
        </w:sectPr>
      </w:pPr>
    </w:p>
    <w:p>
      <w:pPr>
        <w:pStyle w:val="BodyText"/>
        <w:rPr>
          <w:rFonts w:ascii="Arial"/>
          <w:sz w:val="8"/>
        </w:rPr>
      </w:pPr>
    </w:p>
    <w:p>
      <w:pPr>
        <w:pStyle w:val="BodyText"/>
        <w:spacing w:before="5"/>
        <w:rPr>
          <w:rFonts w:ascii="Arial"/>
          <w:sz w:val="6"/>
        </w:rPr>
      </w:pPr>
    </w:p>
    <w:p>
      <w:pPr>
        <w:spacing w:before="0"/>
        <w:ind w:left="326" w:right="0" w:firstLine="0"/>
        <w:jc w:val="left"/>
        <w:rPr>
          <w:rFonts w:ascii="Arial"/>
          <w:sz w:val="7"/>
        </w:rPr>
      </w:pPr>
      <w:r>
        <w:rPr>
          <w:rFonts w:ascii="Arial"/>
          <w:sz w:val="7"/>
        </w:rPr>
        <w:t>93.200</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6"/>
        <w:rPr>
          <w:rFonts w:ascii="Arial"/>
          <w:sz w:val="8"/>
        </w:rPr>
      </w:pPr>
    </w:p>
    <w:p>
      <w:pPr>
        <w:spacing w:before="1"/>
        <w:ind w:left="94" w:right="0" w:firstLine="0"/>
        <w:jc w:val="left"/>
        <w:rPr>
          <w:rFonts w:ascii="Arial"/>
          <w:sz w:val="7"/>
        </w:rPr>
      </w:pPr>
      <w:r>
        <w:rPr/>
        <w:drawing>
          <wp:anchor distT="0" distB="0" distL="0" distR="0" allowOverlap="1" layoutInCell="1" locked="0" behindDoc="1" simplePos="0" relativeHeight="480661504">
            <wp:simplePos x="0" y="0"/>
            <wp:positionH relativeFrom="page">
              <wp:posOffset>748144</wp:posOffset>
            </wp:positionH>
            <wp:positionV relativeFrom="paragraph">
              <wp:posOffset>-1200668</wp:posOffset>
            </wp:positionV>
            <wp:extent cx="1746084" cy="1218234"/>
            <wp:effectExtent l="0" t="0" r="0" b="0"/>
            <wp:wrapNone/>
            <wp:docPr id="91" name="image71.png"/>
            <wp:cNvGraphicFramePr>
              <a:graphicFrameLocks noChangeAspect="1"/>
            </wp:cNvGraphicFramePr>
            <a:graphic>
              <a:graphicData uri="http://schemas.openxmlformats.org/drawingml/2006/picture">
                <pic:pic>
                  <pic:nvPicPr>
                    <pic:cNvPr id="92" name="image71.png"/>
                    <pic:cNvPicPr/>
                  </pic:nvPicPr>
                  <pic:blipFill>
                    <a:blip r:embed="rId134" cstate="print"/>
                    <a:stretch>
                      <a:fillRect/>
                    </a:stretch>
                  </pic:blipFill>
                  <pic:spPr>
                    <a:xfrm>
                      <a:off x="0" y="0"/>
                      <a:ext cx="1746084" cy="1218234"/>
                    </a:xfrm>
                    <a:prstGeom prst="rect">
                      <a:avLst/>
                    </a:prstGeom>
                  </pic:spPr>
                </pic:pic>
              </a:graphicData>
            </a:graphic>
          </wp:anchor>
        </w:drawing>
      </w:r>
      <w:r>
        <w:rPr>
          <w:rFonts w:ascii="Arial"/>
          <w:w w:val="105"/>
          <w:sz w:val="7"/>
        </w:rPr>
        <w:t>Jan. Feb. Mar. Apr. May</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6"/>
        <w:rPr>
          <w:rFonts w:ascii="Arial"/>
          <w:sz w:val="8"/>
        </w:rPr>
      </w:pPr>
    </w:p>
    <w:p>
      <w:pPr>
        <w:spacing w:before="1"/>
        <w:ind w:left="70" w:right="0" w:firstLine="0"/>
        <w:jc w:val="left"/>
        <w:rPr>
          <w:rFonts w:ascii="Arial"/>
          <w:sz w:val="7"/>
        </w:rPr>
      </w:pPr>
      <w:r>
        <w:rPr>
          <w:rFonts w:ascii="Arial"/>
          <w:spacing w:val="-1"/>
          <w:w w:val="105"/>
          <w:sz w:val="7"/>
        </w:rPr>
        <w:t>Jun.</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6"/>
        <w:rPr>
          <w:rFonts w:ascii="Arial"/>
          <w:sz w:val="8"/>
        </w:rPr>
      </w:pPr>
    </w:p>
    <w:p>
      <w:pPr>
        <w:spacing w:before="1"/>
        <w:ind w:left="68" w:right="0" w:firstLine="0"/>
        <w:jc w:val="left"/>
        <w:rPr>
          <w:rFonts w:ascii="Arial"/>
          <w:sz w:val="7"/>
        </w:rPr>
      </w:pPr>
      <w:r>
        <w:rPr>
          <w:rFonts w:ascii="Arial"/>
          <w:spacing w:val="-1"/>
          <w:w w:val="105"/>
          <w:sz w:val="7"/>
        </w:rPr>
        <w:t>Jul.</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6"/>
        <w:rPr>
          <w:rFonts w:ascii="Arial"/>
          <w:sz w:val="8"/>
        </w:rPr>
      </w:pPr>
    </w:p>
    <w:p>
      <w:pPr>
        <w:spacing w:before="1"/>
        <w:ind w:left="68" w:right="0" w:firstLine="0"/>
        <w:jc w:val="left"/>
        <w:rPr>
          <w:rFonts w:ascii="Arial"/>
          <w:sz w:val="7"/>
        </w:rPr>
      </w:pPr>
      <w:r>
        <w:rPr>
          <w:rFonts w:ascii="Arial"/>
          <w:w w:val="105"/>
          <w:sz w:val="7"/>
        </w:rPr>
        <w:t>Aug. Sep. Oct. Nov. Dec.</w:t>
      </w:r>
    </w:p>
    <w:p>
      <w:pPr>
        <w:pStyle w:val="BodyText"/>
        <w:rPr>
          <w:rFonts w:ascii="Arial"/>
          <w:sz w:val="8"/>
        </w:rPr>
      </w:pPr>
      <w:r>
        <w:rPr/>
        <w:br w:type="column"/>
      </w:r>
      <w:r>
        <w:rPr>
          <w:rFonts w:ascii="Arial"/>
          <w:sz w:val="8"/>
        </w:rPr>
      </w:r>
    </w:p>
    <w:p>
      <w:pPr>
        <w:pStyle w:val="BodyText"/>
        <w:rPr>
          <w:rFonts w:ascii="Arial"/>
          <w:sz w:val="7"/>
        </w:rPr>
      </w:pPr>
    </w:p>
    <w:p>
      <w:pPr>
        <w:spacing w:before="0"/>
        <w:ind w:left="254" w:right="0" w:firstLine="0"/>
        <w:jc w:val="left"/>
        <w:rPr>
          <w:rFonts w:ascii="Arial"/>
          <w:sz w:val="7"/>
        </w:rPr>
      </w:pPr>
      <w:r>
        <w:rPr>
          <w:rFonts w:ascii="Arial"/>
          <w:sz w:val="7"/>
        </w:rPr>
        <w:t>94.000</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6"/>
        <w:rPr>
          <w:rFonts w:ascii="Arial"/>
          <w:sz w:val="8"/>
        </w:rPr>
      </w:pPr>
    </w:p>
    <w:p>
      <w:pPr>
        <w:spacing w:before="1"/>
        <w:ind w:left="99" w:right="0" w:firstLine="0"/>
        <w:jc w:val="left"/>
        <w:rPr>
          <w:rFonts w:ascii="Arial"/>
          <w:sz w:val="7"/>
        </w:rPr>
      </w:pPr>
      <w:r>
        <w:rPr/>
        <w:drawing>
          <wp:anchor distT="0" distB="0" distL="0" distR="0" allowOverlap="1" layoutInCell="1" locked="0" behindDoc="1" simplePos="0" relativeHeight="480660992">
            <wp:simplePos x="0" y="0"/>
            <wp:positionH relativeFrom="page">
              <wp:posOffset>2837141</wp:posOffset>
            </wp:positionH>
            <wp:positionV relativeFrom="paragraph">
              <wp:posOffset>-1200668</wp:posOffset>
            </wp:positionV>
            <wp:extent cx="1746084" cy="1218234"/>
            <wp:effectExtent l="0" t="0" r="0" b="0"/>
            <wp:wrapNone/>
            <wp:docPr id="93" name="image72.png"/>
            <wp:cNvGraphicFramePr>
              <a:graphicFrameLocks noChangeAspect="1"/>
            </wp:cNvGraphicFramePr>
            <a:graphic>
              <a:graphicData uri="http://schemas.openxmlformats.org/drawingml/2006/picture">
                <pic:pic>
                  <pic:nvPicPr>
                    <pic:cNvPr id="94" name="image72.png"/>
                    <pic:cNvPicPr/>
                  </pic:nvPicPr>
                  <pic:blipFill>
                    <a:blip r:embed="rId135" cstate="print"/>
                    <a:stretch>
                      <a:fillRect/>
                    </a:stretch>
                  </pic:blipFill>
                  <pic:spPr>
                    <a:xfrm>
                      <a:off x="0" y="0"/>
                      <a:ext cx="1746084" cy="1218234"/>
                    </a:xfrm>
                    <a:prstGeom prst="rect">
                      <a:avLst/>
                    </a:prstGeom>
                  </pic:spPr>
                </pic:pic>
              </a:graphicData>
            </a:graphic>
          </wp:anchor>
        </w:drawing>
      </w:r>
      <w:r>
        <w:rPr>
          <w:rFonts w:ascii="Arial"/>
          <w:w w:val="105"/>
          <w:sz w:val="7"/>
        </w:rPr>
        <w:t>Jan. Feb. Mar. Apr. May</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6"/>
        <w:rPr>
          <w:rFonts w:ascii="Arial"/>
          <w:sz w:val="8"/>
        </w:rPr>
      </w:pPr>
    </w:p>
    <w:p>
      <w:pPr>
        <w:spacing w:before="1"/>
        <w:ind w:left="70" w:right="0" w:firstLine="0"/>
        <w:jc w:val="left"/>
        <w:rPr>
          <w:rFonts w:ascii="Arial"/>
          <w:sz w:val="7"/>
        </w:rPr>
      </w:pPr>
      <w:r>
        <w:rPr>
          <w:rFonts w:ascii="Arial"/>
          <w:spacing w:val="-1"/>
          <w:w w:val="105"/>
          <w:sz w:val="7"/>
        </w:rPr>
        <w:t>Jun.</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6"/>
        <w:rPr>
          <w:rFonts w:ascii="Arial"/>
          <w:sz w:val="8"/>
        </w:rPr>
      </w:pPr>
    </w:p>
    <w:p>
      <w:pPr>
        <w:spacing w:before="1"/>
        <w:ind w:left="68" w:right="0" w:firstLine="0"/>
        <w:jc w:val="left"/>
        <w:rPr>
          <w:rFonts w:ascii="Arial"/>
          <w:sz w:val="7"/>
        </w:rPr>
      </w:pPr>
      <w:r>
        <w:rPr>
          <w:rFonts w:ascii="Arial"/>
          <w:spacing w:val="-1"/>
          <w:w w:val="105"/>
          <w:sz w:val="7"/>
        </w:rPr>
        <w:t>Jul.</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6"/>
        <w:rPr>
          <w:rFonts w:ascii="Arial"/>
          <w:sz w:val="8"/>
        </w:rPr>
      </w:pPr>
    </w:p>
    <w:p>
      <w:pPr>
        <w:spacing w:before="1"/>
        <w:ind w:left="68" w:right="0" w:firstLine="0"/>
        <w:jc w:val="left"/>
        <w:rPr>
          <w:rFonts w:ascii="Arial"/>
          <w:sz w:val="7"/>
        </w:rPr>
      </w:pPr>
      <w:r>
        <w:rPr>
          <w:rFonts w:ascii="Arial"/>
          <w:w w:val="105"/>
          <w:sz w:val="7"/>
        </w:rPr>
        <w:t>Aug. Sep. Oct. Nov. Dec.</w:t>
      </w:r>
    </w:p>
    <w:p>
      <w:pPr>
        <w:spacing w:after="0"/>
        <w:jc w:val="left"/>
        <w:rPr>
          <w:rFonts w:ascii="Arial"/>
          <w:sz w:val="7"/>
        </w:rPr>
        <w:sectPr>
          <w:type w:val="continuous"/>
          <w:pgSz w:w="8180" w:h="12980"/>
          <w:pgMar w:top="200" w:bottom="280" w:left="620" w:right="600"/>
          <w:cols w:num="10" w:equalWidth="0">
            <w:col w:w="548" w:space="40"/>
            <w:col w:w="1131" w:space="39"/>
            <w:col w:w="206" w:space="40"/>
            <w:col w:w="180" w:space="39"/>
            <w:col w:w="1100" w:space="39"/>
            <w:col w:w="476" w:space="39"/>
            <w:col w:w="1136" w:space="40"/>
            <w:col w:w="206" w:space="40"/>
            <w:col w:w="180" w:space="39"/>
            <w:col w:w="1442"/>
          </w:cols>
        </w:sectPr>
      </w:pPr>
    </w:p>
    <w:p>
      <w:pPr>
        <w:pStyle w:val="BodyText"/>
        <w:spacing w:before="4"/>
        <w:rPr>
          <w:rFonts w:ascii="Arial"/>
          <w:sz w:val="16"/>
        </w:rPr>
      </w:pPr>
    </w:p>
    <w:p>
      <w:pPr>
        <w:spacing w:after="0"/>
        <w:rPr>
          <w:rFonts w:ascii="Arial"/>
          <w:sz w:val="16"/>
        </w:rPr>
        <w:sectPr>
          <w:type w:val="continuous"/>
          <w:pgSz w:w="8180" w:h="12980"/>
          <w:pgMar w:top="200" w:bottom="280" w:left="620" w:right="600"/>
        </w:sectPr>
      </w:pPr>
    </w:p>
    <w:p>
      <w:pPr>
        <w:pStyle w:val="BodyText"/>
        <w:rPr>
          <w:rFonts w:ascii="Arial"/>
          <w:sz w:val="8"/>
        </w:rPr>
      </w:pPr>
    </w:p>
    <w:p>
      <w:pPr>
        <w:pStyle w:val="BodyText"/>
        <w:rPr>
          <w:rFonts w:ascii="Arial"/>
          <w:sz w:val="8"/>
        </w:rPr>
      </w:pPr>
    </w:p>
    <w:p>
      <w:pPr>
        <w:pStyle w:val="BodyText"/>
        <w:spacing w:before="5"/>
        <w:rPr>
          <w:rFonts w:ascii="Arial"/>
          <w:sz w:val="7"/>
        </w:rPr>
      </w:pPr>
    </w:p>
    <w:p>
      <w:pPr>
        <w:spacing w:before="0"/>
        <w:ind w:left="326" w:right="0" w:firstLine="0"/>
        <w:jc w:val="left"/>
        <w:rPr>
          <w:rFonts w:ascii="Arial"/>
          <w:sz w:val="7"/>
        </w:rPr>
      </w:pPr>
      <w:r>
        <w:rPr>
          <w:rFonts w:ascii="Arial"/>
          <w:sz w:val="7"/>
        </w:rPr>
        <w:t>95.000</w:t>
      </w:r>
    </w:p>
    <w:p>
      <w:pPr>
        <w:pStyle w:val="BodyText"/>
        <w:rPr>
          <w:rFonts w:ascii="Arial"/>
          <w:sz w:val="8"/>
        </w:rPr>
      </w:pPr>
    </w:p>
    <w:p>
      <w:pPr>
        <w:pStyle w:val="BodyText"/>
        <w:spacing w:before="8"/>
        <w:rPr>
          <w:rFonts w:ascii="Arial"/>
          <w:sz w:val="10"/>
        </w:rPr>
      </w:pPr>
    </w:p>
    <w:p>
      <w:pPr>
        <w:spacing w:before="0"/>
        <w:ind w:left="326" w:right="0" w:firstLine="0"/>
        <w:jc w:val="left"/>
        <w:rPr>
          <w:rFonts w:ascii="Arial"/>
          <w:sz w:val="7"/>
        </w:rPr>
      </w:pPr>
      <w:r>
        <w:rPr>
          <w:rFonts w:ascii="Arial"/>
          <w:sz w:val="7"/>
        </w:rPr>
        <w:t>94.800</w:t>
      </w:r>
    </w:p>
    <w:p>
      <w:pPr>
        <w:pStyle w:val="BodyText"/>
        <w:rPr>
          <w:rFonts w:ascii="Arial"/>
          <w:sz w:val="8"/>
        </w:rPr>
      </w:pPr>
    </w:p>
    <w:p>
      <w:pPr>
        <w:pStyle w:val="BodyText"/>
        <w:spacing w:before="8"/>
        <w:rPr>
          <w:rFonts w:ascii="Arial"/>
          <w:sz w:val="10"/>
        </w:rPr>
      </w:pPr>
    </w:p>
    <w:p>
      <w:pPr>
        <w:spacing w:before="0"/>
        <w:ind w:left="326" w:right="0" w:firstLine="0"/>
        <w:jc w:val="left"/>
        <w:rPr>
          <w:rFonts w:ascii="Arial"/>
          <w:sz w:val="7"/>
        </w:rPr>
      </w:pPr>
      <w:r>
        <w:rPr>
          <w:rFonts w:ascii="Arial"/>
          <w:sz w:val="7"/>
        </w:rPr>
        <w:t>94.600</w:t>
      </w:r>
    </w:p>
    <w:p>
      <w:pPr>
        <w:pStyle w:val="BodyText"/>
        <w:rPr>
          <w:rFonts w:ascii="Arial"/>
          <w:sz w:val="8"/>
        </w:rPr>
      </w:pPr>
    </w:p>
    <w:p>
      <w:pPr>
        <w:pStyle w:val="BodyText"/>
        <w:spacing w:before="7"/>
        <w:rPr>
          <w:rFonts w:ascii="Arial"/>
          <w:sz w:val="10"/>
        </w:rPr>
      </w:pPr>
    </w:p>
    <w:p>
      <w:pPr>
        <w:spacing w:before="1"/>
        <w:ind w:left="326" w:right="0" w:firstLine="0"/>
        <w:jc w:val="left"/>
        <w:rPr>
          <w:rFonts w:ascii="Arial"/>
          <w:sz w:val="7"/>
        </w:rPr>
      </w:pPr>
      <w:r>
        <w:rPr>
          <w:rFonts w:ascii="Arial"/>
          <w:sz w:val="7"/>
        </w:rPr>
        <w:t>94.400</w:t>
      </w:r>
    </w:p>
    <w:p>
      <w:pPr>
        <w:pStyle w:val="BodyText"/>
        <w:rPr>
          <w:rFonts w:ascii="Arial"/>
          <w:sz w:val="8"/>
        </w:rPr>
      </w:pPr>
    </w:p>
    <w:p>
      <w:pPr>
        <w:pStyle w:val="BodyText"/>
        <w:spacing w:before="7"/>
        <w:rPr>
          <w:rFonts w:ascii="Arial"/>
          <w:sz w:val="10"/>
        </w:rPr>
      </w:pPr>
    </w:p>
    <w:p>
      <w:pPr>
        <w:spacing w:before="0"/>
        <w:ind w:left="326" w:right="0" w:firstLine="0"/>
        <w:jc w:val="left"/>
        <w:rPr>
          <w:rFonts w:ascii="Arial"/>
          <w:sz w:val="7"/>
        </w:rPr>
      </w:pPr>
      <w:r>
        <w:rPr>
          <w:rFonts w:ascii="Arial"/>
          <w:sz w:val="7"/>
        </w:rPr>
        <w:t>94.200</w:t>
      </w:r>
    </w:p>
    <w:p>
      <w:pPr>
        <w:pStyle w:val="BodyText"/>
        <w:rPr>
          <w:rFonts w:ascii="Arial"/>
          <w:sz w:val="8"/>
        </w:rPr>
      </w:pPr>
    </w:p>
    <w:p>
      <w:pPr>
        <w:pStyle w:val="BodyText"/>
        <w:spacing w:before="8"/>
        <w:rPr>
          <w:rFonts w:ascii="Arial"/>
          <w:sz w:val="10"/>
        </w:rPr>
      </w:pPr>
    </w:p>
    <w:p>
      <w:pPr>
        <w:spacing w:before="0"/>
        <w:ind w:left="326" w:right="0" w:firstLine="0"/>
        <w:jc w:val="left"/>
        <w:rPr>
          <w:rFonts w:ascii="Arial"/>
          <w:sz w:val="7"/>
        </w:rPr>
      </w:pPr>
      <w:r>
        <w:rPr>
          <w:rFonts w:ascii="Arial"/>
          <w:sz w:val="7"/>
        </w:rPr>
        <w:t>94.000</w:t>
      </w:r>
    </w:p>
    <w:p>
      <w:pPr>
        <w:spacing w:before="99"/>
        <w:ind w:left="618" w:right="0" w:firstLine="0"/>
        <w:jc w:val="left"/>
        <w:rPr>
          <w:rFonts w:ascii="Arial" w:hAnsi="Arial"/>
          <w:sz w:val="12"/>
        </w:rPr>
      </w:pPr>
      <w:r>
        <w:rPr/>
        <w:br w:type="column"/>
      </w:r>
      <w:r>
        <w:rPr>
          <w:rFonts w:ascii="Arial" w:hAnsi="Arial"/>
          <w:sz w:val="12"/>
        </w:rPr>
        <w:t>Dec. ‘99 Eurodollars (CME)</w:t>
      </w:r>
    </w:p>
    <w:p>
      <w:pPr>
        <w:pStyle w:val="BodyText"/>
        <w:rPr>
          <w:rFonts w:ascii="Arial"/>
          <w:sz w:val="8"/>
        </w:rPr>
      </w:pPr>
      <w:r>
        <w:rPr/>
        <w:br w:type="column"/>
      </w:r>
      <w:r>
        <w:rPr>
          <w:rFonts w:ascii="Arial"/>
          <w:sz w:val="8"/>
        </w:rPr>
      </w:r>
    </w:p>
    <w:p>
      <w:pPr>
        <w:pStyle w:val="BodyText"/>
        <w:rPr>
          <w:rFonts w:ascii="Arial"/>
          <w:sz w:val="8"/>
        </w:rPr>
      </w:pPr>
    </w:p>
    <w:p>
      <w:pPr>
        <w:pStyle w:val="BodyText"/>
        <w:rPr>
          <w:rFonts w:ascii="Arial"/>
          <w:sz w:val="8"/>
        </w:rPr>
      </w:pPr>
    </w:p>
    <w:p>
      <w:pPr>
        <w:spacing w:before="0"/>
        <w:ind w:left="268" w:right="0" w:firstLine="0"/>
        <w:jc w:val="left"/>
        <w:rPr>
          <w:rFonts w:ascii="Arial"/>
          <w:sz w:val="7"/>
        </w:rPr>
      </w:pPr>
      <w:r>
        <w:rPr/>
        <w:pict>
          <v:group style="position:absolute;margin-left:223.397003pt;margin-top:-.526036pt;width:138.15pt;height:98.7pt;mso-position-horizontal-relative:page;mso-position-vertical-relative:paragraph;z-index:15887872" coordorigin="4468,-11" coordsize="2763,1974">
            <v:shape style="position:absolute;left:4467;top:-11;width:2750;height:1919" type="#_x0000_t75" stroked="false">
              <v:imagedata r:id="rId136" o:title=""/>
            </v:shape>
            <v:shape style="position:absolute;left:4570;top:1879;width:2660;height:84" type="#_x0000_t202" filled="false" stroked="false">
              <v:textbox inset="0,0,0,0">
                <w:txbxContent>
                  <w:p>
                    <w:pPr>
                      <w:spacing w:before="1"/>
                      <w:ind w:left="0" w:right="0" w:firstLine="0"/>
                      <w:jc w:val="left"/>
                      <w:rPr>
                        <w:rFonts w:ascii="Arial"/>
                        <w:sz w:val="7"/>
                      </w:rPr>
                    </w:pPr>
                    <w:r>
                      <w:rPr>
                        <w:rFonts w:ascii="Arial"/>
                        <w:w w:val="105"/>
                        <w:sz w:val="7"/>
                      </w:rPr>
                      <w:t>Jan. Feb. Mar. Apr. May Jun. Jul. Aug. Sep. Oct. Nov. Dec.</w:t>
                    </w:r>
                  </w:p>
                </w:txbxContent>
              </v:textbox>
              <w10:wrap type="none"/>
            </v:shape>
            <w10:wrap type="none"/>
          </v:group>
        </w:pict>
      </w:r>
      <w:r>
        <w:rPr>
          <w:rFonts w:ascii="Arial"/>
          <w:w w:val="105"/>
          <w:sz w:val="7"/>
        </w:rPr>
        <w:t>93.600</w:t>
      </w:r>
    </w:p>
    <w:p>
      <w:pPr>
        <w:pStyle w:val="BodyText"/>
        <w:rPr>
          <w:rFonts w:ascii="Arial"/>
          <w:sz w:val="8"/>
        </w:rPr>
      </w:pPr>
    </w:p>
    <w:p>
      <w:pPr>
        <w:pStyle w:val="BodyText"/>
        <w:spacing w:before="1"/>
        <w:rPr>
          <w:rFonts w:ascii="Arial"/>
          <w:sz w:val="7"/>
        </w:rPr>
      </w:pPr>
    </w:p>
    <w:p>
      <w:pPr>
        <w:spacing w:before="0"/>
        <w:ind w:left="268" w:right="0" w:firstLine="0"/>
        <w:jc w:val="left"/>
        <w:rPr>
          <w:rFonts w:ascii="Arial"/>
          <w:sz w:val="7"/>
        </w:rPr>
      </w:pPr>
      <w:r>
        <w:rPr>
          <w:rFonts w:ascii="Arial"/>
          <w:w w:val="105"/>
          <w:sz w:val="7"/>
        </w:rPr>
        <w:t>93.400</w:t>
      </w:r>
    </w:p>
    <w:p>
      <w:pPr>
        <w:pStyle w:val="BodyText"/>
        <w:rPr>
          <w:rFonts w:ascii="Arial"/>
          <w:sz w:val="8"/>
        </w:rPr>
      </w:pPr>
    </w:p>
    <w:p>
      <w:pPr>
        <w:pStyle w:val="BodyText"/>
        <w:rPr>
          <w:rFonts w:ascii="Arial"/>
          <w:sz w:val="7"/>
        </w:rPr>
      </w:pPr>
    </w:p>
    <w:p>
      <w:pPr>
        <w:spacing w:before="0"/>
        <w:ind w:left="268" w:right="0" w:firstLine="0"/>
        <w:jc w:val="left"/>
        <w:rPr>
          <w:rFonts w:ascii="Arial"/>
          <w:sz w:val="7"/>
        </w:rPr>
      </w:pPr>
      <w:r>
        <w:rPr>
          <w:rFonts w:ascii="Arial"/>
          <w:w w:val="105"/>
          <w:sz w:val="7"/>
        </w:rPr>
        <w:t>93.200</w:t>
      </w:r>
    </w:p>
    <w:p>
      <w:pPr>
        <w:pStyle w:val="BodyText"/>
        <w:rPr>
          <w:rFonts w:ascii="Arial"/>
          <w:sz w:val="8"/>
        </w:rPr>
      </w:pPr>
    </w:p>
    <w:p>
      <w:pPr>
        <w:pStyle w:val="BodyText"/>
        <w:spacing w:before="1"/>
        <w:rPr>
          <w:rFonts w:ascii="Arial"/>
          <w:sz w:val="7"/>
        </w:rPr>
      </w:pPr>
    </w:p>
    <w:p>
      <w:pPr>
        <w:spacing w:before="0"/>
        <w:ind w:left="268" w:right="0" w:firstLine="0"/>
        <w:jc w:val="left"/>
        <w:rPr>
          <w:rFonts w:ascii="Arial"/>
          <w:sz w:val="7"/>
        </w:rPr>
      </w:pPr>
      <w:r>
        <w:rPr>
          <w:rFonts w:ascii="Arial"/>
          <w:w w:val="105"/>
          <w:sz w:val="7"/>
        </w:rPr>
        <w:t>93.000</w:t>
      </w:r>
    </w:p>
    <w:p>
      <w:pPr>
        <w:pStyle w:val="BodyText"/>
        <w:rPr>
          <w:rFonts w:ascii="Arial"/>
          <w:sz w:val="8"/>
        </w:rPr>
      </w:pPr>
    </w:p>
    <w:p>
      <w:pPr>
        <w:pStyle w:val="BodyText"/>
        <w:rPr>
          <w:rFonts w:ascii="Arial"/>
          <w:sz w:val="7"/>
        </w:rPr>
      </w:pPr>
    </w:p>
    <w:p>
      <w:pPr>
        <w:spacing w:before="0"/>
        <w:ind w:left="268" w:right="0" w:firstLine="0"/>
        <w:jc w:val="left"/>
        <w:rPr>
          <w:rFonts w:ascii="Arial"/>
          <w:sz w:val="7"/>
        </w:rPr>
      </w:pPr>
      <w:r>
        <w:rPr>
          <w:rFonts w:ascii="Arial"/>
          <w:w w:val="105"/>
          <w:sz w:val="7"/>
        </w:rPr>
        <w:t>92.800</w:t>
      </w:r>
    </w:p>
    <w:p>
      <w:pPr>
        <w:pStyle w:val="BodyText"/>
        <w:rPr>
          <w:rFonts w:ascii="Arial"/>
          <w:sz w:val="8"/>
        </w:rPr>
      </w:pPr>
    </w:p>
    <w:p>
      <w:pPr>
        <w:pStyle w:val="BodyText"/>
        <w:spacing w:before="9"/>
        <w:rPr>
          <w:rFonts w:ascii="Arial"/>
          <w:sz w:val="6"/>
        </w:rPr>
      </w:pPr>
    </w:p>
    <w:p>
      <w:pPr>
        <w:spacing w:before="0"/>
        <w:ind w:left="268" w:right="0" w:firstLine="0"/>
        <w:jc w:val="left"/>
        <w:rPr>
          <w:rFonts w:ascii="Arial"/>
          <w:sz w:val="7"/>
        </w:rPr>
      </w:pPr>
      <w:r>
        <w:rPr>
          <w:rFonts w:ascii="Arial"/>
          <w:w w:val="105"/>
          <w:sz w:val="7"/>
        </w:rPr>
        <w:t>92.600</w:t>
      </w:r>
    </w:p>
    <w:p>
      <w:pPr>
        <w:pStyle w:val="BodyText"/>
        <w:rPr>
          <w:rFonts w:ascii="Arial"/>
          <w:sz w:val="8"/>
        </w:rPr>
      </w:pPr>
    </w:p>
    <w:p>
      <w:pPr>
        <w:pStyle w:val="BodyText"/>
        <w:spacing w:before="1"/>
        <w:rPr>
          <w:rFonts w:ascii="Arial"/>
          <w:sz w:val="7"/>
        </w:rPr>
      </w:pPr>
    </w:p>
    <w:p>
      <w:pPr>
        <w:spacing w:before="0"/>
        <w:ind w:left="268" w:right="0" w:firstLine="0"/>
        <w:jc w:val="left"/>
        <w:rPr>
          <w:rFonts w:ascii="Arial"/>
          <w:sz w:val="7"/>
        </w:rPr>
      </w:pPr>
      <w:r>
        <w:rPr>
          <w:rFonts w:ascii="Arial"/>
          <w:w w:val="105"/>
          <w:sz w:val="7"/>
        </w:rPr>
        <w:t>92.400</w:t>
      </w:r>
    </w:p>
    <w:p>
      <w:pPr>
        <w:pStyle w:val="BodyText"/>
        <w:spacing w:before="3"/>
        <w:rPr>
          <w:rFonts w:ascii="Arial"/>
          <w:sz w:val="11"/>
        </w:rPr>
      </w:pPr>
      <w:r>
        <w:rPr/>
        <w:br w:type="column"/>
      </w:r>
      <w:r>
        <w:rPr>
          <w:rFonts w:ascii="Arial"/>
          <w:sz w:val="11"/>
        </w:rPr>
      </w:r>
    </w:p>
    <w:p>
      <w:pPr>
        <w:spacing w:before="0"/>
        <w:ind w:left="326" w:right="0" w:firstLine="0"/>
        <w:jc w:val="left"/>
        <w:rPr>
          <w:rFonts w:ascii="Arial" w:hAnsi="Arial"/>
          <w:sz w:val="10"/>
        </w:rPr>
      </w:pPr>
      <w:r>
        <w:rPr>
          <w:rFonts w:ascii="Arial" w:hAnsi="Arial"/>
          <w:w w:val="105"/>
          <w:sz w:val="10"/>
        </w:rPr>
        <w:t>Dec. ‘00 Eurodollars (CME)</w:t>
      </w:r>
    </w:p>
    <w:p>
      <w:pPr>
        <w:spacing w:after="0"/>
        <w:jc w:val="left"/>
        <w:rPr>
          <w:rFonts w:ascii="Arial" w:hAnsi="Arial"/>
          <w:sz w:val="10"/>
        </w:rPr>
        <w:sectPr>
          <w:type w:val="continuous"/>
          <w:pgSz w:w="8180" w:h="12980"/>
          <w:pgMar w:top="200" w:bottom="280" w:left="620" w:right="600"/>
          <w:cols w:num="4" w:equalWidth="0">
            <w:col w:w="548" w:space="40"/>
            <w:col w:w="2721" w:space="39"/>
            <w:col w:w="530" w:space="382"/>
            <w:col w:w="2700"/>
          </w:cols>
        </w:sectPr>
      </w:pPr>
    </w:p>
    <w:p>
      <w:pPr>
        <w:pStyle w:val="BodyText"/>
        <w:rPr>
          <w:rFonts w:ascii="Arial"/>
          <w:sz w:val="8"/>
        </w:rPr>
      </w:pPr>
    </w:p>
    <w:p>
      <w:pPr>
        <w:pStyle w:val="BodyText"/>
        <w:spacing w:before="5"/>
        <w:rPr>
          <w:rFonts w:ascii="Arial"/>
          <w:sz w:val="6"/>
        </w:rPr>
      </w:pPr>
    </w:p>
    <w:p>
      <w:pPr>
        <w:spacing w:before="1"/>
        <w:ind w:left="326" w:right="0" w:firstLine="0"/>
        <w:jc w:val="left"/>
        <w:rPr>
          <w:rFonts w:ascii="Arial"/>
          <w:sz w:val="7"/>
        </w:rPr>
      </w:pPr>
      <w:r>
        <w:rPr>
          <w:rFonts w:ascii="Arial"/>
          <w:sz w:val="7"/>
        </w:rPr>
        <w:t>93.800</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6"/>
        <w:rPr>
          <w:rFonts w:ascii="Arial"/>
          <w:sz w:val="8"/>
        </w:rPr>
      </w:pPr>
    </w:p>
    <w:p>
      <w:pPr>
        <w:spacing w:before="0"/>
        <w:ind w:left="100" w:right="0" w:firstLine="0"/>
        <w:jc w:val="left"/>
        <w:rPr>
          <w:rFonts w:ascii="Arial"/>
          <w:sz w:val="7"/>
        </w:rPr>
      </w:pPr>
      <w:r>
        <w:rPr/>
        <w:drawing>
          <wp:anchor distT="0" distB="0" distL="0" distR="0" allowOverlap="1" layoutInCell="1" locked="0" behindDoc="1" simplePos="0" relativeHeight="480660480">
            <wp:simplePos x="0" y="0"/>
            <wp:positionH relativeFrom="page">
              <wp:posOffset>748144</wp:posOffset>
            </wp:positionH>
            <wp:positionV relativeFrom="paragraph">
              <wp:posOffset>-1200976</wp:posOffset>
            </wp:positionV>
            <wp:extent cx="1746084" cy="1218222"/>
            <wp:effectExtent l="0" t="0" r="0" b="0"/>
            <wp:wrapNone/>
            <wp:docPr id="95" name="image74.png"/>
            <wp:cNvGraphicFramePr>
              <a:graphicFrameLocks noChangeAspect="1"/>
            </wp:cNvGraphicFramePr>
            <a:graphic>
              <a:graphicData uri="http://schemas.openxmlformats.org/drawingml/2006/picture">
                <pic:pic>
                  <pic:nvPicPr>
                    <pic:cNvPr id="96" name="image74.png"/>
                    <pic:cNvPicPr/>
                  </pic:nvPicPr>
                  <pic:blipFill>
                    <a:blip r:embed="rId137" cstate="print"/>
                    <a:stretch>
                      <a:fillRect/>
                    </a:stretch>
                  </pic:blipFill>
                  <pic:spPr>
                    <a:xfrm>
                      <a:off x="0" y="0"/>
                      <a:ext cx="1746084" cy="1218222"/>
                    </a:xfrm>
                    <a:prstGeom prst="rect">
                      <a:avLst/>
                    </a:prstGeom>
                  </pic:spPr>
                </pic:pic>
              </a:graphicData>
            </a:graphic>
          </wp:anchor>
        </w:drawing>
      </w:r>
      <w:r>
        <w:rPr>
          <w:rFonts w:ascii="Arial"/>
          <w:w w:val="105"/>
          <w:sz w:val="7"/>
        </w:rPr>
        <w:t>Jan. Feb. Mar. Apr. May</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6"/>
        <w:rPr>
          <w:rFonts w:ascii="Arial"/>
          <w:sz w:val="8"/>
        </w:rPr>
      </w:pPr>
    </w:p>
    <w:p>
      <w:pPr>
        <w:spacing w:before="0"/>
        <w:ind w:left="70" w:right="0" w:firstLine="0"/>
        <w:jc w:val="left"/>
        <w:rPr>
          <w:rFonts w:ascii="Arial"/>
          <w:sz w:val="7"/>
        </w:rPr>
      </w:pPr>
      <w:r>
        <w:rPr>
          <w:rFonts w:ascii="Arial"/>
          <w:spacing w:val="-1"/>
          <w:w w:val="105"/>
          <w:sz w:val="7"/>
        </w:rPr>
        <w:t>Jun.</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6"/>
        <w:rPr>
          <w:rFonts w:ascii="Arial"/>
          <w:sz w:val="8"/>
        </w:rPr>
      </w:pPr>
    </w:p>
    <w:p>
      <w:pPr>
        <w:spacing w:before="0"/>
        <w:ind w:left="68" w:right="0" w:firstLine="0"/>
        <w:jc w:val="left"/>
        <w:rPr>
          <w:rFonts w:ascii="Arial"/>
          <w:sz w:val="7"/>
        </w:rPr>
      </w:pPr>
      <w:r>
        <w:rPr>
          <w:rFonts w:ascii="Arial"/>
          <w:spacing w:val="-1"/>
          <w:w w:val="105"/>
          <w:sz w:val="7"/>
        </w:rPr>
        <w:t>Jul.</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6"/>
        <w:rPr>
          <w:rFonts w:ascii="Arial"/>
          <w:sz w:val="8"/>
        </w:rPr>
      </w:pPr>
    </w:p>
    <w:p>
      <w:pPr>
        <w:spacing w:before="0"/>
        <w:ind w:left="68" w:right="0" w:firstLine="0"/>
        <w:jc w:val="left"/>
        <w:rPr>
          <w:rFonts w:ascii="Arial"/>
          <w:sz w:val="7"/>
        </w:rPr>
      </w:pPr>
      <w:r>
        <w:rPr>
          <w:rFonts w:ascii="Arial"/>
          <w:w w:val="105"/>
          <w:sz w:val="7"/>
        </w:rPr>
        <w:t>Aug. Sep. Oct. Nov. Dec.</w:t>
      </w:r>
    </w:p>
    <w:p>
      <w:pPr>
        <w:pStyle w:val="BodyText"/>
        <w:rPr>
          <w:rFonts w:ascii="Arial"/>
          <w:sz w:val="8"/>
        </w:rPr>
      </w:pPr>
      <w:r>
        <w:rPr/>
        <w:br w:type="column"/>
      </w:r>
      <w:r>
        <w:rPr>
          <w:rFonts w:ascii="Arial"/>
          <w:sz w:val="8"/>
        </w:rPr>
      </w:r>
    </w:p>
    <w:p>
      <w:pPr>
        <w:pStyle w:val="BodyText"/>
        <w:rPr>
          <w:rFonts w:ascii="Arial"/>
          <w:sz w:val="7"/>
        </w:rPr>
      </w:pPr>
    </w:p>
    <w:p>
      <w:pPr>
        <w:spacing w:before="0"/>
        <w:ind w:left="248" w:right="0" w:firstLine="0"/>
        <w:jc w:val="left"/>
        <w:rPr>
          <w:rFonts w:ascii="Arial"/>
          <w:sz w:val="7"/>
        </w:rPr>
      </w:pPr>
      <w:r>
        <w:rPr>
          <w:rFonts w:ascii="Arial"/>
          <w:w w:val="105"/>
          <w:sz w:val="7"/>
        </w:rPr>
        <w:t>92.200</w:t>
      </w:r>
    </w:p>
    <w:p>
      <w:pPr>
        <w:pStyle w:val="BodyText"/>
        <w:spacing w:before="7"/>
        <w:rPr>
          <w:rFonts w:ascii="Arial"/>
          <w:sz w:val="36"/>
        </w:rPr>
      </w:pPr>
      <w:r>
        <w:rPr/>
        <w:br w:type="column"/>
      </w:r>
      <w:r>
        <w:rPr>
          <w:rFonts w:ascii="Arial"/>
          <w:sz w:val="36"/>
        </w:rPr>
      </w:r>
    </w:p>
    <w:p>
      <w:pPr>
        <w:spacing w:before="1"/>
        <w:ind w:left="326" w:right="0" w:firstLine="0"/>
        <w:jc w:val="left"/>
        <w:rPr>
          <w:sz w:val="22"/>
        </w:rPr>
      </w:pPr>
      <w:r>
        <w:rPr>
          <w:sz w:val="22"/>
        </w:rPr>
        <w:t>(</w:t>
      </w:r>
      <w:r>
        <w:rPr>
          <w:i/>
          <w:sz w:val="22"/>
        </w:rPr>
        <w:t>Continued</w:t>
      </w:r>
      <w:r>
        <w:rPr>
          <w:sz w:val="22"/>
        </w:rPr>
        <w:t>)</w:t>
      </w:r>
    </w:p>
    <w:p>
      <w:pPr>
        <w:spacing w:after="0"/>
        <w:jc w:val="left"/>
        <w:rPr>
          <w:sz w:val="22"/>
        </w:rPr>
        <w:sectPr>
          <w:type w:val="continuous"/>
          <w:pgSz w:w="8180" w:h="12980"/>
          <w:pgMar w:top="200" w:bottom="280" w:left="620" w:right="600"/>
          <w:cols w:num="7" w:equalWidth="0">
            <w:col w:w="548" w:space="40"/>
            <w:col w:w="1137" w:space="39"/>
            <w:col w:w="206" w:space="40"/>
            <w:col w:w="180" w:space="39"/>
            <w:col w:w="1100" w:space="39"/>
            <w:col w:w="510" w:space="1272"/>
            <w:col w:w="1810"/>
          </w:cols>
        </w:sectPr>
      </w:pPr>
    </w:p>
    <w:p>
      <w:pPr>
        <w:pStyle w:val="BodyText"/>
        <w:spacing w:before="8"/>
        <w:rPr>
          <w:sz w:val="19"/>
        </w:rPr>
      </w:pPr>
    </w:p>
    <w:p>
      <w:pPr>
        <w:tabs>
          <w:tab w:pos="1717" w:val="left" w:leader="none"/>
        </w:tabs>
        <w:spacing w:before="95"/>
        <w:ind w:left="349" w:right="0" w:firstLine="0"/>
        <w:jc w:val="left"/>
        <w:rPr>
          <w:rFonts w:ascii="Verdana"/>
          <w:b/>
          <w:sz w:val="18"/>
        </w:rPr>
      </w:pPr>
      <w:r>
        <w:rPr/>
        <w:drawing>
          <wp:anchor distT="0" distB="0" distL="0" distR="0" allowOverlap="1" layoutInCell="1" locked="0" behindDoc="0" simplePos="0" relativeHeight="321">
            <wp:simplePos x="0" y="0"/>
            <wp:positionH relativeFrom="page">
              <wp:posOffset>463308</wp:posOffset>
            </wp:positionH>
            <wp:positionV relativeFrom="paragraph">
              <wp:posOffset>232401</wp:posOffset>
            </wp:positionV>
            <wp:extent cx="4267200" cy="19050"/>
            <wp:effectExtent l="0" t="0" r="0" b="0"/>
            <wp:wrapTopAndBottom/>
            <wp:docPr id="97" name="image52.png"/>
            <wp:cNvGraphicFramePr>
              <a:graphicFrameLocks noChangeAspect="1"/>
            </wp:cNvGraphicFramePr>
            <a:graphic>
              <a:graphicData uri="http://schemas.openxmlformats.org/drawingml/2006/picture">
                <pic:pic>
                  <pic:nvPicPr>
                    <pic:cNvPr id="98" name="image52.png"/>
                    <pic:cNvPicPr/>
                  </pic:nvPicPr>
                  <pic:blipFill>
                    <a:blip r:embed="rId115" cstate="print"/>
                    <a:stretch>
                      <a:fillRect/>
                    </a:stretch>
                  </pic:blipFill>
                  <pic:spPr>
                    <a:xfrm>
                      <a:off x="0" y="0"/>
                      <a:ext cx="4267200" cy="19050"/>
                    </a:xfrm>
                    <a:prstGeom prst="rect">
                      <a:avLst/>
                    </a:prstGeom>
                  </pic:spPr>
                </pic:pic>
              </a:graphicData>
            </a:graphic>
          </wp:anchor>
        </w:drawing>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12.5</w:t>
      </w:r>
    </w:p>
    <w:p>
      <w:pPr>
        <w:spacing w:before="23"/>
        <w:ind w:left="349" w:right="0" w:firstLine="0"/>
        <w:jc w:val="left"/>
        <w:rPr>
          <w:rFonts w:ascii="Trebuchet MS"/>
          <w:sz w:val="20"/>
        </w:rPr>
      </w:pPr>
      <w:r>
        <w:rPr>
          <w:rFonts w:ascii="Trebuchet MS"/>
          <w:w w:val="105"/>
          <w:sz w:val="20"/>
        </w:rPr>
        <w:t>(Continued)</w:t>
      </w:r>
    </w:p>
    <w:p>
      <w:pPr>
        <w:pStyle w:val="BodyText"/>
        <w:spacing w:before="7"/>
        <w:rPr>
          <w:rFonts w:ascii="Trebuchet MS"/>
          <w:sz w:val="9"/>
        </w:rPr>
      </w:pPr>
    </w:p>
    <w:p>
      <w:pPr>
        <w:spacing w:after="0"/>
        <w:rPr>
          <w:rFonts w:ascii="Trebuchet MS"/>
          <w:sz w:val="9"/>
        </w:rPr>
        <w:sectPr>
          <w:pgSz w:w="8180" w:h="12980"/>
          <w:pgMar w:header="692" w:footer="0" w:top="900" w:bottom="280" w:left="620" w:right="600"/>
        </w:sectPr>
      </w:pPr>
    </w:p>
    <w:p>
      <w:pPr>
        <w:pStyle w:val="BodyText"/>
        <w:rPr>
          <w:rFonts w:ascii="Trebuchet MS"/>
          <w:sz w:val="8"/>
        </w:rPr>
      </w:pPr>
    </w:p>
    <w:p>
      <w:pPr>
        <w:pStyle w:val="BodyText"/>
        <w:rPr>
          <w:rFonts w:ascii="Trebuchet MS"/>
          <w:sz w:val="8"/>
        </w:rPr>
      </w:pPr>
    </w:p>
    <w:p>
      <w:pPr>
        <w:pStyle w:val="BodyText"/>
        <w:spacing w:before="6"/>
        <w:rPr>
          <w:rFonts w:ascii="Trebuchet MS"/>
          <w:sz w:val="6"/>
        </w:rPr>
      </w:pPr>
    </w:p>
    <w:p>
      <w:pPr>
        <w:spacing w:before="0"/>
        <w:ind w:left="323" w:right="0" w:firstLine="0"/>
        <w:jc w:val="left"/>
        <w:rPr>
          <w:rFonts w:ascii="Arial"/>
          <w:sz w:val="7"/>
        </w:rPr>
      </w:pPr>
      <w:r>
        <w:rPr/>
        <w:pict>
          <v:group style="position:absolute;margin-left:58.744999pt;margin-top:-.369061pt;width:138.450pt;height:98.7pt;mso-position-horizontal-relative:page;mso-position-vertical-relative:paragraph;z-index:-22645760" coordorigin="1175,-7" coordsize="2769,1974">
            <v:shape style="position:absolute;left:1174;top:-8;width:2750;height:1919" type="#_x0000_t75" stroked="false">
              <v:imagedata r:id="rId138" o:title=""/>
            </v:shape>
            <v:shape style="position:absolute;left:1270;top:1882;width:2673;height:84" type="#_x0000_t202" filled="false" stroked="false">
              <v:textbox inset="0,0,0,0">
                <w:txbxContent>
                  <w:p>
                    <w:pPr>
                      <w:spacing w:before="1"/>
                      <w:ind w:left="0" w:right="0" w:firstLine="0"/>
                      <w:jc w:val="left"/>
                      <w:rPr>
                        <w:rFonts w:ascii="Arial"/>
                        <w:sz w:val="7"/>
                      </w:rPr>
                    </w:pPr>
                    <w:r>
                      <w:rPr>
                        <w:rFonts w:ascii="Arial"/>
                        <w:w w:val="105"/>
                        <w:sz w:val="7"/>
                      </w:rPr>
                      <w:t>Jan. Feb. Mar. Apr. May Jun. Jul. Aug. Sep. Oct. Nov. Dec.</w:t>
                    </w:r>
                  </w:p>
                </w:txbxContent>
              </v:textbox>
              <w10:wrap type="none"/>
            </v:shape>
            <w10:wrap type="none"/>
          </v:group>
        </w:pict>
      </w:r>
      <w:r>
        <w:rPr>
          <w:rFonts w:ascii="Arial"/>
          <w:w w:val="105"/>
          <w:sz w:val="7"/>
        </w:rPr>
        <w:t>99.000</w:t>
      </w:r>
    </w:p>
    <w:p>
      <w:pPr>
        <w:spacing w:before="99"/>
        <w:ind w:left="323" w:right="0" w:firstLine="0"/>
        <w:jc w:val="left"/>
        <w:rPr>
          <w:rFonts w:ascii="Arial" w:hAnsi="Arial"/>
          <w:sz w:val="12"/>
        </w:rPr>
      </w:pPr>
      <w:r>
        <w:rPr/>
        <w:br w:type="column"/>
      </w:r>
      <w:r>
        <w:rPr>
          <w:rFonts w:ascii="Arial" w:hAnsi="Arial"/>
          <w:sz w:val="12"/>
        </w:rPr>
        <w:t>Dec. ‘01 Eurodollars (CME)</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5"/>
        <w:rPr>
          <w:rFonts w:ascii="Arial"/>
          <w:sz w:val="6"/>
        </w:rPr>
      </w:pPr>
    </w:p>
    <w:p>
      <w:pPr>
        <w:spacing w:before="1"/>
        <w:ind w:left="323" w:right="0" w:firstLine="0"/>
        <w:jc w:val="left"/>
        <w:rPr>
          <w:rFonts w:ascii="Arial"/>
          <w:sz w:val="7"/>
        </w:rPr>
      </w:pPr>
      <w:r>
        <w:rPr/>
        <w:pict>
          <v:group style="position:absolute;margin-left:223.233994pt;margin-top:-.157013pt;width:138.8pt;height:98.7pt;mso-position-horizontal-relative:page;mso-position-vertical-relative:paragraph;z-index:15897600" coordorigin="4465,-3" coordsize="2776,1974">
            <v:shape style="position:absolute;left:4464;top:-4;width:2750;height:1919" type="#_x0000_t75" stroked="false">
              <v:imagedata r:id="rId139" o:title=""/>
            </v:shape>
            <v:shape style="position:absolute;left:4567;top:1886;width:2673;height:84" type="#_x0000_t202" filled="false" stroked="false">
              <v:textbox inset="0,0,0,0">
                <w:txbxContent>
                  <w:p>
                    <w:pPr>
                      <w:spacing w:before="1"/>
                      <w:ind w:left="0" w:right="0" w:firstLine="0"/>
                      <w:jc w:val="left"/>
                      <w:rPr>
                        <w:rFonts w:ascii="Arial"/>
                        <w:sz w:val="7"/>
                      </w:rPr>
                    </w:pPr>
                    <w:r>
                      <w:rPr>
                        <w:rFonts w:ascii="Arial"/>
                        <w:w w:val="105"/>
                        <w:sz w:val="7"/>
                      </w:rPr>
                      <w:t>Jan. Feb. Mar. Apr. May Jun. Jul. Aug. Sep. Oct. Nov. Dec.</w:t>
                    </w:r>
                  </w:p>
                </w:txbxContent>
              </v:textbox>
              <w10:wrap type="none"/>
            </v:shape>
            <w10:wrap type="none"/>
          </v:group>
        </w:pict>
      </w:r>
      <w:r>
        <w:rPr>
          <w:rFonts w:ascii="Arial"/>
          <w:w w:val="105"/>
          <w:sz w:val="7"/>
        </w:rPr>
        <w:t>99.000</w:t>
      </w:r>
    </w:p>
    <w:p>
      <w:pPr>
        <w:spacing w:before="99"/>
        <w:ind w:left="323" w:right="0" w:firstLine="0"/>
        <w:jc w:val="left"/>
        <w:rPr>
          <w:rFonts w:ascii="Arial" w:hAnsi="Arial"/>
          <w:sz w:val="12"/>
        </w:rPr>
      </w:pPr>
      <w:r>
        <w:rPr/>
        <w:br w:type="column"/>
      </w:r>
      <w:r>
        <w:rPr>
          <w:rFonts w:ascii="Arial" w:hAnsi="Arial"/>
          <w:sz w:val="12"/>
        </w:rPr>
        <w:t>Dec. ‘02 Eurodollars (CME)</w:t>
      </w:r>
    </w:p>
    <w:p>
      <w:pPr>
        <w:spacing w:after="0"/>
        <w:jc w:val="left"/>
        <w:rPr>
          <w:rFonts w:ascii="Arial" w:hAnsi="Arial"/>
          <w:sz w:val="12"/>
        </w:rPr>
        <w:sectPr>
          <w:type w:val="continuous"/>
          <w:pgSz w:w="8180" w:h="12980"/>
          <w:pgMar w:top="200" w:bottom="280" w:left="620" w:right="600"/>
          <w:cols w:num="4" w:equalWidth="0">
            <w:col w:w="585" w:space="302"/>
            <w:col w:w="1810" w:space="593"/>
            <w:col w:w="585" w:space="302"/>
            <w:col w:w="2783"/>
          </w:cols>
        </w:sectPr>
      </w:pPr>
    </w:p>
    <w:p>
      <w:pPr>
        <w:pStyle w:val="BodyText"/>
        <w:spacing w:before="10"/>
        <w:rPr>
          <w:rFonts w:ascii="Arial"/>
          <w:sz w:val="14"/>
        </w:rPr>
      </w:pPr>
    </w:p>
    <w:p>
      <w:pPr>
        <w:pStyle w:val="BodyText"/>
        <w:spacing w:before="10"/>
        <w:rPr>
          <w:rFonts w:ascii="Arial"/>
          <w:sz w:val="8"/>
        </w:rPr>
      </w:pPr>
    </w:p>
    <w:p>
      <w:pPr>
        <w:spacing w:before="0"/>
        <w:ind w:left="149" w:right="6238" w:firstLine="0"/>
        <w:jc w:val="center"/>
        <w:rPr>
          <w:rFonts w:ascii="Arial"/>
          <w:sz w:val="7"/>
        </w:rPr>
      </w:pPr>
      <w:r>
        <w:rPr>
          <w:rFonts w:ascii="Arial"/>
          <w:w w:val="105"/>
          <w:sz w:val="7"/>
        </w:rPr>
        <w:t>98.000</w:t>
      </w:r>
    </w:p>
    <w:p>
      <w:pPr>
        <w:spacing w:before="6"/>
        <w:ind w:left="656" w:right="168" w:firstLine="0"/>
        <w:jc w:val="center"/>
        <w:rPr>
          <w:rFonts w:ascii="Arial"/>
          <w:sz w:val="7"/>
        </w:rPr>
      </w:pPr>
      <w:r>
        <w:rPr>
          <w:rFonts w:ascii="Arial"/>
          <w:w w:val="105"/>
          <w:sz w:val="7"/>
        </w:rPr>
        <w:t>98.000</w:t>
      </w:r>
    </w:p>
    <w:p>
      <w:pPr>
        <w:pStyle w:val="BodyText"/>
        <w:rPr>
          <w:rFonts w:ascii="Arial"/>
          <w:sz w:val="8"/>
        </w:rPr>
      </w:pPr>
    </w:p>
    <w:p>
      <w:pPr>
        <w:pStyle w:val="BodyText"/>
        <w:spacing w:before="5"/>
        <w:rPr>
          <w:rFonts w:ascii="Arial"/>
          <w:sz w:val="8"/>
        </w:rPr>
      </w:pPr>
    </w:p>
    <w:p>
      <w:pPr>
        <w:spacing w:before="0"/>
        <w:ind w:left="323" w:right="0" w:firstLine="0"/>
        <w:jc w:val="left"/>
        <w:rPr>
          <w:rFonts w:ascii="Arial"/>
          <w:sz w:val="7"/>
        </w:rPr>
      </w:pPr>
      <w:r>
        <w:rPr>
          <w:rFonts w:ascii="Arial"/>
          <w:w w:val="105"/>
          <w:sz w:val="7"/>
        </w:rPr>
        <w:t>97.000</w:t>
      </w:r>
    </w:p>
    <w:p>
      <w:pPr>
        <w:pStyle w:val="BodyText"/>
        <w:spacing w:before="1"/>
        <w:rPr>
          <w:rFonts w:ascii="Arial"/>
          <w:sz w:val="8"/>
        </w:rPr>
      </w:pPr>
    </w:p>
    <w:p>
      <w:pPr>
        <w:spacing w:before="0"/>
        <w:ind w:left="656" w:right="168" w:firstLine="0"/>
        <w:jc w:val="center"/>
        <w:rPr>
          <w:rFonts w:ascii="Arial"/>
          <w:sz w:val="7"/>
        </w:rPr>
      </w:pPr>
      <w:r>
        <w:rPr>
          <w:rFonts w:ascii="Arial"/>
          <w:w w:val="105"/>
          <w:sz w:val="7"/>
        </w:rPr>
        <w:t>97.000</w:t>
      </w:r>
    </w:p>
    <w:p>
      <w:pPr>
        <w:pStyle w:val="BodyText"/>
        <w:spacing w:before="7"/>
        <w:rPr>
          <w:rFonts w:ascii="Arial"/>
          <w:sz w:val="8"/>
        </w:rPr>
      </w:pPr>
    </w:p>
    <w:p>
      <w:pPr>
        <w:spacing w:before="0"/>
        <w:ind w:left="323" w:right="0" w:firstLine="0"/>
        <w:jc w:val="left"/>
        <w:rPr>
          <w:rFonts w:ascii="Arial"/>
          <w:sz w:val="7"/>
        </w:rPr>
      </w:pPr>
      <w:r>
        <w:rPr>
          <w:rFonts w:ascii="Arial"/>
          <w:w w:val="105"/>
          <w:sz w:val="7"/>
        </w:rPr>
        <w:t>96.000</w:t>
      </w:r>
    </w:p>
    <w:p>
      <w:pPr>
        <w:pStyle w:val="BodyText"/>
        <w:rPr>
          <w:rFonts w:ascii="Arial"/>
          <w:sz w:val="8"/>
        </w:rPr>
      </w:pPr>
    </w:p>
    <w:p>
      <w:pPr>
        <w:pStyle w:val="BodyText"/>
        <w:spacing w:before="10"/>
        <w:rPr>
          <w:rFonts w:ascii="Arial"/>
          <w:sz w:val="7"/>
        </w:rPr>
      </w:pPr>
    </w:p>
    <w:p>
      <w:pPr>
        <w:spacing w:before="1"/>
        <w:ind w:left="656" w:right="168" w:firstLine="0"/>
        <w:jc w:val="center"/>
        <w:rPr>
          <w:rFonts w:ascii="Arial"/>
          <w:sz w:val="7"/>
        </w:rPr>
      </w:pPr>
      <w:r>
        <w:rPr>
          <w:rFonts w:ascii="Arial"/>
          <w:w w:val="105"/>
          <w:sz w:val="7"/>
        </w:rPr>
        <w:t>96.000</w:t>
      </w:r>
    </w:p>
    <w:p>
      <w:pPr>
        <w:spacing w:before="9"/>
        <w:ind w:left="149" w:right="6238" w:firstLine="0"/>
        <w:jc w:val="center"/>
        <w:rPr>
          <w:rFonts w:ascii="Arial"/>
          <w:sz w:val="7"/>
        </w:rPr>
      </w:pPr>
      <w:r>
        <w:rPr>
          <w:rFonts w:ascii="Arial"/>
          <w:w w:val="105"/>
          <w:sz w:val="7"/>
        </w:rPr>
        <w:t>95.000</w:t>
      </w:r>
    </w:p>
    <w:p>
      <w:pPr>
        <w:pStyle w:val="BodyText"/>
        <w:spacing w:before="10"/>
        <w:rPr>
          <w:rFonts w:ascii="Arial"/>
          <w:sz w:val="14"/>
        </w:rPr>
      </w:pPr>
    </w:p>
    <w:p>
      <w:pPr>
        <w:pStyle w:val="BodyText"/>
        <w:spacing w:before="1"/>
        <w:rPr>
          <w:rFonts w:ascii="Arial"/>
          <w:sz w:val="9"/>
        </w:rPr>
      </w:pPr>
    </w:p>
    <w:p>
      <w:pPr>
        <w:tabs>
          <w:tab w:pos="3613" w:val="left" w:leader="none"/>
        </w:tabs>
        <w:spacing w:before="0"/>
        <w:ind w:left="323" w:right="0" w:firstLine="0"/>
        <w:jc w:val="left"/>
        <w:rPr>
          <w:rFonts w:ascii="Arial"/>
          <w:sz w:val="7"/>
        </w:rPr>
      </w:pPr>
      <w:r>
        <w:rPr>
          <w:rFonts w:ascii="Arial"/>
          <w:w w:val="105"/>
          <w:sz w:val="7"/>
        </w:rPr>
        <w:t>94.000</w:t>
        <w:tab/>
        <w:t>95.000</w:t>
      </w:r>
    </w:p>
    <w:p>
      <w:pPr>
        <w:pStyle w:val="BodyText"/>
        <w:spacing w:before="2"/>
        <w:rPr>
          <w:rFonts w:ascii="Arial"/>
          <w:sz w:val="27"/>
        </w:rPr>
      </w:pPr>
    </w:p>
    <w:p>
      <w:pPr>
        <w:spacing w:after="0"/>
        <w:rPr>
          <w:rFonts w:ascii="Arial"/>
          <w:sz w:val="27"/>
        </w:rPr>
        <w:sectPr>
          <w:type w:val="continuous"/>
          <w:pgSz w:w="8180" w:h="12980"/>
          <w:pgMar w:top="200" w:bottom="280" w:left="620" w:right="600"/>
        </w:sectPr>
      </w:pPr>
    </w:p>
    <w:p>
      <w:pPr>
        <w:pStyle w:val="BodyText"/>
        <w:rPr>
          <w:rFonts w:ascii="Arial"/>
          <w:sz w:val="8"/>
        </w:rPr>
      </w:pPr>
    </w:p>
    <w:p>
      <w:pPr>
        <w:pStyle w:val="BodyText"/>
        <w:rPr>
          <w:rFonts w:ascii="Arial"/>
          <w:sz w:val="8"/>
        </w:rPr>
      </w:pPr>
    </w:p>
    <w:p>
      <w:pPr>
        <w:pStyle w:val="BodyText"/>
        <w:spacing w:before="1"/>
        <w:rPr>
          <w:rFonts w:ascii="Arial"/>
          <w:sz w:val="7"/>
        </w:rPr>
      </w:pPr>
    </w:p>
    <w:p>
      <w:pPr>
        <w:spacing w:before="0"/>
        <w:ind w:left="323" w:right="0" w:firstLine="0"/>
        <w:jc w:val="left"/>
        <w:rPr>
          <w:rFonts w:ascii="Arial"/>
          <w:sz w:val="7"/>
        </w:rPr>
      </w:pPr>
      <w:r>
        <w:rPr>
          <w:rFonts w:ascii="Arial"/>
          <w:sz w:val="7"/>
        </w:rPr>
        <w:t>99.200</w:t>
      </w:r>
    </w:p>
    <w:p>
      <w:pPr>
        <w:pStyle w:val="BodyText"/>
        <w:rPr>
          <w:rFonts w:ascii="Arial"/>
          <w:sz w:val="8"/>
        </w:rPr>
      </w:pPr>
    </w:p>
    <w:p>
      <w:pPr>
        <w:pStyle w:val="BodyText"/>
        <w:rPr>
          <w:rFonts w:ascii="Arial"/>
          <w:sz w:val="7"/>
        </w:rPr>
      </w:pPr>
    </w:p>
    <w:p>
      <w:pPr>
        <w:spacing w:before="0"/>
        <w:ind w:left="323" w:right="0" w:firstLine="0"/>
        <w:jc w:val="left"/>
        <w:rPr>
          <w:rFonts w:ascii="Arial"/>
          <w:sz w:val="7"/>
        </w:rPr>
      </w:pPr>
      <w:r>
        <w:rPr>
          <w:rFonts w:ascii="Arial"/>
          <w:sz w:val="7"/>
        </w:rPr>
        <w:t>99.000</w:t>
      </w:r>
    </w:p>
    <w:p>
      <w:pPr>
        <w:pStyle w:val="BodyText"/>
        <w:rPr>
          <w:rFonts w:ascii="Arial"/>
          <w:sz w:val="8"/>
        </w:rPr>
      </w:pPr>
    </w:p>
    <w:p>
      <w:pPr>
        <w:pStyle w:val="BodyText"/>
        <w:spacing w:before="1"/>
        <w:rPr>
          <w:rFonts w:ascii="Arial"/>
          <w:sz w:val="7"/>
        </w:rPr>
      </w:pPr>
    </w:p>
    <w:p>
      <w:pPr>
        <w:spacing w:before="0"/>
        <w:ind w:left="323" w:right="0" w:firstLine="0"/>
        <w:jc w:val="left"/>
        <w:rPr>
          <w:rFonts w:ascii="Arial"/>
          <w:sz w:val="7"/>
        </w:rPr>
      </w:pPr>
      <w:r>
        <w:rPr>
          <w:rFonts w:ascii="Arial"/>
          <w:sz w:val="7"/>
        </w:rPr>
        <w:t>98.800</w:t>
      </w:r>
    </w:p>
    <w:p>
      <w:pPr>
        <w:pStyle w:val="BodyText"/>
        <w:rPr>
          <w:rFonts w:ascii="Arial"/>
          <w:sz w:val="8"/>
        </w:rPr>
      </w:pPr>
    </w:p>
    <w:p>
      <w:pPr>
        <w:pStyle w:val="BodyText"/>
        <w:rPr>
          <w:rFonts w:ascii="Arial"/>
          <w:sz w:val="7"/>
        </w:rPr>
      </w:pPr>
    </w:p>
    <w:p>
      <w:pPr>
        <w:spacing w:before="0"/>
        <w:ind w:left="323" w:right="0" w:firstLine="0"/>
        <w:jc w:val="left"/>
        <w:rPr>
          <w:rFonts w:ascii="Arial"/>
          <w:sz w:val="7"/>
        </w:rPr>
      </w:pPr>
      <w:r>
        <w:rPr>
          <w:rFonts w:ascii="Arial"/>
          <w:sz w:val="7"/>
        </w:rPr>
        <w:t>98.600</w:t>
      </w:r>
    </w:p>
    <w:p>
      <w:pPr>
        <w:pStyle w:val="BodyText"/>
        <w:rPr>
          <w:rFonts w:ascii="Arial"/>
          <w:sz w:val="8"/>
        </w:rPr>
      </w:pPr>
    </w:p>
    <w:p>
      <w:pPr>
        <w:pStyle w:val="BodyText"/>
        <w:spacing w:before="1"/>
        <w:rPr>
          <w:rFonts w:ascii="Arial"/>
          <w:sz w:val="7"/>
        </w:rPr>
      </w:pPr>
    </w:p>
    <w:p>
      <w:pPr>
        <w:spacing w:before="0"/>
        <w:ind w:left="323" w:right="0" w:firstLine="0"/>
        <w:jc w:val="left"/>
        <w:rPr>
          <w:rFonts w:ascii="Arial"/>
          <w:sz w:val="7"/>
        </w:rPr>
      </w:pPr>
      <w:r>
        <w:rPr>
          <w:rFonts w:ascii="Arial"/>
          <w:sz w:val="7"/>
        </w:rPr>
        <w:t>98.400</w:t>
      </w:r>
    </w:p>
    <w:p>
      <w:pPr>
        <w:pStyle w:val="BodyText"/>
        <w:rPr>
          <w:rFonts w:ascii="Arial"/>
          <w:sz w:val="8"/>
        </w:rPr>
      </w:pPr>
    </w:p>
    <w:p>
      <w:pPr>
        <w:pStyle w:val="BodyText"/>
        <w:spacing w:before="9"/>
        <w:rPr>
          <w:rFonts w:ascii="Arial"/>
          <w:sz w:val="6"/>
        </w:rPr>
      </w:pPr>
    </w:p>
    <w:p>
      <w:pPr>
        <w:spacing w:before="0"/>
        <w:ind w:left="323" w:right="0" w:firstLine="0"/>
        <w:jc w:val="left"/>
        <w:rPr>
          <w:rFonts w:ascii="Arial"/>
          <w:sz w:val="7"/>
        </w:rPr>
      </w:pPr>
      <w:r>
        <w:rPr>
          <w:rFonts w:ascii="Arial"/>
          <w:sz w:val="7"/>
        </w:rPr>
        <w:t>98.200</w:t>
      </w:r>
    </w:p>
    <w:p>
      <w:pPr>
        <w:pStyle w:val="BodyText"/>
        <w:rPr>
          <w:rFonts w:ascii="Arial"/>
          <w:sz w:val="8"/>
        </w:rPr>
      </w:pPr>
    </w:p>
    <w:p>
      <w:pPr>
        <w:pStyle w:val="BodyText"/>
        <w:rPr>
          <w:rFonts w:ascii="Arial"/>
          <w:sz w:val="7"/>
        </w:rPr>
      </w:pPr>
    </w:p>
    <w:p>
      <w:pPr>
        <w:spacing w:before="0"/>
        <w:ind w:left="323" w:right="0" w:firstLine="0"/>
        <w:jc w:val="left"/>
        <w:rPr>
          <w:rFonts w:ascii="Arial"/>
          <w:sz w:val="7"/>
        </w:rPr>
      </w:pPr>
      <w:r>
        <w:rPr>
          <w:rFonts w:ascii="Arial"/>
          <w:sz w:val="7"/>
        </w:rPr>
        <w:t>98.000</w:t>
      </w:r>
    </w:p>
    <w:p>
      <w:pPr>
        <w:spacing w:before="100"/>
        <w:ind w:left="626" w:right="0" w:firstLine="0"/>
        <w:jc w:val="left"/>
        <w:rPr>
          <w:rFonts w:ascii="Arial" w:hAnsi="Arial"/>
          <w:sz w:val="12"/>
        </w:rPr>
      </w:pPr>
      <w:r>
        <w:rPr/>
        <w:br w:type="column"/>
      </w:r>
      <w:r>
        <w:rPr>
          <w:rFonts w:ascii="Arial" w:hAnsi="Arial"/>
          <w:sz w:val="12"/>
        </w:rPr>
        <w:t>Dec. ‘03 Eurodollars (CME)</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6"/>
        <w:rPr>
          <w:rFonts w:ascii="Arial"/>
          <w:sz w:val="6"/>
        </w:rPr>
      </w:pPr>
    </w:p>
    <w:p>
      <w:pPr>
        <w:spacing w:before="0"/>
        <w:ind w:left="268" w:right="0" w:firstLine="0"/>
        <w:jc w:val="left"/>
        <w:rPr>
          <w:rFonts w:ascii="Arial"/>
          <w:sz w:val="7"/>
        </w:rPr>
      </w:pPr>
      <w:r>
        <w:rPr>
          <w:rFonts w:ascii="Arial"/>
          <w:sz w:val="7"/>
        </w:rPr>
        <w:t>98.600</w:t>
      </w:r>
    </w:p>
    <w:p>
      <w:pPr>
        <w:pStyle w:val="BodyText"/>
        <w:rPr>
          <w:rFonts w:ascii="Arial"/>
          <w:sz w:val="8"/>
        </w:rPr>
      </w:pPr>
    </w:p>
    <w:p>
      <w:pPr>
        <w:spacing w:before="49"/>
        <w:ind w:left="268" w:right="0" w:firstLine="0"/>
        <w:jc w:val="left"/>
        <w:rPr>
          <w:rFonts w:ascii="Arial"/>
          <w:sz w:val="7"/>
        </w:rPr>
      </w:pPr>
      <w:r>
        <w:rPr>
          <w:rFonts w:ascii="Arial"/>
          <w:sz w:val="7"/>
        </w:rPr>
        <w:t>98.400</w:t>
      </w:r>
    </w:p>
    <w:p>
      <w:pPr>
        <w:pStyle w:val="BodyText"/>
        <w:rPr>
          <w:rFonts w:ascii="Arial"/>
          <w:sz w:val="8"/>
        </w:rPr>
      </w:pPr>
    </w:p>
    <w:p>
      <w:pPr>
        <w:spacing w:before="49"/>
        <w:ind w:left="268" w:right="0" w:firstLine="0"/>
        <w:jc w:val="left"/>
        <w:rPr>
          <w:rFonts w:ascii="Arial"/>
          <w:sz w:val="7"/>
        </w:rPr>
      </w:pPr>
      <w:r>
        <w:rPr>
          <w:rFonts w:ascii="Arial"/>
          <w:sz w:val="7"/>
        </w:rPr>
        <w:t>98.200</w:t>
      </w:r>
    </w:p>
    <w:p>
      <w:pPr>
        <w:pStyle w:val="BodyText"/>
        <w:rPr>
          <w:rFonts w:ascii="Arial"/>
          <w:sz w:val="8"/>
        </w:rPr>
      </w:pPr>
    </w:p>
    <w:p>
      <w:pPr>
        <w:spacing w:before="49"/>
        <w:ind w:left="268" w:right="0" w:firstLine="0"/>
        <w:jc w:val="left"/>
        <w:rPr>
          <w:rFonts w:ascii="Arial"/>
          <w:sz w:val="7"/>
        </w:rPr>
      </w:pPr>
      <w:r>
        <w:rPr>
          <w:rFonts w:ascii="Arial"/>
          <w:sz w:val="7"/>
        </w:rPr>
        <w:t>98.000</w:t>
      </w:r>
    </w:p>
    <w:p>
      <w:pPr>
        <w:pStyle w:val="BodyText"/>
        <w:rPr>
          <w:rFonts w:ascii="Arial"/>
          <w:sz w:val="8"/>
        </w:rPr>
      </w:pPr>
    </w:p>
    <w:p>
      <w:pPr>
        <w:spacing w:before="49"/>
        <w:ind w:left="268" w:right="0" w:firstLine="0"/>
        <w:jc w:val="left"/>
        <w:rPr>
          <w:rFonts w:ascii="Arial"/>
          <w:sz w:val="7"/>
        </w:rPr>
      </w:pPr>
      <w:r>
        <w:rPr>
          <w:rFonts w:ascii="Arial"/>
          <w:sz w:val="7"/>
        </w:rPr>
        <w:t>97.800</w:t>
      </w:r>
    </w:p>
    <w:p>
      <w:pPr>
        <w:pStyle w:val="BodyText"/>
        <w:rPr>
          <w:rFonts w:ascii="Arial"/>
          <w:sz w:val="8"/>
        </w:rPr>
      </w:pPr>
    </w:p>
    <w:p>
      <w:pPr>
        <w:spacing w:before="49"/>
        <w:ind w:left="268" w:right="0" w:firstLine="0"/>
        <w:jc w:val="left"/>
        <w:rPr>
          <w:rFonts w:ascii="Arial"/>
          <w:sz w:val="7"/>
        </w:rPr>
      </w:pPr>
      <w:r>
        <w:rPr>
          <w:rFonts w:ascii="Arial"/>
          <w:sz w:val="7"/>
        </w:rPr>
        <w:t>97.600</w:t>
      </w:r>
    </w:p>
    <w:p>
      <w:pPr>
        <w:pStyle w:val="BodyText"/>
        <w:rPr>
          <w:rFonts w:ascii="Arial"/>
          <w:sz w:val="8"/>
        </w:rPr>
      </w:pPr>
    </w:p>
    <w:p>
      <w:pPr>
        <w:spacing w:before="49"/>
        <w:ind w:left="268" w:right="0" w:firstLine="0"/>
        <w:jc w:val="left"/>
        <w:rPr>
          <w:rFonts w:ascii="Arial"/>
          <w:sz w:val="7"/>
        </w:rPr>
      </w:pPr>
      <w:r>
        <w:rPr>
          <w:rFonts w:ascii="Arial"/>
          <w:sz w:val="7"/>
        </w:rPr>
        <w:t>97.400</w:t>
      </w:r>
    </w:p>
    <w:p>
      <w:pPr>
        <w:pStyle w:val="BodyText"/>
        <w:rPr>
          <w:rFonts w:ascii="Arial"/>
          <w:sz w:val="8"/>
        </w:rPr>
      </w:pPr>
    </w:p>
    <w:p>
      <w:pPr>
        <w:spacing w:before="49"/>
        <w:ind w:left="268" w:right="0" w:firstLine="0"/>
        <w:jc w:val="left"/>
        <w:rPr>
          <w:rFonts w:ascii="Arial"/>
          <w:sz w:val="7"/>
        </w:rPr>
      </w:pPr>
      <w:r>
        <w:rPr>
          <w:rFonts w:ascii="Arial"/>
          <w:sz w:val="7"/>
        </w:rPr>
        <w:t>97.200</w:t>
      </w:r>
    </w:p>
    <w:p>
      <w:pPr>
        <w:spacing w:before="100"/>
        <w:ind w:left="626" w:right="0" w:firstLine="0"/>
        <w:jc w:val="left"/>
        <w:rPr>
          <w:rFonts w:ascii="Arial" w:hAnsi="Arial"/>
          <w:sz w:val="12"/>
        </w:rPr>
      </w:pPr>
      <w:r>
        <w:rPr/>
        <w:br w:type="column"/>
      </w:r>
      <w:r>
        <w:rPr>
          <w:rFonts w:ascii="Arial" w:hAnsi="Arial"/>
          <w:sz w:val="12"/>
        </w:rPr>
        <w:t>Dec. ‘04 Eurodollars (CME)</w:t>
      </w:r>
    </w:p>
    <w:p>
      <w:pPr>
        <w:spacing w:after="0"/>
        <w:jc w:val="left"/>
        <w:rPr>
          <w:rFonts w:ascii="Arial" w:hAnsi="Arial"/>
          <w:sz w:val="12"/>
        </w:rPr>
        <w:sectPr>
          <w:type w:val="continuous"/>
          <w:pgSz w:w="8180" w:h="12980"/>
          <w:pgMar w:top="200" w:bottom="280" w:left="620" w:right="600"/>
          <w:cols w:num="4" w:equalWidth="0">
            <w:col w:w="545" w:space="40"/>
            <w:col w:w="2721" w:space="39"/>
            <w:col w:w="490" w:space="39"/>
            <w:col w:w="3086"/>
          </w:cols>
        </w:sectPr>
      </w:pPr>
    </w:p>
    <w:p>
      <w:pPr>
        <w:pStyle w:val="BodyText"/>
        <w:rPr>
          <w:rFonts w:ascii="Arial"/>
          <w:sz w:val="8"/>
        </w:rPr>
      </w:pPr>
    </w:p>
    <w:p>
      <w:pPr>
        <w:spacing w:before="55"/>
        <w:ind w:left="323" w:right="0" w:firstLine="0"/>
        <w:jc w:val="left"/>
        <w:rPr>
          <w:rFonts w:ascii="Arial"/>
          <w:sz w:val="7"/>
        </w:rPr>
      </w:pPr>
      <w:r>
        <w:rPr>
          <w:rFonts w:ascii="Arial"/>
          <w:sz w:val="7"/>
        </w:rPr>
        <w:t>97.800</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3"/>
        <w:rPr>
          <w:rFonts w:ascii="Arial"/>
          <w:sz w:val="6"/>
        </w:rPr>
      </w:pPr>
    </w:p>
    <w:p>
      <w:pPr>
        <w:spacing w:before="1"/>
        <w:ind w:left="83" w:right="0" w:firstLine="0"/>
        <w:jc w:val="left"/>
        <w:rPr>
          <w:rFonts w:ascii="Arial"/>
          <w:sz w:val="7"/>
        </w:rPr>
      </w:pPr>
      <w:r>
        <w:rPr/>
        <w:drawing>
          <wp:anchor distT="0" distB="0" distL="0" distR="0" allowOverlap="1" layoutInCell="1" locked="0" behindDoc="1" simplePos="0" relativeHeight="480668672">
            <wp:simplePos x="0" y="0"/>
            <wp:positionH relativeFrom="page">
              <wp:posOffset>746061</wp:posOffset>
            </wp:positionH>
            <wp:positionV relativeFrom="paragraph">
              <wp:posOffset>-1200614</wp:posOffset>
            </wp:positionV>
            <wp:extent cx="1746097" cy="1218234"/>
            <wp:effectExtent l="0" t="0" r="0" b="0"/>
            <wp:wrapNone/>
            <wp:docPr id="99" name="image77.png"/>
            <wp:cNvGraphicFramePr>
              <a:graphicFrameLocks noChangeAspect="1"/>
            </wp:cNvGraphicFramePr>
            <a:graphic>
              <a:graphicData uri="http://schemas.openxmlformats.org/drawingml/2006/picture">
                <pic:pic>
                  <pic:nvPicPr>
                    <pic:cNvPr id="100" name="image77.png"/>
                    <pic:cNvPicPr/>
                  </pic:nvPicPr>
                  <pic:blipFill>
                    <a:blip r:embed="rId140" cstate="print"/>
                    <a:stretch>
                      <a:fillRect/>
                    </a:stretch>
                  </pic:blipFill>
                  <pic:spPr>
                    <a:xfrm>
                      <a:off x="0" y="0"/>
                      <a:ext cx="1746097" cy="1218234"/>
                    </a:xfrm>
                    <a:prstGeom prst="rect">
                      <a:avLst/>
                    </a:prstGeom>
                  </pic:spPr>
                </pic:pic>
              </a:graphicData>
            </a:graphic>
          </wp:anchor>
        </w:drawing>
      </w:r>
      <w:r>
        <w:rPr>
          <w:rFonts w:ascii="Arial"/>
          <w:w w:val="105"/>
          <w:sz w:val="7"/>
        </w:rPr>
        <w:t>Jan. Feb. Mar. Apr. May</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3"/>
        <w:rPr>
          <w:rFonts w:ascii="Arial"/>
          <w:sz w:val="6"/>
        </w:rPr>
      </w:pPr>
    </w:p>
    <w:p>
      <w:pPr>
        <w:spacing w:before="1"/>
        <w:ind w:left="70" w:right="0" w:firstLine="0"/>
        <w:jc w:val="left"/>
        <w:rPr>
          <w:rFonts w:ascii="Arial"/>
          <w:sz w:val="7"/>
        </w:rPr>
      </w:pPr>
      <w:r>
        <w:rPr>
          <w:rFonts w:ascii="Arial"/>
          <w:spacing w:val="-1"/>
          <w:w w:val="105"/>
          <w:sz w:val="7"/>
        </w:rPr>
        <w:t>Jun.</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3"/>
        <w:rPr>
          <w:rFonts w:ascii="Arial"/>
          <w:sz w:val="6"/>
        </w:rPr>
      </w:pPr>
    </w:p>
    <w:p>
      <w:pPr>
        <w:spacing w:before="1"/>
        <w:ind w:left="71" w:right="0" w:firstLine="0"/>
        <w:jc w:val="left"/>
        <w:rPr>
          <w:rFonts w:ascii="Arial"/>
          <w:sz w:val="7"/>
        </w:rPr>
      </w:pPr>
      <w:r>
        <w:rPr>
          <w:rFonts w:ascii="Arial"/>
          <w:spacing w:val="-1"/>
          <w:w w:val="105"/>
          <w:sz w:val="7"/>
        </w:rPr>
        <w:t>Jul.</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3"/>
        <w:rPr>
          <w:rFonts w:ascii="Arial"/>
          <w:sz w:val="6"/>
        </w:rPr>
      </w:pPr>
    </w:p>
    <w:p>
      <w:pPr>
        <w:spacing w:before="1"/>
        <w:ind w:left="68" w:right="0" w:firstLine="0"/>
        <w:jc w:val="left"/>
        <w:rPr>
          <w:rFonts w:ascii="Arial"/>
          <w:sz w:val="7"/>
        </w:rPr>
      </w:pPr>
      <w:r>
        <w:rPr>
          <w:rFonts w:ascii="Arial"/>
          <w:w w:val="105"/>
          <w:sz w:val="7"/>
        </w:rPr>
        <w:t>Aug. Sep. Oct. Nov. Dec.</w:t>
      </w:r>
    </w:p>
    <w:p>
      <w:pPr>
        <w:pStyle w:val="BodyText"/>
        <w:rPr>
          <w:rFonts w:ascii="Arial"/>
          <w:sz w:val="8"/>
        </w:rPr>
      </w:pPr>
      <w:r>
        <w:rPr/>
        <w:br w:type="column"/>
      </w:r>
      <w:r>
        <w:rPr>
          <w:rFonts w:ascii="Arial"/>
          <w:sz w:val="8"/>
        </w:rPr>
      </w:r>
    </w:p>
    <w:p>
      <w:pPr>
        <w:spacing w:before="49"/>
        <w:ind w:left="253" w:right="0" w:firstLine="0"/>
        <w:jc w:val="left"/>
        <w:rPr>
          <w:rFonts w:ascii="Arial"/>
          <w:sz w:val="7"/>
        </w:rPr>
      </w:pPr>
      <w:r>
        <w:rPr>
          <w:rFonts w:ascii="Arial"/>
          <w:sz w:val="7"/>
        </w:rPr>
        <w:t>97.000</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3"/>
        <w:rPr>
          <w:rFonts w:ascii="Arial"/>
          <w:sz w:val="6"/>
        </w:rPr>
      </w:pPr>
    </w:p>
    <w:p>
      <w:pPr>
        <w:spacing w:before="1"/>
        <w:ind w:left="93" w:right="0" w:firstLine="0"/>
        <w:jc w:val="left"/>
        <w:rPr>
          <w:rFonts w:ascii="Arial"/>
          <w:sz w:val="7"/>
        </w:rPr>
      </w:pPr>
      <w:r>
        <w:rPr/>
        <w:drawing>
          <wp:anchor distT="0" distB="0" distL="0" distR="0" allowOverlap="1" layoutInCell="1" locked="0" behindDoc="1" simplePos="0" relativeHeight="480668160">
            <wp:simplePos x="0" y="0"/>
            <wp:positionH relativeFrom="page">
              <wp:posOffset>2835071</wp:posOffset>
            </wp:positionH>
            <wp:positionV relativeFrom="paragraph">
              <wp:posOffset>-1200614</wp:posOffset>
            </wp:positionV>
            <wp:extent cx="1746084" cy="1218234"/>
            <wp:effectExtent l="0" t="0" r="0" b="0"/>
            <wp:wrapNone/>
            <wp:docPr id="101" name="image78.png"/>
            <wp:cNvGraphicFramePr>
              <a:graphicFrameLocks noChangeAspect="1"/>
            </wp:cNvGraphicFramePr>
            <a:graphic>
              <a:graphicData uri="http://schemas.openxmlformats.org/drawingml/2006/picture">
                <pic:pic>
                  <pic:nvPicPr>
                    <pic:cNvPr id="102" name="image78.png"/>
                    <pic:cNvPicPr/>
                  </pic:nvPicPr>
                  <pic:blipFill>
                    <a:blip r:embed="rId141" cstate="print"/>
                    <a:stretch>
                      <a:fillRect/>
                    </a:stretch>
                  </pic:blipFill>
                  <pic:spPr>
                    <a:xfrm>
                      <a:off x="0" y="0"/>
                      <a:ext cx="1746084" cy="1218234"/>
                    </a:xfrm>
                    <a:prstGeom prst="rect">
                      <a:avLst/>
                    </a:prstGeom>
                  </pic:spPr>
                </pic:pic>
              </a:graphicData>
            </a:graphic>
          </wp:anchor>
        </w:drawing>
      </w:r>
      <w:r>
        <w:rPr>
          <w:rFonts w:ascii="Arial"/>
          <w:w w:val="105"/>
          <w:sz w:val="7"/>
        </w:rPr>
        <w:t>Jan. Feb. Mar. Apr. May</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3"/>
        <w:rPr>
          <w:rFonts w:ascii="Arial"/>
          <w:sz w:val="6"/>
        </w:rPr>
      </w:pPr>
    </w:p>
    <w:p>
      <w:pPr>
        <w:spacing w:before="1"/>
        <w:ind w:left="70" w:right="0" w:firstLine="0"/>
        <w:jc w:val="left"/>
        <w:rPr>
          <w:rFonts w:ascii="Arial"/>
          <w:sz w:val="7"/>
        </w:rPr>
      </w:pPr>
      <w:r>
        <w:rPr>
          <w:rFonts w:ascii="Arial"/>
          <w:spacing w:val="-1"/>
          <w:w w:val="105"/>
          <w:sz w:val="7"/>
        </w:rPr>
        <w:t>Jun.</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3"/>
        <w:rPr>
          <w:rFonts w:ascii="Arial"/>
          <w:sz w:val="6"/>
        </w:rPr>
      </w:pPr>
    </w:p>
    <w:p>
      <w:pPr>
        <w:spacing w:before="1"/>
        <w:ind w:left="71" w:right="0" w:firstLine="0"/>
        <w:jc w:val="left"/>
        <w:rPr>
          <w:rFonts w:ascii="Arial"/>
          <w:sz w:val="7"/>
        </w:rPr>
      </w:pPr>
      <w:r>
        <w:rPr>
          <w:rFonts w:ascii="Arial"/>
          <w:spacing w:val="-1"/>
          <w:w w:val="105"/>
          <w:sz w:val="7"/>
        </w:rPr>
        <w:t>Jul.</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3"/>
        <w:rPr>
          <w:rFonts w:ascii="Arial"/>
          <w:sz w:val="6"/>
        </w:rPr>
      </w:pPr>
    </w:p>
    <w:p>
      <w:pPr>
        <w:spacing w:before="1"/>
        <w:ind w:left="68" w:right="0" w:firstLine="0"/>
        <w:jc w:val="left"/>
        <w:rPr>
          <w:rFonts w:ascii="Arial"/>
          <w:sz w:val="7"/>
        </w:rPr>
      </w:pPr>
      <w:r>
        <w:rPr>
          <w:rFonts w:ascii="Arial"/>
          <w:w w:val="105"/>
          <w:sz w:val="7"/>
        </w:rPr>
        <w:t>Aug. Sep. Oct. Nov. Dec.</w:t>
      </w:r>
    </w:p>
    <w:p>
      <w:pPr>
        <w:spacing w:after="0"/>
        <w:jc w:val="left"/>
        <w:rPr>
          <w:rFonts w:ascii="Arial"/>
          <w:sz w:val="7"/>
        </w:rPr>
        <w:sectPr>
          <w:type w:val="continuous"/>
          <w:pgSz w:w="8180" w:h="12980"/>
          <w:pgMar w:top="200" w:bottom="280" w:left="620" w:right="600"/>
          <w:cols w:num="10" w:equalWidth="0">
            <w:col w:w="545" w:space="40"/>
            <w:col w:w="1126" w:space="39"/>
            <w:col w:w="206" w:space="39"/>
            <w:col w:w="183" w:space="39"/>
            <w:col w:w="1103" w:space="40"/>
            <w:col w:w="475" w:space="39"/>
            <w:col w:w="1136" w:space="40"/>
            <w:col w:w="206" w:space="39"/>
            <w:col w:w="183" w:space="40"/>
            <w:col w:w="1442"/>
          </w:cols>
        </w:sectPr>
      </w:pPr>
    </w:p>
    <w:p>
      <w:pPr>
        <w:pStyle w:val="BodyText"/>
        <w:spacing w:before="4"/>
        <w:rPr>
          <w:rFonts w:ascii="Arial"/>
          <w:sz w:val="17"/>
        </w:rPr>
      </w:pPr>
    </w:p>
    <w:p>
      <w:pPr>
        <w:spacing w:after="0"/>
        <w:rPr>
          <w:rFonts w:ascii="Arial"/>
          <w:sz w:val="17"/>
        </w:rPr>
        <w:sectPr>
          <w:type w:val="continuous"/>
          <w:pgSz w:w="8180" w:h="12980"/>
          <w:pgMar w:top="200" w:bottom="280" w:left="620" w:right="600"/>
        </w:sectPr>
      </w:pPr>
    </w:p>
    <w:p>
      <w:pPr>
        <w:pStyle w:val="BodyText"/>
        <w:rPr>
          <w:rFonts w:ascii="Arial"/>
          <w:sz w:val="8"/>
        </w:rPr>
      </w:pPr>
    </w:p>
    <w:p>
      <w:pPr>
        <w:pStyle w:val="BodyText"/>
        <w:rPr>
          <w:rFonts w:ascii="Arial"/>
          <w:sz w:val="8"/>
        </w:rPr>
      </w:pPr>
    </w:p>
    <w:p>
      <w:pPr>
        <w:pStyle w:val="BodyText"/>
        <w:rPr>
          <w:rFonts w:ascii="Arial"/>
          <w:sz w:val="7"/>
        </w:rPr>
      </w:pPr>
    </w:p>
    <w:p>
      <w:pPr>
        <w:spacing w:before="0"/>
        <w:ind w:left="323" w:right="0" w:firstLine="0"/>
        <w:jc w:val="left"/>
        <w:rPr>
          <w:rFonts w:ascii="Arial"/>
          <w:sz w:val="7"/>
        </w:rPr>
      </w:pPr>
      <w:r>
        <w:rPr>
          <w:rFonts w:ascii="Arial"/>
          <w:sz w:val="7"/>
        </w:rPr>
        <w:t>96.500</w:t>
      </w:r>
    </w:p>
    <w:p>
      <w:pPr>
        <w:pStyle w:val="BodyText"/>
        <w:rPr>
          <w:rFonts w:ascii="Arial"/>
          <w:sz w:val="7"/>
        </w:rPr>
      </w:pPr>
    </w:p>
    <w:p>
      <w:pPr>
        <w:spacing w:before="0"/>
        <w:ind w:left="323" w:right="0" w:firstLine="0"/>
        <w:jc w:val="left"/>
        <w:rPr>
          <w:rFonts w:ascii="Arial"/>
          <w:sz w:val="7"/>
        </w:rPr>
      </w:pPr>
      <w:r>
        <w:rPr>
          <w:rFonts w:ascii="Arial"/>
          <w:sz w:val="7"/>
        </w:rPr>
        <w:t>96.400</w:t>
      </w:r>
    </w:p>
    <w:p>
      <w:pPr>
        <w:pStyle w:val="BodyText"/>
        <w:spacing w:before="11"/>
        <w:rPr>
          <w:rFonts w:ascii="Arial"/>
          <w:sz w:val="6"/>
        </w:rPr>
      </w:pPr>
    </w:p>
    <w:p>
      <w:pPr>
        <w:spacing w:before="0"/>
        <w:ind w:left="323" w:right="0" w:firstLine="0"/>
        <w:jc w:val="left"/>
        <w:rPr>
          <w:rFonts w:ascii="Arial"/>
          <w:sz w:val="7"/>
        </w:rPr>
      </w:pPr>
      <w:r>
        <w:rPr>
          <w:rFonts w:ascii="Arial"/>
          <w:sz w:val="7"/>
        </w:rPr>
        <w:t>96.300</w:t>
      </w:r>
    </w:p>
    <w:p>
      <w:pPr>
        <w:pStyle w:val="BodyText"/>
        <w:spacing w:before="7"/>
        <w:rPr>
          <w:rFonts w:ascii="Arial"/>
          <w:sz w:val="6"/>
        </w:rPr>
      </w:pPr>
    </w:p>
    <w:p>
      <w:pPr>
        <w:spacing w:before="1"/>
        <w:ind w:left="323" w:right="0" w:firstLine="0"/>
        <w:jc w:val="left"/>
        <w:rPr>
          <w:rFonts w:ascii="Arial"/>
          <w:sz w:val="7"/>
        </w:rPr>
      </w:pPr>
      <w:r>
        <w:rPr>
          <w:rFonts w:ascii="Arial"/>
          <w:sz w:val="7"/>
        </w:rPr>
        <w:t>96.200</w:t>
      </w:r>
    </w:p>
    <w:p>
      <w:pPr>
        <w:pStyle w:val="BodyText"/>
        <w:spacing w:before="10"/>
        <w:rPr>
          <w:rFonts w:ascii="Arial"/>
          <w:sz w:val="6"/>
        </w:rPr>
      </w:pPr>
    </w:p>
    <w:p>
      <w:pPr>
        <w:spacing w:before="1"/>
        <w:ind w:left="323" w:right="0" w:firstLine="0"/>
        <w:jc w:val="left"/>
        <w:rPr>
          <w:rFonts w:ascii="Arial"/>
          <w:sz w:val="7"/>
        </w:rPr>
      </w:pPr>
      <w:r>
        <w:rPr>
          <w:rFonts w:ascii="Arial"/>
          <w:sz w:val="7"/>
        </w:rPr>
        <w:t>96.100</w:t>
      </w:r>
    </w:p>
    <w:p>
      <w:pPr>
        <w:pStyle w:val="BodyText"/>
        <w:spacing w:before="10"/>
        <w:rPr>
          <w:rFonts w:ascii="Arial"/>
          <w:sz w:val="6"/>
        </w:rPr>
      </w:pPr>
    </w:p>
    <w:p>
      <w:pPr>
        <w:spacing w:before="1"/>
        <w:ind w:left="323" w:right="0" w:firstLine="0"/>
        <w:jc w:val="left"/>
        <w:rPr>
          <w:rFonts w:ascii="Arial"/>
          <w:sz w:val="7"/>
        </w:rPr>
      </w:pPr>
      <w:r>
        <w:rPr>
          <w:rFonts w:ascii="Arial"/>
          <w:sz w:val="7"/>
        </w:rPr>
        <w:t>96.000</w:t>
      </w:r>
    </w:p>
    <w:p>
      <w:pPr>
        <w:pStyle w:val="BodyText"/>
        <w:spacing w:before="10"/>
        <w:rPr>
          <w:rFonts w:ascii="Arial"/>
          <w:sz w:val="6"/>
        </w:rPr>
      </w:pPr>
    </w:p>
    <w:p>
      <w:pPr>
        <w:spacing w:before="1"/>
        <w:ind w:left="323" w:right="0" w:firstLine="0"/>
        <w:jc w:val="left"/>
        <w:rPr>
          <w:rFonts w:ascii="Arial"/>
          <w:sz w:val="7"/>
        </w:rPr>
      </w:pPr>
      <w:r>
        <w:rPr>
          <w:rFonts w:ascii="Arial"/>
          <w:sz w:val="7"/>
        </w:rPr>
        <w:t>95.900</w:t>
      </w:r>
    </w:p>
    <w:p>
      <w:pPr>
        <w:pStyle w:val="BodyText"/>
        <w:spacing w:before="10"/>
        <w:rPr>
          <w:rFonts w:ascii="Arial"/>
          <w:sz w:val="6"/>
        </w:rPr>
      </w:pPr>
    </w:p>
    <w:p>
      <w:pPr>
        <w:spacing w:before="1"/>
        <w:ind w:left="323" w:right="0" w:firstLine="0"/>
        <w:jc w:val="left"/>
        <w:rPr>
          <w:rFonts w:ascii="Arial"/>
          <w:sz w:val="7"/>
        </w:rPr>
      </w:pPr>
      <w:r>
        <w:rPr>
          <w:rFonts w:ascii="Arial"/>
          <w:sz w:val="7"/>
        </w:rPr>
        <w:t>95.800</w:t>
      </w:r>
    </w:p>
    <w:p>
      <w:pPr>
        <w:pStyle w:val="BodyText"/>
        <w:spacing w:before="10"/>
        <w:rPr>
          <w:rFonts w:ascii="Arial"/>
          <w:sz w:val="6"/>
        </w:rPr>
      </w:pPr>
    </w:p>
    <w:p>
      <w:pPr>
        <w:spacing w:before="1"/>
        <w:ind w:left="323" w:right="0" w:firstLine="0"/>
        <w:jc w:val="left"/>
        <w:rPr>
          <w:rFonts w:ascii="Arial"/>
          <w:sz w:val="7"/>
        </w:rPr>
      </w:pPr>
      <w:r>
        <w:rPr>
          <w:rFonts w:ascii="Arial"/>
          <w:sz w:val="7"/>
        </w:rPr>
        <w:t>95.700</w:t>
      </w:r>
    </w:p>
    <w:p>
      <w:pPr>
        <w:pStyle w:val="BodyText"/>
        <w:spacing w:before="10"/>
        <w:rPr>
          <w:rFonts w:ascii="Arial"/>
          <w:sz w:val="6"/>
        </w:rPr>
      </w:pPr>
    </w:p>
    <w:p>
      <w:pPr>
        <w:spacing w:before="0"/>
        <w:ind w:left="323" w:right="0" w:firstLine="0"/>
        <w:jc w:val="left"/>
        <w:rPr>
          <w:rFonts w:ascii="Arial"/>
          <w:sz w:val="7"/>
        </w:rPr>
      </w:pPr>
      <w:r>
        <w:rPr>
          <w:rFonts w:ascii="Arial"/>
          <w:sz w:val="7"/>
        </w:rPr>
        <w:t>95.600</w:t>
      </w:r>
    </w:p>
    <w:p>
      <w:pPr>
        <w:pStyle w:val="BodyText"/>
        <w:rPr>
          <w:rFonts w:ascii="Arial"/>
          <w:sz w:val="7"/>
        </w:rPr>
      </w:pPr>
    </w:p>
    <w:p>
      <w:pPr>
        <w:spacing w:before="0"/>
        <w:ind w:left="323" w:right="0" w:firstLine="0"/>
        <w:jc w:val="left"/>
        <w:rPr>
          <w:rFonts w:ascii="Arial"/>
          <w:sz w:val="7"/>
        </w:rPr>
      </w:pPr>
      <w:r>
        <w:rPr>
          <w:rFonts w:ascii="Arial"/>
          <w:sz w:val="7"/>
        </w:rPr>
        <w:t>95.500</w:t>
      </w:r>
    </w:p>
    <w:p>
      <w:pPr>
        <w:pStyle w:val="BodyText"/>
        <w:spacing w:before="11"/>
        <w:rPr>
          <w:rFonts w:ascii="Arial"/>
          <w:sz w:val="6"/>
        </w:rPr>
      </w:pPr>
    </w:p>
    <w:p>
      <w:pPr>
        <w:spacing w:before="0"/>
        <w:ind w:left="323" w:right="0" w:firstLine="0"/>
        <w:jc w:val="left"/>
        <w:rPr>
          <w:rFonts w:ascii="Arial"/>
          <w:sz w:val="7"/>
        </w:rPr>
      </w:pPr>
      <w:r>
        <w:rPr>
          <w:rFonts w:ascii="Arial"/>
          <w:sz w:val="7"/>
        </w:rPr>
        <w:t>95.400</w:t>
      </w:r>
    </w:p>
    <w:p>
      <w:pPr>
        <w:spacing w:before="99"/>
        <w:ind w:left="626" w:right="0" w:firstLine="0"/>
        <w:jc w:val="left"/>
        <w:rPr>
          <w:rFonts w:ascii="Arial" w:hAnsi="Arial"/>
          <w:sz w:val="12"/>
        </w:rPr>
      </w:pPr>
      <w:r>
        <w:rPr/>
        <w:br w:type="column"/>
      </w:r>
      <w:r>
        <w:rPr>
          <w:rFonts w:ascii="Arial" w:hAnsi="Arial"/>
          <w:sz w:val="12"/>
        </w:rPr>
        <w:t>Dec. ‘05 Eurodollars (CME)</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5"/>
        <w:rPr>
          <w:rFonts w:ascii="Arial"/>
          <w:sz w:val="6"/>
        </w:rPr>
      </w:pPr>
    </w:p>
    <w:p>
      <w:pPr>
        <w:spacing w:before="0"/>
        <w:ind w:left="268" w:right="0" w:firstLine="0"/>
        <w:jc w:val="left"/>
        <w:rPr>
          <w:rFonts w:ascii="Arial"/>
          <w:sz w:val="7"/>
        </w:rPr>
      </w:pPr>
      <w:r>
        <w:rPr>
          <w:rFonts w:ascii="Arial"/>
          <w:sz w:val="7"/>
        </w:rPr>
        <w:t>95.400</w:t>
      </w:r>
    </w:p>
    <w:p>
      <w:pPr>
        <w:pStyle w:val="BodyText"/>
        <w:rPr>
          <w:rFonts w:ascii="Arial"/>
          <w:sz w:val="8"/>
        </w:rPr>
      </w:pPr>
    </w:p>
    <w:p>
      <w:pPr>
        <w:pStyle w:val="BodyText"/>
        <w:spacing w:before="8"/>
        <w:rPr>
          <w:rFonts w:ascii="Arial"/>
          <w:sz w:val="10"/>
        </w:rPr>
      </w:pPr>
    </w:p>
    <w:p>
      <w:pPr>
        <w:spacing w:before="0"/>
        <w:ind w:left="268" w:right="0" w:firstLine="0"/>
        <w:jc w:val="left"/>
        <w:rPr>
          <w:rFonts w:ascii="Arial"/>
          <w:sz w:val="7"/>
        </w:rPr>
      </w:pPr>
      <w:r>
        <w:rPr>
          <w:rFonts w:ascii="Arial"/>
          <w:sz w:val="7"/>
        </w:rPr>
        <w:t>95.200</w:t>
      </w:r>
    </w:p>
    <w:p>
      <w:pPr>
        <w:pStyle w:val="BodyText"/>
        <w:rPr>
          <w:rFonts w:ascii="Arial"/>
          <w:sz w:val="8"/>
        </w:rPr>
      </w:pPr>
    </w:p>
    <w:p>
      <w:pPr>
        <w:pStyle w:val="BodyText"/>
        <w:spacing w:before="8"/>
        <w:rPr>
          <w:rFonts w:ascii="Arial"/>
          <w:sz w:val="10"/>
        </w:rPr>
      </w:pPr>
    </w:p>
    <w:p>
      <w:pPr>
        <w:spacing w:before="0"/>
        <w:ind w:left="268" w:right="0" w:firstLine="0"/>
        <w:jc w:val="left"/>
        <w:rPr>
          <w:rFonts w:ascii="Arial"/>
          <w:sz w:val="7"/>
        </w:rPr>
      </w:pPr>
      <w:r>
        <w:rPr>
          <w:rFonts w:ascii="Arial"/>
          <w:sz w:val="7"/>
        </w:rPr>
        <w:t>95.000</w:t>
      </w:r>
    </w:p>
    <w:p>
      <w:pPr>
        <w:pStyle w:val="BodyText"/>
        <w:rPr>
          <w:rFonts w:ascii="Arial"/>
          <w:sz w:val="8"/>
        </w:rPr>
      </w:pPr>
    </w:p>
    <w:p>
      <w:pPr>
        <w:pStyle w:val="BodyText"/>
        <w:spacing w:before="8"/>
        <w:rPr>
          <w:rFonts w:ascii="Arial"/>
          <w:sz w:val="10"/>
        </w:rPr>
      </w:pPr>
    </w:p>
    <w:p>
      <w:pPr>
        <w:spacing w:before="0"/>
        <w:ind w:left="268" w:right="0" w:firstLine="0"/>
        <w:jc w:val="left"/>
        <w:rPr>
          <w:rFonts w:ascii="Arial"/>
          <w:sz w:val="7"/>
        </w:rPr>
      </w:pPr>
      <w:r>
        <w:rPr>
          <w:rFonts w:ascii="Arial"/>
          <w:sz w:val="7"/>
        </w:rPr>
        <w:t>94.800</w:t>
      </w:r>
    </w:p>
    <w:p>
      <w:pPr>
        <w:pStyle w:val="BodyText"/>
        <w:rPr>
          <w:rFonts w:ascii="Arial"/>
          <w:sz w:val="8"/>
        </w:rPr>
      </w:pPr>
    </w:p>
    <w:p>
      <w:pPr>
        <w:pStyle w:val="BodyText"/>
        <w:spacing w:before="7"/>
        <w:rPr>
          <w:rFonts w:ascii="Arial"/>
          <w:sz w:val="10"/>
        </w:rPr>
      </w:pPr>
    </w:p>
    <w:p>
      <w:pPr>
        <w:spacing w:before="1"/>
        <w:ind w:left="268" w:right="0" w:firstLine="0"/>
        <w:jc w:val="left"/>
        <w:rPr>
          <w:rFonts w:ascii="Arial"/>
          <w:sz w:val="7"/>
        </w:rPr>
      </w:pPr>
      <w:r>
        <w:rPr>
          <w:rFonts w:ascii="Arial"/>
          <w:sz w:val="7"/>
        </w:rPr>
        <w:t>94.600</w:t>
      </w:r>
    </w:p>
    <w:p>
      <w:pPr>
        <w:pStyle w:val="BodyText"/>
        <w:rPr>
          <w:rFonts w:ascii="Arial"/>
          <w:sz w:val="8"/>
        </w:rPr>
      </w:pPr>
    </w:p>
    <w:p>
      <w:pPr>
        <w:pStyle w:val="BodyText"/>
        <w:spacing w:before="7"/>
        <w:rPr>
          <w:rFonts w:ascii="Arial"/>
          <w:sz w:val="10"/>
        </w:rPr>
      </w:pPr>
    </w:p>
    <w:p>
      <w:pPr>
        <w:spacing w:before="0"/>
        <w:ind w:left="268" w:right="0" w:firstLine="0"/>
        <w:jc w:val="left"/>
        <w:rPr>
          <w:rFonts w:ascii="Arial"/>
          <w:sz w:val="7"/>
        </w:rPr>
      </w:pPr>
      <w:r>
        <w:rPr>
          <w:rFonts w:ascii="Arial"/>
          <w:sz w:val="7"/>
        </w:rPr>
        <w:t>94.400</w:t>
      </w:r>
    </w:p>
    <w:p>
      <w:pPr>
        <w:pStyle w:val="BodyText"/>
        <w:rPr>
          <w:rFonts w:ascii="Arial"/>
          <w:sz w:val="8"/>
        </w:rPr>
      </w:pPr>
    </w:p>
    <w:p>
      <w:pPr>
        <w:pStyle w:val="BodyText"/>
        <w:spacing w:before="8"/>
        <w:rPr>
          <w:rFonts w:ascii="Arial"/>
          <w:sz w:val="10"/>
        </w:rPr>
      </w:pPr>
    </w:p>
    <w:p>
      <w:pPr>
        <w:spacing w:before="0"/>
        <w:ind w:left="268" w:right="0" w:firstLine="0"/>
        <w:jc w:val="left"/>
        <w:rPr>
          <w:rFonts w:ascii="Arial"/>
          <w:sz w:val="7"/>
        </w:rPr>
      </w:pPr>
      <w:r>
        <w:rPr>
          <w:rFonts w:ascii="Arial"/>
          <w:sz w:val="7"/>
        </w:rPr>
        <w:t>94.200</w:t>
      </w:r>
    </w:p>
    <w:p>
      <w:pPr>
        <w:spacing w:before="99"/>
        <w:ind w:left="626" w:right="0" w:firstLine="0"/>
        <w:jc w:val="left"/>
        <w:rPr>
          <w:rFonts w:ascii="Arial" w:hAnsi="Arial"/>
          <w:sz w:val="12"/>
        </w:rPr>
      </w:pPr>
      <w:r>
        <w:rPr/>
        <w:br w:type="column"/>
      </w:r>
      <w:r>
        <w:rPr>
          <w:rFonts w:ascii="Arial" w:hAnsi="Arial"/>
          <w:sz w:val="12"/>
        </w:rPr>
        <w:t>Dec. ‘06 Eurodollars (CME)</w:t>
      </w:r>
    </w:p>
    <w:p>
      <w:pPr>
        <w:spacing w:after="0"/>
        <w:jc w:val="left"/>
        <w:rPr>
          <w:rFonts w:ascii="Arial" w:hAnsi="Arial"/>
          <w:sz w:val="12"/>
        </w:rPr>
        <w:sectPr>
          <w:type w:val="continuous"/>
          <w:pgSz w:w="8180" w:h="12980"/>
          <w:pgMar w:top="200" w:bottom="280" w:left="620" w:right="600"/>
          <w:cols w:num="4" w:equalWidth="0">
            <w:col w:w="545" w:space="40"/>
            <w:col w:w="2721" w:space="39"/>
            <w:col w:w="490" w:space="39"/>
            <w:col w:w="3086"/>
          </w:cols>
        </w:sectPr>
      </w:pPr>
    </w:p>
    <w:p>
      <w:pPr>
        <w:tabs>
          <w:tab w:pos="3940" w:val="left" w:leader="none"/>
        </w:tabs>
        <w:spacing w:before="38"/>
        <w:ind w:left="650" w:right="0" w:firstLine="0"/>
        <w:jc w:val="left"/>
        <w:rPr>
          <w:rFonts w:ascii="Arial"/>
          <w:sz w:val="7"/>
        </w:rPr>
      </w:pPr>
      <w:r>
        <w:rPr/>
        <w:drawing>
          <wp:anchor distT="0" distB="0" distL="0" distR="0" allowOverlap="1" layoutInCell="1" locked="0" behindDoc="1" simplePos="0" relativeHeight="480667136">
            <wp:simplePos x="0" y="0"/>
            <wp:positionH relativeFrom="page">
              <wp:posOffset>2835071</wp:posOffset>
            </wp:positionH>
            <wp:positionV relativeFrom="paragraph">
              <wp:posOffset>-1178535</wp:posOffset>
            </wp:positionV>
            <wp:extent cx="1746084" cy="1218247"/>
            <wp:effectExtent l="0" t="0" r="0" b="0"/>
            <wp:wrapNone/>
            <wp:docPr id="103" name="image79.png"/>
            <wp:cNvGraphicFramePr>
              <a:graphicFrameLocks noChangeAspect="1"/>
            </wp:cNvGraphicFramePr>
            <a:graphic>
              <a:graphicData uri="http://schemas.openxmlformats.org/drawingml/2006/picture">
                <pic:pic>
                  <pic:nvPicPr>
                    <pic:cNvPr id="104" name="image79.png"/>
                    <pic:cNvPicPr/>
                  </pic:nvPicPr>
                  <pic:blipFill>
                    <a:blip r:embed="rId142" cstate="print"/>
                    <a:stretch>
                      <a:fillRect/>
                    </a:stretch>
                  </pic:blipFill>
                  <pic:spPr>
                    <a:xfrm>
                      <a:off x="0" y="0"/>
                      <a:ext cx="1746084" cy="1218247"/>
                    </a:xfrm>
                    <a:prstGeom prst="rect">
                      <a:avLst/>
                    </a:prstGeom>
                  </pic:spPr>
                </pic:pic>
              </a:graphicData>
            </a:graphic>
          </wp:anchor>
        </w:drawing>
      </w:r>
      <w:r>
        <w:rPr/>
        <w:drawing>
          <wp:anchor distT="0" distB="0" distL="0" distR="0" allowOverlap="1" layoutInCell="1" locked="0" behindDoc="1" simplePos="0" relativeHeight="480667648">
            <wp:simplePos x="0" y="0"/>
            <wp:positionH relativeFrom="page">
              <wp:posOffset>746061</wp:posOffset>
            </wp:positionH>
            <wp:positionV relativeFrom="paragraph">
              <wp:posOffset>-1178535</wp:posOffset>
            </wp:positionV>
            <wp:extent cx="1746097" cy="1218247"/>
            <wp:effectExtent l="0" t="0" r="0" b="0"/>
            <wp:wrapNone/>
            <wp:docPr id="105" name="image80.png"/>
            <wp:cNvGraphicFramePr>
              <a:graphicFrameLocks noChangeAspect="1"/>
            </wp:cNvGraphicFramePr>
            <a:graphic>
              <a:graphicData uri="http://schemas.openxmlformats.org/drawingml/2006/picture">
                <pic:pic>
                  <pic:nvPicPr>
                    <pic:cNvPr id="106" name="image80.png"/>
                    <pic:cNvPicPr/>
                  </pic:nvPicPr>
                  <pic:blipFill>
                    <a:blip r:embed="rId143" cstate="print"/>
                    <a:stretch>
                      <a:fillRect/>
                    </a:stretch>
                  </pic:blipFill>
                  <pic:spPr>
                    <a:xfrm>
                      <a:off x="0" y="0"/>
                      <a:ext cx="1746097" cy="1218247"/>
                    </a:xfrm>
                    <a:prstGeom prst="rect">
                      <a:avLst/>
                    </a:prstGeom>
                  </pic:spPr>
                </pic:pic>
              </a:graphicData>
            </a:graphic>
          </wp:anchor>
        </w:drawing>
      </w:r>
      <w:r>
        <w:rPr>
          <w:rFonts w:ascii="Arial"/>
          <w:w w:val="105"/>
          <w:sz w:val="7"/>
        </w:rPr>
        <w:t>Jan.    Feb.    Mar.     Apr.    May     Jun.     Jul.     Aug.    Sep.     Oct.  </w:t>
      </w:r>
      <w:r>
        <w:rPr>
          <w:rFonts w:ascii="Arial"/>
          <w:spacing w:val="3"/>
          <w:w w:val="105"/>
          <w:sz w:val="7"/>
        </w:rPr>
        <w:t> </w:t>
      </w:r>
      <w:r>
        <w:rPr>
          <w:rFonts w:ascii="Arial"/>
          <w:w w:val="105"/>
          <w:sz w:val="7"/>
        </w:rPr>
        <w:t>Nov. </w:t>
      </w:r>
      <w:r>
        <w:rPr>
          <w:rFonts w:ascii="Arial"/>
          <w:spacing w:val="1"/>
          <w:w w:val="105"/>
          <w:sz w:val="7"/>
        </w:rPr>
        <w:t> </w:t>
      </w:r>
      <w:r>
        <w:rPr>
          <w:rFonts w:ascii="Arial"/>
          <w:w w:val="105"/>
          <w:sz w:val="7"/>
        </w:rPr>
        <w:t>Dec.</w:t>
        <w:tab/>
        <w:t>Jan. Feb. Mar. Apr. May Jun. Jul. Aug. Sep. Oct. Nov.</w:t>
      </w:r>
      <w:r>
        <w:rPr>
          <w:rFonts w:ascii="Arial"/>
          <w:spacing w:val="-1"/>
          <w:w w:val="105"/>
          <w:sz w:val="7"/>
        </w:rPr>
        <w:t> </w:t>
      </w:r>
      <w:r>
        <w:rPr>
          <w:rFonts w:ascii="Arial"/>
          <w:w w:val="105"/>
          <w:sz w:val="7"/>
        </w:rPr>
        <w:t>Dec.</w:t>
      </w:r>
    </w:p>
    <w:p>
      <w:pPr>
        <w:pStyle w:val="BodyText"/>
        <w:spacing w:before="2"/>
        <w:rPr>
          <w:rFonts w:ascii="Arial"/>
          <w:sz w:val="17"/>
        </w:rPr>
      </w:pPr>
    </w:p>
    <w:p>
      <w:pPr>
        <w:spacing w:after="0"/>
        <w:rPr>
          <w:rFonts w:ascii="Arial"/>
          <w:sz w:val="17"/>
        </w:rPr>
        <w:sectPr>
          <w:type w:val="continuous"/>
          <w:pgSz w:w="8180" w:h="12980"/>
          <w:pgMar w:top="200" w:bottom="280" w:left="620" w:right="600"/>
        </w:sectPr>
      </w:pPr>
    </w:p>
    <w:p>
      <w:pPr>
        <w:pStyle w:val="BodyText"/>
        <w:rPr>
          <w:rFonts w:ascii="Arial"/>
          <w:sz w:val="8"/>
        </w:rPr>
      </w:pPr>
    </w:p>
    <w:p>
      <w:pPr>
        <w:pStyle w:val="BodyText"/>
        <w:rPr>
          <w:rFonts w:ascii="Arial"/>
          <w:sz w:val="8"/>
        </w:rPr>
      </w:pPr>
    </w:p>
    <w:p>
      <w:pPr>
        <w:pStyle w:val="BodyText"/>
        <w:spacing w:before="5"/>
        <w:rPr>
          <w:rFonts w:ascii="Arial"/>
          <w:sz w:val="6"/>
        </w:rPr>
      </w:pPr>
    </w:p>
    <w:p>
      <w:pPr>
        <w:spacing w:before="0"/>
        <w:ind w:left="323" w:right="0" w:firstLine="0"/>
        <w:jc w:val="left"/>
        <w:rPr>
          <w:rFonts w:ascii="Arial"/>
          <w:sz w:val="7"/>
        </w:rPr>
      </w:pPr>
      <w:r>
        <w:rPr/>
        <w:pict>
          <v:group style="position:absolute;margin-left:58.744999pt;margin-top:-.206034pt;width:138.4pt;height:98.6pt;mso-position-horizontal-relative:page;mso-position-vertical-relative:paragraph;z-index:15894528" coordorigin="1175,-4" coordsize="2768,1972">
            <v:shape style="position:absolute;left:1174;top:-5;width:2750;height:1919" type="#_x0000_t75" stroked="false">
              <v:imagedata r:id="rId144" o:title=""/>
            </v:shape>
            <v:shape style="position:absolute;left:1270;top:1883;width:2673;height:84" type="#_x0000_t202" filled="false" stroked="false">
              <v:textbox inset="0,0,0,0">
                <w:txbxContent>
                  <w:p>
                    <w:pPr>
                      <w:spacing w:before="1"/>
                      <w:ind w:left="0" w:right="0" w:firstLine="0"/>
                      <w:jc w:val="left"/>
                      <w:rPr>
                        <w:rFonts w:ascii="Arial"/>
                        <w:sz w:val="7"/>
                      </w:rPr>
                    </w:pPr>
                    <w:r>
                      <w:rPr>
                        <w:rFonts w:ascii="Arial"/>
                        <w:w w:val="105"/>
                        <w:sz w:val="7"/>
                      </w:rPr>
                      <w:t>Jan. Feb. Mar. Apr. May Jun. Jul. Aug. Sep. Oct. Nov. Dec.</w:t>
                    </w:r>
                  </w:p>
                </w:txbxContent>
              </v:textbox>
              <w10:wrap type="none"/>
            </v:shape>
            <w10:wrap type="none"/>
          </v:group>
        </w:pict>
      </w:r>
      <w:r>
        <w:rPr>
          <w:rFonts w:ascii="Arial"/>
          <w:w w:val="105"/>
          <w:sz w:val="7"/>
        </w:rPr>
        <w:t>95.600</w:t>
      </w:r>
    </w:p>
    <w:p>
      <w:pPr>
        <w:pStyle w:val="BodyText"/>
        <w:rPr>
          <w:rFonts w:ascii="Arial"/>
          <w:sz w:val="8"/>
        </w:rPr>
      </w:pPr>
    </w:p>
    <w:p>
      <w:pPr>
        <w:spacing w:before="49"/>
        <w:ind w:left="323" w:right="0" w:firstLine="0"/>
        <w:jc w:val="left"/>
        <w:rPr>
          <w:rFonts w:ascii="Arial"/>
          <w:sz w:val="7"/>
        </w:rPr>
      </w:pPr>
      <w:r>
        <w:rPr>
          <w:rFonts w:ascii="Arial"/>
          <w:w w:val="105"/>
          <w:sz w:val="7"/>
        </w:rPr>
        <w:t>95.400</w:t>
      </w:r>
    </w:p>
    <w:p>
      <w:pPr>
        <w:pStyle w:val="BodyText"/>
        <w:rPr>
          <w:rFonts w:ascii="Arial"/>
          <w:sz w:val="8"/>
        </w:rPr>
      </w:pPr>
    </w:p>
    <w:p>
      <w:pPr>
        <w:spacing w:before="49"/>
        <w:ind w:left="323" w:right="0" w:firstLine="0"/>
        <w:jc w:val="left"/>
        <w:rPr>
          <w:rFonts w:ascii="Arial"/>
          <w:sz w:val="7"/>
        </w:rPr>
      </w:pPr>
      <w:r>
        <w:rPr>
          <w:rFonts w:ascii="Arial"/>
          <w:w w:val="105"/>
          <w:sz w:val="7"/>
        </w:rPr>
        <w:t>95.200</w:t>
      </w:r>
    </w:p>
    <w:p>
      <w:pPr>
        <w:pStyle w:val="BodyText"/>
        <w:rPr>
          <w:rFonts w:ascii="Arial"/>
          <w:sz w:val="8"/>
        </w:rPr>
      </w:pPr>
    </w:p>
    <w:p>
      <w:pPr>
        <w:spacing w:before="49"/>
        <w:ind w:left="323" w:right="0" w:firstLine="0"/>
        <w:jc w:val="left"/>
        <w:rPr>
          <w:rFonts w:ascii="Arial"/>
          <w:sz w:val="7"/>
        </w:rPr>
      </w:pPr>
      <w:r>
        <w:rPr>
          <w:rFonts w:ascii="Arial"/>
          <w:w w:val="105"/>
          <w:sz w:val="7"/>
        </w:rPr>
        <w:t>95.000</w:t>
      </w:r>
    </w:p>
    <w:p>
      <w:pPr>
        <w:pStyle w:val="BodyText"/>
        <w:rPr>
          <w:rFonts w:ascii="Arial"/>
          <w:sz w:val="8"/>
        </w:rPr>
      </w:pPr>
    </w:p>
    <w:p>
      <w:pPr>
        <w:spacing w:before="49"/>
        <w:ind w:left="323" w:right="0" w:firstLine="0"/>
        <w:jc w:val="left"/>
        <w:rPr>
          <w:rFonts w:ascii="Arial"/>
          <w:sz w:val="7"/>
        </w:rPr>
      </w:pPr>
      <w:r>
        <w:rPr>
          <w:rFonts w:ascii="Arial"/>
          <w:w w:val="105"/>
          <w:sz w:val="7"/>
        </w:rPr>
        <w:t>94.800</w:t>
      </w:r>
    </w:p>
    <w:p>
      <w:pPr>
        <w:pStyle w:val="BodyText"/>
        <w:rPr>
          <w:rFonts w:ascii="Arial"/>
          <w:sz w:val="8"/>
        </w:rPr>
      </w:pPr>
    </w:p>
    <w:p>
      <w:pPr>
        <w:spacing w:before="49"/>
        <w:ind w:left="323" w:right="0" w:firstLine="0"/>
        <w:jc w:val="left"/>
        <w:rPr>
          <w:rFonts w:ascii="Arial"/>
          <w:sz w:val="7"/>
        </w:rPr>
      </w:pPr>
      <w:r>
        <w:rPr>
          <w:rFonts w:ascii="Arial"/>
          <w:w w:val="105"/>
          <w:sz w:val="7"/>
        </w:rPr>
        <w:t>94.600</w:t>
      </w:r>
    </w:p>
    <w:p>
      <w:pPr>
        <w:pStyle w:val="BodyText"/>
        <w:rPr>
          <w:rFonts w:ascii="Arial"/>
          <w:sz w:val="8"/>
        </w:rPr>
      </w:pPr>
    </w:p>
    <w:p>
      <w:pPr>
        <w:spacing w:before="49"/>
        <w:ind w:left="323" w:right="0" w:firstLine="0"/>
        <w:jc w:val="left"/>
        <w:rPr>
          <w:rFonts w:ascii="Arial"/>
          <w:sz w:val="7"/>
        </w:rPr>
      </w:pPr>
      <w:r>
        <w:rPr>
          <w:rFonts w:ascii="Arial"/>
          <w:w w:val="105"/>
          <w:sz w:val="7"/>
        </w:rPr>
        <w:t>94.400</w:t>
      </w:r>
    </w:p>
    <w:p>
      <w:pPr>
        <w:pStyle w:val="BodyText"/>
        <w:rPr>
          <w:rFonts w:ascii="Arial"/>
          <w:sz w:val="8"/>
        </w:rPr>
      </w:pPr>
    </w:p>
    <w:p>
      <w:pPr>
        <w:spacing w:before="49"/>
        <w:ind w:left="323" w:right="0" w:firstLine="0"/>
        <w:jc w:val="left"/>
        <w:rPr>
          <w:rFonts w:ascii="Arial"/>
          <w:sz w:val="7"/>
        </w:rPr>
      </w:pPr>
      <w:r>
        <w:rPr>
          <w:rFonts w:ascii="Arial"/>
          <w:w w:val="105"/>
          <w:sz w:val="7"/>
        </w:rPr>
        <w:t>94.200</w:t>
      </w:r>
    </w:p>
    <w:p>
      <w:pPr>
        <w:spacing w:before="99"/>
        <w:ind w:left="323" w:right="0" w:firstLine="0"/>
        <w:jc w:val="left"/>
        <w:rPr>
          <w:rFonts w:ascii="Arial" w:hAnsi="Arial"/>
          <w:sz w:val="12"/>
        </w:rPr>
      </w:pPr>
      <w:r>
        <w:rPr/>
        <w:br w:type="column"/>
      </w:r>
      <w:r>
        <w:rPr>
          <w:rFonts w:ascii="Arial" w:hAnsi="Arial"/>
          <w:sz w:val="12"/>
        </w:rPr>
        <w:t>Dec. ‘07 Eurodollars (CME)</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8"/>
        <w:rPr>
          <w:rFonts w:ascii="Arial"/>
          <w:sz w:val="6"/>
        </w:rPr>
      </w:pPr>
    </w:p>
    <w:p>
      <w:pPr>
        <w:spacing w:before="1"/>
        <w:ind w:left="323" w:right="0" w:firstLine="0"/>
        <w:jc w:val="left"/>
        <w:rPr>
          <w:rFonts w:ascii="Arial"/>
          <w:sz w:val="7"/>
        </w:rPr>
      </w:pPr>
      <w:r>
        <w:rPr>
          <w:rFonts w:ascii="Arial"/>
          <w:sz w:val="7"/>
        </w:rPr>
        <w:t>99.000</w:t>
      </w: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spacing w:before="50"/>
        <w:ind w:left="323" w:right="0" w:firstLine="0"/>
        <w:jc w:val="left"/>
        <w:rPr>
          <w:rFonts w:ascii="Arial"/>
          <w:sz w:val="7"/>
        </w:rPr>
      </w:pPr>
      <w:r>
        <w:rPr>
          <w:rFonts w:ascii="Arial"/>
          <w:sz w:val="7"/>
        </w:rPr>
        <w:t>98.000</w:t>
      </w: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spacing w:before="50"/>
        <w:ind w:left="323" w:right="0" w:firstLine="0"/>
        <w:jc w:val="left"/>
        <w:rPr>
          <w:rFonts w:ascii="Arial"/>
          <w:sz w:val="7"/>
        </w:rPr>
      </w:pPr>
      <w:r>
        <w:rPr>
          <w:rFonts w:ascii="Arial"/>
          <w:sz w:val="7"/>
        </w:rPr>
        <w:t>97.000</w:t>
      </w:r>
    </w:p>
    <w:p>
      <w:pPr>
        <w:spacing w:before="99"/>
        <w:ind w:left="626" w:right="0" w:firstLine="0"/>
        <w:jc w:val="left"/>
        <w:rPr>
          <w:rFonts w:ascii="Arial" w:hAnsi="Arial"/>
          <w:sz w:val="12"/>
        </w:rPr>
      </w:pPr>
      <w:r>
        <w:rPr/>
        <w:br w:type="column"/>
      </w:r>
      <w:r>
        <w:rPr>
          <w:rFonts w:ascii="Arial" w:hAnsi="Arial"/>
          <w:sz w:val="12"/>
        </w:rPr>
        <w:t>Dec. ‘08 Eurodollars (CME)</w:t>
      </w:r>
    </w:p>
    <w:p>
      <w:pPr>
        <w:spacing w:after="0"/>
        <w:jc w:val="left"/>
        <w:rPr>
          <w:rFonts w:ascii="Arial" w:hAnsi="Arial"/>
          <w:sz w:val="12"/>
        </w:rPr>
        <w:sectPr>
          <w:type w:val="continuous"/>
          <w:pgSz w:w="8180" w:h="12980"/>
          <w:pgMar w:top="200" w:bottom="280" w:left="620" w:right="600"/>
          <w:cols w:num="4" w:equalWidth="0">
            <w:col w:w="585" w:space="302"/>
            <w:col w:w="1810" w:space="593"/>
            <w:col w:w="545" w:space="39"/>
            <w:col w:w="3086"/>
          </w:cols>
        </w:sectPr>
      </w:pPr>
    </w:p>
    <w:p>
      <w:pPr>
        <w:pStyle w:val="BodyText"/>
        <w:rPr>
          <w:rFonts w:ascii="Arial"/>
          <w:sz w:val="8"/>
        </w:rPr>
      </w:pPr>
    </w:p>
    <w:p>
      <w:pPr>
        <w:spacing w:before="49"/>
        <w:ind w:left="323" w:right="0" w:firstLine="0"/>
        <w:jc w:val="left"/>
        <w:rPr>
          <w:rFonts w:ascii="Arial"/>
          <w:sz w:val="7"/>
        </w:rPr>
      </w:pPr>
      <w:r>
        <w:rPr>
          <w:rFonts w:ascii="Arial"/>
          <w:w w:val="105"/>
          <w:sz w:val="7"/>
        </w:rPr>
        <w:t>94.000</w:t>
      </w:r>
    </w:p>
    <w:p>
      <w:pPr>
        <w:pStyle w:val="BodyText"/>
        <w:rPr>
          <w:rFonts w:ascii="Arial"/>
          <w:sz w:val="8"/>
        </w:rPr>
      </w:pPr>
      <w:r>
        <w:rPr/>
        <w:br w:type="column"/>
      </w:r>
      <w:r>
        <w:rPr>
          <w:rFonts w:ascii="Arial"/>
          <w:sz w:val="8"/>
        </w:rPr>
      </w:r>
    </w:p>
    <w:p>
      <w:pPr>
        <w:spacing w:before="52"/>
        <w:ind w:left="323" w:right="0" w:firstLine="0"/>
        <w:jc w:val="left"/>
        <w:rPr>
          <w:rFonts w:ascii="Arial"/>
          <w:sz w:val="7"/>
        </w:rPr>
      </w:pPr>
      <w:r>
        <w:rPr>
          <w:rFonts w:ascii="Arial"/>
          <w:sz w:val="7"/>
        </w:rPr>
        <w:t>96.000</w:t>
      </w:r>
    </w:p>
    <w:p>
      <w:pPr>
        <w:pStyle w:val="BodyText"/>
        <w:rPr>
          <w:rFonts w:ascii="Arial"/>
          <w:sz w:val="8"/>
        </w:rPr>
      </w:pPr>
      <w:r>
        <w:rPr/>
        <w:br w:type="column"/>
      </w:r>
      <w:r>
        <w:rPr>
          <w:rFonts w:ascii="Arial"/>
          <w:sz w:val="8"/>
        </w:rPr>
      </w:r>
    </w:p>
    <w:p>
      <w:pPr>
        <w:pStyle w:val="BodyText"/>
        <w:rPr>
          <w:rFonts w:ascii="Arial"/>
          <w:sz w:val="8"/>
        </w:rPr>
      </w:pPr>
    </w:p>
    <w:p>
      <w:pPr>
        <w:spacing w:before="71"/>
        <w:ind w:left="80" w:right="0" w:firstLine="0"/>
        <w:jc w:val="left"/>
        <w:rPr>
          <w:rFonts w:ascii="Arial"/>
          <w:sz w:val="7"/>
        </w:rPr>
      </w:pPr>
      <w:r>
        <w:rPr/>
        <w:drawing>
          <wp:anchor distT="0" distB="0" distL="0" distR="0" allowOverlap="1" layoutInCell="1" locked="0" behindDoc="1" simplePos="0" relativeHeight="480665600">
            <wp:simplePos x="0" y="0"/>
            <wp:positionH relativeFrom="page">
              <wp:posOffset>2835071</wp:posOffset>
            </wp:positionH>
            <wp:positionV relativeFrom="paragraph">
              <wp:posOffset>-1154640</wp:posOffset>
            </wp:positionV>
            <wp:extent cx="1746084" cy="1218222"/>
            <wp:effectExtent l="0" t="0" r="0" b="0"/>
            <wp:wrapNone/>
            <wp:docPr id="107" name="image82.png"/>
            <wp:cNvGraphicFramePr>
              <a:graphicFrameLocks noChangeAspect="1"/>
            </wp:cNvGraphicFramePr>
            <a:graphic>
              <a:graphicData uri="http://schemas.openxmlformats.org/drawingml/2006/picture">
                <pic:pic>
                  <pic:nvPicPr>
                    <pic:cNvPr id="108" name="image82.png"/>
                    <pic:cNvPicPr/>
                  </pic:nvPicPr>
                  <pic:blipFill>
                    <a:blip r:embed="rId145" cstate="print"/>
                    <a:stretch>
                      <a:fillRect/>
                    </a:stretch>
                  </pic:blipFill>
                  <pic:spPr>
                    <a:xfrm>
                      <a:off x="0" y="0"/>
                      <a:ext cx="1746084" cy="1218222"/>
                    </a:xfrm>
                    <a:prstGeom prst="rect">
                      <a:avLst/>
                    </a:prstGeom>
                  </pic:spPr>
                </pic:pic>
              </a:graphicData>
            </a:graphic>
          </wp:anchor>
        </w:drawing>
      </w:r>
      <w:r>
        <w:rPr>
          <w:rFonts w:ascii="Arial"/>
          <w:w w:val="105"/>
          <w:sz w:val="7"/>
        </w:rPr>
        <w:t>Jan. Feb. Mar. Apr. May</w:t>
      </w:r>
    </w:p>
    <w:p>
      <w:pPr>
        <w:pStyle w:val="BodyText"/>
        <w:rPr>
          <w:rFonts w:ascii="Arial"/>
          <w:sz w:val="8"/>
        </w:rPr>
      </w:pPr>
      <w:r>
        <w:rPr/>
        <w:br w:type="column"/>
      </w:r>
      <w:r>
        <w:rPr>
          <w:rFonts w:ascii="Arial"/>
          <w:sz w:val="8"/>
        </w:rPr>
      </w:r>
    </w:p>
    <w:p>
      <w:pPr>
        <w:pStyle w:val="BodyText"/>
        <w:rPr>
          <w:rFonts w:ascii="Arial"/>
          <w:sz w:val="8"/>
        </w:rPr>
      </w:pPr>
    </w:p>
    <w:p>
      <w:pPr>
        <w:spacing w:before="71"/>
        <w:ind w:left="70" w:right="0" w:firstLine="0"/>
        <w:jc w:val="left"/>
        <w:rPr>
          <w:rFonts w:ascii="Arial"/>
          <w:sz w:val="7"/>
        </w:rPr>
      </w:pPr>
      <w:r>
        <w:rPr>
          <w:rFonts w:ascii="Arial"/>
          <w:spacing w:val="-1"/>
          <w:w w:val="105"/>
          <w:sz w:val="7"/>
        </w:rPr>
        <w:t>Jun.</w:t>
      </w:r>
    </w:p>
    <w:p>
      <w:pPr>
        <w:pStyle w:val="BodyText"/>
        <w:rPr>
          <w:rFonts w:ascii="Arial"/>
          <w:sz w:val="8"/>
        </w:rPr>
      </w:pPr>
      <w:r>
        <w:rPr/>
        <w:br w:type="column"/>
      </w:r>
      <w:r>
        <w:rPr>
          <w:rFonts w:ascii="Arial"/>
          <w:sz w:val="8"/>
        </w:rPr>
      </w:r>
    </w:p>
    <w:p>
      <w:pPr>
        <w:pStyle w:val="BodyText"/>
        <w:rPr>
          <w:rFonts w:ascii="Arial"/>
          <w:sz w:val="8"/>
        </w:rPr>
      </w:pPr>
    </w:p>
    <w:p>
      <w:pPr>
        <w:spacing w:before="71"/>
        <w:ind w:left="71" w:right="0" w:firstLine="0"/>
        <w:jc w:val="left"/>
        <w:rPr>
          <w:rFonts w:ascii="Arial"/>
          <w:sz w:val="7"/>
        </w:rPr>
      </w:pPr>
      <w:r>
        <w:rPr>
          <w:rFonts w:ascii="Arial"/>
          <w:spacing w:val="-1"/>
          <w:w w:val="105"/>
          <w:sz w:val="7"/>
        </w:rPr>
        <w:t>Jul.</w:t>
      </w:r>
    </w:p>
    <w:p>
      <w:pPr>
        <w:pStyle w:val="BodyText"/>
        <w:rPr>
          <w:rFonts w:ascii="Arial"/>
          <w:sz w:val="8"/>
        </w:rPr>
      </w:pPr>
      <w:r>
        <w:rPr/>
        <w:br w:type="column"/>
      </w:r>
      <w:r>
        <w:rPr>
          <w:rFonts w:ascii="Arial"/>
          <w:sz w:val="8"/>
        </w:rPr>
      </w:r>
    </w:p>
    <w:p>
      <w:pPr>
        <w:pStyle w:val="BodyText"/>
        <w:rPr>
          <w:rFonts w:ascii="Arial"/>
          <w:sz w:val="8"/>
        </w:rPr>
      </w:pPr>
    </w:p>
    <w:p>
      <w:pPr>
        <w:spacing w:before="71"/>
        <w:ind w:left="68" w:right="0" w:firstLine="0"/>
        <w:jc w:val="left"/>
        <w:rPr>
          <w:rFonts w:ascii="Arial"/>
          <w:sz w:val="7"/>
        </w:rPr>
      </w:pPr>
      <w:r>
        <w:rPr>
          <w:rFonts w:ascii="Arial"/>
          <w:w w:val="105"/>
          <w:sz w:val="7"/>
        </w:rPr>
        <w:t>Aug. Sep. Oct. Nov. Dec.</w:t>
      </w:r>
    </w:p>
    <w:p>
      <w:pPr>
        <w:spacing w:after="0"/>
        <w:jc w:val="left"/>
        <w:rPr>
          <w:rFonts w:ascii="Arial"/>
          <w:sz w:val="7"/>
        </w:rPr>
        <w:sectPr>
          <w:type w:val="continuous"/>
          <w:pgSz w:w="8180" w:h="12980"/>
          <w:pgMar w:top="200" w:bottom="280" w:left="620" w:right="600"/>
          <w:cols w:num="6" w:equalWidth="0">
            <w:col w:w="585" w:space="2705"/>
            <w:col w:w="545" w:space="39"/>
            <w:col w:w="1123" w:space="40"/>
            <w:col w:w="206" w:space="39"/>
            <w:col w:w="183" w:space="39"/>
            <w:col w:w="1456"/>
          </w:cols>
        </w:sectPr>
      </w:pPr>
    </w:p>
    <w:p>
      <w:pPr>
        <w:pStyle w:val="BodyText"/>
        <w:spacing w:before="11"/>
        <w:rPr>
          <w:rFonts w:ascii="Arial"/>
          <w:sz w:val="16"/>
        </w:rPr>
      </w:pPr>
    </w:p>
    <w:p>
      <w:pPr>
        <w:spacing w:before="0"/>
        <w:ind w:left="109" w:right="0" w:firstLine="0"/>
        <w:jc w:val="left"/>
        <w:rPr>
          <w:rFonts w:ascii="Trebuchet MS"/>
          <w:sz w:val="16"/>
        </w:rPr>
      </w:pPr>
      <w:r>
        <w:rPr>
          <w:rFonts w:ascii="Trebuchet MS"/>
          <w:w w:val="110"/>
          <w:sz w:val="16"/>
        </w:rPr>
        <w:t>*Chart Courtesy of Moore Research Center Copyright 2009</w:t>
      </w:r>
    </w:p>
    <w:p>
      <w:pPr>
        <w:spacing w:after="0"/>
        <w:jc w:val="left"/>
        <w:rPr>
          <w:rFonts w:ascii="Trebuchet MS"/>
          <w:sz w:val="16"/>
        </w:rPr>
        <w:sectPr>
          <w:type w:val="continuous"/>
          <w:pgSz w:w="8180" w:h="12980"/>
          <w:pgMar w:top="200" w:bottom="280" w:left="620" w:right="600"/>
        </w:sectPr>
      </w:pPr>
    </w:p>
    <w:p>
      <w:pPr>
        <w:pStyle w:val="BodyText"/>
        <w:spacing w:before="4"/>
        <w:rPr>
          <w:rFonts w:ascii="Trebuchet MS"/>
          <w:sz w:val="23"/>
        </w:rPr>
      </w:pPr>
    </w:p>
    <w:p>
      <w:pPr>
        <w:tabs>
          <w:tab w:pos="1717" w:val="left" w:leader="none"/>
        </w:tabs>
        <w:spacing w:before="95"/>
        <w:ind w:left="349" w:right="0" w:firstLine="0"/>
        <w:jc w:val="left"/>
        <w:rPr>
          <w:rFonts w:ascii="Verdana"/>
          <w:b/>
          <w:sz w:val="18"/>
        </w:rPr>
      </w:pPr>
      <w:r>
        <w:rPr/>
        <w:pict>
          <v:group style="position:absolute;margin-left:36.480999pt;margin-top:18.29936pt;width:336pt;height:1.5pt;mso-position-horizontal-relative:page;mso-position-vertical-relative:paragraph;z-index:-15558144;mso-wrap-distance-left:0;mso-wrap-distance-right:0" coordorigin="730,366" coordsize="6720,30">
            <v:line style="position:absolute" from="730,381" to="2758,381" stroked="true" strokeweight="1.5pt" strokecolor="#000000">
              <v:stroke dashstyle="solid"/>
            </v:line>
            <v:line style="position:absolute" from="730,393" to="7450,393" stroked="true" strokeweight=".25pt" strokecolor="#000000">
              <v:stroke dashstyle="solid"/>
            </v:line>
            <w10:wrap type="topAndBottom"/>
          </v:group>
        </w:pict>
      </w:r>
      <w:bookmarkStart w:name="_bookmark141" w:id="160"/>
      <w:bookmarkEnd w:id="160"/>
      <w:r>
        <w:rPr/>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12.6</w:t>
      </w:r>
    </w:p>
    <w:p>
      <w:pPr>
        <w:spacing w:before="22"/>
        <w:ind w:left="349" w:right="0" w:firstLine="0"/>
        <w:jc w:val="left"/>
        <w:rPr>
          <w:rFonts w:ascii="Trebuchet MS"/>
          <w:sz w:val="20"/>
        </w:rPr>
      </w:pPr>
      <w:r>
        <w:rPr>
          <w:rFonts w:ascii="Trebuchet MS"/>
          <w:w w:val="110"/>
          <w:sz w:val="20"/>
        </w:rPr>
        <w:t>September Coffee 5-Year Over 15-Year Seasonal Average*</w:t>
      </w:r>
    </w:p>
    <w:p>
      <w:pPr>
        <w:spacing w:line="230" w:lineRule="exact" w:before="205"/>
        <w:ind w:left="434" w:right="168" w:firstLine="0"/>
        <w:jc w:val="center"/>
        <w:rPr>
          <w:rFonts w:ascii="Arial"/>
          <w:sz w:val="20"/>
        </w:rPr>
      </w:pPr>
      <w:r>
        <w:rPr>
          <w:rFonts w:ascii="Arial"/>
          <w:sz w:val="20"/>
        </w:rPr>
        <w:t>Sep. Coffee "C" (ICE)</w:t>
      </w:r>
    </w:p>
    <w:p>
      <w:pPr>
        <w:spacing w:line="184" w:lineRule="exact" w:before="0"/>
        <w:ind w:left="434" w:right="168" w:firstLine="0"/>
        <w:jc w:val="center"/>
        <w:rPr>
          <w:rFonts w:ascii="Arial" w:hAnsi="Arial"/>
          <w:sz w:val="16"/>
        </w:rPr>
      </w:pPr>
      <w:r>
        <w:rPr>
          <w:rFonts w:ascii="Arial" w:hAnsi="Arial"/>
          <w:sz w:val="16"/>
        </w:rPr>
        <w:t>15 year seasonal (1994–2008)</w:t>
      </w:r>
    </w:p>
    <w:p>
      <w:pPr>
        <w:spacing w:before="61"/>
        <w:ind w:left="6475" w:right="159" w:firstLine="0"/>
        <w:jc w:val="center"/>
        <w:rPr>
          <w:rFonts w:ascii="Arial"/>
          <w:sz w:val="16"/>
        </w:rPr>
      </w:pPr>
      <w:r>
        <w:rPr/>
        <w:pict>
          <v:group style="position:absolute;margin-left:70.165001pt;margin-top:2.561929pt;width:284.5pt;height:218.4pt;mso-position-horizontal-relative:page;mso-position-vertical-relative:paragraph;z-index:-22643712" coordorigin="1403,51" coordsize="5690,4368">
            <v:rect style="position:absolute;left:1410;top:58;width:5645;height:4114" filled="false" stroked="true" strokeweight=".72pt" strokecolor="#000000">
              <v:stroke dashstyle="solid"/>
            </v:rect>
            <v:line style="position:absolute" from="1466,58" to="1466,4172" stroked="true" strokeweight=".72pt" strokecolor="#000000">
              <v:stroke dashstyle="dot"/>
            </v:line>
            <v:shape style="position:absolute;left:1567;top:4172;width:343;height:2" coordorigin="1567,4172" coordsize="343,0" path="m1896,4172l1910,4172m1787,4172l1802,4172m1676,4172l1691,4172m1567,4172l1582,4172e" filled="false" stroked="true" strokeweight="1.156pt" strokecolor="#000000">
              <v:path arrowok="t"/>
              <v:stroke dashstyle="solid"/>
            </v:shape>
            <v:line style="position:absolute" from="1466,4047" to="1466,4297" stroked="true" strokeweight=".72pt" strokecolor="#000000">
              <v:stroke dashstyle="solid"/>
            </v:line>
            <v:line style="position:absolute" from="1942,58" to="1942,4172" stroked="true" strokeweight=".72pt" strokecolor="#000000">
              <v:stroke dashstyle="dot"/>
            </v:line>
            <v:line style="position:absolute" from="1942,4047" to="1942,4297" stroked="true" strokeweight=".72pt" strokecolor="#000000">
              <v:stroke dashstyle="solid"/>
            </v:line>
            <v:shape style="position:absolute;left:2004;top:4172;width:341;height:2" coordorigin="2005,4172" coordsize="341,0" path="m2331,4172l2345,4172m2222,4172l2236,4172m2113,4172l2128,4172m2005,4172l2019,4172e" filled="false" stroked="true" strokeweight="1.156pt" strokecolor="#000000">
              <v:path arrowok="t"/>
              <v:stroke dashstyle="solid"/>
            </v:shape>
            <v:line style="position:absolute" from="2409,58" to="2409,4172" stroked="true" strokeweight=".72pt" strokecolor="#000000">
              <v:stroke dashstyle="dot"/>
            </v:line>
            <v:line style="position:absolute" from="2409,4047" to="2409,4297" stroked="true" strokeweight=".72pt" strokecolor="#000000">
              <v:stroke dashstyle="solid"/>
            </v:line>
            <v:shape style="position:absolute;left:2441;top:4172;width:450;height:2" coordorigin="2442,4172" coordsize="450,0" path="m2876,4172l2891,4172m2768,4172l2782,4172m2659,4172l2673,4172m2550,4172l2565,4172m2442,4172l2456,4172e" filled="false" stroked="true" strokeweight="1.156pt" strokecolor="#000000">
              <v:path arrowok="t"/>
              <v:stroke dashstyle="solid"/>
            </v:shape>
            <v:line style="position:absolute" from="2893,58" to="2893,4172" stroked="true" strokeweight=".72pt" strokecolor="#000000">
              <v:stroke dashstyle="dot"/>
            </v:line>
            <v:line style="position:absolute" from="2893,4047" to="2893,4297" stroked="true" strokeweight=".72pt" strokecolor="#000000">
              <v:stroke dashstyle="solid"/>
            </v:line>
            <v:shape style="position:absolute;left:2984;top:4172;width:343;height:2" coordorigin="2985,4172" coordsize="343,0" path="m3313,4172l3328,4172m3205,4172l3219,4172m3096,4172l3110,4172m2985,4172l2999,4172e" filled="false" stroked="true" strokeweight="1.156pt" strokecolor="#000000">
              <v:path arrowok="t"/>
              <v:stroke dashstyle="solid"/>
            </v:shape>
            <v:line style="position:absolute" from="3376,58" to="3376,4172" stroked="true" strokeweight=".72pt" strokecolor="#000000">
              <v:stroke dashstyle="dot"/>
            </v:line>
            <v:line style="position:absolute" from="3376,4047" to="3376,4297" stroked="true" strokeweight=".72pt" strokecolor="#000000">
              <v:stroke dashstyle="solid"/>
            </v:line>
            <v:shape style="position:absolute;left:3421;top:4172;width:343;height:2" coordorigin="3422,4172" coordsize="343,0" path="m3750,4172l3765,4172m3642,4172l3656,4172m3531,4172l3545,4172m3422,4172l3436,4172e" filled="false" stroked="true" strokeweight="1.156pt" strokecolor="#000000">
              <v:path arrowok="t"/>
              <v:stroke dashstyle="solid"/>
            </v:shape>
            <v:line style="position:absolute" from="3827,58" to="3827,4172" stroked="true" strokeweight=".72pt" strokecolor="#000000">
              <v:stroke dashstyle="dot"/>
            </v:line>
            <v:line style="position:absolute" from="3827,4047" to="3827,4297" stroked="true" strokeweight=".72pt" strokecolor="#000000">
              <v:stroke dashstyle="solid"/>
            </v:line>
            <v:shape style="position:absolute;left:3858;top:4172;width:452;height:2" coordorigin="3859,4172" coordsize="452,0" path="m4296,4172l4310,4172m4185,4172l4199,4172m4076,4172l4091,4172m3968,4172l3982,4172m3859,4172l3873,4172e" filled="false" stroked="true" strokeweight="1.156pt" strokecolor="#000000">
              <v:path arrowok="t"/>
              <v:stroke dashstyle="solid"/>
            </v:shape>
            <v:line style="position:absolute" from="4310,58" to="4310,4172" stroked="true" strokeweight=".72pt" strokecolor="#000000">
              <v:stroke dashstyle="dot"/>
            </v:line>
            <v:line style="position:absolute" from="4310,4047" to="4310,4297" stroked="true" strokeweight=".72pt" strokecolor="#000000">
              <v:stroke dashstyle="solid"/>
            </v:line>
            <v:shape style="position:absolute;left:4404;top:4172;width:341;height:2" coordorigin="4405,4172" coordsize="341,0" path="m4731,4172l4745,4172m4622,4172l4636,4172m4513,4172l4528,4172m4405,4172l4419,4172e" filled="false" stroked="true" strokeweight="1.156pt" strokecolor="#000000">
              <v:path arrowok="t"/>
              <v:stroke dashstyle="solid"/>
            </v:shape>
            <v:line style="position:absolute" from="4777,58" to="4777,4172" stroked="true" strokeweight=".72pt" strokecolor="#000000">
              <v:stroke dashstyle="dot"/>
            </v:line>
            <v:line style="position:absolute" from="4777,4047" to="4777,4297" stroked="true" strokeweight=".72pt" strokecolor="#000000">
              <v:stroke dashstyle="solid"/>
            </v:line>
            <v:shape style="position:absolute;left:4839;top:4172;width:343;height:2" coordorigin="4839,4172" coordsize="343,0" path="m5168,4172l5182,4172m5059,4172l5073,4172m4950,4172l4965,4172m4839,4172l4854,4172e" filled="false" stroked="true" strokeweight="1.156pt" strokecolor="#000000">
              <v:path arrowok="t"/>
              <v:stroke dashstyle="solid"/>
            </v:shape>
            <v:line style="position:absolute" from="5260,58" to="5260,4172" stroked="true" strokeweight=".72pt" strokecolor="#000000">
              <v:stroke dashstyle="dot"/>
            </v:line>
            <v:line style="position:absolute" from="5260,4047" to="5260,4297" stroked="true" strokeweight=".72pt" strokecolor="#000000">
              <v:stroke dashstyle="solid"/>
            </v:line>
            <v:shape style="position:absolute;left:5276;top:4172;width:452;height:2" coordorigin="5276,4172" coordsize="452,0" path="m5713,4172l5728,4172m5605,4172l5619,4172m5496,4172l5510,4172m5385,4172l5399,4172m5276,4172l5291,4172e" filled="false" stroked="true" strokeweight="1.156pt" strokecolor="#000000">
              <v:path arrowok="t"/>
              <v:stroke dashstyle="solid"/>
            </v:shape>
            <v:line style="position:absolute" from="5728,58" to="5728,4172" stroked="true" strokeweight=".72pt" strokecolor="#000000">
              <v:stroke dashstyle="dot"/>
            </v:line>
            <v:line style="position:absolute" from="5728,4047" to="5728,4297" stroked="true" strokeweight=".72pt" strokecolor="#000000">
              <v:stroke dashstyle="solid"/>
            </v:line>
            <v:shape style="position:absolute;left:5822;top:4172;width:343;height:2" coordorigin="5822,4172" coordsize="343,0" path="m6150,4172l6165,4172m6039,4172l6054,4172m5931,4172l5945,4172m5822,4172l5836,4172e" filled="false" stroked="true" strokeweight="1.156pt" strokecolor="#000000">
              <v:path arrowok="t"/>
              <v:stroke dashstyle="solid"/>
            </v:shape>
            <v:line style="position:absolute" from="6211,58" to="6211,4172" stroked="true" strokeweight=".72pt" strokecolor="#000000">
              <v:stroke dashstyle="dot"/>
            </v:line>
            <v:line style="position:absolute" from="6211,4047" to="6211,4297" stroked="true" strokeweight=".72pt" strokecolor="#000000">
              <v:stroke dashstyle="solid"/>
            </v:line>
            <v:shape style="position:absolute;left:6259;top:4172;width:341;height:2" coordorigin="6259,4172" coordsize="341,0" path="m6585,4172l6600,4172m6476,4172l6491,4172m6368,4172l6382,4172m6259,4172l6273,4172e" filled="false" stroked="true" strokeweight="1.156pt" strokecolor="#000000">
              <v:path arrowok="t"/>
              <v:stroke dashstyle="solid"/>
            </v:shape>
            <v:line style="position:absolute" from="6694,58" to="6694,4172" stroked="true" strokeweight=".72pt" strokecolor="#000000">
              <v:stroke dashstyle="dot"/>
            </v:line>
            <v:line style="position:absolute" from="6694,4047" to="6694,4297" stroked="true" strokeweight=".72pt" strokecolor="#000000">
              <v:stroke dashstyle="solid"/>
            </v:line>
            <v:shape style="position:absolute;left:6802;top:4172;width:126;height:2" coordorigin="6802,4172" coordsize="126,0" path="m6913,4172l6928,4172m6802,4172l6817,4172e" filled="false" stroked="true" strokeweight="1.156pt" strokecolor="#000000">
              <v:path arrowok="t"/>
              <v:stroke dashstyle="solid"/>
            </v:shape>
            <v:line style="position:absolute" from="1411,4075" to="7052,4075" stroked="true" strokeweight=".72pt" strokecolor="#000000">
              <v:stroke dashstyle="dot"/>
            </v:line>
            <v:line style="position:absolute" from="7080,4075" to="7032,4075" stroked="true" strokeweight=".72pt" strokecolor="#000000">
              <v:stroke dashstyle="solid"/>
            </v:line>
            <v:line style="position:absolute" from="1411,3094" to="7052,3094" stroked="true" strokeweight=".72pt" strokecolor="#000000">
              <v:stroke dashstyle="dot"/>
            </v:line>
            <v:line style="position:absolute" from="7080,3094" to="7032,3094" stroked="true" strokeweight=".72pt" strokecolor="#000000">
              <v:stroke dashstyle="solid"/>
            </v:line>
            <v:line style="position:absolute" from="1411,2116" to="7052,2116" stroked="true" strokeweight=".72pt" strokecolor="#000000">
              <v:stroke dashstyle="dot"/>
            </v:line>
            <v:line style="position:absolute" from="7080,2116" to="7032,2116" stroked="true" strokeweight=".72pt" strokecolor="#000000">
              <v:stroke dashstyle="solid"/>
            </v:line>
            <v:line style="position:absolute" from="1411,1136" to="7052,1136" stroked="true" strokeweight=".72pt" strokecolor="#000000">
              <v:stroke dashstyle="dot"/>
            </v:line>
            <v:line style="position:absolute" from="7080,1136" to="7032,1136" stroked="true" strokeweight=".72pt" strokecolor="#000000">
              <v:stroke dashstyle="solid"/>
            </v:line>
            <v:line style="position:absolute" from="1411,158" to="7052,158" stroked="true" strokeweight=".72pt" strokecolor="#000000">
              <v:stroke dashstyle="dot"/>
            </v:line>
            <v:line style="position:absolute" from="7080,158" to="7032,158" stroked="true" strokeweight=".72pt" strokecolor="#000000">
              <v:stroke dashstyle="solid"/>
            </v:line>
            <v:shape style="position:absolute;left:1465;top:157;width:5518;height:3917" coordorigin="1466,158" coordsize="5518,3917" path="m1466,2193l1482,2274,1496,2244,1512,2167,1528,2068,1545,2116,1558,2176,1575,2190,1591,2350,1607,2250,1621,2230,1637,2133,1653,1626,1669,2042,1683,1642,1700,1742,1716,1894,1730,1961,1746,1989,1762,1948,1778,2096,1794,2084,1808,1985,1824,1772,1841,1760,1854,1855,1871,2084,1887,2068,1903,2311,1917,2392,1933,2160,1949,2012,1965,1989,1979,1746,1996,1594,2012,1443,2028,1374,2042,1323,2058,1080,2074,1032,2088,1224,2104,1145,2120,1245,2137,1349,2150,967,2167,902,2183,1009,2199,1094,2215,1446,2229,1476,2245,1453,2261,1517,2275,1649,2291,1689,2308,1749,2324,1652,2338,1585,2354,1578,2370,1513,2386,1517,2400,1365,2416,1314,2433,1138,2449,1182,2463,1275,2479,1129,2495,1365,2509,1226,2525,1376,2541,1307,2557,1067,2571,1141,2587,1221,2604,1231,2620,1386,2634,1228,2650,1464,2666,1492,2682,1305,2696,1409,2712,1228,2729,1548,2742,1573,2759,1418,2775,1534,2791,1483,2807,1372,2821,1321,2837,1423,2853,1328,2870,1282,2883,1224,2900,1383,2916,1446,2930,1111,2946,960,2962,923,2978,995,2992,1009,3008,875,3024,810,3041,623,3055,655,3071,588,3087,336,3103,507,3117,440,3133,313,3149,158,3163,479,3179,315,3196,452,3212,442,3228,292,3242,394,3258,354,3274,306,3288,255,3304,285,3320,213,3337,394,3351,447,3367,292,3383,223,3399,179,3413,197,3429,345,3445,509m3445,509l3461,456,3475,426,3492,410,3508,322,3524,195,3538,246,3554,394,3570,553,3584,472,3600,456,3616,630,3633,569,3649,579,3663,507,3679,378,3695,320,3709,246,3725,213,3741,216,3757,512,3771,606,3788,484,3804,401,3820,426,3834,470,3850,484,3866,616,3882,634,3896,528,3912,556,3929,764,3942,636,3959,669,3975,313,3991,283,4005,276,4021,382,4037,458,4053,373,4070,831,4084,1087,4100,1173,4116,1247,4130,1113,4146,997,4162,1067,4178,1282,4192,1358,4208,1376,4225,1129,4241,1185,4255,1043,4271,1228,4287,1189,4303,1141,4317,1173,4333,1041,4349,1004,4363,1298,4379,1275,4396,1189,4412,1372,4426,1596,4442,1402,4458,1494,4474,1730,4488,1661,4504,1876,4521,1911,4537,1938,4551,1830,4567,1527,4583,1254m4583,1254l4597,1263,4613,1275,4629,1117,4645,969,4662,1164,4675,1476,4692,1776,4708,1679,4722,1622,4738,1719,4754,1654,4770,1379,4784,1612,4800,1652,4816,1668,4833,1437,4847,1450,4863,1476,4879,1582,4895,1462,4909,1346,4925,1333,4941,1356,4958,1598,4971,1668,4988,1638,5004,1686,5018,1490,5034,1353,5050,1249,5066,983,5082,1006,5096,902,5112,1085,5129,1039,5143,1083,5159,1166,5175,1196,5191,1305,5205,1016,5221,949,5237,1175,5254,1460,5267,1173,5284,1092,5300,1150,5316,1356,5330,1409,5346,1735,5362,1790,5376,2017,5392,1978,5408,2015,5425,2042,5438,2056,5455,2484,5471,2530,5487,2521,5503,2590,5517,2565,5533,2771,5549,2935,5563,2863,5580,3009,5596,2983,5612,3000,5626,3173,5642,3356,5658,3208,5674,3166,5688,2983,5704,2916,5721,2833,5737,2868,5751,2836,5767,3145,5783,3185,5797,3374,5813,3568,5829,3534,5845,3534,5859,3407,5876,3261,5892,3152,5908,3335,5922,3192,5938,3377,5954,3437,5970,3474,5984,3492,6000,3222,6017,3404,6030,3707,6047,3804,6063,3696,6079,3959,6095,3975,6109,3964,6125,3971,6141,3931,6158,3908,6171,3774,6188,3827,6204,3615,6218,3545,6234,3178,6250,3129,6266,3236,6280,3201,6296,3122,6313,3143,6329,3062,6343,3099,6359,3256,6375,3245,6391,3511,6405,3467,6421,3723,6437,3897,6451,4075,6467,3925,6484,4015,6500,4029,6516,4012,6530,3814,6546,3441,6562,3233m6562,3233l6576,3346,6592,3219,6608,3166,6625,3351,6639,3199,6655,3307,6671,3365,6687,3238,6701,3057,6717,3016,6733,3129,6750,2845,6763,3009,6780,2983,6796,2940,6810,2780,6826,2773,6842,2997,6858,3199,6872,3240,6888,3247,6904,3374,6921,3314,6937,3284,6951,3377,6967,3751,6983,3772e" filled="false" stroked="true" strokeweight=".72pt" strokecolor="#000000">
              <v:path arrowok="t"/>
              <v:stroke dashstyle="solid"/>
            </v:shape>
            <v:shape style="position:absolute;left:1465;top:157;width:5518;height:3917" coordorigin="1466,158" coordsize="5518,3917" path="m1466,3562l1482,3615,1496,3557,1512,3592,1528,3559,1545,3596,1558,3467,1575,3557,1591,3566,1607,3659,1621,3432,1637,3432,1653,3455,1669,3742,1683,3827,1700,3730,1716,3721,1730,3809,1746,3811,1762,3726,1778,3767,1794,3610,1808,3578,1824,3492,1841,3548,1854,3481,1871,3469,1887,3476,1903,3735,1917,3888,1933,3957,1949,3864,1965,3691,1979,3485,1996,3363,2012,3333,2028,3342,2042,3279,2058,2930,2074,2852,2088,2974,2104,2937,2120,2993,2137,3185,2150,2909,2167,2919,2183,3088,2199,3111,2215,3236,2229,3180,2245,3111,2261,3125,2275,3143,2291,3171,2308,3194,2324,3099,2338,3131,2354,2995,2370,2782,2386,2775,2400,2815,2416,2655,2433,2563,2449,2687,2463,2711,2479,2503,2495,2602,2509,2468,2525,2435,2541,2394,2557,2301,2571,2220,2587,2260,2604,2285,2620,2521,2634,2484,2650,2503,2666,2366,2682,2218,2696,2158,2712,1978,2729,2091,2742,2158,2759,2096,2775,2135,2791,2033,2807,1929,2821,1885,2837,1985,2853,1853,2870,1853,2883,1772,2900,1892,2916,1929,2930,1679,2946,1642,2962,1661,2978,1557,2992,1663,3008,1536,3024,1589,3041,1471,3055,1437,3071,1360,3087,1235,3103,1300,3117,1249,3133,1085,3149,1002,3163,1196,3179,1071,3196,1161,3212,1226,3228,1074,3242,1279,3258,1108,3274,965,3288,983,3304,789,3320,821,3337,995,3351,884,3367,919,3383,909,3399,912,3413,824,3429,902,3445,1064m3445,1064l3461,1048,3475,969,3492,1006,3508,1016,3524,738,3538,768,3554,935,3570,988,3584,956,3600,872,3616,1048,3633,937,3649,1002,3663,1043,3679,1020,3695,967,3709,773,3725,569,3741,364,3757,549,3771,618,3788,401,3804,158,3820,204,3834,264,3850,449,3866,433,3882,586,3896,720,3912,796,3929,1011,3942,937,3959,1074,3975,909,3991,810,4005,835,4021,791,4037,939,4053,764,4070,1330,4084,1462,4100,1511,4116,1598,4130,1770,4146,1531,4162,1656,4178,1820,4192,1985,4208,2038,4225,1978,4241,2026,4255,2072,4271,2218,4287,2079,4303,2075,4317,2086,4333,2040,4349,1876,4363,2042,4379,1918,4396,1811,4412,1876,4426,2096,4442,1998,4458,2250,4474,2431,4488,2244,4504,2440,4521,2470,4537,2498,4551,2452,4567,2260,4583,2301m4583,2301l4597,2139,4613,2167,4629,2380,4645,2181,4662,2209,4675,2452,4692,2651,4708,2466,4722,2403,4738,2424,4754,2560,4770,2618,4784,2970,4800,2815,4816,2923,4833,2583,4847,2692,4863,2750,4879,2916,4895,2801,4909,2530,4925,2567,4941,2618,4958,2761,4971,2741,4988,2794,5004,2926,5018,2884,5034,2724,5050,2699,5066,2736,5082,2750,5096,2623,5112,2819,5129,2477,5143,2442,5159,2368,5175,2278,5191,2327,5205,1975,5221,2049,5237,2054,5254,2176,5267,1779,5284,1573,5300,1793,5316,1899,5330,1779,5346,1985,5362,1924,5376,2220,5392,2276,5408,2188,5425,2246,5438,2378,5455,2549,5471,2512,5487,2535,5503,2623,5517,2713,5533,2817,5549,2831,5563,2660,5580,2750,5596,2720,5612,2785,5626,3014,5642,3129,5658,3055,5674,2988,5688,2833,5704,2886,5721,2676,5737,2734,5751,2785,5767,2956,5783,2956,5797,3078,5813,3349,5829,3427,5845,3575,5859,3545,5876,3490,5892,3488,5908,3494,5922,3529,5938,3476,5954,3490,5970,3552,5984,3751,6000,3659,6017,3728,6030,3666,6047,3797,6063,3837,6079,4059,6095,3862,6109,3899,6125,4019,6141,4075,6158,3915,6171,3855,6188,3895,6204,3797,6218,3869,6234,3411,6250,3363,6266,3395,6280,3300,6296,3236,6313,3270,6329,3353,6343,3277,6359,3252,6375,3275,6391,3356,6405,3550,6421,3844,6437,3629,6451,3911,6467,3682,6484,3911,6500,3821,6516,3675,6530,3615,6546,3342,6562,3249m6562,3249l6576,3444,6592,3525,6608,3434,6625,3589,6639,3557,6655,3728,6671,3723,6687,3538,6701,3437,6717,3476,6733,3548,6750,3314,6763,3619,6780,3647,6796,3855,6810,3844,6826,3656,6842,3707,6858,3878,6872,3642,6888,3677,6904,3515,6921,3656,6937,3444,6951,3395,6967,3499,6983,3451e" filled="false" stroked="true" strokeweight=".72pt" strokecolor="#000000">
              <v:path arrowok="t"/>
              <v:stroke dashstyle="dot"/>
            </v:shape>
            <v:shape style="position:absolute;left:1585;top:4233;width:5508;height:185" type="#_x0000_t202" filled="false" stroked="false">
              <v:textbox inset="0,0,0,0">
                <w:txbxContent>
                  <w:p>
                    <w:pPr>
                      <w:spacing w:line="183" w:lineRule="exact" w:before="0"/>
                      <w:ind w:left="0" w:right="0" w:firstLine="0"/>
                      <w:jc w:val="left"/>
                      <w:rPr>
                        <w:rFonts w:ascii="Arial"/>
                        <w:sz w:val="16"/>
                      </w:rPr>
                    </w:pPr>
                    <w:r>
                      <w:rPr>
                        <w:rFonts w:ascii="Arial"/>
                        <w:sz w:val="16"/>
                      </w:rPr>
                      <w:t>Oct. Nov. Dec. Jan. Feb. Mar. Apr. May Jun. Jul. Aug. Sep.</w:t>
                    </w:r>
                  </w:p>
                </w:txbxContent>
              </v:textbox>
              <w10:wrap type="none"/>
            </v:shape>
            <w10:wrap type="none"/>
          </v:group>
        </w:pict>
      </w:r>
      <w:r>
        <w:rPr>
          <w:rFonts w:ascii="Arial"/>
          <w:sz w:val="16"/>
        </w:rPr>
        <w:t>100</w:t>
      </w:r>
    </w:p>
    <w:p>
      <w:pPr>
        <w:pStyle w:val="BodyText"/>
        <w:rPr>
          <w:rFonts w:ascii="Arial"/>
          <w:sz w:val="20"/>
        </w:rPr>
      </w:pPr>
    </w:p>
    <w:p>
      <w:pPr>
        <w:pStyle w:val="BodyText"/>
        <w:rPr>
          <w:rFonts w:ascii="Arial"/>
          <w:sz w:val="20"/>
        </w:rPr>
      </w:pPr>
    </w:p>
    <w:p>
      <w:pPr>
        <w:tabs>
          <w:tab w:pos="6681" w:val="right" w:leader="none"/>
        </w:tabs>
        <w:spacing w:before="232" w:after="4"/>
        <w:ind w:left="169" w:right="0" w:firstLine="0"/>
        <w:jc w:val="left"/>
        <w:rPr>
          <w:rFonts w:ascii="Arial"/>
          <w:sz w:val="16"/>
        </w:rPr>
      </w:pPr>
      <w:r>
        <w:rPr>
          <w:rFonts w:ascii="Arial"/>
          <w:sz w:val="16"/>
        </w:rPr>
        <w:t>15 Year</w:t>
        <w:tab/>
      </w:r>
      <w:r>
        <w:rPr>
          <w:rFonts w:ascii="Arial"/>
          <w:position w:val="-9"/>
          <w:sz w:val="16"/>
        </w:rPr>
        <w:t>75</w:t>
      </w:r>
    </w:p>
    <w:p>
      <w:pPr>
        <w:pStyle w:val="BodyText"/>
        <w:spacing w:line="20" w:lineRule="exact"/>
        <w:ind w:left="269"/>
        <w:rPr>
          <w:rFonts w:ascii="Arial"/>
          <w:sz w:val="2"/>
        </w:rPr>
      </w:pPr>
      <w:r>
        <w:rPr>
          <w:rFonts w:ascii="Arial"/>
          <w:sz w:val="2"/>
        </w:rPr>
        <w:pict>
          <v:group style="width:17.150pt;height:.75pt;mso-position-horizontal-relative:char;mso-position-vertical-relative:line" coordorigin="0,0" coordsize="343,15">
            <v:line style="position:absolute" from="0,7" to="342,7" stroked="true" strokeweight=".72pt" strokecolor="#000000">
              <v:stroke dashstyle="solid"/>
            </v:line>
          </v:group>
        </w:pict>
      </w:r>
      <w:r>
        <w:rPr>
          <w:rFonts w:ascii="Arial"/>
          <w:sz w:val="2"/>
        </w:rPr>
      </w:r>
    </w:p>
    <w:p>
      <w:pPr>
        <w:pStyle w:val="BodyText"/>
        <w:rPr>
          <w:rFonts w:ascii="Arial"/>
          <w:sz w:val="20"/>
        </w:rPr>
      </w:pPr>
    </w:p>
    <w:p>
      <w:pPr>
        <w:pStyle w:val="BodyText"/>
        <w:rPr>
          <w:rFonts w:ascii="Arial"/>
          <w:sz w:val="20"/>
        </w:rPr>
      </w:pPr>
    </w:p>
    <w:p>
      <w:pPr>
        <w:pStyle w:val="BodyText"/>
        <w:spacing w:before="8"/>
        <w:rPr>
          <w:rFonts w:ascii="Arial"/>
          <w:sz w:val="18"/>
        </w:rPr>
      </w:pPr>
    </w:p>
    <w:p>
      <w:pPr>
        <w:spacing w:before="99"/>
        <w:ind w:left="0" w:right="275" w:firstLine="0"/>
        <w:jc w:val="right"/>
        <w:rPr>
          <w:rFonts w:ascii="Arial"/>
          <w:sz w:val="16"/>
        </w:rPr>
      </w:pPr>
      <w:r>
        <w:rPr>
          <w:rFonts w:ascii="Arial"/>
          <w:spacing w:val="-1"/>
          <w:sz w:val="16"/>
        </w:rPr>
        <w:t>50</w:t>
      </w:r>
    </w:p>
    <w:p>
      <w:pPr>
        <w:pStyle w:val="BodyText"/>
        <w:rPr>
          <w:rFonts w:ascii="Arial"/>
          <w:sz w:val="20"/>
        </w:rPr>
      </w:pPr>
    </w:p>
    <w:p>
      <w:pPr>
        <w:pStyle w:val="BodyText"/>
        <w:rPr>
          <w:rFonts w:ascii="Arial"/>
          <w:sz w:val="20"/>
        </w:rPr>
      </w:pPr>
    </w:p>
    <w:p>
      <w:pPr>
        <w:pStyle w:val="BodyText"/>
        <w:spacing w:before="1"/>
        <w:rPr>
          <w:rFonts w:ascii="Arial"/>
          <w:sz w:val="20"/>
        </w:rPr>
      </w:pPr>
    </w:p>
    <w:p>
      <w:pPr>
        <w:tabs>
          <w:tab w:pos="6681" w:val="right" w:leader="none"/>
        </w:tabs>
        <w:spacing w:before="103"/>
        <w:ind w:left="213" w:right="0" w:firstLine="0"/>
        <w:jc w:val="left"/>
        <w:rPr>
          <w:rFonts w:ascii="Arial"/>
          <w:sz w:val="16"/>
        </w:rPr>
      </w:pPr>
      <w:r>
        <w:rPr/>
        <w:pict>
          <v:line style="position:absolute;mso-position-horizontal-relative:page;mso-position-vertical-relative:paragraph;z-index:15901184" from="44.858002pt,19.705919pt" to="61.970002pt,19.705919pt" stroked="true" strokeweight=".72pt" strokecolor="#000000">
            <v:stroke dashstyle="dot"/>
            <w10:wrap type="none"/>
          </v:line>
        </w:pict>
      </w:r>
      <w:r>
        <w:rPr>
          <w:rFonts w:ascii="Arial"/>
          <w:sz w:val="16"/>
        </w:rPr>
        <w:t>5 Year</w:t>
        <w:tab/>
        <w:t>25</w:t>
      </w:r>
    </w:p>
    <w:p>
      <w:pPr>
        <w:spacing w:before="797"/>
        <w:ind w:left="0" w:right="364" w:firstLine="0"/>
        <w:jc w:val="right"/>
        <w:rPr>
          <w:rFonts w:ascii="Arial"/>
          <w:sz w:val="16"/>
        </w:rPr>
      </w:pPr>
      <w:r>
        <w:rPr>
          <w:rFonts w:ascii="Arial"/>
          <w:w w:val="99"/>
          <w:sz w:val="16"/>
        </w:rPr>
        <w:t>0</w:t>
      </w:r>
    </w:p>
    <w:p>
      <w:pPr>
        <w:pStyle w:val="BodyText"/>
        <w:rPr>
          <w:rFonts w:ascii="Arial"/>
          <w:sz w:val="20"/>
        </w:rPr>
      </w:pPr>
    </w:p>
    <w:p>
      <w:pPr>
        <w:spacing w:line="252" w:lineRule="auto" w:before="166"/>
        <w:ind w:left="169" w:right="121" w:firstLine="0"/>
        <w:jc w:val="both"/>
        <w:rPr>
          <w:rFonts w:ascii="Trebuchet MS"/>
          <w:sz w:val="18"/>
        </w:rPr>
      </w:pPr>
      <w:r>
        <w:rPr>
          <w:rFonts w:ascii="Trebuchet MS"/>
          <w:w w:val="105"/>
          <w:sz w:val="18"/>
        </w:rPr>
        <w:t>September coffee 5-year seasonal averages match up well with a 15-year seasonal</w:t>
      </w:r>
      <w:r>
        <w:rPr>
          <w:rFonts w:ascii="Trebuchet MS"/>
          <w:spacing w:val="-15"/>
          <w:w w:val="105"/>
          <w:sz w:val="18"/>
        </w:rPr>
        <w:t> </w:t>
      </w:r>
      <w:r>
        <w:rPr>
          <w:rFonts w:ascii="Trebuchet MS"/>
          <w:w w:val="105"/>
          <w:sz w:val="18"/>
        </w:rPr>
        <w:t>average.</w:t>
      </w:r>
      <w:r>
        <w:rPr>
          <w:rFonts w:ascii="Trebuchet MS"/>
          <w:spacing w:val="-14"/>
          <w:w w:val="105"/>
          <w:sz w:val="18"/>
        </w:rPr>
        <w:t> </w:t>
      </w:r>
      <w:r>
        <w:rPr>
          <w:rFonts w:ascii="Trebuchet MS"/>
          <w:w w:val="105"/>
          <w:sz w:val="18"/>
        </w:rPr>
        <w:t>This</w:t>
      </w:r>
      <w:r>
        <w:rPr>
          <w:rFonts w:ascii="Trebuchet MS"/>
          <w:spacing w:val="-15"/>
          <w:w w:val="105"/>
          <w:sz w:val="18"/>
        </w:rPr>
        <w:t> </w:t>
      </w:r>
      <w:r>
        <w:rPr>
          <w:rFonts w:ascii="Trebuchet MS"/>
          <w:w w:val="105"/>
          <w:sz w:val="18"/>
        </w:rPr>
        <w:t>could</w:t>
      </w:r>
      <w:r>
        <w:rPr>
          <w:rFonts w:ascii="Trebuchet MS"/>
          <w:spacing w:val="-14"/>
          <w:w w:val="105"/>
          <w:sz w:val="18"/>
        </w:rPr>
        <w:t> </w:t>
      </w:r>
      <w:r>
        <w:rPr>
          <w:rFonts w:ascii="Trebuchet MS"/>
          <w:w w:val="105"/>
          <w:sz w:val="18"/>
        </w:rPr>
        <w:t>indicate</w:t>
      </w:r>
      <w:r>
        <w:rPr>
          <w:rFonts w:ascii="Trebuchet MS"/>
          <w:spacing w:val="-15"/>
          <w:w w:val="105"/>
          <w:sz w:val="18"/>
        </w:rPr>
        <w:t> </w:t>
      </w:r>
      <w:r>
        <w:rPr>
          <w:rFonts w:ascii="Trebuchet MS"/>
          <w:w w:val="105"/>
          <w:sz w:val="18"/>
        </w:rPr>
        <w:t>a</w:t>
      </w:r>
      <w:r>
        <w:rPr>
          <w:rFonts w:ascii="Trebuchet MS"/>
          <w:spacing w:val="-14"/>
          <w:w w:val="105"/>
          <w:sz w:val="18"/>
        </w:rPr>
        <w:t> </w:t>
      </w:r>
      <w:r>
        <w:rPr>
          <w:rFonts w:ascii="Trebuchet MS"/>
          <w:w w:val="105"/>
          <w:sz w:val="18"/>
        </w:rPr>
        <w:t>more</w:t>
      </w:r>
      <w:r>
        <w:rPr>
          <w:rFonts w:ascii="Trebuchet MS"/>
          <w:spacing w:val="-15"/>
          <w:w w:val="105"/>
          <w:sz w:val="18"/>
        </w:rPr>
        <w:t> </w:t>
      </w:r>
      <w:r>
        <w:rPr>
          <w:rFonts w:ascii="Trebuchet MS"/>
          <w:w w:val="105"/>
          <w:sz w:val="18"/>
        </w:rPr>
        <w:t>consistent</w:t>
      </w:r>
      <w:r>
        <w:rPr>
          <w:rFonts w:ascii="Trebuchet MS"/>
          <w:spacing w:val="-14"/>
          <w:w w:val="105"/>
          <w:sz w:val="18"/>
        </w:rPr>
        <w:t> </w:t>
      </w:r>
      <w:r>
        <w:rPr>
          <w:rFonts w:ascii="Trebuchet MS"/>
          <w:w w:val="105"/>
          <w:sz w:val="18"/>
        </w:rPr>
        <w:t>seasonal</w:t>
      </w:r>
      <w:r>
        <w:rPr>
          <w:rFonts w:ascii="Trebuchet MS"/>
          <w:spacing w:val="-15"/>
          <w:w w:val="105"/>
          <w:sz w:val="18"/>
        </w:rPr>
        <w:t> </w:t>
      </w:r>
      <w:r>
        <w:rPr>
          <w:rFonts w:ascii="Trebuchet MS"/>
          <w:w w:val="105"/>
          <w:sz w:val="18"/>
        </w:rPr>
        <w:t>price</w:t>
      </w:r>
      <w:r>
        <w:rPr>
          <w:rFonts w:ascii="Trebuchet MS"/>
          <w:spacing w:val="-14"/>
          <w:w w:val="105"/>
          <w:sz w:val="18"/>
        </w:rPr>
        <w:t> </w:t>
      </w:r>
      <w:r>
        <w:rPr>
          <w:rFonts w:ascii="Trebuchet MS"/>
          <w:w w:val="105"/>
          <w:sz w:val="18"/>
        </w:rPr>
        <w:t>pattern.</w:t>
      </w:r>
    </w:p>
    <w:p>
      <w:pPr>
        <w:spacing w:before="20"/>
        <w:ind w:left="169" w:right="0" w:firstLine="0"/>
        <w:jc w:val="both"/>
        <w:rPr>
          <w:rFonts w:ascii="Trebuchet MS"/>
          <w:sz w:val="16"/>
        </w:rPr>
      </w:pPr>
      <w:r>
        <w:rPr>
          <w:rFonts w:ascii="Trebuchet MS"/>
          <w:w w:val="110"/>
          <w:sz w:val="16"/>
        </w:rPr>
        <w:t>*Chart Courtesy of Moore Research Center Copyright 2009</w:t>
      </w:r>
    </w:p>
    <w:p>
      <w:pPr>
        <w:pStyle w:val="BodyText"/>
        <w:spacing w:before="9"/>
        <w:rPr>
          <w:rFonts w:ascii="Trebuchet MS"/>
          <w:sz w:val="18"/>
        </w:rPr>
      </w:pPr>
    </w:p>
    <w:p>
      <w:pPr>
        <w:pStyle w:val="BodyText"/>
        <w:spacing w:line="206" w:lineRule="auto"/>
        <w:ind w:left="109" w:right="127" w:firstLine="480"/>
        <w:jc w:val="both"/>
      </w:pPr>
      <w:r>
        <w:rPr/>
        <w:t>For </w:t>
      </w:r>
      <w:r>
        <w:rPr>
          <w:spacing w:val="-3"/>
        </w:rPr>
        <w:t>example, </w:t>
      </w:r>
      <w:r>
        <w:rPr/>
        <w:t>if it is a </w:t>
      </w:r>
      <w:r>
        <w:rPr>
          <w:spacing w:val="-3"/>
        </w:rPr>
        <w:t>move </w:t>
      </w:r>
      <w:r>
        <w:rPr/>
        <w:t>in </w:t>
      </w:r>
      <w:r>
        <w:rPr>
          <w:spacing w:val="-4"/>
        </w:rPr>
        <w:t>relation </w:t>
      </w:r>
      <w:r>
        <w:rPr/>
        <w:t>to a </w:t>
      </w:r>
      <w:r>
        <w:rPr>
          <w:spacing w:val="-3"/>
        </w:rPr>
        <w:t>harvest, </w:t>
      </w:r>
      <w:r>
        <w:rPr/>
        <w:t>you can </w:t>
      </w:r>
      <w:r>
        <w:rPr>
          <w:spacing w:val="-3"/>
        </w:rPr>
        <w:t>track </w:t>
      </w:r>
      <w:r>
        <w:rPr/>
        <w:t>the</w:t>
      </w:r>
      <w:r>
        <w:rPr>
          <w:spacing w:val="-12"/>
        </w:rPr>
        <w:t> </w:t>
      </w:r>
      <w:r>
        <w:rPr>
          <w:spacing w:val="-4"/>
        </w:rPr>
        <w:t>progress</w:t>
      </w:r>
      <w:r>
        <w:rPr>
          <w:spacing w:val="-11"/>
        </w:rPr>
        <w:t> </w:t>
      </w:r>
      <w:r>
        <w:rPr/>
        <w:t>of</w:t>
      </w:r>
      <w:r>
        <w:rPr>
          <w:spacing w:val="-12"/>
        </w:rPr>
        <w:t> </w:t>
      </w:r>
      <w:r>
        <w:rPr/>
        <w:t>the</w:t>
      </w:r>
      <w:r>
        <w:rPr>
          <w:spacing w:val="-11"/>
        </w:rPr>
        <w:t> </w:t>
      </w:r>
      <w:r>
        <w:rPr>
          <w:spacing w:val="-3"/>
        </w:rPr>
        <w:t>harvest.</w:t>
      </w:r>
      <w:r>
        <w:rPr>
          <w:spacing w:val="-11"/>
        </w:rPr>
        <w:t> </w:t>
      </w:r>
      <w:r>
        <w:rPr/>
        <w:t>Is</w:t>
      </w:r>
      <w:r>
        <w:rPr>
          <w:spacing w:val="-12"/>
        </w:rPr>
        <w:t> </w:t>
      </w:r>
      <w:r>
        <w:rPr/>
        <w:t>it</w:t>
      </w:r>
      <w:r>
        <w:rPr>
          <w:spacing w:val="-11"/>
        </w:rPr>
        <w:t> </w:t>
      </w:r>
      <w:r>
        <w:rPr/>
        <w:t>on</w:t>
      </w:r>
      <w:r>
        <w:rPr>
          <w:spacing w:val="-12"/>
        </w:rPr>
        <w:t> </w:t>
      </w:r>
      <w:r>
        <w:rPr>
          <w:spacing w:val="-3"/>
        </w:rPr>
        <w:t>schedule</w:t>
      </w:r>
      <w:r>
        <w:rPr>
          <w:spacing w:val="-11"/>
        </w:rPr>
        <w:t> </w:t>
      </w:r>
      <w:r>
        <w:rPr>
          <w:spacing w:val="-3"/>
        </w:rPr>
        <w:t>this</w:t>
      </w:r>
      <w:r>
        <w:rPr>
          <w:spacing w:val="-11"/>
        </w:rPr>
        <w:t> </w:t>
      </w:r>
      <w:r>
        <w:rPr>
          <w:spacing w:val="-3"/>
        </w:rPr>
        <w:t>year?</w:t>
      </w:r>
      <w:r>
        <w:rPr>
          <w:spacing w:val="-12"/>
        </w:rPr>
        <w:t> </w:t>
      </w:r>
      <w:r>
        <w:rPr>
          <w:spacing w:val="-3"/>
        </w:rPr>
        <w:t>What</w:t>
      </w:r>
      <w:r>
        <w:rPr>
          <w:spacing w:val="-11"/>
        </w:rPr>
        <w:t> </w:t>
      </w:r>
      <w:r>
        <w:rPr>
          <w:spacing w:val="-3"/>
        </w:rPr>
        <w:t>size</w:t>
      </w:r>
      <w:r>
        <w:rPr>
          <w:spacing w:val="-12"/>
        </w:rPr>
        <w:t> </w:t>
      </w:r>
      <w:r>
        <w:rPr/>
        <w:t>of</w:t>
      </w:r>
      <w:r>
        <w:rPr>
          <w:spacing w:val="-11"/>
        </w:rPr>
        <w:t> </w:t>
      </w:r>
      <w:r>
        <w:rPr>
          <w:spacing w:val="-3"/>
        </w:rPr>
        <w:t>har- vest </w:t>
      </w:r>
      <w:r>
        <w:rPr/>
        <w:t>is </w:t>
      </w:r>
      <w:r>
        <w:rPr>
          <w:spacing w:val="-3"/>
        </w:rPr>
        <w:t>expected? What </w:t>
      </w:r>
      <w:r>
        <w:rPr/>
        <w:t>is the </w:t>
      </w:r>
      <w:r>
        <w:rPr>
          <w:spacing w:val="-3"/>
        </w:rPr>
        <w:t>condition </w:t>
      </w:r>
      <w:r>
        <w:rPr/>
        <w:t>of the </w:t>
      </w:r>
      <w:r>
        <w:rPr>
          <w:spacing w:val="-4"/>
        </w:rPr>
        <w:t>crop </w:t>
      </w:r>
      <w:r>
        <w:rPr>
          <w:spacing w:val="-3"/>
        </w:rPr>
        <w:t>thus far? </w:t>
      </w:r>
      <w:r>
        <w:rPr/>
        <w:t>If </w:t>
      </w:r>
      <w:r>
        <w:rPr>
          <w:spacing w:val="-3"/>
        </w:rPr>
        <w:t>every- thing points </w:t>
      </w:r>
      <w:r>
        <w:rPr/>
        <w:t>to the </w:t>
      </w:r>
      <w:r>
        <w:rPr>
          <w:spacing w:val="-3"/>
        </w:rPr>
        <w:t>expectation that this will </w:t>
      </w:r>
      <w:r>
        <w:rPr/>
        <w:t>be a </w:t>
      </w:r>
      <w:r>
        <w:rPr>
          <w:spacing w:val="-3"/>
        </w:rPr>
        <w:t>normal harvest </w:t>
      </w:r>
      <w:r>
        <w:rPr>
          <w:spacing w:val="-6"/>
        </w:rPr>
        <w:t>year, </w:t>
      </w:r>
      <w:r>
        <w:rPr/>
        <w:t>you may be </w:t>
      </w:r>
      <w:r>
        <w:rPr>
          <w:spacing w:val="-3"/>
        </w:rPr>
        <w:t>logical </w:t>
      </w:r>
      <w:r>
        <w:rPr/>
        <w:t>in </w:t>
      </w:r>
      <w:r>
        <w:rPr>
          <w:spacing w:val="-3"/>
        </w:rPr>
        <w:t>expecting that prices </w:t>
      </w:r>
      <w:r>
        <w:rPr/>
        <w:t>may </w:t>
      </w:r>
      <w:r>
        <w:rPr>
          <w:spacing w:val="-4"/>
        </w:rPr>
        <w:t>react </w:t>
      </w:r>
      <w:r>
        <w:rPr/>
        <w:t>as </w:t>
      </w:r>
      <w:r>
        <w:rPr>
          <w:spacing w:val="-3"/>
        </w:rPr>
        <w:t>they have in years</w:t>
      </w:r>
      <w:r>
        <w:rPr>
          <w:spacing w:val="-10"/>
        </w:rPr>
        <w:t> </w:t>
      </w:r>
      <w:r>
        <w:rPr>
          <w:spacing w:val="-3"/>
        </w:rPr>
        <w:t>past</w:t>
      </w:r>
      <w:r>
        <w:rPr>
          <w:spacing w:val="-10"/>
        </w:rPr>
        <w:t> </w:t>
      </w:r>
      <w:r>
        <w:rPr/>
        <w:t>to</w:t>
      </w:r>
      <w:r>
        <w:rPr>
          <w:spacing w:val="-10"/>
        </w:rPr>
        <w:t> </w:t>
      </w:r>
      <w:r>
        <w:rPr/>
        <w:t>the</w:t>
      </w:r>
      <w:r>
        <w:rPr>
          <w:spacing w:val="-9"/>
        </w:rPr>
        <w:t> </w:t>
      </w:r>
      <w:r>
        <w:rPr>
          <w:spacing w:val="-3"/>
        </w:rPr>
        <w:t>upcoming</w:t>
      </w:r>
      <w:r>
        <w:rPr>
          <w:spacing w:val="-10"/>
        </w:rPr>
        <w:t> </w:t>
      </w:r>
      <w:r>
        <w:rPr>
          <w:spacing w:val="-3"/>
        </w:rPr>
        <w:t>harvest.</w:t>
      </w:r>
      <w:r>
        <w:rPr>
          <w:spacing w:val="-10"/>
        </w:rPr>
        <w:t> </w:t>
      </w:r>
      <w:r>
        <w:rPr/>
        <w:t>If</w:t>
      </w:r>
      <w:r>
        <w:rPr>
          <w:spacing w:val="-10"/>
        </w:rPr>
        <w:t> </w:t>
      </w:r>
      <w:r>
        <w:rPr>
          <w:spacing w:val="-4"/>
        </w:rPr>
        <w:t>there</w:t>
      </w:r>
      <w:r>
        <w:rPr>
          <w:spacing w:val="-9"/>
        </w:rPr>
        <w:t> </w:t>
      </w:r>
      <w:r>
        <w:rPr>
          <w:spacing w:val="-3"/>
        </w:rPr>
        <w:t>appears</w:t>
      </w:r>
      <w:r>
        <w:rPr>
          <w:spacing w:val="-10"/>
        </w:rPr>
        <w:t> </w:t>
      </w:r>
      <w:r>
        <w:rPr/>
        <w:t>to</w:t>
      </w:r>
      <w:r>
        <w:rPr>
          <w:spacing w:val="-10"/>
        </w:rPr>
        <w:t> </w:t>
      </w:r>
      <w:r>
        <w:rPr/>
        <w:t>be</w:t>
      </w:r>
      <w:r>
        <w:rPr>
          <w:spacing w:val="-9"/>
        </w:rPr>
        <w:t> </w:t>
      </w:r>
      <w:r>
        <w:rPr/>
        <w:t>a</w:t>
      </w:r>
      <w:r>
        <w:rPr>
          <w:spacing w:val="-10"/>
        </w:rPr>
        <w:t> </w:t>
      </w:r>
      <w:r>
        <w:rPr>
          <w:spacing w:val="-3"/>
        </w:rPr>
        <w:t>special</w:t>
      </w:r>
      <w:r>
        <w:rPr>
          <w:spacing w:val="-10"/>
        </w:rPr>
        <w:t> </w:t>
      </w:r>
      <w:r>
        <w:rPr>
          <w:spacing w:val="-3"/>
        </w:rPr>
        <w:t>situ- ation this year that could disrupt, enhance, </w:t>
      </w:r>
      <w:r>
        <w:rPr/>
        <w:t>or </w:t>
      </w:r>
      <w:r>
        <w:rPr>
          <w:spacing w:val="-4"/>
        </w:rPr>
        <w:t>affect </w:t>
      </w:r>
      <w:r>
        <w:rPr>
          <w:spacing w:val="-3"/>
        </w:rPr>
        <w:t>harvest </w:t>
      </w:r>
      <w:r>
        <w:rPr/>
        <w:t>in </w:t>
      </w:r>
      <w:r>
        <w:rPr>
          <w:spacing w:val="-3"/>
        </w:rPr>
        <w:t>another </w:t>
      </w:r>
      <w:r>
        <w:rPr>
          <w:spacing w:val="-9"/>
        </w:rPr>
        <w:t>way, </w:t>
      </w:r>
      <w:r>
        <w:rPr/>
        <w:t>you may </w:t>
      </w:r>
      <w:r>
        <w:rPr>
          <w:spacing w:val="-3"/>
        </w:rPr>
        <w:t>want </w:t>
      </w:r>
      <w:r>
        <w:rPr/>
        <w:t>to dig </w:t>
      </w:r>
      <w:r>
        <w:rPr>
          <w:spacing w:val="-3"/>
        </w:rPr>
        <w:t>deeper </w:t>
      </w:r>
      <w:r>
        <w:rPr>
          <w:spacing w:val="-4"/>
        </w:rPr>
        <w:t>before </w:t>
      </w:r>
      <w:r>
        <w:rPr>
          <w:spacing w:val="-3"/>
        </w:rPr>
        <w:t>deciding </w:t>
      </w:r>
      <w:r>
        <w:rPr/>
        <w:t>on </w:t>
      </w:r>
      <w:r>
        <w:rPr>
          <w:spacing w:val="-3"/>
        </w:rPr>
        <w:t>positioning. Experience </w:t>
      </w:r>
      <w:r>
        <w:rPr/>
        <w:t>can </w:t>
      </w:r>
      <w:r>
        <w:rPr>
          <w:spacing w:val="-3"/>
        </w:rPr>
        <w:t>play </w:t>
      </w:r>
      <w:r>
        <w:rPr/>
        <w:t>a key </w:t>
      </w:r>
      <w:r>
        <w:rPr>
          <w:spacing w:val="-4"/>
        </w:rPr>
        <w:t>role </w:t>
      </w:r>
      <w:r>
        <w:rPr>
          <w:spacing w:val="-3"/>
        </w:rPr>
        <w:t>because </w:t>
      </w:r>
      <w:r>
        <w:rPr/>
        <w:t>it is </w:t>
      </w:r>
      <w:r>
        <w:rPr>
          <w:spacing w:val="-4"/>
        </w:rPr>
        <w:t>difﬁcult </w:t>
      </w:r>
      <w:r>
        <w:rPr/>
        <w:t>for a </w:t>
      </w:r>
      <w:r>
        <w:rPr>
          <w:spacing w:val="-3"/>
        </w:rPr>
        <w:t>novice to determine what </w:t>
      </w:r>
      <w:r>
        <w:rPr/>
        <w:t>may </w:t>
      </w:r>
      <w:r>
        <w:rPr>
          <w:spacing w:val="-3"/>
        </w:rPr>
        <w:t>disrupt </w:t>
      </w:r>
      <w:r>
        <w:rPr/>
        <w:t>a key </w:t>
      </w:r>
      <w:r>
        <w:rPr>
          <w:spacing w:val="-3"/>
        </w:rPr>
        <w:t>fundamental </w:t>
      </w:r>
      <w:r>
        <w:rPr/>
        <w:t>and </w:t>
      </w:r>
      <w:r>
        <w:rPr>
          <w:spacing w:val="-3"/>
        </w:rPr>
        <w:t>what might</w:t>
      </w:r>
      <w:r>
        <w:rPr>
          <w:spacing w:val="-36"/>
        </w:rPr>
        <w:t> </w:t>
      </w:r>
      <w:r>
        <w:rPr>
          <w:spacing w:val="-3"/>
        </w:rPr>
        <w:t>not.</w:t>
      </w:r>
    </w:p>
    <w:p>
      <w:pPr>
        <w:pStyle w:val="BodyText"/>
        <w:spacing w:before="8"/>
        <w:rPr>
          <w:sz w:val="25"/>
        </w:rPr>
      </w:pPr>
    </w:p>
    <w:p>
      <w:pPr>
        <w:pStyle w:val="Heading4"/>
      </w:pPr>
      <w:r>
        <w:rPr>
          <w:w w:val="85"/>
        </w:rPr>
        <w:t>STEP 3: LOOK AT THIS YEAR’S PRICE CHART</w:t>
      </w:r>
    </w:p>
    <w:p>
      <w:pPr>
        <w:pStyle w:val="BodyText"/>
        <w:spacing w:line="206" w:lineRule="auto" w:before="122"/>
        <w:ind w:left="109" w:right="129"/>
        <w:jc w:val="both"/>
      </w:pPr>
      <w:r>
        <w:rPr>
          <w:spacing w:val="-3"/>
        </w:rPr>
        <w:t>After </w:t>
      </w:r>
      <w:r>
        <w:rPr/>
        <w:t>you </w:t>
      </w:r>
      <w:r>
        <w:rPr>
          <w:spacing w:val="-3"/>
        </w:rPr>
        <w:t>have identiﬁed </w:t>
      </w:r>
      <w:r>
        <w:rPr/>
        <w:t>a </w:t>
      </w:r>
      <w:r>
        <w:rPr>
          <w:spacing w:val="-3"/>
        </w:rPr>
        <w:t>consistent seasonal pattern </w:t>
      </w:r>
      <w:r>
        <w:rPr/>
        <w:t>and </w:t>
      </w:r>
      <w:r>
        <w:rPr>
          <w:spacing w:val="-3"/>
        </w:rPr>
        <w:t>have conﬁrmed</w:t>
      </w:r>
      <w:r>
        <w:rPr>
          <w:spacing w:val="-9"/>
        </w:rPr>
        <w:t> </w:t>
      </w:r>
      <w:r>
        <w:rPr>
          <w:spacing w:val="-3"/>
        </w:rPr>
        <w:t>that</w:t>
      </w:r>
      <w:r>
        <w:rPr>
          <w:spacing w:val="-8"/>
        </w:rPr>
        <w:t> </w:t>
      </w:r>
      <w:r>
        <w:rPr/>
        <w:t>the</w:t>
      </w:r>
      <w:r>
        <w:rPr>
          <w:spacing w:val="-8"/>
        </w:rPr>
        <w:t> </w:t>
      </w:r>
      <w:r>
        <w:rPr/>
        <w:t>key</w:t>
      </w:r>
      <w:r>
        <w:rPr>
          <w:spacing w:val="-8"/>
        </w:rPr>
        <w:t> </w:t>
      </w:r>
      <w:r>
        <w:rPr>
          <w:spacing w:val="-3"/>
        </w:rPr>
        <w:t>fundamental(s)</w:t>
      </w:r>
      <w:r>
        <w:rPr>
          <w:spacing w:val="-9"/>
        </w:rPr>
        <w:t> </w:t>
      </w:r>
      <w:r>
        <w:rPr>
          <w:spacing w:val="-3"/>
        </w:rPr>
        <w:t>that</w:t>
      </w:r>
      <w:r>
        <w:rPr>
          <w:spacing w:val="-8"/>
        </w:rPr>
        <w:t> </w:t>
      </w:r>
      <w:r>
        <w:rPr>
          <w:spacing w:val="-3"/>
        </w:rPr>
        <w:t>cause</w:t>
      </w:r>
      <w:r>
        <w:rPr>
          <w:spacing w:val="-8"/>
        </w:rPr>
        <w:t> </w:t>
      </w:r>
      <w:r>
        <w:rPr/>
        <w:t>it</w:t>
      </w:r>
      <w:r>
        <w:rPr>
          <w:spacing w:val="-8"/>
        </w:rPr>
        <w:t> </w:t>
      </w:r>
      <w:r>
        <w:rPr>
          <w:spacing w:val="-3"/>
        </w:rPr>
        <w:t>appear</w:t>
      </w:r>
      <w:r>
        <w:rPr>
          <w:spacing w:val="-9"/>
        </w:rPr>
        <w:t> </w:t>
      </w:r>
      <w:r>
        <w:rPr/>
        <w:t>to</w:t>
      </w:r>
      <w:r>
        <w:rPr>
          <w:spacing w:val="-8"/>
        </w:rPr>
        <w:t> </w:t>
      </w:r>
      <w:r>
        <w:rPr/>
        <w:t>be</w:t>
      </w:r>
      <w:r>
        <w:rPr>
          <w:spacing w:val="-8"/>
        </w:rPr>
        <w:t> </w:t>
      </w:r>
      <w:r>
        <w:rPr>
          <w:spacing w:val="-3"/>
        </w:rPr>
        <w:t>taking place</w:t>
      </w:r>
      <w:r>
        <w:rPr>
          <w:spacing w:val="-11"/>
        </w:rPr>
        <w:t> </w:t>
      </w:r>
      <w:r>
        <w:rPr/>
        <w:t>on</w:t>
      </w:r>
      <w:r>
        <w:rPr>
          <w:spacing w:val="-11"/>
        </w:rPr>
        <w:t> </w:t>
      </w:r>
      <w:r>
        <w:rPr>
          <w:i/>
          <w:spacing w:val="-3"/>
        </w:rPr>
        <w:t>schedule</w:t>
      </w:r>
      <w:r>
        <w:rPr>
          <w:i/>
          <w:spacing w:val="-11"/>
        </w:rPr>
        <w:t> </w:t>
      </w:r>
      <w:r>
        <w:rPr>
          <w:spacing w:val="-3"/>
        </w:rPr>
        <w:t>this</w:t>
      </w:r>
      <w:r>
        <w:rPr>
          <w:spacing w:val="-10"/>
        </w:rPr>
        <w:t> </w:t>
      </w:r>
      <w:r>
        <w:rPr>
          <w:spacing w:val="-6"/>
        </w:rPr>
        <w:t>year,</w:t>
      </w:r>
      <w:r>
        <w:rPr>
          <w:spacing w:val="-11"/>
        </w:rPr>
        <w:t> </w:t>
      </w:r>
      <w:r>
        <w:rPr/>
        <w:t>it</w:t>
      </w:r>
      <w:r>
        <w:rPr>
          <w:spacing w:val="-11"/>
        </w:rPr>
        <w:t> </w:t>
      </w:r>
      <w:r>
        <w:rPr/>
        <w:t>is</w:t>
      </w:r>
      <w:r>
        <w:rPr>
          <w:spacing w:val="-10"/>
        </w:rPr>
        <w:t> </w:t>
      </w:r>
      <w:r>
        <w:rPr>
          <w:spacing w:val="-3"/>
        </w:rPr>
        <w:t>time</w:t>
      </w:r>
      <w:r>
        <w:rPr>
          <w:spacing w:val="-11"/>
        </w:rPr>
        <w:t> </w:t>
      </w:r>
      <w:r>
        <w:rPr/>
        <w:t>to</w:t>
      </w:r>
      <w:r>
        <w:rPr>
          <w:spacing w:val="-11"/>
        </w:rPr>
        <w:t> </w:t>
      </w:r>
      <w:r>
        <w:rPr>
          <w:spacing w:val="-3"/>
        </w:rPr>
        <w:t>look</w:t>
      </w:r>
      <w:r>
        <w:rPr>
          <w:spacing w:val="-10"/>
        </w:rPr>
        <w:t> </w:t>
      </w:r>
      <w:r>
        <w:rPr/>
        <w:t>at</w:t>
      </w:r>
      <w:r>
        <w:rPr>
          <w:spacing w:val="-11"/>
        </w:rPr>
        <w:t> </w:t>
      </w:r>
      <w:r>
        <w:rPr/>
        <w:t>the</w:t>
      </w:r>
      <w:r>
        <w:rPr>
          <w:spacing w:val="-11"/>
        </w:rPr>
        <w:t> </w:t>
      </w:r>
      <w:r>
        <w:rPr>
          <w:spacing w:val="-3"/>
        </w:rPr>
        <w:t>actual</w:t>
      </w:r>
      <w:r>
        <w:rPr>
          <w:spacing w:val="-10"/>
        </w:rPr>
        <w:t> </w:t>
      </w:r>
      <w:r>
        <w:rPr>
          <w:spacing w:val="-3"/>
        </w:rPr>
        <w:t>price</w:t>
      </w:r>
      <w:r>
        <w:rPr>
          <w:spacing w:val="-11"/>
        </w:rPr>
        <w:t> </w:t>
      </w:r>
      <w:r>
        <w:rPr>
          <w:spacing w:val="-3"/>
        </w:rPr>
        <w:t>chart.</w:t>
      </w:r>
      <w:r>
        <w:rPr>
          <w:spacing w:val="-11"/>
        </w:rPr>
        <w:t> </w:t>
      </w:r>
      <w:r>
        <w:rPr>
          <w:spacing w:val="-3"/>
        </w:rPr>
        <w:t>The</w:t>
      </w:r>
    </w:p>
    <w:p>
      <w:pPr>
        <w:spacing w:after="0" w:line="206" w:lineRule="auto"/>
        <w:jc w:val="both"/>
        <w:sectPr>
          <w:pgSz w:w="8180" w:h="12980"/>
          <w:pgMar w:header="692" w:footer="0" w:top="900" w:bottom="280" w:left="620" w:right="600"/>
        </w:sectPr>
      </w:pPr>
    </w:p>
    <w:p>
      <w:pPr>
        <w:pStyle w:val="BodyText"/>
        <w:spacing w:before="8"/>
        <w:rPr>
          <w:sz w:val="19"/>
        </w:rPr>
      </w:pPr>
    </w:p>
    <w:p>
      <w:pPr>
        <w:tabs>
          <w:tab w:pos="1717" w:val="left" w:leader="none"/>
        </w:tabs>
        <w:spacing w:before="95"/>
        <w:ind w:left="349" w:right="0" w:firstLine="0"/>
        <w:jc w:val="left"/>
        <w:rPr>
          <w:rFonts w:ascii="Verdana"/>
          <w:b/>
          <w:sz w:val="18"/>
        </w:rPr>
      </w:pPr>
      <w:r>
        <w:rPr/>
        <w:pict>
          <v:group style="position:absolute;margin-left:36.480999pt;margin-top:18.29936pt;width:336pt;height:1.5pt;mso-position-horizontal-relative:page;mso-position-vertical-relative:paragraph;z-index:-15555584;mso-wrap-distance-left:0;mso-wrap-distance-right:0" coordorigin="730,366" coordsize="6720,30">
            <v:line style="position:absolute" from="730,381" to="2758,381" stroked="true" strokeweight="1.5pt" strokecolor="#000000">
              <v:stroke dashstyle="solid"/>
            </v:line>
            <v:line style="position:absolute" from="730,393" to="7450,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12.7</w:t>
      </w:r>
    </w:p>
    <w:p>
      <w:pPr>
        <w:spacing w:before="22"/>
        <w:ind w:left="349" w:right="0" w:firstLine="0"/>
        <w:jc w:val="left"/>
        <w:rPr>
          <w:rFonts w:ascii="Trebuchet MS"/>
          <w:sz w:val="20"/>
        </w:rPr>
      </w:pPr>
      <w:r>
        <w:rPr>
          <w:rFonts w:ascii="Trebuchet MS"/>
          <w:w w:val="110"/>
          <w:sz w:val="20"/>
        </w:rPr>
        <w:t>December Euro 5-Year Over 15-Year Seasonal Average*</w:t>
      </w:r>
    </w:p>
    <w:p>
      <w:pPr>
        <w:spacing w:before="205"/>
        <w:ind w:left="434" w:right="168" w:firstLine="0"/>
        <w:jc w:val="center"/>
        <w:rPr>
          <w:rFonts w:ascii="Arial"/>
          <w:sz w:val="20"/>
        </w:rPr>
      </w:pPr>
      <w:r>
        <w:rPr>
          <w:rFonts w:ascii="Arial"/>
          <w:sz w:val="20"/>
        </w:rPr>
        <w:t>Dec. Eurodollars(CME)</w:t>
      </w:r>
    </w:p>
    <w:p>
      <w:pPr>
        <w:spacing w:before="11"/>
        <w:ind w:left="434" w:right="168" w:firstLine="0"/>
        <w:jc w:val="center"/>
        <w:rPr>
          <w:rFonts w:ascii="Arial" w:hAnsi="Arial"/>
          <w:sz w:val="16"/>
        </w:rPr>
      </w:pPr>
      <w:r>
        <w:rPr>
          <w:rFonts w:ascii="Arial" w:hAnsi="Arial"/>
          <w:sz w:val="16"/>
        </w:rPr>
        <w:t>15 year seasonal (1994–2008)</w:t>
      </w:r>
    </w:p>
    <w:p>
      <w:pPr>
        <w:spacing w:before="31"/>
        <w:ind w:left="6475" w:right="159" w:firstLine="0"/>
        <w:jc w:val="center"/>
        <w:rPr>
          <w:rFonts w:ascii="Arial"/>
          <w:sz w:val="16"/>
        </w:rPr>
      </w:pPr>
      <w:r>
        <w:rPr/>
        <w:pict>
          <v:group style="position:absolute;margin-left:70.165001pt;margin-top:1.062935pt;width:285.8pt;height:218.4pt;mso-position-horizontal-relative:page;mso-position-vertical-relative:paragraph;z-index:-22641152" coordorigin="1403,21" coordsize="5716,4368">
            <v:rect style="position:absolute;left:1410;top:28;width:5645;height:4114" filled="false" stroked="true" strokeweight=".72pt" strokecolor="#000000">
              <v:stroke dashstyle="solid"/>
            </v:rect>
            <v:line style="position:absolute" from="1466,28" to="1466,4142" stroked="true" strokeweight=".72pt" strokecolor="#000000">
              <v:stroke dashstyle="dot"/>
            </v:line>
            <v:shape style="position:absolute;left:1553;top:4142;width:346;height:2" coordorigin="1554,4142" coordsize="346,0" path="m1884,4142l1899,4142m1773,4142l1788,4142m1665,4142l1679,4142m1554,4142l1568,4142e" filled="false" stroked="true" strokeweight="1.157pt" strokecolor="#000000">
              <v:path arrowok="t"/>
              <v:stroke dashstyle="solid"/>
            </v:shape>
            <v:line style="position:absolute" from="1466,4017" to="1466,4267" stroked="true" strokeweight=".72pt" strokecolor="#000000">
              <v:stroke dashstyle="solid"/>
            </v:line>
            <v:line style="position:absolute" from="1947,28" to="1947,4142" stroked="true" strokeweight=".72pt" strokecolor="#000000">
              <v:stroke dashstyle="dot"/>
            </v:line>
            <v:line style="position:absolute" from="1947,4017" to="1947,4267" stroked="true" strokeweight=".72pt" strokecolor="#000000">
              <v:stroke dashstyle="solid"/>
            </v:line>
            <v:shape style="position:absolute;left:1995;top:4142;width:348;height:2" coordorigin="1995,4142" coordsize="348,0" path="m2328,4142l2343,4142m2217,4142l2232,4142m2106,4142l2121,4142m1995,4142l2010,4142e" filled="false" stroked="true" strokeweight="1.157pt" strokecolor="#000000">
              <v:path arrowok="t"/>
              <v:stroke dashstyle="solid"/>
            </v:shape>
            <v:line style="position:absolute" from="2407,28" to="2407,4142" stroked="true" strokeweight=".72pt" strokecolor="#000000">
              <v:stroke dashstyle="dot"/>
            </v:line>
            <v:line style="position:absolute" from="2407,4017" to="2407,4267" stroked="true" strokeweight=".72pt" strokecolor="#000000">
              <v:stroke dashstyle="solid"/>
            </v:line>
            <v:shape style="position:absolute;left:2436;top:4142;width:459;height:2" coordorigin="2437,4142" coordsize="459,0" path="m2881,4142l2895,4142m2770,4142l2784,4142m2659,4142l2673,4142m2548,4142l2562,4142m2437,4142l2451,4142e" filled="false" stroked="true" strokeweight="1.157pt" strokecolor="#000000">
              <v:path arrowok="t"/>
              <v:stroke dashstyle="solid"/>
            </v:shape>
            <v:line style="position:absolute" from="2897,28" to="2897,4142" stroked="true" strokeweight=".72pt" strokecolor="#000000">
              <v:stroke dashstyle="dot"/>
            </v:line>
            <v:line style="position:absolute" from="2897,4017" to="2897,4267" stroked="true" strokeweight=".72pt" strokecolor="#000000">
              <v:stroke dashstyle="solid"/>
            </v:line>
            <v:shape style="position:absolute;left:2991;top:4142;width:346;height:2" coordorigin="2992,4142" coordsize="346,0" path="m3322,4142l3337,4142m3214,4142l3228,4142m3103,4142l3117,4142m2992,4142l3006,4142e" filled="false" stroked="true" strokeweight="1.157pt" strokecolor="#000000">
              <v:path arrowok="t"/>
              <v:stroke dashstyle="solid"/>
            </v:shape>
            <v:line style="position:absolute" from="3371,28" to="3371,4142" stroked="true" strokeweight=".72pt" strokecolor="#000000">
              <v:stroke dashstyle="dot"/>
            </v:line>
            <v:line style="position:absolute" from="3371,4017" to="3371,4267" stroked="true" strokeweight=".72pt" strokecolor="#000000">
              <v:stroke dashstyle="solid"/>
            </v:line>
            <v:shape style="position:absolute;left:3433;top:4142;width:348;height:2" coordorigin="3433,4142" coordsize="348,0" path="m3766,4142l3781,4142m3655,4142l3670,4142m3544,4142l3559,4142m3433,4142l3448,4142e" filled="false" stroked="true" strokeweight="1.157pt" strokecolor="#000000">
              <v:path arrowok="t"/>
              <v:stroke dashstyle="solid"/>
            </v:shape>
            <v:line style="position:absolute" from="3862,28" to="3862,4142" stroked="true" strokeweight=".72pt" strokecolor="#000000">
              <v:stroke dashstyle="dot"/>
            </v:line>
            <v:line style="position:absolute" from="3862,4017" to="3862,4267" stroked="true" strokeweight=".72pt" strokecolor="#000000">
              <v:stroke dashstyle="solid"/>
            </v:line>
            <v:shape style="position:absolute;left:3877;top:4142;width:457;height:2" coordorigin="3877,4142" coordsize="457,0" path="m4319,4142l4333,4142m4208,4142l4223,4142m4099,4142l4114,4142m3988,4142l4003,4142m3877,4142l3892,4142e" filled="false" stroked="true" strokeweight="1.157pt" strokecolor="#000000">
              <v:path arrowok="t"/>
              <v:stroke dashstyle="solid"/>
            </v:shape>
            <v:line style="position:absolute" from="4336,28" to="4336,4142" stroked="true" strokeweight=".72pt" strokecolor="#000000">
              <v:stroke dashstyle="dot"/>
            </v:line>
            <v:line style="position:absolute" from="4336,4017" to="4336,4267" stroked="true" strokeweight=".72pt" strokecolor="#000000">
              <v:stroke dashstyle="solid"/>
            </v:line>
            <v:shape style="position:absolute;left:4430;top:4142;width:348;height:2" coordorigin="4430,4142" coordsize="348,0" path="m4763,4142l4777,4142m4652,4142l4666,4142m4541,4142l4555,4142m4430,4142l4444,4142e" filled="false" stroked="true" strokeweight="1.157pt" strokecolor="#000000">
              <v:path arrowok="t"/>
              <v:stroke dashstyle="solid"/>
            </v:shape>
            <v:line style="position:absolute" from="4826,28" to="4826,4142" stroked="true" strokeweight=".72pt" strokecolor="#000000">
              <v:stroke dashstyle="dot"/>
            </v:line>
            <v:line style="position:absolute" from="4826,4017" to="4826,4267" stroked="true" strokeweight=".72pt" strokecolor="#000000">
              <v:stroke dashstyle="solid"/>
            </v:line>
            <v:shape style="position:absolute;left:4871;top:4142;width:348;height:2" coordorigin="4872,4142" coordsize="348,0" path="m5205,4142l5219,4142m5094,4142l5108,4142m4983,4142l4997,4142m4872,4142l4886,4142e" filled="false" stroked="true" strokeweight="1.157pt" strokecolor="#000000">
              <v:path arrowok="t"/>
              <v:stroke dashstyle="solid"/>
            </v:shape>
            <v:line style="position:absolute" from="5316,28" to="5316,4142" stroked="true" strokeweight=".72pt" strokecolor="#000000">
              <v:stroke dashstyle="dot"/>
            </v:line>
            <v:line style="position:absolute" from="5316,4017" to="5316,4267" stroked="true" strokeweight=".72pt" strokecolor="#000000">
              <v:stroke dashstyle="solid"/>
            </v:line>
            <v:shape style="position:absolute;left:5426;top:4142;width:346;height:2" coordorigin="5427,4142" coordsize="346,0" path="m5757,4142l5772,4142m5649,4142l5663,4142m5538,4142l5552,4142m5427,4142l5441,4142e" filled="false" stroked="true" strokeweight="1.157pt" strokecolor="#000000">
              <v:path arrowok="t"/>
              <v:stroke dashstyle="solid"/>
            </v:shape>
            <v:line style="position:absolute" from="5790,28" to="5790,4142" stroked="true" strokeweight=".72pt" strokecolor="#000000">
              <v:stroke dashstyle="dot"/>
            </v:line>
            <v:line style="position:absolute" from="5790,4017" to="5790,4267" stroked="true" strokeweight=".72pt" strokecolor="#000000">
              <v:stroke dashstyle="solid"/>
            </v:line>
            <v:shape style="position:absolute;left:5868;top:4142;width:348;height:2" coordorigin="5868,4142" coordsize="348,0" path="m6201,4142l6216,4142m6090,4142l6105,4142m5979,4142l5994,4142m5868,4142l5883,4142e" filled="false" stroked="true" strokeweight="1.157pt" strokecolor="#000000">
              <v:path arrowok="t"/>
              <v:stroke dashstyle="solid"/>
            </v:shape>
            <v:line style="position:absolute" from="6280,28" to="6280,4142" stroked="true" strokeweight=".72pt" strokecolor="#000000">
              <v:stroke dashstyle="dot"/>
            </v:line>
            <v:line style="position:absolute" from="6280,4017" to="6280,4267" stroked="true" strokeweight=".72pt" strokecolor="#000000">
              <v:stroke dashstyle="solid"/>
            </v:line>
            <v:shape style="position:absolute;left:6312;top:4142;width:346;height:2" coordorigin="6312,4142" coordsize="346,0" path="m6643,4142l6657,4142m6532,4142l6546,4142m6423,4142l6438,4142m6312,4142l6327,4142e" filled="false" stroked="true" strokeweight="1.157pt" strokecolor="#000000">
              <v:path arrowok="t"/>
              <v:stroke dashstyle="solid"/>
            </v:shape>
            <v:line style="position:absolute" from="6754,28" to="6754,4142" stroked="true" strokeweight=".72pt" strokecolor="#000000">
              <v:stroke dashstyle="dot"/>
            </v:line>
            <v:line style="position:absolute" from="6754,4017" to="6754,4267" stroked="true" strokeweight=".72pt" strokecolor="#000000">
              <v:stroke dashstyle="solid"/>
            </v:line>
            <v:shape style="position:absolute;left:6864;top:4142;width:126;height:2" coordorigin="6865,4142" coordsize="126,0" path="m6976,4142l6990,4142m6865,4142l6879,4142e" filled="false" stroked="true" strokeweight="1.157pt" strokecolor="#000000">
              <v:path arrowok="t"/>
              <v:stroke dashstyle="solid"/>
            </v:shape>
            <v:line style="position:absolute" from="1411,4045" to="7055,4045" stroked="true" strokeweight=".72pt" strokecolor="#000000">
              <v:stroke dashstyle="dot"/>
            </v:line>
            <v:line style="position:absolute" from="7083,4045" to="7032,4045" stroked="true" strokeweight=".72pt" strokecolor="#000000">
              <v:stroke dashstyle="solid"/>
            </v:line>
            <v:line style="position:absolute" from="1411,3064" to="7055,3064" stroked="true" strokeweight=".72pt" strokecolor="#000000">
              <v:stroke dashstyle="dot"/>
            </v:line>
            <v:line style="position:absolute" from="7083,3064" to="7032,3064" stroked="true" strokeweight=".72pt" strokecolor="#000000">
              <v:stroke dashstyle="solid"/>
            </v:line>
            <v:line style="position:absolute" from="1411,2086" to="7055,2086" stroked="true" strokeweight=".72pt" strokecolor="#000000">
              <v:stroke dashstyle="dot"/>
            </v:line>
            <v:line style="position:absolute" from="7083,2086" to="7032,2086" stroked="true" strokeweight=".72pt" strokecolor="#000000">
              <v:stroke dashstyle="solid"/>
            </v:line>
            <v:line style="position:absolute" from="1411,1106" to="7055,1106" stroked="true" strokeweight=".72pt" strokecolor="#000000">
              <v:stroke dashstyle="dot"/>
            </v:line>
            <v:line style="position:absolute" from="7083,1106" to="7032,1106" stroked="true" strokeweight=".72pt" strokecolor="#000000">
              <v:stroke dashstyle="solid"/>
            </v:line>
            <v:line style="position:absolute" from="1411,128" to="7055,128" stroked="true" strokeweight=".72pt" strokecolor="#000000">
              <v:stroke dashstyle="dot"/>
            </v:line>
            <v:line style="position:absolute" from="7083,128" to="7032,128" stroked="true" strokeweight=".72pt" strokecolor="#000000">
              <v:stroke dashstyle="solid"/>
            </v:line>
            <v:shape style="position:absolute;left:1465;top:127;width:5518;height:3917" coordorigin="1466,128" coordsize="5518,3917" path="m1466,2327l1480,2327,1496,2285,1512,1915,1528,2049,1545,1777,1561,1684,1575,1640,1591,1506,1607,1735,1623,1735,1639,1663,1656,1374,1672,1231,1686,1252,1702,1319,1718,1319,1734,1143,1750,1235,1767,1145,1780,900,1797,738,1813,965,1829,1159,1845,1365,1861,1497,1875,1471,1891,1642,1908,1592,1924,1487,1940,1314,1956,1395,1970,1481,1986,1321,2002,1314,2019,1437,2035,1342,2049,1175,2065,1131,2081,1122,2097,1240,2113,1143,2130,1277,2146,1143,2162,1053,2176,1013,2192,1023,2208,1060,2224,1275,2241,1462,2257,1656,2271,1506,2287,1372,2303,1605,2319,1751,2335,1626,2352,1786,2365,1624,2382,1696,2398,1760,2414,1841,2430,1765,2444,1804,2460,1790,2476,1721,2493,1802,2509,1575,2525,1952,2539,1968,2555,2012,2571,2068,2587,1992,2604,2073,2620,1770,2636,1943,2652,1793,2666,1855,2682,2130,2698,2170,2715,2216,2731,2193,2745,2380,2761,2473,2777,2475,2793,2556,2809,2584,2826,2778,2840,2863,2856,2840,2872,2722,2888,2641,2904,2755,2920,2875,2934,2806,2950,2516,2967,2699,2983,2639,2999,2731,3015,2889,3029,2720,3045,2803,3061,2974,3078,2942,3094,3081,3110,2979,3126,2845,3140,2882,3156,2863,3172,2630,3189,2644,3205,2731,3221,2919,3235,2866,3251,2984,3267,2974,3283,3178,3300,3386,3316,3409,3330,3522,3346,3243,3362,3231,3378,3259,3394,3393,3411,3513,3425,3384,3441,3243,3457,3527,3473,3788m3473,3788l3489,3911,3505,3684,3522,3488,3535,3599,3552,3603,3568,3654,3584,3756,3600,3638,3616,3471,3630,3580,3646,3645,3663,3543,3679,3404,3695,3525,3711,3629,3725,3603,3741,3518,3757,3427,3774,3481,3790,3511,3806,3728,3820,3791,3836,3684,3852,3881,3868,3622,3885,3305,3899,3166,3915,3236,3931,3268,3947,3104,3963,3370,3979,3663,3996,3867,4012,4045,4026,3851,4042,3807,4058,3649,4074,3578,4090,3564,4107,3465,4120,3349,4137,3342,4153,3254,4169,3400,4185,3400,4201,3326,4215,3381,4232,3282,4248,3363,4264,3344,4280,3282,4294,3423,4310,3465,4326,3310,4342,3293,4359,3141,4375,3055,4389,3060,4405,3344,4421,3175,4437,3021,4453,3097,4470,3055,4486,2930,4502,2937,4516,2949,4532,2930,4548,2940,4564,2886,4581,2799,4597,2868,4611,2836,4627,2778m4627,2778l4643,2634,4659,2734,4675,2782,4689,2806,4706,2725,4722,2782,4738,2590,4754,2533,4770,2570,4784,2632,4800,2523,4816,2493,4833,2581,4849,2378,4865,2267,4879,2070,4895,2133,4911,2149,4927,2137,4944,2359,4960,2112,4976,2119,4990,2165,5006,2123,5022,2093,5038,2096,5055,2012,5071,1740,5085,1617,5101,1580,5117,1524,5133,1476,5149,1469,5166,1698,5180,1760,5196,1809,5212,1802,5228,1820,5244,1830,5260,1587,5274,1756,5291,1635,5307,1455,5323,1189,5339,1272,5355,1388,5369,1402,5385,1316,5402,1402,5418,1166,5434,1027,5450,1034,5466,872,5480,1101,5496,1094,5512,900,5529,662,5545,650,5561,817,5575,990,5591,817,5607,588,5623,833,5640,815,5656,771,5670,986,5686,953,5702,907,5718,826,5734,847,5748,926,5765,970,5781,1127,5797,990,5813,1023,5829,953,5843,882,5859,840,5876,928,5892,875,5908,928,5924,958,5940,997,5956,912,5970,865,5987,845,6003,796,6019,914,6035,708,6051,544,6065,461,6081,449,6098,523,6114,470,6130,454,6144,507,6160,408,6176,433,6192,343,6208,327,6225,292,6239,128,6255,167,6271,176,6287,225,6303,260,6319,280,6336,334,6350,373,6366,373,6382,380,6398,271,6414,204,6430,204,6447,197,6461,230,6477,417,6493,539,6509,708,6525,699,6539,613,6555,567,6572,600,6588,509,6604,479,6620,468,6634,549m6634,549l6650,579,6666,572,6683,611,6699,664,6715,738,6729,745,6745,729,6761,757,6777,849,6793,794,6810,824,6826,826,6842,831,6856,898,6872,956,6888,861,6904,833,6921,944,6935,761,6951,789,6967,738,6983,361e" filled="false" stroked="true" strokeweight=".72pt" strokecolor="#000000">
              <v:path arrowok="t"/>
              <v:stroke dashstyle="solid"/>
            </v:shape>
            <v:shape style="position:absolute;left:1465;top:127;width:5168;height:3917" coordorigin="1466,128" coordsize="5168,3917" path="m1466,822l1480,822,1496,812,1512,715,1528,812,1545,641,1561,782,1575,768,1591,535,1607,660,1623,722,1639,685,1656,459,1672,558,1686,560,1702,560,1718,613,1734,521,1750,637,1767,519,1780,218,1797,128,1813,234,1829,468,1845,764,1861,889,1875,819,1891,986,1908,1127,1924,1074,1940,946,1956,1004,1970,1039,1986,990,2002,842,2019,891,2035,766,2049,734,2065,741,2081,734,2097,884,2113,877,2130,891,2146,870,2162,750,2176,685,2192,787,2208,699,2224,933,2241,907,2257,1092,2271,1053,2287,1083,2303,1101,2319,1194,2335,1090,2352,1046,2365,722,2382,685,2398,715,2414,755,2430,583,2444,641,2460,581,2476,456,2493,519,2509,317,2525,354,2539,632,2555,708,2571,833,2587,778,2604,574,2620,334,2636,456,2652,202,2666,197,2682,445,2698,391,2715,472,2731,354,2745,674,2761,976,2777,879,2793,792,2809,861,2826,891,2840,983,2856,1050,2872,1074,2888,909,2904,983,2920,1356,2934,1460,2950,1298,2967,1289,2983,1272,2999,1351,3015,1640,3029,1585,3045,1594,3061,1541,3078,1545,3094,1684,3110,1691,3126,1603,3140,1594,3156,1564,3172,1471,3189,1418,3205,1541,3221,1855,3235,1786,3251,1881,3267,1955,3283,2116,3300,2325,3316,2042,3330,1957,3346,1948,3362,1943,3378,2022,3394,2047,3411,2216,3425,2084,3441,1950,3457,2304,3473,2586m3473,2586l3489,2567,3505,2609,3522,2491,3535,2484,3552,2424,3568,2588,3584,2526,3600,2447,3616,2288,3630,2447,3646,2436,3663,2630,3679,2560,3695,2644,3711,2715,3725,2678,3741,2597,3757,2588,3774,2593,3790,2535,3806,2738,3820,2796,3836,2708,3852,2891,3868,2729,3885,2634,3899,2641,3915,2819,3931,2898,3947,2829,3963,2861,3979,3215,3996,3370,4012,3636,4026,3571,4042,3721,4058,3920,4074,4045,4090,3929,4107,3957,4120,3795,4137,3763,4153,3740,4169,3710,4185,3693,4201,3640,4215,3670,4232,3460,4248,3432,4264,3377,4280,3381,4294,3580,4310,3439,4326,3319,4342,3407,4359,3300,4375,3316,4389,3360,4405,3541,4421,3448,4437,3303,4453,3374,4470,3372,4486,3333,4502,3386,4516,3430,4532,3372,4548,3337,4564,3256,4581,3236,4597,3381,4611,3453,4627,3363m4627,3363l4643,3340,4659,3441,4675,3453,4689,3481,4706,3358,4722,3430,4738,3169,4754,3164,4770,3044,4784,3097,4800,2981,4816,2960,4833,2921,4849,2944,4865,2838,4879,2764,4895,2799,4911,2644,4927,2743,4944,2891,4960,2586,4976,2627,4990,2614,5006,2609,5022,2667,5038,2678,5055,2551,5071,2248,5085,2211,5101,2156,5117,2112,5133,2089,5149,2026,5166,2336,5180,2431,5196,2574,5212,2570,5228,2523,5244,2503,5260,2355,5274,2440,5291,2271,5307,2086,5323,1793,5339,1904,5355,2100,5369,2105,5385,2079,5402,2146,5418,1860,5434,1823,5450,1874,5466,1867,5480,2156,5496,2246,5512,2172,5529,1874,5545,1890,5561,2200,5575,2412,5591,2204,5607,1941,5623,2209,5640,2135,5656,2105,5670,2519,5686,2736,5702,2667,5718,2509,5734,2516,5748,2553,5765,2588,5781,2905,5797,2799,5813,2882,5829,2792,5843,2785,5859,2683,5876,2711,5892,2685,5908,2775,5924,2843,5940,2787,5956,2644,5970,2600,5987,2604,6003,2479,6019,2570,6035,2523,6051,2311,6065,2202,6081,2029,6098,2017,6114,1911,6130,2001,6144,2114,6160,2012,6176,2031,6192,2005,6208,2033,6225,2045,6239,1989,6255,1996,6271,2045,6287,2024,6303,2033,6319,2073,6336,2135,6350,2204,6366,2211,6382,2163,6398,2040,6414,1945,6430,1931,6447,1892,6461,1955,6477,2200,6493,2329,6509,2473,6525,2387,6539,2368,6555,2318,6572,2301,6588,2183,6604,2128,6620,2100,6634,2188e" filled="false" stroked="true" strokeweight=".72pt" strokecolor="#000000">
              <v:path arrowok="t"/>
              <v:stroke dashstyle="dot"/>
            </v:shape>
            <v:shape style="position:absolute;left:6626;top:2155;width:348;height:389" type="#_x0000_t75" stroked="false">
              <v:imagedata r:id="rId146" o:title=""/>
            </v:shape>
            <v:shape style="position:absolute;left:1582;top:4203;width:5536;height:185" type="#_x0000_t202" filled="false" stroked="false">
              <v:textbox inset="0,0,0,0">
                <w:txbxContent>
                  <w:p>
                    <w:pPr>
                      <w:tabs>
                        <w:tab w:pos="2395" w:val="left" w:leader="none"/>
                        <w:tab w:pos="2902" w:val="left" w:leader="none"/>
                        <w:tab w:pos="3353" w:val="left" w:leader="none"/>
                      </w:tabs>
                      <w:spacing w:line="183" w:lineRule="exact" w:before="0"/>
                      <w:ind w:left="0" w:right="0" w:firstLine="0"/>
                      <w:jc w:val="left"/>
                      <w:rPr>
                        <w:rFonts w:ascii="Arial"/>
                        <w:sz w:val="16"/>
                      </w:rPr>
                    </w:pPr>
                    <w:r>
                      <w:rPr>
                        <w:rFonts w:ascii="Arial"/>
                        <w:sz w:val="16"/>
                      </w:rPr>
                      <w:t>Jan.    Feb.    Mar.   Apr.  </w:t>
                    </w:r>
                    <w:r>
                      <w:rPr>
                        <w:rFonts w:ascii="Arial"/>
                        <w:spacing w:val="30"/>
                        <w:sz w:val="16"/>
                      </w:rPr>
                      <w:t> </w:t>
                    </w:r>
                    <w:r>
                      <w:rPr>
                        <w:rFonts w:ascii="Arial"/>
                        <w:sz w:val="16"/>
                      </w:rPr>
                      <w:t>May</w:t>
                      <w:tab/>
                      <w:t>Jun.</w:t>
                      <w:tab/>
                      <w:t>Jul.</w:t>
                      <w:tab/>
                      <w:t>Aug. Sep. Oct. Nov.</w:t>
                    </w:r>
                    <w:r>
                      <w:rPr>
                        <w:rFonts w:ascii="Arial"/>
                        <w:spacing w:val="-28"/>
                        <w:sz w:val="16"/>
                      </w:rPr>
                      <w:t> </w:t>
                    </w:r>
                    <w:r>
                      <w:rPr>
                        <w:rFonts w:ascii="Arial"/>
                        <w:sz w:val="16"/>
                      </w:rPr>
                      <w:t>Dec.</w:t>
                    </w:r>
                  </w:p>
                </w:txbxContent>
              </v:textbox>
              <w10:wrap type="none"/>
            </v:shape>
            <w10:wrap type="none"/>
          </v:group>
        </w:pict>
      </w:r>
      <w:r>
        <w:rPr>
          <w:rFonts w:ascii="Arial"/>
          <w:sz w:val="16"/>
        </w:rPr>
        <w:t>100</w:t>
      </w:r>
    </w:p>
    <w:p>
      <w:pPr>
        <w:pStyle w:val="BodyText"/>
        <w:rPr>
          <w:rFonts w:ascii="Arial"/>
          <w:sz w:val="20"/>
        </w:rPr>
      </w:pPr>
    </w:p>
    <w:p>
      <w:pPr>
        <w:pStyle w:val="BodyText"/>
        <w:rPr>
          <w:rFonts w:ascii="Arial"/>
          <w:sz w:val="20"/>
        </w:rPr>
      </w:pPr>
    </w:p>
    <w:p>
      <w:pPr>
        <w:tabs>
          <w:tab w:pos="6681" w:val="right" w:leader="none"/>
        </w:tabs>
        <w:spacing w:before="233" w:after="4"/>
        <w:ind w:left="169" w:right="0" w:firstLine="0"/>
        <w:jc w:val="left"/>
        <w:rPr>
          <w:rFonts w:ascii="Arial"/>
          <w:sz w:val="16"/>
        </w:rPr>
      </w:pPr>
      <w:r>
        <w:rPr>
          <w:rFonts w:ascii="Arial"/>
          <w:sz w:val="16"/>
        </w:rPr>
        <w:t>15 Year</w:t>
        <w:tab/>
      </w:r>
      <w:r>
        <w:rPr>
          <w:rFonts w:ascii="Arial"/>
          <w:position w:val="-9"/>
          <w:sz w:val="16"/>
        </w:rPr>
        <w:t>75</w:t>
      </w:r>
    </w:p>
    <w:p>
      <w:pPr>
        <w:pStyle w:val="BodyText"/>
        <w:spacing w:line="20" w:lineRule="exact"/>
        <w:ind w:left="269"/>
        <w:rPr>
          <w:rFonts w:ascii="Arial"/>
          <w:sz w:val="2"/>
        </w:rPr>
      </w:pPr>
      <w:r>
        <w:rPr>
          <w:rFonts w:ascii="Arial"/>
          <w:sz w:val="2"/>
        </w:rPr>
        <w:pict>
          <v:group style="width:17.150pt;height:.75pt;mso-position-horizontal-relative:char;mso-position-vertical-relative:line" coordorigin="0,0" coordsize="343,15">
            <v:line style="position:absolute" from="0,7" to="342,7" stroked="true" strokeweight=".72pt" strokecolor="#000000">
              <v:stroke dashstyle="solid"/>
            </v:line>
          </v:group>
        </w:pict>
      </w:r>
      <w:r>
        <w:rPr>
          <w:rFonts w:ascii="Arial"/>
          <w:sz w:val="2"/>
        </w:rPr>
      </w:r>
    </w:p>
    <w:p>
      <w:pPr>
        <w:pStyle w:val="BodyText"/>
        <w:rPr>
          <w:rFonts w:ascii="Arial"/>
          <w:sz w:val="20"/>
        </w:rPr>
      </w:pPr>
    </w:p>
    <w:p>
      <w:pPr>
        <w:pStyle w:val="BodyText"/>
        <w:rPr>
          <w:rFonts w:ascii="Arial"/>
          <w:sz w:val="20"/>
        </w:rPr>
      </w:pPr>
    </w:p>
    <w:p>
      <w:pPr>
        <w:pStyle w:val="BodyText"/>
        <w:spacing w:before="8"/>
        <w:rPr>
          <w:rFonts w:ascii="Arial"/>
          <w:sz w:val="18"/>
        </w:rPr>
      </w:pPr>
    </w:p>
    <w:p>
      <w:pPr>
        <w:spacing w:before="99"/>
        <w:ind w:left="0" w:right="275" w:firstLine="0"/>
        <w:jc w:val="right"/>
        <w:rPr>
          <w:rFonts w:ascii="Arial"/>
          <w:sz w:val="16"/>
        </w:rPr>
      </w:pPr>
      <w:r>
        <w:rPr>
          <w:rFonts w:ascii="Arial"/>
          <w:spacing w:val="-1"/>
          <w:sz w:val="16"/>
        </w:rPr>
        <w:t>50</w:t>
      </w:r>
    </w:p>
    <w:p>
      <w:pPr>
        <w:pStyle w:val="BodyText"/>
        <w:rPr>
          <w:rFonts w:ascii="Arial"/>
          <w:sz w:val="20"/>
        </w:rPr>
      </w:pPr>
    </w:p>
    <w:p>
      <w:pPr>
        <w:pStyle w:val="BodyText"/>
        <w:rPr>
          <w:rFonts w:ascii="Arial"/>
          <w:sz w:val="20"/>
        </w:rPr>
      </w:pPr>
    </w:p>
    <w:p>
      <w:pPr>
        <w:pStyle w:val="BodyText"/>
        <w:spacing w:before="1"/>
        <w:rPr>
          <w:rFonts w:ascii="Arial"/>
          <w:sz w:val="20"/>
        </w:rPr>
      </w:pPr>
    </w:p>
    <w:p>
      <w:pPr>
        <w:tabs>
          <w:tab w:pos="6681" w:val="right" w:leader="none"/>
        </w:tabs>
        <w:spacing w:before="103"/>
        <w:ind w:left="213" w:right="0" w:firstLine="0"/>
        <w:jc w:val="left"/>
        <w:rPr>
          <w:rFonts w:ascii="Arial"/>
          <w:sz w:val="16"/>
        </w:rPr>
      </w:pPr>
      <w:r>
        <w:rPr/>
        <w:pict>
          <v:line style="position:absolute;mso-position-horizontal-relative:page;mso-position-vertical-relative:paragraph;z-index:15903744" from="44.858002pt,19.703911pt" to="61.970002pt,19.703911pt" stroked="true" strokeweight=".72pt" strokecolor="#000000">
            <v:stroke dashstyle="dot"/>
            <w10:wrap type="none"/>
          </v:line>
        </w:pict>
      </w:r>
      <w:r>
        <w:rPr>
          <w:rFonts w:ascii="Arial"/>
          <w:sz w:val="16"/>
        </w:rPr>
        <w:t>5 Year</w:t>
        <w:tab/>
        <w:t>25</w:t>
      </w:r>
    </w:p>
    <w:p>
      <w:pPr>
        <w:spacing w:before="797"/>
        <w:ind w:left="0" w:right="364" w:firstLine="0"/>
        <w:jc w:val="right"/>
        <w:rPr>
          <w:rFonts w:ascii="Arial"/>
          <w:sz w:val="16"/>
        </w:rPr>
      </w:pPr>
      <w:r>
        <w:rPr>
          <w:rFonts w:ascii="Arial"/>
          <w:w w:val="99"/>
          <w:sz w:val="16"/>
        </w:rPr>
        <w:t>0</w:t>
      </w:r>
    </w:p>
    <w:p>
      <w:pPr>
        <w:spacing w:line="252" w:lineRule="auto" w:before="482"/>
        <w:ind w:left="209" w:right="977" w:firstLine="0"/>
        <w:jc w:val="left"/>
        <w:rPr>
          <w:rFonts w:ascii="Trebuchet MS"/>
          <w:sz w:val="18"/>
        </w:rPr>
      </w:pPr>
      <w:r>
        <w:rPr>
          <w:rFonts w:ascii="Trebuchet MS"/>
          <w:w w:val="105"/>
          <w:sz w:val="18"/>
        </w:rPr>
        <w:t>December Eurodollar shows a wide discrepancy between the 5- and 15-year averages.</w:t>
      </w:r>
    </w:p>
    <w:p>
      <w:pPr>
        <w:spacing w:before="20"/>
        <w:ind w:left="209" w:right="0" w:firstLine="0"/>
        <w:jc w:val="left"/>
        <w:rPr>
          <w:rFonts w:ascii="Trebuchet MS"/>
          <w:sz w:val="16"/>
        </w:rPr>
      </w:pPr>
      <w:r>
        <w:rPr>
          <w:rFonts w:ascii="Trebuchet MS"/>
          <w:w w:val="110"/>
          <w:sz w:val="16"/>
        </w:rPr>
        <w:t>*Chart Courtesy of Moore Research Center Copyright 2009</w:t>
      </w:r>
    </w:p>
    <w:p>
      <w:pPr>
        <w:pStyle w:val="BodyText"/>
        <w:spacing w:before="10"/>
        <w:rPr>
          <w:rFonts w:ascii="Trebuchet MS"/>
          <w:sz w:val="35"/>
        </w:rPr>
      </w:pPr>
    </w:p>
    <w:p>
      <w:pPr>
        <w:pStyle w:val="BodyText"/>
        <w:spacing w:line="206" w:lineRule="auto"/>
        <w:ind w:left="109" w:right="129"/>
        <w:jc w:val="both"/>
      </w:pPr>
      <w:r>
        <w:rPr>
          <w:spacing w:val="-3"/>
        </w:rPr>
        <w:t>ﬁrst</w:t>
      </w:r>
      <w:r>
        <w:rPr>
          <w:spacing w:val="-13"/>
        </w:rPr>
        <w:t> </w:t>
      </w:r>
      <w:r>
        <w:rPr>
          <w:spacing w:val="-3"/>
        </w:rPr>
        <w:t>thing</w:t>
      </w:r>
      <w:r>
        <w:rPr>
          <w:spacing w:val="-12"/>
        </w:rPr>
        <w:t> </w:t>
      </w:r>
      <w:r>
        <w:rPr/>
        <w:t>to</w:t>
      </w:r>
      <w:r>
        <w:rPr>
          <w:spacing w:val="-12"/>
        </w:rPr>
        <w:t> </w:t>
      </w:r>
      <w:r>
        <w:rPr>
          <w:spacing w:val="-3"/>
        </w:rPr>
        <w:t>consider</w:t>
      </w:r>
      <w:r>
        <w:rPr>
          <w:spacing w:val="-12"/>
        </w:rPr>
        <w:t> </w:t>
      </w:r>
      <w:r>
        <w:rPr/>
        <w:t>is</w:t>
      </w:r>
      <w:r>
        <w:rPr>
          <w:spacing w:val="-13"/>
        </w:rPr>
        <w:t> </w:t>
      </w:r>
      <w:r>
        <w:rPr/>
        <w:t>if</w:t>
      </w:r>
      <w:r>
        <w:rPr>
          <w:spacing w:val="-12"/>
        </w:rPr>
        <w:t> </w:t>
      </w:r>
      <w:r>
        <w:rPr>
          <w:spacing w:val="-3"/>
        </w:rPr>
        <w:t>this</w:t>
      </w:r>
      <w:r>
        <w:rPr>
          <w:spacing w:val="-12"/>
        </w:rPr>
        <w:t> </w:t>
      </w:r>
      <w:r>
        <w:rPr/>
        <w:t>year’s</w:t>
      </w:r>
      <w:r>
        <w:rPr>
          <w:spacing w:val="-12"/>
        </w:rPr>
        <w:t> </w:t>
      </w:r>
      <w:r>
        <w:rPr>
          <w:spacing w:val="-3"/>
        </w:rPr>
        <w:t>price</w:t>
      </w:r>
      <w:r>
        <w:rPr>
          <w:spacing w:val="-13"/>
        </w:rPr>
        <w:t> </w:t>
      </w:r>
      <w:r>
        <w:rPr>
          <w:spacing w:val="-3"/>
        </w:rPr>
        <w:t>action</w:t>
      </w:r>
      <w:r>
        <w:rPr>
          <w:spacing w:val="-12"/>
        </w:rPr>
        <w:t> </w:t>
      </w:r>
      <w:r>
        <w:rPr/>
        <w:t>has</w:t>
      </w:r>
      <w:r>
        <w:rPr>
          <w:spacing w:val="-12"/>
        </w:rPr>
        <w:t> </w:t>
      </w:r>
      <w:r>
        <w:rPr>
          <w:spacing w:val="-3"/>
        </w:rPr>
        <w:t>coincided</w:t>
      </w:r>
      <w:r>
        <w:rPr>
          <w:spacing w:val="-12"/>
        </w:rPr>
        <w:t> </w:t>
      </w:r>
      <w:r>
        <w:rPr>
          <w:spacing w:val="-3"/>
        </w:rPr>
        <w:t>with</w:t>
      </w:r>
      <w:r>
        <w:rPr>
          <w:spacing w:val="-12"/>
        </w:rPr>
        <w:t> </w:t>
      </w:r>
      <w:r>
        <w:rPr>
          <w:spacing w:val="-3"/>
        </w:rPr>
        <w:t>the general seasonal pattern thus </w:t>
      </w:r>
      <w:r>
        <w:rPr>
          <w:spacing w:val="-7"/>
        </w:rPr>
        <w:t>far. </w:t>
      </w:r>
      <w:r>
        <w:rPr/>
        <w:t>If </w:t>
      </w:r>
      <w:r>
        <w:rPr>
          <w:spacing w:val="-4"/>
        </w:rPr>
        <w:t>coffee </w:t>
      </w:r>
      <w:r>
        <w:rPr>
          <w:spacing w:val="-3"/>
        </w:rPr>
        <w:t>prices </w:t>
      </w:r>
      <w:r>
        <w:rPr>
          <w:spacing w:val="-4"/>
        </w:rPr>
        <w:t>are </w:t>
      </w:r>
      <w:r>
        <w:rPr>
          <w:spacing w:val="-3"/>
        </w:rPr>
        <w:t>supposed </w:t>
      </w:r>
      <w:r>
        <w:rPr/>
        <w:t>to </w:t>
      </w:r>
      <w:r>
        <w:rPr>
          <w:spacing w:val="-3"/>
        </w:rPr>
        <w:t>fall to </w:t>
      </w:r>
      <w:r>
        <w:rPr/>
        <w:t>an </w:t>
      </w:r>
      <w:r>
        <w:rPr>
          <w:spacing w:val="-3"/>
        </w:rPr>
        <w:t>annual </w:t>
      </w:r>
      <w:r>
        <w:rPr/>
        <w:t>low in </w:t>
      </w:r>
      <w:r>
        <w:rPr>
          <w:spacing w:val="-3"/>
        </w:rPr>
        <w:t>September </w:t>
      </w:r>
      <w:r>
        <w:rPr>
          <w:spacing w:val="-4"/>
        </w:rPr>
        <w:t>before </w:t>
      </w:r>
      <w:r>
        <w:rPr>
          <w:spacing w:val="-3"/>
        </w:rPr>
        <w:t>rallying, </w:t>
      </w:r>
      <w:r>
        <w:rPr/>
        <w:t>and you </w:t>
      </w:r>
      <w:r>
        <w:rPr>
          <w:spacing w:val="-3"/>
        </w:rPr>
        <w:t>look </w:t>
      </w:r>
      <w:r>
        <w:rPr/>
        <w:t>at the </w:t>
      </w:r>
      <w:r>
        <w:rPr>
          <w:spacing w:val="-3"/>
        </w:rPr>
        <w:t>price chart </w:t>
      </w:r>
      <w:r>
        <w:rPr/>
        <w:t>in </w:t>
      </w:r>
      <w:r>
        <w:rPr>
          <w:spacing w:val="-3"/>
        </w:rPr>
        <w:t>September </w:t>
      </w:r>
      <w:r>
        <w:rPr/>
        <w:t>and the </w:t>
      </w:r>
      <w:r>
        <w:rPr>
          <w:spacing w:val="-3"/>
        </w:rPr>
        <w:t>market </w:t>
      </w:r>
      <w:r>
        <w:rPr/>
        <w:t>has </w:t>
      </w:r>
      <w:r>
        <w:rPr>
          <w:spacing w:val="-3"/>
        </w:rPr>
        <w:t>just been </w:t>
      </w:r>
      <w:r>
        <w:rPr/>
        <w:t>on a </w:t>
      </w:r>
      <w:r>
        <w:rPr>
          <w:spacing w:val="-3"/>
        </w:rPr>
        <w:t>two-month extended </w:t>
      </w:r>
      <w:r>
        <w:rPr>
          <w:spacing w:val="-7"/>
        </w:rPr>
        <w:t>rally, </w:t>
      </w:r>
      <w:r>
        <w:rPr/>
        <w:t>you may </w:t>
      </w:r>
      <w:r>
        <w:rPr>
          <w:spacing w:val="-3"/>
        </w:rPr>
        <w:t>want </w:t>
      </w:r>
      <w:r>
        <w:rPr/>
        <w:t>to </w:t>
      </w:r>
      <w:r>
        <w:rPr>
          <w:spacing w:val="-4"/>
        </w:rPr>
        <w:t>reconsider </w:t>
      </w:r>
      <w:r>
        <w:rPr/>
        <w:t>a </w:t>
      </w:r>
      <w:r>
        <w:rPr>
          <w:spacing w:val="-3"/>
        </w:rPr>
        <w:t>seasonal long</w:t>
      </w:r>
      <w:r>
        <w:rPr>
          <w:spacing w:val="-25"/>
        </w:rPr>
        <w:t> </w:t>
      </w:r>
      <w:r>
        <w:rPr>
          <w:spacing w:val="-8"/>
        </w:rPr>
        <w:t>play.</w:t>
      </w:r>
    </w:p>
    <w:p>
      <w:pPr>
        <w:pStyle w:val="BodyText"/>
        <w:spacing w:line="206" w:lineRule="auto"/>
        <w:ind w:left="109" w:right="127" w:firstLine="480"/>
        <w:jc w:val="both"/>
      </w:pPr>
      <w:r>
        <w:rPr/>
        <w:t>Other fundamentals may have combined to drive prices away from seasonal averages, making conditions unfavorable to a seasonal move.</w:t>
      </w:r>
    </w:p>
    <w:p>
      <w:pPr>
        <w:pStyle w:val="BodyText"/>
        <w:spacing w:line="206" w:lineRule="auto"/>
        <w:ind w:left="109" w:right="127" w:firstLine="480"/>
        <w:jc w:val="both"/>
      </w:pPr>
      <w:r>
        <w:rPr/>
        <w:t>Another thing to consider is that the seasonal move came early this year and that you may have missed it already. Or perhaps it is well within seasonal norms, but the seasonal average chart has the move taking place 30 days later. This is why it is important to look at daily price charts and compare their pattern with the seasonal pat- tern. If it appears that the basic patterns of the chart are the same but that this year’s chart is matching up early or later, it may be a good</w:t>
      </w:r>
    </w:p>
    <w:p>
      <w:pPr>
        <w:spacing w:after="0" w:line="206" w:lineRule="auto"/>
        <w:jc w:val="both"/>
        <w:sectPr>
          <w:pgSz w:w="8180" w:h="12980"/>
          <w:pgMar w:header="692" w:footer="0" w:top="900" w:bottom="280" w:left="620" w:right="600"/>
        </w:sectPr>
      </w:pPr>
    </w:p>
    <w:p>
      <w:pPr>
        <w:pStyle w:val="BodyText"/>
        <w:spacing w:before="8"/>
        <w:rPr>
          <w:sz w:val="19"/>
        </w:rPr>
      </w:pPr>
    </w:p>
    <w:p>
      <w:pPr>
        <w:tabs>
          <w:tab w:pos="1717" w:val="left" w:leader="none"/>
        </w:tabs>
        <w:spacing w:before="95"/>
        <w:ind w:left="349" w:right="0" w:firstLine="0"/>
        <w:jc w:val="left"/>
        <w:rPr>
          <w:rFonts w:ascii="Verdana"/>
          <w:b/>
          <w:sz w:val="18"/>
        </w:rPr>
      </w:pPr>
      <w:r>
        <w:rPr/>
        <w:pict>
          <v:group style="position:absolute;margin-left:36.480999pt;margin-top:18.29936pt;width:336pt;height:1.5pt;mso-position-horizontal-relative:page;mso-position-vertical-relative:paragraph;z-index:-15553024;mso-wrap-distance-left:0;mso-wrap-distance-right:0" coordorigin="730,366" coordsize="6720,30">
            <v:line style="position:absolute" from="730,381" to="2758,381" stroked="true" strokeweight="1.5pt" strokecolor="#000000">
              <v:stroke dashstyle="solid"/>
            </v:line>
            <v:line style="position:absolute" from="730,393" to="7450,393" stroked="true" strokeweight=".25pt" strokecolor="#000000">
              <v:stroke dashstyle="solid"/>
            </v:line>
            <w10:wrap type="topAndBottom"/>
          </v:group>
        </w:pict>
      </w:r>
      <w:bookmarkStart w:name="_bookmark142" w:id="161"/>
      <w:bookmarkEnd w:id="161"/>
      <w:r>
        <w:rPr/>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12.8</w:t>
      </w:r>
    </w:p>
    <w:p>
      <w:pPr>
        <w:spacing w:before="22"/>
        <w:ind w:left="349" w:right="0" w:firstLine="0"/>
        <w:jc w:val="left"/>
        <w:rPr>
          <w:rFonts w:ascii="Trebuchet MS"/>
          <w:sz w:val="20"/>
        </w:rPr>
      </w:pPr>
      <w:r>
        <w:rPr>
          <w:rFonts w:ascii="Trebuchet MS"/>
          <w:w w:val="110"/>
          <w:sz w:val="20"/>
        </w:rPr>
        <w:t>July Soybean </w:t>
      </w:r>
      <w:r>
        <w:rPr>
          <w:rFonts w:ascii="Trebuchet MS"/>
          <w:spacing w:val="-4"/>
          <w:w w:val="110"/>
          <w:sz w:val="20"/>
        </w:rPr>
        <w:t>15-Year </w:t>
      </w:r>
      <w:r>
        <w:rPr>
          <w:rFonts w:ascii="Trebuchet MS"/>
          <w:w w:val="110"/>
          <w:sz w:val="20"/>
        </w:rPr>
        <w:t>Seasonal</w:t>
      </w:r>
      <w:r>
        <w:rPr>
          <w:rFonts w:ascii="Trebuchet MS"/>
          <w:spacing w:val="-32"/>
          <w:w w:val="110"/>
          <w:sz w:val="20"/>
        </w:rPr>
        <w:t> </w:t>
      </w:r>
      <w:r>
        <w:rPr>
          <w:rFonts w:ascii="Trebuchet MS"/>
          <w:w w:val="110"/>
          <w:sz w:val="20"/>
        </w:rPr>
        <w:t>Average*</w:t>
      </w:r>
    </w:p>
    <w:p>
      <w:pPr>
        <w:pStyle w:val="BodyText"/>
        <w:spacing w:before="4"/>
        <w:rPr>
          <w:rFonts w:ascii="Trebuchet MS"/>
          <w:sz w:val="19"/>
        </w:rPr>
      </w:pPr>
    </w:p>
    <w:p>
      <w:pPr>
        <w:spacing w:before="1"/>
        <w:ind w:left="2184" w:right="2563" w:firstLine="0"/>
        <w:jc w:val="center"/>
        <w:rPr>
          <w:rFonts w:ascii="Arial"/>
          <w:sz w:val="20"/>
        </w:rPr>
      </w:pPr>
      <w:r>
        <w:rPr>
          <w:rFonts w:ascii="Arial"/>
          <w:sz w:val="20"/>
        </w:rPr>
        <w:t>Jul. Soybeans</w:t>
      </w:r>
      <w:r>
        <w:rPr>
          <w:rFonts w:ascii="Arial"/>
          <w:spacing w:val="-31"/>
          <w:sz w:val="20"/>
        </w:rPr>
        <w:t> </w:t>
      </w:r>
      <w:r>
        <w:rPr>
          <w:rFonts w:ascii="Arial"/>
          <w:sz w:val="20"/>
        </w:rPr>
        <w:t>(CBOT)</w:t>
      </w:r>
    </w:p>
    <w:p>
      <w:pPr>
        <w:spacing w:before="51"/>
        <w:ind w:left="2184" w:right="2563" w:firstLine="0"/>
        <w:jc w:val="center"/>
        <w:rPr>
          <w:rFonts w:ascii="Arial" w:hAnsi="Arial"/>
          <w:sz w:val="16"/>
        </w:rPr>
      </w:pPr>
      <w:r>
        <w:rPr>
          <w:rFonts w:ascii="Arial" w:hAnsi="Arial"/>
          <w:sz w:val="16"/>
        </w:rPr>
        <w:t>15 year seasonal (1994–2008)</w:t>
      </w:r>
    </w:p>
    <w:p>
      <w:pPr>
        <w:spacing w:before="53"/>
        <w:ind w:left="6478" w:right="0" w:firstLine="0"/>
        <w:jc w:val="left"/>
        <w:rPr>
          <w:rFonts w:ascii="Arial"/>
          <w:sz w:val="16"/>
        </w:rPr>
      </w:pPr>
      <w:r>
        <w:rPr/>
        <w:pict>
          <v:group style="position:absolute;margin-left:39.398998pt;margin-top:1.389908pt;width:313.3pt;height:233.8pt;mso-position-horizontal-relative:page;mso-position-vertical-relative:paragraph;z-index:-22639616" coordorigin="788,28" coordsize="6266,4676">
            <v:rect style="position:absolute;left:795;top:35;width:6228;height:4532" filled="false" stroked="true" strokeweight=".72pt" strokecolor="#000000">
              <v:stroke dashstyle="solid"/>
            </v:rect>
            <v:line style="position:absolute" from="856,35" to="856,4566" stroked="true" strokeweight=".72pt" strokecolor="#000000">
              <v:stroke dashstyle="dot"/>
            </v:line>
            <v:shape style="position:absolute;left:938;top:4566;width:382;height:2" coordorigin="938,4566" coordsize="382,0" path="m1305,4566l1319,4566m1183,4566l1197,4566m1060,4566l1075,4566m938,4566l953,4566e" filled="false" stroked="true" strokeweight="1.275pt" strokecolor="#000000">
              <v:path arrowok="t"/>
              <v:stroke dashstyle="solid"/>
            </v:shape>
            <v:line style="position:absolute" from="856,4429" to="856,4704" stroked="true" strokeweight=".72pt" strokecolor="#000000">
              <v:stroke dashstyle="solid"/>
            </v:line>
            <v:line style="position:absolute" from="1391,35" to="1391,4566" stroked="true" strokeweight=".72pt" strokecolor="#000000">
              <v:stroke dashstyle="dot"/>
            </v:line>
            <v:line style="position:absolute" from="1391,4429" to="1391,4704" stroked="true" strokeweight=".72pt" strokecolor="#000000">
              <v:stroke dashstyle="solid"/>
            </v:line>
            <v:shape style="position:absolute;left:1427;top:4566;width:382;height:2" coordorigin="1427,4566" coordsize="382,0" path="m1794,4566l1808,4566m1672,4566l1686,4566m1549,4566l1564,4566m1427,4566l1442,4566e" filled="false" stroked="true" strokeweight="1.275pt" strokecolor="#000000">
              <v:path arrowok="t"/>
              <v:stroke dashstyle="solid"/>
            </v:shape>
            <v:line style="position:absolute" from="1916,35" to="1916,4566" stroked="true" strokeweight=".72pt" strokecolor="#000000">
              <v:stroke dashstyle="dot"/>
            </v:line>
            <v:line style="position:absolute" from="1916,4429" to="1916,4704" stroked="true" strokeweight=".72pt" strokecolor="#000000">
              <v:stroke dashstyle="solid"/>
            </v:line>
            <v:shape style="position:absolute;left:2038;top:4566;width:382;height:2" coordorigin="2039,4566" coordsize="382,0" path="m2405,4566l2420,4566m2286,4566l2300,4566m2161,4566l2175,4566m2039,4566l2053,4566e" filled="false" stroked="true" strokeweight="1.275pt" strokecolor="#000000">
              <v:path arrowok="t"/>
              <v:stroke dashstyle="solid"/>
            </v:shape>
            <v:line style="position:absolute" from="2458,35" to="2458,4566" stroked="true" strokeweight=".72pt" strokecolor="#000000">
              <v:stroke dashstyle="dot"/>
            </v:line>
            <v:line style="position:absolute" from="2458,4429" to="2458,4704" stroked="true" strokeweight=".72pt" strokecolor="#000000">
              <v:stroke dashstyle="solid"/>
            </v:line>
            <v:shape style="position:absolute;left:2530;top:4566;width:382;height:2" coordorigin="2530,4566" coordsize="382,0" path="m2897,4566l2911,4566m2775,4566l2789,4566m2652,4566l2667,4566m2530,4566l2544,4566e" filled="false" stroked="true" strokeweight="1.275pt" strokecolor="#000000">
              <v:path arrowok="t"/>
              <v:stroke dashstyle="solid"/>
            </v:shape>
            <v:line style="position:absolute" from="2983,35" to="2983,4566" stroked="true" strokeweight=".72pt" strokecolor="#000000">
              <v:stroke dashstyle="dot"/>
            </v:line>
            <v:line style="position:absolute" from="2983,4429" to="2983,4704" stroked="true" strokeweight=".72pt" strokecolor="#000000">
              <v:stroke dashstyle="solid"/>
            </v:line>
            <v:shape style="position:absolute;left:3019;top:4566;width:504;height:2" coordorigin="3019,4566" coordsize="504,0" path="m3508,4566l3523,4566m3386,4566l3400,4566m3264,4566l3278,4566m3141,4566l3156,4566m3019,4566l3033,4566e" filled="false" stroked="true" strokeweight="1.275pt" strokecolor="#000000">
              <v:path arrowok="t"/>
              <v:stroke dashstyle="solid"/>
            </v:shape>
            <v:line style="position:absolute" from="3526,35" to="3526,4566" stroked="true" strokeweight=".72pt" strokecolor="#000000">
              <v:stroke dashstyle="dot"/>
            </v:line>
            <v:line style="position:absolute" from="3526,4429" to="3526,4704" stroked="true" strokeweight=".72pt" strokecolor="#000000">
              <v:stroke dashstyle="solid"/>
            </v:line>
            <v:shape style="position:absolute;left:3630;top:4566;width:384;height:2" coordorigin="3630,4566" coordsize="384,0" path="m4000,4566l4014,4566m3875,4566l3889,4566m3753,4566l3767,4566m3630,4566l3645,4566e" filled="false" stroked="true" strokeweight="1.275pt" strokecolor="#000000">
              <v:path arrowok="t"/>
              <v:stroke dashstyle="solid"/>
            </v:shape>
            <v:line style="position:absolute" from="4065,35" to="4065,4566" stroked="true" strokeweight=".72pt" strokecolor="#000000">
              <v:stroke dashstyle="dot"/>
            </v:line>
            <v:line style="position:absolute" from="4065,4429" to="4065,4704" stroked="true" strokeweight=".72pt" strokecolor="#000000">
              <v:stroke dashstyle="solid"/>
            </v:line>
            <v:shape style="position:absolute;left:4121;top:4566;width:382;height:2" coordorigin="4122,4566" coordsize="382,0" path="m4489,4566l4503,4566m4366,4566l4381,4566m4244,4566l4259,4566m4122,4566l4136,4566e" filled="false" stroked="true" strokeweight="1.275pt" strokecolor="#000000">
              <v:path arrowok="t"/>
              <v:stroke dashstyle="solid"/>
            </v:shape>
            <v:line style="position:absolute" from="4575,35" to="4575,4566" stroked="true" strokeweight=".72pt" strokecolor="#000000">
              <v:stroke dashstyle="dot"/>
            </v:line>
            <v:line style="position:absolute" from="4575,4429" to="4575,4704" stroked="true" strokeweight=".72pt" strokecolor="#000000">
              <v:stroke dashstyle="solid"/>
            </v:line>
            <v:shape style="position:absolute;left:4610;top:4566;width:504;height:2" coordorigin="4611,4566" coordsize="504,0" path="m5100,4566l5114,4566m4978,4566l4992,4566m4855,4566l4870,4566m4733,4566l4748,4566m4611,4566l4625,4566e" filled="false" stroked="true" strokeweight="1.275pt" strokecolor="#000000">
              <v:path arrowok="t"/>
              <v:stroke dashstyle="solid"/>
            </v:shape>
            <v:line style="position:absolute" from="5117,35" to="5117,4566" stroked="true" strokeweight=".72pt" strokecolor="#000000">
              <v:stroke dashstyle="dot"/>
            </v:line>
            <v:line style="position:absolute" from="5117,4429" to="5117,4704" stroked="true" strokeweight=".72pt" strokecolor="#000000">
              <v:stroke dashstyle="solid"/>
            </v:line>
            <v:shape style="position:absolute;left:5222;top:4566;width:384;height:2" coordorigin="5222,4566" coordsize="384,0" path="m5592,4566l5606,4566m5467,4566l5481,4566m5344,4566l5359,4566m5222,4566l5237,4566e" filled="false" stroked="true" strokeweight="1.275pt" strokecolor="#000000">
              <v:path arrowok="t"/>
              <v:stroke dashstyle="solid"/>
            </v:shape>
            <v:line style="position:absolute" from="5642,35" to="5642,4566" stroked="true" strokeweight=".72pt" strokecolor="#000000">
              <v:stroke dashstyle="dot"/>
            </v:line>
            <v:line style="position:absolute" from="5642,4429" to="5642,4704" stroked="true" strokeweight=".72pt" strokecolor="#000000">
              <v:stroke dashstyle="solid"/>
            </v:line>
            <v:shape style="position:absolute;left:5711;top:4566;width:384;height:2" coordorigin="5711,4566" coordsize="384,0" path="m6081,4566l6095,4566m5958,4566l5973,4566m5836,4566l5850,4566m5711,4566l5726,4566e" filled="false" stroked="true" strokeweight="1.275pt" strokecolor="#000000">
              <v:path arrowok="t"/>
              <v:stroke dashstyle="solid"/>
            </v:shape>
            <v:line style="position:absolute" from="6182,35" to="6182,4566" stroked="true" strokeweight=".72pt" strokecolor="#000000">
              <v:stroke dashstyle="dot"/>
            </v:line>
            <v:line style="position:absolute" from="6182,4429" to="6182,4704" stroked="true" strokeweight=".72pt" strokecolor="#000000">
              <v:stroke dashstyle="solid"/>
            </v:line>
            <v:shape style="position:absolute;left:6202;top:4566;width:504;height:2" coordorigin="6203,4566" coordsize="504,0" path="m6692,4566l6706,4566m6570,4566l6584,4566m6447,4566l6462,4566m6325,4566l6339,4566m6203,4566l6217,4566e" filled="false" stroked="true" strokeweight="1.275pt" strokecolor="#000000">
              <v:path arrowok="t"/>
              <v:stroke dashstyle="solid"/>
            </v:shape>
            <v:line style="position:absolute" from="6709,35" to="6709,4566" stroked="true" strokeweight=".72pt" strokecolor="#000000">
              <v:stroke dashstyle="dot"/>
            </v:line>
            <v:line style="position:absolute" from="6709,4429" to="6709,4704" stroked="true" strokeweight=".72pt" strokecolor="#000000">
              <v:stroke dashstyle="solid"/>
            </v:line>
            <v:shape style="position:absolute;left:6814;top:4566;width:137;height:2" coordorigin="6814,4566" coordsize="137,0" path="m6936,4566l6951,4566m6814,4566l6829,4566e" filled="false" stroked="true" strokeweight="1.275pt" strokecolor="#000000">
              <v:path arrowok="t"/>
              <v:stroke dashstyle="solid"/>
            </v:shape>
            <v:line style="position:absolute" from="798,4459" to="7023,4459" stroked="true" strokeweight=".72pt" strokecolor="#000000">
              <v:stroke dashstyle="dot"/>
            </v:line>
            <v:line style="position:absolute" from="7053,4459" to="6997,4459" stroked="true" strokeweight=".72pt" strokecolor="#000000">
              <v:stroke dashstyle="solid"/>
            </v:line>
            <v:line style="position:absolute" from="798,3379" to="7023,3379" stroked="true" strokeweight=".72pt" strokecolor="#000000">
              <v:stroke dashstyle="dot"/>
            </v:line>
            <v:line style="position:absolute" from="7053,3379" to="6997,3379" stroked="true" strokeweight=".72pt" strokecolor="#000000">
              <v:stroke dashstyle="solid"/>
            </v:line>
            <v:line style="position:absolute" from="798,2302" to="7023,2302" stroked="true" strokeweight=".72pt" strokecolor="#000000">
              <v:stroke dashstyle="dot"/>
            </v:line>
            <v:line style="position:absolute" from="7053,2302" to="6997,2302" stroked="true" strokeweight=".72pt" strokecolor="#000000">
              <v:stroke dashstyle="solid"/>
            </v:line>
            <v:line style="position:absolute" from="798,1222" to="7023,1222" stroked="true" strokeweight=".72pt" strokecolor="#000000">
              <v:stroke dashstyle="dot"/>
            </v:line>
            <v:line style="position:absolute" from="7053,1222" to="6997,1222" stroked="true" strokeweight=".72pt" strokecolor="#000000">
              <v:stroke dashstyle="solid"/>
            </v:line>
            <v:line style="position:absolute" from="798,145" to="7023,145" stroked="true" strokeweight=".72pt" strokecolor="#000000">
              <v:stroke dashstyle="dot"/>
            </v:line>
            <v:line style="position:absolute" from="7053,145" to="6997,145" stroked="true" strokeweight=".72pt" strokecolor="#000000">
              <v:stroke dashstyle="solid"/>
            </v:line>
            <v:shape style="position:absolute;left:856;top:144;width:6088;height:4315" coordorigin="856,145" coordsize="6088,4315" path="m856,3137l874,3096,892,3275,910,3425,928,3662,945,3644,961,3682,979,3514,996,3524,1014,3631,1032,3392,1050,3705,1068,3687,1085,3896,1103,3855,1119,3891,1136,3573,1154,3659,1172,3568,1190,3629,1208,3517,1223,3438,1241,3394,1259,3438,1277,3458,1294,3636,1312,3374,1330,3473,1348,3254,1366,3180,1381,2995,1399,2908,1417,2806,1434,2740,1452,2704,1470,2506,1488,2740,1503,2814,1521,2819,1539,2852,1557,2959,1575,2819,1592,2801,1608,3002,1625,3237,1643,3512,1661,3484,1679,3303,1697,3338,1715,3486,1732,3402,1750,3346,1766,3415,1783,3440,1801,3478,1819,3588,1837,3496,1855,3583,1873,3644,1888,3934,1906,3985,1923,4283,1941,4235,1959,4324,1977,4459,1995,4411,2013,4378,2028,4225,2046,4199,2064,4136,2081,3899,2099,3937,2117,3695,2135,3782,2150,3894,2168,3853,2204,3776,2221,3861,2239,3799,2257,3720,2275,3782,2293,3817,2308,3664,2326,3478,2344,3527,2362,3718,2379,3728,2397,3835,2412,3698,2430,3827,2448,3927,2466,3805,2484,3471,2502,3356,2519,3361,2537,3242,2555,3165,2570,3203,2588,3206,2606,3338,2624,3201,2642,3023,2660,3112,2677,3112,2693,2961,2710,2941,2728,3043,2746,2768,2764,2928,2782,2944,2797,2939,2815,2989,2833,2954,2851,2923,2868,2900,2886,2967,2904,2939,2922,2814,2940,2852,2955,2882,2973,2877,2991,3053,3008,2931,3026,3114,3044,3155,3062,3058,3077,3170,3095,3074m3095,3074l3113,2977,3131,3081,3149,3000,3166,2928,3184,3038,3202,2972,3217,2923,3235,2967,3253,2923,3271,2849,3289,2941,3306,2725,3324,2791,3340,2793,3357,2564,3375,2506,3393,2427,3411,2439,3429,2373,3447,2427,3464,2592,3482,2719,3497,2722,3515,2765,3533,2783,3551,2714,3569,2595,3587,2630,3602,2684,3620,2727,3638,2730,3655,2890,3673,2918,3691,3071,3709,3048,3727,3099,3745,2717,3760,2763,3778,2788,3795,2898,3813,2798,3831,2961,3849,2977,3867,2954,3882,3074,3900,2995,3918,3017,3936,2964,3953,2974,3971,3020,3989,2872,4007,3033,4025,3091,4040,3104,4058,3178,4076,3244,4093,3091,4111,3035,4129,3127,4144,3058,4162,3061,4180,3178,4198,3175,4216,2972,4234,2877,4251,2913,4267,2941,4284,2806,4302,2704,4320,2686,4338,2653,4356,2503m4356,2503l4374,2406,4391,2411,4409,2409,4425,2210,4442,2276,4460,2480,4478,2495,4496,2330,4514,2348,4529,2264,4547,2208,4565,2144,4582,2236,4600,2029,4618,2098,4636,2195,4654,2103,4672,2073,4687,2103,4705,2159,4723,1848,4740,1876,4758,1683,4776,1767,4794,1734,4809,1675,4827,1543,4845,1764,4863,1652,4880,1604,4898,1782,4916,1876,4934,1856,4949,1828,4967,1927,4985,1955,5003,1803,5021,1739,5038,1617,5056,1655,5072,1657,5089,1691,5107,1884,5125,1721,5143,1479,5161,1879,5178,2060,5196,1966,5214,1966,5229,1864,5247,1978,5265,1953,5283,1930,5301,1983,5319,1960,5334,1925,5352,1994,5369,2009,5387,2062,5405,1904,5423,1808,5441,1805,5456,1843,5474,1815,5492,1996,5510,1785,5527,1673,5545,1652,5563,1729,5581,1823,5599,1927,5614,1683,5632,1173,5668,1138,5685,1207,5703,1222,5718,1410,5736,1316,5754,1375,5772,1438,5790,1235,5808,1227,5825,1232,5843,1347,5861,1232,5876,1538,5894,1443,5912,1314,5930,1319,5948,982,5965,1240,5983,1301,5999,1145,6016,988,6034,972,6052,1247,6070,1497,6088,1403,6106,1527,6123,1563,6139,2083,6157,1691,6174,1489,6192,1324,6210,1311,6228,1558,6246,1619,6261,1662,6279,1436,6297,1482,6314,1660,6332,1670,6350,1502,6368,1617,6386,1479,6404,1326,6419,1326,6437,1184,6455,1196,6472,827,6490,565,6508,659,6523,779,6541,835,6559,1117,6577,1064,6595,990m6595,990l6612,1426,6630,1767,6646,1749,6663,1734,6681,1749,6699,1662,6717,1647,6735,1701,6753,1632,6770,1698,6788,1479,6803,1321,6821,1275,6839,1105,6857,860,6875,751,6893,460,6908,145,6926,269,6944,308e" filled="false" stroked="true" strokeweight=".72pt" strokecolor="#000000">
              <v:path arrowok="t"/>
              <v:stroke dashstyle="solid"/>
            </v:shape>
            <w10:wrap type="none"/>
          </v:group>
        </w:pict>
      </w:r>
      <w:r>
        <w:rPr>
          <w:rFonts w:ascii="Arial"/>
          <w:sz w:val="16"/>
        </w:rPr>
        <w:t>100</w:t>
      </w:r>
    </w:p>
    <w:p>
      <w:pPr>
        <w:pStyle w:val="BodyText"/>
        <w:rPr>
          <w:rFonts w:ascii="Arial"/>
          <w:sz w:val="20"/>
        </w:rPr>
      </w:pPr>
    </w:p>
    <w:p>
      <w:pPr>
        <w:pStyle w:val="BodyText"/>
        <w:rPr>
          <w:rFonts w:ascii="Arial"/>
          <w:sz w:val="20"/>
        </w:rPr>
      </w:pPr>
    </w:p>
    <w:p>
      <w:pPr>
        <w:pStyle w:val="BodyText"/>
        <w:spacing w:before="1"/>
        <w:rPr>
          <w:rFonts w:ascii="Arial"/>
          <w:sz w:val="29"/>
        </w:rPr>
      </w:pPr>
    </w:p>
    <w:p>
      <w:pPr>
        <w:spacing w:before="99"/>
        <w:ind w:left="0" w:right="300" w:firstLine="0"/>
        <w:jc w:val="right"/>
        <w:rPr>
          <w:rFonts w:ascii="Arial"/>
          <w:sz w:val="16"/>
        </w:rPr>
      </w:pPr>
      <w:r>
        <w:rPr>
          <w:rFonts w:ascii="Arial"/>
          <w:spacing w:val="-1"/>
          <w:sz w:val="16"/>
        </w:rPr>
        <w:t>75</w:t>
      </w:r>
    </w:p>
    <w:p>
      <w:pPr>
        <w:pStyle w:val="BodyText"/>
        <w:rPr>
          <w:rFonts w:ascii="Arial"/>
          <w:sz w:val="20"/>
        </w:rPr>
      </w:pPr>
    </w:p>
    <w:p>
      <w:pPr>
        <w:pStyle w:val="BodyText"/>
        <w:rPr>
          <w:rFonts w:ascii="Arial"/>
          <w:sz w:val="20"/>
        </w:rPr>
      </w:pPr>
    </w:p>
    <w:p>
      <w:pPr>
        <w:pStyle w:val="BodyText"/>
        <w:spacing w:before="4"/>
        <w:rPr>
          <w:rFonts w:ascii="Arial"/>
          <w:sz w:val="29"/>
        </w:rPr>
      </w:pPr>
    </w:p>
    <w:p>
      <w:pPr>
        <w:spacing w:before="99"/>
        <w:ind w:left="0" w:right="300" w:firstLine="0"/>
        <w:jc w:val="right"/>
        <w:rPr>
          <w:rFonts w:ascii="Arial"/>
          <w:sz w:val="16"/>
        </w:rPr>
      </w:pPr>
      <w:r>
        <w:rPr>
          <w:rFonts w:ascii="Arial"/>
          <w:spacing w:val="-1"/>
          <w:sz w:val="16"/>
        </w:rPr>
        <w:t>50</w:t>
      </w:r>
    </w:p>
    <w:p>
      <w:pPr>
        <w:pStyle w:val="BodyText"/>
        <w:rPr>
          <w:rFonts w:ascii="Arial"/>
          <w:sz w:val="20"/>
        </w:rPr>
      </w:pPr>
    </w:p>
    <w:p>
      <w:pPr>
        <w:pStyle w:val="BodyText"/>
        <w:rPr>
          <w:rFonts w:ascii="Arial"/>
          <w:sz w:val="20"/>
        </w:rPr>
      </w:pPr>
    </w:p>
    <w:p>
      <w:pPr>
        <w:pStyle w:val="BodyText"/>
        <w:spacing w:before="1"/>
        <w:rPr>
          <w:rFonts w:ascii="Arial"/>
          <w:sz w:val="29"/>
        </w:rPr>
      </w:pPr>
    </w:p>
    <w:p>
      <w:pPr>
        <w:spacing w:before="99"/>
        <w:ind w:left="0" w:right="300" w:firstLine="0"/>
        <w:jc w:val="right"/>
        <w:rPr>
          <w:rFonts w:ascii="Arial"/>
          <w:sz w:val="16"/>
        </w:rPr>
      </w:pPr>
      <w:r>
        <w:rPr>
          <w:rFonts w:ascii="Arial"/>
          <w:spacing w:val="-1"/>
          <w:sz w:val="16"/>
        </w:rPr>
        <w:t>25</w:t>
      </w:r>
    </w:p>
    <w:p>
      <w:pPr>
        <w:pStyle w:val="BodyText"/>
        <w:rPr>
          <w:rFonts w:ascii="Arial"/>
          <w:sz w:val="20"/>
        </w:rPr>
      </w:pPr>
    </w:p>
    <w:p>
      <w:pPr>
        <w:pStyle w:val="BodyText"/>
        <w:rPr>
          <w:rFonts w:ascii="Arial"/>
          <w:sz w:val="20"/>
        </w:rPr>
      </w:pPr>
    </w:p>
    <w:p>
      <w:pPr>
        <w:pStyle w:val="BodyText"/>
        <w:spacing w:before="3"/>
        <w:rPr>
          <w:rFonts w:ascii="Arial"/>
          <w:sz w:val="29"/>
        </w:rPr>
      </w:pPr>
    </w:p>
    <w:p>
      <w:pPr>
        <w:spacing w:after="0"/>
        <w:rPr>
          <w:rFonts w:ascii="Arial"/>
          <w:sz w:val="29"/>
        </w:rPr>
        <w:sectPr>
          <w:pgSz w:w="8180" w:h="12980"/>
          <w:pgMar w:header="692" w:footer="0" w:top="900" w:bottom="280" w:left="620" w:right="600"/>
        </w:sectPr>
      </w:pPr>
    </w:p>
    <w:p>
      <w:pPr>
        <w:pStyle w:val="BodyText"/>
        <w:rPr>
          <w:rFonts w:ascii="Arial"/>
          <w:sz w:val="18"/>
        </w:rPr>
      </w:pPr>
    </w:p>
    <w:p>
      <w:pPr>
        <w:pStyle w:val="BodyText"/>
        <w:rPr>
          <w:rFonts w:ascii="Arial"/>
          <w:sz w:val="15"/>
        </w:rPr>
      </w:pPr>
    </w:p>
    <w:p>
      <w:pPr>
        <w:spacing w:before="0"/>
        <w:ind w:left="352" w:right="0" w:firstLine="0"/>
        <w:jc w:val="left"/>
        <w:rPr>
          <w:rFonts w:ascii="Arial"/>
          <w:sz w:val="16"/>
        </w:rPr>
      </w:pPr>
      <w:r>
        <w:rPr>
          <w:rFonts w:ascii="Arial"/>
          <w:spacing w:val="-1"/>
          <w:sz w:val="16"/>
        </w:rPr>
        <w:t>Aug.</w:t>
      </w:r>
    </w:p>
    <w:p>
      <w:pPr>
        <w:pStyle w:val="BodyText"/>
        <w:rPr>
          <w:rFonts w:ascii="Arial"/>
          <w:sz w:val="18"/>
        </w:rPr>
      </w:pPr>
      <w:r>
        <w:rPr/>
        <w:br w:type="column"/>
      </w:r>
      <w:r>
        <w:rPr>
          <w:rFonts w:ascii="Arial"/>
          <w:sz w:val="18"/>
        </w:rPr>
      </w:r>
    </w:p>
    <w:p>
      <w:pPr>
        <w:pStyle w:val="BodyText"/>
        <w:rPr>
          <w:rFonts w:ascii="Arial"/>
          <w:sz w:val="15"/>
        </w:rPr>
      </w:pPr>
    </w:p>
    <w:p>
      <w:pPr>
        <w:spacing w:before="0"/>
        <w:ind w:left="167" w:right="0" w:firstLine="0"/>
        <w:jc w:val="left"/>
        <w:rPr>
          <w:rFonts w:ascii="Arial"/>
          <w:sz w:val="16"/>
        </w:rPr>
      </w:pPr>
      <w:r>
        <w:rPr>
          <w:rFonts w:ascii="Arial"/>
          <w:spacing w:val="-2"/>
          <w:sz w:val="16"/>
        </w:rPr>
        <w:t>Sep.</w:t>
      </w:r>
    </w:p>
    <w:p>
      <w:pPr>
        <w:pStyle w:val="BodyText"/>
        <w:rPr>
          <w:rFonts w:ascii="Arial"/>
          <w:sz w:val="18"/>
        </w:rPr>
      </w:pPr>
      <w:r>
        <w:rPr/>
        <w:br w:type="column"/>
      </w:r>
      <w:r>
        <w:rPr>
          <w:rFonts w:ascii="Arial"/>
          <w:sz w:val="18"/>
        </w:rPr>
      </w:r>
    </w:p>
    <w:p>
      <w:pPr>
        <w:pStyle w:val="BodyText"/>
        <w:rPr>
          <w:rFonts w:ascii="Arial"/>
          <w:sz w:val="15"/>
        </w:rPr>
      </w:pPr>
    </w:p>
    <w:p>
      <w:pPr>
        <w:spacing w:before="0"/>
        <w:ind w:left="190" w:right="0" w:firstLine="0"/>
        <w:jc w:val="left"/>
        <w:rPr>
          <w:rFonts w:ascii="Arial"/>
          <w:sz w:val="16"/>
        </w:rPr>
      </w:pPr>
      <w:r>
        <w:rPr>
          <w:rFonts w:ascii="Arial"/>
          <w:sz w:val="16"/>
        </w:rPr>
        <w:t>Oct.</w:t>
      </w:r>
    </w:p>
    <w:p>
      <w:pPr>
        <w:pStyle w:val="BodyText"/>
        <w:rPr>
          <w:rFonts w:ascii="Arial"/>
          <w:sz w:val="18"/>
        </w:rPr>
      </w:pPr>
      <w:r>
        <w:rPr/>
        <w:br w:type="column"/>
      </w:r>
      <w:r>
        <w:rPr>
          <w:rFonts w:ascii="Arial"/>
          <w:sz w:val="18"/>
        </w:rPr>
      </w:r>
    </w:p>
    <w:p>
      <w:pPr>
        <w:pStyle w:val="BodyText"/>
        <w:rPr>
          <w:rFonts w:ascii="Arial"/>
          <w:sz w:val="15"/>
        </w:rPr>
      </w:pPr>
    </w:p>
    <w:p>
      <w:pPr>
        <w:spacing w:before="0"/>
        <w:ind w:left="179" w:right="0" w:firstLine="0"/>
        <w:jc w:val="left"/>
        <w:rPr>
          <w:rFonts w:ascii="Arial"/>
          <w:sz w:val="16"/>
        </w:rPr>
      </w:pPr>
      <w:r>
        <w:rPr>
          <w:rFonts w:ascii="Arial"/>
          <w:spacing w:val="-4"/>
          <w:sz w:val="16"/>
        </w:rPr>
        <w:t>Nov.</w:t>
      </w:r>
    </w:p>
    <w:p>
      <w:pPr>
        <w:pStyle w:val="BodyText"/>
        <w:rPr>
          <w:rFonts w:ascii="Arial"/>
          <w:sz w:val="18"/>
        </w:rPr>
      </w:pPr>
      <w:r>
        <w:rPr/>
        <w:br w:type="column"/>
      </w:r>
      <w:r>
        <w:rPr>
          <w:rFonts w:ascii="Arial"/>
          <w:sz w:val="18"/>
        </w:rPr>
      </w:r>
    </w:p>
    <w:p>
      <w:pPr>
        <w:pStyle w:val="BodyText"/>
        <w:rPr>
          <w:rFonts w:ascii="Arial"/>
          <w:sz w:val="15"/>
        </w:rPr>
      </w:pPr>
    </w:p>
    <w:p>
      <w:pPr>
        <w:spacing w:before="0"/>
        <w:ind w:left="181" w:right="0" w:firstLine="0"/>
        <w:jc w:val="left"/>
        <w:rPr>
          <w:rFonts w:ascii="Arial"/>
          <w:sz w:val="16"/>
        </w:rPr>
      </w:pPr>
      <w:r>
        <w:rPr>
          <w:rFonts w:ascii="Arial"/>
          <w:sz w:val="16"/>
        </w:rPr>
        <w:t>Dec.</w:t>
      </w:r>
    </w:p>
    <w:p>
      <w:pPr>
        <w:pStyle w:val="BodyText"/>
        <w:rPr>
          <w:rFonts w:ascii="Arial"/>
          <w:sz w:val="18"/>
        </w:rPr>
      </w:pPr>
      <w:r>
        <w:rPr/>
        <w:br w:type="column"/>
      </w:r>
      <w:r>
        <w:rPr>
          <w:rFonts w:ascii="Arial"/>
          <w:sz w:val="18"/>
        </w:rPr>
      </w:r>
    </w:p>
    <w:p>
      <w:pPr>
        <w:pStyle w:val="BodyText"/>
        <w:rPr>
          <w:rFonts w:ascii="Arial"/>
          <w:sz w:val="15"/>
        </w:rPr>
      </w:pPr>
    </w:p>
    <w:p>
      <w:pPr>
        <w:spacing w:before="0"/>
        <w:ind w:left="185" w:right="0" w:firstLine="0"/>
        <w:jc w:val="left"/>
        <w:rPr>
          <w:rFonts w:ascii="Arial"/>
          <w:sz w:val="16"/>
        </w:rPr>
      </w:pPr>
      <w:r>
        <w:rPr>
          <w:rFonts w:ascii="Arial"/>
          <w:spacing w:val="-1"/>
          <w:sz w:val="16"/>
        </w:rPr>
        <w:t>Jan.</w:t>
      </w:r>
    </w:p>
    <w:p>
      <w:pPr>
        <w:pStyle w:val="BodyText"/>
        <w:rPr>
          <w:rFonts w:ascii="Arial"/>
          <w:sz w:val="18"/>
        </w:rPr>
      </w:pPr>
      <w:r>
        <w:rPr/>
        <w:br w:type="column"/>
      </w:r>
      <w:r>
        <w:rPr>
          <w:rFonts w:ascii="Arial"/>
          <w:sz w:val="18"/>
        </w:rPr>
      </w:r>
    </w:p>
    <w:p>
      <w:pPr>
        <w:pStyle w:val="BodyText"/>
        <w:rPr>
          <w:rFonts w:ascii="Arial"/>
          <w:sz w:val="15"/>
        </w:rPr>
      </w:pPr>
    </w:p>
    <w:p>
      <w:pPr>
        <w:spacing w:before="0"/>
        <w:ind w:left="178" w:right="0" w:firstLine="0"/>
        <w:jc w:val="left"/>
        <w:rPr>
          <w:rFonts w:ascii="Arial"/>
          <w:sz w:val="16"/>
        </w:rPr>
      </w:pPr>
      <w:r>
        <w:rPr>
          <w:rFonts w:ascii="Arial"/>
          <w:spacing w:val="-4"/>
          <w:sz w:val="16"/>
        </w:rPr>
        <w:t>Feb.</w:t>
      </w:r>
    </w:p>
    <w:p>
      <w:pPr>
        <w:pStyle w:val="BodyText"/>
        <w:rPr>
          <w:rFonts w:ascii="Arial"/>
          <w:sz w:val="18"/>
        </w:rPr>
      </w:pPr>
      <w:r>
        <w:rPr/>
        <w:br w:type="column"/>
      </w:r>
      <w:r>
        <w:rPr>
          <w:rFonts w:ascii="Arial"/>
          <w:sz w:val="18"/>
        </w:rPr>
      </w:r>
    </w:p>
    <w:p>
      <w:pPr>
        <w:pStyle w:val="BodyText"/>
        <w:rPr>
          <w:rFonts w:ascii="Arial"/>
          <w:sz w:val="15"/>
        </w:rPr>
      </w:pPr>
    </w:p>
    <w:p>
      <w:pPr>
        <w:spacing w:before="0"/>
        <w:ind w:left="175" w:right="0" w:firstLine="0"/>
        <w:jc w:val="left"/>
        <w:rPr>
          <w:rFonts w:ascii="Arial"/>
          <w:sz w:val="16"/>
        </w:rPr>
      </w:pPr>
      <w:r>
        <w:rPr>
          <w:rFonts w:ascii="Arial"/>
          <w:spacing w:val="-2"/>
          <w:sz w:val="16"/>
        </w:rPr>
        <w:t>Mar.</w:t>
      </w:r>
    </w:p>
    <w:p>
      <w:pPr>
        <w:pStyle w:val="BodyText"/>
        <w:rPr>
          <w:rFonts w:ascii="Arial"/>
          <w:sz w:val="18"/>
        </w:rPr>
      </w:pPr>
      <w:r>
        <w:rPr/>
        <w:br w:type="column"/>
      </w:r>
      <w:r>
        <w:rPr>
          <w:rFonts w:ascii="Arial"/>
          <w:sz w:val="18"/>
        </w:rPr>
      </w:r>
    </w:p>
    <w:p>
      <w:pPr>
        <w:pStyle w:val="BodyText"/>
        <w:rPr>
          <w:rFonts w:ascii="Arial"/>
          <w:sz w:val="15"/>
        </w:rPr>
      </w:pPr>
    </w:p>
    <w:p>
      <w:pPr>
        <w:spacing w:before="0"/>
        <w:ind w:left="194" w:right="0" w:firstLine="0"/>
        <w:jc w:val="left"/>
        <w:rPr>
          <w:rFonts w:ascii="Arial"/>
          <w:sz w:val="16"/>
        </w:rPr>
      </w:pPr>
      <w:r>
        <w:rPr>
          <w:rFonts w:ascii="Arial"/>
          <w:spacing w:val="-2"/>
          <w:sz w:val="16"/>
        </w:rPr>
        <w:t>Apr.</w:t>
      </w:r>
    </w:p>
    <w:p>
      <w:pPr>
        <w:pStyle w:val="BodyText"/>
        <w:rPr>
          <w:rFonts w:ascii="Arial"/>
          <w:sz w:val="18"/>
        </w:rPr>
      </w:pPr>
      <w:r>
        <w:rPr/>
        <w:br w:type="column"/>
      </w:r>
      <w:r>
        <w:rPr>
          <w:rFonts w:ascii="Arial"/>
          <w:sz w:val="18"/>
        </w:rPr>
      </w:r>
    </w:p>
    <w:p>
      <w:pPr>
        <w:pStyle w:val="BodyText"/>
        <w:rPr>
          <w:rFonts w:ascii="Arial"/>
          <w:sz w:val="15"/>
        </w:rPr>
      </w:pPr>
    </w:p>
    <w:p>
      <w:pPr>
        <w:spacing w:before="0"/>
        <w:ind w:left="180" w:right="0" w:firstLine="0"/>
        <w:jc w:val="left"/>
        <w:rPr>
          <w:rFonts w:ascii="Arial"/>
          <w:sz w:val="16"/>
        </w:rPr>
      </w:pPr>
      <w:r>
        <w:rPr>
          <w:rFonts w:ascii="Arial"/>
          <w:spacing w:val="-2"/>
          <w:sz w:val="16"/>
        </w:rPr>
        <w:t>May</w:t>
      </w:r>
    </w:p>
    <w:p>
      <w:pPr>
        <w:pStyle w:val="BodyText"/>
        <w:rPr>
          <w:rFonts w:ascii="Arial"/>
          <w:sz w:val="18"/>
        </w:rPr>
      </w:pPr>
      <w:r>
        <w:rPr/>
        <w:br w:type="column"/>
      </w:r>
      <w:r>
        <w:rPr>
          <w:rFonts w:ascii="Arial"/>
          <w:sz w:val="18"/>
        </w:rPr>
      </w:r>
    </w:p>
    <w:p>
      <w:pPr>
        <w:pStyle w:val="BodyText"/>
        <w:rPr>
          <w:rFonts w:ascii="Arial"/>
          <w:sz w:val="15"/>
        </w:rPr>
      </w:pPr>
    </w:p>
    <w:p>
      <w:pPr>
        <w:spacing w:before="0"/>
        <w:ind w:left="219" w:right="0" w:firstLine="0"/>
        <w:jc w:val="left"/>
        <w:rPr>
          <w:rFonts w:ascii="Arial"/>
          <w:sz w:val="16"/>
        </w:rPr>
      </w:pPr>
      <w:r>
        <w:rPr>
          <w:rFonts w:ascii="Arial"/>
          <w:spacing w:val="-1"/>
          <w:sz w:val="16"/>
        </w:rPr>
        <w:t>Jun.</w:t>
      </w:r>
    </w:p>
    <w:p>
      <w:pPr>
        <w:spacing w:before="99"/>
        <w:ind w:left="426" w:right="371" w:firstLine="0"/>
        <w:jc w:val="center"/>
        <w:rPr>
          <w:rFonts w:ascii="Arial"/>
          <w:sz w:val="16"/>
        </w:rPr>
      </w:pPr>
      <w:r>
        <w:rPr/>
        <w:br w:type="column"/>
      </w:r>
      <w:r>
        <w:rPr>
          <w:rFonts w:ascii="Arial"/>
          <w:sz w:val="16"/>
        </w:rPr>
        <w:t>0</w:t>
      </w:r>
    </w:p>
    <w:p>
      <w:pPr>
        <w:spacing w:before="96"/>
        <w:ind w:left="99" w:right="0" w:firstLine="0"/>
        <w:jc w:val="left"/>
        <w:rPr>
          <w:rFonts w:ascii="Arial"/>
          <w:sz w:val="16"/>
        </w:rPr>
      </w:pPr>
      <w:r>
        <w:rPr>
          <w:rFonts w:ascii="Arial"/>
          <w:sz w:val="16"/>
        </w:rPr>
        <w:t>Jul.</w:t>
      </w:r>
    </w:p>
    <w:p>
      <w:pPr>
        <w:spacing w:after="0"/>
        <w:jc w:val="left"/>
        <w:rPr>
          <w:rFonts w:ascii="Arial"/>
          <w:sz w:val="16"/>
        </w:rPr>
        <w:sectPr>
          <w:type w:val="continuous"/>
          <w:pgSz w:w="8180" w:h="12980"/>
          <w:pgMar w:top="200" w:bottom="280" w:left="620" w:right="600"/>
          <w:cols w:num="12" w:equalWidth="0">
            <w:col w:w="678" w:space="40"/>
            <w:col w:w="492" w:space="39"/>
            <w:col w:w="485" w:space="39"/>
            <w:col w:w="494" w:space="40"/>
            <w:col w:w="511" w:space="39"/>
            <w:col w:w="485" w:space="39"/>
            <w:col w:w="488" w:space="40"/>
            <w:col w:w="488" w:space="39"/>
            <w:col w:w="481" w:space="40"/>
            <w:col w:w="478" w:space="39"/>
            <w:col w:w="519" w:space="40"/>
            <w:col w:w="927"/>
          </w:cols>
        </w:sectPr>
      </w:pPr>
    </w:p>
    <w:p>
      <w:pPr>
        <w:spacing w:before="98"/>
        <w:ind w:left="109" w:right="0" w:firstLine="0"/>
        <w:jc w:val="both"/>
        <w:rPr>
          <w:rFonts w:ascii="Trebuchet MS"/>
          <w:sz w:val="16"/>
        </w:rPr>
      </w:pPr>
      <w:r>
        <w:rPr>
          <w:rFonts w:ascii="Trebuchet MS"/>
          <w:w w:val="110"/>
          <w:sz w:val="16"/>
        </w:rPr>
        <w:t>*Chart Courtesy of Moore Research Center Copyright 2009</w:t>
      </w:r>
    </w:p>
    <w:p>
      <w:pPr>
        <w:pStyle w:val="BodyText"/>
        <w:spacing w:before="1"/>
        <w:rPr>
          <w:rFonts w:ascii="Trebuchet MS"/>
          <w:sz w:val="19"/>
        </w:rPr>
      </w:pPr>
    </w:p>
    <w:p>
      <w:pPr>
        <w:pStyle w:val="BodyText"/>
        <w:spacing w:line="206" w:lineRule="auto" w:before="1"/>
        <w:ind w:left="109" w:right="127"/>
        <w:jc w:val="both"/>
      </w:pPr>
      <w:r>
        <w:rPr/>
        <w:t>bet that the move you want to catch could take place earlier or later as well. The important thing is the overall long term direction. The following example illustrates this concept.</w:t>
      </w:r>
    </w:p>
    <w:p>
      <w:pPr>
        <w:pStyle w:val="BodyText"/>
        <w:spacing w:line="206" w:lineRule="auto"/>
        <w:ind w:left="109" w:right="124" w:firstLine="480"/>
        <w:jc w:val="both"/>
      </w:pPr>
      <w:r>
        <w:rPr/>
        <w:t>July soybean seasonal averages point to a seasonal  move  higher beginning in February (see Figure 12.8). In 2007, this move did begin when the seasonal average said it should (see Figure </w:t>
      </w:r>
      <w:r>
        <w:rPr>
          <w:spacing w:val="2"/>
        </w:rPr>
        <w:t>12.9), </w:t>
      </w:r>
      <w:r>
        <w:rPr/>
        <w:t>but then stalled out in March and April before resuming </w:t>
      </w:r>
      <w:r>
        <w:rPr>
          <w:spacing w:val="2"/>
        </w:rPr>
        <w:t>the </w:t>
      </w:r>
      <w:r>
        <w:rPr/>
        <w:t>uptrend. Many futures traders would have stopped out or exited </w:t>
      </w:r>
      <w:r>
        <w:rPr>
          <w:spacing w:val="2"/>
        </w:rPr>
        <w:t>the </w:t>
      </w:r>
      <w:r>
        <w:rPr/>
        <w:t>trade due to lack of progress. The good news: Distant put sellers  that positioned in February most likely would still have had their options expire</w:t>
      </w:r>
      <w:r>
        <w:rPr>
          <w:spacing w:val="9"/>
        </w:rPr>
        <w:t> </w:t>
      </w:r>
      <w:r>
        <w:rPr/>
        <w:t>worthless.</w:t>
      </w:r>
    </w:p>
    <w:p>
      <w:pPr>
        <w:pStyle w:val="BodyText"/>
        <w:spacing w:before="7"/>
        <w:rPr>
          <w:sz w:val="25"/>
        </w:rPr>
      </w:pPr>
    </w:p>
    <w:p>
      <w:pPr>
        <w:pStyle w:val="Heading4"/>
      </w:pPr>
      <w:r>
        <w:rPr>
          <w:w w:val="80"/>
        </w:rPr>
        <w:t>STEP 4: REVIEW RELATIVE PRICE LEVELS</w:t>
      </w:r>
    </w:p>
    <w:p>
      <w:pPr>
        <w:pStyle w:val="BodyText"/>
        <w:spacing w:line="206" w:lineRule="auto" w:before="122"/>
        <w:ind w:left="109" w:right="126"/>
        <w:jc w:val="both"/>
      </w:pPr>
      <w:r>
        <w:rPr/>
        <w:t>You also will want to be aware of the absolute price of the commod- ity when considering the likelihood of a seasonal move. If prices</w:t>
      </w:r>
    </w:p>
    <w:p>
      <w:pPr>
        <w:spacing w:after="0" w:line="206" w:lineRule="auto"/>
        <w:jc w:val="both"/>
        <w:sectPr>
          <w:type w:val="continuous"/>
          <w:pgSz w:w="8180" w:h="12980"/>
          <w:pgMar w:top="200" w:bottom="280" w:left="620" w:right="600"/>
        </w:sectPr>
      </w:pPr>
    </w:p>
    <w:p>
      <w:pPr>
        <w:pStyle w:val="BodyText"/>
        <w:spacing w:before="8"/>
        <w:rPr>
          <w:sz w:val="19"/>
        </w:rPr>
      </w:pPr>
    </w:p>
    <w:p>
      <w:pPr>
        <w:tabs>
          <w:tab w:pos="1717" w:val="left" w:leader="none"/>
        </w:tabs>
        <w:spacing w:before="95"/>
        <w:ind w:left="349" w:right="0" w:firstLine="0"/>
        <w:jc w:val="left"/>
        <w:rPr>
          <w:rFonts w:ascii="Verdana"/>
          <w:b/>
          <w:sz w:val="18"/>
        </w:rPr>
      </w:pPr>
      <w:r>
        <w:rPr/>
        <w:pict>
          <v:group style="position:absolute;margin-left:36.480999pt;margin-top:18.29936pt;width:336pt;height:1.5pt;mso-position-horizontal-relative:page;mso-position-vertical-relative:paragraph;z-index:-15552000;mso-wrap-distance-left:0;mso-wrap-distance-right:0" coordorigin="730,366" coordsize="6720,30">
            <v:line style="position:absolute" from="730,381" to="2758,381" stroked="true" strokeweight="1.5pt" strokecolor="#000000">
              <v:stroke dashstyle="solid"/>
            </v:line>
            <v:line style="position:absolute" from="730,393" to="7450,393" stroked="true" strokeweight=".25pt" strokecolor="#000000">
              <v:stroke dashstyle="solid"/>
            </v:line>
            <w10:wrap type="topAndBottom"/>
          </v:group>
        </w:pict>
      </w:r>
      <w:bookmarkStart w:name="_bookmark143" w:id="162"/>
      <w:bookmarkEnd w:id="162"/>
      <w:r>
        <w:rPr/>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12.9</w:t>
      </w:r>
    </w:p>
    <w:p>
      <w:pPr>
        <w:spacing w:before="22"/>
        <w:ind w:left="349" w:right="0" w:firstLine="0"/>
        <w:jc w:val="left"/>
        <w:rPr>
          <w:rFonts w:ascii="Trebuchet MS"/>
          <w:sz w:val="20"/>
        </w:rPr>
      </w:pPr>
      <w:r>
        <w:rPr>
          <w:rFonts w:ascii="Trebuchet MS"/>
          <w:w w:val="105"/>
          <w:sz w:val="20"/>
        </w:rPr>
        <w:t>July 2007 Soybean Price Chart</w:t>
      </w:r>
    </w:p>
    <w:p>
      <w:pPr>
        <w:pStyle w:val="BodyText"/>
        <w:spacing w:before="11"/>
        <w:rPr>
          <w:rFonts w:ascii="Trebuchet MS"/>
          <w:sz w:val="13"/>
        </w:rPr>
      </w:pPr>
      <w:r>
        <w:rPr/>
        <w:drawing>
          <wp:anchor distT="0" distB="0" distL="0" distR="0" allowOverlap="1" layoutInCell="1" locked="0" behindDoc="0" simplePos="0" relativeHeight="346">
            <wp:simplePos x="0" y="0"/>
            <wp:positionH relativeFrom="page">
              <wp:posOffset>481450</wp:posOffset>
            </wp:positionH>
            <wp:positionV relativeFrom="paragraph">
              <wp:posOffset>127846</wp:posOffset>
            </wp:positionV>
            <wp:extent cx="4244745" cy="2810255"/>
            <wp:effectExtent l="0" t="0" r="0" b="0"/>
            <wp:wrapTopAndBottom/>
            <wp:docPr id="109" name="image84.png"/>
            <wp:cNvGraphicFramePr>
              <a:graphicFrameLocks noChangeAspect="1"/>
            </wp:cNvGraphicFramePr>
            <a:graphic>
              <a:graphicData uri="http://schemas.openxmlformats.org/drawingml/2006/picture">
                <pic:pic>
                  <pic:nvPicPr>
                    <pic:cNvPr id="110" name="image84.png"/>
                    <pic:cNvPicPr/>
                  </pic:nvPicPr>
                  <pic:blipFill>
                    <a:blip r:embed="rId147" cstate="print"/>
                    <a:stretch>
                      <a:fillRect/>
                    </a:stretch>
                  </pic:blipFill>
                  <pic:spPr>
                    <a:xfrm>
                      <a:off x="0" y="0"/>
                      <a:ext cx="4244745" cy="2810255"/>
                    </a:xfrm>
                    <a:prstGeom prst="rect">
                      <a:avLst/>
                    </a:prstGeom>
                  </pic:spPr>
                </pic:pic>
              </a:graphicData>
            </a:graphic>
          </wp:anchor>
        </w:drawing>
      </w:r>
    </w:p>
    <w:p>
      <w:pPr>
        <w:pStyle w:val="BodyText"/>
        <w:rPr>
          <w:rFonts w:ascii="Trebuchet MS"/>
          <w:sz w:val="24"/>
        </w:rPr>
      </w:pPr>
    </w:p>
    <w:p>
      <w:pPr>
        <w:pStyle w:val="BodyText"/>
        <w:rPr>
          <w:rFonts w:ascii="Trebuchet MS"/>
          <w:sz w:val="24"/>
        </w:rPr>
      </w:pPr>
    </w:p>
    <w:p>
      <w:pPr>
        <w:pStyle w:val="BodyText"/>
        <w:spacing w:line="206" w:lineRule="auto" w:before="185"/>
        <w:ind w:left="109" w:right="126"/>
        <w:jc w:val="both"/>
      </w:pPr>
      <w:r>
        <w:rPr/>
        <w:t>generally have traded in a range between $4 and $8 for the last   eight years and this year price is at $12, will that affect your seasonal tendency? It very well could. This is why it is so important to know the fundamentals behind the move. If your seasonal average indi- cates that you should </w:t>
      </w:r>
      <w:r>
        <w:rPr>
          <w:spacing w:val="-6"/>
        </w:rPr>
        <w:t>buy, </w:t>
      </w:r>
      <w:r>
        <w:rPr/>
        <w:t>and the price is this high, it could mean that prices are too high to move much higher even though seasonal tendencies favor it. If your seasonal average indicates that </w:t>
      </w:r>
      <w:r>
        <w:rPr>
          <w:spacing w:val="-3"/>
        </w:rPr>
        <w:t>you </w:t>
      </w:r>
      <w:r>
        <w:rPr/>
        <w:t>should sell, this could mean that a more precipitous decline </w:t>
      </w:r>
      <w:r>
        <w:rPr>
          <w:spacing w:val="-3"/>
        </w:rPr>
        <w:t>will </w:t>
      </w:r>
      <w:r>
        <w:rPr/>
        <w:t>occur this</w:t>
      </w:r>
      <w:r>
        <w:rPr>
          <w:spacing w:val="4"/>
        </w:rPr>
        <w:t> </w:t>
      </w:r>
      <w:r>
        <w:rPr>
          <w:spacing w:val="-3"/>
        </w:rPr>
        <w:t>year.</w:t>
      </w:r>
    </w:p>
    <w:p>
      <w:pPr>
        <w:pStyle w:val="BodyText"/>
        <w:spacing w:line="206" w:lineRule="auto"/>
        <w:ind w:left="109" w:right="127" w:firstLine="480"/>
        <w:jc w:val="both"/>
      </w:pPr>
      <w:r>
        <w:rPr/>
        <w:t>Help often comes from examining price charts from previous years to determine how prices reacted to the seasonal tendency in years where price levels were comparable with today’s prices.</w:t>
      </w:r>
    </w:p>
    <w:p>
      <w:pPr>
        <w:pStyle w:val="BodyText"/>
        <w:spacing w:before="1"/>
        <w:rPr>
          <w:sz w:val="34"/>
        </w:rPr>
      </w:pPr>
    </w:p>
    <w:p>
      <w:pPr>
        <w:pStyle w:val="Heading4"/>
      </w:pPr>
      <w:r>
        <w:rPr>
          <w:w w:val="85"/>
        </w:rPr>
        <w:t>OPTION SELLING AND SEASONALS</w:t>
      </w:r>
    </w:p>
    <w:p>
      <w:pPr>
        <w:pStyle w:val="BodyText"/>
        <w:spacing w:line="206" w:lineRule="auto" w:before="122"/>
        <w:ind w:left="109" w:right="127"/>
        <w:jc w:val="both"/>
      </w:pPr>
      <w:r>
        <w:rPr>
          <w:spacing w:val="-5"/>
        </w:rPr>
        <w:t>You’ve </w:t>
      </w:r>
      <w:r>
        <w:rPr/>
        <w:t>gone through the three preceding steps and have identiﬁed a market where you feel a seasonal move up or down is likely to </w:t>
      </w:r>
      <w:r>
        <w:rPr>
          <w:spacing w:val="-4"/>
        </w:rPr>
        <w:t>occur. </w:t>
      </w:r>
      <w:r>
        <w:rPr/>
        <w:t>Now what? How do you know exactly when to position?</w:t>
      </w:r>
    </w:p>
    <w:p>
      <w:pPr>
        <w:spacing w:after="0" w:line="206" w:lineRule="auto"/>
        <w:jc w:val="both"/>
        <w:sectPr>
          <w:pgSz w:w="8180" w:h="12980"/>
          <w:pgMar w:header="692" w:footer="0" w:top="900" w:bottom="280" w:left="620" w:right="600"/>
        </w:sectPr>
      </w:pPr>
    </w:p>
    <w:p>
      <w:pPr>
        <w:pStyle w:val="BodyText"/>
        <w:spacing w:before="12"/>
        <w:rPr>
          <w:sz w:val="19"/>
        </w:rPr>
      </w:pPr>
    </w:p>
    <w:p>
      <w:pPr>
        <w:pStyle w:val="BodyText"/>
        <w:spacing w:line="206" w:lineRule="auto" w:before="96"/>
        <w:ind w:left="109" w:right="127" w:firstLine="480"/>
        <w:jc w:val="both"/>
      </w:pPr>
      <w:bookmarkStart w:name="_bookmark144" w:id="163"/>
      <w:bookmarkEnd w:id="163"/>
      <w:r>
        <w:rPr/>
      </w:r>
      <w:r>
        <w:rPr/>
        <w:t>The</w:t>
      </w:r>
      <w:r>
        <w:rPr>
          <w:spacing w:val="-9"/>
        </w:rPr>
        <w:t> </w:t>
      </w:r>
      <w:r>
        <w:rPr>
          <w:spacing w:val="-3"/>
        </w:rPr>
        <w:t>truth</w:t>
      </w:r>
      <w:r>
        <w:rPr>
          <w:spacing w:val="-9"/>
        </w:rPr>
        <w:t> </w:t>
      </w:r>
      <w:r>
        <w:rPr/>
        <w:t>is</w:t>
      </w:r>
      <w:r>
        <w:rPr>
          <w:spacing w:val="-9"/>
        </w:rPr>
        <w:t> </w:t>
      </w:r>
      <w:r>
        <w:rPr>
          <w:spacing w:val="-3"/>
        </w:rPr>
        <w:t>that</w:t>
      </w:r>
      <w:r>
        <w:rPr>
          <w:spacing w:val="-9"/>
        </w:rPr>
        <w:t> </w:t>
      </w:r>
      <w:r>
        <w:rPr/>
        <w:t>you</w:t>
      </w:r>
      <w:r>
        <w:rPr>
          <w:spacing w:val="-9"/>
        </w:rPr>
        <w:t> </w:t>
      </w:r>
      <w:r>
        <w:rPr>
          <w:spacing w:val="-3"/>
        </w:rPr>
        <w:t>don’t.</w:t>
      </w:r>
      <w:r>
        <w:rPr>
          <w:spacing w:val="-9"/>
        </w:rPr>
        <w:t> </w:t>
      </w:r>
      <w:r>
        <w:rPr>
          <w:spacing w:val="-5"/>
        </w:rPr>
        <w:t>Technical</w:t>
      </w:r>
      <w:r>
        <w:rPr>
          <w:spacing w:val="-9"/>
        </w:rPr>
        <w:t> </w:t>
      </w:r>
      <w:r>
        <w:rPr>
          <w:spacing w:val="-3"/>
        </w:rPr>
        <w:t>traders</w:t>
      </w:r>
      <w:r>
        <w:rPr>
          <w:spacing w:val="-9"/>
        </w:rPr>
        <w:t> </w:t>
      </w:r>
      <w:r>
        <w:rPr/>
        <w:t>can</w:t>
      </w:r>
      <w:r>
        <w:rPr>
          <w:spacing w:val="-9"/>
        </w:rPr>
        <w:t> </w:t>
      </w:r>
      <w:r>
        <w:rPr/>
        <w:t>use</w:t>
      </w:r>
      <w:r>
        <w:rPr>
          <w:spacing w:val="-9"/>
        </w:rPr>
        <w:t> </w:t>
      </w:r>
      <w:r>
        <w:rPr>
          <w:spacing w:val="-3"/>
        </w:rPr>
        <w:t>their</w:t>
      </w:r>
      <w:r>
        <w:rPr>
          <w:spacing w:val="-9"/>
        </w:rPr>
        <w:t> </w:t>
      </w:r>
      <w:r>
        <w:rPr>
          <w:spacing w:val="-3"/>
        </w:rPr>
        <w:t>favorite indicator </w:t>
      </w:r>
      <w:r>
        <w:rPr/>
        <w:t>for </w:t>
      </w:r>
      <w:r>
        <w:rPr>
          <w:spacing w:val="-3"/>
        </w:rPr>
        <w:t>clues when </w:t>
      </w:r>
      <w:r>
        <w:rPr/>
        <w:t>to go </w:t>
      </w:r>
      <w:r>
        <w:rPr>
          <w:spacing w:val="-3"/>
        </w:rPr>
        <w:t>long </w:t>
      </w:r>
      <w:r>
        <w:rPr/>
        <w:t>or </w:t>
      </w:r>
      <w:r>
        <w:rPr>
          <w:spacing w:val="-3"/>
        </w:rPr>
        <w:t>short during </w:t>
      </w:r>
      <w:r>
        <w:rPr/>
        <w:t>the </w:t>
      </w:r>
      <w:r>
        <w:rPr>
          <w:spacing w:val="-3"/>
        </w:rPr>
        <w:t>seasonal </w:t>
      </w:r>
      <w:r>
        <w:rPr/>
        <w:t>time frame. But miss by few days in futures trading, and you’re out of the trade.</w:t>
      </w:r>
      <w:r>
        <w:rPr>
          <w:spacing w:val="-8"/>
        </w:rPr>
        <w:t> </w:t>
      </w:r>
      <w:r>
        <w:rPr/>
        <w:t>Even</w:t>
      </w:r>
      <w:r>
        <w:rPr>
          <w:spacing w:val="-7"/>
        </w:rPr>
        <w:t> </w:t>
      </w:r>
      <w:r>
        <w:rPr/>
        <w:t>if</w:t>
      </w:r>
      <w:r>
        <w:rPr>
          <w:spacing w:val="-7"/>
        </w:rPr>
        <w:t> </w:t>
      </w:r>
      <w:r>
        <w:rPr/>
        <w:t>all</w:t>
      </w:r>
      <w:r>
        <w:rPr>
          <w:spacing w:val="-7"/>
        </w:rPr>
        <w:t> </w:t>
      </w:r>
      <w:r>
        <w:rPr/>
        <w:t>your</w:t>
      </w:r>
      <w:r>
        <w:rPr>
          <w:spacing w:val="-7"/>
        </w:rPr>
        <w:t> </w:t>
      </w:r>
      <w:r>
        <w:rPr/>
        <w:t>research</w:t>
      </w:r>
      <w:r>
        <w:rPr>
          <w:spacing w:val="-7"/>
        </w:rPr>
        <w:t> </w:t>
      </w:r>
      <w:r>
        <w:rPr/>
        <w:t>points</w:t>
      </w:r>
      <w:r>
        <w:rPr>
          <w:spacing w:val="-7"/>
        </w:rPr>
        <w:t> </w:t>
      </w:r>
      <w:r>
        <w:rPr/>
        <w:t>to</w:t>
      </w:r>
      <w:r>
        <w:rPr>
          <w:spacing w:val="-7"/>
        </w:rPr>
        <w:t> </w:t>
      </w:r>
      <w:r>
        <w:rPr/>
        <w:t>a</w:t>
      </w:r>
      <w:r>
        <w:rPr>
          <w:spacing w:val="-7"/>
        </w:rPr>
        <w:t> </w:t>
      </w:r>
      <w:r>
        <w:rPr/>
        <w:t>seasonal</w:t>
      </w:r>
      <w:r>
        <w:rPr>
          <w:spacing w:val="-7"/>
        </w:rPr>
        <w:t> </w:t>
      </w:r>
      <w:r>
        <w:rPr/>
        <w:t>move,</w:t>
      </w:r>
      <w:r>
        <w:rPr>
          <w:spacing w:val="-7"/>
        </w:rPr>
        <w:t> </w:t>
      </w:r>
      <w:r>
        <w:rPr/>
        <w:t>there</w:t>
      </w:r>
      <w:r>
        <w:rPr>
          <w:spacing w:val="-7"/>
        </w:rPr>
        <w:t> </w:t>
      </w:r>
      <w:r>
        <w:rPr/>
        <w:t>is</w:t>
      </w:r>
      <w:r>
        <w:rPr>
          <w:spacing w:val="-7"/>
        </w:rPr>
        <w:t> </w:t>
      </w:r>
      <w:r>
        <w:rPr/>
        <w:t>still no</w:t>
      </w:r>
      <w:r>
        <w:rPr>
          <w:spacing w:val="-11"/>
        </w:rPr>
        <w:t> </w:t>
      </w:r>
      <w:r>
        <w:rPr/>
        <w:t>guarantee</w:t>
      </w:r>
      <w:r>
        <w:rPr>
          <w:spacing w:val="-10"/>
        </w:rPr>
        <w:t> </w:t>
      </w:r>
      <w:r>
        <w:rPr/>
        <w:t>that</w:t>
      </w:r>
      <w:r>
        <w:rPr>
          <w:spacing w:val="-11"/>
        </w:rPr>
        <w:t> </w:t>
      </w:r>
      <w:r>
        <w:rPr/>
        <w:t>a</w:t>
      </w:r>
      <w:r>
        <w:rPr>
          <w:spacing w:val="-10"/>
        </w:rPr>
        <w:t> </w:t>
      </w:r>
      <w:r>
        <w:rPr/>
        <w:t>move</w:t>
      </w:r>
      <w:r>
        <w:rPr>
          <w:spacing w:val="-10"/>
        </w:rPr>
        <w:t> </w:t>
      </w:r>
      <w:r>
        <w:rPr/>
        <w:t>will</w:t>
      </w:r>
      <w:r>
        <w:rPr>
          <w:spacing w:val="-11"/>
        </w:rPr>
        <w:t> </w:t>
      </w:r>
      <w:r>
        <w:rPr/>
        <w:t>take</w:t>
      </w:r>
      <w:r>
        <w:rPr>
          <w:spacing w:val="-10"/>
        </w:rPr>
        <w:t> </w:t>
      </w:r>
      <w:r>
        <w:rPr/>
        <w:t>place.</w:t>
      </w:r>
      <w:r>
        <w:rPr>
          <w:spacing w:val="-18"/>
        </w:rPr>
        <w:t> </w:t>
      </w:r>
      <w:r>
        <w:rPr/>
        <w:t>And</w:t>
      </w:r>
      <w:r>
        <w:rPr>
          <w:spacing w:val="-10"/>
        </w:rPr>
        <w:t> </w:t>
      </w:r>
      <w:r>
        <w:rPr/>
        <w:t>there</w:t>
      </w:r>
      <w:r>
        <w:rPr>
          <w:spacing w:val="-11"/>
        </w:rPr>
        <w:t> </w:t>
      </w:r>
      <w:r>
        <w:rPr/>
        <w:t>is</w:t>
      </w:r>
      <w:r>
        <w:rPr>
          <w:spacing w:val="-10"/>
        </w:rPr>
        <w:t> </w:t>
      </w:r>
      <w:r>
        <w:rPr/>
        <w:t>always</w:t>
      </w:r>
      <w:r>
        <w:rPr>
          <w:spacing w:val="-10"/>
        </w:rPr>
        <w:t> </w:t>
      </w:r>
      <w:r>
        <w:rPr/>
        <w:t>the</w:t>
      </w:r>
      <w:r>
        <w:rPr>
          <w:spacing w:val="-11"/>
        </w:rPr>
        <w:t> </w:t>
      </w:r>
      <w:r>
        <w:rPr/>
        <w:t>pos- </w:t>
      </w:r>
      <w:r>
        <w:rPr>
          <w:spacing w:val="-4"/>
        </w:rPr>
        <w:t>sibility, </w:t>
      </w:r>
      <w:r>
        <w:rPr/>
        <w:t>of course, that a </w:t>
      </w:r>
      <w:r>
        <w:rPr>
          <w:i/>
        </w:rPr>
        <w:t>counterseasonal move </w:t>
      </w:r>
      <w:r>
        <w:rPr/>
        <w:t>could </w:t>
      </w:r>
      <w:r>
        <w:rPr>
          <w:spacing w:val="-4"/>
        </w:rPr>
        <w:t>occur. </w:t>
      </w:r>
      <w:r>
        <w:rPr/>
        <w:t>In other words, prices could move in the exact opposite direction from which the seasonal averages indicate they have in the</w:t>
      </w:r>
      <w:r>
        <w:rPr>
          <w:spacing w:val="-16"/>
        </w:rPr>
        <w:t> </w:t>
      </w:r>
      <w:r>
        <w:rPr/>
        <w:t>past.</w:t>
      </w:r>
    </w:p>
    <w:p>
      <w:pPr>
        <w:pStyle w:val="BodyText"/>
        <w:spacing w:line="206" w:lineRule="auto"/>
        <w:ind w:left="109" w:right="127" w:firstLine="480"/>
        <w:jc w:val="both"/>
      </w:pPr>
      <w:r>
        <w:rPr/>
        <w:t>Nonetheless, if you’ve done your homework and feel that you’ve got a good seasonal tendency from which to trade, you’ve already</w:t>
      </w:r>
      <w:r>
        <w:rPr>
          <w:spacing w:val="-12"/>
        </w:rPr>
        <w:t> </w:t>
      </w:r>
      <w:r>
        <w:rPr/>
        <w:t>taken</w:t>
      </w:r>
      <w:r>
        <w:rPr>
          <w:spacing w:val="-11"/>
        </w:rPr>
        <w:t> </w:t>
      </w:r>
      <w:r>
        <w:rPr/>
        <w:t>a</w:t>
      </w:r>
      <w:r>
        <w:rPr>
          <w:spacing w:val="-11"/>
        </w:rPr>
        <w:t> </w:t>
      </w:r>
      <w:r>
        <w:rPr/>
        <w:t>great</w:t>
      </w:r>
      <w:r>
        <w:rPr>
          <w:spacing w:val="-11"/>
        </w:rPr>
        <w:t> </w:t>
      </w:r>
      <w:r>
        <w:rPr/>
        <w:t>stride</w:t>
      </w:r>
      <w:r>
        <w:rPr>
          <w:spacing w:val="-11"/>
        </w:rPr>
        <w:t> </w:t>
      </w:r>
      <w:r>
        <w:rPr/>
        <w:t>in</w:t>
      </w:r>
      <w:r>
        <w:rPr>
          <w:spacing w:val="-11"/>
        </w:rPr>
        <w:t> </w:t>
      </w:r>
      <w:r>
        <w:rPr/>
        <w:t>tipping</w:t>
      </w:r>
      <w:r>
        <w:rPr>
          <w:spacing w:val="-11"/>
        </w:rPr>
        <w:t> </w:t>
      </w:r>
      <w:r>
        <w:rPr/>
        <w:t>the</w:t>
      </w:r>
      <w:r>
        <w:rPr>
          <w:spacing w:val="-11"/>
        </w:rPr>
        <w:t> </w:t>
      </w:r>
      <w:r>
        <w:rPr/>
        <w:t>odds</w:t>
      </w:r>
      <w:r>
        <w:rPr>
          <w:spacing w:val="-11"/>
        </w:rPr>
        <w:t> </w:t>
      </w:r>
      <w:r>
        <w:rPr/>
        <w:t>in</w:t>
      </w:r>
      <w:r>
        <w:rPr>
          <w:spacing w:val="-12"/>
        </w:rPr>
        <w:t> </w:t>
      </w:r>
      <w:r>
        <w:rPr/>
        <w:t>your</w:t>
      </w:r>
      <w:r>
        <w:rPr>
          <w:spacing w:val="-11"/>
        </w:rPr>
        <w:t> </w:t>
      </w:r>
      <w:r>
        <w:rPr>
          <w:spacing w:val="-4"/>
        </w:rPr>
        <w:t>favor.</w:t>
      </w:r>
      <w:r>
        <w:rPr>
          <w:spacing w:val="-11"/>
        </w:rPr>
        <w:t> </w:t>
      </w:r>
      <w:r>
        <w:rPr/>
        <w:t>Now</w:t>
      </w:r>
      <w:r>
        <w:rPr>
          <w:spacing w:val="-11"/>
        </w:rPr>
        <w:t> </w:t>
      </w:r>
      <w:r>
        <w:rPr/>
        <w:t>it’s time to really overweigh the</w:t>
      </w:r>
      <w:r>
        <w:rPr>
          <w:spacing w:val="-8"/>
        </w:rPr>
        <w:t> </w:t>
      </w:r>
      <w:r>
        <w:rPr/>
        <w:t>scales.</w:t>
      </w:r>
    </w:p>
    <w:p>
      <w:pPr>
        <w:pStyle w:val="BodyText"/>
        <w:spacing w:line="206" w:lineRule="auto"/>
        <w:ind w:left="109" w:right="127" w:firstLine="480"/>
        <w:jc w:val="both"/>
      </w:pPr>
      <w:r>
        <w:rPr/>
        <w:t>If your seasonal tendency indicates that a strong and sustained price increase is likely to occur over the next three months, instead of trying to time it perfectly with futures, simply sell put options far below</w:t>
      </w:r>
      <w:r>
        <w:rPr>
          <w:spacing w:val="-11"/>
        </w:rPr>
        <w:t> </w:t>
      </w:r>
      <w:r>
        <w:rPr/>
        <w:t>the</w:t>
      </w:r>
      <w:r>
        <w:rPr>
          <w:spacing w:val="-11"/>
        </w:rPr>
        <w:t> </w:t>
      </w:r>
      <w:r>
        <w:rPr/>
        <w:t>market.</w:t>
      </w:r>
      <w:r>
        <w:rPr>
          <w:spacing w:val="-11"/>
        </w:rPr>
        <w:t> </w:t>
      </w:r>
      <w:r>
        <w:rPr/>
        <w:t>If</w:t>
      </w:r>
      <w:r>
        <w:rPr>
          <w:spacing w:val="-11"/>
        </w:rPr>
        <w:t> </w:t>
      </w:r>
      <w:r>
        <w:rPr/>
        <w:t>your</w:t>
      </w:r>
      <w:r>
        <w:rPr>
          <w:spacing w:val="-11"/>
        </w:rPr>
        <w:t> </w:t>
      </w:r>
      <w:r>
        <w:rPr/>
        <w:t>seasonal</w:t>
      </w:r>
      <w:r>
        <w:rPr>
          <w:spacing w:val="-11"/>
        </w:rPr>
        <w:t> </w:t>
      </w:r>
      <w:r>
        <w:rPr/>
        <w:t>chart</w:t>
      </w:r>
      <w:r>
        <w:rPr>
          <w:spacing w:val="-11"/>
        </w:rPr>
        <w:t> </w:t>
      </w:r>
      <w:r>
        <w:rPr/>
        <w:t>indicates</w:t>
      </w:r>
      <w:r>
        <w:rPr>
          <w:spacing w:val="-11"/>
        </w:rPr>
        <w:t> </w:t>
      </w:r>
      <w:r>
        <w:rPr/>
        <w:t>that</w:t>
      </w:r>
      <w:r>
        <w:rPr>
          <w:spacing w:val="-11"/>
        </w:rPr>
        <w:t> </w:t>
      </w:r>
      <w:r>
        <w:rPr/>
        <w:t>a</w:t>
      </w:r>
      <w:r>
        <w:rPr>
          <w:spacing w:val="-11"/>
        </w:rPr>
        <w:t> </w:t>
      </w:r>
      <w:r>
        <w:rPr/>
        <w:t>long,</w:t>
      </w:r>
      <w:r>
        <w:rPr>
          <w:spacing w:val="-11"/>
        </w:rPr>
        <w:t> </w:t>
      </w:r>
      <w:r>
        <w:rPr/>
        <w:t>gradual price decline is likely over the next eight weeks, instead of shorting the futures, sell the calls high above the</w:t>
      </w:r>
      <w:r>
        <w:rPr>
          <w:spacing w:val="-15"/>
        </w:rPr>
        <w:t> </w:t>
      </w:r>
      <w:r>
        <w:rPr/>
        <w:t>market.</w:t>
      </w:r>
    </w:p>
    <w:p>
      <w:pPr>
        <w:pStyle w:val="BodyText"/>
        <w:spacing w:line="206" w:lineRule="auto"/>
        <w:ind w:left="109" w:right="127" w:firstLine="480"/>
        <w:jc w:val="both"/>
      </w:pPr>
      <w:r>
        <w:rPr/>
        <w:t>In other words, take the high road. Don’t try to make a killing. Settle for a solid proﬁt. Sell the options instead, and if the move takes place,</w:t>
      </w:r>
      <w:r>
        <w:rPr>
          <w:spacing w:val="-11"/>
        </w:rPr>
        <w:t> </w:t>
      </w:r>
      <w:r>
        <w:rPr/>
        <w:t>great.</w:t>
      </w:r>
      <w:r>
        <w:rPr>
          <w:spacing w:val="-14"/>
        </w:rPr>
        <w:t> </w:t>
      </w:r>
      <w:r>
        <w:rPr>
          <w:spacing w:val="-8"/>
        </w:rPr>
        <w:t>You</w:t>
      </w:r>
      <w:r>
        <w:rPr>
          <w:spacing w:val="-10"/>
        </w:rPr>
        <w:t> </w:t>
      </w:r>
      <w:r>
        <w:rPr/>
        <w:t>make</w:t>
      </w:r>
      <w:r>
        <w:rPr>
          <w:spacing w:val="-11"/>
        </w:rPr>
        <w:t> </w:t>
      </w:r>
      <w:r>
        <w:rPr/>
        <w:t>your</w:t>
      </w:r>
      <w:r>
        <w:rPr>
          <w:spacing w:val="-10"/>
        </w:rPr>
        <w:t> </w:t>
      </w:r>
      <w:r>
        <w:rPr>
          <w:spacing w:val="-5"/>
        </w:rPr>
        <w:t>money.</w:t>
      </w:r>
      <w:r>
        <w:rPr>
          <w:spacing w:val="-10"/>
        </w:rPr>
        <w:t> </w:t>
      </w:r>
      <w:r>
        <w:rPr>
          <w:spacing w:val="-3"/>
        </w:rPr>
        <w:t>However,</w:t>
      </w:r>
      <w:r>
        <w:rPr>
          <w:spacing w:val="-11"/>
        </w:rPr>
        <w:t> </w:t>
      </w:r>
      <w:r>
        <w:rPr/>
        <w:t>if</w:t>
      </w:r>
      <w:r>
        <w:rPr>
          <w:spacing w:val="-10"/>
        </w:rPr>
        <w:t> </w:t>
      </w:r>
      <w:r>
        <w:rPr/>
        <w:t>it</w:t>
      </w:r>
      <w:r>
        <w:rPr>
          <w:spacing w:val="-11"/>
        </w:rPr>
        <w:t> </w:t>
      </w:r>
      <w:r>
        <w:rPr/>
        <w:t>does</w:t>
      </w:r>
      <w:r>
        <w:rPr>
          <w:spacing w:val="-10"/>
        </w:rPr>
        <w:t> </w:t>
      </w:r>
      <w:r>
        <w:rPr/>
        <w:t>not</w:t>
      </w:r>
      <w:r>
        <w:rPr>
          <w:spacing w:val="-10"/>
        </w:rPr>
        <w:t> </w:t>
      </w:r>
      <w:r>
        <w:rPr/>
        <w:t>take</w:t>
      </w:r>
      <w:r>
        <w:rPr>
          <w:spacing w:val="-11"/>
        </w:rPr>
        <w:t> </w:t>
      </w:r>
      <w:r>
        <w:rPr/>
        <w:t>place, ﬁne, you still make your </w:t>
      </w:r>
      <w:r>
        <w:rPr>
          <w:spacing w:val="-5"/>
        </w:rPr>
        <w:t>money. </w:t>
      </w:r>
      <w:r>
        <w:rPr/>
        <w:t>Even if the market moves moder- ately</w:t>
      </w:r>
      <w:r>
        <w:rPr>
          <w:spacing w:val="-11"/>
        </w:rPr>
        <w:t> </w:t>
      </w:r>
      <w:r>
        <w:rPr/>
        <w:t>against</w:t>
      </w:r>
      <w:r>
        <w:rPr>
          <w:spacing w:val="-11"/>
        </w:rPr>
        <w:t> </w:t>
      </w:r>
      <w:r>
        <w:rPr/>
        <w:t>you,</w:t>
      </w:r>
      <w:r>
        <w:rPr>
          <w:spacing w:val="-11"/>
        </w:rPr>
        <w:t> </w:t>
      </w:r>
      <w:r>
        <w:rPr/>
        <w:t>you</w:t>
      </w:r>
      <w:r>
        <w:rPr>
          <w:spacing w:val="-11"/>
        </w:rPr>
        <w:t> </w:t>
      </w:r>
      <w:r>
        <w:rPr/>
        <w:t>make</w:t>
      </w:r>
      <w:r>
        <w:rPr>
          <w:spacing w:val="-11"/>
        </w:rPr>
        <w:t> </w:t>
      </w:r>
      <w:r>
        <w:rPr>
          <w:spacing w:val="-5"/>
        </w:rPr>
        <w:t>money.</w:t>
      </w:r>
      <w:r>
        <w:rPr>
          <w:spacing w:val="-11"/>
        </w:rPr>
        <w:t> </w:t>
      </w:r>
      <w:r>
        <w:rPr/>
        <w:t>If</w:t>
      </w:r>
      <w:r>
        <w:rPr>
          <w:spacing w:val="-10"/>
        </w:rPr>
        <w:t> </w:t>
      </w:r>
      <w:r>
        <w:rPr/>
        <w:t>your</w:t>
      </w:r>
      <w:r>
        <w:rPr>
          <w:spacing w:val="-11"/>
        </w:rPr>
        <w:t> </w:t>
      </w:r>
      <w:r>
        <w:rPr/>
        <w:t>timing</w:t>
      </w:r>
      <w:r>
        <w:rPr>
          <w:spacing w:val="-11"/>
        </w:rPr>
        <w:t> </w:t>
      </w:r>
      <w:r>
        <w:rPr/>
        <w:t>is</w:t>
      </w:r>
      <w:r>
        <w:rPr>
          <w:spacing w:val="-11"/>
        </w:rPr>
        <w:t> </w:t>
      </w:r>
      <w:r>
        <w:rPr/>
        <w:t>off</w:t>
      </w:r>
      <w:r>
        <w:rPr>
          <w:spacing w:val="-11"/>
        </w:rPr>
        <w:t> </w:t>
      </w:r>
      <w:r>
        <w:rPr/>
        <w:t>and</w:t>
      </w:r>
      <w:r>
        <w:rPr>
          <w:spacing w:val="-11"/>
        </w:rPr>
        <w:t> </w:t>
      </w:r>
      <w:r>
        <w:rPr/>
        <w:t>the</w:t>
      </w:r>
      <w:r>
        <w:rPr>
          <w:spacing w:val="-11"/>
        </w:rPr>
        <w:t> </w:t>
      </w:r>
      <w:r>
        <w:rPr/>
        <w:t>move comes early or late, you still make</w:t>
      </w:r>
      <w:r>
        <w:rPr>
          <w:spacing w:val="-10"/>
        </w:rPr>
        <w:t> </w:t>
      </w:r>
      <w:r>
        <w:rPr>
          <w:spacing w:val="-5"/>
        </w:rPr>
        <w:t>money.</w:t>
      </w:r>
    </w:p>
    <w:p>
      <w:pPr>
        <w:pStyle w:val="BodyText"/>
        <w:spacing w:line="206" w:lineRule="auto"/>
        <w:ind w:left="109" w:right="127" w:firstLine="480"/>
        <w:jc w:val="both"/>
      </w:pPr>
      <w:r>
        <w:rPr/>
        <w:t>Remember the rules from previous chapters: Sell far out of the money. Sell options with low deltas.</w:t>
      </w:r>
    </w:p>
    <w:p>
      <w:pPr>
        <w:pStyle w:val="BodyText"/>
        <w:spacing w:line="206" w:lineRule="auto"/>
        <w:ind w:left="109" w:right="127" w:firstLine="480"/>
        <w:jc w:val="both"/>
      </w:pPr>
      <w:r>
        <w:rPr/>
        <w:t>By</w:t>
      </w:r>
      <w:r>
        <w:rPr>
          <w:spacing w:val="-10"/>
        </w:rPr>
        <w:t> </w:t>
      </w:r>
      <w:r>
        <w:rPr>
          <w:spacing w:val="-4"/>
        </w:rPr>
        <w:t>doing</w:t>
      </w:r>
      <w:r>
        <w:rPr>
          <w:spacing w:val="-9"/>
        </w:rPr>
        <w:t> </w:t>
      </w:r>
      <w:r>
        <w:rPr>
          <w:spacing w:val="-4"/>
        </w:rPr>
        <w:t>this,</w:t>
      </w:r>
      <w:r>
        <w:rPr>
          <w:spacing w:val="-9"/>
        </w:rPr>
        <w:t> </w:t>
      </w:r>
      <w:r>
        <w:rPr>
          <w:spacing w:val="-3"/>
        </w:rPr>
        <w:t>you</w:t>
      </w:r>
      <w:r>
        <w:rPr>
          <w:spacing w:val="-10"/>
        </w:rPr>
        <w:t> </w:t>
      </w:r>
      <w:r>
        <w:rPr>
          <w:spacing w:val="-4"/>
        </w:rPr>
        <w:t>force</w:t>
      </w:r>
      <w:r>
        <w:rPr>
          <w:spacing w:val="-9"/>
        </w:rPr>
        <w:t> </w:t>
      </w:r>
      <w:r>
        <w:rPr>
          <w:spacing w:val="-3"/>
        </w:rPr>
        <w:t>the</w:t>
      </w:r>
      <w:r>
        <w:rPr>
          <w:spacing w:val="-9"/>
        </w:rPr>
        <w:t> </w:t>
      </w:r>
      <w:r>
        <w:rPr>
          <w:spacing w:val="-4"/>
        </w:rPr>
        <w:t>market</w:t>
      </w:r>
      <w:r>
        <w:rPr>
          <w:spacing w:val="-10"/>
        </w:rPr>
        <w:t> </w:t>
      </w:r>
      <w:r>
        <w:rPr/>
        <w:t>to</w:t>
      </w:r>
      <w:r>
        <w:rPr>
          <w:spacing w:val="-9"/>
        </w:rPr>
        <w:t> </w:t>
      </w:r>
      <w:r>
        <w:rPr>
          <w:spacing w:val="-3"/>
        </w:rPr>
        <w:t>make</w:t>
      </w:r>
      <w:r>
        <w:rPr>
          <w:spacing w:val="-9"/>
        </w:rPr>
        <w:t> </w:t>
      </w:r>
      <w:r>
        <w:rPr/>
        <w:t>a</w:t>
      </w:r>
      <w:r>
        <w:rPr>
          <w:spacing w:val="-10"/>
        </w:rPr>
        <w:t> </w:t>
      </w:r>
      <w:r>
        <w:rPr>
          <w:spacing w:val="-4"/>
        </w:rPr>
        <w:t>true</w:t>
      </w:r>
      <w:r>
        <w:rPr>
          <w:spacing w:val="-9"/>
        </w:rPr>
        <w:t> </w:t>
      </w:r>
      <w:r>
        <w:rPr>
          <w:spacing w:val="-4"/>
        </w:rPr>
        <w:t>counterseasonal </w:t>
      </w:r>
      <w:r>
        <w:rPr/>
        <w:t>move for you to lose. Not just a short-term correction or </w:t>
      </w:r>
      <w:r>
        <w:rPr>
          <w:spacing w:val="-5"/>
        </w:rPr>
        <w:t>delay, </w:t>
      </w:r>
      <w:r>
        <w:rPr/>
        <w:t>it has to make a </w:t>
      </w:r>
      <w:r>
        <w:rPr>
          <w:i/>
        </w:rPr>
        <w:t>major move against </w:t>
      </w:r>
      <w:r>
        <w:rPr/>
        <w:t>the fundamentals that traditionally have </w:t>
      </w:r>
      <w:r>
        <w:rPr>
          <w:spacing w:val="-4"/>
        </w:rPr>
        <w:t>caused</w:t>
      </w:r>
      <w:r>
        <w:rPr>
          <w:spacing w:val="-13"/>
        </w:rPr>
        <w:t> </w:t>
      </w:r>
      <w:r>
        <w:rPr>
          <w:spacing w:val="-3"/>
        </w:rPr>
        <w:t>the</w:t>
      </w:r>
      <w:r>
        <w:rPr>
          <w:spacing w:val="-12"/>
        </w:rPr>
        <w:t> </w:t>
      </w:r>
      <w:r>
        <w:rPr>
          <w:spacing w:val="-4"/>
        </w:rPr>
        <w:t>market</w:t>
      </w:r>
      <w:r>
        <w:rPr>
          <w:spacing w:val="-12"/>
        </w:rPr>
        <w:t> </w:t>
      </w:r>
      <w:r>
        <w:rPr/>
        <w:t>to</w:t>
      </w:r>
      <w:r>
        <w:rPr>
          <w:spacing w:val="-13"/>
        </w:rPr>
        <w:t> </w:t>
      </w:r>
      <w:r>
        <w:rPr>
          <w:spacing w:val="-3"/>
        </w:rPr>
        <w:t>move</w:t>
      </w:r>
      <w:r>
        <w:rPr>
          <w:spacing w:val="-12"/>
        </w:rPr>
        <w:t> </w:t>
      </w:r>
      <w:r>
        <w:rPr/>
        <w:t>in</w:t>
      </w:r>
      <w:r>
        <w:rPr>
          <w:spacing w:val="-12"/>
        </w:rPr>
        <w:t> </w:t>
      </w:r>
      <w:r>
        <w:rPr>
          <w:spacing w:val="-3"/>
        </w:rPr>
        <w:t>the</w:t>
      </w:r>
      <w:r>
        <w:rPr>
          <w:spacing w:val="-13"/>
        </w:rPr>
        <w:t> </w:t>
      </w:r>
      <w:r>
        <w:rPr>
          <w:spacing w:val="-4"/>
        </w:rPr>
        <w:t>opposite</w:t>
      </w:r>
      <w:r>
        <w:rPr>
          <w:spacing w:val="-12"/>
        </w:rPr>
        <w:t> </w:t>
      </w:r>
      <w:r>
        <w:rPr>
          <w:spacing w:val="-4"/>
        </w:rPr>
        <w:t>direction.</w:t>
      </w:r>
      <w:r>
        <w:rPr>
          <w:spacing w:val="-17"/>
        </w:rPr>
        <w:t> </w:t>
      </w:r>
      <w:r>
        <w:rPr>
          <w:spacing w:val="-10"/>
        </w:rPr>
        <w:t>You</w:t>
      </w:r>
      <w:r>
        <w:rPr>
          <w:spacing w:val="-12"/>
        </w:rPr>
        <w:t> </w:t>
      </w:r>
      <w:r>
        <w:rPr>
          <w:spacing w:val="-4"/>
        </w:rPr>
        <w:t>force</w:t>
      </w:r>
      <w:r>
        <w:rPr>
          <w:spacing w:val="-12"/>
        </w:rPr>
        <w:t> </w:t>
      </w:r>
      <w:r>
        <w:rPr>
          <w:spacing w:val="-4"/>
        </w:rPr>
        <w:t>soybeans </w:t>
      </w:r>
      <w:r>
        <w:rPr/>
        <w:t>to </w:t>
      </w:r>
      <w:r>
        <w:rPr>
          <w:spacing w:val="-3"/>
        </w:rPr>
        <w:t>make </w:t>
      </w:r>
      <w:r>
        <w:rPr/>
        <w:t>a </w:t>
      </w:r>
      <w:r>
        <w:rPr>
          <w:spacing w:val="-4"/>
        </w:rPr>
        <w:t>sustained </w:t>
      </w:r>
      <w:r>
        <w:rPr>
          <w:spacing w:val="-3"/>
        </w:rPr>
        <w:t>move </w:t>
      </w:r>
      <w:r>
        <w:rPr>
          <w:spacing w:val="-4"/>
        </w:rPr>
        <w:t>higher </w:t>
      </w:r>
      <w:r>
        <w:rPr>
          <w:spacing w:val="-3"/>
        </w:rPr>
        <w:t>when </w:t>
      </w:r>
      <w:r>
        <w:rPr>
          <w:spacing w:val="-4"/>
        </w:rPr>
        <w:t>supplies are </w:t>
      </w:r>
      <w:r>
        <w:rPr>
          <w:spacing w:val="-3"/>
        </w:rPr>
        <w:t>most plentiful, </w:t>
      </w:r>
      <w:r>
        <w:rPr/>
        <w:t>right at harvest. </w:t>
      </w:r>
      <w:r>
        <w:rPr>
          <w:spacing w:val="-8"/>
        </w:rPr>
        <w:t>You </w:t>
      </w:r>
      <w:r>
        <w:rPr/>
        <w:t>make heating oil launch a sustained trend lower right when distributors begin accumulating inventory for winter needs, when demand is</w:t>
      </w:r>
      <w:r>
        <w:rPr>
          <w:spacing w:val="-6"/>
        </w:rPr>
        <w:t> </w:t>
      </w:r>
      <w:r>
        <w:rPr/>
        <w:t>highest.</w:t>
      </w:r>
    </w:p>
    <w:p>
      <w:pPr>
        <w:pStyle w:val="BodyText"/>
        <w:spacing w:line="206" w:lineRule="auto"/>
        <w:ind w:left="109" w:right="127" w:firstLine="480"/>
        <w:jc w:val="both"/>
      </w:pPr>
      <w:r>
        <w:rPr/>
        <w:t>Combining seasonal tendencies with selling distant options can be</w:t>
      </w:r>
      <w:r>
        <w:rPr>
          <w:spacing w:val="-13"/>
        </w:rPr>
        <w:t> </w:t>
      </w:r>
      <w:r>
        <w:rPr/>
        <w:t>an</w:t>
      </w:r>
      <w:r>
        <w:rPr>
          <w:spacing w:val="-13"/>
        </w:rPr>
        <w:t> </w:t>
      </w:r>
      <w:r>
        <w:rPr/>
        <w:t>exceptionally</w:t>
      </w:r>
      <w:r>
        <w:rPr>
          <w:spacing w:val="-13"/>
        </w:rPr>
        <w:t> </w:t>
      </w:r>
      <w:r>
        <w:rPr/>
        <w:t>high-powered</w:t>
      </w:r>
      <w:r>
        <w:rPr>
          <w:spacing w:val="-13"/>
        </w:rPr>
        <w:t> </w:t>
      </w:r>
      <w:r>
        <w:rPr/>
        <w:t>technique</w:t>
      </w:r>
      <w:r>
        <w:rPr>
          <w:spacing w:val="-13"/>
        </w:rPr>
        <w:t> </w:t>
      </w:r>
      <w:r>
        <w:rPr/>
        <w:t>for</w:t>
      </w:r>
      <w:r>
        <w:rPr>
          <w:spacing w:val="-12"/>
        </w:rPr>
        <w:t> </w:t>
      </w:r>
      <w:r>
        <w:rPr/>
        <w:t>accumulating</w:t>
      </w:r>
      <w:r>
        <w:rPr>
          <w:spacing w:val="-13"/>
        </w:rPr>
        <w:t> </w:t>
      </w:r>
      <w:r>
        <w:rPr/>
        <w:t>consis- tent trading proﬁts. Become good at it and it may be the only trading you need to do in a </w:t>
      </w:r>
      <w:r>
        <w:rPr>
          <w:spacing w:val="-4"/>
        </w:rPr>
        <w:t>year. </w:t>
      </w:r>
      <w:r>
        <w:rPr/>
        <w:t>The great part about combining the two is that even if your seasonal analysis is dead wrong, the tool of option selling can be so forgiving that you could still end up with a proﬁt at the end of the</w:t>
      </w:r>
      <w:r>
        <w:rPr>
          <w:spacing w:val="-5"/>
        </w:rPr>
        <w:t> </w:t>
      </w:r>
      <w:r>
        <w:rPr/>
        <w:t>trade.</w:t>
      </w:r>
    </w:p>
    <w:p>
      <w:pPr>
        <w:spacing w:after="0" w:line="206" w:lineRule="auto"/>
        <w:jc w:val="both"/>
        <w:sectPr>
          <w:pgSz w:w="8180" w:h="12980"/>
          <w:pgMar w:header="692" w:footer="0" w:top="900" w:bottom="280" w:left="620" w:right="600"/>
        </w:sectPr>
      </w:pPr>
    </w:p>
    <w:p>
      <w:pPr>
        <w:pStyle w:val="BodyText"/>
        <w:spacing w:before="9"/>
        <w:rPr>
          <w:sz w:val="18"/>
        </w:rPr>
      </w:pPr>
    </w:p>
    <w:p>
      <w:pPr>
        <w:pStyle w:val="Heading4"/>
        <w:spacing w:before="91"/>
        <w:ind w:left="113"/>
      </w:pPr>
      <w:bookmarkStart w:name="_bookmark145" w:id="164"/>
      <w:bookmarkEnd w:id="164"/>
      <w:r>
        <w:rPr>
          <w:b w:val="0"/>
        </w:rPr>
      </w:r>
      <w:r>
        <w:rPr>
          <w:w w:val="80"/>
        </w:rPr>
        <w:t>SEASONAL</w:t>
      </w:r>
      <w:r>
        <w:rPr>
          <w:spacing w:val="-43"/>
          <w:w w:val="80"/>
        </w:rPr>
        <w:t> </w:t>
      </w:r>
      <w:r>
        <w:rPr>
          <w:w w:val="80"/>
        </w:rPr>
        <w:t>TENDENCIES</w:t>
      </w:r>
      <w:r>
        <w:rPr>
          <w:spacing w:val="-43"/>
          <w:w w:val="80"/>
        </w:rPr>
        <w:t> </w:t>
      </w:r>
      <w:r>
        <w:rPr>
          <w:w w:val="80"/>
        </w:rPr>
        <w:t>OF</w:t>
      </w:r>
      <w:r>
        <w:rPr>
          <w:spacing w:val="-43"/>
          <w:w w:val="80"/>
        </w:rPr>
        <w:t> </w:t>
      </w:r>
      <w:r>
        <w:rPr>
          <w:w w:val="80"/>
        </w:rPr>
        <w:t>SELECT</w:t>
      </w:r>
      <w:r>
        <w:rPr>
          <w:spacing w:val="-43"/>
          <w:w w:val="80"/>
        </w:rPr>
        <w:t> </w:t>
      </w:r>
      <w:r>
        <w:rPr>
          <w:w w:val="80"/>
        </w:rPr>
        <w:t>MARKETS:</w:t>
      </w:r>
      <w:r>
        <w:rPr>
          <w:spacing w:val="-43"/>
          <w:w w:val="80"/>
        </w:rPr>
        <w:t> </w:t>
      </w:r>
      <w:r>
        <w:rPr>
          <w:w w:val="80"/>
        </w:rPr>
        <w:t>WHERE</w:t>
      </w:r>
      <w:r>
        <w:rPr>
          <w:spacing w:val="-43"/>
          <w:w w:val="80"/>
        </w:rPr>
        <w:t> </w:t>
      </w:r>
      <w:r>
        <w:rPr>
          <w:w w:val="80"/>
        </w:rPr>
        <w:t>TO</w:t>
      </w:r>
      <w:r>
        <w:rPr>
          <w:spacing w:val="-43"/>
          <w:w w:val="80"/>
        </w:rPr>
        <w:t> </w:t>
      </w:r>
      <w:r>
        <w:rPr>
          <w:spacing w:val="-4"/>
          <w:w w:val="80"/>
        </w:rPr>
        <w:t>START</w:t>
      </w:r>
    </w:p>
    <w:p>
      <w:pPr>
        <w:pStyle w:val="BodyText"/>
        <w:spacing w:line="206" w:lineRule="auto" w:before="122"/>
        <w:ind w:left="113" w:right="122"/>
        <w:jc w:val="both"/>
      </w:pPr>
      <w:r>
        <w:rPr>
          <w:spacing w:val="-5"/>
        </w:rPr>
        <w:t>We’ve </w:t>
      </w:r>
      <w:r>
        <w:rPr/>
        <w:t>discussed seasonal tendencies and the importance of knowing the fundamentals behind them. In general, physical commodities such</w:t>
      </w:r>
      <w:r>
        <w:rPr>
          <w:spacing w:val="-9"/>
        </w:rPr>
        <w:t> </w:t>
      </w:r>
      <w:r>
        <w:rPr/>
        <w:t>as</w:t>
      </w:r>
      <w:r>
        <w:rPr>
          <w:spacing w:val="-9"/>
        </w:rPr>
        <w:t> </w:t>
      </w:r>
      <w:r>
        <w:rPr/>
        <w:t>agricultural</w:t>
      </w:r>
      <w:r>
        <w:rPr>
          <w:spacing w:val="-9"/>
        </w:rPr>
        <w:t> </w:t>
      </w:r>
      <w:r>
        <w:rPr/>
        <w:t>and</w:t>
      </w:r>
      <w:r>
        <w:rPr>
          <w:spacing w:val="-9"/>
        </w:rPr>
        <w:t> </w:t>
      </w:r>
      <w:r>
        <w:rPr/>
        <w:t>energy</w:t>
      </w:r>
      <w:r>
        <w:rPr>
          <w:spacing w:val="-9"/>
        </w:rPr>
        <w:t> </w:t>
      </w:r>
      <w:r>
        <w:rPr/>
        <w:t>markets</w:t>
      </w:r>
      <w:r>
        <w:rPr>
          <w:spacing w:val="-9"/>
        </w:rPr>
        <w:t> </w:t>
      </w:r>
      <w:r>
        <w:rPr/>
        <w:t>tend</w:t>
      </w:r>
      <w:r>
        <w:rPr>
          <w:spacing w:val="-9"/>
        </w:rPr>
        <w:t> </w:t>
      </w:r>
      <w:r>
        <w:rPr/>
        <w:t>to</w:t>
      </w:r>
      <w:r>
        <w:rPr>
          <w:spacing w:val="-9"/>
        </w:rPr>
        <w:t> </w:t>
      </w:r>
      <w:r>
        <w:rPr/>
        <w:t>exhibit</w:t>
      </w:r>
      <w:r>
        <w:rPr>
          <w:spacing w:val="-9"/>
        </w:rPr>
        <w:t> </w:t>
      </w:r>
      <w:r>
        <w:rPr/>
        <w:t>more</w:t>
      </w:r>
      <w:r>
        <w:rPr>
          <w:spacing w:val="-9"/>
        </w:rPr>
        <w:t> </w:t>
      </w:r>
      <w:r>
        <w:rPr/>
        <w:t>discern- able seasonal tendencies than do ﬁnancial contracts. </w:t>
      </w:r>
      <w:r>
        <w:rPr>
          <w:spacing w:val="-3"/>
        </w:rPr>
        <w:t>However, </w:t>
      </w:r>
      <w:r>
        <w:rPr/>
        <w:t>there are a few notable exceptions. In Chapter 13, we will review some of our favorite seasonal patterns, what causes them, and how you may be able to take advantage of them in an option</w:t>
      </w:r>
      <w:r>
        <w:rPr>
          <w:spacing w:val="-21"/>
        </w:rPr>
        <w:t> </w:t>
      </w:r>
      <w:r>
        <w:rPr/>
        <w:t>portfolio.</w:t>
      </w:r>
    </w:p>
    <w:p>
      <w:pPr>
        <w:pStyle w:val="BodyText"/>
        <w:spacing w:line="206" w:lineRule="auto"/>
        <w:ind w:left="113" w:right="123" w:firstLine="480"/>
        <w:jc w:val="both"/>
      </w:pPr>
      <w:r>
        <w:rPr/>
        <w:t>The seasonal tendencies we will discuss are some favorites that we’ve</w:t>
      </w:r>
      <w:r>
        <w:rPr>
          <w:spacing w:val="-7"/>
        </w:rPr>
        <w:t> </w:t>
      </w:r>
      <w:r>
        <w:rPr/>
        <w:t>found</w:t>
      </w:r>
      <w:r>
        <w:rPr>
          <w:spacing w:val="-6"/>
        </w:rPr>
        <w:t> </w:t>
      </w:r>
      <w:r>
        <w:rPr/>
        <w:t>to</w:t>
      </w:r>
      <w:r>
        <w:rPr>
          <w:spacing w:val="-7"/>
        </w:rPr>
        <w:t> </w:t>
      </w:r>
      <w:r>
        <w:rPr/>
        <w:t>be</w:t>
      </w:r>
      <w:r>
        <w:rPr>
          <w:spacing w:val="-7"/>
        </w:rPr>
        <w:t> </w:t>
      </w:r>
      <w:r>
        <w:rPr/>
        <w:t>fairly</w:t>
      </w:r>
      <w:r>
        <w:rPr>
          <w:spacing w:val="-6"/>
        </w:rPr>
        <w:t> </w:t>
      </w:r>
      <w:r>
        <w:rPr/>
        <w:t>consistent</w:t>
      </w:r>
      <w:r>
        <w:rPr>
          <w:spacing w:val="-7"/>
        </w:rPr>
        <w:t> </w:t>
      </w:r>
      <w:r>
        <w:rPr/>
        <w:t>and</w:t>
      </w:r>
      <w:r>
        <w:rPr>
          <w:spacing w:val="-6"/>
        </w:rPr>
        <w:t> </w:t>
      </w:r>
      <w:r>
        <w:rPr/>
        <w:t>match</w:t>
      </w:r>
      <w:r>
        <w:rPr>
          <w:spacing w:val="-7"/>
        </w:rPr>
        <w:t> </w:t>
      </w:r>
      <w:r>
        <w:rPr/>
        <w:t>up</w:t>
      </w:r>
      <w:r>
        <w:rPr>
          <w:spacing w:val="-6"/>
        </w:rPr>
        <w:t> </w:t>
      </w:r>
      <w:r>
        <w:rPr/>
        <w:t>with</w:t>
      </w:r>
      <w:r>
        <w:rPr>
          <w:spacing w:val="-7"/>
        </w:rPr>
        <w:t> </w:t>
      </w:r>
      <w:r>
        <w:rPr/>
        <w:t>corresponding fundamentals during the </w:t>
      </w:r>
      <w:r>
        <w:rPr>
          <w:spacing w:val="-4"/>
        </w:rPr>
        <w:t>year. </w:t>
      </w:r>
      <w:r>
        <w:rPr>
          <w:spacing w:val="-3"/>
        </w:rPr>
        <w:t>However, </w:t>
      </w:r>
      <w:r>
        <w:rPr/>
        <w:t>there is no guarantee that they will move in the desired direction each </w:t>
      </w:r>
      <w:r>
        <w:rPr>
          <w:spacing w:val="-4"/>
        </w:rPr>
        <w:t>year. </w:t>
      </w:r>
      <w:r>
        <w:rPr/>
        <w:t>In addition, this is not to imply that these are the only seasonal opportunities available because</w:t>
      </w:r>
      <w:r>
        <w:rPr>
          <w:spacing w:val="-9"/>
        </w:rPr>
        <w:t> </w:t>
      </w:r>
      <w:r>
        <w:rPr/>
        <w:t>there</w:t>
      </w:r>
      <w:r>
        <w:rPr>
          <w:spacing w:val="-9"/>
        </w:rPr>
        <w:t> </w:t>
      </w:r>
      <w:r>
        <w:rPr/>
        <w:t>are</w:t>
      </w:r>
      <w:r>
        <w:rPr>
          <w:spacing w:val="-9"/>
        </w:rPr>
        <w:t> </w:t>
      </w:r>
      <w:r>
        <w:rPr/>
        <w:t>many</w:t>
      </w:r>
      <w:r>
        <w:rPr>
          <w:spacing w:val="-8"/>
        </w:rPr>
        <w:t> </w:t>
      </w:r>
      <w:r>
        <w:rPr/>
        <w:t>interesting</w:t>
      </w:r>
      <w:r>
        <w:rPr>
          <w:spacing w:val="-9"/>
        </w:rPr>
        <w:t> </w:t>
      </w:r>
      <w:r>
        <w:rPr/>
        <w:t>patterns</w:t>
      </w:r>
      <w:r>
        <w:rPr>
          <w:spacing w:val="-9"/>
        </w:rPr>
        <w:t> </w:t>
      </w:r>
      <w:r>
        <w:rPr/>
        <w:t>to</w:t>
      </w:r>
      <w:r>
        <w:rPr>
          <w:spacing w:val="-8"/>
        </w:rPr>
        <w:t> </w:t>
      </w:r>
      <w:r>
        <w:rPr/>
        <w:t>examine</w:t>
      </w:r>
      <w:r>
        <w:rPr>
          <w:spacing w:val="-9"/>
        </w:rPr>
        <w:t> </w:t>
      </w:r>
      <w:r>
        <w:rPr/>
        <w:t>if</w:t>
      </w:r>
      <w:r>
        <w:rPr>
          <w:spacing w:val="-9"/>
        </w:rPr>
        <w:t> </w:t>
      </w:r>
      <w:r>
        <w:rPr/>
        <w:t>you</w:t>
      </w:r>
      <w:r>
        <w:rPr>
          <w:spacing w:val="-8"/>
        </w:rPr>
        <w:t> </w:t>
      </w:r>
      <w:r>
        <w:rPr/>
        <w:t>want</w:t>
      </w:r>
      <w:r>
        <w:rPr>
          <w:spacing w:val="-9"/>
        </w:rPr>
        <w:t> </w:t>
      </w:r>
      <w:r>
        <w:rPr/>
        <w:t>to look. An excellent resource for seasonal data is our good friends at Moore Research </w:t>
      </w:r>
      <w:r>
        <w:rPr>
          <w:spacing w:val="-4"/>
        </w:rPr>
        <w:t>Center, </w:t>
      </w:r>
      <w:r>
        <w:rPr/>
        <w:t>Inc. </w:t>
      </w:r>
      <w:r>
        <w:rPr>
          <w:spacing w:val="-8"/>
        </w:rPr>
        <w:t>You </w:t>
      </w:r>
      <w:r>
        <w:rPr/>
        <w:t>can ﬁnd contact information for them in the resources section at the end of this book. A good broker can</w:t>
      </w:r>
      <w:r>
        <w:rPr>
          <w:spacing w:val="-6"/>
        </w:rPr>
        <w:t> </w:t>
      </w:r>
      <w:r>
        <w:rPr/>
        <w:t>also</w:t>
      </w:r>
      <w:r>
        <w:rPr>
          <w:spacing w:val="-6"/>
        </w:rPr>
        <w:t> </w:t>
      </w:r>
      <w:r>
        <w:rPr/>
        <w:t>provide</w:t>
      </w:r>
      <w:r>
        <w:rPr>
          <w:spacing w:val="-6"/>
        </w:rPr>
        <w:t> </w:t>
      </w:r>
      <w:r>
        <w:rPr/>
        <w:t>you</w:t>
      </w:r>
      <w:r>
        <w:rPr>
          <w:spacing w:val="-5"/>
        </w:rPr>
        <w:t> </w:t>
      </w:r>
      <w:r>
        <w:rPr/>
        <w:t>with</w:t>
      </w:r>
      <w:r>
        <w:rPr>
          <w:spacing w:val="-6"/>
        </w:rPr>
        <w:t> </w:t>
      </w:r>
      <w:r>
        <w:rPr/>
        <w:t>seasonal</w:t>
      </w:r>
      <w:r>
        <w:rPr>
          <w:spacing w:val="-6"/>
        </w:rPr>
        <w:t> </w:t>
      </w:r>
      <w:r>
        <w:rPr/>
        <w:t>information</w:t>
      </w:r>
      <w:r>
        <w:rPr>
          <w:spacing w:val="-5"/>
        </w:rPr>
        <w:t> </w:t>
      </w:r>
      <w:r>
        <w:rPr/>
        <w:t>and</w:t>
      </w:r>
      <w:r>
        <w:rPr>
          <w:spacing w:val="-6"/>
        </w:rPr>
        <w:t> </w:t>
      </w:r>
      <w:r>
        <w:rPr/>
        <w:t>historical</w:t>
      </w:r>
      <w:r>
        <w:rPr>
          <w:spacing w:val="-6"/>
        </w:rPr>
        <w:t> </w:t>
      </w:r>
      <w:r>
        <w:rPr/>
        <w:t>data</w:t>
      </w:r>
      <w:r>
        <w:rPr>
          <w:spacing w:val="-5"/>
        </w:rPr>
        <w:t> </w:t>
      </w:r>
      <w:r>
        <w:rPr/>
        <w:t>at no</w:t>
      </w:r>
      <w:r>
        <w:rPr>
          <w:spacing w:val="-2"/>
        </w:rPr>
        <w:t> </w:t>
      </w:r>
      <w:r>
        <w:rPr/>
        <w:t>cost.</w:t>
      </w:r>
    </w:p>
    <w:p>
      <w:pPr>
        <w:spacing w:after="0" w:line="206" w:lineRule="auto"/>
        <w:jc w:val="both"/>
        <w:sectPr>
          <w:pgSz w:w="8180" w:h="12980"/>
          <w:pgMar w:header="692" w:footer="0" w:top="900" w:bottom="280" w:left="616" w:right="60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1"/>
        </w:rPr>
      </w:pPr>
    </w:p>
    <w:p>
      <w:pPr>
        <w:spacing w:before="90"/>
        <w:ind w:left="1868" w:right="0" w:firstLine="0"/>
        <w:jc w:val="left"/>
        <w:rPr>
          <w:rFonts w:ascii="Times New Roman"/>
          <w:i/>
          <w:sz w:val="24"/>
        </w:rPr>
      </w:pPr>
      <w:r>
        <w:rPr>
          <w:rFonts w:ascii="Times New Roman"/>
          <w:i/>
          <w:sz w:val="24"/>
        </w:rPr>
        <w:t>This page intentionally left blank</w:t>
      </w:r>
    </w:p>
    <w:p>
      <w:pPr>
        <w:spacing w:after="0"/>
        <w:jc w:val="left"/>
        <w:rPr>
          <w:rFonts w:ascii="Times New Roman"/>
          <w:sz w:val="24"/>
        </w:rPr>
        <w:sectPr>
          <w:headerReference w:type="default" r:id="rId148"/>
          <w:pgSz w:w="8180" w:h="12980"/>
          <w:pgMar w:header="0" w:footer="0" w:top="1220" w:bottom="280" w:left="620" w:right="600"/>
        </w:sectPr>
      </w:pPr>
    </w:p>
    <w:p>
      <w:pPr>
        <w:tabs>
          <w:tab w:pos="6829" w:val="left" w:leader="none"/>
        </w:tabs>
        <w:spacing w:before="39"/>
        <w:ind w:left="109" w:right="0" w:firstLine="0"/>
        <w:jc w:val="left"/>
        <w:rPr>
          <w:rFonts w:ascii="Trebuchet MS"/>
          <w:sz w:val="36"/>
        </w:rPr>
      </w:pPr>
      <w:bookmarkStart w:name="Chapter 13 The Best Markets for Seasonal" w:id="165"/>
      <w:bookmarkEnd w:id="165"/>
      <w:r>
        <w:rPr/>
      </w:r>
      <w:bookmarkStart w:name="_bookmark146" w:id="166"/>
      <w:bookmarkEnd w:id="166"/>
      <w:r>
        <w:rPr/>
      </w:r>
      <w:bookmarkStart w:name="_bookmark147" w:id="167"/>
      <w:bookmarkEnd w:id="167"/>
      <w:r>
        <w:rPr/>
      </w:r>
      <w:r>
        <w:rPr>
          <w:rFonts w:ascii="Trebuchet MS"/>
          <w:color w:val="B2B2B2"/>
          <w:spacing w:val="-157"/>
          <w:w w:val="70"/>
          <w:sz w:val="280"/>
          <w:u w:val="single" w:color="000000"/>
        </w:rPr>
        <w:t>1</w:t>
      </w:r>
      <w:r>
        <w:rPr>
          <w:rFonts w:ascii="Trebuchet MS"/>
          <w:color w:val="B2B2B2"/>
          <w:spacing w:val="155"/>
          <w:w w:val="70"/>
          <w:sz w:val="280"/>
          <w:u w:val="single" w:color="000000"/>
        </w:rPr>
        <w:t>3</w:t>
      </w:r>
      <w:r>
        <w:rPr>
          <w:rFonts w:ascii="Trebuchet MS"/>
          <w:w w:val="58"/>
          <w:sz w:val="36"/>
          <w:u w:val="single"/>
        </w:rPr>
        <w:t>C</w:t>
      </w:r>
      <w:r>
        <w:rPr>
          <w:rFonts w:ascii="Trebuchet MS"/>
          <w:spacing w:val="52"/>
          <w:sz w:val="36"/>
          <w:u w:val="single"/>
        </w:rPr>
        <w:t> </w:t>
      </w:r>
      <w:r>
        <w:rPr>
          <w:rFonts w:ascii="Trebuchet MS"/>
          <w:w w:val="62"/>
          <w:sz w:val="36"/>
          <w:u w:val="single"/>
        </w:rPr>
        <w:t>H</w:t>
      </w:r>
      <w:r>
        <w:rPr>
          <w:rFonts w:ascii="Trebuchet MS"/>
          <w:spacing w:val="52"/>
          <w:sz w:val="36"/>
          <w:u w:val="single"/>
        </w:rPr>
        <w:t> </w:t>
      </w:r>
      <w:r>
        <w:rPr>
          <w:rFonts w:ascii="Trebuchet MS"/>
          <w:w w:val="75"/>
          <w:sz w:val="36"/>
          <w:u w:val="single"/>
        </w:rPr>
        <w:t>A</w:t>
      </w:r>
      <w:r>
        <w:rPr>
          <w:rFonts w:ascii="Trebuchet MS"/>
          <w:spacing w:val="52"/>
          <w:sz w:val="36"/>
          <w:u w:val="single"/>
        </w:rPr>
        <w:t> </w:t>
      </w:r>
      <w:r>
        <w:rPr>
          <w:rFonts w:ascii="Trebuchet MS"/>
          <w:w w:val="69"/>
          <w:sz w:val="36"/>
          <w:u w:val="single"/>
        </w:rPr>
        <w:t>P</w:t>
      </w:r>
      <w:r>
        <w:rPr>
          <w:rFonts w:ascii="Trebuchet MS"/>
          <w:spacing w:val="52"/>
          <w:sz w:val="36"/>
          <w:u w:val="single"/>
        </w:rPr>
        <w:t> </w:t>
      </w:r>
      <w:r>
        <w:rPr>
          <w:rFonts w:ascii="Trebuchet MS"/>
          <w:w w:val="60"/>
          <w:sz w:val="36"/>
          <w:u w:val="single"/>
        </w:rPr>
        <w:t>T</w:t>
      </w:r>
      <w:r>
        <w:rPr>
          <w:rFonts w:ascii="Trebuchet MS"/>
          <w:spacing w:val="52"/>
          <w:sz w:val="36"/>
          <w:u w:val="single"/>
        </w:rPr>
        <w:t> </w:t>
      </w:r>
      <w:r>
        <w:rPr>
          <w:rFonts w:ascii="Trebuchet MS"/>
          <w:w w:val="58"/>
          <w:sz w:val="36"/>
          <w:u w:val="single"/>
        </w:rPr>
        <w:t>E</w:t>
      </w:r>
      <w:r>
        <w:rPr>
          <w:rFonts w:ascii="Trebuchet MS"/>
          <w:spacing w:val="52"/>
          <w:sz w:val="36"/>
          <w:u w:val="single"/>
        </w:rPr>
        <w:t> </w:t>
      </w:r>
      <w:r>
        <w:rPr>
          <w:rFonts w:ascii="Trebuchet MS"/>
          <w:w w:val="66"/>
          <w:sz w:val="36"/>
          <w:u w:val="single"/>
        </w:rPr>
        <w:t>R</w:t>
      </w:r>
      <w:r>
        <w:rPr>
          <w:rFonts w:ascii="Trebuchet MS"/>
          <w:sz w:val="36"/>
          <w:u w:val="single"/>
        </w:rPr>
        <w:tab/>
      </w:r>
    </w:p>
    <w:p>
      <w:pPr>
        <w:spacing w:line="230" w:lineRule="auto" w:before="445"/>
        <w:ind w:left="1309" w:right="1322" w:firstLine="0"/>
        <w:jc w:val="left"/>
        <w:rPr>
          <w:rFonts w:ascii="Verdana"/>
          <w:b/>
          <w:sz w:val="48"/>
        </w:rPr>
      </w:pPr>
      <w:r>
        <w:rPr>
          <w:rFonts w:ascii="Verdana"/>
          <w:b/>
          <w:w w:val="80"/>
          <w:sz w:val="48"/>
        </w:rPr>
        <w:t>The</w:t>
      </w:r>
      <w:r>
        <w:rPr>
          <w:rFonts w:ascii="Verdana"/>
          <w:b/>
          <w:spacing w:val="-105"/>
          <w:w w:val="80"/>
          <w:sz w:val="48"/>
        </w:rPr>
        <w:t> </w:t>
      </w:r>
      <w:r>
        <w:rPr>
          <w:rFonts w:ascii="Verdana"/>
          <w:b/>
          <w:w w:val="80"/>
          <w:sz w:val="48"/>
        </w:rPr>
        <w:t>Best</w:t>
      </w:r>
      <w:r>
        <w:rPr>
          <w:rFonts w:ascii="Verdana"/>
          <w:b/>
          <w:spacing w:val="-104"/>
          <w:w w:val="80"/>
          <w:sz w:val="48"/>
        </w:rPr>
        <w:t> </w:t>
      </w:r>
      <w:r>
        <w:rPr>
          <w:rFonts w:ascii="Verdana"/>
          <w:b/>
          <w:w w:val="80"/>
          <w:sz w:val="48"/>
        </w:rPr>
        <w:t>Markets</w:t>
      </w:r>
      <w:r>
        <w:rPr>
          <w:rFonts w:ascii="Verdana"/>
          <w:b/>
          <w:spacing w:val="-104"/>
          <w:w w:val="80"/>
          <w:sz w:val="48"/>
        </w:rPr>
        <w:t> </w:t>
      </w:r>
      <w:r>
        <w:rPr>
          <w:rFonts w:ascii="Verdana"/>
          <w:b/>
          <w:w w:val="80"/>
          <w:sz w:val="48"/>
        </w:rPr>
        <w:t>for </w:t>
      </w:r>
      <w:r>
        <w:rPr>
          <w:rFonts w:ascii="Verdana"/>
          <w:b/>
          <w:w w:val="75"/>
          <w:sz w:val="48"/>
        </w:rPr>
        <w:t>Seasonal</w:t>
      </w:r>
      <w:r>
        <w:rPr>
          <w:rFonts w:ascii="Verdana"/>
          <w:b/>
          <w:spacing w:val="-87"/>
          <w:w w:val="75"/>
          <w:sz w:val="48"/>
        </w:rPr>
        <w:t> </w:t>
      </w:r>
      <w:r>
        <w:rPr>
          <w:rFonts w:ascii="Verdana"/>
          <w:b/>
          <w:w w:val="75"/>
          <w:sz w:val="48"/>
        </w:rPr>
        <w:t>Option</w:t>
      </w:r>
      <w:r>
        <w:rPr>
          <w:rFonts w:ascii="Verdana"/>
          <w:b/>
          <w:spacing w:val="-86"/>
          <w:w w:val="75"/>
          <w:sz w:val="48"/>
        </w:rPr>
        <w:t> </w:t>
      </w:r>
      <w:r>
        <w:rPr>
          <w:rFonts w:ascii="Verdana"/>
          <w:b/>
          <w:w w:val="75"/>
          <w:sz w:val="48"/>
        </w:rPr>
        <w:t>Sales</w:t>
      </w:r>
    </w:p>
    <w:p>
      <w:pPr>
        <w:pStyle w:val="BodyText"/>
        <w:rPr>
          <w:rFonts w:ascii="Verdana"/>
          <w:b/>
          <w:sz w:val="58"/>
        </w:rPr>
      </w:pPr>
    </w:p>
    <w:p>
      <w:pPr>
        <w:pStyle w:val="BodyText"/>
        <w:spacing w:before="8"/>
        <w:rPr>
          <w:rFonts w:ascii="Verdana"/>
          <w:b/>
          <w:sz w:val="47"/>
        </w:rPr>
      </w:pPr>
    </w:p>
    <w:p>
      <w:pPr>
        <w:pStyle w:val="BodyText"/>
        <w:spacing w:line="204" w:lineRule="auto"/>
        <w:ind w:left="109" w:right="127" w:hanging="1"/>
        <w:jc w:val="right"/>
      </w:pPr>
      <w:r>
        <w:rPr>
          <w:rFonts w:ascii="Trebuchet MS"/>
          <w:sz w:val="36"/>
        </w:rPr>
        <w:t>I</w:t>
      </w:r>
      <w:r>
        <w:rPr/>
        <w:t>n</w:t>
      </w:r>
      <w:r>
        <w:rPr>
          <w:spacing w:val="-12"/>
        </w:rPr>
        <w:t> </w:t>
      </w:r>
      <w:r>
        <w:rPr/>
        <w:t>Chapter</w:t>
      </w:r>
      <w:r>
        <w:rPr>
          <w:spacing w:val="-11"/>
        </w:rPr>
        <w:t> </w:t>
      </w:r>
      <w:r>
        <w:rPr/>
        <w:t>12</w:t>
      </w:r>
      <w:r>
        <w:rPr>
          <w:spacing w:val="-11"/>
        </w:rPr>
        <w:t> </w:t>
      </w:r>
      <w:r>
        <w:rPr/>
        <w:t>we</w:t>
      </w:r>
      <w:r>
        <w:rPr>
          <w:spacing w:val="-11"/>
        </w:rPr>
        <w:t> </w:t>
      </w:r>
      <w:r>
        <w:rPr/>
        <w:t>discussed</w:t>
      </w:r>
      <w:r>
        <w:rPr>
          <w:spacing w:val="-11"/>
        </w:rPr>
        <w:t> </w:t>
      </w:r>
      <w:r>
        <w:rPr/>
        <w:t>how</w:t>
      </w:r>
      <w:r>
        <w:rPr>
          <w:spacing w:val="-11"/>
        </w:rPr>
        <w:t> </w:t>
      </w:r>
      <w:r>
        <w:rPr/>
        <w:t>to</w:t>
      </w:r>
      <w:r>
        <w:rPr>
          <w:spacing w:val="-11"/>
        </w:rPr>
        <w:t> </w:t>
      </w:r>
      <w:r>
        <w:rPr/>
        <w:t>use</w:t>
      </w:r>
      <w:r>
        <w:rPr>
          <w:spacing w:val="-11"/>
        </w:rPr>
        <w:t> </w:t>
      </w:r>
      <w:r>
        <w:rPr/>
        <w:t>seasonal</w:t>
      </w:r>
      <w:r>
        <w:rPr>
          <w:spacing w:val="-11"/>
        </w:rPr>
        <w:t> </w:t>
      </w:r>
      <w:r>
        <w:rPr/>
        <w:t>tendencies</w:t>
      </w:r>
      <w:r>
        <w:rPr>
          <w:spacing w:val="-12"/>
        </w:rPr>
        <w:t> </w:t>
      </w:r>
      <w:r>
        <w:rPr/>
        <w:t>and</w:t>
      </w:r>
      <w:r>
        <w:rPr>
          <w:spacing w:val="-11"/>
        </w:rPr>
        <w:t> </w:t>
      </w:r>
      <w:r>
        <w:rPr/>
        <w:t>make</w:t>
      </w:r>
      <w:r>
        <w:rPr>
          <w:spacing w:val="-2"/>
        </w:rPr>
        <w:t> </w:t>
      </w:r>
      <w:r>
        <w:rPr/>
        <w:t>the</w:t>
      </w:r>
      <w:r>
        <w:rPr>
          <w:spacing w:val="-15"/>
        </w:rPr>
        <w:t> </w:t>
      </w:r>
      <w:r>
        <w:rPr/>
        <w:t>most</w:t>
      </w:r>
      <w:r>
        <w:rPr>
          <w:spacing w:val="-15"/>
        </w:rPr>
        <w:t> </w:t>
      </w:r>
      <w:r>
        <w:rPr/>
        <w:t>of</w:t>
      </w:r>
      <w:r>
        <w:rPr>
          <w:spacing w:val="-14"/>
        </w:rPr>
        <w:t> </w:t>
      </w:r>
      <w:r>
        <w:rPr/>
        <w:t>seasonal</w:t>
      </w:r>
      <w:r>
        <w:rPr>
          <w:spacing w:val="-15"/>
        </w:rPr>
        <w:t> </w:t>
      </w:r>
      <w:r>
        <w:rPr/>
        <w:t>charts.</w:t>
      </w:r>
      <w:r>
        <w:rPr>
          <w:spacing w:val="-14"/>
        </w:rPr>
        <w:t> </w:t>
      </w:r>
      <w:r>
        <w:rPr>
          <w:spacing w:val="-11"/>
        </w:rPr>
        <w:t>We</w:t>
      </w:r>
      <w:r>
        <w:rPr>
          <w:spacing w:val="-15"/>
        </w:rPr>
        <w:t> </w:t>
      </w:r>
      <w:r>
        <w:rPr/>
        <w:t>have</w:t>
      </w:r>
      <w:r>
        <w:rPr>
          <w:spacing w:val="-14"/>
        </w:rPr>
        <w:t> </w:t>
      </w:r>
      <w:r>
        <w:rPr/>
        <w:t>devoted</w:t>
      </w:r>
      <w:r>
        <w:rPr>
          <w:spacing w:val="-15"/>
        </w:rPr>
        <w:t> </w:t>
      </w:r>
      <w:r>
        <w:rPr/>
        <w:t>this</w:t>
      </w:r>
      <w:r>
        <w:rPr>
          <w:spacing w:val="-14"/>
        </w:rPr>
        <w:t> </w:t>
      </w:r>
      <w:r>
        <w:rPr/>
        <w:t>chapter</w:t>
      </w:r>
      <w:r>
        <w:rPr>
          <w:spacing w:val="-15"/>
        </w:rPr>
        <w:t> </w:t>
      </w:r>
      <w:r>
        <w:rPr/>
        <w:t>to</w:t>
      </w:r>
      <w:r>
        <w:rPr>
          <w:spacing w:val="-14"/>
        </w:rPr>
        <w:t> </w:t>
      </w:r>
      <w:r>
        <w:rPr/>
        <w:t>exploring</w:t>
      </w:r>
      <w:r>
        <w:rPr>
          <w:spacing w:val="-2"/>
        </w:rPr>
        <w:t> </w:t>
      </w:r>
      <w:r>
        <w:rPr/>
        <w:t>some</w:t>
      </w:r>
      <w:r>
        <w:rPr>
          <w:spacing w:val="-14"/>
        </w:rPr>
        <w:t> </w:t>
      </w:r>
      <w:r>
        <w:rPr/>
        <w:t>of</w:t>
      </w:r>
      <w:r>
        <w:rPr>
          <w:spacing w:val="-14"/>
        </w:rPr>
        <w:t> </w:t>
      </w:r>
      <w:r>
        <w:rPr/>
        <w:t>the</w:t>
      </w:r>
      <w:r>
        <w:rPr>
          <w:spacing w:val="-14"/>
        </w:rPr>
        <w:t> </w:t>
      </w:r>
      <w:r>
        <w:rPr>
          <w:spacing w:val="-3"/>
        </w:rPr>
        <w:t>more</w:t>
      </w:r>
      <w:r>
        <w:rPr>
          <w:spacing w:val="-14"/>
        </w:rPr>
        <w:t> </w:t>
      </w:r>
      <w:r>
        <w:rPr/>
        <w:t>attractive</w:t>
      </w:r>
      <w:r>
        <w:rPr>
          <w:spacing w:val="-14"/>
        </w:rPr>
        <w:t> </w:t>
      </w:r>
      <w:r>
        <w:rPr/>
        <w:t>and</w:t>
      </w:r>
      <w:r>
        <w:rPr>
          <w:spacing w:val="-13"/>
        </w:rPr>
        <w:t> </w:t>
      </w:r>
      <w:r>
        <w:rPr/>
        <w:t>consistent</w:t>
      </w:r>
      <w:r>
        <w:rPr>
          <w:spacing w:val="-14"/>
        </w:rPr>
        <w:t> </w:t>
      </w:r>
      <w:r>
        <w:rPr/>
        <w:t>patterns</w:t>
      </w:r>
      <w:r>
        <w:rPr>
          <w:spacing w:val="-14"/>
        </w:rPr>
        <w:t> </w:t>
      </w:r>
      <w:r>
        <w:rPr/>
        <w:t>that</w:t>
      </w:r>
      <w:r>
        <w:rPr>
          <w:spacing w:val="-14"/>
        </w:rPr>
        <w:t> </w:t>
      </w:r>
      <w:r>
        <w:rPr/>
        <w:t>we</w:t>
      </w:r>
      <w:r>
        <w:rPr>
          <w:spacing w:val="-14"/>
        </w:rPr>
        <w:t> </w:t>
      </w:r>
      <w:r>
        <w:rPr/>
        <w:t>have</w:t>
      </w:r>
      <w:r>
        <w:rPr>
          <w:spacing w:val="-13"/>
        </w:rPr>
        <w:t> </w:t>
      </w:r>
      <w:r>
        <w:rPr/>
        <w:t>come</w:t>
      </w:r>
      <w:r>
        <w:rPr>
          <w:spacing w:val="-2"/>
        </w:rPr>
        <w:t> </w:t>
      </w:r>
      <w:r>
        <w:rPr>
          <w:spacing w:val="-3"/>
        </w:rPr>
        <w:t>across</w:t>
      </w:r>
      <w:r>
        <w:rPr>
          <w:spacing w:val="-6"/>
        </w:rPr>
        <w:t> </w:t>
      </w:r>
      <w:r>
        <w:rPr/>
        <w:t>in</w:t>
      </w:r>
      <w:r>
        <w:rPr>
          <w:spacing w:val="-6"/>
        </w:rPr>
        <w:t> </w:t>
      </w:r>
      <w:r>
        <w:rPr/>
        <w:t>our</w:t>
      </w:r>
      <w:r>
        <w:rPr>
          <w:spacing w:val="-6"/>
        </w:rPr>
        <w:t> </w:t>
      </w:r>
      <w:r>
        <w:rPr/>
        <w:t>years</w:t>
      </w:r>
      <w:r>
        <w:rPr>
          <w:spacing w:val="-5"/>
        </w:rPr>
        <w:t> </w:t>
      </w:r>
      <w:r>
        <w:rPr/>
        <w:t>of</w:t>
      </w:r>
      <w:r>
        <w:rPr>
          <w:spacing w:val="-6"/>
        </w:rPr>
        <w:t> </w:t>
      </w:r>
      <w:r>
        <w:rPr/>
        <w:t>following</w:t>
      </w:r>
      <w:r>
        <w:rPr>
          <w:spacing w:val="-6"/>
        </w:rPr>
        <w:t> </w:t>
      </w:r>
      <w:r>
        <w:rPr/>
        <w:t>seasonals.</w:t>
      </w:r>
      <w:r>
        <w:rPr>
          <w:spacing w:val="-5"/>
        </w:rPr>
        <w:t> </w:t>
      </w:r>
      <w:r>
        <w:rPr/>
        <w:t>This</w:t>
      </w:r>
      <w:r>
        <w:rPr>
          <w:spacing w:val="-6"/>
        </w:rPr>
        <w:t> </w:t>
      </w:r>
      <w:r>
        <w:rPr/>
        <w:t>is</w:t>
      </w:r>
      <w:r>
        <w:rPr>
          <w:spacing w:val="-6"/>
        </w:rPr>
        <w:t> </w:t>
      </w:r>
      <w:r>
        <w:rPr/>
        <w:t>by</w:t>
      </w:r>
      <w:r>
        <w:rPr>
          <w:spacing w:val="-5"/>
        </w:rPr>
        <w:t> </w:t>
      </w:r>
      <w:r>
        <w:rPr/>
        <w:t>no</w:t>
      </w:r>
      <w:r>
        <w:rPr>
          <w:spacing w:val="-6"/>
        </w:rPr>
        <w:t> </w:t>
      </w:r>
      <w:r>
        <w:rPr/>
        <w:t>means</w:t>
      </w:r>
      <w:r>
        <w:rPr>
          <w:spacing w:val="-6"/>
        </w:rPr>
        <w:t> </w:t>
      </w:r>
      <w:r>
        <w:rPr/>
        <w:t>a</w:t>
      </w:r>
      <w:r>
        <w:rPr>
          <w:spacing w:val="-5"/>
        </w:rPr>
        <w:t> </w:t>
      </w:r>
      <w:r>
        <w:rPr/>
        <w:t>com-</w:t>
      </w:r>
      <w:r>
        <w:rPr>
          <w:spacing w:val="-2"/>
        </w:rPr>
        <w:t> </w:t>
      </w:r>
      <w:r>
        <w:rPr/>
        <w:t>plete list of tradable seasonal patterns, but it should give you</w:t>
      </w:r>
      <w:r>
        <w:rPr>
          <w:spacing w:val="23"/>
        </w:rPr>
        <w:t> </w:t>
      </w:r>
      <w:r>
        <w:rPr/>
        <w:t>a</w:t>
      </w:r>
      <w:r>
        <w:rPr>
          <w:spacing w:val="3"/>
        </w:rPr>
        <w:t> </w:t>
      </w:r>
      <w:r>
        <w:rPr/>
        <w:t>good</w:t>
      </w:r>
      <w:r>
        <w:rPr>
          <w:spacing w:val="-2"/>
        </w:rPr>
        <w:t> </w:t>
      </w:r>
      <w:r>
        <w:rPr/>
        <w:t>basis</w:t>
      </w:r>
      <w:r>
        <w:rPr>
          <w:spacing w:val="-12"/>
        </w:rPr>
        <w:t> </w:t>
      </w:r>
      <w:r>
        <w:rPr>
          <w:spacing w:val="-3"/>
        </w:rPr>
        <w:t>from</w:t>
      </w:r>
      <w:r>
        <w:rPr>
          <w:spacing w:val="-12"/>
        </w:rPr>
        <w:t> </w:t>
      </w:r>
      <w:r>
        <w:rPr/>
        <w:t>which</w:t>
      </w:r>
      <w:r>
        <w:rPr>
          <w:spacing w:val="-12"/>
        </w:rPr>
        <w:t> </w:t>
      </w:r>
      <w:r>
        <w:rPr/>
        <w:t>to</w:t>
      </w:r>
      <w:r>
        <w:rPr>
          <w:spacing w:val="-12"/>
        </w:rPr>
        <w:t> </w:t>
      </w:r>
      <w:r>
        <w:rPr/>
        <w:t>begin</w:t>
      </w:r>
      <w:r>
        <w:rPr>
          <w:spacing w:val="-11"/>
        </w:rPr>
        <w:t> </w:t>
      </w:r>
      <w:r>
        <w:rPr/>
        <w:t>your</w:t>
      </w:r>
      <w:r>
        <w:rPr>
          <w:spacing w:val="-12"/>
        </w:rPr>
        <w:t> </w:t>
      </w:r>
      <w:r>
        <w:rPr/>
        <w:t>analysis</w:t>
      </w:r>
      <w:r>
        <w:rPr>
          <w:spacing w:val="-12"/>
        </w:rPr>
        <w:t> </w:t>
      </w:r>
      <w:r>
        <w:rPr/>
        <w:t>of</w:t>
      </w:r>
      <w:r>
        <w:rPr>
          <w:spacing w:val="-12"/>
        </w:rPr>
        <w:t> </w:t>
      </w:r>
      <w:r>
        <w:rPr/>
        <w:t>seasonal</w:t>
      </w:r>
      <w:r>
        <w:rPr>
          <w:spacing w:val="-12"/>
        </w:rPr>
        <w:t> </w:t>
      </w:r>
      <w:r>
        <w:rPr/>
        <w:t>price</w:t>
      </w:r>
      <w:r>
        <w:rPr>
          <w:spacing w:val="-11"/>
        </w:rPr>
        <w:t> </w:t>
      </w:r>
      <w:r>
        <w:rPr/>
        <w:t>movements.</w:t>
      </w:r>
      <w:r>
        <w:rPr>
          <w:spacing w:val="-2"/>
        </w:rPr>
        <w:t> </w:t>
      </w:r>
      <w:r>
        <w:rPr>
          <w:spacing w:val="-8"/>
        </w:rPr>
        <w:t>You </w:t>
      </w:r>
      <w:r>
        <w:rPr/>
        <w:t>will notice that the focus of this discussion is on</w:t>
      </w:r>
      <w:r>
        <w:rPr>
          <w:spacing w:val="6"/>
        </w:rPr>
        <w:t> </w:t>
      </w:r>
      <w:r>
        <w:rPr/>
        <w:t>the</w:t>
      </w:r>
      <w:r>
        <w:rPr>
          <w:spacing w:val="5"/>
        </w:rPr>
        <w:t> </w:t>
      </w:r>
      <w:r>
        <w:rPr/>
        <w:t>funda-</w:t>
      </w:r>
      <w:r>
        <w:rPr>
          <w:spacing w:val="-1"/>
        </w:rPr>
        <w:t> </w:t>
      </w:r>
      <w:r>
        <w:rPr/>
        <w:t>mentals that cause the seasonal moves rather than exact dates</w:t>
      </w:r>
      <w:r>
        <w:rPr>
          <w:spacing w:val="-2"/>
        </w:rPr>
        <w:t> </w:t>
      </w:r>
      <w:r>
        <w:rPr/>
        <w:t>to buy</w:t>
      </w:r>
      <w:r>
        <w:rPr>
          <w:spacing w:val="-1"/>
        </w:rPr>
        <w:t> </w:t>
      </w:r>
      <w:r>
        <w:rPr/>
        <w:t>and sell. It is on these factors that seasonal traders should place</w:t>
      </w:r>
      <w:r>
        <w:rPr>
          <w:spacing w:val="11"/>
        </w:rPr>
        <w:t> </w:t>
      </w:r>
      <w:r>
        <w:rPr/>
        <w:t>their</w:t>
      </w:r>
    </w:p>
    <w:p>
      <w:pPr>
        <w:pStyle w:val="BodyText"/>
        <w:spacing w:line="269" w:lineRule="exact"/>
        <w:ind w:left="109"/>
      </w:pPr>
      <w:r>
        <w:rPr/>
        <w:t>emphasis.</w:t>
      </w:r>
    </w:p>
    <w:p>
      <w:pPr>
        <w:pStyle w:val="BodyText"/>
        <w:spacing w:before="11"/>
        <w:rPr>
          <w:sz w:val="25"/>
        </w:rPr>
      </w:pPr>
    </w:p>
    <w:p>
      <w:pPr>
        <w:pStyle w:val="Heading4"/>
        <w:jc w:val="left"/>
      </w:pPr>
      <w:r>
        <w:rPr>
          <w:w w:val="85"/>
        </w:rPr>
        <w:t>ENERGY</w:t>
      </w:r>
    </w:p>
    <w:p>
      <w:pPr>
        <w:pStyle w:val="BodyText"/>
        <w:spacing w:line="206" w:lineRule="auto" w:before="122"/>
        <w:ind w:left="109" w:right="127"/>
        <w:jc w:val="both"/>
      </w:pPr>
      <w:r>
        <w:rPr>
          <w:spacing w:val="-4"/>
        </w:rPr>
        <w:t>With</w:t>
      </w:r>
      <w:r>
        <w:rPr>
          <w:spacing w:val="-12"/>
        </w:rPr>
        <w:t> </w:t>
      </w:r>
      <w:r>
        <w:rPr/>
        <w:t>the</w:t>
      </w:r>
      <w:r>
        <w:rPr>
          <w:spacing w:val="-11"/>
        </w:rPr>
        <w:t> </w:t>
      </w:r>
      <w:r>
        <w:rPr/>
        <w:t>weather</w:t>
      </w:r>
      <w:r>
        <w:rPr>
          <w:spacing w:val="-12"/>
        </w:rPr>
        <w:t> </w:t>
      </w:r>
      <w:r>
        <w:rPr/>
        <w:t>patterns</w:t>
      </w:r>
      <w:r>
        <w:rPr>
          <w:spacing w:val="-11"/>
        </w:rPr>
        <w:t> </w:t>
      </w:r>
      <w:r>
        <w:rPr/>
        <w:t>in</w:t>
      </w:r>
      <w:r>
        <w:rPr>
          <w:spacing w:val="-12"/>
        </w:rPr>
        <w:t> </w:t>
      </w:r>
      <w:r>
        <w:rPr/>
        <w:t>North</w:t>
      </w:r>
      <w:r>
        <w:rPr>
          <w:spacing w:val="-19"/>
        </w:rPr>
        <w:t> </w:t>
      </w:r>
      <w:r>
        <w:rPr/>
        <w:t>America,</w:t>
      </w:r>
      <w:r>
        <w:rPr>
          <w:spacing w:val="-11"/>
        </w:rPr>
        <w:t> </w:t>
      </w:r>
      <w:r>
        <w:rPr/>
        <w:t>seasonal</w:t>
      </w:r>
      <w:r>
        <w:rPr>
          <w:spacing w:val="-11"/>
        </w:rPr>
        <w:t> </w:t>
      </w:r>
      <w:r>
        <w:rPr/>
        <w:t>ebb</w:t>
      </w:r>
      <w:r>
        <w:rPr>
          <w:spacing w:val="-12"/>
        </w:rPr>
        <w:t> </w:t>
      </w:r>
      <w:r>
        <w:rPr/>
        <w:t>and</w:t>
      </w:r>
      <w:r>
        <w:rPr>
          <w:spacing w:val="-11"/>
        </w:rPr>
        <w:t> </w:t>
      </w:r>
      <w:r>
        <w:rPr/>
        <w:t>ﬂow</w:t>
      </w:r>
      <w:r>
        <w:rPr>
          <w:spacing w:val="-12"/>
        </w:rPr>
        <w:t> </w:t>
      </w:r>
      <w:r>
        <w:rPr/>
        <w:t>of supply and demand for energy used for heating, cooling, and trans- portation</w:t>
      </w:r>
      <w:r>
        <w:rPr>
          <w:spacing w:val="-6"/>
        </w:rPr>
        <w:t> </w:t>
      </w:r>
      <w:r>
        <w:rPr/>
        <w:t>can</w:t>
      </w:r>
      <w:r>
        <w:rPr>
          <w:spacing w:val="-6"/>
        </w:rPr>
        <w:t> </w:t>
      </w:r>
      <w:r>
        <w:rPr/>
        <w:t>be</w:t>
      </w:r>
      <w:r>
        <w:rPr>
          <w:spacing w:val="-6"/>
        </w:rPr>
        <w:t> </w:t>
      </w:r>
      <w:r>
        <w:rPr/>
        <w:t>very</w:t>
      </w:r>
      <w:r>
        <w:rPr>
          <w:spacing w:val="-6"/>
        </w:rPr>
        <w:t> </w:t>
      </w:r>
      <w:r>
        <w:rPr/>
        <w:t>pronounced.</w:t>
      </w:r>
      <w:r>
        <w:rPr>
          <w:spacing w:val="-6"/>
        </w:rPr>
        <w:t> </w:t>
      </w:r>
      <w:r>
        <w:rPr/>
        <w:t>The</w:t>
      </w:r>
      <w:r>
        <w:rPr>
          <w:spacing w:val="-6"/>
        </w:rPr>
        <w:t> </w:t>
      </w:r>
      <w:r>
        <w:rPr/>
        <w:t>energy</w:t>
      </w:r>
      <w:r>
        <w:rPr>
          <w:spacing w:val="-6"/>
        </w:rPr>
        <w:t> </w:t>
      </w:r>
      <w:r>
        <w:rPr/>
        <w:t>market</w:t>
      </w:r>
      <w:r>
        <w:rPr>
          <w:spacing w:val="-6"/>
        </w:rPr>
        <w:t> </w:t>
      </w:r>
      <w:r>
        <w:rPr/>
        <w:t>can</w:t>
      </w:r>
      <w:r>
        <w:rPr>
          <w:spacing w:val="-6"/>
        </w:rPr>
        <w:t> </w:t>
      </w:r>
      <w:r>
        <w:rPr/>
        <w:t>offer</w:t>
      </w:r>
      <w:r>
        <w:rPr>
          <w:spacing w:val="-6"/>
        </w:rPr>
        <w:t> </w:t>
      </w:r>
      <w:r>
        <w:rPr/>
        <w:t>some excellent opportunities for seasonal traders, although the market cycles</w:t>
      </w:r>
      <w:r>
        <w:rPr>
          <w:spacing w:val="-12"/>
        </w:rPr>
        <w:t> </w:t>
      </w:r>
      <w:r>
        <w:rPr/>
        <w:t>may</w:t>
      </w:r>
      <w:r>
        <w:rPr>
          <w:spacing w:val="-11"/>
        </w:rPr>
        <w:t> </w:t>
      </w:r>
      <w:r>
        <w:rPr/>
        <w:t>not</w:t>
      </w:r>
      <w:r>
        <w:rPr>
          <w:spacing w:val="-11"/>
        </w:rPr>
        <w:t> </w:t>
      </w:r>
      <w:r>
        <w:rPr/>
        <w:t>be</w:t>
      </w:r>
      <w:r>
        <w:rPr>
          <w:spacing w:val="-11"/>
        </w:rPr>
        <w:t> </w:t>
      </w:r>
      <w:r>
        <w:rPr/>
        <w:t>what</w:t>
      </w:r>
      <w:r>
        <w:rPr>
          <w:spacing w:val="-11"/>
        </w:rPr>
        <w:t> </w:t>
      </w:r>
      <w:r>
        <w:rPr/>
        <w:t>you</w:t>
      </w:r>
      <w:r>
        <w:rPr>
          <w:spacing w:val="-11"/>
        </w:rPr>
        <w:t> </w:t>
      </w:r>
      <w:r>
        <w:rPr/>
        <w:t>would</w:t>
      </w:r>
      <w:r>
        <w:rPr>
          <w:spacing w:val="-11"/>
        </w:rPr>
        <w:t> </w:t>
      </w:r>
      <w:r>
        <w:rPr/>
        <w:t>think.</w:t>
      </w:r>
      <w:r>
        <w:rPr>
          <w:spacing w:val="-11"/>
        </w:rPr>
        <w:t> </w:t>
      </w:r>
      <w:r>
        <w:rPr/>
        <w:t>For</w:t>
      </w:r>
      <w:r>
        <w:rPr>
          <w:spacing w:val="-11"/>
        </w:rPr>
        <w:t> </w:t>
      </w:r>
      <w:r>
        <w:rPr/>
        <w:t>instance,</w:t>
      </w:r>
      <w:r>
        <w:rPr>
          <w:spacing w:val="-11"/>
        </w:rPr>
        <w:t> </w:t>
      </w:r>
      <w:r>
        <w:rPr/>
        <w:t>a</w:t>
      </w:r>
      <w:r>
        <w:rPr>
          <w:spacing w:val="-11"/>
        </w:rPr>
        <w:t> </w:t>
      </w:r>
      <w:r>
        <w:rPr/>
        <w:t>winter</w:t>
      </w:r>
      <w:r>
        <w:rPr>
          <w:spacing w:val="-12"/>
        </w:rPr>
        <w:t> </w:t>
      </w:r>
      <w:r>
        <w:rPr/>
        <w:t>rise</w:t>
      </w:r>
      <w:r>
        <w:rPr>
          <w:spacing w:val="-11"/>
        </w:rPr>
        <w:t> </w:t>
      </w:r>
      <w:r>
        <w:rPr/>
        <w:t>in heating oil prices is often touted in radio ads that sound like adver- tisements for car dealership “blowout” specials: “Demand is highest as</w:t>
      </w:r>
      <w:r>
        <w:rPr>
          <w:spacing w:val="-7"/>
        </w:rPr>
        <w:t> </w:t>
      </w:r>
      <w:r>
        <w:rPr/>
        <w:t>people</w:t>
      </w:r>
      <w:r>
        <w:rPr>
          <w:spacing w:val="-6"/>
        </w:rPr>
        <w:t> </w:t>
      </w:r>
      <w:r>
        <w:rPr/>
        <w:t>need</w:t>
      </w:r>
      <w:r>
        <w:rPr>
          <w:spacing w:val="-7"/>
        </w:rPr>
        <w:t> </w:t>
      </w:r>
      <w:r>
        <w:rPr/>
        <w:t>heating</w:t>
      </w:r>
      <w:r>
        <w:rPr>
          <w:spacing w:val="-6"/>
        </w:rPr>
        <w:t> </w:t>
      </w:r>
      <w:r>
        <w:rPr/>
        <w:t>oil</w:t>
      </w:r>
      <w:r>
        <w:rPr>
          <w:spacing w:val="-7"/>
        </w:rPr>
        <w:t> </w:t>
      </w:r>
      <w:r>
        <w:rPr/>
        <w:t>and</w:t>
      </w:r>
      <w:r>
        <w:rPr>
          <w:spacing w:val="-6"/>
        </w:rPr>
        <w:t> </w:t>
      </w:r>
      <w:r>
        <w:rPr/>
        <w:t>natural</w:t>
      </w:r>
      <w:r>
        <w:rPr>
          <w:spacing w:val="-6"/>
        </w:rPr>
        <w:t> </w:t>
      </w:r>
      <w:r>
        <w:rPr/>
        <w:t>gas</w:t>
      </w:r>
      <w:r>
        <w:rPr>
          <w:spacing w:val="-7"/>
        </w:rPr>
        <w:t> </w:t>
      </w:r>
      <w:r>
        <w:rPr/>
        <w:t>to</w:t>
      </w:r>
      <w:r>
        <w:rPr>
          <w:spacing w:val="-6"/>
        </w:rPr>
        <w:t> </w:t>
      </w:r>
      <w:r>
        <w:rPr/>
        <w:t>heat</w:t>
      </w:r>
      <w:r>
        <w:rPr>
          <w:spacing w:val="-7"/>
        </w:rPr>
        <w:t> </w:t>
      </w:r>
      <w:r>
        <w:rPr/>
        <w:t>their</w:t>
      </w:r>
      <w:r>
        <w:rPr>
          <w:spacing w:val="-6"/>
        </w:rPr>
        <w:t> </w:t>
      </w:r>
      <w:r>
        <w:rPr/>
        <w:t>homes</w:t>
      </w:r>
      <w:r>
        <w:rPr>
          <w:spacing w:val="-7"/>
        </w:rPr>
        <w:t> </w:t>
      </w:r>
      <w:r>
        <w:rPr/>
        <w:t>during </w:t>
      </w:r>
      <w:r>
        <w:rPr>
          <w:spacing w:val="-3"/>
        </w:rPr>
        <w:t>winter,” </w:t>
      </w:r>
      <w:r>
        <w:rPr/>
        <w:t>they reason.</w:t>
      </w:r>
    </w:p>
    <w:p>
      <w:pPr>
        <w:spacing w:before="109"/>
        <w:ind w:left="0" w:right="127" w:firstLine="0"/>
        <w:jc w:val="right"/>
        <w:rPr>
          <w:b/>
          <w:sz w:val="18"/>
        </w:rPr>
      </w:pPr>
      <w:r>
        <w:rPr>
          <w:b/>
          <w:sz w:val="18"/>
        </w:rPr>
        <w:t>211</w:t>
      </w:r>
    </w:p>
    <w:p>
      <w:pPr>
        <w:spacing w:after="0"/>
        <w:jc w:val="right"/>
        <w:rPr>
          <w:sz w:val="18"/>
        </w:rPr>
        <w:sectPr>
          <w:headerReference w:type="even" r:id="rId149"/>
          <w:pgSz w:w="8180" w:h="12980"/>
          <w:pgMar w:header="0" w:footer="0" w:top="0" w:bottom="280" w:left="616" w:right="603"/>
        </w:sectPr>
      </w:pPr>
    </w:p>
    <w:p>
      <w:pPr>
        <w:pStyle w:val="BodyText"/>
        <w:spacing w:before="1"/>
        <w:rPr>
          <w:b/>
          <w:sz w:val="20"/>
        </w:rPr>
      </w:pPr>
    </w:p>
    <w:p>
      <w:pPr>
        <w:pStyle w:val="BodyText"/>
        <w:spacing w:line="206" w:lineRule="auto" w:before="97"/>
        <w:ind w:left="109" w:right="127" w:firstLine="480"/>
        <w:jc w:val="both"/>
      </w:pPr>
      <w:bookmarkStart w:name="_bookmark148" w:id="168"/>
      <w:bookmarkEnd w:id="168"/>
      <w:r>
        <w:rPr/>
      </w:r>
      <w:r>
        <w:rPr/>
        <w:t>While it may be true that actual use may be highest in winter on the retail level, distributors begin accumulating inventory for winter needs long before the ﬁrst green leaf has turned orange in Vermont. Thus demand tends to increase as this takes place, often producing rising prices. Traders who purchase heating oil contracts in the fall may have already missed a seasonal move.</w:t>
      </w:r>
    </w:p>
    <w:p>
      <w:pPr>
        <w:pStyle w:val="BodyText"/>
        <w:spacing w:line="206" w:lineRule="auto"/>
        <w:ind w:left="109" w:right="127" w:firstLine="480"/>
        <w:jc w:val="both"/>
      </w:pPr>
      <w:r>
        <w:rPr/>
        <w:t>While</w:t>
      </w:r>
      <w:r>
        <w:rPr>
          <w:spacing w:val="-15"/>
        </w:rPr>
        <w:t> </w:t>
      </w:r>
      <w:r>
        <w:rPr/>
        <w:t>the</w:t>
      </w:r>
      <w:r>
        <w:rPr>
          <w:spacing w:val="-15"/>
        </w:rPr>
        <w:t> </w:t>
      </w:r>
      <w:r>
        <w:rPr/>
        <w:t>entire</w:t>
      </w:r>
      <w:r>
        <w:rPr>
          <w:spacing w:val="-14"/>
        </w:rPr>
        <w:t> </w:t>
      </w:r>
      <w:r>
        <w:rPr/>
        <w:t>energy</w:t>
      </w:r>
      <w:r>
        <w:rPr>
          <w:spacing w:val="-15"/>
        </w:rPr>
        <w:t> </w:t>
      </w:r>
      <w:r>
        <w:rPr/>
        <w:t>complex</w:t>
      </w:r>
      <w:r>
        <w:rPr>
          <w:spacing w:val="-15"/>
        </w:rPr>
        <w:t> </w:t>
      </w:r>
      <w:r>
        <w:rPr/>
        <w:t>shows</w:t>
      </w:r>
      <w:r>
        <w:rPr>
          <w:spacing w:val="-14"/>
        </w:rPr>
        <w:t> </w:t>
      </w:r>
      <w:r>
        <w:rPr/>
        <w:t>some</w:t>
      </w:r>
      <w:r>
        <w:rPr>
          <w:spacing w:val="-15"/>
        </w:rPr>
        <w:t> </w:t>
      </w:r>
      <w:r>
        <w:rPr/>
        <w:t>impressive</w:t>
      </w:r>
      <w:r>
        <w:rPr>
          <w:spacing w:val="-14"/>
        </w:rPr>
        <w:t> </w:t>
      </w:r>
      <w:r>
        <w:rPr/>
        <w:t>and</w:t>
      </w:r>
      <w:r>
        <w:rPr>
          <w:spacing w:val="-15"/>
        </w:rPr>
        <w:t> </w:t>
      </w:r>
      <w:r>
        <w:rPr/>
        <w:t>rel- atively consistent seasonal patterns, option sellers may want to favor crude oil and natural gas contracts. This is so because volume and open interest in heating oil and unleaded gasoline can be thin, espe- cially if you are selling options in back-month contracts. Crude oil and natural gas offer substantially more </w:t>
      </w:r>
      <w:r>
        <w:rPr>
          <w:spacing w:val="-4"/>
        </w:rPr>
        <w:t>liquidity. </w:t>
      </w:r>
      <w:r>
        <w:rPr/>
        <w:t>Therefore, for the purposes of this </w:t>
      </w:r>
      <w:r>
        <w:rPr>
          <w:spacing w:val="-3"/>
        </w:rPr>
        <w:t>chapter, </w:t>
      </w:r>
      <w:r>
        <w:rPr/>
        <w:t>we will focus on crude oil and natural gas contracts.</w:t>
      </w:r>
      <w:r>
        <w:rPr>
          <w:spacing w:val="-12"/>
        </w:rPr>
        <w:t> </w:t>
      </w:r>
      <w:r>
        <w:rPr>
          <w:spacing w:val="-3"/>
        </w:rPr>
        <w:t>However,</w:t>
      </w:r>
      <w:r>
        <w:rPr>
          <w:spacing w:val="-11"/>
        </w:rPr>
        <w:t> </w:t>
      </w:r>
      <w:r>
        <w:rPr/>
        <w:t>if</w:t>
      </w:r>
      <w:r>
        <w:rPr>
          <w:spacing w:val="-12"/>
        </w:rPr>
        <w:t> </w:t>
      </w:r>
      <w:r>
        <w:rPr/>
        <w:t>a</w:t>
      </w:r>
      <w:r>
        <w:rPr>
          <w:spacing w:val="-11"/>
        </w:rPr>
        <w:t> </w:t>
      </w:r>
      <w:r>
        <w:rPr/>
        <w:t>trader</w:t>
      </w:r>
      <w:r>
        <w:rPr>
          <w:spacing w:val="-11"/>
        </w:rPr>
        <w:t> </w:t>
      </w:r>
      <w:r>
        <w:rPr/>
        <w:t>can</w:t>
      </w:r>
      <w:r>
        <w:rPr>
          <w:spacing w:val="-12"/>
        </w:rPr>
        <w:t> </w:t>
      </w:r>
      <w:r>
        <w:rPr/>
        <w:t>ﬁnd</w:t>
      </w:r>
      <w:r>
        <w:rPr>
          <w:spacing w:val="-11"/>
        </w:rPr>
        <w:t> </w:t>
      </w:r>
      <w:r>
        <w:rPr/>
        <w:t>enough</w:t>
      </w:r>
      <w:r>
        <w:rPr>
          <w:spacing w:val="-11"/>
        </w:rPr>
        <w:t> </w:t>
      </w:r>
      <w:r>
        <w:rPr/>
        <w:t>liquidity</w:t>
      </w:r>
      <w:r>
        <w:rPr>
          <w:spacing w:val="-12"/>
        </w:rPr>
        <w:t> </w:t>
      </w:r>
      <w:r>
        <w:rPr/>
        <w:t>in</w:t>
      </w:r>
      <w:r>
        <w:rPr>
          <w:spacing w:val="-11"/>
        </w:rPr>
        <w:t> </w:t>
      </w:r>
      <w:r>
        <w:rPr/>
        <w:t>heating</w:t>
      </w:r>
      <w:r>
        <w:rPr>
          <w:spacing w:val="-12"/>
        </w:rPr>
        <w:t> </w:t>
      </w:r>
      <w:r>
        <w:rPr/>
        <w:t>oil or unleaded gasoline options, there are some very enticing seasonal tendencies for these contracts as</w:t>
      </w:r>
      <w:r>
        <w:rPr>
          <w:spacing w:val="-8"/>
        </w:rPr>
        <w:t> </w:t>
      </w:r>
      <w:r>
        <w:rPr/>
        <w:t>well.</w:t>
      </w:r>
    </w:p>
    <w:p>
      <w:pPr>
        <w:pStyle w:val="BodyText"/>
        <w:spacing w:line="206" w:lineRule="auto"/>
        <w:ind w:left="109" w:right="127" w:firstLine="480"/>
        <w:jc w:val="both"/>
      </w:pPr>
      <w:r>
        <w:rPr/>
        <w:t>Crude oil and all the petroleum contracts follow distinct sea- sonal cycles of accumulation and distribution. These patterns of sup- ply and demand tend to hold true regardless of the actual price of crude oil. This is what makes them such an effective tool in trading.</w:t>
      </w:r>
    </w:p>
    <w:p>
      <w:pPr>
        <w:pStyle w:val="BodyText"/>
        <w:spacing w:line="206" w:lineRule="auto"/>
        <w:ind w:left="109" w:right="127" w:firstLine="480"/>
        <w:jc w:val="both"/>
      </w:pPr>
      <w:r>
        <w:rPr/>
        <w:t>Crude oil is used by reﬁneries to make gasoline and heating oil. Reﬁneries can gear up their facilities to produce more gasoline or more heating oil depending on what the market is demanding at any given time.</w:t>
      </w:r>
    </w:p>
    <w:p>
      <w:pPr>
        <w:pStyle w:val="BodyText"/>
        <w:spacing w:before="13"/>
        <w:rPr>
          <w:sz w:val="32"/>
        </w:rPr>
      </w:pPr>
    </w:p>
    <w:p>
      <w:pPr>
        <w:pStyle w:val="Heading4"/>
      </w:pPr>
      <w:r>
        <w:rPr>
          <w:w w:val="85"/>
        </w:rPr>
        <w:t>Selling Natural Gas Calls in May</w:t>
      </w:r>
    </w:p>
    <w:p>
      <w:pPr>
        <w:pStyle w:val="BodyText"/>
        <w:spacing w:line="206" w:lineRule="auto" w:before="122"/>
        <w:ind w:left="109" w:right="127"/>
        <w:jc w:val="both"/>
      </w:pPr>
      <w:r>
        <w:rPr/>
        <w:t>The</w:t>
      </w:r>
      <w:r>
        <w:rPr>
          <w:spacing w:val="-5"/>
        </w:rPr>
        <w:t> </w:t>
      </w:r>
      <w:r>
        <w:rPr/>
        <w:t>peak</w:t>
      </w:r>
      <w:r>
        <w:rPr>
          <w:spacing w:val="-4"/>
        </w:rPr>
        <w:t> </w:t>
      </w:r>
      <w:r>
        <w:rPr/>
        <w:t>usage</w:t>
      </w:r>
      <w:r>
        <w:rPr>
          <w:spacing w:val="-5"/>
        </w:rPr>
        <w:t> </w:t>
      </w:r>
      <w:r>
        <w:rPr/>
        <w:t>season</w:t>
      </w:r>
      <w:r>
        <w:rPr>
          <w:spacing w:val="-4"/>
        </w:rPr>
        <w:t> </w:t>
      </w:r>
      <w:r>
        <w:rPr/>
        <w:t>for</w:t>
      </w:r>
      <w:r>
        <w:rPr>
          <w:spacing w:val="-5"/>
        </w:rPr>
        <w:t> </w:t>
      </w:r>
      <w:r>
        <w:rPr/>
        <w:t>natural</w:t>
      </w:r>
      <w:r>
        <w:rPr>
          <w:spacing w:val="-4"/>
        </w:rPr>
        <w:t> </w:t>
      </w:r>
      <w:r>
        <w:rPr/>
        <w:t>gas</w:t>
      </w:r>
      <w:r>
        <w:rPr>
          <w:spacing w:val="-4"/>
        </w:rPr>
        <w:t> </w:t>
      </w:r>
      <w:r>
        <w:rPr/>
        <w:t>is</w:t>
      </w:r>
      <w:r>
        <w:rPr>
          <w:spacing w:val="-5"/>
        </w:rPr>
        <w:t> </w:t>
      </w:r>
      <w:r>
        <w:rPr/>
        <w:t>during</w:t>
      </w:r>
      <w:r>
        <w:rPr>
          <w:spacing w:val="-4"/>
        </w:rPr>
        <w:t> </w:t>
      </w:r>
      <w:r>
        <w:rPr/>
        <w:t>the</w:t>
      </w:r>
      <w:r>
        <w:rPr>
          <w:spacing w:val="-5"/>
        </w:rPr>
        <w:t> </w:t>
      </w:r>
      <w:r>
        <w:rPr/>
        <w:t>winter</w:t>
      </w:r>
      <w:r>
        <w:rPr>
          <w:spacing w:val="-4"/>
        </w:rPr>
        <w:t> </w:t>
      </w:r>
      <w:r>
        <w:rPr/>
        <w:t>months</w:t>
      </w:r>
      <w:r>
        <w:rPr>
          <w:spacing w:val="-4"/>
        </w:rPr>
        <w:t> </w:t>
      </w:r>
      <w:r>
        <w:rPr/>
        <w:t>as it is quickly becoming the primary fuel used for heating in North America. </w:t>
      </w:r>
      <w:r>
        <w:rPr>
          <w:spacing w:val="-8"/>
        </w:rPr>
        <w:t>Yet </w:t>
      </w:r>
      <w:r>
        <w:rPr/>
        <w:t>natural gas demand surges in the summer month’s as well</w:t>
      </w:r>
      <w:r>
        <w:rPr>
          <w:spacing w:val="-7"/>
        </w:rPr>
        <w:t> </w:t>
      </w:r>
      <w:r>
        <w:rPr/>
        <w:t>as</w:t>
      </w:r>
      <w:r>
        <w:rPr>
          <w:spacing w:val="-7"/>
        </w:rPr>
        <w:t> </w:t>
      </w:r>
      <w:r>
        <w:rPr/>
        <w:t>natural</w:t>
      </w:r>
      <w:r>
        <w:rPr>
          <w:spacing w:val="-6"/>
        </w:rPr>
        <w:t> </w:t>
      </w:r>
      <w:r>
        <w:rPr/>
        <w:t>gas</w:t>
      </w:r>
      <w:r>
        <w:rPr>
          <w:spacing w:val="-7"/>
        </w:rPr>
        <w:t> </w:t>
      </w:r>
      <w:r>
        <w:rPr/>
        <w:t>is</w:t>
      </w:r>
      <w:r>
        <w:rPr>
          <w:spacing w:val="-6"/>
        </w:rPr>
        <w:t> </w:t>
      </w:r>
      <w:r>
        <w:rPr/>
        <w:t>used</w:t>
      </w:r>
      <w:r>
        <w:rPr>
          <w:spacing w:val="-7"/>
        </w:rPr>
        <w:t> </w:t>
      </w:r>
      <w:r>
        <w:rPr/>
        <w:t>by</w:t>
      </w:r>
      <w:r>
        <w:rPr>
          <w:spacing w:val="-6"/>
        </w:rPr>
        <w:t> </w:t>
      </w:r>
      <w:r>
        <w:rPr/>
        <w:t>many</w:t>
      </w:r>
      <w:r>
        <w:rPr>
          <w:spacing w:val="-7"/>
        </w:rPr>
        <w:t> </w:t>
      </w:r>
      <w:r>
        <w:rPr/>
        <w:t>power</w:t>
      </w:r>
      <w:r>
        <w:rPr>
          <w:spacing w:val="-6"/>
        </w:rPr>
        <w:t> </w:t>
      </w:r>
      <w:r>
        <w:rPr/>
        <w:t>plants</w:t>
      </w:r>
      <w:r>
        <w:rPr>
          <w:spacing w:val="-7"/>
        </w:rPr>
        <w:t> </w:t>
      </w:r>
      <w:r>
        <w:rPr/>
        <w:t>to</w:t>
      </w:r>
      <w:r>
        <w:rPr>
          <w:spacing w:val="-6"/>
        </w:rPr>
        <w:t> </w:t>
      </w:r>
      <w:r>
        <w:rPr/>
        <w:t>generate</w:t>
      </w:r>
      <w:r>
        <w:rPr>
          <w:spacing w:val="-7"/>
        </w:rPr>
        <w:t> </w:t>
      </w:r>
      <w:r>
        <w:rPr/>
        <w:t>electric- ity to power air conditioning units during hotter temperatures. End user demand during the winter months overlap with commercial demand</w:t>
      </w:r>
      <w:r>
        <w:rPr>
          <w:spacing w:val="-14"/>
        </w:rPr>
        <w:t> </w:t>
      </w:r>
      <w:r>
        <w:rPr/>
        <w:t>as</w:t>
      </w:r>
      <w:r>
        <w:rPr>
          <w:spacing w:val="-14"/>
        </w:rPr>
        <w:t> </w:t>
      </w:r>
      <w:r>
        <w:rPr/>
        <w:t>distributors</w:t>
      </w:r>
      <w:r>
        <w:rPr>
          <w:spacing w:val="-14"/>
        </w:rPr>
        <w:t> </w:t>
      </w:r>
      <w:r>
        <w:rPr/>
        <w:t>are</w:t>
      </w:r>
      <w:r>
        <w:rPr>
          <w:spacing w:val="-14"/>
        </w:rPr>
        <w:t> </w:t>
      </w:r>
      <w:r>
        <w:rPr/>
        <w:t>accumulating</w:t>
      </w:r>
      <w:r>
        <w:rPr>
          <w:spacing w:val="-13"/>
        </w:rPr>
        <w:t> </w:t>
      </w:r>
      <w:r>
        <w:rPr/>
        <w:t>inventories</w:t>
      </w:r>
      <w:r>
        <w:rPr>
          <w:spacing w:val="-14"/>
        </w:rPr>
        <w:t> </w:t>
      </w:r>
      <w:r>
        <w:rPr/>
        <w:t>to</w:t>
      </w:r>
      <w:r>
        <w:rPr>
          <w:spacing w:val="-14"/>
        </w:rPr>
        <w:t> </w:t>
      </w:r>
      <w:r>
        <w:rPr/>
        <w:t>meet</w:t>
      </w:r>
      <w:r>
        <w:rPr>
          <w:spacing w:val="-14"/>
        </w:rPr>
        <w:t> </w:t>
      </w:r>
      <w:r>
        <w:rPr/>
        <w:t>summer supply needs. This will typically result in prices trending higher during these months, which can also make for a good seasonal play (discussed later in this</w:t>
      </w:r>
      <w:r>
        <w:rPr>
          <w:spacing w:val="-6"/>
        </w:rPr>
        <w:t> </w:t>
      </w:r>
      <w:r>
        <w:rPr/>
        <w:t>chapter).</w:t>
      </w:r>
    </w:p>
    <w:p>
      <w:pPr>
        <w:pStyle w:val="BodyText"/>
        <w:spacing w:line="206" w:lineRule="auto"/>
        <w:ind w:left="109" w:right="127" w:firstLine="480"/>
        <w:jc w:val="both"/>
      </w:pPr>
      <w:r>
        <w:rPr/>
        <w:t>During the months of April and May however, retail demand has diminished while commercial demand tends to drop at the same time. By this time, distributors have typically accumulated enough inventory to meet expected summer demand. Prices tend to deﬂate</w:t>
      </w:r>
    </w:p>
    <w:p>
      <w:pPr>
        <w:spacing w:after="0" w:line="206" w:lineRule="auto"/>
        <w:jc w:val="both"/>
        <w:sectPr>
          <w:headerReference w:type="even" r:id="rId150"/>
          <w:headerReference w:type="default" r:id="rId151"/>
          <w:pgSz w:w="8180" w:h="12980"/>
          <w:pgMar w:header="692" w:footer="0" w:top="900" w:bottom="280" w:left="620" w:right="600"/>
          <w:pgNumType w:start="212"/>
        </w:sectPr>
      </w:pPr>
    </w:p>
    <w:p>
      <w:pPr>
        <w:pStyle w:val="BodyText"/>
        <w:spacing w:before="8"/>
        <w:rPr>
          <w:sz w:val="19"/>
        </w:rPr>
      </w:pPr>
    </w:p>
    <w:p>
      <w:pPr>
        <w:tabs>
          <w:tab w:pos="1717" w:val="left" w:leader="none"/>
        </w:tabs>
        <w:spacing w:before="95"/>
        <w:ind w:left="349" w:right="0" w:firstLine="0"/>
        <w:jc w:val="left"/>
        <w:rPr>
          <w:rFonts w:ascii="Verdana"/>
          <w:b/>
          <w:sz w:val="18"/>
        </w:rPr>
      </w:pPr>
      <w:r>
        <w:rPr/>
        <w:pict>
          <v:group style="position:absolute;margin-left:36.300999pt;margin-top:18.29936pt;width:336pt;height:1.5pt;mso-position-horizontal-relative:page;mso-position-vertical-relative:paragraph;z-index:-15550976;mso-wrap-distance-left:0;mso-wrap-distance-right:0" coordorigin="726,366" coordsize="6720,30">
            <v:line style="position:absolute" from="726,381" to="2754,381" stroked="true" strokeweight="1.5pt" strokecolor="#000000">
              <v:stroke dashstyle="solid"/>
            </v:line>
            <v:line style="position:absolute" from="726,393" to="7446,393" stroked="true" strokeweight=".25pt" strokecolor="#000000">
              <v:stroke dashstyle="solid"/>
            </v:line>
            <w10:wrap type="topAndBottom"/>
          </v:group>
        </w:pict>
      </w:r>
      <w:bookmarkStart w:name="_bookmark149" w:id="169"/>
      <w:bookmarkEnd w:id="169"/>
      <w:r>
        <w:rPr/>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13.1</w:t>
      </w:r>
    </w:p>
    <w:p>
      <w:pPr>
        <w:spacing w:before="22"/>
        <w:ind w:left="349" w:right="0" w:firstLine="0"/>
        <w:jc w:val="left"/>
        <w:rPr>
          <w:rFonts w:ascii="Trebuchet MS"/>
          <w:sz w:val="20"/>
        </w:rPr>
      </w:pPr>
      <w:r>
        <w:rPr>
          <w:rFonts w:ascii="Trebuchet MS"/>
          <w:w w:val="110"/>
          <w:sz w:val="20"/>
        </w:rPr>
        <w:t>August Natural Gas 15-Year Seasonal Average*</w:t>
      </w:r>
    </w:p>
    <w:p>
      <w:pPr>
        <w:pStyle w:val="BodyText"/>
        <w:spacing w:before="7"/>
        <w:rPr>
          <w:rFonts w:ascii="Trebuchet MS"/>
          <w:sz w:val="12"/>
        </w:rPr>
      </w:pPr>
    </w:p>
    <w:p>
      <w:pPr>
        <w:spacing w:before="99"/>
        <w:ind w:left="6" w:right="345" w:firstLine="0"/>
        <w:jc w:val="center"/>
        <w:rPr>
          <w:rFonts w:ascii="Arial"/>
          <w:sz w:val="19"/>
        </w:rPr>
      </w:pPr>
      <w:r>
        <w:rPr>
          <w:rFonts w:ascii="Arial"/>
          <w:sz w:val="19"/>
        </w:rPr>
        <w:t>Aug. Natural Gas</w:t>
      </w:r>
      <w:r>
        <w:rPr>
          <w:rFonts w:ascii="Arial"/>
          <w:spacing w:val="-1"/>
          <w:sz w:val="19"/>
        </w:rPr>
        <w:t> </w:t>
      </w:r>
      <w:r>
        <w:rPr>
          <w:rFonts w:ascii="Arial"/>
          <w:sz w:val="19"/>
        </w:rPr>
        <w:t>(NYM)</w:t>
      </w:r>
    </w:p>
    <w:p>
      <w:pPr>
        <w:spacing w:before="1"/>
        <w:ind w:left="6" w:right="345" w:firstLine="0"/>
        <w:jc w:val="center"/>
        <w:rPr>
          <w:rFonts w:ascii="Arial" w:hAnsi="Arial"/>
          <w:sz w:val="15"/>
        </w:rPr>
      </w:pPr>
      <w:r>
        <w:rPr>
          <w:rFonts w:ascii="Arial" w:hAnsi="Arial"/>
          <w:sz w:val="15"/>
        </w:rPr>
        <w:t>15 year seasonal</w:t>
      </w:r>
      <w:r>
        <w:rPr>
          <w:rFonts w:ascii="Arial" w:hAnsi="Arial"/>
          <w:spacing w:val="25"/>
          <w:sz w:val="15"/>
        </w:rPr>
        <w:t> </w:t>
      </w:r>
      <w:r>
        <w:rPr>
          <w:rFonts w:ascii="Arial" w:hAnsi="Arial"/>
          <w:sz w:val="15"/>
        </w:rPr>
        <w:t>(1994–2008)</w:t>
      </w:r>
    </w:p>
    <w:p>
      <w:pPr>
        <w:spacing w:before="80"/>
        <w:ind w:left="6320" w:right="345" w:firstLine="0"/>
        <w:jc w:val="center"/>
        <w:rPr>
          <w:rFonts w:ascii="Arial"/>
          <w:sz w:val="15"/>
        </w:rPr>
      </w:pPr>
      <w:r>
        <w:rPr/>
        <w:pict>
          <v:group style="position:absolute;margin-left:48.075001pt;margin-top:2.710914pt;width:297.6pt;height:222.05pt;mso-position-horizontal-relative:page;mso-position-vertical-relative:paragraph;z-index:-22637568" coordorigin="962,54" coordsize="5952,4441">
            <v:rect style="position:absolute;left:968;top:61;width:5914;height:4303" filled="false" stroked="true" strokeweight=".684pt" strokecolor="#000000">
              <v:stroke dashstyle="solid"/>
            </v:rect>
            <v:line style="position:absolute" from="1026,61" to="1026,4364" stroked="true" strokeweight=".684pt" strokecolor="#000000">
              <v:stroke dashstyle="dot"/>
            </v:line>
            <v:shape style="position:absolute;left:1099;top:4363;width:348;height:2" coordorigin="1099,4364" coordsize="348,0" path="m1433,4364l1447,4364m1322,4364l1336,4364m1211,4364l1224,4364m1099,4364l1113,4364e" filled="false" stroked="true" strokeweight="1.209pt" strokecolor="#000000">
              <v:path arrowok="t"/>
              <v:stroke dashstyle="solid"/>
            </v:shape>
            <v:line style="position:absolute" from="1026,4233" to="1026,4495" stroked="true" strokeweight=".684pt" strokecolor="#000000">
              <v:stroke dashstyle="solid"/>
            </v:line>
            <v:line style="position:absolute" from="1513,61" to="1513,4364" stroked="true" strokeweight=".684pt" strokecolor="#000000">
              <v:stroke dashstyle="dot"/>
            </v:line>
            <v:line style="position:absolute" from="1513,4233" to="1513,4495" stroked="true" strokeweight=".684pt" strokecolor="#000000">
              <v:stroke dashstyle="solid"/>
            </v:line>
            <v:shape style="position:absolute;left:1544;top:4363;width:350;height:2" coordorigin="1544,4364" coordsize="350,0" path="m1881,4364l1894,4364m1767,4364l1781,4364m1656,4364l1669,4364m1544,4364l1558,4364e" filled="false" stroked="true" strokeweight="1.209pt" strokecolor="#000000">
              <v:path arrowok="t"/>
              <v:stroke dashstyle="solid"/>
            </v:shape>
            <v:line style="position:absolute" from="1989,61" to="1989,4364" stroked="true" strokeweight=".684pt" strokecolor="#000000">
              <v:stroke dashstyle="dot"/>
            </v:line>
            <v:line style="position:absolute" from="1989,4233" to="1989,4495" stroked="true" strokeweight=".684pt" strokecolor="#000000">
              <v:stroke dashstyle="solid"/>
            </v:line>
            <v:shape style="position:absolute;left:2103;top:4363;width:348;height:2" coordorigin="2103,4364" coordsize="348,0" path="m2437,4364l2451,4364m2326,4364l2339,4364m2214,4364l2228,4364m2103,4364l2117,4364e" filled="false" stroked="true" strokeweight="1.209pt" strokecolor="#000000">
              <v:path arrowok="t"/>
              <v:stroke dashstyle="solid"/>
            </v:shape>
            <v:line style="position:absolute" from="2485,61" to="2485,4364" stroked="true" strokeweight=".684pt" strokecolor="#000000">
              <v:stroke dashstyle="dot"/>
            </v:line>
            <v:line style="position:absolute" from="2485,4233" to="2485,4495" stroked="true" strokeweight=".684pt" strokecolor="#000000">
              <v:stroke dashstyle="solid"/>
            </v:line>
            <v:shape style="position:absolute;left:2548;top:4363;width:350;height:2" coordorigin="2548,4364" coordsize="350,0" path="m2884,4364l2898,4364m2773,4364l2787,4364m2659,4364l2673,4364m2548,4364l2562,4364e" filled="false" stroked="true" strokeweight="1.209pt" strokecolor="#000000">
              <v:path arrowok="t"/>
              <v:stroke dashstyle="solid"/>
            </v:shape>
            <v:line style="position:absolute" from="2961,61" to="2961,4364" stroked="true" strokeweight=".684pt" strokecolor="#000000">
              <v:stroke dashstyle="dot"/>
            </v:line>
            <v:line style="position:absolute" from="2961,4233" to="2961,4495" stroked="true" strokeweight=".684pt" strokecolor="#000000">
              <v:stroke dashstyle="solid"/>
            </v:line>
            <v:shape style="position:absolute;left:2995;top:4363;width:459;height:2" coordorigin="2996,4364" coordsize="459,0" path="m3441,4364l3454,4364m3329,4364l3343,4364m3218,4364l3232,4364m3107,4364l3121,4364m2996,4364l3009,4364e" filled="false" stroked="true" strokeweight="1.209pt" strokecolor="#000000">
              <v:path arrowok="t"/>
              <v:stroke dashstyle="solid"/>
            </v:shape>
            <v:line style="position:absolute" from="3455,61" to="3455,4364" stroked="true" strokeweight=".684pt" strokecolor="#000000">
              <v:stroke dashstyle="dot"/>
            </v:line>
            <v:line style="position:absolute" from="3455,4233" to="3455,4495" stroked="true" strokeweight=".684pt" strokecolor="#000000">
              <v:stroke dashstyle="solid"/>
            </v:line>
            <v:shape style="position:absolute;left:3551;top:4363;width:348;height:2" coordorigin="3552,4364" coordsize="348,0" path="m3886,4364l3899,4364m3774,4364l3788,4364m3663,4364l3677,4364m3552,4364l3566,4364e" filled="false" stroked="true" strokeweight="1.209pt" strokecolor="#000000">
              <v:path arrowok="t"/>
              <v:stroke dashstyle="solid"/>
            </v:shape>
            <v:line style="position:absolute" from="3951,61" to="3951,4364" stroked="true" strokeweight=".684pt" strokecolor="#000000">
              <v:stroke dashstyle="dot"/>
            </v:line>
            <v:line style="position:absolute" from="3951,4233" to="3951,4495" stroked="true" strokeweight=".684pt" strokecolor="#000000">
              <v:stroke dashstyle="solid"/>
            </v:line>
            <v:shape style="position:absolute;left:3999;top:4363;width:348;height:2" coordorigin="3999,4364" coordsize="348,0" path="m4333,4364l4347,4364m4222,4364l4236,4364m4111,4364l4124,4364m3999,4364l4013,4364e" filled="false" stroked="true" strokeweight="1.209pt" strokecolor="#000000">
              <v:path arrowok="t"/>
              <v:stroke dashstyle="solid"/>
            </v:shape>
            <v:line style="position:absolute" from="4413,61" to="4413,4364" stroked="true" strokeweight=".684pt" strokecolor="#000000">
              <v:stroke dashstyle="dot"/>
            </v:line>
            <v:line style="position:absolute" from="4413,4233" to="4413,4495" stroked="true" strokeweight=".684pt" strokecolor="#000000">
              <v:stroke dashstyle="solid"/>
            </v:line>
            <v:shape style="position:absolute;left:4444;top:4363;width:462;height:2" coordorigin="4444,4364" coordsize="462,0" path="m4892,4364l4906,4364m4778,4364l4792,4364m4667,4364l4681,4364m4556,4364l4569,4364m4444,4364l4458,4364e" filled="false" stroked="true" strokeweight="1.209pt" strokecolor="#000000">
              <v:path arrowok="t"/>
              <v:stroke dashstyle="solid"/>
            </v:shape>
            <v:line style="position:absolute" from="4906,61" to="4906,4364" stroked="true" strokeweight=".684pt" strokecolor="#000000">
              <v:stroke dashstyle="dot"/>
            </v:line>
            <v:line style="position:absolute" from="4906,4233" to="4906,4495" stroked="true" strokeweight=".684pt" strokecolor="#000000">
              <v:stroke dashstyle="solid"/>
            </v:line>
            <v:shape style="position:absolute;left:5003;top:4363;width:348;height:2" coordorigin="5003,4364" coordsize="348,0" path="m5337,4364l5351,4364m5226,4364l5239,4364m5114,4364l5128,4364m5003,4364l5017,4364e" filled="false" stroked="true" strokeweight="1.209pt" strokecolor="#000000">
              <v:path arrowok="t"/>
              <v:stroke dashstyle="solid"/>
            </v:shape>
            <v:line style="position:absolute" from="5385,61" to="5385,4364" stroked="true" strokeweight=".684pt" strokecolor="#000000">
              <v:stroke dashstyle="dot"/>
            </v:line>
            <v:line style="position:absolute" from="5385,4233" to="5385,4495" stroked="true" strokeweight=".684pt" strokecolor="#000000">
              <v:stroke dashstyle="solid"/>
            </v:line>
            <v:shape style="position:absolute;left:5448;top:4363;width:348;height:2" coordorigin="5448,4364" coordsize="348,0" path="m5782,4364l5796,4364m5671,4364l5684,4364m5559,4364l5573,4364m5448,4364l5462,4364e" filled="false" stroked="true" strokeweight="1.209pt" strokecolor="#000000">
              <v:path arrowok="t"/>
              <v:stroke dashstyle="solid"/>
            </v:shape>
            <v:line style="position:absolute" from="5878,61" to="5878,4364" stroked="true" strokeweight=".684pt" strokecolor="#000000">
              <v:stroke dashstyle="dot"/>
            </v:line>
            <v:line style="position:absolute" from="5878,4233" to="5878,4495" stroked="true" strokeweight=".684pt" strokecolor="#000000">
              <v:stroke dashstyle="solid"/>
            </v:line>
            <v:shape style="position:absolute;left:5895;top:4363;width:459;height:2" coordorigin="5896,4364" coordsize="459,0" path="m6341,4364l6354,4364m6229,4364l6243,4364m6118,4364l6132,4364m6007,4364l6021,4364m5896,4364l5909,4364e" filled="false" stroked="true" strokeweight="1.209pt" strokecolor="#000000">
              <v:path arrowok="t"/>
              <v:stroke dashstyle="solid"/>
            </v:shape>
            <v:line style="position:absolute" from="6355,61" to="6355,4364" stroked="true" strokeweight=".684pt" strokecolor="#000000">
              <v:stroke dashstyle="dot"/>
            </v:line>
            <v:line style="position:absolute" from="6355,4233" to="6355,4495" stroked="true" strokeweight=".684pt" strokecolor="#000000">
              <v:stroke dashstyle="solid"/>
            </v:line>
            <v:shape style="position:absolute;left:6451;top:4363;width:348;height:2" coordorigin="6452,4364" coordsize="348,0" path="m6786,4364l6799,4364m6674,4364l6688,4364m6563,4364l6577,4364m6452,4364l6466,4364e" filled="false" stroked="true" strokeweight="1.209pt" strokecolor="#000000">
              <v:path arrowok="t"/>
              <v:stroke dashstyle="solid"/>
            </v:shape>
            <v:line style="position:absolute" from="6824,61" to="6824,4364" stroked="true" strokeweight=".684pt" strokecolor="#000000">
              <v:stroke dashstyle="dot"/>
            </v:line>
            <v:line style="position:absolute" from="6824,4233" to="6824,4495" stroked="true" strokeweight=".684pt" strokecolor="#000000">
              <v:stroke dashstyle="solid"/>
            </v:line>
            <v:line style="position:absolute" from="968,4262" to="6882,4262" stroked="true" strokeweight=".684pt" strokecolor="#000000">
              <v:stroke dashstyle="dot"/>
            </v:line>
            <v:line style="position:absolute" from="6913,4262" to="6860,4262" stroked="true" strokeweight=".684pt" strokecolor="#000000">
              <v:stroke dashstyle="solid"/>
            </v:line>
            <v:line style="position:absolute" from="968,3237" to="6882,3237" stroked="true" strokeweight=".684pt" strokecolor="#000000">
              <v:stroke dashstyle="dot"/>
            </v:line>
            <v:line style="position:absolute" from="6913,3237" to="6860,3237" stroked="true" strokeweight=".684pt" strokecolor="#000000">
              <v:stroke dashstyle="solid"/>
            </v:line>
            <v:line style="position:absolute" from="968,2214" to="6882,2214" stroked="true" strokeweight=".684pt" strokecolor="#000000">
              <v:stroke dashstyle="dot"/>
            </v:line>
            <v:line style="position:absolute" from="6913,2214" to="6860,2214" stroked="true" strokeweight=".684pt" strokecolor="#000000">
              <v:stroke dashstyle="solid"/>
            </v:line>
            <v:line style="position:absolute" from="968,1188" to="6882,1188" stroked="true" strokeweight=".684pt" strokecolor="#000000">
              <v:stroke dashstyle="dot"/>
            </v:line>
            <v:line style="position:absolute" from="6913,1188" to="6860,1188" stroked="true" strokeweight=".684pt" strokecolor="#000000">
              <v:stroke dashstyle="solid"/>
            </v:line>
            <v:line style="position:absolute" from="968,165" to="6882,165" stroked="true" strokeweight=".684pt" strokecolor="#000000">
              <v:stroke dashstyle="dot"/>
            </v:line>
            <v:line style="position:absolute" from="6913,165" to="6860,165" stroked="true" strokeweight=".684pt" strokecolor="#000000">
              <v:stroke dashstyle="solid"/>
            </v:line>
            <v:shape style="position:absolute;left:1026;top:165;width:5767;height:4098" coordorigin="1026,165" coordsize="5767,4098" path="m1026,3520l1041,3467,1058,3607,1075,3675,1089,3534,1106,3609,1121,3619,1138,3568,1152,3464,1169,3377,1186,3462,1201,3479,1217,3529,1232,3515,1249,3350,1266,3304,1280,3387,1297,3387,1312,3375,1329,3379,1346,3343,1360,3348,1377,3326,1392,3367,1409,3382,1425,3508,1440,3643,1457,3684,1471,3721,1488,3788,1503,3849,1520,3791,1537,3936,1551,3948,1568,3948,1583,3892,1600,3921,1617,3999,1631,3875,1648,3805,1663,3844,1679,3931,1696,3902,1711,3832,1728,3909,1742,3863,1759,3941,1774,3815,1791,3752,1808,3827,1822,3921,1839,3938,1854,3931,1871,4023,1887,4004,1902,3880,1919,3878,1933,3856,1950,3783,1967,3675,1982,3750,1999,3754,2013,3733,2030,3747,2045,3624,2062,3629,2079,3684,2093,3636,2110,3556,2124,3445,2141,3399,2158,3336,2173,3392,2190,3442,2204,3474,2221,3375,2238,3227,2253,3304,2270,3312,2284,3271,2301,3256,2318,3135,2332,3005,2349,3080,2364,3164,2381,3024,2395,2956,2412,3029,2429,3053,2444,3176,2461,3295,2475,3196,2492,3126,2509,3242,2524,3232,2540,3423,2555,3459,2572,3537,2589,3551,2603,3479,2620,3476,2635,3450,2652,3556,2666,3585,2683,3537,2700,3450,2715,3406,2732,3558,2746,3474,2763,3467,2780,3433,2794,3491,2811,3508,2826,3447,2843,3474,2860,3317,2874,3283,2891,3208,2906,3392,2923,3529,2937,3488,2954,3457,2971,3585,2986,3708,3002,3788,3017,3752,3034,3730,3051,3682m3051,3682l3065,3636,3082,3737,3097,3750,3114,3602,3128,3626,3145,3588,3162,3575,3177,3498,3194,3484,3208,3558,3225,3658,3242,3617,3256,3575,3273,3600,3288,3684,3305,3786,3319,3895,3336,3783,3353,3832,3368,3982,3385,4248,3399,4103,3416,4168,3431,4262,3447,4199,3464,4262,3479,4248,3496,4163,3510,4115,3527,4045,3544,4023,3559,4025,3576,3979,3590,3866,3607,3921,3622,4040,3639,4064,3655,4059,3670,3945,3687,3849,3701,3764,3718,4076,3735,4122,3750,3924,3767,3796,3781,3776,3798,3936,3813,3861,3830,3873,3847,3996,3861,3851,3878,3883,3893,3958,3909,3870,3926,3597,3941,3694,3958,3626,3972,3590,3989,3708,4006,3602,4021,3641,4038,3578,4052,3505,4069,3394,4086,3396,4101,3355,4117,3435,4132,3488,4149,3583,4163,3643,4180,3602,4197,3643,4212,3687m4212,3687l4229,3558,4243,3537,4260,3551,4277,3438,4292,3435,4309,3278,4323,3314,4340,3283,4357,3307,4371,3396,4388,3365,4403,3261,4420,3275,4434,3290,4451,3326,4468,3087,4483,3147,4490,3067,4498,2986,4508,2906,4519,2825,4531,2745,4546,2665,4563,2586,4579,2651,4594,2656,4611,2707,4628,2697,4642,2531,4659,2547,4674,2453,4691,2482,4705,2569,4722,2477,4739,2267,4754,2122,4771,2076,4785,2206,4802,2102,4819,2102,4833,1950,4850,1969,4865,1865,4882,1650,4899,1263,4913,1350,4930,1227,4945,1425,4962,1449,4979,1432,4993,1316,5010,1232,5024,1227,5041,1232,5056,1041,5073,1060,5090,1208,5104,1157,5121,992,5136,917,5153,837,5170,748,5184,663,5201,605,5216,617,5232,494,5249,463,5264,726,5281,847,5295,830,5312,1019,5327,1253,5344,1208,5361,1307,5375,1171,5392,1292,5407,1135,5424,1142,5441,886,5455,954,5472,1162,5486,905,5503,990,5520,997,5535,792,5552,854,5566,903,5583,741,5598,559,5615,835,5632,770,5646,663,5663,927,5678,799,5694,934,5711,978,5726,1000,5743,799,5757,912,5774,1021,5789,987,5806,1014,5823,1101,5837,1104,5854,1002,5869,903,5886,949,5902,859,5917,813,5934,651,5948,564,5965,680,5980,859,5997,929,6014,975,6028,966,6045,937,6060,891,6077,750,6091,535,6108,209,6125,298,6139,216,6156,438,6171,165,6188,516,6205,477,6219,475,6236,489m6236,489l6251,579,6268,741,6282,1082,6299,1077,6316,1220,6331,1195,6347,1241,6362,1244,6379,1411,6396,1522,6410,1546,6423,1624,6431,1706,6437,1790,6443,1876,6449,1961,6458,2044,6471,2124,6490,2199,6507,2165,6522,2506,6539,2485,6553,2315,6570,2306,6587,2584,6601,2789,6618,3000,6633,3048,6650,3208,6667,3508,6681,3890,6698,3907,6713,3687,6730,3675,6747,3856,6761,3791,6778,3273,6793,3213e" filled="false" stroked="true" strokeweight=".684pt" strokecolor="#000000">
              <v:path arrowok="t"/>
              <v:stroke dashstyle="solid"/>
            </v:shape>
            <w10:wrap type="none"/>
          </v:group>
        </w:pict>
      </w:r>
      <w:r>
        <w:rPr>
          <w:rFonts w:ascii="Arial"/>
          <w:sz w:val="15"/>
        </w:rPr>
        <w:t>100</w:t>
      </w:r>
    </w:p>
    <w:p>
      <w:pPr>
        <w:pStyle w:val="BodyText"/>
        <w:rPr>
          <w:rFonts w:ascii="Arial"/>
          <w:sz w:val="20"/>
        </w:rPr>
      </w:pPr>
    </w:p>
    <w:p>
      <w:pPr>
        <w:pStyle w:val="BodyText"/>
        <w:rPr>
          <w:rFonts w:ascii="Arial"/>
          <w:sz w:val="20"/>
        </w:rPr>
      </w:pPr>
    </w:p>
    <w:p>
      <w:pPr>
        <w:pStyle w:val="BodyText"/>
        <w:spacing w:before="2"/>
        <w:rPr>
          <w:rFonts w:ascii="Arial"/>
          <w:sz w:val="25"/>
        </w:rPr>
      </w:pPr>
    </w:p>
    <w:p>
      <w:pPr>
        <w:spacing w:before="101"/>
        <w:ind w:left="0" w:right="447" w:firstLine="0"/>
        <w:jc w:val="right"/>
        <w:rPr>
          <w:rFonts w:ascii="Arial"/>
          <w:sz w:val="15"/>
        </w:rPr>
      </w:pPr>
      <w:r>
        <w:rPr>
          <w:rFonts w:ascii="Arial"/>
          <w:sz w:val="15"/>
        </w:rPr>
        <w:t>75</w:t>
      </w:r>
    </w:p>
    <w:p>
      <w:pPr>
        <w:pStyle w:val="BodyText"/>
        <w:rPr>
          <w:rFonts w:ascii="Arial"/>
          <w:sz w:val="20"/>
        </w:rPr>
      </w:pPr>
    </w:p>
    <w:p>
      <w:pPr>
        <w:pStyle w:val="BodyText"/>
        <w:rPr>
          <w:rFonts w:ascii="Arial"/>
          <w:sz w:val="20"/>
        </w:rPr>
      </w:pPr>
    </w:p>
    <w:p>
      <w:pPr>
        <w:pStyle w:val="BodyText"/>
        <w:spacing w:before="5"/>
        <w:rPr>
          <w:rFonts w:ascii="Arial"/>
          <w:sz w:val="25"/>
        </w:rPr>
      </w:pPr>
    </w:p>
    <w:p>
      <w:pPr>
        <w:spacing w:before="101"/>
        <w:ind w:left="0" w:right="447" w:firstLine="0"/>
        <w:jc w:val="right"/>
        <w:rPr>
          <w:rFonts w:ascii="Arial"/>
          <w:sz w:val="15"/>
        </w:rPr>
      </w:pPr>
      <w:r>
        <w:rPr>
          <w:rFonts w:ascii="Arial"/>
          <w:sz w:val="15"/>
        </w:rPr>
        <w:t>50</w:t>
      </w:r>
    </w:p>
    <w:p>
      <w:pPr>
        <w:pStyle w:val="BodyText"/>
        <w:rPr>
          <w:rFonts w:ascii="Arial"/>
          <w:sz w:val="20"/>
        </w:rPr>
      </w:pPr>
    </w:p>
    <w:p>
      <w:pPr>
        <w:pStyle w:val="BodyText"/>
        <w:rPr>
          <w:rFonts w:ascii="Arial"/>
          <w:sz w:val="20"/>
        </w:rPr>
      </w:pPr>
    </w:p>
    <w:p>
      <w:pPr>
        <w:pStyle w:val="BodyText"/>
        <w:spacing w:before="2"/>
        <w:rPr>
          <w:rFonts w:ascii="Arial"/>
          <w:sz w:val="25"/>
        </w:rPr>
      </w:pPr>
    </w:p>
    <w:p>
      <w:pPr>
        <w:spacing w:before="101"/>
        <w:ind w:left="0" w:right="447" w:firstLine="0"/>
        <w:jc w:val="right"/>
        <w:rPr>
          <w:rFonts w:ascii="Arial"/>
          <w:sz w:val="15"/>
        </w:rPr>
      </w:pPr>
      <w:r>
        <w:rPr>
          <w:rFonts w:ascii="Arial"/>
          <w:sz w:val="15"/>
        </w:rPr>
        <w:t>25</w:t>
      </w:r>
    </w:p>
    <w:p>
      <w:pPr>
        <w:pStyle w:val="BodyText"/>
        <w:rPr>
          <w:rFonts w:ascii="Arial"/>
          <w:sz w:val="20"/>
        </w:rPr>
      </w:pPr>
    </w:p>
    <w:p>
      <w:pPr>
        <w:pStyle w:val="BodyText"/>
        <w:rPr>
          <w:rFonts w:ascii="Arial"/>
          <w:sz w:val="20"/>
        </w:rPr>
      </w:pPr>
    </w:p>
    <w:p>
      <w:pPr>
        <w:pStyle w:val="BodyText"/>
        <w:spacing w:before="5"/>
        <w:rPr>
          <w:rFonts w:ascii="Arial"/>
          <w:sz w:val="25"/>
        </w:rPr>
      </w:pPr>
    </w:p>
    <w:p>
      <w:pPr>
        <w:spacing w:after="0"/>
        <w:rPr>
          <w:rFonts w:ascii="Arial"/>
          <w:sz w:val="25"/>
        </w:rPr>
        <w:sectPr>
          <w:pgSz w:w="8180" w:h="12980"/>
          <w:pgMar w:header="692" w:footer="0" w:top="900" w:bottom="280" w:left="616" w:right="603"/>
        </w:sectPr>
      </w:pPr>
    </w:p>
    <w:p>
      <w:pPr>
        <w:pStyle w:val="BodyText"/>
        <w:rPr>
          <w:rFonts w:ascii="Arial"/>
          <w:sz w:val="18"/>
        </w:rPr>
      </w:pPr>
    </w:p>
    <w:p>
      <w:pPr>
        <w:spacing w:before="160"/>
        <w:ind w:left="508" w:right="0" w:firstLine="0"/>
        <w:jc w:val="left"/>
        <w:rPr>
          <w:rFonts w:ascii="Arial"/>
          <w:sz w:val="15"/>
        </w:rPr>
      </w:pPr>
      <w:r>
        <w:rPr>
          <w:rFonts w:ascii="Arial"/>
          <w:sz w:val="15"/>
        </w:rPr>
        <w:t>Aug.</w:t>
      </w:r>
    </w:p>
    <w:p>
      <w:pPr>
        <w:pStyle w:val="BodyText"/>
        <w:rPr>
          <w:rFonts w:ascii="Arial"/>
          <w:sz w:val="18"/>
        </w:rPr>
      </w:pPr>
      <w:r>
        <w:rPr/>
        <w:br w:type="column"/>
      </w:r>
      <w:r>
        <w:rPr>
          <w:rFonts w:ascii="Arial"/>
          <w:sz w:val="18"/>
        </w:rPr>
      </w:r>
    </w:p>
    <w:p>
      <w:pPr>
        <w:spacing w:before="160"/>
        <w:ind w:left="133" w:right="0" w:firstLine="0"/>
        <w:jc w:val="left"/>
        <w:rPr>
          <w:rFonts w:ascii="Arial"/>
          <w:sz w:val="15"/>
        </w:rPr>
      </w:pPr>
      <w:r>
        <w:rPr>
          <w:rFonts w:ascii="Arial"/>
          <w:sz w:val="15"/>
        </w:rPr>
        <w:t>Sep.</w:t>
      </w:r>
    </w:p>
    <w:p>
      <w:pPr>
        <w:pStyle w:val="BodyText"/>
        <w:rPr>
          <w:rFonts w:ascii="Arial"/>
          <w:sz w:val="18"/>
        </w:rPr>
      </w:pPr>
      <w:r>
        <w:rPr/>
        <w:br w:type="column"/>
      </w:r>
      <w:r>
        <w:rPr>
          <w:rFonts w:ascii="Arial"/>
          <w:sz w:val="18"/>
        </w:rPr>
      </w:r>
    </w:p>
    <w:p>
      <w:pPr>
        <w:spacing w:before="160"/>
        <w:ind w:left="152" w:right="0" w:firstLine="0"/>
        <w:jc w:val="left"/>
        <w:rPr>
          <w:rFonts w:ascii="Arial"/>
          <w:sz w:val="15"/>
        </w:rPr>
      </w:pPr>
      <w:r>
        <w:rPr>
          <w:rFonts w:ascii="Arial"/>
          <w:sz w:val="15"/>
        </w:rPr>
        <w:t>Oct.</w:t>
      </w:r>
    </w:p>
    <w:p>
      <w:pPr>
        <w:pStyle w:val="BodyText"/>
        <w:rPr>
          <w:rFonts w:ascii="Arial"/>
          <w:sz w:val="18"/>
        </w:rPr>
      </w:pPr>
      <w:r>
        <w:rPr/>
        <w:br w:type="column"/>
      </w:r>
      <w:r>
        <w:rPr>
          <w:rFonts w:ascii="Arial"/>
          <w:sz w:val="18"/>
        </w:rPr>
      </w:r>
    </w:p>
    <w:p>
      <w:pPr>
        <w:spacing w:before="160"/>
        <w:ind w:left="148" w:right="0" w:firstLine="0"/>
        <w:jc w:val="left"/>
        <w:rPr>
          <w:rFonts w:ascii="Arial"/>
          <w:sz w:val="15"/>
        </w:rPr>
      </w:pPr>
      <w:r>
        <w:rPr>
          <w:rFonts w:ascii="Arial"/>
          <w:sz w:val="15"/>
        </w:rPr>
        <w:t>Nov.</w:t>
      </w:r>
    </w:p>
    <w:p>
      <w:pPr>
        <w:pStyle w:val="BodyText"/>
        <w:rPr>
          <w:rFonts w:ascii="Arial"/>
          <w:sz w:val="18"/>
        </w:rPr>
      </w:pPr>
      <w:r>
        <w:rPr/>
        <w:br w:type="column"/>
      </w:r>
      <w:r>
        <w:rPr>
          <w:rFonts w:ascii="Arial"/>
          <w:sz w:val="18"/>
        </w:rPr>
      </w:r>
    </w:p>
    <w:p>
      <w:pPr>
        <w:spacing w:before="160"/>
        <w:ind w:left="133" w:right="0" w:firstLine="0"/>
        <w:jc w:val="left"/>
        <w:rPr>
          <w:rFonts w:ascii="Arial"/>
          <w:sz w:val="15"/>
        </w:rPr>
      </w:pPr>
      <w:r>
        <w:rPr>
          <w:rFonts w:ascii="Arial"/>
          <w:sz w:val="15"/>
        </w:rPr>
        <w:t>Dec.</w:t>
      </w:r>
    </w:p>
    <w:p>
      <w:pPr>
        <w:pStyle w:val="BodyText"/>
        <w:rPr>
          <w:rFonts w:ascii="Arial"/>
          <w:sz w:val="18"/>
        </w:rPr>
      </w:pPr>
      <w:r>
        <w:rPr/>
        <w:br w:type="column"/>
      </w:r>
      <w:r>
        <w:rPr>
          <w:rFonts w:ascii="Arial"/>
          <w:sz w:val="18"/>
        </w:rPr>
      </w:r>
    </w:p>
    <w:p>
      <w:pPr>
        <w:spacing w:before="160"/>
        <w:ind w:left="154" w:right="0" w:firstLine="0"/>
        <w:jc w:val="left"/>
        <w:rPr>
          <w:rFonts w:ascii="Arial"/>
          <w:sz w:val="15"/>
        </w:rPr>
      </w:pPr>
      <w:r>
        <w:rPr>
          <w:rFonts w:ascii="Arial"/>
          <w:sz w:val="15"/>
        </w:rPr>
        <w:t>Jan.</w:t>
      </w:r>
    </w:p>
    <w:p>
      <w:pPr>
        <w:pStyle w:val="BodyText"/>
        <w:rPr>
          <w:rFonts w:ascii="Arial"/>
          <w:sz w:val="18"/>
        </w:rPr>
      </w:pPr>
      <w:r>
        <w:rPr/>
        <w:br w:type="column"/>
      </w:r>
      <w:r>
        <w:rPr>
          <w:rFonts w:ascii="Arial"/>
          <w:sz w:val="18"/>
        </w:rPr>
      </w:r>
    </w:p>
    <w:p>
      <w:pPr>
        <w:spacing w:before="160"/>
        <w:ind w:left="139" w:right="0" w:firstLine="0"/>
        <w:jc w:val="left"/>
        <w:rPr>
          <w:rFonts w:ascii="Arial"/>
          <w:sz w:val="15"/>
        </w:rPr>
      </w:pPr>
      <w:r>
        <w:rPr>
          <w:rFonts w:ascii="Arial"/>
          <w:sz w:val="15"/>
        </w:rPr>
        <w:t>Feb.</w:t>
      </w:r>
    </w:p>
    <w:p>
      <w:pPr>
        <w:pStyle w:val="BodyText"/>
        <w:rPr>
          <w:rFonts w:ascii="Arial"/>
          <w:sz w:val="18"/>
        </w:rPr>
      </w:pPr>
      <w:r>
        <w:rPr/>
        <w:br w:type="column"/>
      </w:r>
      <w:r>
        <w:rPr>
          <w:rFonts w:ascii="Arial"/>
          <w:sz w:val="18"/>
        </w:rPr>
      </w:r>
    </w:p>
    <w:p>
      <w:pPr>
        <w:spacing w:before="160"/>
        <w:ind w:left="134" w:right="0" w:firstLine="0"/>
        <w:jc w:val="left"/>
        <w:rPr>
          <w:rFonts w:ascii="Arial"/>
          <w:sz w:val="15"/>
        </w:rPr>
      </w:pPr>
      <w:r>
        <w:rPr>
          <w:rFonts w:ascii="Arial"/>
          <w:sz w:val="15"/>
        </w:rPr>
        <w:t>Mar.</w:t>
      </w:r>
    </w:p>
    <w:p>
      <w:pPr>
        <w:pStyle w:val="BodyText"/>
        <w:rPr>
          <w:rFonts w:ascii="Arial"/>
          <w:sz w:val="18"/>
        </w:rPr>
      </w:pPr>
      <w:r>
        <w:rPr/>
        <w:br w:type="column"/>
      </w:r>
      <w:r>
        <w:rPr>
          <w:rFonts w:ascii="Arial"/>
          <w:sz w:val="18"/>
        </w:rPr>
      </w:r>
    </w:p>
    <w:p>
      <w:pPr>
        <w:spacing w:before="160"/>
        <w:ind w:left="155" w:right="0" w:firstLine="0"/>
        <w:jc w:val="left"/>
        <w:rPr>
          <w:rFonts w:ascii="Arial"/>
          <w:sz w:val="15"/>
        </w:rPr>
      </w:pPr>
      <w:r>
        <w:rPr>
          <w:rFonts w:ascii="Arial"/>
          <w:sz w:val="15"/>
        </w:rPr>
        <w:t>Apr.</w:t>
      </w:r>
    </w:p>
    <w:p>
      <w:pPr>
        <w:pStyle w:val="BodyText"/>
        <w:rPr>
          <w:rFonts w:ascii="Arial"/>
          <w:sz w:val="18"/>
        </w:rPr>
      </w:pPr>
      <w:r>
        <w:rPr/>
        <w:br w:type="column"/>
      </w:r>
      <w:r>
        <w:rPr>
          <w:rFonts w:ascii="Arial"/>
          <w:sz w:val="18"/>
        </w:rPr>
      </w:r>
    </w:p>
    <w:p>
      <w:pPr>
        <w:spacing w:before="160"/>
        <w:ind w:left="139" w:right="0" w:firstLine="0"/>
        <w:jc w:val="left"/>
        <w:rPr>
          <w:rFonts w:ascii="Arial"/>
          <w:sz w:val="15"/>
        </w:rPr>
      </w:pPr>
      <w:r>
        <w:rPr>
          <w:rFonts w:ascii="Arial"/>
          <w:sz w:val="15"/>
        </w:rPr>
        <w:t>May</w:t>
      </w:r>
    </w:p>
    <w:p>
      <w:pPr>
        <w:pStyle w:val="BodyText"/>
        <w:rPr>
          <w:rFonts w:ascii="Arial"/>
          <w:sz w:val="18"/>
        </w:rPr>
      </w:pPr>
      <w:r>
        <w:rPr/>
        <w:br w:type="column"/>
      </w:r>
      <w:r>
        <w:rPr>
          <w:rFonts w:ascii="Arial"/>
          <w:sz w:val="18"/>
        </w:rPr>
      </w:r>
    </w:p>
    <w:p>
      <w:pPr>
        <w:spacing w:before="160"/>
        <w:ind w:left="182" w:right="0" w:firstLine="0"/>
        <w:jc w:val="left"/>
        <w:rPr>
          <w:rFonts w:ascii="Arial"/>
          <w:sz w:val="15"/>
        </w:rPr>
      </w:pPr>
      <w:r>
        <w:rPr>
          <w:rFonts w:ascii="Arial"/>
          <w:sz w:val="15"/>
        </w:rPr>
        <w:t>Jun.</w:t>
      </w:r>
    </w:p>
    <w:p>
      <w:pPr>
        <w:spacing w:before="101"/>
        <w:ind w:left="619" w:right="515" w:firstLine="0"/>
        <w:jc w:val="center"/>
        <w:rPr>
          <w:rFonts w:ascii="Arial"/>
          <w:sz w:val="15"/>
        </w:rPr>
      </w:pPr>
      <w:r>
        <w:rPr/>
        <w:br w:type="column"/>
      </w:r>
      <w:r>
        <w:rPr>
          <w:rFonts w:ascii="Arial"/>
          <w:sz w:val="15"/>
        </w:rPr>
        <w:t>0</w:t>
      </w:r>
    </w:p>
    <w:p>
      <w:pPr>
        <w:spacing w:before="93"/>
        <w:ind w:left="169" w:right="0" w:firstLine="0"/>
        <w:jc w:val="left"/>
        <w:rPr>
          <w:rFonts w:ascii="Arial"/>
          <w:sz w:val="15"/>
        </w:rPr>
      </w:pPr>
      <w:r>
        <w:rPr>
          <w:rFonts w:ascii="Arial"/>
          <w:sz w:val="15"/>
        </w:rPr>
        <w:t>Jul.</w:t>
      </w:r>
    </w:p>
    <w:p>
      <w:pPr>
        <w:spacing w:after="0"/>
        <w:jc w:val="left"/>
        <w:rPr>
          <w:rFonts w:ascii="Arial"/>
          <w:sz w:val="15"/>
        </w:rPr>
        <w:sectPr>
          <w:type w:val="continuous"/>
          <w:pgSz w:w="8180" w:h="12980"/>
          <w:pgMar w:top="200" w:bottom="280" w:left="616" w:right="603"/>
          <w:cols w:num="12" w:equalWidth="0">
            <w:col w:w="822" w:space="40"/>
            <w:col w:w="447" w:space="39"/>
            <w:col w:w="431" w:space="39"/>
            <w:col w:w="462" w:space="40"/>
            <w:col w:w="447" w:space="39"/>
            <w:col w:w="443" w:space="39"/>
            <w:col w:w="445" w:space="39"/>
            <w:col w:w="439" w:space="39"/>
            <w:col w:w="435" w:space="40"/>
            <w:col w:w="427" w:space="40"/>
            <w:col w:w="470" w:space="40"/>
            <w:col w:w="1259"/>
          </w:cols>
        </w:sectPr>
      </w:pPr>
    </w:p>
    <w:p>
      <w:pPr>
        <w:pStyle w:val="BodyText"/>
        <w:spacing w:before="6"/>
        <w:rPr>
          <w:rFonts w:ascii="Arial"/>
          <w:sz w:val="14"/>
        </w:rPr>
      </w:pPr>
    </w:p>
    <w:p>
      <w:pPr>
        <w:spacing w:before="0"/>
        <w:ind w:left="339" w:right="0" w:firstLine="0"/>
        <w:jc w:val="left"/>
        <w:rPr>
          <w:rFonts w:ascii="Trebuchet MS"/>
          <w:sz w:val="16"/>
        </w:rPr>
      </w:pPr>
      <w:r>
        <w:rPr>
          <w:rFonts w:ascii="Trebuchet MS"/>
          <w:w w:val="110"/>
          <w:sz w:val="16"/>
        </w:rPr>
        <w:t>*Chart Courtesy of Moore Research Center Copyright 2009</w:t>
      </w:r>
    </w:p>
    <w:p>
      <w:pPr>
        <w:pStyle w:val="BodyText"/>
        <w:rPr>
          <w:rFonts w:ascii="Trebuchet MS"/>
          <w:sz w:val="29"/>
        </w:rPr>
      </w:pPr>
    </w:p>
    <w:p>
      <w:pPr>
        <w:pStyle w:val="BodyText"/>
        <w:spacing w:line="206" w:lineRule="auto" w:before="97"/>
        <w:ind w:left="113" w:right="123"/>
        <w:jc w:val="both"/>
      </w:pPr>
      <w:r>
        <w:rPr/>
        <w:t>during this slack demand period (see Figure 13.1). This makes the month of May an excellent time period to sell calls in natural gas.</w:t>
      </w:r>
    </w:p>
    <w:p>
      <w:pPr>
        <w:pStyle w:val="BodyText"/>
        <w:spacing w:line="206" w:lineRule="auto"/>
        <w:ind w:left="113" w:right="123" w:firstLine="480"/>
        <w:jc w:val="both"/>
      </w:pPr>
      <w:r>
        <w:rPr/>
        <w:t>Aside from this key fundamental, however, there is another rea- son why this time period makes selling natural gas calls so enticing. The Atlantic Hurricane season ofﬁcially begins on June 1. This brings speculators out in droves. However, these speculators (read “general public”) will prefer to buy calls over the futures. Thus, demand for the calls can often surge without any big moves in the underlying price. In other words, implied volatility surges.</w:t>
      </w:r>
    </w:p>
    <w:p>
      <w:pPr>
        <w:pStyle w:val="BodyText"/>
        <w:spacing w:line="206" w:lineRule="auto"/>
        <w:ind w:left="113" w:right="122" w:firstLine="480"/>
        <w:jc w:val="both"/>
      </w:pPr>
      <w:r>
        <w:rPr/>
        <w:t>The hurricane play, however, is largely a farce. There is often good money to be made here. The buying frenzy in the calls often begins weeks ahead of the “ofﬁcial” start to the Atlantic Storm season. What many of these call buyers fail to realize is that the ofﬁ- cial start is typically not the real start.</w:t>
      </w:r>
    </w:p>
    <w:p>
      <w:pPr>
        <w:pStyle w:val="BodyText"/>
        <w:spacing w:line="206" w:lineRule="auto"/>
        <w:ind w:left="113" w:right="123" w:firstLine="480"/>
        <w:jc w:val="both"/>
      </w:pPr>
      <w:r>
        <w:rPr/>
        <w:t>Speculators buy natural gas calls in fear of a hurricane moving through the Gulf of Mexico and knocking out natural gas rigs,</w:t>
      </w:r>
    </w:p>
    <w:p>
      <w:pPr>
        <w:spacing w:after="0" w:line="206" w:lineRule="auto"/>
        <w:jc w:val="both"/>
        <w:sectPr>
          <w:type w:val="continuous"/>
          <w:pgSz w:w="8180" w:h="12980"/>
          <w:pgMar w:top="200" w:bottom="280" w:left="616" w:right="603"/>
        </w:sectPr>
      </w:pPr>
    </w:p>
    <w:p>
      <w:pPr>
        <w:pStyle w:val="BodyText"/>
        <w:spacing w:before="12"/>
        <w:rPr>
          <w:sz w:val="19"/>
        </w:rPr>
      </w:pPr>
    </w:p>
    <w:p>
      <w:pPr>
        <w:pStyle w:val="BodyText"/>
        <w:spacing w:line="206" w:lineRule="auto" w:before="96"/>
        <w:ind w:left="109" w:right="127"/>
        <w:jc w:val="both"/>
      </w:pPr>
      <w:bookmarkStart w:name="_bookmark150" w:id="170"/>
      <w:bookmarkEnd w:id="170"/>
      <w:r>
        <w:rPr/>
      </w:r>
      <w:r>
        <w:rPr/>
        <w:t>thereby knocking supply ofﬂine. Can it happen? Hey, we all remember Katrina.</w:t>
      </w:r>
    </w:p>
    <w:p>
      <w:pPr>
        <w:pStyle w:val="BodyText"/>
        <w:spacing w:line="206" w:lineRule="auto"/>
        <w:ind w:left="109" w:right="127" w:firstLine="480"/>
        <w:jc w:val="both"/>
      </w:pPr>
      <w:r>
        <w:rPr/>
        <w:t>However, Katrina was a once in a lifetime storm that hit a direct bullseye on natural gas rigs. Most rigs in the Gulf can handle storms up to a category 3 and not lose any production. Even the strongest of storms typically require a direct hit to knock production off line. There have been several storms to rage through the heart of natural gas production zones in the Gulf since Katrina. Few, if any have produced any considerable price moves.</w:t>
      </w:r>
    </w:p>
    <w:p>
      <w:pPr>
        <w:pStyle w:val="BodyText"/>
        <w:spacing w:line="206" w:lineRule="auto"/>
        <w:ind w:left="109" w:right="127" w:firstLine="480"/>
        <w:jc w:val="both"/>
      </w:pPr>
      <w:r>
        <w:rPr/>
        <w:t>More importantly </w:t>
      </w:r>
      <w:r>
        <w:rPr>
          <w:spacing w:val="-3"/>
        </w:rPr>
        <w:t>however, </w:t>
      </w:r>
      <w:r>
        <w:rPr/>
        <w:t>is the time frame. While Hurricane season ofﬁcially begins in June, anyone who lives near the Gulf of Mexico knows that Gulf temperatures are rarely warm enough in June</w:t>
      </w:r>
      <w:r>
        <w:rPr>
          <w:spacing w:val="-10"/>
        </w:rPr>
        <w:t> </w:t>
      </w:r>
      <w:r>
        <w:rPr/>
        <w:t>or</w:t>
      </w:r>
      <w:r>
        <w:rPr>
          <w:spacing w:val="-9"/>
        </w:rPr>
        <w:t> </w:t>
      </w:r>
      <w:r>
        <w:rPr/>
        <w:t>even</w:t>
      </w:r>
      <w:r>
        <w:rPr>
          <w:spacing w:val="-9"/>
        </w:rPr>
        <w:t> </w:t>
      </w:r>
      <w:r>
        <w:rPr/>
        <w:t>July</w:t>
      </w:r>
      <w:r>
        <w:rPr>
          <w:spacing w:val="-10"/>
        </w:rPr>
        <w:t> </w:t>
      </w:r>
      <w:r>
        <w:rPr/>
        <w:t>to</w:t>
      </w:r>
      <w:r>
        <w:rPr>
          <w:spacing w:val="-9"/>
        </w:rPr>
        <w:t> </w:t>
      </w:r>
      <w:r>
        <w:rPr/>
        <w:t>support</w:t>
      </w:r>
      <w:r>
        <w:rPr>
          <w:spacing w:val="-9"/>
        </w:rPr>
        <w:t> </w:t>
      </w:r>
      <w:r>
        <w:rPr/>
        <w:t>a</w:t>
      </w:r>
      <w:r>
        <w:rPr>
          <w:spacing w:val="-10"/>
        </w:rPr>
        <w:t> </w:t>
      </w:r>
      <w:r>
        <w:rPr/>
        <w:t>major</w:t>
      </w:r>
      <w:r>
        <w:rPr>
          <w:spacing w:val="-9"/>
        </w:rPr>
        <w:t> </w:t>
      </w:r>
      <w:r>
        <w:rPr/>
        <w:t>hurricane.</w:t>
      </w:r>
      <w:r>
        <w:rPr>
          <w:spacing w:val="-9"/>
        </w:rPr>
        <w:t> </w:t>
      </w:r>
      <w:r>
        <w:rPr/>
        <w:t>It</w:t>
      </w:r>
      <w:r>
        <w:rPr>
          <w:spacing w:val="-9"/>
        </w:rPr>
        <w:t> </w:t>
      </w:r>
      <w:r>
        <w:rPr/>
        <w:t>isn’t</w:t>
      </w:r>
      <w:r>
        <w:rPr>
          <w:spacing w:val="-10"/>
        </w:rPr>
        <w:t> </w:t>
      </w:r>
      <w:r>
        <w:rPr/>
        <w:t>until</w:t>
      </w:r>
      <w:r>
        <w:rPr>
          <w:spacing w:val="-16"/>
        </w:rPr>
        <w:t> </w:t>
      </w:r>
      <w:r>
        <w:rPr/>
        <w:t>August</w:t>
      </w:r>
      <w:r>
        <w:rPr>
          <w:spacing w:val="-10"/>
        </w:rPr>
        <w:t> </w:t>
      </w:r>
      <w:r>
        <w:rPr/>
        <w:t>or September that most Gulf coast residents begin watching their tropi- cal</w:t>
      </w:r>
      <w:r>
        <w:rPr>
          <w:spacing w:val="-9"/>
        </w:rPr>
        <w:t> </w:t>
      </w:r>
      <w:r>
        <w:rPr/>
        <w:t>weather</w:t>
      </w:r>
      <w:r>
        <w:rPr>
          <w:spacing w:val="-9"/>
        </w:rPr>
        <w:t> </w:t>
      </w:r>
      <w:r>
        <w:rPr/>
        <w:t>reports</w:t>
      </w:r>
      <w:r>
        <w:rPr>
          <w:spacing w:val="-9"/>
        </w:rPr>
        <w:t> </w:t>
      </w:r>
      <w:r>
        <w:rPr/>
        <w:t>in</w:t>
      </w:r>
      <w:r>
        <w:rPr>
          <w:spacing w:val="-9"/>
        </w:rPr>
        <w:t> </w:t>
      </w:r>
      <w:r>
        <w:rPr/>
        <w:t>earnest.</w:t>
      </w:r>
      <w:r>
        <w:rPr>
          <w:spacing w:val="-9"/>
        </w:rPr>
        <w:t> </w:t>
      </w:r>
      <w:r>
        <w:rPr/>
        <w:t>That</w:t>
      </w:r>
      <w:r>
        <w:rPr>
          <w:spacing w:val="-9"/>
        </w:rPr>
        <w:t> </w:t>
      </w:r>
      <w:r>
        <w:rPr/>
        <w:t>is</w:t>
      </w:r>
      <w:r>
        <w:rPr>
          <w:spacing w:val="-9"/>
        </w:rPr>
        <w:t> </w:t>
      </w:r>
      <w:r>
        <w:rPr/>
        <w:t>about</w:t>
      </w:r>
      <w:r>
        <w:rPr>
          <w:spacing w:val="-9"/>
        </w:rPr>
        <w:t> </w:t>
      </w:r>
      <w:r>
        <w:rPr/>
        <w:t>a</w:t>
      </w:r>
      <w:r>
        <w:rPr>
          <w:spacing w:val="-9"/>
        </w:rPr>
        <w:t> </w:t>
      </w:r>
      <w:r>
        <w:rPr/>
        <w:t>three</w:t>
      </w:r>
      <w:r>
        <w:rPr>
          <w:spacing w:val="-8"/>
        </w:rPr>
        <w:t> </w:t>
      </w:r>
      <w:r>
        <w:rPr/>
        <w:t>month</w:t>
      </w:r>
      <w:r>
        <w:rPr>
          <w:spacing w:val="-9"/>
        </w:rPr>
        <w:t> </w:t>
      </w:r>
      <w:r>
        <w:rPr/>
        <w:t>window</w:t>
      </w:r>
      <w:r>
        <w:rPr>
          <w:spacing w:val="-9"/>
        </w:rPr>
        <w:t> </w:t>
      </w:r>
      <w:r>
        <w:rPr/>
        <w:t>to sell options to the hurricane speculators and reap some substantial time</w:t>
      </w:r>
      <w:r>
        <w:rPr>
          <w:spacing w:val="-2"/>
        </w:rPr>
        <w:t> </w:t>
      </w:r>
      <w:r>
        <w:rPr/>
        <w:t>premium.</w:t>
      </w:r>
    </w:p>
    <w:p>
      <w:pPr>
        <w:pStyle w:val="Heading4"/>
        <w:spacing w:before="225"/>
      </w:pPr>
      <w:r>
        <w:rPr>
          <w:w w:val="85"/>
        </w:rPr>
        <w:t>Selling Puts in Crude Oil or Unleaded Gasoline in December</w:t>
      </w:r>
    </w:p>
    <w:p>
      <w:pPr>
        <w:pStyle w:val="BodyText"/>
        <w:spacing w:line="206" w:lineRule="auto" w:before="121"/>
        <w:ind w:left="109" w:right="127"/>
        <w:jc w:val="both"/>
      </w:pPr>
      <w:r>
        <w:rPr/>
        <w:t>Crude oil tends to fall to its lowest price levels of the year in the November–January time frame. Thus selling puts in March, April, or May crude oil during this time period often can be an excellent trad- ing approach if the fundamentals appear to be following normal seasonal patterns (see Figure 13.2).</w:t>
      </w:r>
    </w:p>
    <w:p>
      <w:pPr>
        <w:pStyle w:val="BodyText"/>
        <w:spacing w:line="206" w:lineRule="auto"/>
        <w:ind w:left="109" w:right="127" w:firstLine="480"/>
        <w:jc w:val="both"/>
      </w:pPr>
      <w:r>
        <w:rPr/>
        <w:t>While demand for gasoline remains relatively stable for nine months of the </w:t>
      </w:r>
      <w:r>
        <w:rPr>
          <w:spacing w:val="-4"/>
        </w:rPr>
        <w:t>year, </w:t>
      </w:r>
      <w:r>
        <w:rPr/>
        <w:t>the North American and European summer gen- erally produces a spike in demand for retail gasoline. Not only are roads</w:t>
      </w:r>
      <w:r>
        <w:rPr>
          <w:spacing w:val="-7"/>
        </w:rPr>
        <w:t> </w:t>
      </w:r>
      <w:r>
        <w:rPr/>
        <w:t>easier</w:t>
      </w:r>
      <w:r>
        <w:rPr>
          <w:spacing w:val="-7"/>
        </w:rPr>
        <w:t> </w:t>
      </w:r>
      <w:r>
        <w:rPr/>
        <w:t>to</w:t>
      </w:r>
      <w:r>
        <w:rPr>
          <w:spacing w:val="-6"/>
        </w:rPr>
        <w:t> </w:t>
      </w:r>
      <w:r>
        <w:rPr/>
        <w:t>navigate</w:t>
      </w:r>
      <w:r>
        <w:rPr>
          <w:spacing w:val="-7"/>
        </w:rPr>
        <w:t> </w:t>
      </w:r>
      <w:r>
        <w:rPr/>
        <w:t>without</w:t>
      </w:r>
      <w:r>
        <w:rPr>
          <w:spacing w:val="-6"/>
        </w:rPr>
        <w:t> </w:t>
      </w:r>
      <w:r>
        <w:rPr/>
        <w:t>snow</w:t>
      </w:r>
      <w:r>
        <w:rPr>
          <w:spacing w:val="-7"/>
        </w:rPr>
        <w:t> </w:t>
      </w:r>
      <w:r>
        <w:rPr/>
        <w:t>and</w:t>
      </w:r>
      <w:r>
        <w:rPr>
          <w:spacing w:val="-6"/>
        </w:rPr>
        <w:t> </w:t>
      </w:r>
      <w:r>
        <w:rPr/>
        <w:t>ice,</w:t>
      </w:r>
      <w:r>
        <w:rPr>
          <w:spacing w:val="-7"/>
        </w:rPr>
        <w:t> </w:t>
      </w:r>
      <w:r>
        <w:rPr/>
        <w:t>making</w:t>
      </w:r>
      <w:r>
        <w:rPr>
          <w:spacing w:val="-6"/>
        </w:rPr>
        <w:t> </w:t>
      </w:r>
      <w:r>
        <w:rPr/>
        <w:t>driving</w:t>
      </w:r>
      <w:r>
        <w:rPr>
          <w:spacing w:val="-7"/>
        </w:rPr>
        <w:t> </w:t>
      </w:r>
      <w:r>
        <w:rPr>
          <w:spacing w:val="-4"/>
        </w:rPr>
        <w:t>easier, </w:t>
      </w:r>
      <w:r>
        <w:rPr/>
        <w:t>but</w:t>
      </w:r>
      <w:r>
        <w:rPr>
          <w:spacing w:val="-4"/>
        </w:rPr>
        <w:t> </w:t>
      </w:r>
      <w:r>
        <w:rPr/>
        <w:t>school</w:t>
      </w:r>
      <w:r>
        <w:rPr>
          <w:spacing w:val="-4"/>
        </w:rPr>
        <w:t> </w:t>
      </w:r>
      <w:r>
        <w:rPr/>
        <w:t>is</w:t>
      </w:r>
      <w:r>
        <w:rPr>
          <w:spacing w:val="-3"/>
        </w:rPr>
        <w:t> </w:t>
      </w:r>
      <w:r>
        <w:rPr/>
        <w:t>out.</w:t>
      </w:r>
      <w:r>
        <w:rPr>
          <w:spacing w:val="-4"/>
        </w:rPr>
        <w:t> </w:t>
      </w:r>
      <w:r>
        <w:rPr/>
        <w:t>Summer</w:t>
      </w:r>
      <w:r>
        <w:rPr>
          <w:spacing w:val="-3"/>
        </w:rPr>
        <w:t> </w:t>
      </w:r>
      <w:r>
        <w:rPr/>
        <w:t>is</w:t>
      </w:r>
      <w:r>
        <w:rPr>
          <w:spacing w:val="-4"/>
        </w:rPr>
        <w:t> </w:t>
      </w:r>
      <w:r>
        <w:rPr/>
        <w:t>the</w:t>
      </w:r>
      <w:r>
        <w:rPr>
          <w:spacing w:val="-3"/>
        </w:rPr>
        <w:t> </w:t>
      </w:r>
      <w:r>
        <w:rPr/>
        <w:t>time</w:t>
      </w:r>
      <w:r>
        <w:rPr>
          <w:spacing w:val="-4"/>
        </w:rPr>
        <w:t> </w:t>
      </w:r>
      <w:r>
        <w:rPr/>
        <w:t>of</w:t>
      </w:r>
      <w:r>
        <w:rPr>
          <w:spacing w:val="-3"/>
        </w:rPr>
        <w:t> </w:t>
      </w:r>
      <w:r>
        <w:rPr/>
        <w:t>the</w:t>
      </w:r>
      <w:r>
        <w:rPr>
          <w:spacing w:val="-4"/>
        </w:rPr>
        <w:t> </w:t>
      </w:r>
      <w:r>
        <w:rPr/>
        <w:t>traditional</w:t>
      </w:r>
      <w:r>
        <w:rPr>
          <w:spacing w:val="-11"/>
        </w:rPr>
        <w:t> </w:t>
      </w:r>
      <w:r>
        <w:rPr/>
        <w:t>American</w:t>
      </w:r>
      <w:r>
        <w:rPr>
          <w:spacing w:val="-3"/>
        </w:rPr>
        <w:t> </w:t>
      </w:r>
      <w:r>
        <w:rPr/>
        <w:t>and European vacation, which almost always entails a road trip. In other words, summer is travel time in the Northern Hemisphere, which means more driving and requires more gasoline. There is no debate that gasoline demand in North America and Europe is highest dur- ing the summer months. Do you think that it is a coincidence that you are usually paying the highest prices of the year at the pump during the</w:t>
      </w:r>
      <w:r>
        <w:rPr>
          <w:spacing w:val="4"/>
        </w:rPr>
        <w:t> </w:t>
      </w:r>
      <w:r>
        <w:rPr/>
        <w:t>summer?</w:t>
      </w:r>
    </w:p>
    <w:p>
      <w:pPr>
        <w:pStyle w:val="BodyText"/>
        <w:spacing w:line="233" w:lineRule="exact"/>
        <w:ind w:left="589"/>
        <w:jc w:val="both"/>
      </w:pPr>
      <w:r>
        <w:rPr>
          <w:spacing w:val="-11"/>
        </w:rPr>
        <w:t>To  </w:t>
      </w:r>
      <w:r>
        <w:rPr/>
        <w:t>meet  this  demand,  distributors  begin  stockpiling</w:t>
      </w:r>
      <w:r>
        <w:rPr>
          <w:spacing w:val="5"/>
        </w:rPr>
        <w:t> </w:t>
      </w:r>
      <w:r>
        <w:rPr/>
        <w:t>gasoline</w:t>
      </w:r>
    </w:p>
    <w:p>
      <w:pPr>
        <w:pStyle w:val="BodyText"/>
        <w:spacing w:line="206" w:lineRule="auto" w:before="6"/>
        <w:ind w:left="109" w:right="127"/>
        <w:jc w:val="both"/>
      </w:pPr>
      <w:r>
        <w:rPr/>
        <w:t>supplies as early as </w:t>
      </w:r>
      <w:r>
        <w:rPr>
          <w:spacing w:val="-4"/>
        </w:rPr>
        <w:t>January. </w:t>
      </w:r>
      <w:r>
        <w:rPr/>
        <w:t>This means that reﬁneries will have to retool facilities to focus on gasoline production to meet this demand. This</w:t>
      </w:r>
      <w:r>
        <w:rPr>
          <w:spacing w:val="-12"/>
        </w:rPr>
        <w:t> </w:t>
      </w:r>
      <w:r>
        <w:rPr/>
        <w:t>“restructuring”</w:t>
      </w:r>
      <w:r>
        <w:rPr>
          <w:spacing w:val="-12"/>
        </w:rPr>
        <w:t> </w:t>
      </w:r>
      <w:r>
        <w:rPr/>
        <w:t>phase</w:t>
      </w:r>
      <w:r>
        <w:rPr>
          <w:spacing w:val="-12"/>
        </w:rPr>
        <w:t> </w:t>
      </w:r>
      <w:r>
        <w:rPr/>
        <w:t>generally</w:t>
      </w:r>
      <w:r>
        <w:rPr>
          <w:spacing w:val="-11"/>
        </w:rPr>
        <w:t> </w:t>
      </w:r>
      <w:r>
        <w:rPr/>
        <w:t>takes</w:t>
      </w:r>
      <w:r>
        <w:rPr>
          <w:spacing w:val="-12"/>
        </w:rPr>
        <w:t> </w:t>
      </w:r>
      <w:r>
        <w:rPr/>
        <w:t>place</w:t>
      </w:r>
      <w:r>
        <w:rPr>
          <w:spacing w:val="-12"/>
        </w:rPr>
        <w:t> </w:t>
      </w:r>
      <w:r>
        <w:rPr/>
        <w:t>around</w:t>
      </w:r>
      <w:r>
        <w:rPr>
          <w:spacing w:val="-12"/>
        </w:rPr>
        <w:t> </w:t>
      </w:r>
      <w:r>
        <w:rPr/>
        <w:t>this</w:t>
      </w:r>
      <w:r>
        <w:rPr>
          <w:spacing w:val="-11"/>
        </w:rPr>
        <w:t> </w:t>
      </w:r>
      <w:r>
        <w:rPr/>
        <w:t>time</w:t>
      </w:r>
      <w:r>
        <w:rPr>
          <w:spacing w:val="-12"/>
        </w:rPr>
        <w:t> </w:t>
      </w:r>
      <w:r>
        <w:rPr/>
        <w:t>and often</w:t>
      </w:r>
      <w:r>
        <w:rPr>
          <w:spacing w:val="-13"/>
        </w:rPr>
        <w:t> </w:t>
      </w:r>
      <w:r>
        <w:rPr/>
        <w:t>can</w:t>
      </w:r>
      <w:r>
        <w:rPr>
          <w:spacing w:val="-13"/>
        </w:rPr>
        <w:t> </w:t>
      </w:r>
      <w:r>
        <w:rPr/>
        <w:t>mean</w:t>
      </w:r>
      <w:r>
        <w:rPr>
          <w:spacing w:val="-12"/>
        </w:rPr>
        <w:t> </w:t>
      </w:r>
      <w:r>
        <w:rPr>
          <w:spacing w:val="-3"/>
        </w:rPr>
        <w:t>reﬁneries</w:t>
      </w:r>
      <w:r>
        <w:rPr>
          <w:spacing w:val="-13"/>
        </w:rPr>
        <w:t> </w:t>
      </w:r>
      <w:r>
        <w:rPr/>
        <w:t>shutting</w:t>
      </w:r>
      <w:r>
        <w:rPr>
          <w:spacing w:val="-13"/>
        </w:rPr>
        <w:t> </w:t>
      </w:r>
      <w:r>
        <w:rPr/>
        <w:t>down</w:t>
      </w:r>
      <w:r>
        <w:rPr>
          <w:spacing w:val="-12"/>
        </w:rPr>
        <w:t> </w:t>
      </w:r>
      <w:r>
        <w:rPr/>
        <w:t>for</w:t>
      </w:r>
      <w:r>
        <w:rPr>
          <w:spacing w:val="-13"/>
        </w:rPr>
        <w:t> </w:t>
      </w:r>
      <w:r>
        <w:rPr/>
        <w:t>a</w:t>
      </w:r>
      <w:r>
        <w:rPr>
          <w:spacing w:val="-12"/>
        </w:rPr>
        <w:t> </w:t>
      </w:r>
      <w:r>
        <w:rPr/>
        <w:t>few</w:t>
      </w:r>
      <w:r>
        <w:rPr>
          <w:spacing w:val="-13"/>
        </w:rPr>
        <w:t> </w:t>
      </w:r>
      <w:r>
        <w:rPr/>
        <w:t>days</w:t>
      </w:r>
      <w:r>
        <w:rPr>
          <w:spacing w:val="-13"/>
        </w:rPr>
        <w:t> </w:t>
      </w:r>
      <w:r>
        <w:rPr/>
        <w:t>to</w:t>
      </w:r>
      <w:r>
        <w:rPr>
          <w:spacing w:val="-12"/>
        </w:rPr>
        <w:t> </w:t>
      </w:r>
      <w:r>
        <w:rPr/>
        <w:t>a</w:t>
      </w:r>
      <w:r>
        <w:rPr>
          <w:spacing w:val="-13"/>
        </w:rPr>
        <w:t> </w:t>
      </w:r>
      <w:r>
        <w:rPr/>
        <w:t>few</w:t>
      </w:r>
      <w:r>
        <w:rPr>
          <w:spacing w:val="-12"/>
        </w:rPr>
        <w:t> </w:t>
      </w:r>
      <w:r>
        <w:rPr/>
        <w:t>weeks</w:t>
      </w:r>
    </w:p>
    <w:p>
      <w:pPr>
        <w:spacing w:after="0" w:line="206" w:lineRule="auto"/>
        <w:jc w:val="both"/>
        <w:sectPr>
          <w:pgSz w:w="8180" w:h="12980"/>
          <w:pgMar w:header="692" w:footer="0" w:top="900" w:bottom="280" w:left="620" w:right="600"/>
        </w:sectPr>
      </w:pPr>
    </w:p>
    <w:p>
      <w:pPr>
        <w:pStyle w:val="BodyText"/>
        <w:spacing w:before="8"/>
        <w:rPr>
          <w:sz w:val="19"/>
        </w:rPr>
      </w:pPr>
    </w:p>
    <w:p>
      <w:pPr>
        <w:tabs>
          <w:tab w:pos="1717" w:val="left" w:leader="none"/>
        </w:tabs>
        <w:spacing w:before="95"/>
        <w:ind w:left="349" w:right="0" w:firstLine="0"/>
        <w:jc w:val="left"/>
        <w:rPr>
          <w:rFonts w:ascii="Verdana"/>
          <w:b/>
          <w:sz w:val="18"/>
        </w:rPr>
      </w:pPr>
      <w:r>
        <w:rPr/>
        <w:pict>
          <v:group style="position:absolute;margin-left:36.300999pt;margin-top:18.29936pt;width:336pt;height:1.5pt;mso-position-horizontal-relative:page;mso-position-vertical-relative:paragraph;z-index:-15549952;mso-wrap-distance-left:0;mso-wrap-distance-right:0" coordorigin="726,366" coordsize="6720,30">
            <v:line style="position:absolute" from="726,381" to="2754,381" stroked="true" strokeweight="1.5pt" strokecolor="#000000">
              <v:stroke dashstyle="solid"/>
            </v:line>
            <v:line style="position:absolute" from="726,393" to="7446,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13.2</w:t>
      </w:r>
    </w:p>
    <w:p>
      <w:pPr>
        <w:spacing w:before="22"/>
        <w:ind w:left="349" w:right="0" w:firstLine="0"/>
        <w:jc w:val="left"/>
        <w:rPr>
          <w:rFonts w:ascii="Trebuchet MS"/>
          <w:sz w:val="20"/>
        </w:rPr>
      </w:pPr>
      <w:r>
        <w:rPr>
          <w:rFonts w:ascii="Trebuchet MS"/>
          <w:w w:val="110"/>
          <w:sz w:val="20"/>
        </w:rPr>
        <w:t>May Crude Oil 15-Year Seasonal Average*</w:t>
      </w:r>
    </w:p>
    <w:p>
      <w:pPr>
        <w:spacing w:before="211"/>
        <w:ind w:left="8" w:right="345" w:firstLine="0"/>
        <w:jc w:val="center"/>
        <w:rPr>
          <w:rFonts w:ascii="Arial"/>
          <w:sz w:val="19"/>
        </w:rPr>
      </w:pPr>
      <w:r>
        <w:rPr>
          <w:rFonts w:ascii="Arial"/>
          <w:sz w:val="19"/>
        </w:rPr>
        <w:t>May Crude Oil (NYM)</w:t>
      </w:r>
    </w:p>
    <w:p>
      <w:pPr>
        <w:spacing w:before="1"/>
        <w:ind w:left="8" w:right="345" w:firstLine="0"/>
        <w:jc w:val="center"/>
        <w:rPr>
          <w:rFonts w:ascii="Arial" w:hAnsi="Arial"/>
          <w:sz w:val="15"/>
        </w:rPr>
      </w:pPr>
      <w:r>
        <w:rPr>
          <w:rFonts w:ascii="Arial" w:hAnsi="Arial"/>
          <w:sz w:val="15"/>
        </w:rPr>
        <w:t>15 year seasonal (1994–2008)</w:t>
      </w:r>
    </w:p>
    <w:p>
      <w:pPr>
        <w:spacing w:before="83"/>
        <w:ind w:left="6322" w:right="344" w:firstLine="0"/>
        <w:jc w:val="center"/>
        <w:rPr>
          <w:rFonts w:ascii="Arial"/>
          <w:sz w:val="15"/>
        </w:rPr>
      </w:pPr>
      <w:r>
        <w:rPr/>
        <w:pict>
          <v:group style="position:absolute;margin-left:47.988998pt;margin-top:2.852893pt;width:297.8pt;height:222.25pt;mso-position-horizontal-relative:page;mso-position-vertical-relative:paragraph;z-index:-22636544" coordorigin="960,57" coordsize="5956,4445">
            <v:rect style="position:absolute;left:966;top:63;width:5920;height:4308" filled="false" stroked="true" strokeweight=".684pt" strokecolor="#000000">
              <v:stroke dashstyle="solid"/>
            </v:rect>
            <v:line style="position:absolute" from="1025,64" to="1025,4371" stroked="true" strokeweight=".684pt" strokecolor="#000000">
              <v:stroke dashstyle="dot"/>
            </v:line>
            <v:shape style="position:absolute;left:1117;top:4370;width:353;height:2" coordorigin="1117,4371" coordsize="353,0" path="m1456,4371l1470,4371m1342,4371l1356,4371m1231,4371l1245,4371m1117,4371l1131,4371e" filled="false" stroked="true" strokeweight="1.211pt" strokecolor="#000000">
              <v:path arrowok="t"/>
              <v:stroke dashstyle="solid"/>
            </v:shape>
            <v:line style="position:absolute" from="1025,4240" to="1025,4502" stroked="true" strokeweight=".684pt" strokecolor="#000000">
              <v:stroke dashstyle="solid"/>
            </v:line>
            <v:line style="position:absolute" from="1519,64" to="1519,4371" stroked="true" strokeweight=".684pt" strokecolor="#000000">
              <v:stroke dashstyle="dot"/>
            </v:line>
            <v:line style="position:absolute" from="1519,4240" to="1519,4502" stroked="true" strokeweight=".684pt" strokecolor="#000000">
              <v:stroke dashstyle="solid"/>
            </v:line>
            <v:shape style="position:absolute;left:1569;top:4370;width:353;height:2" coordorigin="1570,4371" coordsize="353,0" path="m1909,4371l1922,4371m1797,4371l1811,4371m1684,4371l1697,4371m1570,4371l1584,4371e" filled="false" stroked="true" strokeweight="1.211pt" strokecolor="#000000">
              <v:path arrowok="t"/>
              <v:stroke dashstyle="solid"/>
            </v:shape>
            <v:line style="position:absolute" from="2005,64" to="2005,4371" stroked="true" strokeweight=".684pt" strokecolor="#000000">
              <v:stroke dashstyle="dot"/>
            </v:line>
            <v:line style="position:absolute" from="2005,4240" to="2005,4502" stroked="true" strokeweight=".684pt" strokecolor="#000000">
              <v:stroke dashstyle="solid"/>
            </v:line>
            <v:shape style="position:absolute;left:2022;top:4370;width:469;height:2" coordorigin="2023,4371" coordsize="469,0" path="m2478,4371l2491,4371m2364,4371l2378,4371m2250,4371l2264,4371m2136,4371l2150,4371m2023,4371l2036,4371e" filled="false" stroked="true" strokeweight="1.211pt" strokecolor="#000000">
              <v:path arrowok="t"/>
              <v:stroke dashstyle="solid"/>
            </v:shape>
            <v:line style="position:absolute" from="2509,64" to="2509,4371" stroked="true" strokeweight=".684pt" strokecolor="#000000">
              <v:stroke dashstyle="dot"/>
            </v:line>
            <v:line style="position:absolute" from="2509,4240" to="2509,4502" stroked="true" strokeweight=".684pt" strokecolor="#000000">
              <v:stroke dashstyle="solid"/>
            </v:line>
            <v:shape style="position:absolute;left:2591;top:4370;width:353;height:2" coordorigin="2592,4371" coordsize="353,0" path="m2931,4371l2944,4371m2819,4371l2833,4371m2705,4371l2719,4371m2592,4371l2605,4371e" filled="false" stroked="true" strokeweight="1.211pt" strokecolor="#000000">
              <v:path arrowok="t"/>
              <v:stroke dashstyle="solid"/>
            </v:shape>
            <v:line style="position:absolute" from="3012,64" to="3012,4371" stroked="true" strokeweight=".684pt" strokecolor="#000000">
              <v:stroke dashstyle="dot"/>
            </v:line>
            <v:line style="position:absolute" from="3012,4240" to="3012,4502" stroked="true" strokeweight=".684pt" strokecolor="#000000">
              <v:stroke dashstyle="solid"/>
            </v:line>
            <v:shape style="position:absolute;left:3044;top:4370;width:356;height:2" coordorigin="3044,4371" coordsize="356,0" path="m3386,4371l3399,4371m3272,4371l3286,4371m3158,4371l3172,4371m3044,4371l3058,4371e" filled="false" stroked="true" strokeweight="1.211pt" strokecolor="#000000">
              <v:path arrowok="t"/>
              <v:stroke dashstyle="solid"/>
            </v:shape>
            <v:line style="position:absolute" from="3497,64" to="3497,4371" stroked="true" strokeweight=".684pt" strokecolor="#000000">
              <v:stroke dashstyle="dot"/>
            </v:line>
            <v:line style="position:absolute" from="3497,4240" to="3497,4502" stroked="true" strokeweight=".684pt" strokecolor="#000000">
              <v:stroke dashstyle="solid"/>
            </v:line>
            <v:shape style="position:absolute;left:3610;top:4370;width:356;height:2" coordorigin="3611,4371" coordsize="356,0" path="m3952,4371l3966,4371m3838,4371l3852,4371m3725,4371l3738,4371m3611,4371l3625,4371e" filled="false" stroked="true" strokeweight="1.211pt" strokecolor="#000000">
              <v:path arrowok="t"/>
              <v:stroke dashstyle="solid"/>
            </v:shape>
            <v:line style="position:absolute" from="4000,64" to="4000,4371" stroked="true" strokeweight=".684pt" strokecolor="#000000">
              <v:stroke dashstyle="dot"/>
            </v:line>
            <v:line style="position:absolute" from="4000,4240" to="4000,4502" stroked="true" strokeweight=".684pt" strokecolor="#000000">
              <v:stroke dashstyle="solid"/>
            </v:line>
            <v:shape style="position:absolute;left:4065;top:4370;width:356;height:2" coordorigin="4066,4371" coordsize="356,0" path="m4407,4371l4421,4371m4294,4371l4307,4371m4180,4371l4193,4371m4066,4371l4080,4371e" filled="false" stroked="true" strokeweight="1.211pt" strokecolor="#000000">
              <v:path arrowok="t"/>
              <v:stroke dashstyle="solid"/>
            </v:shape>
            <v:line style="position:absolute" from="4487,64" to="4487,4371" stroked="true" strokeweight=".684pt" strokecolor="#000000">
              <v:stroke dashstyle="dot"/>
            </v:line>
            <v:line style="position:absolute" from="4487,4240" to="4487,4502" stroked="true" strokeweight=".684pt" strokecolor="#000000">
              <v:stroke dashstyle="solid"/>
            </v:line>
            <v:shape style="position:absolute;left:4521;top:4370;width:467;height:2" coordorigin="4521,4371" coordsize="467,0" path="m4974,4371l4988,4371m4860,4371l4874,4371m4746,4371l4760,4371m4633,4371l4646,4371m4521,4371l4535,4371e" filled="false" stroked="true" strokeweight="1.211pt" strokecolor="#000000">
              <v:path arrowok="t"/>
              <v:stroke dashstyle="solid"/>
            </v:shape>
            <v:line style="position:absolute" from="4988,64" to="4988,4371" stroked="true" strokeweight=".684pt" strokecolor="#000000">
              <v:stroke dashstyle="dot"/>
            </v:line>
            <v:line style="position:absolute" from="4988,4240" to="4988,4502" stroked="true" strokeweight=".684pt" strokecolor="#000000">
              <v:stroke dashstyle="solid"/>
            </v:line>
            <v:shape style="position:absolute;left:5087;top:4370;width:353;height:2" coordorigin="5088,4371" coordsize="353,0" path="m5427,4371l5440,4371m5313,4371l5326,4371m5201,4371l5215,4371m5088,4371l5101,4371e" filled="false" stroked="true" strokeweight="1.211pt" strokecolor="#000000">
              <v:path arrowok="t"/>
              <v:stroke dashstyle="solid"/>
            </v:shape>
            <v:line style="position:absolute" from="5492,64" to="5492,4371" stroked="true" strokeweight=".684pt" strokecolor="#000000">
              <v:stroke dashstyle="dot"/>
            </v:line>
            <v:line style="position:absolute" from="5492,4240" to="5492,4502" stroked="true" strokeweight=".684pt" strokecolor="#000000">
              <v:stroke dashstyle="solid"/>
            </v:line>
            <v:shape style="position:absolute;left:5540;top:4370;width:356;height:2" coordorigin="5540,4371" coordsize="356,0" path="m5882,4371l5895,4371m5768,4371l5782,4371m5654,4371l5668,4371m5540,4371l5554,4371e" filled="false" stroked="true" strokeweight="1.211pt" strokecolor="#000000">
              <v:path arrowok="t"/>
              <v:stroke dashstyle="solid"/>
            </v:shape>
            <v:line style="position:absolute" from="5961,64" to="5961,4371" stroked="true" strokeweight=".684pt" strokecolor="#000000">
              <v:stroke dashstyle="dot"/>
            </v:line>
            <v:line style="position:absolute" from="5961,4240" to="5961,4502" stroked="true" strokeweight=".684pt" strokecolor="#000000">
              <v:stroke dashstyle="solid"/>
            </v:line>
            <v:shape style="position:absolute;left:5995;top:4370;width:467;height:2" coordorigin="5996,4371" coordsize="467,0" path="m6448,4371l6462,4371m6334,4371l6348,4371m6223,4371l6237,4371m6109,4371l6123,4371m5996,4371l6009,4371e" filled="false" stroked="true" strokeweight="1.211pt" strokecolor="#000000">
              <v:path arrowok="t"/>
              <v:stroke dashstyle="solid"/>
            </v:shape>
            <v:line style="position:absolute" from="6462,64" to="6462,4371" stroked="true" strokeweight=".684pt" strokecolor="#000000">
              <v:stroke dashstyle="dot"/>
            </v:line>
            <v:line style="position:absolute" from="6462,4240" to="6462,4502" stroked="true" strokeweight=".684pt" strokecolor="#000000">
              <v:stroke dashstyle="solid"/>
            </v:line>
            <v:shape style="position:absolute;left:6562;top:4370;width:242;height:2" coordorigin="6562,4371" coordsize="242,0" path="m6790,4371l6803,4371m6676,4371l6690,4371m6562,4371l6576,4371e" filled="false" stroked="true" strokeweight="1.211pt" strokecolor="#000000">
              <v:path arrowok="t"/>
              <v:stroke dashstyle="solid"/>
            </v:shape>
            <v:line style="position:absolute" from="969,4269" to="6886,4269" stroked="true" strokeweight=".684pt" strokecolor="#000000">
              <v:stroke dashstyle="dot"/>
            </v:line>
            <v:line style="position:absolute" from="6915,4269" to="6862,4269" stroked="true" strokeweight=".684pt" strokecolor="#000000">
              <v:stroke dashstyle="solid"/>
            </v:line>
            <v:line style="position:absolute" from="969,3243" to="6886,3243" stroked="true" strokeweight=".684pt" strokecolor="#000000">
              <v:stroke dashstyle="dot"/>
            </v:line>
            <v:line style="position:absolute" from="6915,3243" to="6862,3243" stroked="true" strokeweight=".684pt" strokecolor="#000000">
              <v:stroke dashstyle="solid"/>
            </v:line>
            <v:line style="position:absolute" from="969,2219" to="6886,2219" stroked="true" strokeweight=".684pt" strokecolor="#000000">
              <v:stroke dashstyle="dot"/>
            </v:line>
            <v:line style="position:absolute" from="6915,2219" to="6862,2219" stroked="true" strokeweight=".684pt" strokecolor="#000000">
              <v:stroke dashstyle="solid"/>
            </v:line>
            <v:line style="position:absolute" from="969,1192" to="6886,1192" stroked="true" strokeweight=".684pt" strokecolor="#000000">
              <v:stroke dashstyle="dot"/>
            </v:line>
            <v:line style="position:absolute" from="6915,1192" to="6862,1192" stroked="true" strokeweight=".684pt" strokecolor="#000000">
              <v:stroke dashstyle="solid"/>
            </v:line>
            <v:line style="position:absolute" from="969,168" to="6886,168" stroked="true" strokeweight=".684pt" strokecolor="#000000">
              <v:stroke dashstyle="dot"/>
            </v:line>
            <v:line style="position:absolute" from="6915,168" to="6862,168" stroked="true" strokeweight=".684pt" strokecolor="#000000">
              <v:stroke dashstyle="solid"/>
            </v:line>
            <v:shape style="position:absolute;left:1024;top:167;width:5787;height:4102" coordorigin="1025,168" coordsize="5787,4102" path="m1025,4131l1059,4243,1073,4269,1090,4204,1107,4257,1124,4194,1139,4143,1172,4056,1187,3969,1204,4008,1221,4013,1238,3979,1252,4105,1269,4076,1284,4061,1301,4015,1318,3906,1332,3889,1349,3938,1366,3981,1383,3959,1398,4049,1415,3962,1431,4056,1446,4080,1463,4119,1480,3986,1497,3988,1511,3945,1528,3804,1545,3846,1560,3858,1577,3833,1594,3829,1608,3792,1625,3836,1642,3882,1657,3787,1674,3867,1691,3882,1705,3771,1722,3807,1739,3838,1756,3758,1770,3744,1787,3599,1804,3787,1819,3800,1836,3778,1853,3850,1870,3787,1884,3637,1901,3625,1916,3613,1933,3669,1950,3654,1966,3698,1981,3657,1998,3560,2015,3468,2029,3519,2046,3550,2063,3509,2080,3502,2095,3458,2112,3541,2129,3519,2143,3485,2160,3405,2177,3364,2192,3233,2209,3233,2226,3245,2243,3185,2257,3332,2274,3434,2289,3405,2305,3456,2322,3543,2339,3553,2359,3524,2372,3502,2389,3481,2419,3458,2436,3359,2453,3311,2468,3281,2485,3192,2502,3160,2516,3001,2533,2989,2550,2989,2565,2986,2581,3068,2598,3078,2613,2993,2630,2993,2647,3008,2661,3003,2678,2962,2695,2986,2712,2955,2727,2899,2744,2923,2761,3013,2775,3078,2792,3102,2809,3005,2826,2967,2841,3076,2857,3085,2874,2962,2889,2928,2906,2962,2920,3061,2937,3039,2954,2894,2971,2880,2986,2848,3003,2846,3020,2792,3034,2853,3051,2759,3068,2759,3085,2686,3100,2642,3116,2642m3116,2642l3133,2761,3148,2749,3165,2681,3182,2722,3199,2759,3213,2734,3230,2705,3247,2749,3262,2795,3279,2727,3296,2475,3310,2545,3327,2681,3344,2717,3359,2674,3376,2884,3393,2775,3407,2775,3424,2739,3441,2647,3458,2553,3472,2434,3489,2359,3506,2395,3521,2429,3538,2451,3555,2480,3572,2526,3586,2490,3603,2495,3618,2485,3635,2478,3652,2393,3668,2315,3683,2386,3700,2415,3717,2524,3731,2584,3748,2531,3765,2625,3780,2788,3797,2800,3814,2739,3831,2700,3845,2633,3862,2698,3879,2759,3894,2637,3911,2601,3928,2715,3942,2821,3959,2952,3976,2991,3991,2967,4007,3003,4024,3078,4041,2955,4056,3117,4073,3114,4090,3175,4104,3165,4121,3008,4138,2967,4155,2993,4170,3051,4187,3022,4204,3100,4218,3131,4235,3277,4252,3320,4267,3202m4267,3202l4283,3182,4300,3124,4315,3107,4332,3010,4349,2998,4363,3054,4380,3177,4397,3170,4414,3173,4429,3250,4446,3400,4463,3451,4477,3364,4494,3514,4511,3582,4528,3657,4543,3710,4559,3737,4576,3715,4591,3700,4608,3637,4622,3768,4639,3870,4656,3945,4673,3783,4688,3732,4705,3654,4722,3422,4736,3432,4753,3519,4770,3482,4787,3570,4802,3761,4819,3771,4835,3775,4850,3751,4867,3574,4884,3584,4901,3616,4915,3623,4932,3630,4947,3519,4964,3553,4981,3468,4998,3509,5012,3357,5029,3233,5046,3168,5061,3143,5078,3030,5094,3119,5109,3148,5126,3250,5143,3255,5160,3318,5174,3373,5191,3446,5208,3381,5223,3402,5240,3296,5257,3272,5274,3245,5288,3097,5305,3110,5320,3105,5337,3151,5354,3146,5371,3105,5385,3064,5402,3105,5419,3066,5433,3168,5450,3022,5467,2923,5482,2947,5499,2802,5516,2783,5533,2824,5547,2918,5564,2945,5581,3124,5596,3187,5613,3051,5630,3110,5644,2882,5661,2901,5678,3059,5693,2851,5709,2899,5726,3056,5743,2916,5758,2841,5775,2722,5792,2705,5806,2853,5823,2667,5840,2720,5857,2754,5872,2606,5889,2562,5906,2514,5920,2519,5937,2587,5952,2536,5969,2388,5985,2311,6002,2272,6017,2146,6034,1998,6051,1940,6065,1657,6082,1960,6099,2049,6116,2001,6131,2030,6148,1812,6165,1916,6179,1918,6196,1986,6213,2008,6230,1860,6244,1778,6261,1962,6278,2049,6293,2006,6310,1725,6324,1657m6324,1657l6341,1674,6358,1674,6375,1454,6390,1444,6407,1507,6424,1451,6438,1388,6455,1284,6472,1471,6489,1490,6504,1395,6520,1393,6537,1381,6552,1303,6569,1441,6586,1458,6603,1371,6617,1175,6634,1054,6649,1306,6666,1296,6683,1158,6700,919,6714,735,6731,630,6748,485,6763,316,6780,173,6797,168,6811,277e" filled="false" stroked="true" strokeweight=".684pt" strokecolor="#000000">
              <v:path arrowok="t"/>
              <v:stroke dashstyle="solid"/>
            </v:shape>
            <w10:wrap type="none"/>
          </v:group>
        </w:pict>
      </w:r>
      <w:r>
        <w:rPr>
          <w:rFonts w:ascii="Arial"/>
          <w:sz w:val="15"/>
        </w:rPr>
        <w:t>100</w:t>
      </w:r>
    </w:p>
    <w:p>
      <w:pPr>
        <w:pStyle w:val="BodyText"/>
        <w:rPr>
          <w:rFonts w:ascii="Arial"/>
          <w:sz w:val="20"/>
        </w:rPr>
      </w:pPr>
    </w:p>
    <w:p>
      <w:pPr>
        <w:pStyle w:val="BodyText"/>
        <w:rPr>
          <w:rFonts w:ascii="Arial"/>
          <w:sz w:val="20"/>
        </w:rPr>
      </w:pPr>
    </w:p>
    <w:p>
      <w:pPr>
        <w:pStyle w:val="BodyText"/>
        <w:spacing w:before="3"/>
        <w:rPr>
          <w:rFonts w:ascii="Arial"/>
          <w:sz w:val="25"/>
        </w:rPr>
      </w:pPr>
    </w:p>
    <w:p>
      <w:pPr>
        <w:spacing w:before="101"/>
        <w:ind w:left="0" w:right="445" w:firstLine="0"/>
        <w:jc w:val="right"/>
        <w:rPr>
          <w:rFonts w:ascii="Arial"/>
          <w:sz w:val="15"/>
        </w:rPr>
      </w:pPr>
      <w:r>
        <w:rPr>
          <w:rFonts w:ascii="Arial"/>
          <w:sz w:val="15"/>
        </w:rPr>
        <w:t>75</w:t>
      </w:r>
    </w:p>
    <w:p>
      <w:pPr>
        <w:pStyle w:val="BodyText"/>
        <w:rPr>
          <w:rFonts w:ascii="Arial"/>
          <w:sz w:val="20"/>
        </w:rPr>
      </w:pPr>
    </w:p>
    <w:p>
      <w:pPr>
        <w:pStyle w:val="BodyText"/>
        <w:rPr>
          <w:rFonts w:ascii="Arial"/>
          <w:sz w:val="20"/>
        </w:rPr>
      </w:pPr>
    </w:p>
    <w:p>
      <w:pPr>
        <w:pStyle w:val="BodyText"/>
        <w:spacing w:before="6"/>
        <w:rPr>
          <w:rFonts w:ascii="Arial"/>
          <w:sz w:val="25"/>
        </w:rPr>
      </w:pPr>
    </w:p>
    <w:p>
      <w:pPr>
        <w:spacing w:before="101"/>
        <w:ind w:left="0" w:right="445" w:firstLine="0"/>
        <w:jc w:val="right"/>
        <w:rPr>
          <w:rFonts w:ascii="Arial"/>
          <w:sz w:val="15"/>
        </w:rPr>
      </w:pPr>
      <w:r>
        <w:rPr>
          <w:rFonts w:ascii="Arial"/>
          <w:sz w:val="15"/>
        </w:rPr>
        <w:t>50</w:t>
      </w:r>
    </w:p>
    <w:p>
      <w:pPr>
        <w:pStyle w:val="BodyText"/>
        <w:rPr>
          <w:rFonts w:ascii="Arial"/>
          <w:sz w:val="20"/>
        </w:rPr>
      </w:pPr>
    </w:p>
    <w:p>
      <w:pPr>
        <w:pStyle w:val="BodyText"/>
        <w:rPr>
          <w:rFonts w:ascii="Arial"/>
          <w:sz w:val="20"/>
        </w:rPr>
      </w:pPr>
    </w:p>
    <w:p>
      <w:pPr>
        <w:pStyle w:val="BodyText"/>
        <w:spacing w:before="3"/>
        <w:rPr>
          <w:rFonts w:ascii="Arial"/>
          <w:sz w:val="25"/>
        </w:rPr>
      </w:pPr>
    </w:p>
    <w:p>
      <w:pPr>
        <w:spacing w:before="101"/>
        <w:ind w:left="0" w:right="445" w:firstLine="0"/>
        <w:jc w:val="right"/>
        <w:rPr>
          <w:rFonts w:ascii="Arial"/>
          <w:sz w:val="15"/>
        </w:rPr>
      </w:pPr>
      <w:r>
        <w:rPr>
          <w:rFonts w:ascii="Arial"/>
          <w:sz w:val="15"/>
        </w:rPr>
        <w:t>25</w:t>
      </w:r>
    </w:p>
    <w:p>
      <w:pPr>
        <w:pStyle w:val="BodyText"/>
        <w:rPr>
          <w:rFonts w:ascii="Arial"/>
          <w:sz w:val="20"/>
        </w:rPr>
      </w:pPr>
    </w:p>
    <w:p>
      <w:pPr>
        <w:pStyle w:val="BodyText"/>
        <w:rPr>
          <w:rFonts w:ascii="Arial"/>
          <w:sz w:val="20"/>
        </w:rPr>
      </w:pPr>
    </w:p>
    <w:p>
      <w:pPr>
        <w:pStyle w:val="BodyText"/>
        <w:spacing w:before="6"/>
        <w:rPr>
          <w:rFonts w:ascii="Arial"/>
          <w:sz w:val="25"/>
        </w:rPr>
      </w:pPr>
    </w:p>
    <w:p>
      <w:pPr>
        <w:spacing w:after="0"/>
        <w:rPr>
          <w:rFonts w:ascii="Arial"/>
          <w:sz w:val="25"/>
        </w:rPr>
        <w:sectPr>
          <w:pgSz w:w="8180" w:h="12980"/>
          <w:pgMar w:header="692" w:footer="0" w:top="900" w:bottom="280" w:left="616" w:right="603"/>
        </w:sectPr>
      </w:pPr>
    </w:p>
    <w:p>
      <w:pPr>
        <w:pStyle w:val="BodyText"/>
        <w:rPr>
          <w:rFonts w:ascii="Arial"/>
          <w:sz w:val="18"/>
        </w:rPr>
      </w:pPr>
    </w:p>
    <w:p>
      <w:pPr>
        <w:spacing w:before="160"/>
        <w:ind w:left="502" w:right="0" w:firstLine="0"/>
        <w:jc w:val="left"/>
        <w:rPr>
          <w:rFonts w:ascii="Arial"/>
          <w:sz w:val="15"/>
        </w:rPr>
      </w:pPr>
      <w:r>
        <w:rPr>
          <w:rFonts w:ascii="Arial"/>
          <w:sz w:val="15"/>
        </w:rPr>
        <w:t>May</w:t>
      </w:r>
    </w:p>
    <w:p>
      <w:pPr>
        <w:pStyle w:val="BodyText"/>
        <w:rPr>
          <w:rFonts w:ascii="Arial"/>
          <w:sz w:val="18"/>
        </w:rPr>
      </w:pPr>
      <w:r>
        <w:rPr/>
        <w:br w:type="column"/>
      </w:r>
      <w:r>
        <w:rPr>
          <w:rFonts w:ascii="Arial"/>
          <w:sz w:val="18"/>
        </w:rPr>
      </w:r>
    </w:p>
    <w:p>
      <w:pPr>
        <w:spacing w:before="160"/>
        <w:ind w:left="189" w:right="0" w:firstLine="0"/>
        <w:jc w:val="left"/>
        <w:rPr>
          <w:rFonts w:ascii="Arial"/>
          <w:sz w:val="15"/>
        </w:rPr>
      </w:pPr>
      <w:r>
        <w:rPr>
          <w:rFonts w:ascii="Arial"/>
          <w:sz w:val="15"/>
        </w:rPr>
        <w:t>Jun.</w:t>
      </w:r>
    </w:p>
    <w:p>
      <w:pPr>
        <w:pStyle w:val="BodyText"/>
        <w:rPr>
          <w:rFonts w:ascii="Arial"/>
          <w:sz w:val="18"/>
        </w:rPr>
      </w:pPr>
      <w:r>
        <w:rPr/>
        <w:br w:type="column"/>
      </w:r>
      <w:r>
        <w:rPr>
          <w:rFonts w:ascii="Arial"/>
          <w:sz w:val="18"/>
        </w:rPr>
      </w:r>
    </w:p>
    <w:p>
      <w:pPr>
        <w:spacing w:before="160"/>
        <w:ind w:left="196" w:right="0" w:firstLine="0"/>
        <w:jc w:val="left"/>
        <w:rPr>
          <w:rFonts w:ascii="Arial"/>
          <w:sz w:val="15"/>
        </w:rPr>
      </w:pPr>
      <w:r>
        <w:rPr>
          <w:rFonts w:ascii="Arial"/>
          <w:sz w:val="15"/>
        </w:rPr>
        <w:t>Jul.</w:t>
      </w:r>
    </w:p>
    <w:p>
      <w:pPr>
        <w:pStyle w:val="BodyText"/>
        <w:rPr>
          <w:rFonts w:ascii="Arial"/>
          <w:sz w:val="18"/>
        </w:rPr>
      </w:pPr>
      <w:r>
        <w:rPr/>
        <w:br w:type="column"/>
      </w:r>
      <w:r>
        <w:rPr>
          <w:rFonts w:ascii="Arial"/>
          <w:sz w:val="18"/>
        </w:rPr>
      </w:r>
    </w:p>
    <w:p>
      <w:pPr>
        <w:spacing w:before="160"/>
        <w:ind w:left="182" w:right="0" w:firstLine="0"/>
        <w:jc w:val="left"/>
        <w:rPr>
          <w:rFonts w:ascii="Arial"/>
          <w:sz w:val="15"/>
        </w:rPr>
      </w:pPr>
      <w:r>
        <w:rPr>
          <w:rFonts w:ascii="Arial"/>
          <w:sz w:val="15"/>
        </w:rPr>
        <w:t>Aug.</w:t>
      </w:r>
    </w:p>
    <w:p>
      <w:pPr>
        <w:pStyle w:val="BodyText"/>
        <w:rPr>
          <w:rFonts w:ascii="Arial"/>
          <w:sz w:val="18"/>
        </w:rPr>
      </w:pPr>
      <w:r>
        <w:rPr/>
        <w:br w:type="column"/>
      </w:r>
      <w:r>
        <w:rPr>
          <w:rFonts w:ascii="Arial"/>
          <w:sz w:val="18"/>
        </w:rPr>
      </w:r>
    </w:p>
    <w:p>
      <w:pPr>
        <w:spacing w:before="160"/>
        <w:ind w:left="141" w:right="0" w:firstLine="0"/>
        <w:jc w:val="left"/>
        <w:rPr>
          <w:rFonts w:ascii="Arial"/>
          <w:sz w:val="15"/>
        </w:rPr>
      </w:pPr>
      <w:r>
        <w:rPr>
          <w:rFonts w:ascii="Arial"/>
          <w:sz w:val="15"/>
        </w:rPr>
        <w:t>Sep.</w:t>
      </w:r>
    </w:p>
    <w:p>
      <w:pPr>
        <w:pStyle w:val="BodyText"/>
        <w:rPr>
          <w:rFonts w:ascii="Arial"/>
          <w:sz w:val="18"/>
        </w:rPr>
      </w:pPr>
      <w:r>
        <w:rPr/>
        <w:br w:type="column"/>
      </w:r>
      <w:r>
        <w:rPr>
          <w:rFonts w:ascii="Arial"/>
          <w:sz w:val="18"/>
        </w:rPr>
      </w:r>
    </w:p>
    <w:p>
      <w:pPr>
        <w:spacing w:before="160"/>
        <w:ind w:left="162" w:right="0" w:firstLine="0"/>
        <w:jc w:val="left"/>
        <w:rPr>
          <w:rFonts w:ascii="Arial"/>
          <w:sz w:val="15"/>
        </w:rPr>
      </w:pPr>
      <w:r>
        <w:rPr>
          <w:rFonts w:ascii="Arial"/>
          <w:sz w:val="15"/>
        </w:rPr>
        <w:t>Oct.</w:t>
      </w:r>
    </w:p>
    <w:p>
      <w:pPr>
        <w:pStyle w:val="BodyText"/>
        <w:rPr>
          <w:rFonts w:ascii="Arial"/>
          <w:sz w:val="18"/>
        </w:rPr>
      </w:pPr>
      <w:r>
        <w:rPr/>
        <w:br w:type="column"/>
      </w:r>
      <w:r>
        <w:rPr>
          <w:rFonts w:ascii="Arial"/>
          <w:sz w:val="18"/>
        </w:rPr>
      </w:r>
    </w:p>
    <w:p>
      <w:pPr>
        <w:spacing w:before="160"/>
        <w:ind w:left="156" w:right="0" w:firstLine="0"/>
        <w:jc w:val="left"/>
        <w:rPr>
          <w:rFonts w:ascii="Arial"/>
          <w:sz w:val="15"/>
        </w:rPr>
      </w:pPr>
      <w:r>
        <w:rPr>
          <w:rFonts w:ascii="Arial"/>
          <w:sz w:val="15"/>
        </w:rPr>
        <w:t>Nov.</w:t>
      </w:r>
    </w:p>
    <w:p>
      <w:pPr>
        <w:pStyle w:val="BodyText"/>
        <w:rPr>
          <w:rFonts w:ascii="Arial"/>
          <w:sz w:val="18"/>
        </w:rPr>
      </w:pPr>
      <w:r>
        <w:rPr/>
        <w:br w:type="column"/>
      </w:r>
      <w:r>
        <w:rPr>
          <w:rFonts w:ascii="Arial"/>
          <w:sz w:val="18"/>
        </w:rPr>
      </w:r>
    </w:p>
    <w:p>
      <w:pPr>
        <w:spacing w:before="160"/>
        <w:ind w:left="141" w:right="0" w:firstLine="0"/>
        <w:jc w:val="left"/>
        <w:rPr>
          <w:rFonts w:ascii="Arial"/>
          <w:sz w:val="15"/>
        </w:rPr>
      </w:pPr>
      <w:r>
        <w:rPr>
          <w:rFonts w:ascii="Arial"/>
          <w:sz w:val="15"/>
        </w:rPr>
        <w:t>Dec.</w:t>
      </w:r>
    </w:p>
    <w:p>
      <w:pPr>
        <w:pStyle w:val="BodyText"/>
        <w:rPr>
          <w:rFonts w:ascii="Arial"/>
          <w:sz w:val="18"/>
        </w:rPr>
      </w:pPr>
      <w:r>
        <w:rPr/>
        <w:br w:type="column"/>
      </w:r>
      <w:r>
        <w:rPr>
          <w:rFonts w:ascii="Arial"/>
          <w:sz w:val="18"/>
        </w:rPr>
      </w:r>
    </w:p>
    <w:p>
      <w:pPr>
        <w:spacing w:before="160"/>
        <w:ind w:left="162" w:right="0" w:firstLine="0"/>
        <w:jc w:val="left"/>
        <w:rPr>
          <w:rFonts w:ascii="Arial"/>
          <w:sz w:val="15"/>
        </w:rPr>
      </w:pPr>
      <w:r>
        <w:rPr>
          <w:rFonts w:ascii="Arial"/>
          <w:sz w:val="15"/>
        </w:rPr>
        <w:t>Jan.</w:t>
      </w:r>
    </w:p>
    <w:p>
      <w:pPr>
        <w:pStyle w:val="BodyText"/>
        <w:rPr>
          <w:rFonts w:ascii="Arial"/>
          <w:sz w:val="18"/>
        </w:rPr>
      </w:pPr>
      <w:r>
        <w:rPr/>
        <w:br w:type="column"/>
      </w:r>
      <w:r>
        <w:rPr>
          <w:rFonts w:ascii="Arial"/>
          <w:sz w:val="18"/>
        </w:rPr>
      </w:r>
    </w:p>
    <w:p>
      <w:pPr>
        <w:spacing w:before="160"/>
        <w:ind w:left="150" w:right="0" w:firstLine="0"/>
        <w:jc w:val="left"/>
        <w:rPr>
          <w:rFonts w:ascii="Arial"/>
          <w:sz w:val="15"/>
        </w:rPr>
      </w:pPr>
      <w:r>
        <w:rPr>
          <w:rFonts w:ascii="Arial"/>
          <w:sz w:val="15"/>
        </w:rPr>
        <w:t>Feb.</w:t>
      </w:r>
    </w:p>
    <w:p>
      <w:pPr>
        <w:pStyle w:val="BodyText"/>
        <w:rPr>
          <w:rFonts w:ascii="Arial"/>
          <w:sz w:val="18"/>
        </w:rPr>
      </w:pPr>
      <w:r>
        <w:rPr/>
        <w:br w:type="column"/>
      </w:r>
      <w:r>
        <w:rPr>
          <w:rFonts w:ascii="Arial"/>
          <w:sz w:val="18"/>
        </w:rPr>
      </w:r>
    </w:p>
    <w:p>
      <w:pPr>
        <w:spacing w:before="160"/>
        <w:ind w:left="142" w:right="0" w:firstLine="0"/>
        <w:jc w:val="left"/>
        <w:rPr>
          <w:rFonts w:ascii="Arial"/>
          <w:sz w:val="15"/>
        </w:rPr>
      </w:pPr>
      <w:r>
        <w:rPr>
          <w:rFonts w:ascii="Arial"/>
          <w:sz w:val="15"/>
        </w:rPr>
        <w:t>Mar.</w:t>
      </w:r>
    </w:p>
    <w:p>
      <w:pPr>
        <w:spacing w:before="101"/>
        <w:ind w:left="519" w:right="514" w:firstLine="0"/>
        <w:jc w:val="center"/>
        <w:rPr>
          <w:rFonts w:ascii="Arial"/>
          <w:sz w:val="15"/>
        </w:rPr>
      </w:pPr>
      <w:r>
        <w:rPr/>
        <w:br w:type="column"/>
      </w:r>
      <w:r>
        <w:rPr>
          <w:rFonts w:ascii="Arial"/>
          <w:sz w:val="15"/>
        </w:rPr>
        <w:t>0</w:t>
      </w:r>
    </w:p>
    <w:p>
      <w:pPr>
        <w:spacing w:before="93"/>
        <w:ind w:left="98" w:right="0" w:firstLine="0"/>
        <w:jc w:val="left"/>
        <w:rPr>
          <w:rFonts w:ascii="Arial"/>
          <w:sz w:val="15"/>
        </w:rPr>
      </w:pPr>
      <w:r>
        <w:rPr>
          <w:rFonts w:ascii="Arial"/>
          <w:sz w:val="15"/>
        </w:rPr>
        <w:t>Apr.</w:t>
      </w:r>
    </w:p>
    <w:p>
      <w:pPr>
        <w:spacing w:after="0"/>
        <w:jc w:val="left"/>
        <w:rPr>
          <w:rFonts w:ascii="Arial"/>
          <w:sz w:val="15"/>
        </w:rPr>
        <w:sectPr>
          <w:type w:val="continuous"/>
          <w:pgSz w:w="8180" w:h="12980"/>
          <w:pgMar w:top="200" w:bottom="280" w:left="616" w:right="603"/>
          <w:cols w:num="12" w:equalWidth="0">
            <w:col w:w="790" w:space="40"/>
            <w:col w:w="478" w:space="39"/>
            <w:col w:w="434" w:space="39"/>
            <w:col w:w="496" w:space="40"/>
            <w:col w:w="454" w:space="39"/>
            <w:col w:w="442" w:space="40"/>
            <w:col w:w="470" w:space="39"/>
            <w:col w:w="454" w:space="39"/>
            <w:col w:w="450" w:space="40"/>
            <w:col w:w="455" w:space="40"/>
            <w:col w:w="447" w:space="39"/>
            <w:col w:w="1157"/>
          </w:cols>
        </w:sectPr>
      </w:pPr>
    </w:p>
    <w:p>
      <w:pPr>
        <w:pStyle w:val="BodyText"/>
        <w:spacing w:before="4"/>
        <w:rPr>
          <w:rFonts w:ascii="Arial"/>
          <w:sz w:val="9"/>
        </w:rPr>
      </w:pPr>
    </w:p>
    <w:p>
      <w:pPr>
        <w:spacing w:before="100"/>
        <w:ind w:left="319" w:right="0" w:firstLine="0"/>
        <w:jc w:val="left"/>
        <w:rPr>
          <w:rFonts w:ascii="Trebuchet MS"/>
          <w:sz w:val="16"/>
        </w:rPr>
      </w:pPr>
      <w:r>
        <w:rPr>
          <w:rFonts w:ascii="Trebuchet MS"/>
          <w:w w:val="110"/>
          <w:sz w:val="16"/>
        </w:rPr>
        <w:t>*Chart Courtesy of Moore Research Center Copyright 2009</w:t>
      </w:r>
    </w:p>
    <w:p>
      <w:pPr>
        <w:pStyle w:val="BodyText"/>
        <w:rPr>
          <w:rFonts w:ascii="Trebuchet MS"/>
          <w:sz w:val="20"/>
        </w:rPr>
      </w:pPr>
    </w:p>
    <w:p>
      <w:pPr>
        <w:pStyle w:val="BodyText"/>
        <w:spacing w:line="206" w:lineRule="auto" w:before="228"/>
        <w:ind w:left="109" w:right="127"/>
        <w:jc w:val="both"/>
      </w:pPr>
      <w:r>
        <w:rPr/>
        <w:t>in</w:t>
      </w:r>
      <w:r>
        <w:rPr>
          <w:spacing w:val="-14"/>
        </w:rPr>
        <w:t> </w:t>
      </w:r>
      <w:r>
        <w:rPr/>
        <w:t>order</w:t>
      </w:r>
      <w:r>
        <w:rPr>
          <w:spacing w:val="-13"/>
        </w:rPr>
        <w:t> </w:t>
      </w:r>
      <w:r>
        <w:rPr/>
        <w:t>to</w:t>
      </w:r>
      <w:r>
        <w:rPr>
          <w:spacing w:val="-13"/>
        </w:rPr>
        <w:t> </w:t>
      </w:r>
      <w:r>
        <w:rPr/>
        <w:t>gear</w:t>
      </w:r>
      <w:r>
        <w:rPr>
          <w:spacing w:val="-13"/>
        </w:rPr>
        <w:t> </w:t>
      </w:r>
      <w:r>
        <w:rPr/>
        <w:t>their</w:t>
      </w:r>
      <w:r>
        <w:rPr>
          <w:spacing w:val="-13"/>
        </w:rPr>
        <w:t> </w:t>
      </w:r>
      <w:r>
        <w:rPr/>
        <w:t>facilities</w:t>
      </w:r>
      <w:r>
        <w:rPr>
          <w:spacing w:val="-13"/>
        </w:rPr>
        <w:t> </w:t>
      </w:r>
      <w:r>
        <w:rPr/>
        <w:t>for</w:t>
      </w:r>
      <w:r>
        <w:rPr>
          <w:spacing w:val="-13"/>
        </w:rPr>
        <w:t> </w:t>
      </w:r>
      <w:r>
        <w:rPr/>
        <w:t>maximum</w:t>
      </w:r>
      <w:r>
        <w:rPr>
          <w:spacing w:val="-13"/>
        </w:rPr>
        <w:t> </w:t>
      </w:r>
      <w:r>
        <w:rPr/>
        <w:t>gasoline</w:t>
      </w:r>
      <w:r>
        <w:rPr>
          <w:spacing w:val="-14"/>
        </w:rPr>
        <w:t> </w:t>
      </w:r>
      <w:r>
        <w:rPr/>
        <w:t>production.</w:t>
      </w:r>
      <w:r>
        <w:rPr>
          <w:spacing w:val="-13"/>
        </w:rPr>
        <w:t> </w:t>
      </w:r>
      <w:r>
        <w:rPr/>
        <w:t>This in itself often can jump-start a rally in product prices because stocks often show a draw during this period. </w:t>
      </w:r>
      <w:r>
        <w:rPr>
          <w:spacing w:val="-3"/>
        </w:rPr>
        <w:t>However, </w:t>
      </w:r>
      <w:r>
        <w:rPr/>
        <w:t>as gasoline produc- tion kicks into full </w:t>
      </w:r>
      <w:r>
        <w:rPr>
          <w:spacing w:val="-4"/>
        </w:rPr>
        <w:t>gear, </w:t>
      </w:r>
      <w:r>
        <w:rPr/>
        <w:t>demand for crude begins to rise rapidly again, and thus prices often tend to </w:t>
      </w:r>
      <w:r>
        <w:rPr>
          <w:spacing w:val="-4"/>
        </w:rPr>
        <w:t>follow. </w:t>
      </w:r>
      <w:r>
        <w:rPr/>
        <w:t>Again, gasoline prices generally are rising as well during this time as distributors are accu- mulating </w:t>
      </w:r>
      <w:r>
        <w:rPr>
          <w:spacing w:val="-4"/>
        </w:rPr>
        <w:t>inventory, </w:t>
      </w:r>
      <w:r>
        <w:rPr/>
        <w:t>driving up</w:t>
      </w:r>
      <w:r>
        <w:rPr>
          <w:spacing w:val="-1"/>
        </w:rPr>
        <w:t> </w:t>
      </w:r>
      <w:r>
        <w:rPr/>
        <w:t>demand.</w:t>
      </w:r>
    </w:p>
    <w:p>
      <w:pPr>
        <w:pStyle w:val="BodyText"/>
        <w:spacing w:line="206" w:lineRule="auto"/>
        <w:ind w:left="109" w:right="127" w:firstLine="480"/>
        <w:jc w:val="both"/>
      </w:pPr>
      <w:r>
        <w:rPr/>
        <w:t>Some time in the April–June time period, when distributors begin to determine that supply will be adequate to meet summer needs,</w:t>
      </w:r>
      <w:r>
        <w:rPr>
          <w:spacing w:val="-10"/>
        </w:rPr>
        <w:t> </w:t>
      </w:r>
      <w:r>
        <w:rPr/>
        <w:t>gasoline</w:t>
      </w:r>
      <w:r>
        <w:rPr>
          <w:spacing w:val="-10"/>
        </w:rPr>
        <w:t> </w:t>
      </w:r>
      <w:r>
        <w:rPr/>
        <w:t>inventory</w:t>
      </w:r>
      <w:r>
        <w:rPr>
          <w:spacing w:val="-10"/>
        </w:rPr>
        <w:t> </w:t>
      </w:r>
      <w:r>
        <w:rPr/>
        <w:t>building</w:t>
      </w:r>
      <w:r>
        <w:rPr>
          <w:spacing w:val="-10"/>
        </w:rPr>
        <w:t> </w:t>
      </w:r>
      <w:r>
        <w:rPr/>
        <w:t>will</w:t>
      </w:r>
      <w:r>
        <w:rPr>
          <w:spacing w:val="-10"/>
        </w:rPr>
        <w:t> </w:t>
      </w:r>
      <w:r>
        <w:rPr/>
        <w:t>begin</w:t>
      </w:r>
      <w:r>
        <w:rPr>
          <w:spacing w:val="-10"/>
        </w:rPr>
        <w:t> </w:t>
      </w:r>
      <w:r>
        <w:rPr/>
        <w:t>to</w:t>
      </w:r>
      <w:r>
        <w:rPr>
          <w:spacing w:val="-10"/>
        </w:rPr>
        <w:t> </w:t>
      </w:r>
      <w:r>
        <w:rPr>
          <w:spacing w:val="-5"/>
        </w:rPr>
        <w:t>slow,</w:t>
      </w:r>
      <w:r>
        <w:rPr>
          <w:spacing w:val="-9"/>
        </w:rPr>
        <w:t> </w:t>
      </w:r>
      <w:r>
        <w:rPr/>
        <w:t>and</w:t>
      </w:r>
      <w:r>
        <w:rPr>
          <w:spacing w:val="-10"/>
        </w:rPr>
        <w:t> </w:t>
      </w:r>
      <w:r>
        <w:rPr/>
        <w:t>production of unleaded gasoline will be curtailed, resulting in reduced demand for</w:t>
      </w:r>
      <w:r>
        <w:rPr>
          <w:spacing w:val="-9"/>
        </w:rPr>
        <w:t> </w:t>
      </w:r>
      <w:r>
        <w:rPr/>
        <w:t>crude</w:t>
      </w:r>
      <w:r>
        <w:rPr>
          <w:spacing w:val="-8"/>
        </w:rPr>
        <w:t> </w:t>
      </w:r>
      <w:r>
        <w:rPr/>
        <w:t>oil.</w:t>
      </w:r>
      <w:r>
        <w:rPr>
          <w:spacing w:val="-9"/>
        </w:rPr>
        <w:t> </w:t>
      </w:r>
      <w:r>
        <w:rPr/>
        <w:t>Thus</w:t>
      </w:r>
      <w:r>
        <w:rPr>
          <w:spacing w:val="-8"/>
        </w:rPr>
        <w:t> </w:t>
      </w:r>
      <w:r>
        <w:rPr/>
        <w:t>crude</w:t>
      </w:r>
      <w:r>
        <w:rPr>
          <w:spacing w:val="-9"/>
        </w:rPr>
        <w:t> </w:t>
      </w:r>
      <w:r>
        <w:rPr/>
        <w:t>oil</w:t>
      </w:r>
      <w:r>
        <w:rPr>
          <w:spacing w:val="-8"/>
        </w:rPr>
        <w:t> </w:t>
      </w:r>
      <w:r>
        <w:rPr/>
        <w:t>prices</w:t>
      </w:r>
      <w:r>
        <w:rPr>
          <w:spacing w:val="-9"/>
        </w:rPr>
        <w:t> </w:t>
      </w:r>
      <w:r>
        <w:rPr/>
        <w:t>often</w:t>
      </w:r>
      <w:r>
        <w:rPr>
          <w:spacing w:val="-8"/>
        </w:rPr>
        <w:t> </w:t>
      </w:r>
      <w:r>
        <w:rPr/>
        <w:t>peak</w:t>
      </w:r>
      <w:r>
        <w:rPr>
          <w:spacing w:val="-8"/>
        </w:rPr>
        <w:t> </w:t>
      </w:r>
      <w:r>
        <w:rPr/>
        <w:t>during</w:t>
      </w:r>
      <w:r>
        <w:rPr>
          <w:spacing w:val="-9"/>
        </w:rPr>
        <w:t> </w:t>
      </w:r>
      <w:r>
        <w:rPr/>
        <w:t>the</w:t>
      </w:r>
      <w:r>
        <w:rPr>
          <w:spacing w:val="-8"/>
        </w:rPr>
        <w:t> </w:t>
      </w:r>
      <w:r>
        <w:rPr/>
        <w:t>height</w:t>
      </w:r>
      <w:r>
        <w:rPr>
          <w:spacing w:val="-9"/>
        </w:rPr>
        <w:t> </w:t>
      </w:r>
      <w:r>
        <w:rPr/>
        <w:t>of</w:t>
      </w:r>
      <w:r>
        <w:rPr>
          <w:spacing w:val="-8"/>
        </w:rPr>
        <w:t> </w:t>
      </w:r>
      <w:r>
        <w:rPr/>
        <w:t>the accumulation phase, in late spring, and then recede slowly to reﬂect the reduced demand of</w:t>
      </w:r>
      <w:r>
        <w:rPr>
          <w:spacing w:val="-6"/>
        </w:rPr>
        <w:t> </w:t>
      </w:r>
      <w:r>
        <w:rPr/>
        <w:t>distributors.</w:t>
      </w:r>
    </w:p>
    <w:p>
      <w:pPr>
        <w:pStyle w:val="BodyText"/>
        <w:spacing w:line="206" w:lineRule="auto"/>
        <w:ind w:left="109" w:right="127" w:firstLine="480"/>
        <w:jc w:val="both"/>
      </w:pPr>
      <w:r>
        <w:rPr/>
        <w:t>The</w:t>
      </w:r>
      <w:r>
        <w:rPr>
          <w:spacing w:val="-14"/>
        </w:rPr>
        <w:t> </w:t>
      </w:r>
      <w:r>
        <w:rPr/>
        <w:t>energy</w:t>
      </w:r>
      <w:r>
        <w:rPr>
          <w:spacing w:val="-14"/>
        </w:rPr>
        <w:t> </w:t>
      </w:r>
      <w:r>
        <w:rPr/>
        <w:t>market</w:t>
      </w:r>
      <w:r>
        <w:rPr>
          <w:spacing w:val="-13"/>
        </w:rPr>
        <w:t> </w:t>
      </w:r>
      <w:r>
        <w:rPr/>
        <w:t>often</w:t>
      </w:r>
      <w:r>
        <w:rPr>
          <w:spacing w:val="-14"/>
        </w:rPr>
        <w:t> </w:t>
      </w:r>
      <w:r>
        <w:rPr/>
        <w:t>suffers</w:t>
      </w:r>
      <w:r>
        <w:rPr>
          <w:spacing w:val="-13"/>
        </w:rPr>
        <w:t> </w:t>
      </w:r>
      <w:r>
        <w:rPr/>
        <w:t>another</w:t>
      </w:r>
      <w:r>
        <w:rPr>
          <w:spacing w:val="-14"/>
        </w:rPr>
        <w:t> </w:t>
      </w:r>
      <w:r>
        <w:rPr/>
        <w:t>low</w:t>
      </w:r>
      <w:r>
        <w:rPr>
          <w:spacing w:val="-13"/>
        </w:rPr>
        <w:t> </w:t>
      </w:r>
      <w:r>
        <w:rPr/>
        <w:t>during</w:t>
      </w:r>
      <w:r>
        <w:rPr>
          <w:spacing w:val="-14"/>
        </w:rPr>
        <w:t> </w:t>
      </w:r>
      <w:r>
        <w:rPr/>
        <w:t>midsummer as</w:t>
      </w:r>
      <w:r>
        <w:rPr>
          <w:spacing w:val="14"/>
        </w:rPr>
        <w:t> </w:t>
      </w:r>
      <w:r>
        <w:rPr/>
        <w:t>demand</w:t>
      </w:r>
      <w:r>
        <w:rPr>
          <w:spacing w:val="14"/>
        </w:rPr>
        <w:t> </w:t>
      </w:r>
      <w:r>
        <w:rPr/>
        <w:t>for</w:t>
      </w:r>
      <w:r>
        <w:rPr>
          <w:spacing w:val="14"/>
        </w:rPr>
        <w:t> </w:t>
      </w:r>
      <w:r>
        <w:rPr/>
        <w:t>crude</w:t>
      </w:r>
      <w:r>
        <w:rPr>
          <w:spacing w:val="14"/>
        </w:rPr>
        <w:t> </w:t>
      </w:r>
      <w:r>
        <w:rPr/>
        <w:t>oil</w:t>
      </w:r>
      <w:r>
        <w:rPr>
          <w:spacing w:val="14"/>
        </w:rPr>
        <w:t> </w:t>
      </w:r>
      <w:r>
        <w:rPr/>
        <w:t>wanes.</w:t>
      </w:r>
      <w:r>
        <w:rPr>
          <w:spacing w:val="15"/>
        </w:rPr>
        <w:t> </w:t>
      </w:r>
      <w:r>
        <w:rPr>
          <w:spacing w:val="-3"/>
        </w:rPr>
        <w:t>However,</w:t>
      </w:r>
      <w:r>
        <w:rPr>
          <w:spacing w:val="14"/>
        </w:rPr>
        <w:t> </w:t>
      </w:r>
      <w:r>
        <w:rPr/>
        <w:t>it</w:t>
      </w:r>
      <w:r>
        <w:rPr>
          <w:spacing w:val="14"/>
        </w:rPr>
        <w:t> </w:t>
      </w:r>
      <w:r>
        <w:rPr/>
        <w:t>is</w:t>
      </w:r>
      <w:r>
        <w:rPr>
          <w:spacing w:val="14"/>
        </w:rPr>
        <w:t> </w:t>
      </w:r>
      <w:r>
        <w:rPr/>
        <w:t>during</w:t>
      </w:r>
      <w:r>
        <w:rPr>
          <w:spacing w:val="14"/>
        </w:rPr>
        <w:t> </w:t>
      </w:r>
      <w:r>
        <w:rPr/>
        <w:t>this</w:t>
      </w:r>
      <w:r>
        <w:rPr>
          <w:spacing w:val="14"/>
        </w:rPr>
        <w:t> </w:t>
      </w:r>
      <w:r>
        <w:rPr/>
        <w:t>time</w:t>
      </w:r>
      <w:r>
        <w:rPr>
          <w:spacing w:val="15"/>
        </w:rPr>
        <w:t> </w:t>
      </w:r>
      <w:r>
        <w:rPr/>
        <w:t>that</w:t>
      </w:r>
    </w:p>
    <w:p>
      <w:pPr>
        <w:spacing w:after="0" w:line="206" w:lineRule="auto"/>
        <w:jc w:val="both"/>
        <w:sectPr>
          <w:type w:val="continuous"/>
          <w:pgSz w:w="8180" w:h="12980"/>
          <w:pgMar w:top="200" w:bottom="280" w:left="616" w:right="603"/>
        </w:sectPr>
      </w:pPr>
    </w:p>
    <w:p>
      <w:pPr>
        <w:pStyle w:val="BodyText"/>
        <w:spacing w:before="12"/>
        <w:rPr>
          <w:sz w:val="19"/>
        </w:rPr>
      </w:pPr>
    </w:p>
    <w:p>
      <w:pPr>
        <w:pStyle w:val="BodyText"/>
        <w:spacing w:line="206" w:lineRule="auto" w:before="96"/>
        <w:ind w:left="109" w:right="127"/>
        <w:jc w:val="both"/>
      </w:pPr>
      <w:bookmarkStart w:name="_bookmark151" w:id="171"/>
      <w:bookmarkEnd w:id="171"/>
      <w:r>
        <w:rPr/>
      </w:r>
      <w:r>
        <w:rPr/>
        <w:t>reﬁneries</w:t>
      </w:r>
      <w:r>
        <w:rPr>
          <w:spacing w:val="-10"/>
        </w:rPr>
        <w:t> </w:t>
      </w:r>
      <w:r>
        <w:rPr/>
        <w:t>once</w:t>
      </w:r>
      <w:r>
        <w:rPr>
          <w:spacing w:val="-10"/>
        </w:rPr>
        <w:t> </w:t>
      </w:r>
      <w:r>
        <w:rPr/>
        <w:t>again</w:t>
      </w:r>
      <w:r>
        <w:rPr>
          <w:spacing w:val="-9"/>
        </w:rPr>
        <w:t> </w:t>
      </w:r>
      <w:r>
        <w:rPr/>
        <w:t>switch</w:t>
      </w:r>
      <w:r>
        <w:rPr>
          <w:spacing w:val="-10"/>
        </w:rPr>
        <w:t> </w:t>
      </w:r>
      <w:r>
        <w:rPr/>
        <w:t>over</w:t>
      </w:r>
      <w:r>
        <w:rPr>
          <w:spacing w:val="-10"/>
        </w:rPr>
        <w:t> </w:t>
      </w:r>
      <w:r>
        <w:rPr/>
        <w:t>to</w:t>
      </w:r>
      <w:r>
        <w:rPr>
          <w:spacing w:val="-9"/>
        </w:rPr>
        <w:t> </w:t>
      </w:r>
      <w:r>
        <w:rPr/>
        <w:t>heating</w:t>
      </w:r>
      <w:r>
        <w:rPr>
          <w:spacing w:val="-10"/>
        </w:rPr>
        <w:t> </w:t>
      </w:r>
      <w:r>
        <w:rPr/>
        <w:t>oil</w:t>
      </w:r>
      <w:r>
        <w:rPr>
          <w:spacing w:val="-10"/>
        </w:rPr>
        <w:t> </w:t>
      </w:r>
      <w:r>
        <w:rPr/>
        <w:t>production,</w:t>
      </w:r>
      <w:r>
        <w:rPr>
          <w:spacing w:val="-9"/>
        </w:rPr>
        <w:t> </w:t>
      </w:r>
      <w:r>
        <w:rPr/>
        <w:t>beginning the cycle all over</w:t>
      </w:r>
      <w:r>
        <w:rPr>
          <w:spacing w:val="-5"/>
        </w:rPr>
        <w:t> </w:t>
      </w:r>
      <w:r>
        <w:rPr/>
        <w:t>again.</w:t>
      </w:r>
    </w:p>
    <w:p>
      <w:pPr>
        <w:pStyle w:val="BodyText"/>
        <w:spacing w:line="206" w:lineRule="auto"/>
        <w:ind w:left="109" w:right="126" w:firstLine="480"/>
        <w:jc w:val="both"/>
      </w:pPr>
      <w:r>
        <w:rPr/>
        <w:t>This is the normal seasonal cycle of the energy market. There is no magic here. Just solid supply/demand fundamentals. Of course, other factors also affect the daily price of crude oil, such as weekly builds or draws in stocks or violence in the Middle East. But sea- sonal cycles are the “big picture” fundamentals. It will help tremen- dously to focus on these in your trading. As an option seller, you have the luxury of being able to focus on the big picture and not on the day-to-day news and technical timing to which most futures traders are limited.</w:t>
      </w:r>
    </w:p>
    <w:p>
      <w:pPr>
        <w:pStyle w:val="BodyText"/>
        <w:spacing w:before="7"/>
        <w:rPr>
          <w:sz w:val="25"/>
        </w:rPr>
      </w:pPr>
    </w:p>
    <w:p>
      <w:pPr>
        <w:pStyle w:val="Heading4"/>
      </w:pPr>
      <w:r>
        <w:rPr>
          <w:w w:val="85"/>
        </w:rPr>
        <w:t>Counterseasonal Moves</w:t>
      </w:r>
    </w:p>
    <w:p>
      <w:pPr>
        <w:pStyle w:val="BodyText"/>
        <w:spacing w:line="206" w:lineRule="auto" w:before="122"/>
        <w:ind w:left="109" w:right="125"/>
        <w:jc w:val="both"/>
      </w:pPr>
      <w:r>
        <w:rPr/>
        <w:t>Just because crude oil prices have a good track record of following seasonal demand cycles, do not be fooled into thinking that they might not move or even might move opposite to what they normally do. This is called a </w:t>
      </w:r>
      <w:r>
        <w:rPr>
          <w:i/>
        </w:rPr>
        <w:t>counterseasonal move</w:t>
      </w:r>
      <w:r>
        <w:rPr/>
        <w:t>, and although it is not the norm, it does take place occasionally. There are many factors that could counteract seasonal demand cycles in all commodities. For instance, crude oil prices in particular are very sensitive to world- wide geopolitical events. Although this is certainly not the only</w:t>
      </w:r>
      <w:r>
        <w:rPr>
          <w:spacing w:val="-29"/>
        </w:rPr>
        <w:t> </w:t>
      </w:r>
      <w:r>
        <w:rPr/>
        <w:t>thing that may cause a counterseasonal move, it would be key factor to consider.</w:t>
      </w:r>
    </w:p>
    <w:p>
      <w:pPr>
        <w:pStyle w:val="BodyText"/>
        <w:spacing w:line="206" w:lineRule="auto"/>
        <w:ind w:left="109" w:right="125" w:firstLine="480"/>
        <w:jc w:val="both"/>
      </w:pPr>
      <w:r>
        <w:rPr/>
        <w:t>The</w:t>
      </w:r>
      <w:r>
        <w:rPr>
          <w:spacing w:val="-9"/>
        </w:rPr>
        <w:t> </w:t>
      </w:r>
      <w:r>
        <w:rPr/>
        <w:t>lead-up</w:t>
      </w:r>
      <w:r>
        <w:rPr>
          <w:spacing w:val="-9"/>
        </w:rPr>
        <w:t> </w:t>
      </w:r>
      <w:r>
        <w:rPr/>
        <w:t>to</w:t>
      </w:r>
      <w:r>
        <w:rPr>
          <w:spacing w:val="-9"/>
        </w:rPr>
        <w:t> </w:t>
      </w:r>
      <w:r>
        <w:rPr/>
        <w:t>the</w:t>
      </w:r>
      <w:r>
        <w:rPr>
          <w:spacing w:val="-9"/>
        </w:rPr>
        <w:t> </w:t>
      </w:r>
      <w:r>
        <w:rPr/>
        <w:t>war</w:t>
      </w:r>
      <w:r>
        <w:rPr>
          <w:spacing w:val="-8"/>
        </w:rPr>
        <w:t> </w:t>
      </w:r>
      <w:r>
        <w:rPr/>
        <w:t>in</w:t>
      </w:r>
      <w:r>
        <w:rPr>
          <w:spacing w:val="-9"/>
        </w:rPr>
        <w:t> </w:t>
      </w:r>
      <w:r>
        <w:rPr/>
        <w:t>Iraq</w:t>
      </w:r>
      <w:r>
        <w:rPr>
          <w:spacing w:val="-9"/>
        </w:rPr>
        <w:t> </w:t>
      </w:r>
      <w:r>
        <w:rPr/>
        <w:t>in</w:t>
      </w:r>
      <w:r>
        <w:rPr>
          <w:spacing w:val="-9"/>
        </w:rPr>
        <w:t> </w:t>
      </w:r>
      <w:r>
        <w:rPr/>
        <w:t>2003</w:t>
      </w:r>
      <w:r>
        <w:rPr>
          <w:spacing w:val="-8"/>
        </w:rPr>
        <w:t> </w:t>
      </w:r>
      <w:r>
        <w:rPr/>
        <w:t>is</w:t>
      </w:r>
      <w:r>
        <w:rPr>
          <w:spacing w:val="-9"/>
        </w:rPr>
        <w:t> </w:t>
      </w:r>
      <w:r>
        <w:rPr/>
        <w:t>such</w:t>
      </w:r>
      <w:r>
        <w:rPr>
          <w:spacing w:val="-9"/>
        </w:rPr>
        <w:t> </w:t>
      </w:r>
      <w:r>
        <w:rPr/>
        <w:t>an</w:t>
      </w:r>
      <w:r>
        <w:rPr>
          <w:spacing w:val="-9"/>
        </w:rPr>
        <w:t> </w:t>
      </w:r>
      <w:r>
        <w:rPr/>
        <w:t>example.</w:t>
      </w:r>
      <w:r>
        <w:rPr>
          <w:spacing w:val="-8"/>
        </w:rPr>
        <w:t> </w:t>
      </w:r>
      <w:r>
        <w:rPr/>
        <w:t>Rather than receding in the fall as energy prices often do, crude oil prices began a sharp rally that accelerated right up until the U.S. </w:t>
      </w:r>
      <w:r>
        <w:rPr>
          <w:spacing w:val="2"/>
        </w:rPr>
        <w:t>and </w:t>
      </w:r>
      <w:r>
        <w:rPr/>
        <w:t>British invasion was launched in March. Reﬁneries stockpiled mas- sive</w:t>
      </w:r>
      <w:r>
        <w:rPr>
          <w:spacing w:val="-13"/>
        </w:rPr>
        <w:t> </w:t>
      </w:r>
      <w:r>
        <w:rPr/>
        <w:t>amounts</w:t>
      </w:r>
      <w:r>
        <w:rPr>
          <w:spacing w:val="-13"/>
        </w:rPr>
        <w:t> </w:t>
      </w:r>
      <w:r>
        <w:rPr/>
        <w:t>of</w:t>
      </w:r>
      <w:r>
        <w:rPr>
          <w:spacing w:val="-12"/>
        </w:rPr>
        <w:t> </w:t>
      </w:r>
      <w:r>
        <w:rPr/>
        <w:t>crude</w:t>
      </w:r>
      <w:r>
        <w:rPr>
          <w:spacing w:val="-13"/>
        </w:rPr>
        <w:t> </w:t>
      </w:r>
      <w:r>
        <w:rPr/>
        <w:t>during</w:t>
      </w:r>
      <w:r>
        <w:rPr>
          <w:spacing w:val="-12"/>
        </w:rPr>
        <w:t> </w:t>
      </w:r>
      <w:r>
        <w:rPr/>
        <w:t>these</w:t>
      </w:r>
      <w:r>
        <w:rPr>
          <w:spacing w:val="-13"/>
        </w:rPr>
        <w:t> </w:t>
      </w:r>
      <w:r>
        <w:rPr/>
        <w:t>months</w:t>
      </w:r>
      <w:r>
        <w:rPr>
          <w:spacing w:val="-12"/>
        </w:rPr>
        <w:t> </w:t>
      </w:r>
      <w:r>
        <w:rPr/>
        <w:t>for</w:t>
      </w:r>
      <w:r>
        <w:rPr>
          <w:spacing w:val="-13"/>
        </w:rPr>
        <w:t> </w:t>
      </w:r>
      <w:r>
        <w:rPr/>
        <w:t>fear</w:t>
      </w:r>
      <w:r>
        <w:rPr>
          <w:spacing w:val="-12"/>
        </w:rPr>
        <w:t> </w:t>
      </w:r>
      <w:r>
        <w:rPr/>
        <w:t>that</w:t>
      </w:r>
      <w:r>
        <w:rPr>
          <w:spacing w:val="-13"/>
        </w:rPr>
        <w:t> </w:t>
      </w:r>
      <w:r>
        <w:rPr/>
        <w:t>a</w:t>
      </w:r>
      <w:r>
        <w:rPr>
          <w:spacing w:val="-12"/>
        </w:rPr>
        <w:t> </w:t>
      </w:r>
      <w:r>
        <w:rPr/>
        <w:t>major</w:t>
      </w:r>
      <w:r>
        <w:rPr>
          <w:spacing w:val="-13"/>
        </w:rPr>
        <w:t> </w:t>
      </w:r>
      <w:r>
        <w:rPr/>
        <w:t>crude oil supply disruption was possible. After the attack was launched, prices receded sharply at a time when the seasonal rally normally is just getting going (see Figure</w:t>
      </w:r>
      <w:r>
        <w:rPr>
          <w:spacing w:val="-8"/>
        </w:rPr>
        <w:t> </w:t>
      </w:r>
      <w:r>
        <w:rPr/>
        <w:t>13.3).</w:t>
      </w:r>
    </w:p>
    <w:p>
      <w:pPr>
        <w:pStyle w:val="BodyText"/>
        <w:spacing w:line="206" w:lineRule="auto"/>
        <w:ind w:left="109" w:right="127" w:firstLine="480"/>
        <w:jc w:val="both"/>
      </w:pPr>
      <w:r>
        <w:rPr/>
        <w:t>This is what is meant by monitoring fundamentals to determine if normal seasonal supply and demand patterns are occurring on schedule. You must be aware of outside fundamental developments that could disrupt normal supply/demand cycles. You won’t always be able to determine if something may or may not affect the cycle dramatically, but an impending war is probably a good reason for pause. Supply/demand cycles can be very strong and can override a lot of other fundamentals, even the ones currently grabbing head- lines. Common sense and experience will be your guides.</w:t>
      </w:r>
    </w:p>
    <w:p>
      <w:pPr>
        <w:spacing w:after="0" w:line="206" w:lineRule="auto"/>
        <w:jc w:val="both"/>
        <w:sectPr>
          <w:pgSz w:w="8180" w:h="12980"/>
          <w:pgMar w:header="692" w:footer="0" w:top="900" w:bottom="280" w:left="620" w:right="600"/>
        </w:sectPr>
      </w:pPr>
    </w:p>
    <w:p>
      <w:pPr>
        <w:pStyle w:val="BodyText"/>
        <w:spacing w:before="8"/>
        <w:rPr>
          <w:sz w:val="19"/>
        </w:rPr>
      </w:pPr>
    </w:p>
    <w:p>
      <w:pPr>
        <w:tabs>
          <w:tab w:pos="1717" w:val="left" w:leader="none"/>
        </w:tabs>
        <w:spacing w:before="95"/>
        <w:ind w:left="349" w:right="0" w:firstLine="0"/>
        <w:jc w:val="left"/>
        <w:rPr>
          <w:rFonts w:ascii="Verdana"/>
          <w:b/>
          <w:sz w:val="18"/>
        </w:rPr>
      </w:pPr>
      <w:r>
        <w:rPr/>
        <w:pict>
          <v:group style="position:absolute;margin-left:36.300999pt;margin-top:18.29936pt;width:336pt;height:1.5pt;mso-position-horizontal-relative:page;mso-position-vertical-relative:paragraph;z-index:-15548928;mso-wrap-distance-left:0;mso-wrap-distance-right:0" coordorigin="726,366" coordsize="6720,30">
            <v:line style="position:absolute" from="726,381" to="2754,381" stroked="true" strokeweight="1.5pt" strokecolor="#000000">
              <v:stroke dashstyle="solid"/>
            </v:line>
            <v:line style="position:absolute" from="726,393" to="7446,393" stroked="true" strokeweight=".25pt" strokecolor="#000000">
              <v:stroke dashstyle="solid"/>
            </v:line>
            <w10:wrap type="topAndBottom"/>
          </v:group>
        </w:pict>
      </w:r>
      <w:bookmarkStart w:name="_bookmark152" w:id="172"/>
      <w:bookmarkEnd w:id="172"/>
      <w:r>
        <w:rPr/>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13.3</w:t>
      </w:r>
    </w:p>
    <w:p>
      <w:pPr>
        <w:spacing w:before="22"/>
        <w:ind w:left="349" w:right="0" w:firstLine="0"/>
        <w:jc w:val="left"/>
        <w:rPr>
          <w:rFonts w:ascii="Trebuchet MS"/>
          <w:sz w:val="20"/>
        </w:rPr>
      </w:pPr>
      <w:r>
        <w:rPr>
          <w:rFonts w:ascii="Trebuchet MS"/>
          <w:w w:val="110"/>
          <w:sz w:val="20"/>
        </w:rPr>
        <w:t>May 2003 Crude Oil Price Chart</w:t>
      </w:r>
    </w:p>
    <w:p>
      <w:pPr>
        <w:pStyle w:val="BodyText"/>
        <w:spacing w:before="10"/>
        <w:rPr>
          <w:rFonts w:ascii="Trebuchet MS"/>
          <w:sz w:val="9"/>
        </w:rPr>
      </w:pPr>
    </w:p>
    <w:p>
      <w:pPr>
        <w:spacing w:before="99"/>
        <w:ind w:left="328" w:right="345" w:firstLine="0"/>
        <w:jc w:val="center"/>
        <w:rPr>
          <w:rFonts w:ascii="Arial" w:hAnsi="Arial"/>
          <w:sz w:val="16"/>
        </w:rPr>
      </w:pPr>
      <w:r>
        <w:rPr>
          <w:rFonts w:ascii="Arial" w:hAnsi="Arial"/>
          <w:sz w:val="16"/>
        </w:rPr>
        <w:t>CLK03–Crude Light-Pit, May ’03, Daily</w:t>
      </w:r>
    </w:p>
    <w:p>
      <w:pPr>
        <w:pStyle w:val="BodyText"/>
        <w:spacing w:before="8"/>
        <w:rPr>
          <w:rFonts w:ascii="Arial"/>
          <w:sz w:val="9"/>
        </w:rPr>
      </w:pPr>
      <w:r>
        <w:rPr/>
        <w:pict>
          <v:group style="position:absolute;margin-left:39.800999pt;margin-top:7.572355pt;width:329pt;height:263.9pt;mso-position-horizontal-relative:page;mso-position-vertical-relative:paragraph;z-index:-15545344;mso-wrap-distance-left:0;mso-wrap-distance-right:0" coordorigin="796,151" coordsize="6580,5278">
            <v:shape style="position:absolute;left:796;top:151;width:6580;height:5278" type="#_x0000_t75" stroked="false">
              <v:imagedata r:id="rId152" o:title=""/>
            </v:shape>
            <v:shape style="position:absolute;left:855;top:165;width:232;height:701" type="#_x0000_t202" filled="false" stroked="false">
              <v:textbox inset="0,0,0,0">
                <w:txbxContent>
                  <w:p>
                    <w:pPr>
                      <w:spacing w:before="5"/>
                      <w:ind w:left="0" w:right="0" w:firstLine="0"/>
                      <w:jc w:val="left"/>
                      <w:rPr>
                        <w:rFonts w:ascii="Arial"/>
                        <w:sz w:val="11"/>
                      </w:rPr>
                    </w:pPr>
                    <w:r>
                      <w:rPr>
                        <w:rFonts w:ascii="Arial"/>
                        <w:w w:val="105"/>
                        <w:sz w:val="11"/>
                      </w:rPr>
                      <w:t>O</w:t>
                    </w:r>
                    <w:r>
                      <w:rPr>
                        <w:rFonts w:ascii="Arial"/>
                        <w:spacing w:val="22"/>
                        <w:w w:val="105"/>
                        <w:sz w:val="11"/>
                      </w:rPr>
                      <w:t> </w:t>
                    </w:r>
                    <w:r>
                      <w:rPr>
                        <w:rFonts w:ascii="Arial"/>
                        <w:w w:val="105"/>
                        <w:sz w:val="11"/>
                      </w:rPr>
                      <w:t>=</w:t>
                    </w:r>
                  </w:p>
                  <w:p>
                    <w:pPr>
                      <w:spacing w:before="13"/>
                      <w:ind w:left="0" w:right="0" w:firstLine="0"/>
                      <w:jc w:val="left"/>
                      <w:rPr>
                        <w:rFonts w:ascii="Arial"/>
                        <w:sz w:val="11"/>
                      </w:rPr>
                    </w:pPr>
                    <w:r>
                      <w:rPr>
                        <w:rFonts w:ascii="Arial"/>
                        <w:w w:val="105"/>
                        <w:sz w:val="11"/>
                      </w:rPr>
                      <w:t>H</w:t>
                    </w:r>
                    <w:r>
                      <w:rPr>
                        <w:rFonts w:ascii="Arial"/>
                        <w:spacing w:val="28"/>
                        <w:w w:val="105"/>
                        <w:sz w:val="11"/>
                      </w:rPr>
                      <w:t> </w:t>
                    </w:r>
                    <w:r>
                      <w:rPr>
                        <w:rFonts w:ascii="Arial"/>
                        <w:w w:val="105"/>
                        <w:sz w:val="11"/>
                      </w:rPr>
                      <w:t>=</w:t>
                    </w:r>
                  </w:p>
                  <w:p>
                    <w:pPr>
                      <w:spacing w:before="13"/>
                      <w:ind w:left="0" w:right="0" w:firstLine="0"/>
                      <w:jc w:val="left"/>
                      <w:rPr>
                        <w:rFonts w:ascii="Arial"/>
                        <w:sz w:val="11"/>
                      </w:rPr>
                    </w:pPr>
                    <w:r>
                      <w:rPr>
                        <w:rFonts w:ascii="Arial"/>
                        <w:w w:val="105"/>
                        <w:sz w:val="11"/>
                      </w:rPr>
                      <w:t>L </w:t>
                    </w:r>
                    <w:r>
                      <w:rPr>
                        <w:rFonts w:ascii="Arial"/>
                        <w:spacing w:val="15"/>
                        <w:w w:val="105"/>
                        <w:sz w:val="11"/>
                      </w:rPr>
                      <w:t> </w:t>
                    </w:r>
                    <w:r>
                      <w:rPr>
                        <w:rFonts w:ascii="Arial"/>
                        <w:w w:val="105"/>
                        <w:sz w:val="11"/>
                      </w:rPr>
                      <w:t>=</w:t>
                    </w:r>
                  </w:p>
                  <w:p>
                    <w:pPr>
                      <w:spacing w:before="13"/>
                      <w:ind w:left="0" w:right="0" w:firstLine="0"/>
                      <w:jc w:val="left"/>
                      <w:rPr>
                        <w:rFonts w:ascii="Arial"/>
                        <w:sz w:val="11"/>
                      </w:rPr>
                    </w:pPr>
                    <w:r>
                      <w:rPr>
                        <w:rFonts w:ascii="Arial"/>
                        <w:w w:val="105"/>
                        <w:sz w:val="11"/>
                      </w:rPr>
                      <w:t>L </w:t>
                    </w:r>
                    <w:r>
                      <w:rPr>
                        <w:rFonts w:ascii="Arial"/>
                        <w:spacing w:val="15"/>
                        <w:w w:val="105"/>
                        <w:sz w:val="11"/>
                      </w:rPr>
                      <w:t> </w:t>
                    </w:r>
                    <w:r>
                      <w:rPr>
                        <w:rFonts w:ascii="Arial"/>
                        <w:w w:val="105"/>
                        <w:sz w:val="11"/>
                      </w:rPr>
                      <w:t>=</w:t>
                    </w:r>
                  </w:p>
                  <w:p>
                    <w:pPr>
                      <w:spacing w:line="137" w:lineRule="exact" w:before="13"/>
                      <w:ind w:left="0" w:right="0" w:firstLine="0"/>
                      <w:jc w:val="left"/>
                      <w:rPr>
                        <w:rFonts w:ascii="Arial"/>
                        <w:sz w:val="11"/>
                      </w:rPr>
                    </w:pPr>
                    <w:r>
                      <w:rPr>
                        <w:rFonts w:ascii="Rasa SemiBold"/>
                        <w:w w:val="105"/>
                        <w:sz w:val="11"/>
                      </w:rPr>
                      <w:t>D  </w:t>
                    </w:r>
                    <w:r>
                      <w:rPr>
                        <w:rFonts w:ascii="Rasa SemiBold"/>
                        <w:spacing w:val="4"/>
                        <w:w w:val="105"/>
                        <w:sz w:val="11"/>
                      </w:rPr>
                      <w:t> </w:t>
                    </w:r>
                    <w:r>
                      <w:rPr>
                        <w:rFonts w:ascii="Arial"/>
                        <w:w w:val="105"/>
                        <w:sz w:val="11"/>
                      </w:rPr>
                      <w:t>=</w:t>
                    </w:r>
                  </w:p>
                </w:txbxContent>
              </v:textbox>
              <w10:wrap type="none"/>
            </v:shape>
            <v:shape style="position:absolute;left:1613;top:5116;width:54;height:139" type="#_x0000_t202" filled="false" stroked="false">
              <v:textbox inset="0,0,0,0">
                <w:txbxContent>
                  <w:p>
                    <w:pPr>
                      <w:spacing w:line="137" w:lineRule="exact" w:before="0"/>
                      <w:ind w:left="0" w:right="0" w:firstLine="0"/>
                      <w:jc w:val="left"/>
                      <w:rPr>
                        <w:rFonts w:ascii="Arial"/>
                        <w:sz w:val="12"/>
                      </w:rPr>
                    </w:pPr>
                    <w:r>
                      <w:rPr>
                        <w:rFonts w:ascii="Arial"/>
                        <w:w w:val="100"/>
                        <w:sz w:val="12"/>
                      </w:rPr>
                      <w:t>.</w:t>
                    </w:r>
                  </w:p>
                </w:txbxContent>
              </v:textbox>
              <w10:wrap type="none"/>
            </v:shape>
            <v:shape style="position:absolute;left:2488;top:5116;width:54;height:139" type="#_x0000_t202" filled="false" stroked="false">
              <v:textbox inset="0,0,0,0">
                <w:txbxContent>
                  <w:p>
                    <w:pPr>
                      <w:spacing w:line="137" w:lineRule="exact" w:before="0"/>
                      <w:ind w:left="0" w:right="0" w:firstLine="0"/>
                      <w:jc w:val="left"/>
                      <w:rPr>
                        <w:rFonts w:ascii="Arial"/>
                        <w:sz w:val="12"/>
                      </w:rPr>
                    </w:pPr>
                    <w:r>
                      <w:rPr>
                        <w:rFonts w:ascii="Arial"/>
                        <w:w w:val="100"/>
                        <w:sz w:val="12"/>
                      </w:rPr>
                      <w:t>.</w:t>
                    </w:r>
                  </w:p>
                </w:txbxContent>
              </v:textbox>
              <w10:wrap type="none"/>
            </v:shape>
            <v:shape style="position:absolute;left:4400;top:5116;width:54;height:139" type="#_x0000_t202" filled="false" stroked="false">
              <v:textbox inset="0,0,0,0">
                <w:txbxContent>
                  <w:p>
                    <w:pPr>
                      <w:spacing w:line="137" w:lineRule="exact" w:before="0"/>
                      <w:ind w:left="0" w:right="0" w:firstLine="0"/>
                      <w:jc w:val="left"/>
                      <w:rPr>
                        <w:rFonts w:ascii="Arial"/>
                        <w:sz w:val="12"/>
                      </w:rPr>
                    </w:pPr>
                    <w:r>
                      <w:rPr>
                        <w:rFonts w:ascii="Arial"/>
                        <w:w w:val="100"/>
                        <w:sz w:val="12"/>
                      </w:rPr>
                      <w:t>.</w:t>
                    </w:r>
                  </w:p>
                </w:txbxContent>
              </v:textbox>
              <w10:wrap type="none"/>
            </v:shape>
            <v:shape style="position:absolute;left:5265;top:5116;width:54;height:139" type="#_x0000_t202" filled="false" stroked="false">
              <v:textbox inset="0,0,0,0">
                <w:txbxContent>
                  <w:p>
                    <w:pPr>
                      <w:spacing w:line="137" w:lineRule="exact" w:before="0"/>
                      <w:ind w:left="0" w:right="0" w:firstLine="0"/>
                      <w:jc w:val="left"/>
                      <w:rPr>
                        <w:rFonts w:ascii="Arial"/>
                        <w:sz w:val="12"/>
                      </w:rPr>
                    </w:pPr>
                    <w:r>
                      <w:rPr>
                        <w:rFonts w:ascii="Arial"/>
                        <w:w w:val="100"/>
                        <w:sz w:val="12"/>
                      </w:rPr>
                      <w:t>.</w:t>
                    </w:r>
                  </w:p>
                </w:txbxContent>
              </v:textbox>
              <w10:wrap type="none"/>
            </v:shape>
            <v:shape style="position:absolute;left:6220;top:5116;width:54;height:139" type="#_x0000_t202" filled="false" stroked="false">
              <v:textbox inset="0,0,0,0">
                <w:txbxContent>
                  <w:p>
                    <w:pPr>
                      <w:spacing w:line="137" w:lineRule="exact" w:before="0"/>
                      <w:ind w:left="0" w:right="0" w:firstLine="0"/>
                      <w:jc w:val="left"/>
                      <w:rPr>
                        <w:rFonts w:ascii="Arial"/>
                        <w:sz w:val="12"/>
                      </w:rPr>
                    </w:pPr>
                    <w:r>
                      <w:rPr>
                        <w:rFonts w:ascii="Arial"/>
                        <w:w w:val="100"/>
                        <w:sz w:val="12"/>
                      </w:rPr>
                      <w:t>.</w:t>
                    </w:r>
                  </w:p>
                </w:txbxContent>
              </v:textbox>
              <w10:wrap type="none"/>
            </v:shape>
            <w10:wrap type="topAndBottom"/>
          </v:group>
        </w:pict>
      </w:r>
    </w:p>
    <w:p>
      <w:pPr>
        <w:pStyle w:val="BodyText"/>
        <w:spacing w:before="4"/>
        <w:rPr>
          <w:rFonts w:ascii="Arial"/>
          <w:sz w:val="29"/>
        </w:rPr>
      </w:pPr>
    </w:p>
    <w:p>
      <w:pPr>
        <w:pStyle w:val="Heading4"/>
        <w:spacing w:before="91"/>
      </w:pPr>
      <w:r>
        <w:rPr>
          <w:w w:val="80"/>
        </w:rPr>
        <w:t>How to Position</w:t>
      </w:r>
    </w:p>
    <w:p>
      <w:pPr>
        <w:pStyle w:val="BodyText"/>
        <w:spacing w:line="206" w:lineRule="auto" w:before="122"/>
        <w:ind w:left="109" w:right="126"/>
        <w:jc w:val="both"/>
      </w:pPr>
      <w:r>
        <w:rPr/>
        <w:t>Should</w:t>
      </w:r>
      <w:r>
        <w:rPr>
          <w:spacing w:val="-11"/>
        </w:rPr>
        <w:t> </w:t>
      </w:r>
      <w:r>
        <w:rPr/>
        <w:t>you</w:t>
      </w:r>
      <w:r>
        <w:rPr>
          <w:spacing w:val="-10"/>
        </w:rPr>
        <w:t> </w:t>
      </w:r>
      <w:r>
        <w:rPr/>
        <w:t>just</w:t>
      </w:r>
      <w:r>
        <w:rPr>
          <w:spacing w:val="-10"/>
        </w:rPr>
        <w:t> </w:t>
      </w:r>
      <w:r>
        <w:rPr/>
        <w:t>start</w:t>
      </w:r>
      <w:r>
        <w:rPr>
          <w:spacing w:val="-10"/>
        </w:rPr>
        <w:t> </w:t>
      </w:r>
      <w:r>
        <w:rPr/>
        <w:t>selling</w:t>
      </w:r>
      <w:r>
        <w:rPr>
          <w:spacing w:val="-10"/>
        </w:rPr>
        <w:t> </w:t>
      </w:r>
      <w:r>
        <w:rPr/>
        <w:t>crude</w:t>
      </w:r>
      <w:r>
        <w:rPr>
          <w:spacing w:val="-10"/>
        </w:rPr>
        <w:t> </w:t>
      </w:r>
      <w:r>
        <w:rPr/>
        <w:t>puts</w:t>
      </w:r>
      <w:r>
        <w:rPr>
          <w:spacing w:val="-10"/>
        </w:rPr>
        <w:t> </w:t>
      </w:r>
      <w:r>
        <w:rPr/>
        <w:t>in</w:t>
      </w:r>
      <w:r>
        <w:rPr>
          <w:spacing w:val="-10"/>
        </w:rPr>
        <w:t> </w:t>
      </w:r>
      <w:r>
        <w:rPr/>
        <w:t>November?</w:t>
      </w:r>
      <w:r>
        <w:rPr>
          <w:spacing w:val="-17"/>
        </w:rPr>
        <w:t> </w:t>
      </w:r>
      <w:r>
        <w:rPr/>
        <w:t>Again,</w:t>
      </w:r>
      <w:r>
        <w:rPr>
          <w:spacing w:val="-10"/>
        </w:rPr>
        <w:t> </w:t>
      </w:r>
      <w:r>
        <w:rPr/>
        <w:t>let</w:t>
      </w:r>
      <w:r>
        <w:rPr>
          <w:spacing w:val="-10"/>
        </w:rPr>
        <w:t> </w:t>
      </w:r>
      <w:r>
        <w:rPr/>
        <w:t>com- mon</w:t>
      </w:r>
      <w:r>
        <w:rPr>
          <w:spacing w:val="-10"/>
        </w:rPr>
        <w:t> </w:t>
      </w:r>
      <w:r>
        <w:rPr/>
        <w:t>sense</w:t>
      </w:r>
      <w:r>
        <w:rPr>
          <w:spacing w:val="-9"/>
        </w:rPr>
        <w:t> </w:t>
      </w:r>
      <w:r>
        <w:rPr/>
        <w:t>be</w:t>
      </w:r>
      <w:r>
        <w:rPr>
          <w:spacing w:val="-9"/>
        </w:rPr>
        <w:t> </w:t>
      </w:r>
      <w:r>
        <w:rPr/>
        <w:t>your</w:t>
      </w:r>
      <w:r>
        <w:rPr>
          <w:spacing w:val="-9"/>
        </w:rPr>
        <w:t> </w:t>
      </w:r>
      <w:r>
        <w:rPr/>
        <w:t>guide.</w:t>
      </w:r>
      <w:r>
        <w:rPr>
          <w:spacing w:val="-9"/>
        </w:rPr>
        <w:t> </w:t>
      </w:r>
      <w:r>
        <w:rPr/>
        <w:t>For</w:t>
      </w:r>
      <w:r>
        <w:rPr>
          <w:spacing w:val="-9"/>
        </w:rPr>
        <w:t> </w:t>
      </w:r>
      <w:r>
        <w:rPr/>
        <w:t>example,</w:t>
      </w:r>
      <w:r>
        <w:rPr>
          <w:spacing w:val="-9"/>
        </w:rPr>
        <w:t> </w:t>
      </w:r>
      <w:r>
        <w:rPr/>
        <w:t>if</w:t>
      </w:r>
      <w:r>
        <w:rPr>
          <w:spacing w:val="-9"/>
        </w:rPr>
        <w:t> </w:t>
      </w:r>
      <w:r>
        <w:rPr/>
        <w:t>it</w:t>
      </w:r>
      <w:r>
        <w:rPr>
          <w:spacing w:val="-9"/>
        </w:rPr>
        <w:t> </w:t>
      </w:r>
      <w:r>
        <w:rPr/>
        <w:t>is</w:t>
      </w:r>
      <w:r>
        <w:rPr>
          <w:spacing w:val="-9"/>
        </w:rPr>
        <w:t> </w:t>
      </w:r>
      <w:r>
        <w:rPr/>
        <w:t>December</w:t>
      </w:r>
      <w:r>
        <w:rPr>
          <w:spacing w:val="-10"/>
        </w:rPr>
        <w:t> </w:t>
      </w:r>
      <w:r>
        <w:rPr/>
        <w:t>and</w:t>
      </w:r>
      <w:r>
        <w:rPr>
          <w:spacing w:val="-9"/>
        </w:rPr>
        <w:t> </w:t>
      </w:r>
      <w:r>
        <w:rPr/>
        <w:t>crude</w:t>
      </w:r>
      <w:r>
        <w:rPr>
          <w:spacing w:val="-9"/>
        </w:rPr>
        <w:t> </w:t>
      </w:r>
      <w:r>
        <w:rPr/>
        <w:t>oil is at the highest price levels of the </w:t>
      </w:r>
      <w:r>
        <w:rPr>
          <w:spacing w:val="-4"/>
        </w:rPr>
        <w:t>year, </w:t>
      </w:r>
      <w:r>
        <w:rPr/>
        <w:t>the seasonal approach may not</w:t>
      </w:r>
      <w:r>
        <w:rPr>
          <w:spacing w:val="-13"/>
        </w:rPr>
        <w:t> </w:t>
      </w:r>
      <w:r>
        <w:rPr/>
        <w:t>be</w:t>
      </w:r>
      <w:r>
        <w:rPr>
          <w:spacing w:val="-12"/>
        </w:rPr>
        <w:t> </w:t>
      </w:r>
      <w:r>
        <w:rPr/>
        <w:t>the</w:t>
      </w:r>
      <w:r>
        <w:rPr>
          <w:spacing w:val="-12"/>
        </w:rPr>
        <w:t> </w:t>
      </w:r>
      <w:r>
        <w:rPr/>
        <w:t>best</w:t>
      </w:r>
      <w:r>
        <w:rPr>
          <w:spacing w:val="-12"/>
        </w:rPr>
        <w:t> </w:t>
      </w:r>
      <w:r>
        <w:rPr/>
        <w:t>play</w:t>
      </w:r>
      <w:r>
        <w:rPr>
          <w:spacing w:val="-12"/>
        </w:rPr>
        <w:t> </w:t>
      </w:r>
      <w:r>
        <w:rPr/>
        <w:t>this</w:t>
      </w:r>
      <w:r>
        <w:rPr>
          <w:spacing w:val="-12"/>
        </w:rPr>
        <w:t> </w:t>
      </w:r>
      <w:r>
        <w:rPr>
          <w:spacing w:val="-4"/>
        </w:rPr>
        <w:t>year.</w:t>
      </w:r>
      <w:r>
        <w:rPr>
          <w:spacing w:val="-13"/>
        </w:rPr>
        <w:t> </w:t>
      </w:r>
      <w:r>
        <w:rPr/>
        <w:t>Determining</w:t>
      </w:r>
      <w:r>
        <w:rPr>
          <w:spacing w:val="-12"/>
        </w:rPr>
        <w:t> </w:t>
      </w:r>
      <w:r>
        <w:rPr/>
        <w:t>how</w:t>
      </w:r>
      <w:r>
        <w:rPr>
          <w:spacing w:val="-12"/>
        </w:rPr>
        <w:t> </w:t>
      </w:r>
      <w:r>
        <w:rPr/>
        <w:t>closely</w:t>
      </w:r>
      <w:r>
        <w:rPr>
          <w:spacing w:val="-12"/>
        </w:rPr>
        <w:t> </w:t>
      </w:r>
      <w:r>
        <w:rPr/>
        <w:t>the</w:t>
      </w:r>
      <w:r>
        <w:rPr>
          <w:spacing w:val="-12"/>
        </w:rPr>
        <w:t> </w:t>
      </w:r>
      <w:r>
        <w:rPr/>
        <w:t>market</w:t>
      </w:r>
      <w:r>
        <w:rPr>
          <w:spacing w:val="-12"/>
        </w:rPr>
        <w:t> </w:t>
      </w:r>
      <w:r>
        <w:rPr/>
        <w:t>has followed the seasonal average to this point is very important. If the market has not moved somewhat in conjunction with the seasonal average</w:t>
      </w:r>
      <w:r>
        <w:rPr>
          <w:spacing w:val="-4"/>
        </w:rPr>
        <w:t> </w:t>
      </w:r>
      <w:r>
        <w:rPr/>
        <w:t>in</w:t>
      </w:r>
      <w:r>
        <w:rPr>
          <w:spacing w:val="-3"/>
        </w:rPr>
        <w:t> </w:t>
      </w:r>
      <w:r>
        <w:rPr/>
        <w:t>the</w:t>
      </w:r>
      <w:r>
        <w:rPr>
          <w:spacing w:val="-4"/>
        </w:rPr>
        <w:t> </w:t>
      </w:r>
      <w:r>
        <w:rPr/>
        <w:t>last</w:t>
      </w:r>
      <w:r>
        <w:rPr>
          <w:spacing w:val="-3"/>
        </w:rPr>
        <w:t> </w:t>
      </w:r>
      <w:r>
        <w:rPr/>
        <w:t>three</w:t>
      </w:r>
      <w:r>
        <w:rPr>
          <w:spacing w:val="-3"/>
        </w:rPr>
        <w:t> </w:t>
      </w:r>
      <w:r>
        <w:rPr/>
        <w:t>or</w:t>
      </w:r>
      <w:r>
        <w:rPr>
          <w:spacing w:val="-4"/>
        </w:rPr>
        <w:t> </w:t>
      </w:r>
      <w:r>
        <w:rPr/>
        <w:t>four</w:t>
      </w:r>
      <w:r>
        <w:rPr>
          <w:spacing w:val="-3"/>
        </w:rPr>
        <w:t> </w:t>
      </w:r>
      <w:r>
        <w:rPr/>
        <w:t>months,</w:t>
      </w:r>
      <w:r>
        <w:rPr>
          <w:spacing w:val="-3"/>
        </w:rPr>
        <w:t> </w:t>
      </w:r>
      <w:r>
        <w:rPr/>
        <w:t>there</w:t>
      </w:r>
      <w:r>
        <w:rPr>
          <w:spacing w:val="-4"/>
        </w:rPr>
        <w:t> </w:t>
      </w:r>
      <w:r>
        <w:rPr/>
        <w:t>is</w:t>
      </w:r>
      <w:r>
        <w:rPr>
          <w:spacing w:val="-3"/>
        </w:rPr>
        <w:t> </w:t>
      </w:r>
      <w:r>
        <w:rPr/>
        <w:t>a</w:t>
      </w:r>
      <w:r>
        <w:rPr>
          <w:spacing w:val="-3"/>
        </w:rPr>
        <w:t> </w:t>
      </w:r>
      <w:r>
        <w:rPr/>
        <w:t>good</w:t>
      </w:r>
      <w:r>
        <w:rPr>
          <w:spacing w:val="-4"/>
        </w:rPr>
        <w:t> </w:t>
      </w:r>
      <w:r>
        <w:rPr/>
        <w:t>chance</w:t>
      </w:r>
      <w:r>
        <w:rPr>
          <w:spacing w:val="-3"/>
        </w:rPr>
        <w:t> </w:t>
      </w:r>
      <w:r>
        <w:rPr/>
        <w:t>that</w:t>
      </w:r>
      <w:r>
        <w:rPr>
          <w:spacing w:val="-3"/>
        </w:rPr>
        <w:t> </w:t>
      </w:r>
      <w:r>
        <w:rPr/>
        <w:t>it will not start following the average after you enter your</w:t>
      </w:r>
      <w:r>
        <w:rPr>
          <w:spacing w:val="-29"/>
        </w:rPr>
        <w:t> </w:t>
      </w:r>
      <w:r>
        <w:rPr/>
        <w:t>trade.</w:t>
      </w:r>
    </w:p>
    <w:p>
      <w:pPr>
        <w:pStyle w:val="BodyText"/>
        <w:spacing w:line="206" w:lineRule="auto"/>
        <w:ind w:left="109" w:right="127" w:firstLine="480"/>
        <w:jc w:val="both"/>
      </w:pPr>
      <w:r>
        <w:rPr/>
        <w:t>If December arrives, </w:t>
      </w:r>
      <w:r>
        <w:rPr>
          <w:spacing w:val="-3"/>
        </w:rPr>
        <w:t>however, </w:t>
      </w:r>
      <w:r>
        <w:rPr/>
        <w:t>and crude oil is showing some weakness or has just experienced a sharp correction, selling puts can be an excellent </w:t>
      </w:r>
      <w:r>
        <w:rPr>
          <w:spacing w:val="-6"/>
        </w:rPr>
        <w:t>play. </w:t>
      </w:r>
      <w:r>
        <w:rPr>
          <w:spacing w:val="-3"/>
        </w:rPr>
        <w:t>Traditional </w:t>
      </w:r>
      <w:r>
        <w:rPr/>
        <w:t>technical indicators can be helpful in timing</w:t>
      </w:r>
      <w:r>
        <w:rPr>
          <w:spacing w:val="-11"/>
        </w:rPr>
        <w:t> </w:t>
      </w:r>
      <w:r>
        <w:rPr/>
        <w:t>your</w:t>
      </w:r>
      <w:r>
        <w:rPr>
          <w:spacing w:val="-10"/>
        </w:rPr>
        <w:t> </w:t>
      </w:r>
      <w:r>
        <w:rPr>
          <w:spacing w:val="-5"/>
        </w:rPr>
        <w:t>entry,</w:t>
      </w:r>
      <w:r>
        <w:rPr>
          <w:spacing w:val="-11"/>
        </w:rPr>
        <w:t> </w:t>
      </w:r>
      <w:r>
        <w:rPr/>
        <w:t>but</w:t>
      </w:r>
      <w:r>
        <w:rPr>
          <w:spacing w:val="-10"/>
        </w:rPr>
        <w:t> </w:t>
      </w:r>
      <w:r>
        <w:rPr/>
        <w:t>timing</w:t>
      </w:r>
      <w:r>
        <w:rPr>
          <w:spacing w:val="-11"/>
        </w:rPr>
        <w:t> </w:t>
      </w:r>
      <w:r>
        <w:rPr/>
        <w:t>is</w:t>
      </w:r>
      <w:r>
        <w:rPr>
          <w:spacing w:val="-10"/>
        </w:rPr>
        <w:t> </w:t>
      </w:r>
      <w:r>
        <w:rPr/>
        <w:t>not</w:t>
      </w:r>
      <w:r>
        <w:rPr>
          <w:spacing w:val="-10"/>
        </w:rPr>
        <w:t> </w:t>
      </w:r>
      <w:r>
        <w:rPr/>
        <w:t>as</w:t>
      </w:r>
      <w:r>
        <w:rPr>
          <w:spacing w:val="-11"/>
        </w:rPr>
        <w:t> </w:t>
      </w:r>
      <w:r>
        <w:rPr/>
        <w:t>important</w:t>
      </w:r>
      <w:r>
        <w:rPr>
          <w:spacing w:val="-10"/>
        </w:rPr>
        <w:t> </w:t>
      </w:r>
      <w:r>
        <w:rPr/>
        <w:t>as</w:t>
      </w:r>
      <w:r>
        <w:rPr>
          <w:spacing w:val="-11"/>
        </w:rPr>
        <w:t> </w:t>
      </w:r>
      <w:r>
        <w:rPr/>
        <w:t>in</w:t>
      </w:r>
      <w:r>
        <w:rPr>
          <w:spacing w:val="-10"/>
        </w:rPr>
        <w:t> </w:t>
      </w:r>
      <w:r>
        <w:rPr/>
        <w:t>futures</w:t>
      </w:r>
      <w:r>
        <w:rPr>
          <w:spacing w:val="-11"/>
        </w:rPr>
        <w:t> </w:t>
      </w:r>
      <w:r>
        <w:rPr/>
        <w:t>trading. Sell</w:t>
      </w:r>
      <w:r>
        <w:rPr>
          <w:spacing w:val="33"/>
        </w:rPr>
        <w:t> </w:t>
      </w:r>
      <w:r>
        <w:rPr/>
        <w:t>as</w:t>
      </w:r>
      <w:r>
        <w:rPr>
          <w:spacing w:val="33"/>
        </w:rPr>
        <w:t> </w:t>
      </w:r>
      <w:r>
        <w:rPr/>
        <w:t>far</w:t>
      </w:r>
      <w:r>
        <w:rPr>
          <w:spacing w:val="33"/>
        </w:rPr>
        <w:t> </w:t>
      </w:r>
      <w:r>
        <w:rPr/>
        <w:t>underneath</w:t>
      </w:r>
      <w:r>
        <w:rPr>
          <w:spacing w:val="33"/>
        </w:rPr>
        <w:t> </w:t>
      </w:r>
      <w:r>
        <w:rPr/>
        <w:t>the</w:t>
      </w:r>
      <w:r>
        <w:rPr>
          <w:spacing w:val="33"/>
        </w:rPr>
        <w:t> </w:t>
      </w:r>
      <w:r>
        <w:rPr/>
        <w:t>market</w:t>
      </w:r>
      <w:r>
        <w:rPr>
          <w:spacing w:val="33"/>
        </w:rPr>
        <w:t> </w:t>
      </w:r>
      <w:r>
        <w:rPr/>
        <w:t>as</w:t>
      </w:r>
      <w:r>
        <w:rPr>
          <w:spacing w:val="33"/>
        </w:rPr>
        <w:t> </w:t>
      </w:r>
      <w:r>
        <w:rPr/>
        <w:t>you</w:t>
      </w:r>
      <w:r>
        <w:rPr>
          <w:spacing w:val="34"/>
        </w:rPr>
        <w:t> </w:t>
      </w:r>
      <w:r>
        <w:rPr/>
        <w:t>can</w:t>
      </w:r>
      <w:r>
        <w:rPr>
          <w:spacing w:val="33"/>
        </w:rPr>
        <w:t> </w:t>
      </w:r>
      <w:r>
        <w:rPr/>
        <w:t>while</w:t>
      </w:r>
      <w:r>
        <w:rPr>
          <w:spacing w:val="33"/>
        </w:rPr>
        <w:t> </w:t>
      </w:r>
      <w:r>
        <w:rPr/>
        <w:t>still</w:t>
      </w:r>
      <w:r>
        <w:rPr>
          <w:spacing w:val="33"/>
        </w:rPr>
        <w:t> </w:t>
      </w:r>
      <w:r>
        <w:rPr/>
        <w:t>collecting</w:t>
      </w:r>
    </w:p>
    <w:p>
      <w:pPr>
        <w:spacing w:after="0" w:line="206" w:lineRule="auto"/>
        <w:jc w:val="both"/>
        <w:sectPr>
          <w:pgSz w:w="8180" w:h="12980"/>
          <w:pgMar w:header="692" w:footer="0" w:top="900" w:bottom="280" w:left="616" w:right="603"/>
        </w:sectPr>
      </w:pPr>
    </w:p>
    <w:p>
      <w:pPr>
        <w:pStyle w:val="BodyText"/>
        <w:spacing w:before="12"/>
        <w:rPr>
          <w:sz w:val="19"/>
        </w:rPr>
      </w:pPr>
    </w:p>
    <w:p>
      <w:pPr>
        <w:pStyle w:val="BodyText"/>
        <w:spacing w:line="206" w:lineRule="auto" w:before="96"/>
        <w:ind w:left="109" w:right="127"/>
        <w:jc w:val="both"/>
      </w:pPr>
      <w:bookmarkStart w:name="_bookmark153" w:id="173"/>
      <w:bookmarkEnd w:id="173"/>
      <w:r>
        <w:rPr/>
      </w:r>
      <w:r>
        <w:rPr/>
        <w:t>acceptable premiums. Remember, although your analysis indicates increasing prices soon, you don’t need a rally to proﬁt. Your only stipulation is that prices don’t fall dramatically.</w:t>
      </w:r>
    </w:p>
    <w:p>
      <w:pPr>
        <w:pStyle w:val="BodyText"/>
        <w:spacing w:line="206" w:lineRule="auto"/>
        <w:ind w:left="109" w:right="127" w:firstLine="480"/>
        <w:jc w:val="both"/>
      </w:pPr>
      <w:r>
        <w:rPr/>
        <w:t>Although crude prices tend to decline in May as well, we do not recommend</w:t>
      </w:r>
      <w:r>
        <w:rPr>
          <w:spacing w:val="-9"/>
        </w:rPr>
        <w:t> </w:t>
      </w:r>
      <w:r>
        <w:rPr/>
        <w:t>selling</w:t>
      </w:r>
      <w:r>
        <w:rPr>
          <w:spacing w:val="-9"/>
        </w:rPr>
        <w:t> </w:t>
      </w:r>
      <w:r>
        <w:rPr/>
        <w:t>calls</w:t>
      </w:r>
      <w:r>
        <w:rPr>
          <w:spacing w:val="-9"/>
        </w:rPr>
        <w:t> </w:t>
      </w:r>
      <w:r>
        <w:rPr/>
        <w:t>at</w:t>
      </w:r>
      <w:r>
        <w:rPr>
          <w:spacing w:val="-9"/>
        </w:rPr>
        <w:t> </w:t>
      </w:r>
      <w:r>
        <w:rPr/>
        <w:t>the</w:t>
      </w:r>
      <w:r>
        <w:rPr>
          <w:spacing w:val="-9"/>
        </w:rPr>
        <w:t> </w:t>
      </w:r>
      <w:r>
        <w:rPr/>
        <w:t>levels</w:t>
      </w:r>
      <w:r>
        <w:rPr>
          <w:spacing w:val="-9"/>
        </w:rPr>
        <w:t> </w:t>
      </w:r>
      <w:r>
        <w:rPr/>
        <w:t>at</w:t>
      </w:r>
      <w:r>
        <w:rPr>
          <w:spacing w:val="-9"/>
        </w:rPr>
        <w:t> </w:t>
      </w:r>
      <w:r>
        <w:rPr/>
        <w:t>which</w:t>
      </w:r>
      <w:r>
        <w:rPr>
          <w:spacing w:val="-9"/>
        </w:rPr>
        <w:t> </w:t>
      </w:r>
      <w:r>
        <w:rPr/>
        <w:t>crude</w:t>
      </w:r>
      <w:r>
        <w:rPr>
          <w:spacing w:val="-8"/>
        </w:rPr>
        <w:t> </w:t>
      </w:r>
      <w:r>
        <w:rPr/>
        <w:t>oil</w:t>
      </w:r>
      <w:r>
        <w:rPr>
          <w:spacing w:val="-9"/>
        </w:rPr>
        <w:t> </w:t>
      </w:r>
      <w:r>
        <w:rPr/>
        <w:t>tends</w:t>
      </w:r>
      <w:r>
        <w:rPr>
          <w:spacing w:val="-9"/>
        </w:rPr>
        <w:t> </w:t>
      </w:r>
      <w:r>
        <w:rPr/>
        <w:t>to</w:t>
      </w:r>
      <w:r>
        <w:rPr>
          <w:spacing w:val="-9"/>
        </w:rPr>
        <w:t> </w:t>
      </w:r>
      <w:r>
        <w:rPr/>
        <w:t>peak. Although this probably would produce proﬁts most of the time, the crude</w:t>
      </w:r>
      <w:r>
        <w:rPr>
          <w:spacing w:val="-11"/>
        </w:rPr>
        <w:t> </w:t>
      </w:r>
      <w:r>
        <w:rPr/>
        <w:t>oil</w:t>
      </w:r>
      <w:r>
        <w:rPr>
          <w:spacing w:val="-10"/>
        </w:rPr>
        <w:t> </w:t>
      </w:r>
      <w:r>
        <w:rPr/>
        <w:t>market</w:t>
      </w:r>
      <w:r>
        <w:rPr>
          <w:spacing w:val="-10"/>
        </w:rPr>
        <w:t> </w:t>
      </w:r>
      <w:r>
        <w:rPr/>
        <w:t>remains</w:t>
      </w:r>
      <w:r>
        <w:rPr>
          <w:spacing w:val="-10"/>
        </w:rPr>
        <w:t> </w:t>
      </w:r>
      <w:r>
        <w:rPr/>
        <w:t>subject</w:t>
      </w:r>
      <w:r>
        <w:rPr>
          <w:spacing w:val="-10"/>
        </w:rPr>
        <w:t> </w:t>
      </w:r>
      <w:r>
        <w:rPr/>
        <w:t>to</w:t>
      </w:r>
      <w:r>
        <w:rPr>
          <w:spacing w:val="-10"/>
        </w:rPr>
        <w:t> </w:t>
      </w:r>
      <w:r>
        <w:rPr/>
        <w:t>world</w:t>
      </w:r>
      <w:r>
        <w:rPr>
          <w:spacing w:val="-10"/>
        </w:rPr>
        <w:t> </w:t>
      </w:r>
      <w:r>
        <w:rPr/>
        <w:t>political</w:t>
      </w:r>
      <w:r>
        <w:rPr>
          <w:spacing w:val="-10"/>
        </w:rPr>
        <w:t> </w:t>
      </w:r>
      <w:r>
        <w:rPr/>
        <w:t>events.</w:t>
      </w:r>
      <w:r>
        <w:rPr>
          <w:spacing w:val="-10"/>
        </w:rPr>
        <w:t> </w:t>
      </w:r>
      <w:r>
        <w:rPr/>
        <w:t>More</w:t>
      </w:r>
      <w:r>
        <w:rPr>
          <w:spacing w:val="-10"/>
        </w:rPr>
        <w:t> </w:t>
      </w:r>
      <w:r>
        <w:rPr/>
        <w:t>often than not, a surprise geopolitical incident is likely to cause a spike in oil prices rather than an abrupt price decline. Many things can hap- pen</w:t>
      </w:r>
      <w:r>
        <w:rPr>
          <w:spacing w:val="-10"/>
        </w:rPr>
        <w:t> </w:t>
      </w:r>
      <w:r>
        <w:rPr/>
        <w:t>that</w:t>
      </w:r>
      <w:r>
        <w:rPr>
          <w:spacing w:val="-10"/>
        </w:rPr>
        <w:t> </w:t>
      </w:r>
      <w:r>
        <w:rPr/>
        <w:t>can</w:t>
      </w:r>
      <w:r>
        <w:rPr>
          <w:spacing w:val="-10"/>
        </w:rPr>
        <w:t> </w:t>
      </w:r>
      <w:r>
        <w:rPr/>
        <w:t>disrupt</w:t>
      </w:r>
      <w:r>
        <w:rPr>
          <w:spacing w:val="-10"/>
        </w:rPr>
        <w:t> </w:t>
      </w:r>
      <w:r>
        <w:rPr/>
        <w:t>or</w:t>
      </w:r>
      <w:r>
        <w:rPr>
          <w:spacing w:val="-10"/>
        </w:rPr>
        <w:t> </w:t>
      </w:r>
      <w:r>
        <w:rPr/>
        <w:t>threaten</w:t>
      </w:r>
      <w:r>
        <w:rPr>
          <w:spacing w:val="-10"/>
        </w:rPr>
        <w:t> </w:t>
      </w:r>
      <w:r>
        <w:rPr/>
        <w:t>to</w:t>
      </w:r>
      <w:r>
        <w:rPr>
          <w:spacing w:val="-10"/>
        </w:rPr>
        <w:t> </w:t>
      </w:r>
      <w:r>
        <w:rPr/>
        <w:t>disrupt</w:t>
      </w:r>
      <w:r>
        <w:rPr>
          <w:spacing w:val="-10"/>
        </w:rPr>
        <w:t> </w:t>
      </w:r>
      <w:r>
        <w:rPr/>
        <w:t>the</w:t>
      </w:r>
      <w:r>
        <w:rPr>
          <w:spacing w:val="-10"/>
        </w:rPr>
        <w:t> </w:t>
      </w:r>
      <w:r>
        <w:rPr/>
        <w:t>oil</w:t>
      </w:r>
      <w:r>
        <w:rPr>
          <w:spacing w:val="-10"/>
        </w:rPr>
        <w:t> </w:t>
      </w:r>
      <w:r>
        <w:rPr>
          <w:spacing w:val="-5"/>
        </w:rPr>
        <w:t>supply.</w:t>
      </w:r>
      <w:r>
        <w:rPr>
          <w:spacing w:val="-17"/>
        </w:rPr>
        <w:t> </w:t>
      </w:r>
      <w:r>
        <w:rPr/>
        <w:t>A</w:t>
      </w:r>
      <w:r>
        <w:rPr>
          <w:spacing w:val="-21"/>
        </w:rPr>
        <w:t> </w:t>
      </w:r>
      <w:r>
        <w:rPr/>
        <w:t>few</w:t>
      </w:r>
      <w:r>
        <w:rPr>
          <w:spacing w:val="-10"/>
        </w:rPr>
        <w:t> </w:t>
      </w:r>
      <w:r>
        <w:rPr/>
        <w:t>things can happen overnight that would result in a large and immediate surplus of oil. In other words, surprise news events usually are bull- ish to oil</w:t>
      </w:r>
      <w:r>
        <w:rPr>
          <w:spacing w:val="-4"/>
        </w:rPr>
        <w:t> </w:t>
      </w:r>
      <w:r>
        <w:rPr/>
        <w:t>prices.</w:t>
      </w:r>
    </w:p>
    <w:p>
      <w:pPr>
        <w:pStyle w:val="BodyText"/>
        <w:spacing w:line="206" w:lineRule="auto"/>
        <w:ind w:left="109" w:right="127" w:firstLine="480"/>
        <w:jc w:val="both"/>
      </w:pPr>
      <w:r>
        <w:rPr/>
        <w:t>A notable exception to this was September </w:t>
      </w:r>
      <w:r>
        <w:rPr>
          <w:spacing w:val="-5"/>
        </w:rPr>
        <w:t>11. </w:t>
      </w:r>
      <w:r>
        <w:rPr/>
        <w:t>The U.S. airline industry was grounded. Nobody wanted to </w:t>
      </w:r>
      <w:r>
        <w:rPr>
          <w:spacing w:val="-9"/>
        </w:rPr>
        <w:t>ﬂy, </w:t>
      </w:r>
      <w:r>
        <w:rPr/>
        <w:t>and few people felt like traveling by </w:t>
      </w:r>
      <w:r>
        <w:rPr>
          <w:spacing w:val="-5"/>
        </w:rPr>
        <w:t>car. </w:t>
      </w:r>
      <w:r>
        <w:rPr/>
        <w:t>Demand for jet fuel and gasoline plummeted, resulting</w:t>
      </w:r>
      <w:r>
        <w:rPr>
          <w:spacing w:val="-11"/>
        </w:rPr>
        <w:t> </w:t>
      </w:r>
      <w:r>
        <w:rPr/>
        <w:t>in</w:t>
      </w:r>
      <w:r>
        <w:rPr>
          <w:spacing w:val="-11"/>
        </w:rPr>
        <w:t> </w:t>
      </w:r>
      <w:r>
        <w:rPr/>
        <w:t>a</w:t>
      </w:r>
      <w:r>
        <w:rPr>
          <w:spacing w:val="-10"/>
        </w:rPr>
        <w:t> </w:t>
      </w:r>
      <w:r>
        <w:rPr/>
        <w:t>corresponding</w:t>
      </w:r>
      <w:r>
        <w:rPr>
          <w:spacing w:val="-11"/>
        </w:rPr>
        <w:t> </w:t>
      </w:r>
      <w:r>
        <w:rPr/>
        <w:t>plummet</w:t>
      </w:r>
      <w:r>
        <w:rPr>
          <w:spacing w:val="-10"/>
        </w:rPr>
        <w:t> </w:t>
      </w:r>
      <w:r>
        <w:rPr/>
        <w:t>in</w:t>
      </w:r>
      <w:r>
        <w:rPr>
          <w:spacing w:val="-11"/>
        </w:rPr>
        <w:t> </w:t>
      </w:r>
      <w:r>
        <w:rPr/>
        <w:t>crude</w:t>
      </w:r>
      <w:r>
        <w:rPr>
          <w:spacing w:val="-10"/>
        </w:rPr>
        <w:t> </w:t>
      </w:r>
      <w:r>
        <w:rPr/>
        <w:t>oil</w:t>
      </w:r>
      <w:r>
        <w:rPr>
          <w:spacing w:val="-11"/>
        </w:rPr>
        <w:t> </w:t>
      </w:r>
      <w:r>
        <w:rPr/>
        <w:t>demand.</w:t>
      </w:r>
      <w:r>
        <w:rPr>
          <w:spacing w:val="-17"/>
        </w:rPr>
        <w:t> </w:t>
      </w:r>
      <w:r>
        <w:rPr/>
        <w:t>Although heating oil accumulation continued through this period, the drop in demand for other oil products was more than enough to offset the increased seasonal</w:t>
      </w:r>
      <w:r>
        <w:rPr>
          <w:spacing w:val="-3"/>
        </w:rPr>
        <w:t> </w:t>
      </w:r>
      <w:r>
        <w:rPr/>
        <w:t>demand.</w:t>
      </w:r>
    </w:p>
    <w:p>
      <w:pPr>
        <w:pStyle w:val="BodyText"/>
        <w:spacing w:line="206" w:lineRule="auto"/>
        <w:ind w:left="109" w:right="127" w:firstLine="480"/>
        <w:jc w:val="both"/>
      </w:pPr>
      <w:r>
        <w:rPr/>
        <w:t>After the initial invasion of Iraq in 2003, prices returned to more traditional seasonal patterns in 2004.</w:t>
      </w:r>
    </w:p>
    <w:p>
      <w:pPr>
        <w:pStyle w:val="BodyText"/>
        <w:spacing w:before="2"/>
        <w:rPr>
          <w:sz w:val="33"/>
        </w:rPr>
      </w:pPr>
    </w:p>
    <w:p>
      <w:pPr>
        <w:pStyle w:val="Heading4"/>
      </w:pPr>
      <w:r>
        <w:rPr>
          <w:w w:val="85"/>
        </w:rPr>
        <w:t>Selling Puts in May and November Natural Gas</w:t>
      </w:r>
    </w:p>
    <w:p>
      <w:pPr>
        <w:pStyle w:val="BodyText"/>
        <w:spacing w:line="206" w:lineRule="auto" w:before="122"/>
        <w:ind w:right="126"/>
        <w:jc w:val="right"/>
      </w:pPr>
      <w:r>
        <w:rPr/>
        <w:t>Natural gas tends to follow almost identical seasonal tendencies as those found for petroleum, albeit for somewhat different reasons. As with heating oil, retail demand for natural gas is highest in the winter months for heating needs. As discussed earlier, natural gas is used as the primary heating fuel for newer homes, especially in northern and western regions of the United States. Distributors in these regions, then, must anticipate this demand surge and begin accumulating inventory in the months leading up to heating season. These are the months that wholesale demand accelerates, and price tends to follow.</w:t>
      </w:r>
    </w:p>
    <w:p>
      <w:pPr>
        <w:pStyle w:val="BodyText"/>
        <w:spacing w:line="206" w:lineRule="auto"/>
        <w:ind w:left="109" w:right="127" w:firstLine="480"/>
        <w:jc w:val="both"/>
      </w:pPr>
      <w:r>
        <w:rPr/>
        <w:t>Almost exactly like heating and crude oil, accumulation begins to slow some time in late autumn, when distributors determine that supply should be adequate to meet winter needs. This often will be accompanied by a drop in prices (see Figure 13.4).</w:t>
      </w:r>
    </w:p>
    <w:p>
      <w:pPr>
        <w:pStyle w:val="BodyText"/>
        <w:spacing w:line="206" w:lineRule="auto"/>
        <w:ind w:left="109" w:right="127" w:firstLine="480"/>
        <w:jc w:val="both"/>
      </w:pPr>
      <w:r>
        <w:rPr/>
        <w:t>The second and possibly more powerful seasonal tendency for natural gas tends to begin in the heart of </w:t>
      </w:r>
      <w:r>
        <w:rPr>
          <w:spacing w:val="-4"/>
        </w:rPr>
        <w:t>winter. </w:t>
      </w:r>
      <w:r>
        <w:rPr/>
        <w:t>It is ironic that when retail natural gas demand is peaking in the December–February time</w:t>
      </w:r>
    </w:p>
    <w:p>
      <w:pPr>
        <w:spacing w:after="0" w:line="206" w:lineRule="auto"/>
        <w:jc w:val="both"/>
        <w:sectPr>
          <w:pgSz w:w="8180" w:h="12980"/>
          <w:pgMar w:header="692" w:footer="0" w:top="900" w:bottom="280" w:left="620" w:right="600"/>
        </w:sectPr>
      </w:pPr>
    </w:p>
    <w:p>
      <w:pPr>
        <w:pStyle w:val="BodyText"/>
        <w:spacing w:before="8"/>
        <w:rPr>
          <w:sz w:val="19"/>
        </w:rPr>
      </w:pPr>
    </w:p>
    <w:p>
      <w:pPr>
        <w:tabs>
          <w:tab w:pos="1717" w:val="left" w:leader="none"/>
        </w:tabs>
        <w:spacing w:before="95"/>
        <w:ind w:left="349" w:right="0" w:firstLine="0"/>
        <w:jc w:val="left"/>
        <w:rPr>
          <w:rFonts w:ascii="Verdana"/>
          <w:b/>
          <w:sz w:val="18"/>
        </w:rPr>
      </w:pPr>
      <w:r>
        <w:rPr/>
        <w:pict>
          <v:group style="position:absolute;margin-left:36.300999pt;margin-top:18.29936pt;width:336pt;height:1.5pt;mso-position-horizontal-relative:page;mso-position-vertical-relative:paragraph;z-index:-15544832;mso-wrap-distance-left:0;mso-wrap-distance-right:0" coordorigin="726,366" coordsize="6720,30">
            <v:line style="position:absolute" from="726,381" to="2754,381" stroked="true" strokeweight="1.5pt" strokecolor="#000000">
              <v:stroke dashstyle="solid"/>
            </v:line>
            <v:line style="position:absolute" from="726,393" to="7446,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13.4</w:t>
      </w:r>
    </w:p>
    <w:p>
      <w:pPr>
        <w:spacing w:before="22"/>
        <w:ind w:left="349" w:right="0" w:firstLine="0"/>
        <w:jc w:val="left"/>
        <w:rPr>
          <w:rFonts w:ascii="Trebuchet MS"/>
          <w:sz w:val="20"/>
        </w:rPr>
      </w:pPr>
      <w:r>
        <w:rPr>
          <w:rFonts w:ascii="Trebuchet MS"/>
          <w:w w:val="110"/>
          <w:sz w:val="20"/>
        </w:rPr>
        <w:t>November Natural Gas 15-Year Seasonal Average*</w:t>
      </w:r>
    </w:p>
    <w:p>
      <w:pPr>
        <w:spacing w:before="191"/>
        <w:ind w:left="6" w:right="345" w:firstLine="0"/>
        <w:jc w:val="center"/>
        <w:rPr>
          <w:rFonts w:ascii="Arial"/>
          <w:sz w:val="19"/>
        </w:rPr>
      </w:pPr>
      <w:r>
        <w:rPr>
          <w:rFonts w:ascii="Arial"/>
          <w:sz w:val="19"/>
        </w:rPr>
        <w:t>Nov. Natural Gas</w:t>
      </w:r>
      <w:r>
        <w:rPr>
          <w:rFonts w:ascii="Arial"/>
          <w:spacing w:val="-1"/>
          <w:sz w:val="19"/>
        </w:rPr>
        <w:t> </w:t>
      </w:r>
      <w:r>
        <w:rPr>
          <w:rFonts w:ascii="Arial"/>
          <w:sz w:val="19"/>
        </w:rPr>
        <w:t>(NYM)</w:t>
      </w:r>
    </w:p>
    <w:p>
      <w:pPr>
        <w:spacing w:before="1"/>
        <w:ind w:left="6" w:right="345" w:firstLine="0"/>
        <w:jc w:val="center"/>
        <w:rPr>
          <w:rFonts w:ascii="Arial" w:hAnsi="Arial"/>
          <w:sz w:val="15"/>
        </w:rPr>
      </w:pPr>
      <w:r>
        <w:rPr>
          <w:rFonts w:ascii="Arial" w:hAnsi="Arial"/>
          <w:sz w:val="15"/>
        </w:rPr>
        <w:t>15 year seasonal</w:t>
      </w:r>
      <w:r>
        <w:rPr>
          <w:rFonts w:ascii="Arial" w:hAnsi="Arial"/>
          <w:spacing w:val="25"/>
          <w:sz w:val="15"/>
        </w:rPr>
        <w:t> </w:t>
      </w:r>
      <w:r>
        <w:rPr>
          <w:rFonts w:ascii="Arial" w:hAnsi="Arial"/>
          <w:sz w:val="15"/>
        </w:rPr>
        <w:t>(1994–2008)</w:t>
      </w:r>
    </w:p>
    <w:p>
      <w:pPr>
        <w:spacing w:before="78"/>
        <w:ind w:left="6322" w:right="343" w:firstLine="0"/>
        <w:jc w:val="center"/>
        <w:rPr>
          <w:rFonts w:ascii="Arial"/>
          <w:sz w:val="15"/>
        </w:rPr>
      </w:pPr>
      <w:r>
        <w:rPr/>
        <w:pict>
          <v:group style="position:absolute;margin-left:47.986pt;margin-top:2.605884pt;width:297.8pt;height:222.15pt;mso-position-horizontal-relative:page;mso-position-vertical-relative:paragraph;z-index:-22631424" coordorigin="960,52" coordsize="5956,4443">
            <v:rect style="position:absolute;left:966;top:58;width:5918;height:4306" filled="false" stroked="true" strokeweight=".684pt" strokecolor="#000000">
              <v:stroke dashstyle="solid"/>
            </v:rect>
            <v:line style="position:absolute" from="1025,59" to="1025,4364" stroked="true" strokeweight=".684pt" strokecolor="#000000">
              <v:stroke dashstyle="dot"/>
            </v:line>
            <v:shape style="position:absolute;left:1080;top:4364;width:351;height:2" coordorigin="1081,4364" coordsize="351,0" path="m1417,4364l1431,4364m1303,4364l1317,4364m1192,4364l1206,4364m1081,4364l1094,4364e" filled="false" stroked="true" strokeweight="1.211pt" strokecolor="#000000">
              <v:path arrowok="t"/>
              <v:stroke dashstyle="solid"/>
            </v:shape>
            <v:line style="position:absolute" from="1025,4234" to="1025,4495" stroked="true" strokeweight=".684pt" strokecolor="#000000">
              <v:stroke dashstyle="solid"/>
            </v:line>
            <v:line style="position:absolute" from="1494,59" to="1494,4364" stroked="true" strokeweight=".684pt" strokecolor="#000000">
              <v:stroke dashstyle="dot"/>
            </v:line>
            <v:line style="position:absolute" from="1494,4234" to="1494,4495" stroked="true" strokeweight=".684pt" strokecolor="#000000">
              <v:stroke dashstyle="solid"/>
            </v:line>
            <v:shape style="position:absolute;left:1528;top:4364;width:459;height:2" coordorigin="1528,4364" coordsize="459,0" path="m1974,4364l1987,4364m1862,4364l1876,4364m1751,4364l1765,4364m1640,4364l1653,4364m1528,4364l1542,4364e" filled="false" stroked="true" strokeweight="1.211pt" strokecolor="#000000">
              <v:path arrowok="t"/>
              <v:stroke dashstyle="solid"/>
            </v:shape>
            <v:line style="position:absolute" from="1988,59" to="1988,4364" stroked="true" strokeweight=".684pt" strokecolor="#000000">
              <v:stroke dashstyle="dot"/>
            </v:line>
            <v:line style="position:absolute" from="1988,4234" to="1988,4495" stroked="true" strokeweight=".684pt" strokecolor="#000000">
              <v:stroke dashstyle="solid"/>
            </v:line>
            <v:shape style="position:absolute;left:2085;top:4364;width:351;height:2" coordorigin="2085,4364" coordsize="351,0" path="m2421,4364l2435,4364m2310,4364l2324,4364m2196,4364l2210,4364m2085,4364l2099,4364e" filled="false" stroked="true" strokeweight="1.211pt" strokecolor="#000000">
              <v:path arrowok="t"/>
              <v:stroke dashstyle="solid"/>
            </v:shape>
            <v:line style="position:absolute" from="2484,59" to="2484,4364" stroked="true" strokeweight=".684pt" strokecolor="#000000">
              <v:stroke dashstyle="dot"/>
            </v:line>
            <v:line style="position:absolute" from="2484,4234" to="2484,4495" stroked="true" strokeweight=".684pt" strokecolor="#000000">
              <v:stroke dashstyle="solid"/>
            </v:line>
            <v:shape style="position:absolute;left:2532;top:4364;width:348;height:2" coordorigin="2533,4364" coordsize="348,0" path="m2867,4364l2880,4364m2755,4364l2769,4364m2644,4364l2658,4364m2533,4364l2546,4364e" filled="false" stroked="true" strokeweight="1.211pt" strokecolor="#000000">
              <v:path arrowok="t"/>
              <v:stroke dashstyle="solid"/>
            </v:shape>
            <v:line style="position:absolute" from="2946,59" to="2946,4364" stroked="true" strokeweight=".684pt" strokecolor="#000000">
              <v:stroke dashstyle="dot"/>
            </v:line>
            <v:line style="position:absolute" from="2946,4234" to="2946,4495" stroked="true" strokeweight=".684pt" strokecolor="#000000">
              <v:stroke dashstyle="solid"/>
            </v:line>
            <v:shape style="position:absolute;left:2978;top:4364;width:459;height:2" coordorigin="2978,4364" coordsize="459,0" path="m3423,4364l3437,4364m3312,4364l3326,4364m3201,4364l3214,4364m3089,4364l3103,4364m2978,4364l2992,4364e" filled="false" stroked="true" strokeweight="1.211pt" strokecolor="#000000">
              <v:path arrowok="t"/>
              <v:stroke dashstyle="solid"/>
            </v:shape>
            <v:line style="position:absolute" from="3440,59" to="3440,4364" stroked="true" strokeweight=".684pt" strokecolor="#000000">
              <v:stroke dashstyle="dot"/>
            </v:line>
            <v:line style="position:absolute" from="3440,4234" to="3440,4495" stroked="true" strokeweight=".684pt" strokecolor="#000000">
              <v:stroke dashstyle="solid"/>
            </v:line>
            <v:shape style="position:absolute;left:3537;top:4364;width:348;height:2" coordorigin="3537,4364" coordsize="348,0" path="m3871,4364l3885,4364m3760,4364l3773,4364m3648,4364l3662,4364m3537,4364l3551,4364e" filled="false" stroked="true" strokeweight="1.211pt" strokecolor="#000000">
              <v:path arrowok="t"/>
              <v:stroke dashstyle="solid"/>
            </v:shape>
            <v:line style="position:absolute" from="3917,59" to="3917,4364" stroked="true" strokeweight=".684pt" strokecolor="#000000">
              <v:stroke dashstyle="dot"/>
            </v:line>
            <v:line style="position:absolute" from="3917,4234" to="3917,4495" stroked="true" strokeweight=".684pt" strokecolor="#000000">
              <v:stroke dashstyle="solid"/>
            </v:line>
            <v:shape style="position:absolute;left:3982;top:4364;width:348;height:2" coordorigin="3982,4364" coordsize="348,0" path="m4316,4364l4330,4364m4205,4364l4219,4364m4094,4364l4107,4364m3982,4364l3996,4364e" filled="false" stroked="true" strokeweight="1.211pt" strokecolor="#000000">
              <v:path arrowok="t"/>
              <v:stroke dashstyle="solid"/>
            </v:shape>
            <v:line style="position:absolute" from="4413,59" to="4413,4364" stroked="true" strokeweight=".684pt" strokecolor="#000000">
              <v:stroke dashstyle="dot"/>
            </v:line>
            <v:line style="position:absolute" from="4413,4234" to="4413,4495" stroked="true" strokeweight=".684pt" strokecolor="#000000">
              <v:stroke dashstyle="solid"/>
            </v:line>
            <v:shape style="position:absolute;left:4427;top:4364;width:462;height:2" coordorigin="4428,4364" coordsize="462,0" path="m4875,4364l4889,4364m4764,4364l4778,4364m4653,4364l4667,4364m4542,4364l4555,4364m4428,4364l4441,4364e" filled="false" stroked="true" strokeweight="1.211pt" strokecolor="#000000">
              <v:path arrowok="t"/>
              <v:stroke dashstyle="solid"/>
            </v:shape>
            <v:line style="position:absolute" from="4890,59" to="4890,4364" stroked="true" strokeweight=".684pt" strokecolor="#000000">
              <v:stroke dashstyle="dot"/>
            </v:line>
            <v:line style="position:absolute" from="4890,4234" to="4890,4495" stroked="true" strokeweight=".684pt" strokecolor="#000000">
              <v:stroke dashstyle="solid"/>
            </v:line>
            <v:shape style="position:absolute;left:4986;top:4364;width:348;height:2" coordorigin="4987,4364" coordsize="348,0" path="m5321,4364l5334,4364m5209,4364l5223,4364m5098,4364l5112,4364m4987,4364l5000,4364e" filled="false" stroked="true" strokeweight="1.211pt" strokecolor="#000000">
              <v:path arrowok="t"/>
              <v:stroke dashstyle="solid"/>
            </v:shape>
            <v:line style="position:absolute" from="5386,59" to="5386,4364" stroked="true" strokeweight=".684pt" strokecolor="#000000">
              <v:stroke dashstyle="dot"/>
            </v:line>
            <v:line style="position:absolute" from="5386,4234" to="5386,4495" stroked="true" strokeweight=".684pt" strokecolor="#000000">
              <v:stroke dashstyle="solid"/>
            </v:line>
            <v:shape style="position:absolute;left:5434;top:4364;width:348;height:2" coordorigin="5435,4364" coordsize="348,0" path="m5768,4364l5782,4364m5657,4364l5671,4364m5546,4364l5560,4364m5435,4364l5448,4364e" filled="false" stroked="true" strokeweight="1.211pt" strokecolor="#000000">
              <v:path arrowok="t"/>
              <v:stroke dashstyle="solid"/>
            </v:shape>
            <v:line style="position:absolute" from="5879,59" to="5879,4364" stroked="true" strokeweight=".684pt" strokecolor="#000000">
              <v:stroke dashstyle="dot"/>
            </v:line>
            <v:line style="position:absolute" from="5879,4234" to="5879,4495" stroked="true" strokeweight=".684pt" strokecolor="#000000">
              <v:stroke dashstyle="solid"/>
            </v:line>
            <v:shape style="position:absolute;left:5991;top:4364;width:348;height:2" coordorigin="5991,4364" coordsize="348,0" path="m6325,4364l6339,4364m6214,4364l6227,4364m6102,4364l6116,4364m5991,4364l6005,4364e" filled="false" stroked="true" strokeweight="1.211pt" strokecolor="#000000">
              <v:path arrowok="t"/>
              <v:stroke dashstyle="solid"/>
            </v:shape>
            <v:line style="position:absolute" from="6356,59" to="6356,4364" stroked="true" strokeweight=".684pt" strokecolor="#000000">
              <v:stroke dashstyle="dot"/>
            </v:line>
            <v:line style="position:absolute" from="6356,4234" to="6356,4495" stroked="true" strokeweight=".684pt" strokecolor="#000000">
              <v:stroke dashstyle="solid"/>
            </v:line>
            <v:shape style="position:absolute;left:6436;top:4364;width:351;height:2" coordorigin="6436,4364" coordsize="351,0" path="m6773,4364l6787,4364m6662,4364l6675,4364m6548,4364l6561,4364m6436,4364l6450,4364e" filled="false" stroked="true" strokeweight="1.211pt" strokecolor="#000000">
              <v:path arrowok="t"/>
              <v:stroke dashstyle="solid"/>
            </v:shape>
            <v:line style="position:absolute" from="6826,59" to="6826,4364" stroked="true" strokeweight=".684pt" strokecolor="#000000">
              <v:stroke dashstyle="dot"/>
            </v:line>
            <v:line style="position:absolute" from="6826,4234" to="6826,4495" stroked="true" strokeweight=".684pt" strokecolor="#000000">
              <v:stroke dashstyle="solid"/>
            </v:line>
            <v:line style="position:absolute" from="967,4263" to="6884,4263" stroked="true" strokeweight=".684pt" strokecolor="#000000">
              <v:stroke dashstyle="dot"/>
            </v:line>
            <v:line style="position:absolute" from="6915,4263" to="6862,4263" stroked="true" strokeweight=".684pt" strokecolor="#000000">
              <v:stroke dashstyle="solid"/>
            </v:line>
            <v:line style="position:absolute" from="967,3237" to="6884,3237" stroked="true" strokeweight=".684pt" strokecolor="#000000">
              <v:stroke dashstyle="dot"/>
            </v:line>
            <v:line style="position:absolute" from="6915,3237" to="6862,3237" stroked="true" strokeweight=".684pt" strokecolor="#000000">
              <v:stroke dashstyle="solid"/>
            </v:line>
            <v:line style="position:absolute" from="967,2213" to="6884,2213" stroked="true" strokeweight=".684pt" strokecolor="#000000">
              <v:stroke dashstyle="dot"/>
            </v:line>
            <v:line style="position:absolute" from="6915,2213" to="6862,2213" stroked="true" strokeweight=".684pt" strokecolor="#000000">
              <v:stroke dashstyle="solid"/>
            </v:line>
            <v:line style="position:absolute" from="967,1187" to="6884,1187" stroked="true" strokeweight=".684pt" strokecolor="#000000">
              <v:stroke dashstyle="dot"/>
            </v:line>
            <v:line style="position:absolute" from="6915,1187" to="6862,1187" stroked="true" strokeweight=".684pt" strokecolor="#000000">
              <v:stroke dashstyle="solid"/>
            </v:line>
            <v:line style="position:absolute" from="967,163" to="6884,163" stroked="true" strokeweight=".684pt" strokecolor="#000000">
              <v:stroke dashstyle="dot"/>
            </v:line>
            <v:line style="position:absolute" from="6915,163" to="6862,163" stroked="true" strokeweight=".684pt" strokecolor="#000000">
              <v:stroke dashstyle="solid"/>
            </v:line>
            <v:shape style="position:absolute;left:1024;top:163;width:5770;height:4100" coordorigin="1025,163" coordsize="5770,4100" path="m1025,3208l1039,3263,1056,3246,1073,3433,1088,3476,1105,3587,1119,3522,1136,3411,1151,3365,1167,3445,1184,3520,1199,3542,1216,3534,1230,3508,1247,3496,1264,3660,1279,3600,1296,3534,1310,3534,1327,3643,1344,3653,1359,3621,1376,3670,1390,3665,1407,3633,1424,3583,1438,3653,1455,3750,1470,3764,1487,3663,1501,3774,1518,3808,1535,3929,1550,3868,1567,3946,1581,3820,1598,3631,1615,3689,1630,3742,1647,3641,1661,3682,1678,3684,1695,3752,1710,3704,1726,3771,1741,3846,1758,3929,1772,3929,1789,3856,1806,3878,1821,3880,1838,3965,1852,4103,1869,4013,1886,4055,1901,3975,1918,4127,1932,3950,1949,3919,1966,3963,1981,3955,1998,4009,2012,4110,2029,4091,2044,4127,2060,4113,2077,4166,2092,4081,2109,4040,2123,3897,2140,3890,2157,4052,2172,4042,2189,4132,2203,4101,2220,4050,2237,3907,2252,4161,2269,4263,2283,4096,2300,3946,2317,3851,2332,3977,2348,3953,2363,3960,2380,4084,2394,3950,2411,3999,2428,4057,2443,3934,2460,3701,2474,3817,2491,3825,2508,3767,2523,3781,2540,3774,2554,3764,2571,3641,2588,3546,2603,3493,2620,3394,2634,3399,2651,3493,2665,3508,2699,3537,2714,3510,2731,3558,2745,3549,2762,3406,2779,3399,2794,3345,2811,3237,2825,3220,2842,3009,2859,3050,2874,3123,2891,3181,2905,3215,2922,3171,2937,3094,2953,3106,2970,3116,2985,3162,3002,3055,3016,3060,3033,2939,3050,2786,3065,2719m3065,2719l3082,2757,3096,2651,3113,2726,3128,2731,3145,2864,3162,2903,3176,2767,3193,2697,3208,2615,3225,2622,3241,2711,3256,2619,3273,2351,3287,2131,3304,2000,3319,2109,3336,2046,3353,2068,3367,1901,3384,1949,3399,1913,3416,1780,3430,1487,3447,1588,3464,1487,3479,1714,3496,1765,3510,1695,3527,1572,3544,1451,3559,1397,3575,1414,3590,1221,3607,1274,3621,1351,3638,1298,3655,1153,3670,1071,3687,1022,3701,1003,3718,940,3735,870,3750,867,3767,761,3781,780,3798,911,3813,1029,3830,1049,3847,1167,3861,1303,3878,1192,3892,1274,3909,1102,3926,1264,3941,1167,3958,1114,3972,889,3989,952,4006,1155,4021,916,4038,899,4052,826,4069,647,4086,647,4101,611,4118,424,4132,289,4149,456,4164,439,4180,371,4197,502,4212,434m4212,434l4229,497,4243,524,4260,541,4277,420,4292,531,4309,618,4323,608,4340,642,4357,710,4372,652,4389,594,4403,570,4420,499,4435,519,4452,436,4468,301,4483,308,4500,439,4514,647,4531,649,4548,683,4563,662,4580,579,4594,657,4611,572,4628,347,4643,163,4660,320,4674,282,4691,516,4706,325,4723,664,4740,565,4754,514,4771,446,4786,649,4802,705,4819,957,4834,930,4851,1184,4865,1177,4882,1182,4899,1228,4914,1322,4931,1414,4945,1421,4962,1511,4979,1634,4994,1673,5011,1753,5025,1722,5042,1787,5057,2160,5074,2206,5090,2140,5105,2133,5122,2394,5136,2709,5153,2888,5170,2958,5185,3087,5202,3249,5216,3554,5233,3653,5250,3522,5265,3679,5282,3718,5296,3592,5313,3391,5328,3404,5345,3295,5362,2963,5376,2985,5393,3062,5408,3043,5424,3278,5441,3375,5456,3287,5473,3387,5487,3309,5504,3181,5521,2799,5536,2617,5553,2740,5567,2743,5584,2714,5599,2808,5616,2724,5633,2494,5647,2506,5664,2409,5679,2564,5695,2484,5712,2479,5727,2537,5744,2590,5758,2619,5775,2748,5790,2939,5807,3355,5824,3270,5838,3350,5855,3278,5870,3401,5887,3534,5904,4055,5918,3849,5935,3820,5950,3597,5967,3517,5981,3575,5998,3447,6015,3193,6029,3130,6046,3237,6061,2997,6078,2845,6092,3041,6109,2835,6126,2874,6141,2823,6158,2506,6172,2678,6189,3011,6206,2961,6221,2985,6238,2842m6238,2842l6252,2961,6269,2859,6284,2903,6301,3019,6317,3074,6332,2731,6349,2748,6363,2406,6380,2186,6397,2632,6412,2440,6429,2733,6443,2958,6460,2905,6475,2731,6492,2535,6509,2527,6523,2460,6540,2619,6555,2588,6572,2619,6588,2365,6603,2133,6620,2181,6634,2293,6651,2327,6668,2138,6683,1983,6700,1656,6714,1695,6731,1847,6748,1327,6763,1199,6780,1581,6794,1852e" filled="false" stroked="true" strokeweight=".684pt" strokecolor="#000000">
              <v:path arrowok="t"/>
              <v:stroke dashstyle="solid"/>
            </v:shape>
            <w10:wrap type="none"/>
          </v:group>
        </w:pict>
      </w:r>
      <w:r>
        <w:rPr>
          <w:rFonts w:ascii="Arial"/>
          <w:sz w:val="15"/>
        </w:rPr>
        <w:t>100</w:t>
      </w:r>
    </w:p>
    <w:p>
      <w:pPr>
        <w:pStyle w:val="BodyText"/>
        <w:rPr>
          <w:rFonts w:ascii="Arial"/>
          <w:sz w:val="20"/>
        </w:rPr>
      </w:pPr>
    </w:p>
    <w:p>
      <w:pPr>
        <w:pStyle w:val="BodyText"/>
        <w:rPr>
          <w:rFonts w:ascii="Arial"/>
          <w:sz w:val="20"/>
        </w:rPr>
      </w:pPr>
    </w:p>
    <w:p>
      <w:pPr>
        <w:pStyle w:val="BodyText"/>
        <w:spacing w:before="3"/>
        <w:rPr>
          <w:rFonts w:ascii="Arial"/>
          <w:sz w:val="25"/>
        </w:rPr>
      </w:pPr>
    </w:p>
    <w:p>
      <w:pPr>
        <w:spacing w:before="101"/>
        <w:ind w:left="0" w:right="445" w:firstLine="0"/>
        <w:jc w:val="right"/>
        <w:rPr>
          <w:rFonts w:ascii="Arial"/>
          <w:sz w:val="15"/>
        </w:rPr>
      </w:pPr>
      <w:r>
        <w:rPr>
          <w:rFonts w:ascii="Arial"/>
          <w:sz w:val="15"/>
        </w:rPr>
        <w:t>75</w:t>
      </w:r>
    </w:p>
    <w:p>
      <w:pPr>
        <w:pStyle w:val="BodyText"/>
        <w:rPr>
          <w:rFonts w:ascii="Arial"/>
          <w:sz w:val="20"/>
        </w:rPr>
      </w:pPr>
    </w:p>
    <w:p>
      <w:pPr>
        <w:pStyle w:val="BodyText"/>
        <w:rPr>
          <w:rFonts w:ascii="Arial"/>
          <w:sz w:val="20"/>
        </w:rPr>
      </w:pPr>
    </w:p>
    <w:p>
      <w:pPr>
        <w:pStyle w:val="BodyText"/>
        <w:spacing w:before="5"/>
        <w:rPr>
          <w:rFonts w:ascii="Arial"/>
          <w:sz w:val="25"/>
        </w:rPr>
      </w:pPr>
    </w:p>
    <w:p>
      <w:pPr>
        <w:spacing w:before="101"/>
        <w:ind w:left="0" w:right="445" w:firstLine="0"/>
        <w:jc w:val="right"/>
        <w:rPr>
          <w:rFonts w:ascii="Arial"/>
          <w:sz w:val="15"/>
        </w:rPr>
      </w:pPr>
      <w:r>
        <w:rPr>
          <w:rFonts w:ascii="Arial"/>
          <w:sz w:val="15"/>
        </w:rPr>
        <w:t>50</w:t>
      </w:r>
    </w:p>
    <w:p>
      <w:pPr>
        <w:pStyle w:val="BodyText"/>
        <w:rPr>
          <w:rFonts w:ascii="Arial"/>
          <w:sz w:val="20"/>
        </w:rPr>
      </w:pPr>
    </w:p>
    <w:p>
      <w:pPr>
        <w:pStyle w:val="BodyText"/>
        <w:rPr>
          <w:rFonts w:ascii="Arial"/>
          <w:sz w:val="20"/>
        </w:rPr>
      </w:pPr>
    </w:p>
    <w:p>
      <w:pPr>
        <w:pStyle w:val="BodyText"/>
        <w:spacing w:before="3"/>
        <w:rPr>
          <w:rFonts w:ascii="Arial"/>
          <w:sz w:val="25"/>
        </w:rPr>
      </w:pPr>
    </w:p>
    <w:p>
      <w:pPr>
        <w:spacing w:before="101"/>
        <w:ind w:left="0" w:right="445" w:firstLine="0"/>
        <w:jc w:val="right"/>
        <w:rPr>
          <w:rFonts w:ascii="Arial"/>
          <w:sz w:val="15"/>
        </w:rPr>
      </w:pPr>
      <w:r>
        <w:rPr>
          <w:rFonts w:ascii="Arial"/>
          <w:sz w:val="15"/>
        </w:rPr>
        <w:t>25</w:t>
      </w:r>
    </w:p>
    <w:p>
      <w:pPr>
        <w:pStyle w:val="BodyText"/>
        <w:rPr>
          <w:rFonts w:ascii="Arial"/>
          <w:sz w:val="20"/>
        </w:rPr>
      </w:pPr>
    </w:p>
    <w:p>
      <w:pPr>
        <w:pStyle w:val="BodyText"/>
        <w:rPr>
          <w:rFonts w:ascii="Arial"/>
          <w:sz w:val="20"/>
        </w:rPr>
      </w:pPr>
    </w:p>
    <w:p>
      <w:pPr>
        <w:pStyle w:val="BodyText"/>
        <w:spacing w:before="5"/>
        <w:rPr>
          <w:rFonts w:ascii="Arial"/>
          <w:sz w:val="25"/>
        </w:rPr>
      </w:pPr>
    </w:p>
    <w:p>
      <w:pPr>
        <w:spacing w:after="0"/>
        <w:rPr>
          <w:rFonts w:ascii="Arial"/>
          <w:sz w:val="25"/>
        </w:rPr>
        <w:sectPr>
          <w:pgSz w:w="8180" w:h="12980"/>
          <w:pgMar w:header="692" w:footer="0" w:top="900" w:bottom="280" w:left="616" w:right="603"/>
        </w:sectPr>
      </w:pPr>
    </w:p>
    <w:p>
      <w:pPr>
        <w:pStyle w:val="BodyText"/>
        <w:rPr>
          <w:rFonts w:ascii="Arial"/>
          <w:sz w:val="18"/>
        </w:rPr>
      </w:pPr>
    </w:p>
    <w:p>
      <w:pPr>
        <w:spacing w:before="160"/>
        <w:ind w:left="499" w:right="0" w:firstLine="0"/>
        <w:jc w:val="left"/>
        <w:rPr>
          <w:rFonts w:ascii="Arial"/>
          <w:sz w:val="15"/>
        </w:rPr>
      </w:pPr>
      <w:r>
        <w:rPr>
          <w:rFonts w:ascii="Arial"/>
          <w:sz w:val="15"/>
        </w:rPr>
        <w:t>Nov.</w:t>
      </w:r>
    </w:p>
    <w:p>
      <w:pPr>
        <w:pStyle w:val="BodyText"/>
        <w:rPr>
          <w:rFonts w:ascii="Arial"/>
          <w:sz w:val="18"/>
        </w:rPr>
      </w:pPr>
      <w:r>
        <w:rPr/>
        <w:br w:type="column"/>
      </w:r>
      <w:r>
        <w:rPr>
          <w:rFonts w:ascii="Arial"/>
          <w:sz w:val="18"/>
        </w:rPr>
      </w:r>
    </w:p>
    <w:p>
      <w:pPr>
        <w:spacing w:before="160"/>
        <w:ind w:left="133" w:right="0" w:firstLine="0"/>
        <w:jc w:val="left"/>
        <w:rPr>
          <w:rFonts w:ascii="Arial"/>
          <w:sz w:val="15"/>
        </w:rPr>
      </w:pPr>
      <w:r>
        <w:rPr>
          <w:rFonts w:ascii="Arial"/>
          <w:sz w:val="15"/>
        </w:rPr>
        <w:t>Dec.</w:t>
      </w:r>
    </w:p>
    <w:p>
      <w:pPr>
        <w:pStyle w:val="BodyText"/>
        <w:rPr>
          <w:rFonts w:ascii="Arial"/>
          <w:sz w:val="18"/>
        </w:rPr>
      </w:pPr>
      <w:r>
        <w:rPr/>
        <w:br w:type="column"/>
      </w:r>
      <w:r>
        <w:rPr>
          <w:rFonts w:ascii="Arial"/>
          <w:sz w:val="18"/>
        </w:rPr>
      </w:r>
    </w:p>
    <w:p>
      <w:pPr>
        <w:spacing w:before="160"/>
        <w:ind w:left="154" w:right="0" w:firstLine="0"/>
        <w:jc w:val="left"/>
        <w:rPr>
          <w:rFonts w:ascii="Arial"/>
          <w:sz w:val="15"/>
        </w:rPr>
      </w:pPr>
      <w:r>
        <w:rPr>
          <w:rFonts w:ascii="Arial"/>
          <w:sz w:val="15"/>
        </w:rPr>
        <w:t>Jan.</w:t>
      </w:r>
    </w:p>
    <w:p>
      <w:pPr>
        <w:pStyle w:val="BodyText"/>
        <w:rPr>
          <w:rFonts w:ascii="Arial"/>
          <w:sz w:val="18"/>
        </w:rPr>
      </w:pPr>
      <w:r>
        <w:rPr/>
        <w:br w:type="column"/>
      </w:r>
      <w:r>
        <w:rPr>
          <w:rFonts w:ascii="Arial"/>
          <w:sz w:val="18"/>
        </w:rPr>
      </w:r>
    </w:p>
    <w:p>
      <w:pPr>
        <w:spacing w:before="160"/>
        <w:ind w:left="142" w:right="0" w:firstLine="0"/>
        <w:jc w:val="left"/>
        <w:rPr>
          <w:rFonts w:ascii="Arial"/>
          <w:sz w:val="15"/>
        </w:rPr>
      </w:pPr>
      <w:r>
        <w:rPr>
          <w:rFonts w:ascii="Arial"/>
          <w:sz w:val="15"/>
        </w:rPr>
        <w:t>Feb.</w:t>
      </w:r>
    </w:p>
    <w:p>
      <w:pPr>
        <w:pStyle w:val="BodyText"/>
        <w:rPr>
          <w:rFonts w:ascii="Arial"/>
          <w:sz w:val="18"/>
        </w:rPr>
      </w:pPr>
      <w:r>
        <w:rPr/>
        <w:br w:type="column"/>
      </w:r>
      <w:r>
        <w:rPr>
          <w:rFonts w:ascii="Arial"/>
          <w:sz w:val="18"/>
        </w:rPr>
      </w:r>
    </w:p>
    <w:p>
      <w:pPr>
        <w:spacing w:before="160"/>
        <w:ind w:left="132" w:right="0" w:firstLine="0"/>
        <w:jc w:val="left"/>
        <w:rPr>
          <w:rFonts w:ascii="Arial"/>
          <w:sz w:val="15"/>
        </w:rPr>
      </w:pPr>
      <w:r>
        <w:rPr>
          <w:rFonts w:ascii="Arial"/>
          <w:sz w:val="15"/>
        </w:rPr>
        <w:t>Mar.</w:t>
      </w:r>
    </w:p>
    <w:p>
      <w:pPr>
        <w:pStyle w:val="BodyText"/>
        <w:rPr>
          <w:rFonts w:ascii="Arial"/>
          <w:sz w:val="18"/>
        </w:rPr>
      </w:pPr>
      <w:r>
        <w:rPr/>
        <w:br w:type="column"/>
      </w:r>
      <w:r>
        <w:rPr>
          <w:rFonts w:ascii="Arial"/>
          <w:sz w:val="18"/>
        </w:rPr>
      </w:r>
    </w:p>
    <w:p>
      <w:pPr>
        <w:spacing w:before="160"/>
        <w:ind w:left="156" w:right="0" w:firstLine="0"/>
        <w:jc w:val="left"/>
        <w:rPr>
          <w:rFonts w:ascii="Arial"/>
          <w:sz w:val="15"/>
        </w:rPr>
      </w:pPr>
      <w:r>
        <w:rPr>
          <w:rFonts w:ascii="Arial"/>
          <w:sz w:val="15"/>
        </w:rPr>
        <w:t>Apr.</w:t>
      </w:r>
    </w:p>
    <w:p>
      <w:pPr>
        <w:pStyle w:val="BodyText"/>
        <w:rPr>
          <w:rFonts w:ascii="Arial"/>
          <w:sz w:val="18"/>
        </w:rPr>
      </w:pPr>
      <w:r>
        <w:rPr/>
        <w:br w:type="column"/>
      </w:r>
      <w:r>
        <w:rPr>
          <w:rFonts w:ascii="Arial"/>
          <w:sz w:val="18"/>
        </w:rPr>
      </w:r>
    </w:p>
    <w:p>
      <w:pPr>
        <w:spacing w:before="160"/>
        <w:ind w:left="139" w:right="0" w:firstLine="0"/>
        <w:jc w:val="left"/>
        <w:rPr>
          <w:rFonts w:ascii="Arial"/>
          <w:sz w:val="15"/>
        </w:rPr>
      </w:pPr>
      <w:r>
        <w:rPr>
          <w:rFonts w:ascii="Arial"/>
          <w:sz w:val="15"/>
        </w:rPr>
        <w:t>May</w:t>
      </w:r>
    </w:p>
    <w:p>
      <w:pPr>
        <w:pStyle w:val="BodyText"/>
        <w:rPr>
          <w:rFonts w:ascii="Arial"/>
          <w:sz w:val="18"/>
        </w:rPr>
      </w:pPr>
      <w:r>
        <w:rPr/>
        <w:br w:type="column"/>
      </w:r>
      <w:r>
        <w:rPr>
          <w:rFonts w:ascii="Arial"/>
          <w:sz w:val="18"/>
        </w:rPr>
      </w:r>
    </w:p>
    <w:p>
      <w:pPr>
        <w:spacing w:before="160"/>
        <w:ind w:left="182" w:right="0" w:firstLine="0"/>
        <w:jc w:val="left"/>
        <w:rPr>
          <w:rFonts w:ascii="Arial"/>
          <w:sz w:val="15"/>
        </w:rPr>
      </w:pPr>
      <w:r>
        <w:rPr>
          <w:rFonts w:ascii="Arial"/>
          <w:sz w:val="15"/>
        </w:rPr>
        <w:t>Jun.</w:t>
      </w:r>
    </w:p>
    <w:p>
      <w:pPr>
        <w:pStyle w:val="BodyText"/>
        <w:rPr>
          <w:rFonts w:ascii="Arial"/>
          <w:sz w:val="18"/>
        </w:rPr>
      </w:pPr>
      <w:r>
        <w:rPr/>
        <w:br w:type="column"/>
      </w:r>
      <w:r>
        <w:rPr>
          <w:rFonts w:ascii="Arial"/>
          <w:sz w:val="18"/>
        </w:rPr>
      </w:r>
    </w:p>
    <w:p>
      <w:pPr>
        <w:spacing w:before="160"/>
        <w:ind w:left="186" w:right="0" w:firstLine="0"/>
        <w:jc w:val="left"/>
        <w:rPr>
          <w:rFonts w:ascii="Arial"/>
          <w:sz w:val="15"/>
        </w:rPr>
      </w:pPr>
      <w:r>
        <w:rPr>
          <w:rFonts w:ascii="Arial"/>
          <w:sz w:val="15"/>
        </w:rPr>
        <w:t>Jul.</w:t>
      </w:r>
    </w:p>
    <w:p>
      <w:pPr>
        <w:pStyle w:val="BodyText"/>
        <w:rPr>
          <w:rFonts w:ascii="Arial"/>
          <w:sz w:val="18"/>
        </w:rPr>
      </w:pPr>
      <w:r>
        <w:rPr/>
        <w:br w:type="column"/>
      </w:r>
      <w:r>
        <w:rPr>
          <w:rFonts w:ascii="Arial"/>
          <w:sz w:val="18"/>
        </w:rPr>
      </w:r>
    </w:p>
    <w:p>
      <w:pPr>
        <w:spacing w:before="160"/>
        <w:ind w:left="175" w:right="0" w:firstLine="0"/>
        <w:jc w:val="left"/>
        <w:rPr>
          <w:rFonts w:ascii="Arial"/>
          <w:sz w:val="15"/>
        </w:rPr>
      </w:pPr>
      <w:r>
        <w:rPr>
          <w:rFonts w:ascii="Arial"/>
          <w:sz w:val="15"/>
        </w:rPr>
        <w:t>Aug.</w:t>
      </w:r>
    </w:p>
    <w:p>
      <w:pPr>
        <w:pStyle w:val="BodyText"/>
        <w:rPr>
          <w:rFonts w:ascii="Arial"/>
          <w:sz w:val="18"/>
        </w:rPr>
      </w:pPr>
      <w:r>
        <w:rPr/>
        <w:br w:type="column"/>
      </w:r>
      <w:r>
        <w:rPr>
          <w:rFonts w:ascii="Arial"/>
          <w:sz w:val="18"/>
        </w:rPr>
      </w:r>
    </w:p>
    <w:p>
      <w:pPr>
        <w:spacing w:before="160"/>
        <w:ind w:left="133" w:right="0" w:firstLine="0"/>
        <w:jc w:val="left"/>
        <w:rPr>
          <w:rFonts w:ascii="Arial"/>
          <w:sz w:val="15"/>
        </w:rPr>
      </w:pPr>
      <w:r>
        <w:rPr>
          <w:rFonts w:ascii="Arial"/>
          <w:sz w:val="15"/>
        </w:rPr>
        <w:t>Sep.</w:t>
      </w:r>
    </w:p>
    <w:p>
      <w:pPr>
        <w:spacing w:before="101"/>
        <w:ind w:left="609" w:right="514" w:firstLine="0"/>
        <w:jc w:val="center"/>
        <w:rPr>
          <w:rFonts w:ascii="Arial"/>
          <w:sz w:val="15"/>
        </w:rPr>
      </w:pPr>
      <w:r>
        <w:rPr/>
        <w:br w:type="column"/>
      </w:r>
      <w:r>
        <w:rPr>
          <w:rFonts w:ascii="Arial"/>
          <w:sz w:val="15"/>
        </w:rPr>
        <w:t>0</w:t>
      </w:r>
    </w:p>
    <w:p>
      <w:pPr>
        <w:spacing w:before="93"/>
        <w:ind w:left="135" w:right="0" w:firstLine="0"/>
        <w:jc w:val="left"/>
        <w:rPr>
          <w:rFonts w:ascii="Arial"/>
          <w:sz w:val="15"/>
        </w:rPr>
      </w:pPr>
      <w:r>
        <w:rPr>
          <w:rFonts w:ascii="Arial"/>
          <w:sz w:val="15"/>
        </w:rPr>
        <w:t>Oct.</w:t>
      </w:r>
    </w:p>
    <w:p>
      <w:pPr>
        <w:spacing w:after="0"/>
        <w:jc w:val="left"/>
        <w:rPr>
          <w:rFonts w:ascii="Arial"/>
          <w:sz w:val="15"/>
        </w:rPr>
        <w:sectPr>
          <w:type w:val="continuous"/>
          <w:pgSz w:w="8180" w:h="12980"/>
          <w:pgMar w:top="200" w:bottom="280" w:left="616" w:right="603"/>
          <w:cols w:num="12" w:equalWidth="0">
            <w:col w:w="813" w:space="40"/>
            <w:col w:w="447" w:space="39"/>
            <w:col w:w="443" w:space="39"/>
            <w:col w:w="447" w:space="40"/>
            <w:col w:w="437" w:space="39"/>
            <w:col w:w="436" w:space="40"/>
            <w:col w:w="428" w:space="39"/>
            <w:col w:w="470" w:space="39"/>
            <w:col w:w="424" w:space="40"/>
            <w:col w:w="489" w:space="39"/>
            <w:col w:w="447" w:space="39"/>
            <w:col w:w="1247"/>
          </w:cols>
        </w:sectPr>
      </w:pPr>
    </w:p>
    <w:p>
      <w:pPr>
        <w:pStyle w:val="BodyText"/>
        <w:spacing w:before="4"/>
        <w:rPr>
          <w:rFonts w:ascii="Arial"/>
          <w:sz w:val="9"/>
        </w:rPr>
      </w:pPr>
    </w:p>
    <w:p>
      <w:pPr>
        <w:spacing w:before="100"/>
        <w:ind w:left="309" w:right="0" w:firstLine="0"/>
        <w:jc w:val="left"/>
        <w:rPr>
          <w:rFonts w:ascii="Trebuchet MS"/>
          <w:sz w:val="16"/>
        </w:rPr>
      </w:pPr>
      <w:r>
        <w:rPr>
          <w:rFonts w:ascii="Trebuchet MS"/>
          <w:w w:val="110"/>
          <w:sz w:val="16"/>
        </w:rPr>
        <w:t>*Chart Courtesy of Moore Research Center Copyright 2009</w:t>
      </w:r>
    </w:p>
    <w:p>
      <w:pPr>
        <w:pStyle w:val="BodyText"/>
        <w:rPr>
          <w:rFonts w:ascii="Trebuchet MS"/>
          <w:sz w:val="20"/>
        </w:rPr>
      </w:pPr>
    </w:p>
    <w:p>
      <w:pPr>
        <w:pStyle w:val="BodyText"/>
        <w:spacing w:line="206" w:lineRule="auto" w:before="215"/>
        <w:ind w:left="113" w:right="123"/>
        <w:jc w:val="both"/>
      </w:pPr>
      <w:r>
        <w:rPr/>
        <w:t>frame,</w:t>
      </w:r>
      <w:r>
        <w:rPr>
          <w:spacing w:val="-7"/>
        </w:rPr>
        <w:t> </w:t>
      </w:r>
      <w:r>
        <w:rPr/>
        <w:t>futures</w:t>
      </w:r>
      <w:r>
        <w:rPr>
          <w:spacing w:val="-7"/>
        </w:rPr>
        <w:t> </w:t>
      </w:r>
      <w:r>
        <w:rPr/>
        <w:t>prices</w:t>
      </w:r>
      <w:r>
        <w:rPr>
          <w:spacing w:val="-6"/>
        </w:rPr>
        <w:t> </w:t>
      </w:r>
      <w:r>
        <w:rPr/>
        <w:t>often</w:t>
      </w:r>
      <w:r>
        <w:rPr>
          <w:spacing w:val="-7"/>
        </w:rPr>
        <w:t> </w:t>
      </w:r>
      <w:r>
        <w:rPr/>
        <w:t>are</w:t>
      </w:r>
      <w:r>
        <w:rPr>
          <w:spacing w:val="-6"/>
        </w:rPr>
        <w:t> </w:t>
      </w:r>
      <w:r>
        <w:rPr/>
        <w:t>near</w:t>
      </w:r>
      <w:r>
        <w:rPr>
          <w:spacing w:val="-7"/>
        </w:rPr>
        <w:t> </w:t>
      </w:r>
      <w:r>
        <w:rPr/>
        <w:t>yearly</w:t>
      </w:r>
      <w:r>
        <w:rPr>
          <w:spacing w:val="-6"/>
        </w:rPr>
        <w:t> </w:t>
      </w:r>
      <w:r>
        <w:rPr/>
        <w:t>lows.</w:t>
      </w:r>
      <w:r>
        <w:rPr>
          <w:spacing w:val="-7"/>
        </w:rPr>
        <w:t> </w:t>
      </w:r>
      <w:r>
        <w:rPr/>
        <w:t>This</w:t>
      </w:r>
      <w:r>
        <w:rPr>
          <w:spacing w:val="-6"/>
        </w:rPr>
        <w:t> </w:t>
      </w:r>
      <w:r>
        <w:rPr/>
        <w:t>can</w:t>
      </w:r>
      <w:r>
        <w:rPr>
          <w:spacing w:val="-7"/>
        </w:rPr>
        <w:t> </w:t>
      </w:r>
      <w:r>
        <w:rPr/>
        <w:t>change</w:t>
      </w:r>
      <w:r>
        <w:rPr>
          <w:spacing w:val="-6"/>
        </w:rPr>
        <w:t> </w:t>
      </w:r>
      <w:r>
        <w:rPr/>
        <w:t>very </w:t>
      </w:r>
      <w:r>
        <w:rPr>
          <w:spacing w:val="-4"/>
        </w:rPr>
        <w:t>quickly,</w:t>
      </w:r>
      <w:r>
        <w:rPr>
          <w:spacing w:val="-1"/>
        </w:rPr>
        <w:t> </w:t>
      </w:r>
      <w:r>
        <w:rPr>
          <w:spacing w:val="-3"/>
        </w:rPr>
        <w:t>however.</w:t>
      </w:r>
    </w:p>
    <w:p>
      <w:pPr>
        <w:pStyle w:val="BodyText"/>
        <w:spacing w:line="206" w:lineRule="auto"/>
        <w:ind w:left="113" w:right="123" w:firstLine="480"/>
        <w:jc w:val="both"/>
      </w:pPr>
      <w:r>
        <w:rPr/>
        <w:t>Retail demand for natural gas peaks again during the summer months because it is used as a primary fuel to generate electricity to power</w:t>
      </w:r>
      <w:r>
        <w:rPr>
          <w:spacing w:val="-8"/>
        </w:rPr>
        <w:t> </w:t>
      </w:r>
      <w:r>
        <w:rPr/>
        <w:t>air</w:t>
      </w:r>
      <w:r>
        <w:rPr>
          <w:spacing w:val="-8"/>
        </w:rPr>
        <w:t> </w:t>
      </w:r>
      <w:r>
        <w:rPr/>
        <w:t>conditioners</w:t>
      </w:r>
      <w:r>
        <w:rPr>
          <w:spacing w:val="-7"/>
        </w:rPr>
        <w:t> </w:t>
      </w:r>
      <w:r>
        <w:rPr/>
        <w:t>in</w:t>
      </w:r>
      <w:r>
        <w:rPr>
          <w:spacing w:val="-8"/>
        </w:rPr>
        <w:t> </w:t>
      </w:r>
      <w:r>
        <w:rPr/>
        <w:t>southern</w:t>
      </w:r>
      <w:r>
        <w:rPr>
          <w:spacing w:val="-8"/>
        </w:rPr>
        <w:t> </w:t>
      </w:r>
      <w:r>
        <w:rPr/>
        <w:t>and</w:t>
      </w:r>
      <w:r>
        <w:rPr>
          <w:spacing w:val="-7"/>
        </w:rPr>
        <w:t> </w:t>
      </w:r>
      <w:r>
        <w:rPr/>
        <w:t>western</w:t>
      </w:r>
      <w:r>
        <w:rPr>
          <w:spacing w:val="-8"/>
        </w:rPr>
        <w:t> </w:t>
      </w:r>
      <w:r>
        <w:rPr/>
        <w:t>regions</w:t>
      </w:r>
      <w:r>
        <w:rPr>
          <w:spacing w:val="-7"/>
        </w:rPr>
        <w:t> </w:t>
      </w:r>
      <w:r>
        <w:rPr/>
        <w:t>of</w:t>
      </w:r>
      <w:r>
        <w:rPr>
          <w:spacing w:val="-8"/>
        </w:rPr>
        <w:t> </w:t>
      </w:r>
      <w:r>
        <w:rPr/>
        <w:t>the</w:t>
      </w:r>
      <w:r>
        <w:rPr>
          <w:spacing w:val="-8"/>
        </w:rPr>
        <w:t> </w:t>
      </w:r>
      <w:r>
        <w:rPr/>
        <w:t>United States.</w:t>
      </w:r>
      <w:r>
        <w:rPr>
          <w:spacing w:val="-10"/>
        </w:rPr>
        <w:t> </w:t>
      </w:r>
      <w:r>
        <w:rPr>
          <w:spacing w:val="-4"/>
        </w:rPr>
        <w:t>With</w:t>
      </w:r>
      <w:r>
        <w:rPr>
          <w:spacing w:val="-10"/>
        </w:rPr>
        <w:t> </w:t>
      </w:r>
      <w:r>
        <w:rPr/>
        <w:t>this</w:t>
      </w:r>
      <w:r>
        <w:rPr>
          <w:spacing w:val="-10"/>
        </w:rPr>
        <w:t> </w:t>
      </w:r>
      <w:r>
        <w:rPr/>
        <w:t>retail</w:t>
      </w:r>
      <w:r>
        <w:rPr>
          <w:spacing w:val="-10"/>
        </w:rPr>
        <w:t> </w:t>
      </w:r>
      <w:r>
        <w:rPr/>
        <w:t>demand</w:t>
      </w:r>
      <w:r>
        <w:rPr>
          <w:spacing w:val="-10"/>
        </w:rPr>
        <w:t> </w:t>
      </w:r>
      <w:r>
        <w:rPr/>
        <w:t>spike</w:t>
      </w:r>
      <w:r>
        <w:rPr>
          <w:spacing w:val="-10"/>
        </w:rPr>
        <w:t> </w:t>
      </w:r>
      <w:r>
        <w:rPr/>
        <w:t>expected</w:t>
      </w:r>
      <w:r>
        <w:rPr>
          <w:spacing w:val="-10"/>
        </w:rPr>
        <w:t> </w:t>
      </w:r>
      <w:r>
        <w:rPr/>
        <w:t>to</w:t>
      </w:r>
      <w:r>
        <w:rPr>
          <w:spacing w:val="-10"/>
        </w:rPr>
        <w:t> </w:t>
      </w:r>
      <w:r>
        <w:rPr/>
        <w:t>begin</w:t>
      </w:r>
      <w:r>
        <w:rPr>
          <w:spacing w:val="-10"/>
        </w:rPr>
        <w:t> </w:t>
      </w:r>
      <w:r>
        <w:rPr/>
        <w:t>in</w:t>
      </w:r>
      <w:r>
        <w:rPr>
          <w:spacing w:val="-10"/>
        </w:rPr>
        <w:t> </w:t>
      </w:r>
      <w:r>
        <w:rPr/>
        <w:t>June,</w:t>
      </w:r>
      <w:r>
        <w:rPr>
          <w:spacing w:val="-10"/>
        </w:rPr>
        <w:t> </w:t>
      </w:r>
      <w:r>
        <w:rPr/>
        <w:t>south- ern natural gas distributors begin taking advantage of the lower prices and generally begin accumulating inventory some time in the January–February time</w:t>
      </w:r>
      <w:r>
        <w:rPr>
          <w:spacing w:val="-3"/>
        </w:rPr>
        <w:t> </w:t>
      </w:r>
      <w:r>
        <w:rPr/>
        <w:t>frame.</w:t>
      </w:r>
    </w:p>
    <w:p>
      <w:pPr>
        <w:pStyle w:val="BodyText"/>
        <w:spacing w:line="206" w:lineRule="auto"/>
        <w:ind w:left="113" w:right="123" w:firstLine="480"/>
        <w:jc w:val="both"/>
      </w:pPr>
      <w:r>
        <w:rPr/>
        <w:t>This accumulation phase can become very pronounced in February and March. Thus a price increase corresponding with the rising demand is often the result.</w:t>
      </w:r>
    </w:p>
    <w:p>
      <w:pPr>
        <w:pStyle w:val="BodyText"/>
        <w:spacing w:line="206" w:lineRule="auto"/>
        <w:ind w:left="113" w:right="123" w:firstLine="480"/>
        <w:jc w:val="both"/>
      </w:pPr>
      <w:r>
        <w:rPr/>
        <w:t>Put</w:t>
      </w:r>
      <w:r>
        <w:rPr>
          <w:spacing w:val="-13"/>
        </w:rPr>
        <w:t> </w:t>
      </w:r>
      <w:r>
        <w:rPr/>
        <w:t>sales</w:t>
      </w:r>
      <w:r>
        <w:rPr>
          <w:spacing w:val="-12"/>
        </w:rPr>
        <w:t> </w:t>
      </w:r>
      <w:r>
        <w:rPr/>
        <w:t>far</w:t>
      </w:r>
      <w:r>
        <w:rPr>
          <w:spacing w:val="-13"/>
        </w:rPr>
        <w:t> </w:t>
      </w:r>
      <w:r>
        <w:rPr/>
        <w:t>beneath</w:t>
      </w:r>
      <w:r>
        <w:rPr>
          <w:spacing w:val="-12"/>
        </w:rPr>
        <w:t> </w:t>
      </w:r>
      <w:r>
        <w:rPr/>
        <w:t>winter</w:t>
      </w:r>
      <w:r>
        <w:rPr>
          <w:spacing w:val="-13"/>
        </w:rPr>
        <w:t> </w:t>
      </w:r>
      <w:r>
        <w:rPr/>
        <w:t>and</w:t>
      </w:r>
      <w:r>
        <w:rPr>
          <w:spacing w:val="-12"/>
        </w:rPr>
        <w:t> </w:t>
      </w:r>
      <w:r>
        <w:rPr/>
        <w:t>summer</w:t>
      </w:r>
      <w:r>
        <w:rPr>
          <w:spacing w:val="-13"/>
        </w:rPr>
        <w:t> </w:t>
      </w:r>
      <w:r>
        <w:rPr/>
        <w:t>lows,</w:t>
      </w:r>
      <w:r>
        <w:rPr>
          <w:spacing w:val="-12"/>
        </w:rPr>
        <w:t> </w:t>
      </w:r>
      <w:r>
        <w:rPr/>
        <w:t>then,</w:t>
      </w:r>
      <w:r>
        <w:rPr>
          <w:spacing w:val="-13"/>
        </w:rPr>
        <w:t> </w:t>
      </w:r>
      <w:r>
        <w:rPr/>
        <w:t>often</w:t>
      </w:r>
      <w:r>
        <w:rPr>
          <w:spacing w:val="-12"/>
        </w:rPr>
        <w:t> </w:t>
      </w:r>
      <w:r>
        <w:rPr/>
        <w:t>can</w:t>
      </w:r>
      <w:r>
        <w:rPr>
          <w:spacing w:val="-12"/>
        </w:rPr>
        <w:t> </w:t>
      </w:r>
      <w:r>
        <w:rPr/>
        <w:t>be a great trade in natural</w:t>
      </w:r>
      <w:r>
        <w:rPr>
          <w:spacing w:val="-7"/>
        </w:rPr>
        <w:t> </w:t>
      </w:r>
      <w:r>
        <w:rPr/>
        <w:t>gas.</w:t>
      </w:r>
    </w:p>
    <w:p>
      <w:pPr>
        <w:pStyle w:val="BodyText"/>
        <w:spacing w:line="206" w:lineRule="auto"/>
        <w:ind w:left="113" w:right="123" w:firstLine="480"/>
        <w:jc w:val="both"/>
      </w:pPr>
      <w:r>
        <w:rPr/>
        <w:t>A key ﬁgure natural gas traders watch during these times of the year is the weekly injections into storage, which is released by the</w:t>
      </w:r>
    </w:p>
    <w:p>
      <w:pPr>
        <w:spacing w:after="0" w:line="206" w:lineRule="auto"/>
        <w:jc w:val="both"/>
        <w:sectPr>
          <w:type w:val="continuous"/>
          <w:pgSz w:w="8180" w:h="12980"/>
          <w:pgMar w:top="200" w:bottom="280" w:left="616" w:right="603"/>
        </w:sectPr>
      </w:pPr>
    </w:p>
    <w:p>
      <w:pPr>
        <w:pStyle w:val="BodyText"/>
        <w:spacing w:before="12"/>
        <w:rPr>
          <w:sz w:val="19"/>
        </w:rPr>
      </w:pPr>
    </w:p>
    <w:p>
      <w:pPr>
        <w:pStyle w:val="BodyText"/>
        <w:spacing w:line="206" w:lineRule="auto" w:before="96"/>
        <w:ind w:left="109" w:right="127"/>
        <w:jc w:val="both"/>
      </w:pPr>
      <w:bookmarkStart w:name="_bookmark154" w:id="174"/>
      <w:bookmarkEnd w:id="174"/>
      <w:r>
        <w:rPr/>
      </w:r>
      <w:r>
        <w:rPr/>
        <w:t>Department of </w:t>
      </w:r>
      <w:r>
        <w:rPr>
          <w:spacing w:val="-5"/>
        </w:rPr>
        <w:t>Energy. </w:t>
      </w:r>
      <w:r>
        <w:rPr/>
        <w:t>This shows what kind of supply is being built to meet summer or winter needs.</w:t>
      </w:r>
    </w:p>
    <w:p>
      <w:pPr>
        <w:pStyle w:val="BodyText"/>
        <w:spacing w:line="206" w:lineRule="auto"/>
        <w:ind w:left="109" w:right="127" w:firstLine="480"/>
        <w:jc w:val="both"/>
      </w:pPr>
      <w:r>
        <w:rPr/>
        <w:t>An added beneﬁt of trading natural gas is that unlike crude oil, which the United States relies heavily on imports to ﬁll its demand needs, most natural gas used in the United States is produced in North America. This makes the commodity less vulnerable to geo- political events overseas than crude oil and its products.</w:t>
      </w:r>
    </w:p>
    <w:p>
      <w:pPr>
        <w:pStyle w:val="BodyText"/>
        <w:spacing w:line="206" w:lineRule="auto"/>
        <w:ind w:left="109" w:right="127" w:firstLine="480"/>
        <w:jc w:val="both"/>
      </w:pPr>
      <w:r>
        <w:rPr/>
        <w:t>You can use technicals, common sense, and a good broker in timing your seasonal option sales in natural gas.</w:t>
      </w:r>
    </w:p>
    <w:p>
      <w:pPr>
        <w:pStyle w:val="BodyText"/>
        <w:spacing w:before="9"/>
        <w:rPr>
          <w:sz w:val="25"/>
        </w:rPr>
      </w:pPr>
    </w:p>
    <w:p>
      <w:pPr>
        <w:pStyle w:val="Heading4"/>
        <w:spacing w:before="1"/>
        <w:jc w:val="left"/>
      </w:pPr>
      <w:r>
        <w:rPr>
          <w:w w:val="85"/>
        </w:rPr>
        <w:t>SOYBEANS</w:t>
      </w:r>
    </w:p>
    <w:p>
      <w:pPr>
        <w:pStyle w:val="BodyText"/>
        <w:spacing w:line="206" w:lineRule="auto" w:before="121"/>
        <w:ind w:left="109" w:right="126"/>
        <w:jc w:val="both"/>
      </w:pPr>
      <w:r>
        <w:rPr/>
        <w:t>Agricultural commodities tend to have distinctive seasonal tenden- cies that often can be used very effectively in conjunction with an option</w:t>
      </w:r>
      <w:r>
        <w:rPr>
          <w:spacing w:val="-12"/>
        </w:rPr>
        <w:t> </w:t>
      </w:r>
      <w:r>
        <w:rPr/>
        <w:t>selling</w:t>
      </w:r>
      <w:r>
        <w:rPr>
          <w:spacing w:val="-12"/>
        </w:rPr>
        <w:t> </w:t>
      </w:r>
      <w:r>
        <w:rPr/>
        <w:t>campaign.</w:t>
      </w:r>
      <w:r>
        <w:rPr>
          <w:spacing w:val="-12"/>
        </w:rPr>
        <w:t> </w:t>
      </w:r>
      <w:r>
        <w:rPr/>
        <w:t>Whereas</w:t>
      </w:r>
      <w:r>
        <w:rPr>
          <w:spacing w:val="-12"/>
        </w:rPr>
        <w:t> </w:t>
      </w:r>
      <w:r>
        <w:rPr/>
        <w:t>seasonals</w:t>
      </w:r>
      <w:r>
        <w:rPr>
          <w:spacing w:val="-12"/>
        </w:rPr>
        <w:t> </w:t>
      </w:r>
      <w:r>
        <w:rPr/>
        <w:t>in</w:t>
      </w:r>
      <w:r>
        <w:rPr>
          <w:spacing w:val="-12"/>
        </w:rPr>
        <w:t> </w:t>
      </w:r>
      <w:r>
        <w:rPr/>
        <w:t>energy</w:t>
      </w:r>
      <w:r>
        <w:rPr>
          <w:spacing w:val="-12"/>
        </w:rPr>
        <w:t> </w:t>
      </w:r>
      <w:r>
        <w:rPr/>
        <w:t>are</w:t>
      </w:r>
      <w:r>
        <w:rPr>
          <w:spacing w:val="-12"/>
        </w:rPr>
        <w:t> </w:t>
      </w:r>
      <w:r>
        <w:rPr/>
        <w:t>based</w:t>
      </w:r>
      <w:r>
        <w:rPr>
          <w:spacing w:val="-12"/>
        </w:rPr>
        <w:t> </w:t>
      </w:r>
      <w:r>
        <w:rPr/>
        <w:t>more on demand cycles, seasonals in agricultural commodities often are more the result of supply</w:t>
      </w:r>
      <w:r>
        <w:rPr>
          <w:spacing w:val="-8"/>
        </w:rPr>
        <w:t> </w:t>
      </w:r>
      <w:r>
        <w:rPr/>
        <w:t>cycles.</w:t>
      </w:r>
    </w:p>
    <w:p>
      <w:pPr>
        <w:pStyle w:val="BodyText"/>
        <w:spacing w:line="206" w:lineRule="auto"/>
        <w:ind w:left="109" w:right="127" w:firstLine="480"/>
        <w:jc w:val="both"/>
      </w:pPr>
      <w:r>
        <w:rPr/>
        <w:t>Crops that are grown in the soil obviously will be dependent on the</w:t>
      </w:r>
      <w:r>
        <w:rPr>
          <w:spacing w:val="-7"/>
        </w:rPr>
        <w:t> </w:t>
      </w:r>
      <w:r>
        <w:rPr/>
        <w:t>seasons</w:t>
      </w:r>
      <w:r>
        <w:rPr>
          <w:spacing w:val="-6"/>
        </w:rPr>
        <w:t> </w:t>
      </w:r>
      <w:r>
        <w:rPr/>
        <w:t>for</w:t>
      </w:r>
      <w:r>
        <w:rPr>
          <w:spacing w:val="-7"/>
        </w:rPr>
        <w:t> </w:t>
      </w:r>
      <w:r>
        <w:rPr/>
        <w:t>their</w:t>
      </w:r>
      <w:r>
        <w:rPr>
          <w:spacing w:val="-7"/>
        </w:rPr>
        <w:t> </w:t>
      </w:r>
      <w:r>
        <w:rPr/>
        <w:t>growth</w:t>
      </w:r>
      <w:r>
        <w:rPr>
          <w:spacing w:val="-6"/>
        </w:rPr>
        <w:t> </w:t>
      </w:r>
      <w:r>
        <w:rPr/>
        <w:t>cycles.</w:t>
      </w:r>
      <w:r>
        <w:rPr>
          <w:spacing w:val="-7"/>
        </w:rPr>
        <w:t> </w:t>
      </w:r>
      <w:r>
        <w:rPr/>
        <w:t>Therefore,</w:t>
      </w:r>
      <w:r>
        <w:rPr>
          <w:spacing w:val="-6"/>
        </w:rPr>
        <w:t> </w:t>
      </w:r>
      <w:r>
        <w:rPr/>
        <w:t>it</w:t>
      </w:r>
      <w:r>
        <w:rPr>
          <w:spacing w:val="-7"/>
        </w:rPr>
        <w:t> </w:t>
      </w:r>
      <w:r>
        <w:rPr/>
        <w:t>follows</w:t>
      </w:r>
      <w:r>
        <w:rPr>
          <w:spacing w:val="-6"/>
        </w:rPr>
        <w:t> </w:t>
      </w:r>
      <w:r>
        <w:rPr/>
        <w:t>that</w:t>
      </w:r>
      <w:r>
        <w:rPr>
          <w:spacing w:val="-7"/>
        </w:rPr>
        <w:t> </w:t>
      </w:r>
      <w:r>
        <w:rPr/>
        <w:t>supplies would be highest at harvest time and lowest in the months just pre- ceding</w:t>
      </w:r>
      <w:r>
        <w:rPr>
          <w:spacing w:val="-2"/>
        </w:rPr>
        <w:t> </w:t>
      </w:r>
      <w:r>
        <w:rPr/>
        <w:t>harvests.</w:t>
      </w:r>
    </w:p>
    <w:p>
      <w:pPr>
        <w:pStyle w:val="BodyText"/>
        <w:spacing w:line="206" w:lineRule="auto"/>
        <w:ind w:left="109" w:right="127" w:firstLine="480"/>
        <w:jc w:val="both"/>
      </w:pPr>
      <w:r>
        <w:rPr/>
        <w:t>Soybeans have a very dynamic harvest cycle now that South America has eclipsed the United States in total production of soy- beans. Until the early 1980s, the world’s supply of exportable soy- beans was produced primarily in the United States. Thus, following one harvest cycle was all that was needed.</w:t>
      </w:r>
    </w:p>
    <w:p>
      <w:pPr>
        <w:pStyle w:val="BodyText"/>
        <w:spacing w:line="206" w:lineRule="auto"/>
        <w:ind w:left="109" w:right="127" w:firstLine="480"/>
        <w:jc w:val="both"/>
      </w:pPr>
      <w:r>
        <w:rPr>
          <w:spacing w:val="-3"/>
        </w:rPr>
        <w:t>However,</w:t>
      </w:r>
      <w:r>
        <w:rPr>
          <w:spacing w:val="-12"/>
        </w:rPr>
        <w:t> </w:t>
      </w:r>
      <w:r>
        <w:rPr/>
        <w:t>with</w:t>
      </w:r>
      <w:r>
        <w:rPr>
          <w:spacing w:val="-12"/>
        </w:rPr>
        <w:t> </w:t>
      </w:r>
      <w:r>
        <w:rPr/>
        <w:t>the</w:t>
      </w:r>
      <w:r>
        <w:rPr>
          <w:spacing w:val="-12"/>
        </w:rPr>
        <w:t> </w:t>
      </w:r>
      <w:r>
        <w:rPr/>
        <w:t>advent</w:t>
      </w:r>
      <w:r>
        <w:rPr>
          <w:spacing w:val="-12"/>
        </w:rPr>
        <w:t> </w:t>
      </w:r>
      <w:r>
        <w:rPr/>
        <w:t>of</w:t>
      </w:r>
      <w:r>
        <w:rPr>
          <w:spacing w:val="-12"/>
        </w:rPr>
        <w:t> </w:t>
      </w:r>
      <w:r>
        <w:rPr/>
        <w:t>increasing</w:t>
      </w:r>
      <w:r>
        <w:rPr>
          <w:spacing w:val="-12"/>
        </w:rPr>
        <w:t> </w:t>
      </w:r>
      <w:r>
        <w:rPr/>
        <w:t>South</w:t>
      </w:r>
      <w:r>
        <w:rPr>
          <w:spacing w:val="-19"/>
        </w:rPr>
        <w:t> </w:t>
      </w:r>
      <w:r>
        <w:rPr/>
        <w:t>American</w:t>
      </w:r>
      <w:r>
        <w:rPr>
          <w:spacing w:val="-12"/>
        </w:rPr>
        <w:t> </w:t>
      </w:r>
      <w:r>
        <w:rPr/>
        <w:t>produc- tion to today’s levels, major soybean harvests now take place twice a </w:t>
      </w:r>
      <w:r>
        <w:rPr>
          <w:spacing w:val="-4"/>
        </w:rPr>
        <w:t>year,</w:t>
      </w:r>
      <w:r>
        <w:rPr>
          <w:spacing w:val="-11"/>
        </w:rPr>
        <w:t> </w:t>
      </w:r>
      <w:r>
        <w:rPr/>
        <w:t>or</w:t>
      </w:r>
      <w:r>
        <w:rPr>
          <w:spacing w:val="-11"/>
        </w:rPr>
        <w:t> </w:t>
      </w:r>
      <w:r>
        <w:rPr/>
        <w:t>every</w:t>
      </w:r>
      <w:r>
        <w:rPr>
          <w:spacing w:val="-11"/>
        </w:rPr>
        <w:t> </w:t>
      </w:r>
      <w:r>
        <w:rPr/>
        <w:t>six</w:t>
      </w:r>
      <w:r>
        <w:rPr>
          <w:spacing w:val="-11"/>
        </w:rPr>
        <w:t> </w:t>
      </w:r>
      <w:r>
        <w:rPr/>
        <w:t>months.</w:t>
      </w:r>
      <w:r>
        <w:rPr>
          <w:spacing w:val="-11"/>
        </w:rPr>
        <w:t> </w:t>
      </w:r>
      <w:r>
        <w:rPr/>
        <w:t>Soybeans</w:t>
      </w:r>
      <w:r>
        <w:rPr>
          <w:spacing w:val="-11"/>
        </w:rPr>
        <w:t> </w:t>
      </w:r>
      <w:r>
        <w:rPr/>
        <w:t>are</w:t>
      </w:r>
      <w:r>
        <w:rPr>
          <w:spacing w:val="-11"/>
        </w:rPr>
        <w:t> </w:t>
      </w:r>
      <w:r>
        <w:rPr/>
        <w:t>harvested</w:t>
      </w:r>
      <w:r>
        <w:rPr>
          <w:spacing w:val="-11"/>
        </w:rPr>
        <w:t> </w:t>
      </w:r>
      <w:r>
        <w:rPr/>
        <w:t>in</w:t>
      </w:r>
      <w:r>
        <w:rPr>
          <w:spacing w:val="-10"/>
        </w:rPr>
        <w:t> </w:t>
      </w:r>
      <w:r>
        <w:rPr/>
        <w:t>the</w:t>
      </w:r>
      <w:r>
        <w:rPr>
          <w:spacing w:val="-11"/>
        </w:rPr>
        <w:t> </w:t>
      </w:r>
      <w:r>
        <w:rPr/>
        <w:t>United</w:t>
      </w:r>
      <w:r>
        <w:rPr>
          <w:spacing w:val="-11"/>
        </w:rPr>
        <w:t> </w:t>
      </w:r>
      <w:r>
        <w:rPr/>
        <w:t>States in the September–November time frame, whereas autumn harvests take place in Brazil and Argentina in the March–June time period. This results in a large discrepancy in seasonal tendencies between “old crop” and “new crop”</w:t>
      </w:r>
      <w:r>
        <w:rPr>
          <w:spacing w:val="-8"/>
        </w:rPr>
        <w:t> </w:t>
      </w:r>
      <w:r>
        <w:rPr/>
        <w:t>soybeans.</w:t>
      </w:r>
    </w:p>
    <w:p>
      <w:pPr>
        <w:pStyle w:val="BodyText"/>
        <w:spacing w:before="8"/>
        <w:rPr>
          <w:sz w:val="24"/>
        </w:rPr>
      </w:pPr>
    </w:p>
    <w:p>
      <w:pPr>
        <w:pStyle w:val="Heading4"/>
        <w:jc w:val="left"/>
      </w:pPr>
      <w:r>
        <w:rPr>
          <w:w w:val="85"/>
        </w:rPr>
        <w:t>Call Sales in May</w:t>
      </w:r>
    </w:p>
    <w:p>
      <w:pPr>
        <w:pStyle w:val="BodyText"/>
        <w:spacing w:line="206" w:lineRule="auto" w:before="122"/>
        <w:ind w:left="109" w:right="127"/>
        <w:jc w:val="both"/>
      </w:pPr>
      <w:r>
        <w:rPr/>
        <w:t>The</w:t>
      </w:r>
      <w:r>
        <w:rPr>
          <w:spacing w:val="-7"/>
        </w:rPr>
        <w:t> </w:t>
      </w:r>
      <w:r>
        <w:rPr/>
        <w:t>old</w:t>
      </w:r>
      <w:r>
        <w:rPr>
          <w:spacing w:val="-6"/>
        </w:rPr>
        <w:t> </w:t>
      </w:r>
      <w:r>
        <w:rPr/>
        <w:t>pattern</w:t>
      </w:r>
      <w:r>
        <w:rPr>
          <w:spacing w:val="-6"/>
        </w:rPr>
        <w:t> </w:t>
      </w:r>
      <w:r>
        <w:rPr/>
        <w:t>for</w:t>
      </w:r>
      <w:r>
        <w:rPr>
          <w:spacing w:val="-7"/>
        </w:rPr>
        <w:t> </w:t>
      </w:r>
      <w:r>
        <w:rPr/>
        <w:t>November</w:t>
      </w:r>
      <w:r>
        <w:rPr>
          <w:spacing w:val="-6"/>
        </w:rPr>
        <w:t> </w:t>
      </w:r>
      <w:r>
        <w:rPr/>
        <w:t>soybeans</w:t>
      </w:r>
      <w:r>
        <w:rPr>
          <w:spacing w:val="-6"/>
        </w:rPr>
        <w:t> </w:t>
      </w:r>
      <w:r>
        <w:rPr/>
        <w:t>(considered</w:t>
      </w:r>
      <w:r>
        <w:rPr>
          <w:spacing w:val="-7"/>
        </w:rPr>
        <w:t> </w:t>
      </w:r>
      <w:r>
        <w:rPr/>
        <w:t>new</w:t>
      </w:r>
      <w:r>
        <w:rPr>
          <w:spacing w:val="-6"/>
        </w:rPr>
        <w:t> </w:t>
      </w:r>
      <w:r>
        <w:rPr/>
        <w:t>crop</w:t>
      </w:r>
      <w:r>
        <w:rPr>
          <w:spacing w:val="-6"/>
        </w:rPr>
        <w:t> </w:t>
      </w:r>
      <w:r>
        <w:rPr/>
        <w:t>beans) generally</w:t>
      </w:r>
      <w:r>
        <w:rPr>
          <w:spacing w:val="23"/>
        </w:rPr>
        <w:t> </w:t>
      </w:r>
      <w:r>
        <w:rPr/>
        <w:t>saw</w:t>
      </w:r>
      <w:r>
        <w:rPr>
          <w:spacing w:val="24"/>
        </w:rPr>
        <w:t> </w:t>
      </w:r>
      <w:r>
        <w:rPr/>
        <w:t>soybean</w:t>
      </w:r>
      <w:r>
        <w:rPr>
          <w:spacing w:val="23"/>
        </w:rPr>
        <w:t> </w:t>
      </w:r>
      <w:r>
        <w:rPr/>
        <w:t>prices</w:t>
      </w:r>
      <w:r>
        <w:rPr>
          <w:spacing w:val="24"/>
        </w:rPr>
        <w:t> </w:t>
      </w:r>
      <w:r>
        <w:rPr/>
        <w:t>reaching</w:t>
      </w:r>
      <w:r>
        <w:rPr>
          <w:spacing w:val="24"/>
        </w:rPr>
        <w:t> </w:t>
      </w:r>
      <w:r>
        <w:rPr/>
        <w:t>an</w:t>
      </w:r>
      <w:r>
        <w:rPr>
          <w:spacing w:val="23"/>
        </w:rPr>
        <w:t> </w:t>
      </w:r>
      <w:r>
        <w:rPr/>
        <w:t>apex</w:t>
      </w:r>
      <w:r>
        <w:rPr>
          <w:spacing w:val="24"/>
        </w:rPr>
        <w:t> </w:t>
      </w:r>
      <w:r>
        <w:rPr/>
        <w:t>in</w:t>
      </w:r>
      <w:r>
        <w:rPr>
          <w:spacing w:val="24"/>
        </w:rPr>
        <w:t> </w:t>
      </w:r>
      <w:r>
        <w:rPr/>
        <w:t>May</w:t>
      </w:r>
      <w:r>
        <w:rPr>
          <w:spacing w:val="23"/>
        </w:rPr>
        <w:t> </w:t>
      </w:r>
      <w:r>
        <w:rPr/>
        <w:t>as</w:t>
      </w:r>
      <w:r>
        <w:rPr>
          <w:spacing w:val="24"/>
        </w:rPr>
        <w:t> </w:t>
      </w:r>
      <w:r>
        <w:rPr/>
        <w:t>old</w:t>
      </w:r>
      <w:r>
        <w:rPr>
          <w:spacing w:val="24"/>
        </w:rPr>
        <w:t> </w:t>
      </w:r>
      <w:r>
        <w:rPr/>
        <w:t>crop</w:t>
      </w:r>
    </w:p>
    <w:p>
      <w:pPr>
        <w:pStyle w:val="BodyText"/>
        <w:spacing w:line="206" w:lineRule="auto"/>
        <w:ind w:left="109" w:right="127"/>
        <w:jc w:val="both"/>
      </w:pPr>
      <w:r>
        <w:rPr/>
        <w:t>U.S. supplies generally were dwindling and new crop planting jitters often were peaking. The advent of the Brazilian harvest beginning in June, along with the psychological comfort of the U.S. crop being “in the</w:t>
      </w:r>
      <w:r>
        <w:rPr>
          <w:spacing w:val="-12"/>
        </w:rPr>
        <w:t> </w:t>
      </w:r>
      <w:r>
        <w:rPr/>
        <w:t>ground,”</w:t>
      </w:r>
      <w:r>
        <w:rPr>
          <w:spacing w:val="-12"/>
        </w:rPr>
        <w:t> </w:t>
      </w:r>
      <w:r>
        <w:rPr/>
        <w:t>will</w:t>
      </w:r>
      <w:r>
        <w:rPr>
          <w:spacing w:val="-12"/>
        </w:rPr>
        <w:t> </w:t>
      </w:r>
      <w:r>
        <w:rPr/>
        <w:t>most</w:t>
      </w:r>
      <w:r>
        <w:rPr>
          <w:spacing w:val="-11"/>
        </w:rPr>
        <w:t> </w:t>
      </w:r>
      <w:r>
        <w:rPr/>
        <w:t>often</w:t>
      </w:r>
      <w:r>
        <w:rPr>
          <w:spacing w:val="-12"/>
        </w:rPr>
        <w:t> </w:t>
      </w:r>
      <w:r>
        <w:rPr/>
        <w:t>begin</w:t>
      </w:r>
      <w:r>
        <w:rPr>
          <w:spacing w:val="-12"/>
        </w:rPr>
        <w:t> </w:t>
      </w:r>
      <w:r>
        <w:rPr/>
        <w:t>to</w:t>
      </w:r>
      <w:r>
        <w:rPr>
          <w:spacing w:val="-12"/>
        </w:rPr>
        <w:t> </w:t>
      </w:r>
      <w:r>
        <w:rPr/>
        <w:t>bring</w:t>
      </w:r>
      <w:r>
        <w:rPr>
          <w:spacing w:val="-11"/>
        </w:rPr>
        <w:t> </w:t>
      </w:r>
      <w:r>
        <w:rPr/>
        <w:t>prices</w:t>
      </w:r>
      <w:r>
        <w:rPr>
          <w:spacing w:val="-12"/>
        </w:rPr>
        <w:t> </w:t>
      </w:r>
      <w:r>
        <w:rPr/>
        <w:t>back</w:t>
      </w:r>
      <w:r>
        <w:rPr>
          <w:spacing w:val="-12"/>
        </w:rPr>
        <w:t> </w:t>
      </w:r>
      <w:r>
        <w:rPr/>
        <w:t>down</w:t>
      </w:r>
      <w:r>
        <w:rPr>
          <w:spacing w:val="-11"/>
        </w:rPr>
        <w:t> </w:t>
      </w:r>
      <w:r>
        <w:rPr/>
        <w:t>through</w:t>
      </w:r>
    </w:p>
    <w:p>
      <w:pPr>
        <w:spacing w:after="0" w:line="206" w:lineRule="auto"/>
        <w:jc w:val="both"/>
        <w:sectPr>
          <w:pgSz w:w="8180" w:h="12980"/>
          <w:pgMar w:header="692" w:footer="0" w:top="900" w:bottom="280" w:left="620" w:right="600"/>
        </w:sectPr>
      </w:pPr>
    </w:p>
    <w:p>
      <w:pPr>
        <w:pStyle w:val="BodyText"/>
        <w:spacing w:before="12"/>
        <w:rPr>
          <w:sz w:val="19"/>
        </w:rPr>
      </w:pPr>
    </w:p>
    <w:p>
      <w:pPr>
        <w:pStyle w:val="BodyText"/>
        <w:spacing w:line="206" w:lineRule="auto" w:before="96"/>
        <w:ind w:left="113" w:right="122"/>
        <w:jc w:val="both"/>
      </w:pPr>
      <w:r>
        <w:rPr/>
        <w:t>the summer months. This frequently was the case, but with a few notable exceptions. June–August is also the time for weather prob- lems in the United States. Severe weather causing real or perceived crop</w:t>
      </w:r>
      <w:r>
        <w:rPr>
          <w:spacing w:val="-8"/>
        </w:rPr>
        <w:t> </w:t>
      </w:r>
      <w:r>
        <w:rPr/>
        <w:t>damage</w:t>
      </w:r>
      <w:r>
        <w:rPr>
          <w:spacing w:val="-8"/>
        </w:rPr>
        <w:t> </w:t>
      </w:r>
      <w:r>
        <w:rPr/>
        <w:t>can</w:t>
      </w:r>
      <w:r>
        <w:rPr>
          <w:spacing w:val="-8"/>
        </w:rPr>
        <w:t> </w:t>
      </w:r>
      <w:r>
        <w:rPr/>
        <w:t>send</w:t>
      </w:r>
      <w:r>
        <w:rPr>
          <w:spacing w:val="-8"/>
        </w:rPr>
        <w:t> </w:t>
      </w:r>
      <w:r>
        <w:rPr/>
        <w:t>bean</w:t>
      </w:r>
      <w:r>
        <w:rPr>
          <w:spacing w:val="-7"/>
        </w:rPr>
        <w:t> </w:t>
      </w:r>
      <w:r>
        <w:rPr/>
        <w:t>prices</w:t>
      </w:r>
      <w:r>
        <w:rPr>
          <w:spacing w:val="-8"/>
        </w:rPr>
        <w:t> </w:t>
      </w:r>
      <w:r>
        <w:rPr/>
        <w:t>jumping</w:t>
      </w:r>
      <w:r>
        <w:rPr>
          <w:spacing w:val="-8"/>
        </w:rPr>
        <w:t> </w:t>
      </w:r>
      <w:r>
        <w:rPr/>
        <w:t>counterseasonally</w:t>
      </w:r>
      <w:r>
        <w:rPr>
          <w:spacing w:val="-8"/>
        </w:rPr>
        <w:t> </w:t>
      </w:r>
      <w:r>
        <w:rPr/>
        <w:t>during summer months. For this reason, it appears that the seasonal is shifted later into the </w:t>
      </w:r>
      <w:r>
        <w:rPr>
          <w:spacing w:val="-4"/>
        </w:rPr>
        <w:t>summer, </w:t>
      </w:r>
      <w:r>
        <w:rPr/>
        <w:t>closer to when the U.S. soybean crop actually “goes to pod” before the seasonal price break occurs in earnest. Unlike equities, </w:t>
      </w:r>
      <w:r>
        <w:rPr>
          <w:spacing w:val="-3"/>
        </w:rPr>
        <w:t>however, </w:t>
      </w:r>
      <w:r>
        <w:rPr/>
        <w:t>there is some common sense present in the commodities market. Soybean prices tend to hit their seasonal</w:t>
      </w:r>
      <w:r>
        <w:rPr>
          <w:spacing w:val="-7"/>
        </w:rPr>
        <w:t> </w:t>
      </w:r>
      <w:r>
        <w:rPr/>
        <w:t>price</w:t>
      </w:r>
      <w:r>
        <w:rPr>
          <w:spacing w:val="-6"/>
        </w:rPr>
        <w:t> </w:t>
      </w:r>
      <w:r>
        <w:rPr/>
        <w:t>lows</w:t>
      </w:r>
      <w:r>
        <w:rPr>
          <w:spacing w:val="-6"/>
        </w:rPr>
        <w:t> </w:t>
      </w:r>
      <w:r>
        <w:rPr/>
        <w:t>in</w:t>
      </w:r>
      <w:r>
        <w:rPr>
          <w:spacing w:val="-6"/>
        </w:rPr>
        <w:t> </w:t>
      </w:r>
      <w:r>
        <w:rPr>
          <w:spacing w:val="-3"/>
        </w:rPr>
        <w:t>October,</w:t>
      </w:r>
      <w:r>
        <w:rPr>
          <w:spacing w:val="-6"/>
        </w:rPr>
        <w:t> </w:t>
      </w:r>
      <w:r>
        <w:rPr/>
        <w:t>right</w:t>
      </w:r>
      <w:r>
        <w:rPr>
          <w:spacing w:val="-6"/>
        </w:rPr>
        <w:t> </w:t>
      </w:r>
      <w:r>
        <w:rPr/>
        <w:t>at</w:t>
      </w:r>
      <w:r>
        <w:rPr>
          <w:spacing w:val="-6"/>
        </w:rPr>
        <w:t> </w:t>
      </w:r>
      <w:r>
        <w:rPr/>
        <w:t>the</w:t>
      </w:r>
      <w:r>
        <w:rPr>
          <w:spacing w:val="-6"/>
        </w:rPr>
        <w:t> </w:t>
      </w:r>
      <w:r>
        <w:rPr/>
        <w:t>end</w:t>
      </w:r>
      <w:r>
        <w:rPr>
          <w:spacing w:val="-6"/>
        </w:rPr>
        <w:t> </w:t>
      </w:r>
      <w:r>
        <w:rPr/>
        <w:t>of</w:t>
      </w:r>
      <w:r>
        <w:rPr>
          <w:spacing w:val="-6"/>
        </w:rPr>
        <w:t> </w:t>
      </w:r>
      <w:r>
        <w:rPr/>
        <w:t>harvest.</w:t>
      </w:r>
      <w:r>
        <w:rPr>
          <w:spacing w:val="-6"/>
        </w:rPr>
        <w:t> </w:t>
      </w:r>
      <w:r>
        <w:rPr/>
        <w:t>Not</w:t>
      </w:r>
      <w:r>
        <w:rPr>
          <w:spacing w:val="-6"/>
        </w:rPr>
        <w:t> </w:t>
      </w:r>
      <w:r>
        <w:rPr/>
        <w:t>coinci- </w:t>
      </w:r>
      <w:r>
        <w:rPr>
          <w:spacing w:val="-4"/>
        </w:rPr>
        <w:t>dentally, </w:t>
      </w:r>
      <w:r>
        <w:rPr/>
        <w:t>this is the time when supplies will be at their highest (see Figure</w:t>
      </w:r>
      <w:r>
        <w:rPr>
          <w:spacing w:val="-2"/>
        </w:rPr>
        <w:t> </w:t>
      </w:r>
      <w:r>
        <w:rPr/>
        <w:t>13.5).</w:t>
      </w:r>
    </w:p>
    <w:p>
      <w:pPr>
        <w:pStyle w:val="BodyText"/>
        <w:spacing w:line="233" w:lineRule="exact"/>
        <w:ind w:left="593"/>
        <w:jc w:val="both"/>
      </w:pPr>
      <w:r>
        <w:rPr/>
        <w:t>The years between 1998 and 2003 saw what could be the </w:t>
      </w:r>
      <w:r>
        <w:rPr>
          <w:spacing w:val="6"/>
        </w:rPr>
        <w:t> </w:t>
      </w:r>
      <w:r>
        <w:rPr/>
        <w:t>begin-</w:t>
      </w:r>
    </w:p>
    <w:p>
      <w:pPr>
        <w:pStyle w:val="BodyText"/>
        <w:spacing w:line="206" w:lineRule="auto" w:before="12"/>
        <w:ind w:left="113" w:right="123"/>
        <w:jc w:val="both"/>
      </w:pPr>
      <w:r>
        <w:rPr/>
        <w:t>ning of a new seasonal dynamic unfolding in soybeans. The 5-year average during these years shows a price pattern almost opposite </w:t>
      </w:r>
      <w:r>
        <w:rPr>
          <w:spacing w:val="8"/>
        </w:rPr>
        <w:t> </w:t>
      </w:r>
      <w:r>
        <w:rPr/>
        <w:t>to</w:t>
      </w:r>
    </w:p>
    <w:p>
      <w:pPr>
        <w:pStyle w:val="BodyText"/>
        <w:spacing w:before="2"/>
        <w:rPr>
          <w:sz w:val="17"/>
        </w:rPr>
      </w:pPr>
    </w:p>
    <w:p>
      <w:pPr>
        <w:tabs>
          <w:tab w:pos="1717" w:val="left" w:leader="none"/>
        </w:tabs>
        <w:spacing w:before="95"/>
        <w:ind w:left="349" w:right="0" w:firstLine="0"/>
        <w:jc w:val="left"/>
        <w:rPr>
          <w:rFonts w:ascii="Verdana"/>
          <w:b/>
          <w:sz w:val="18"/>
        </w:rPr>
      </w:pPr>
      <w:r>
        <w:rPr/>
        <w:pict>
          <v:group style="position:absolute;margin-left:36.300999pt;margin-top:18.298328pt;width:336pt;height:1.55pt;mso-position-horizontal-relative:page;mso-position-vertical-relative:paragraph;z-index:-15543808;mso-wrap-distance-left:0;mso-wrap-distance-right:0" coordorigin="726,366" coordsize="6720,31">
            <v:line style="position:absolute" from="726,381" to="2754,381" stroked="true" strokeweight="1.5pt" strokecolor="#000000">
              <v:stroke dashstyle="solid"/>
            </v:line>
            <v:line style="position:absolute" from="726,393" to="7446,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13.5</w:t>
      </w:r>
    </w:p>
    <w:p>
      <w:pPr>
        <w:spacing w:before="22"/>
        <w:ind w:left="349" w:right="0" w:firstLine="0"/>
        <w:jc w:val="left"/>
        <w:rPr>
          <w:rFonts w:ascii="Trebuchet MS"/>
          <w:sz w:val="20"/>
        </w:rPr>
      </w:pPr>
      <w:r>
        <w:rPr>
          <w:rFonts w:ascii="Trebuchet MS"/>
          <w:w w:val="115"/>
          <w:sz w:val="20"/>
        </w:rPr>
        <w:t>November Soybeans 15-Year Seasonal*</w:t>
      </w:r>
    </w:p>
    <w:p>
      <w:pPr>
        <w:pStyle w:val="BodyText"/>
        <w:spacing w:before="4"/>
        <w:rPr>
          <w:rFonts w:ascii="Trebuchet MS"/>
          <w:sz w:val="11"/>
        </w:rPr>
      </w:pPr>
    </w:p>
    <w:p>
      <w:pPr>
        <w:spacing w:before="99"/>
        <w:ind w:left="8" w:right="345" w:firstLine="0"/>
        <w:jc w:val="center"/>
        <w:rPr>
          <w:rFonts w:ascii="Arial"/>
          <w:sz w:val="19"/>
        </w:rPr>
      </w:pPr>
      <w:r>
        <w:rPr>
          <w:rFonts w:ascii="Arial"/>
          <w:sz w:val="19"/>
        </w:rPr>
        <w:t>Nov. Soybeans</w:t>
      </w:r>
      <w:r>
        <w:rPr>
          <w:rFonts w:ascii="Arial"/>
          <w:spacing w:val="-1"/>
          <w:sz w:val="19"/>
        </w:rPr>
        <w:t> </w:t>
      </w:r>
      <w:r>
        <w:rPr>
          <w:rFonts w:ascii="Arial"/>
          <w:sz w:val="19"/>
        </w:rPr>
        <w:t>(CBOT)</w:t>
      </w:r>
    </w:p>
    <w:p>
      <w:pPr>
        <w:spacing w:before="2"/>
        <w:ind w:left="8" w:right="345" w:firstLine="0"/>
        <w:jc w:val="center"/>
        <w:rPr>
          <w:rFonts w:ascii="Arial" w:hAnsi="Arial"/>
          <w:sz w:val="15"/>
        </w:rPr>
      </w:pPr>
      <w:r>
        <w:rPr>
          <w:rFonts w:ascii="Arial" w:hAnsi="Arial"/>
          <w:sz w:val="15"/>
        </w:rPr>
        <w:t>15 year seasonal</w:t>
      </w:r>
      <w:r>
        <w:rPr>
          <w:rFonts w:ascii="Arial" w:hAnsi="Arial"/>
          <w:spacing w:val="25"/>
          <w:sz w:val="15"/>
        </w:rPr>
        <w:t> </w:t>
      </w:r>
      <w:r>
        <w:rPr>
          <w:rFonts w:ascii="Arial" w:hAnsi="Arial"/>
          <w:sz w:val="15"/>
        </w:rPr>
        <w:t>(1994–2008)</w:t>
      </w:r>
    </w:p>
    <w:p>
      <w:pPr>
        <w:spacing w:before="82"/>
        <w:ind w:left="6322" w:right="344" w:firstLine="0"/>
        <w:jc w:val="center"/>
        <w:rPr>
          <w:rFonts w:ascii="Arial"/>
          <w:sz w:val="15"/>
        </w:rPr>
      </w:pPr>
      <w:r>
        <w:rPr/>
        <w:pict>
          <v:group style="position:absolute;margin-left:47.988998pt;margin-top:2.801924pt;width:297.8pt;height:222.25pt;mso-position-horizontal-relative:page;mso-position-vertical-relative:paragraph;z-index:-22630400" coordorigin="960,56" coordsize="5956,4445">
            <v:rect style="position:absolute;left:966;top:62;width:5920;height:4308" filled="false" stroked="true" strokeweight=".684pt" strokecolor="#000000">
              <v:stroke dashstyle="solid"/>
            </v:rect>
            <v:line style="position:absolute" from="1025,63" to="1025,4370" stroked="true" strokeweight=".684pt" strokecolor="#000000">
              <v:stroke dashstyle="dot"/>
            </v:line>
            <v:shape style="position:absolute;left:1051;top:4369;width:479;height:2" coordorigin="1052,4370" coordsize="479,0" path="m1517,4370l1530,4370m1400,4370l1414,4370m1284,4370l1298,4370m1168,4370l1182,4370m1052,4370l1065,4370e" filled="false" stroked="true" strokeweight="1.21pt" strokecolor="#000000">
              <v:path arrowok="t"/>
              <v:stroke dashstyle="solid"/>
            </v:shape>
            <v:line style="position:absolute" from="1025,4239" to="1025,4501" stroked="true" strokeweight=".684pt" strokecolor="#000000">
              <v:stroke dashstyle="solid"/>
            </v:line>
            <v:line style="position:absolute" from="1533,63" to="1533,4370" stroked="true" strokeweight=".684pt" strokecolor="#000000">
              <v:stroke dashstyle="dot"/>
            </v:line>
            <v:line style="position:absolute" from="1533,4239" to="1533,4501" stroked="true" strokeweight=".684pt" strokecolor="#000000">
              <v:stroke dashstyle="solid"/>
            </v:line>
            <v:shape style="position:absolute;left:1632;top:4369;width:365;height:2" coordorigin="1633,4370" coordsize="365,0" path="m1984,4370l1998,4370m1868,4370l1881,4370m1749,4370l1763,4370m1633,4370l1647,4370e" filled="false" stroked="true" strokeweight="1.21pt" strokecolor="#000000">
              <v:path arrowok="t"/>
              <v:stroke dashstyle="solid"/>
            </v:shape>
            <v:line style="position:absolute" from="2049,63" to="2049,4370" stroked="true" strokeweight=".684pt" strokecolor="#000000">
              <v:stroke dashstyle="dot"/>
            </v:line>
            <v:line style="position:absolute" from="2049,4239" to="2049,4501" stroked="true" strokeweight=".684pt" strokecolor="#000000">
              <v:stroke dashstyle="solid"/>
            </v:line>
            <v:shape style="position:absolute;left:2100;top:4369;width:363;height:2" coordorigin="2100,4370" coordsize="363,0" path="m2449,4370l2462,4370m2333,4370l2346,4370m2216,4370l2230,4370m2100,4370l2114,4370e" filled="false" stroked="true" strokeweight="1.21pt" strokecolor="#000000">
              <v:path arrowok="t"/>
              <v:stroke dashstyle="solid"/>
            </v:shape>
            <v:line style="position:absolute" from="2531,63" to="2531,4370" stroked="true" strokeweight=".684pt" strokecolor="#000000">
              <v:stroke dashstyle="dot"/>
            </v:line>
            <v:line style="position:absolute" from="2531,4239" to="2531,4501" stroked="true" strokeweight=".684pt" strokecolor="#000000">
              <v:stroke dashstyle="solid"/>
            </v:line>
            <v:shape style="position:absolute;left:2564;top:4369;width:479;height:2" coordorigin="2565,4370" coordsize="479,0" path="m3030,4370l3043,4370m2914,4370l2927,4370m2797,4370l2811,4370m2681,4370l2695,4370m2565,4370l2579,4370e" filled="false" stroked="true" strokeweight="1.21pt" strokecolor="#000000">
              <v:path arrowok="t"/>
              <v:stroke dashstyle="solid"/>
            </v:shape>
            <v:line style="position:absolute" from="3046,63" to="3046,4370" stroked="true" strokeweight=".684pt" strokecolor="#000000">
              <v:stroke dashstyle="dot"/>
            </v:line>
            <v:line style="position:absolute" from="3046,4239" to="3046,4501" stroked="true" strokeweight=".684pt" strokecolor="#000000">
              <v:stroke dashstyle="solid"/>
            </v:line>
            <v:shape style="position:absolute;left:3146;top:4369;width:365;height:2" coordorigin="3146,4370" coordsize="365,0" path="m3497,4370l3511,4370m3378,4370l3392,4370m3262,4370l3276,4370m3146,4370l3160,4370e" filled="false" stroked="true" strokeweight="1.21pt" strokecolor="#000000">
              <v:path arrowok="t"/>
              <v:stroke dashstyle="solid"/>
            </v:shape>
            <v:line style="position:absolute" from="3545,63" to="3545,4370" stroked="true" strokeweight=".684pt" strokecolor="#000000">
              <v:stroke dashstyle="dot"/>
            </v:line>
            <v:line style="position:absolute" from="3545,4239" to="3545,4501" stroked="true" strokeweight=".684pt" strokecolor="#000000">
              <v:stroke dashstyle="solid"/>
            </v:line>
            <v:shape style="position:absolute;left:3613;top:4369;width:363;height:2" coordorigin="3613,4370" coordsize="363,0" path="m3962,4370l3976,4370m3846,4370l3859,4370m3729,4370l3743,4370m3613,4370l3627,4370e" filled="false" stroked="true" strokeweight="1.21pt" strokecolor="#000000">
              <v:path arrowok="t"/>
              <v:stroke dashstyle="solid"/>
            </v:shape>
            <v:line style="position:absolute" from="4061,63" to="4061,4370" stroked="true" strokeweight=".684pt" strokecolor="#000000">
              <v:stroke dashstyle="dot"/>
            </v:line>
            <v:line style="position:absolute" from="4061,4239" to="4061,4501" stroked="true" strokeweight=".684pt" strokecolor="#000000">
              <v:stroke dashstyle="solid"/>
            </v:line>
            <v:shape style="position:absolute;left:4078;top:4369;width:479;height:2" coordorigin="4078,4370" coordsize="479,0" path="m4543,4370l4557,4370m4427,4370l4440,4370m4311,4370l4324,4370m4194,4370l4208,4370m4078,4370l4092,4370e" filled="false" stroked="true" strokeweight="1.21pt" strokecolor="#000000">
              <v:path arrowok="t"/>
              <v:stroke dashstyle="solid"/>
            </v:shape>
            <v:line style="position:absolute" from="4559,63" to="4559,4370" stroked="true" strokeweight=".684pt" strokecolor="#000000">
              <v:stroke dashstyle="dot"/>
            </v:line>
            <v:line style="position:absolute" from="4559,4239" to="4559,4501" stroked="true" strokeweight=".684pt" strokecolor="#000000">
              <v:stroke dashstyle="solid"/>
            </v:line>
            <v:shape style="position:absolute;left:4659;top:4369;width:365;height:2" coordorigin="4659,4370" coordsize="365,0" path="m5010,4370l5024,4370m4894,4370l4908,4370m4775,4370l4789,4370m4659,4370l4673,4370e" filled="false" stroked="true" strokeweight="1.21pt" strokecolor="#000000">
              <v:path arrowok="t"/>
              <v:stroke dashstyle="solid"/>
            </v:shape>
            <v:line style="position:absolute" from="5075,63" to="5075,4370" stroked="true" strokeweight=".684pt" strokecolor="#000000">
              <v:stroke dashstyle="dot"/>
            </v:line>
            <v:line style="position:absolute" from="5075,4239" to="5075,4501" stroked="true" strokeweight=".684pt" strokecolor="#000000">
              <v:stroke dashstyle="solid"/>
            </v:line>
            <v:shape style="position:absolute;left:5126;top:4369;width:363;height:2" coordorigin="5126,4370" coordsize="363,0" path="m5475,4370l5489,4370m5359,4370l5372,4370m5243,4370l5256,4370m5126,4370l5140,4370e" filled="false" stroked="true" strokeweight="1.21pt" strokecolor="#000000">
              <v:path arrowok="t"/>
              <v:stroke dashstyle="solid"/>
            </v:shape>
            <v:line style="position:absolute" from="5591,63" to="5591,4370" stroked="true" strokeweight=".684pt" strokecolor="#000000">
              <v:stroke dashstyle="dot"/>
            </v:line>
            <v:line style="position:absolute" from="5591,4239" to="5591,4501" stroked="true" strokeweight=".684pt" strokecolor="#000000">
              <v:stroke dashstyle="solid"/>
            </v:line>
            <v:shape style="position:absolute;left:5707;top:4369;width:363;height:2" coordorigin="5707,4370" coordsize="363,0" path="m6056,4370l6070,4370m5940,4370l5954,4370m5824,4370l5837,4370m5707,4370l5721,4370e" filled="false" stroked="true" strokeweight="1.21pt" strokecolor="#000000">
              <v:path arrowok="t"/>
              <v:stroke dashstyle="solid"/>
            </v:shape>
            <v:line style="position:absolute" from="6087,63" to="6087,4370" stroked="true" strokeweight=".684pt" strokecolor="#000000">
              <v:stroke dashstyle="dot"/>
            </v:line>
            <v:line style="position:absolute" from="6087,4239" to="6087,4501" stroked="true" strokeweight=".684pt" strokecolor="#000000">
              <v:stroke dashstyle="solid"/>
            </v:line>
            <v:shape style="position:absolute;left:6172;top:4369;width:363;height:2" coordorigin="6172,4370" coordsize="363,0" path="m6521,4370l6535,4370m6405,4370l6418,4370m6291,4370l6305,4370m6172,4370l6186,4370e" filled="false" stroked="true" strokeweight="1.21pt" strokecolor="#000000">
              <v:path arrowok="t"/>
              <v:stroke dashstyle="solid"/>
            </v:shape>
            <v:line style="position:absolute" from="6603,63" to="6603,4370" stroked="true" strokeweight=".684pt" strokecolor="#000000">
              <v:stroke dashstyle="dot"/>
            </v:line>
            <v:line style="position:absolute" from="6603,4239" to="6603,4501" stroked="true" strokeweight=".684pt" strokecolor="#000000">
              <v:stroke dashstyle="solid"/>
            </v:line>
            <v:shape style="position:absolute;left:6639;top:4369;width:130;height:2" coordorigin="6640,4370" coordsize="130,0" path="m6756,4370l6769,4370m6640,4370l6653,4370e" filled="false" stroked="true" strokeweight="1.21pt" strokecolor="#000000">
              <v:path arrowok="t"/>
              <v:stroke dashstyle="solid"/>
            </v:shape>
            <v:line style="position:absolute" from="969,4268" to="6886,4268" stroked="true" strokeweight=".684pt" strokecolor="#000000">
              <v:stroke dashstyle="dot"/>
            </v:line>
            <v:line style="position:absolute" from="6915,4268" to="6862,4268" stroked="true" strokeweight=".684pt" strokecolor="#000000">
              <v:stroke dashstyle="solid"/>
            </v:line>
            <v:line style="position:absolute" from="969,3242" to="6886,3242" stroked="true" strokeweight=".684pt" strokecolor="#000000">
              <v:stroke dashstyle="dot"/>
            </v:line>
            <v:line style="position:absolute" from="6915,3242" to="6862,3242" stroked="true" strokeweight=".684pt" strokecolor="#000000">
              <v:stroke dashstyle="solid"/>
            </v:line>
            <v:line style="position:absolute" from="969,2218" to="6886,2218" stroked="true" strokeweight=".684pt" strokecolor="#000000">
              <v:stroke dashstyle="dot"/>
            </v:line>
            <v:line style="position:absolute" from="6915,2218" to="6862,2218" stroked="true" strokeweight=".684pt" strokecolor="#000000">
              <v:stroke dashstyle="solid"/>
            </v:line>
            <v:line style="position:absolute" from="969,1191" to="6886,1191" stroked="true" strokeweight=".684pt" strokecolor="#000000">
              <v:stroke dashstyle="dot"/>
            </v:line>
            <v:line style="position:absolute" from="6915,1191" to="6862,1191" stroked="true" strokeweight=".684pt" strokecolor="#000000">
              <v:stroke dashstyle="solid"/>
            </v:line>
            <v:line style="position:absolute" from="969,167" to="6886,167" stroked="true" strokeweight=".684pt" strokecolor="#000000">
              <v:stroke dashstyle="dot"/>
            </v:line>
            <v:line style="position:absolute" from="6915,167" to="6862,167" stroked="true" strokeweight=".684pt" strokecolor="#000000">
              <v:stroke dashstyle="solid"/>
            </v:line>
            <v:shape style="position:absolute;left:1024;top:167;width:5787;height:4102" coordorigin="1025,167" coordsize="5787,4102" path="m1025,2825l1042,2791,1059,2896,1076,2927,1093,2762,1109,2864,1124,2799,1141,2743,1158,2816,1175,2799,1192,2724,1209,2835,1226,2728,1243,2663,1260,2668,1274,2668,1291,2583,1308,2651,1325,2380,1342,2554,1359,2576,1373,2375,1390,2360,1407,2239,1424,2176,1441,2133,1458,2281,1475,2469,1492,2586,1509,2501,1523,2523,1540,2571,1557,2520,1574,2344,1591,2327,1608,2331,1625,2271,1640,2261,1657,2433,1674,2404,1691,2489,1707,2477,1724,2544,1739,2130,1756,2191,1773,2193,1790,2324,1807,2218,1824,2394,1841,2419,1858,2351,1874,2491,1889,2414,1906,2380,1923,2360,1940,2373,1957,2472,1974,2268,1991,2465,2005,2472,2022,2482,2039,2486,2056,2576,2073,2406,2090,2295,2107,2433,2124,2394,2138,2322,2155,2443,2172,2489,2189,2210,2206,2111,2223,2157,2240,2189,2255,2116,2272,1990,2289,1886,2305,1794,2322,1610,2339,1477,2356,1460,2373,1433,2390,1186,2405,1179,2422,1474,2439,1470,2456,1305,2473,1348,2489,1215,2504,1145,2521,1060,2538,1164,2555,918,2572,1024,2589,1126,2606,1056,2623,937,2640,1007,2654,1036,2671,717,2688,767,2705,680,2722,809,2739,864,2756,813,2770,818,2787,1152,2804,1017,2821,891,2838,1092,2855,1269,2870,1232,2887,1215,2903,1353,2920,1341,2937,1186,2954,1203,2971,1131,2988,1210,3005,1208,3020,1494,3037,1670,3054,1419,3071,1237,3087,1482,3104,1615,3121,1470,3136,1489m3136,1489l3153,1312,3170,1431,3187,1472,3204,1407,3221,1465,3238,1436,3255,1499,3269,1542,3286,1743,3303,1825,3320,1784,3337,1702,3354,1707,3371,1637,3385,1586,3402,1651,3419,1341,3436,1315,3453,1382,3470,1506,3487,1712,3504,1927,3521,1702,3535,1104,3552,978,3569,925,3586,1014,3603,918,3620,1065,3635,1128,3652,1143,3668,1121,3685,959,3702,988,3719,990,3736,1102,3753,898,3770,1213,3785,1019,3802,830,3819,845,3836,605,3853,884,3869,951,3886,903,3901,695,3918,625,3935,932,3952,1169,3969,1157,3986,1363,4003,1365,4020,1963,4037,1479,4051,1167,4068,734,4085,772,4102,1051,4119,1077,4136,1198,4150,1014,4167,920,4184,1155,4201,1121,4218,1102,4235,1194,4252,1063,4267,978,4283,1191,4300,1155,4317,951,4334,390,4351,167m4351,167l4368,361,4385,547,4402,639,4417,1181,4434,1089,4450,809,4467,1256,4484,1716,4501,1622,4516,1460,4533,1329,4550,1419,4567,1562,4584,1821,4601,1792,4618,1801,4635,2002,4651,2184,4666,2058,4683,1985,4700,1743,4717,1639,4734,1273,4751,627,4768,462,4782,322,4799,864,4816,985,4833,1213,4850,1532,4867,2227,4884,2593,4901,2472,4915,2549,4932,2486,4949,2559,4966,2789,4983,2876,5000,2980,5017,3075,5032,3050,5049,3268,5065,2886,5082,2796,5090,2875,5097,2953,5102,3032,5107,3111,5112,3190,5116,3269,5120,3347,5124,3426,5129,3505,5135,3584,5141,3662,5148,3741,5157,3820,5167,3898,5182,3895,5199,3602,5216,3559,5233,3670,5249,3406,5266,3317,5281,3101,5298,3317,5315,3443,5332,3777,5349,3285,5366,3508,5383,3622,5397,3668,5414,3377,5431,3351,5448,3280,5465,3329,5482,3322,5499,3489,5516,3176,5533,3416,5547,3031,5564,2917,5581,2581,5598,2467,5615,2421,5632,2387,5647,2394,5663,2298,5680,2607,5697,2554,5714,2511,5731,2450,5748,2399,5765,2126,5782,2053,5797,2380,5814,2586,5831,2772,5847,2784,5864,2356,5881,2474,5898,2770,5913,2518,5930,2203,5947,2532,5964,2724,5981,2791,5998,2937,6015,2745,6031,2888,6046,2939,6063,3460,6080,3680,6097,3946,6114,4145,6131,4249,6148,4268,6162,4266,6174,4184,6184,4103,6192,4021,6199,3939,6205,3858,6211,3776,6216,3694,6221,3612,6226,3530,6232,3449,6239,3367,6247,3285,6264,3377,6281,3096,6298,3106,6312,3254,6329,3268,6346,3266,6363,3118,6380,3167,6397,2997,6412,2893,6429,3126,6445,3046,6462,2801m6462,2801l6479,2557,6496,2455,6513,2607,6528,2682,6545,2651,6562,2285,6579,2431,6596,2561,6613,2290,6629,1816,6646,1700,6663,1881,6678,1709,6695,1506,6712,1358,6729,1298,6746,1353,6763,1375,6777,1150,6794,1315,6811,1324e" filled="false" stroked="true" strokeweight=".684pt" strokecolor="#000000">
              <v:path arrowok="t"/>
              <v:stroke dashstyle="solid"/>
            </v:shape>
            <w10:wrap type="none"/>
          </v:group>
        </w:pict>
      </w:r>
      <w:r>
        <w:rPr>
          <w:rFonts w:ascii="Arial"/>
          <w:sz w:val="15"/>
        </w:rPr>
        <w:t>100</w:t>
      </w:r>
    </w:p>
    <w:p>
      <w:pPr>
        <w:pStyle w:val="BodyText"/>
        <w:rPr>
          <w:rFonts w:ascii="Arial"/>
          <w:sz w:val="20"/>
        </w:rPr>
      </w:pPr>
    </w:p>
    <w:p>
      <w:pPr>
        <w:pStyle w:val="BodyText"/>
        <w:rPr>
          <w:rFonts w:ascii="Arial"/>
          <w:sz w:val="20"/>
        </w:rPr>
      </w:pPr>
    </w:p>
    <w:p>
      <w:pPr>
        <w:pStyle w:val="BodyText"/>
        <w:spacing w:before="3"/>
        <w:rPr>
          <w:rFonts w:ascii="Arial"/>
          <w:sz w:val="25"/>
        </w:rPr>
      </w:pPr>
    </w:p>
    <w:p>
      <w:pPr>
        <w:spacing w:before="101"/>
        <w:ind w:left="0" w:right="445" w:firstLine="0"/>
        <w:jc w:val="right"/>
        <w:rPr>
          <w:rFonts w:ascii="Arial"/>
          <w:sz w:val="15"/>
        </w:rPr>
      </w:pPr>
      <w:r>
        <w:rPr>
          <w:rFonts w:ascii="Arial"/>
          <w:sz w:val="15"/>
        </w:rPr>
        <w:t>75</w:t>
      </w:r>
    </w:p>
    <w:p>
      <w:pPr>
        <w:pStyle w:val="BodyText"/>
        <w:rPr>
          <w:rFonts w:ascii="Arial"/>
          <w:sz w:val="20"/>
        </w:rPr>
      </w:pPr>
    </w:p>
    <w:p>
      <w:pPr>
        <w:pStyle w:val="BodyText"/>
        <w:rPr>
          <w:rFonts w:ascii="Arial"/>
          <w:sz w:val="20"/>
        </w:rPr>
      </w:pPr>
    </w:p>
    <w:p>
      <w:pPr>
        <w:pStyle w:val="BodyText"/>
        <w:spacing w:before="6"/>
        <w:rPr>
          <w:rFonts w:ascii="Arial"/>
          <w:sz w:val="25"/>
        </w:rPr>
      </w:pPr>
    </w:p>
    <w:p>
      <w:pPr>
        <w:spacing w:before="101"/>
        <w:ind w:left="0" w:right="445" w:firstLine="0"/>
        <w:jc w:val="right"/>
        <w:rPr>
          <w:rFonts w:ascii="Arial"/>
          <w:sz w:val="15"/>
        </w:rPr>
      </w:pPr>
      <w:r>
        <w:rPr>
          <w:rFonts w:ascii="Arial"/>
          <w:sz w:val="15"/>
        </w:rPr>
        <w:t>50</w:t>
      </w:r>
    </w:p>
    <w:p>
      <w:pPr>
        <w:pStyle w:val="BodyText"/>
        <w:rPr>
          <w:rFonts w:ascii="Arial"/>
          <w:sz w:val="20"/>
        </w:rPr>
      </w:pPr>
    </w:p>
    <w:p>
      <w:pPr>
        <w:pStyle w:val="BodyText"/>
        <w:rPr>
          <w:rFonts w:ascii="Arial"/>
          <w:sz w:val="20"/>
        </w:rPr>
      </w:pPr>
    </w:p>
    <w:p>
      <w:pPr>
        <w:pStyle w:val="BodyText"/>
        <w:spacing w:before="3"/>
        <w:rPr>
          <w:rFonts w:ascii="Arial"/>
          <w:sz w:val="25"/>
        </w:rPr>
      </w:pPr>
    </w:p>
    <w:p>
      <w:pPr>
        <w:spacing w:before="101"/>
        <w:ind w:left="0" w:right="445" w:firstLine="0"/>
        <w:jc w:val="right"/>
        <w:rPr>
          <w:rFonts w:ascii="Arial"/>
          <w:sz w:val="15"/>
        </w:rPr>
      </w:pPr>
      <w:r>
        <w:rPr>
          <w:rFonts w:ascii="Arial"/>
          <w:sz w:val="15"/>
        </w:rPr>
        <w:t>25</w:t>
      </w:r>
    </w:p>
    <w:p>
      <w:pPr>
        <w:pStyle w:val="BodyText"/>
        <w:rPr>
          <w:rFonts w:ascii="Arial"/>
          <w:sz w:val="20"/>
        </w:rPr>
      </w:pPr>
    </w:p>
    <w:p>
      <w:pPr>
        <w:pStyle w:val="BodyText"/>
        <w:rPr>
          <w:rFonts w:ascii="Arial"/>
          <w:sz w:val="20"/>
        </w:rPr>
      </w:pPr>
    </w:p>
    <w:p>
      <w:pPr>
        <w:pStyle w:val="BodyText"/>
        <w:spacing w:before="5"/>
        <w:rPr>
          <w:rFonts w:ascii="Arial"/>
          <w:sz w:val="25"/>
        </w:rPr>
      </w:pPr>
    </w:p>
    <w:p>
      <w:pPr>
        <w:spacing w:after="0"/>
        <w:rPr>
          <w:rFonts w:ascii="Arial"/>
          <w:sz w:val="25"/>
        </w:rPr>
        <w:sectPr>
          <w:pgSz w:w="8180" w:h="12980"/>
          <w:pgMar w:header="692" w:footer="0" w:top="900" w:bottom="280" w:left="616" w:right="603"/>
        </w:sectPr>
      </w:pPr>
    </w:p>
    <w:p>
      <w:pPr>
        <w:pStyle w:val="BodyText"/>
        <w:rPr>
          <w:rFonts w:ascii="Arial"/>
          <w:sz w:val="18"/>
        </w:rPr>
      </w:pPr>
    </w:p>
    <w:p>
      <w:pPr>
        <w:spacing w:before="161"/>
        <w:ind w:left="519" w:right="0" w:firstLine="0"/>
        <w:jc w:val="left"/>
        <w:rPr>
          <w:rFonts w:ascii="Arial"/>
          <w:sz w:val="15"/>
        </w:rPr>
      </w:pPr>
      <w:r>
        <w:rPr>
          <w:rFonts w:ascii="Arial"/>
          <w:sz w:val="15"/>
        </w:rPr>
        <w:t>Dec.</w:t>
      </w:r>
    </w:p>
    <w:p>
      <w:pPr>
        <w:pStyle w:val="BodyText"/>
        <w:rPr>
          <w:rFonts w:ascii="Arial"/>
          <w:sz w:val="18"/>
        </w:rPr>
      </w:pPr>
      <w:r>
        <w:rPr/>
        <w:br w:type="column"/>
      </w:r>
      <w:r>
        <w:rPr>
          <w:rFonts w:ascii="Arial"/>
          <w:sz w:val="18"/>
        </w:rPr>
      </w:r>
    </w:p>
    <w:p>
      <w:pPr>
        <w:spacing w:before="161"/>
        <w:ind w:left="177" w:right="0" w:firstLine="0"/>
        <w:jc w:val="left"/>
        <w:rPr>
          <w:rFonts w:ascii="Arial"/>
          <w:sz w:val="15"/>
        </w:rPr>
      </w:pPr>
      <w:r>
        <w:rPr>
          <w:rFonts w:ascii="Arial"/>
          <w:sz w:val="15"/>
        </w:rPr>
        <w:t>Jan.</w:t>
      </w:r>
    </w:p>
    <w:p>
      <w:pPr>
        <w:pStyle w:val="BodyText"/>
        <w:rPr>
          <w:rFonts w:ascii="Arial"/>
          <w:sz w:val="18"/>
        </w:rPr>
      </w:pPr>
      <w:r>
        <w:rPr/>
        <w:br w:type="column"/>
      </w:r>
      <w:r>
        <w:rPr>
          <w:rFonts w:ascii="Arial"/>
          <w:sz w:val="18"/>
        </w:rPr>
      </w:r>
    </w:p>
    <w:p>
      <w:pPr>
        <w:spacing w:before="161"/>
        <w:ind w:left="162" w:right="0" w:firstLine="0"/>
        <w:jc w:val="left"/>
        <w:rPr>
          <w:rFonts w:ascii="Arial"/>
          <w:sz w:val="15"/>
        </w:rPr>
      </w:pPr>
      <w:r>
        <w:rPr>
          <w:rFonts w:ascii="Arial"/>
          <w:sz w:val="15"/>
        </w:rPr>
        <w:t>Feb.</w:t>
      </w:r>
    </w:p>
    <w:p>
      <w:pPr>
        <w:pStyle w:val="BodyText"/>
        <w:rPr>
          <w:rFonts w:ascii="Arial"/>
          <w:sz w:val="18"/>
        </w:rPr>
      </w:pPr>
      <w:r>
        <w:rPr/>
        <w:br w:type="column"/>
      </w:r>
      <w:r>
        <w:rPr>
          <w:rFonts w:ascii="Arial"/>
          <w:sz w:val="18"/>
        </w:rPr>
      </w:r>
    </w:p>
    <w:p>
      <w:pPr>
        <w:spacing w:before="161"/>
        <w:ind w:left="154" w:right="0" w:firstLine="0"/>
        <w:jc w:val="left"/>
        <w:rPr>
          <w:rFonts w:ascii="Arial"/>
          <w:sz w:val="15"/>
        </w:rPr>
      </w:pPr>
      <w:r>
        <w:rPr>
          <w:rFonts w:ascii="Arial"/>
          <w:sz w:val="15"/>
        </w:rPr>
        <w:t>Mar.</w:t>
      </w:r>
    </w:p>
    <w:p>
      <w:pPr>
        <w:pStyle w:val="BodyText"/>
        <w:rPr>
          <w:rFonts w:ascii="Arial"/>
          <w:sz w:val="18"/>
        </w:rPr>
      </w:pPr>
      <w:r>
        <w:rPr/>
        <w:br w:type="column"/>
      </w:r>
      <w:r>
        <w:rPr>
          <w:rFonts w:ascii="Arial"/>
          <w:sz w:val="18"/>
        </w:rPr>
      </w:r>
    </w:p>
    <w:p>
      <w:pPr>
        <w:spacing w:before="161"/>
        <w:ind w:left="175" w:right="0" w:firstLine="0"/>
        <w:jc w:val="left"/>
        <w:rPr>
          <w:rFonts w:ascii="Arial"/>
          <w:sz w:val="15"/>
        </w:rPr>
      </w:pPr>
      <w:r>
        <w:rPr>
          <w:rFonts w:ascii="Arial"/>
          <w:sz w:val="15"/>
        </w:rPr>
        <w:t>Apr.</w:t>
      </w:r>
    </w:p>
    <w:p>
      <w:pPr>
        <w:pStyle w:val="BodyText"/>
        <w:rPr>
          <w:rFonts w:ascii="Arial"/>
          <w:sz w:val="18"/>
        </w:rPr>
      </w:pPr>
      <w:r>
        <w:rPr/>
        <w:br w:type="column"/>
      </w:r>
      <w:r>
        <w:rPr>
          <w:rFonts w:ascii="Arial"/>
          <w:sz w:val="18"/>
        </w:rPr>
      </w:r>
    </w:p>
    <w:p>
      <w:pPr>
        <w:spacing w:before="161"/>
        <w:ind w:left="161" w:right="0" w:firstLine="0"/>
        <w:jc w:val="left"/>
        <w:rPr>
          <w:rFonts w:ascii="Arial"/>
          <w:sz w:val="15"/>
        </w:rPr>
      </w:pPr>
      <w:r>
        <w:rPr>
          <w:rFonts w:ascii="Arial"/>
          <w:sz w:val="15"/>
        </w:rPr>
        <w:t>May</w:t>
      </w:r>
    </w:p>
    <w:p>
      <w:pPr>
        <w:pStyle w:val="BodyText"/>
        <w:rPr>
          <w:rFonts w:ascii="Arial"/>
          <w:sz w:val="18"/>
        </w:rPr>
      </w:pPr>
      <w:r>
        <w:rPr/>
        <w:br w:type="column"/>
      </w:r>
      <w:r>
        <w:rPr>
          <w:rFonts w:ascii="Arial"/>
          <w:sz w:val="18"/>
        </w:rPr>
      </w:r>
    </w:p>
    <w:p>
      <w:pPr>
        <w:spacing w:before="161"/>
        <w:ind w:left="201" w:right="0" w:firstLine="0"/>
        <w:jc w:val="left"/>
        <w:rPr>
          <w:rFonts w:ascii="Arial"/>
          <w:sz w:val="15"/>
        </w:rPr>
      </w:pPr>
      <w:r>
        <w:rPr>
          <w:rFonts w:ascii="Arial"/>
          <w:sz w:val="15"/>
        </w:rPr>
        <w:t>Jun.</w:t>
      </w:r>
    </w:p>
    <w:p>
      <w:pPr>
        <w:pStyle w:val="BodyText"/>
        <w:rPr>
          <w:rFonts w:ascii="Arial"/>
          <w:sz w:val="18"/>
        </w:rPr>
      </w:pPr>
      <w:r>
        <w:rPr/>
        <w:br w:type="column"/>
      </w:r>
      <w:r>
        <w:rPr>
          <w:rFonts w:ascii="Arial"/>
          <w:sz w:val="18"/>
        </w:rPr>
      </w:r>
    </w:p>
    <w:p>
      <w:pPr>
        <w:spacing w:before="161"/>
        <w:ind w:left="208" w:right="0" w:firstLine="0"/>
        <w:jc w:val="left"/>
        <w:rPr>
          <w:rFonts w:ascii="Arial"/>
          <w:sz w:val="15"/>
        </w:rPr>
      </w:pPr>
      <w:r>
        <w:rPr>
          <w:rFonts w:ascii="Arial"/>
          <w:sz w:val="15"/>
        </w:rPr>
        <w:t>Jul.</w:t>
      </w:r>
    </w:p>
    <w:p>
      <w:pPr>
        <w:pStyle w:val="BodyText"/>
        <w:rPr>
          <w:rFonts w:ascii="Arial"/>
          <w:sz w:val="18"/>
        </w:rPr>
      </w:pPr>
      <w:r>
        <w:rPr/>
        <w:br w:type="column"/>
      </w:r>
      <w:r>
        <w:rPr>
          <w:rFonts w:ascii="Arial"/>
          <w:sz w:val="18"/>
        </w:rPr>
      </w:r>
    </w:p>
    <w:p>
      <w:pPr>
        <w:spacing w:before="161"/>
        <w:ind w:left="197" w:right="0" w:firstLine="0"/>
        <w:jc w:val="left"/>
        <w:rPr>
          <w:rFonts w:ascii="Arial"/>
          <w:sz w:val="15"/>
        </w:rPr>
      </w:pPr>
      <w:r>
        <w:rPr>
          <w:rFonts w:ascii="Arial"/>
          <w:sz w:val="15"/>
        </w:rPr>
        <w:t>Aug.</w:t>
      </w:r>
    </w:p>
    <w:p>
      <w:pPr>
        <w:pStyle w:val="BodyText"/>
        <w:rPr>
          <w:rFonts w:ascii="Arial"/>
          <w:sz w:val="18"/>
        </w:rPr>
      </w:pPr>
      <w:r>
        <w:rPr/>
        <w:br w:type="column"/>
      </w:r>
      <w:r>
        <w:rPr>
          <w:rFonts w:ascii="Arial"/>
          <w:sz w:val="18"/>
        </w:rPr>
      </w:r>
    </w:p>
    <w:p>
      <w:pPr>
        <w:spacing w:before="161"/>
        <w:ind w:left="153" w:right="0" w:firstLine="0"/>
        <w:jc w:val="left"/>
        <w:rPr>
          <w:rFonts w:ascii="Arial"/>
          <w:sz w:val="15"/>
        </w:rPr>
      </w:pPr>
      <w:r>
        <w:rPr>
          <w:rFonts w:ascii="Arial"/>
          <w:sz w:val="15"/>
        </w:rPr>
        <w:t>Sep.</w:t>
      </w:r>
    </w:p>
    <w:p>
      <w:pPr>
        <w:pStyle w:val="BodyText"/>
        <w:rPr>
          <w:rFonts w:ascii="Arial"/>
          <w:sz w:val="18"/>
        </w:rPr>
      </w:pPr>
      <w:r>
        <w:rPr/>
        <w:br w:type="column"/>
      </w:r>
      <w:r>
        <w:rPr>
          <w:rFonts w:ascii="Arial"/>
          <w:sz w:val="18"/>
        </w:rPr>
      </w:r>
    </w:p>
    <w:p>
      <w:pPr>
        <w:spacing w:before="161"/>
        <w:ind w:left="159" w:right="0" w:firstLine="0"/>
        <w:jc w:val="left"/>
        <w:rPr>
          <w:rFonts w:ascii="Arial"/>
          <w:sz w:val="15"/>
        </w:rPr>
      </w:pPr>
      <w:r>
        <w:rPr>
          <w:rFonts w:ascii="Arial"/>
          <w:sz w:val="15"/>
        </w:rPr>
        <w:t>Oct.</w:t>
      </w:r>
    </w:p>
    <w:p>
      <w:pPr>
        <w:spacing w:before="101"/>
        <w:ind w:left="411" w:right="512" w:firstLine="0"/>
        <w:jc w:val="center"/>
        <w:rPr>
          <w:rFonts w:ascii="Arial"/>
          <w:sz w:val="15"/>
        </w:rPr>
      </w:pPr>
      <w:r>
        <w:rPr/>
        <w:br w:type="column"/>
      </w:r>
      <w:r>
        <w:rPr>
          <w:rFonts w:ascii="Arial"/>
          <w:sz w:val="15"/>
        </w:rPr>
        <w:t>0</w:t>
      </w:r>
    </w:p>
    <w:p>
      <w:pPr>
        <w:spacing w:before="94"/>
        <w:ind w:left="93" w:right="0" w:firstLine="0"/>
        <w:jc w:val="left"/>
        <w:rPr>
          <w:rFonts w:ascii="Arial"/>
          <w:sz w:val="15"/>
        </w:rPr>
      </w:pPr>
      <w:r>
        <w:rPr>
          <w:rFonts w:ascii="Arial"/>
          <w:sz w:val="15"/>
        </w:rPr>
        <w:t>Nov.</w:t>
      </w:r>
    </w:p>
    <w:p>
      <w:pPr>
        <w:spacing w:after="0"/>
        <w:jc w:val="left"/>
        <w:rPr>
          <w:rFonts w:ascii="Arial"/>
          <w:sz w:val="15"/>
        </w:rPr>
        <w:sectPr>
          <w:type w:val="continuous"/>
          <w:pgSz w:w="8180" w:h="12980"/>
          <w:pgMar w:top="200" w:bottom="280" w:left="616" w:right="603"/>
          <w:cols w:num="12" w:equalWidth="0">
            <w:col w:w="832" w:space="40"/>
            <w:col w:w="465" w:space="39"/>
            <w:col w:w="467" w:space="40"/>
            <w:col w:w="459" w:space="39"/>
            <w:col w:w="455" w:space="40"/>
            <w:col w:w="450" w:space="39"/>
            <w:col w:w="490" w:space="39"/>
            <w:col w:w="446" w:space="39"/>
            <w:col w:w="511" w:space="40"/>
            <w:col w:w="467" w:space="39"/>
            <w:col w:w="438" w:space="39"/>
            <w:col w:w="1048"/>
          </w:cols>
        </w:sectPr>
      </w:pPr>
    </w:p>
    <w:p>
      <w:pPr>
        <w:pStyle w:val="BodyText"/>
        <w:rPr>
          <w:rFonts w:ascii="Arial"/>
          <w:sz w:val="9"/>
        </w:rPr>
      </w:pPr>
    </w:p>
    <w:p>
      <w:pPr>
        <w:spacing w:line="252" w:lineRule="auto" w:before="100"/>
        <w:ind w:left="329" w:right="0" w:firstLine="0"/>
        <w:jc w:val="left"/>
        <w:rPr>
          <w:rFonts w:ascii="Trebuchet MS" w:hAnsi="Trebuchet MS"/>
          <w:sz w:val="18"/>
        </w:rPr>
      </w:pPr>
      <w:r>
        <w:rPr>
          <w:rFonts w:ascii="Trebuchet MS" w:hAnsi="Trebuchet MS"/>
          <w:w w:val="105"/>
          <w:sz w:val="18"/>
        </w:rPr>
        <w:t>Agricultural markets tend to make price bottoms when supplies are highest—right after harvest.</w:t>
      </w:r>
    </w:p>
    <w:p>
      <w:pPr>
        <w:spacing w:before="19"/>
        <w:ind w:left="329" w:right="0" w:firstLine="0"/>
        <w:jc w:val="left"/>
        <w:rPr>
          <w:rFonts w:ascii="Trebuchet MS"/>
          <w:sz w:val="16"/>
        </w:rPr>
      </w:pPr>
      <w:r>
        <w:rPr>
          <w:rFonts w:ascii="Trebuchet MS"/>
          <w:w w:val="110"/>
          <w:sz w:val="16"/>
        </w:rPr>
        <w:t>*Chart Courtesy of Moore Research Center Copyright 2009</w:t>
      </w:r>
    </w:p>
    <w:p>
      <w:pPr>
        <w:spacing w:after="0"/>
        <w:jc w:val="left"/>
        <w:rPr>
          <w:rFonts w:ascii="Trebuchet MS"/>
          <w:sz w:val="16"/>
        </w:rPr>
        <w:sectPr>
          <w:type w:val="continuous"/>
          <w:pgSz w:w="8180" w:h="12980"/>
          <w:pgMar w:top="200" w:bottom="280" w:left="616" w:right="603"/>
        </w:sectPr>
      </w:pPr>
    </w:p>
    <w:p>
      <w:pPr>
        <w:pStyle w:val="BodyText"/>
        <w:spacing w:line="206" w:lineRule="auto" w:before="86"/>
        <w:ind w:left="110" w:right="106"/>
        <w:jc w:val="both"/>
      </w:pPr>
      <w:bookmarkStart w:name="_bookmark155" w:id="175"/>
      <w:bookmarkEnd w:id="175"/>
      <w:r>
        <w:rPr/>
      </w:r>
      <w:r>
        <w:rPr/>
        <w:t>the 15-year pattern. This may be due to an uncommon these years or the emergence of China as an economic force.</w:t>
      </w:r>
    </w:p>
    <w:p>
      <w:pPr>
        <w:pStyle w:val="BodyText"/>
        <w:spacing w:line="206" w:lineRule="auto"/>
        <w:ind w:left="110" w:right="107" w:firstLine="480"/>
        <w:jc w:val="both"/>
      </w:pPr>
      <w:r>
        <w:rPr>
          <w:spacing w:val="-4"/>
        </w:rPr>
        <w:t>Historically,</w:t>
      </w:r>
      <w:r>
        <w:rPr>
          <w:spacing w:val="-23"/>
        </w:rPr>
        <w:t> </w:t>
      </w:r>
      <w:r>
        <w:rPr/>
        <w:t>selling</w:t>
      </w:r>
      <w:r>
        <w:rPr>
          <w:spacing w:val="-22"/>
        </w:rPr>
        <w:t> </w:t>
      </w:r>
      <w:r>
        <w:rPr/>
        <w:t>calls</w:t>
      </w:r>
      <w:r>
        <w:rPr>
          <w:spacing w:val="-22"/>
        </w:rPr>
        <w:t> </w:t>
      </w:r>
      <w:r>
        <w:rPr/>
        <w:t>in</w:t>
      </w:r>
      <w:r>
        <w:rPr>
          <w:spacing w:val="-23"/>
        </w:rPr>
        <w:t> </w:t>
      </w:r>
      <w:r>
        <w:rPr/>
        <w:t>soybeans</w:t>
      </w:r>
      <w:r>
        <w:rPr>
          <w:spacing w:val="-22"/>
        </w:rPr>
        <w:t> </w:t>
      </w:r>
      <w:r>
        <w:rPr/>
        <w:t>during</w:t>
      </w:r>
      <w:r>
        <w:rPr>
          <w:spacing w:val="-22"/>
        </w:rPr>
        <w:t> </w:t>
      </w:r>
      <w:r>
        <w:rPr/>
        <w:t>the</w:t>
      </w:r>
      <w:r>
        <w:rPr>
          <w:spacing w:val="-23"/>
        </w:rPr>
        <w:t> </w:t>
      </w:r>
      <w:r>
        <w:rPr/>
        <w:t>month</w:t>
      </w:r>
      <w:r>
        <w:rPr>
          <w:spacing w:val="-22"/>
        </w:rPr>
        <w:t> </w:t>
      </w:r>
      <w:r>
        <w:rPr/>
        <w:t>of</w:t>
      </w:r>
      <w:r>
        <w:rPr>
          <w:spacing w:val="-22"/>
        </w:rPr>
        <w:t> </w:t>
      </w:r>
      <w:r>
        <w:rPr/>
        <w:t>May</w:t>
      </w:r>
      <w:r>
        <w:rPr>
          <w:spacing w:val="-23"/>
        </w:rPr>
        <w:t> </w:t>
      </w:r>
      <w:r>
        <w:rPr>
          <w:spacing w:val="-2"/>
        </w:rPr>
        <w:t>has </w:t>
      </w:r>
      <w:r>
        <w:rPr>
          <w:spacing w:val="-3"/>
        </w:rPr>
        <w:t>produced relatively </w:t>
      </w:r>
      <w:r>
        <w:rPr/>
        <w:t>good </w:t>
      </w:r>
      <w:r>
        <w:rPr>
          <w:spacing w:val="-3"/>
        </w:rPr>
        <w:t>results </w:t>
      </w:r>
      <w:r>
        <w:rPr/>
        <w:t>(Fig. 13.6). Poor </w:t>
      </w:r>
      <w:r>
        <w:rPr>
          <w:spacing w:val="-3"/>
        </w:rPr>
        <w:t>growing </w:t>
      </w:r>
      <w:r>
        <w:rPr/>
        <w:t>weather in the</w:t>
      </w:r>
      <w:r>
        <w:rPr>
          <w:spacing w:val="-25"/>
        </w:rPr>
        <w:t> </w:t>
      </w:r>
      <w:r>
        <w:rPr/>
        <w:t>United</w:t>
      </w:r>
      <w:r>
        <w:rPr>
          <w:spacing w:val="-24"/>
        </w:rPr>
        <w:t> </w:t>
      </w:r>
      <w:r>
        <w:rPr/>
        <w:t>States</w:t>
      </w:r>
      <w:r>
        <w:rPr>
          <w:spacing w:val="-25"/>
        </w:rPr>
        <w:t> </w:t>
      </w:r>
      <w:r>
        <w:rPr/>
        <w:t>is</w:t>
      </w:r>
      <w:r>
        <w:rPr>
          <w:spacing w:val="-24"/>
        </w:rPr>
        <w:t> </w:t>
      </w:r>
      <w:r>
        <w:rPr/>
        <w:t>one</w:t>
      </w:r>
      <w:r>
        <w:rPr>
          <w:spacing w:val="-24"/>
        </w:rPr>
        <w:t> </w:t>
      </w:r>
      <w:r>
        <w:rPr/>
        <w:t>factor</w:t>
      </w:r>
      <w:r>
        <w:rPr>
          <w:spacing w:val="-25"/>
        </w:rPr>
        <w:t> </w:t>
      </w:r>
      <w:r>
        <w:rPr/>
        <w:t>that</w:t>
      </w:r>
      <w:r>
        <w:rPr>
          <w:spacing w:val="-24"/>
        </w:rPr>
        <w:t> </w:t>
      </w:r>
      <w:r>
        <w:rPr/>
        <w:t>can</w:t>
      </w:r>
      <w:r>
        <w:rPr>
          <w:spacing w:val="-24"/>
        </w:rPr>
        <w:t> </w:t>
      </w:r>
      <w:r>
        <w:rPr>
          <w:spacing w:val="-3"/>
        </w:rPr>
        <w:t>produce</w:t>
      </w:r>
      <w:r>
        <w:rPr>
          <w:spacing w:val="-25"/>
        </w:rPr>
        <w:t> </w:t>
      </w:r>
      <w:r>
        <w:rPr/>
        <w:t>counterseasonal</w:t>
      </w:r>
      <w:r>
        <w:rPr>
          <w:spacing w:val="-24"/>
        </w:rPr>
        <w:t> </w:t>
      </w:r>
      <w:r>
        <w:rPr>
          <w:spacing w:val="-2"/>
        </w:rPr>
        <w:t>moves.</w:t>
      </w:r>
    </w:p>
    <w:p>
      <w:pPr>
        <w:pStyle w:val="BodyText"/>
        <w:spacing w:before="4"/>
        <w:rPr>
          <w:sz w:val="20"/>
        </w:rPr>
      </w:pPr>
    </w:p>
    <w:p>
      <w:pPr>
        <w:pStyle w:val="Heading4"/>
        <w:ind w:left="110"/>
      </w:pPr>
      <w:r>
        <w:rPr>
          <w:w w:val="85"/>
        </w:rPr>
        <w:t>Put Sales in February</w:t>
      </w:r>
    </w:p>
    <w:p>
      <w:pPr>
        <w:pStyle w:val="BodyText"/>
        <w:spacing w:line="206" w:lineRule="auto" w:before="122"/>
        <w:ind w:left="110" w:right="106"/>
        <w:jc w:val="both"/>
      </w:pPr>
      <w:r>
        <w:rPr/>
        <w:t>South</w:t>
      </w:r>
      <w:r>
        <w:rPr>
          <w:spacing w:val="-17"/>
        </w:rPr>
        <w:t> </w:t>
      </w:r>
      <w:r>
        <w:rPr/>
        <w:t>American</w:t>
      </w:r>
      <w:r>
        <w:rPr>
          <w:spacing w:val="-9"/>
        </w:rPr>
        <w:t> </w:t>
      </w:r>
      <w:r>
        <w:rPr/>
        <w:t>soybeans</w:t>
      </w:r>
      <w:r>
        <w:rPr>
          <w:spacing w:val="-9"/>
        </w:rPr>
        <w:t> </w:t>
      </w:r>
      <w:r>
        <w:rPr/>
        <w:t>generally</w:t>
      </w:r>
      <w:r>
        <w:rPr>
          <w:spacing w:val="-9"/>
        </w:rPr>
        <w:t> </w:t>
      </w:r>
      <w:r>
        <w:rPr/>
        <w:t>are</w:t>
      </w:r>
      <w:r>
        <w:rPr>
          <w:spacing w:val="-9"/>
        </w:rPr>
        <w:t> </w:t>
      </w:r>
      <w:r>
        <w:rPr/>
        <w:t>being</w:t>
      </w:r>
      <w:r>
        <w:rPr>
          <w:spacing w:val="-9"/>
        </w:rPr>
        <w:t> </w:t>
      </w:r>
      <w:r>
        <w:rPr/>
        <w:t>planted</w:t>
      </w:r>
      <w:r>
        <w:rPr>
          <w:spacing w:val="-10"/>
        </w:rPr>
        <w:t> </w:t>
      </w:r>
      <w:r>
        <w:rPr/>
        <w:t>when</w:t>
      </w:r>
      <w:r>
        <w:rPr>
          <w:spacing w:val="-9"/>
        </w:rPr>
        <w:t> </w:t>
      </w:r>
      <w:r>
        <w:rPr/>
        <w:t>U.S.</w:t>
      </w:r>
      <w:r>
        <w:rPr>
          <w:spacing w:val="-9"/>
        </w:rPr>
        <w:t> </w:t>
      </w:r>
      <w:r>
        <w:rPr/>
        <w:t>soy- beans are being harvested in October and </w:t>
      </w:r>
      <w:r>
        <w:rPr>
          <w:spacing w:val="-3"/>
        </w:rPr>
        <w:t>November. </w:t>
      </w:r>
      <w:r>
        <w:rPr/>
        <w:t>Farmer sales of soybeans</w:t>
      </w:r>
      <w:r>
        <w:rPr>
          <w:spacing w:val="-7"/>
        </w:rPr>
        <w:t> </w:t>
      </w:r>
      <w:r>
        <w:rPr/>
        <w:t>often</w:t>
      </w:r>
      <w:r>
        <w:rPr>
          <w:spacing w:val="-7"/>
        </w:rPr>
        <w:t> </w:t>
      </w:r>
      <w:r>
        <w:rPr/>
        <w:t>are</w:t>
      </w:r>
      <w:r>
        <w:rPr>
          <w:spacing w:val="-6"/>
        </w:rPr>
        <w:t> </w:t>
      </w:r>
      <w:r>
        <w:rPr/>
        <w:t>heaviest</w:t>
      </w:r>
      <w:r>
        <w:rPr>
          <w:spacing w:val="-7"/>
        </w:rPr>
        <w:t> </w:t>
      </w:r>
      <w:r>
        <w:rPr/>
        <w:t>during</w:t>
      </w:r>
      <w:r>
        <w:rPr>
          <w:spacing w:val="-7"/>
        </w:rPr>
        <w:t> </w:t>
      </w:r>
      <w:r>
        <w:rPr/>
        <w:t>the</w:t>
      </w:r>
      <w:r>
        <w:rPr>
          <w:spacing w:val="-6"/>
        </w:rPr>
        <w:t> </w:t>
      </w:r>
      <w:r>
        <w:rPr/>
        <w:t>winter</w:t>
      </w:r>
      <w:r>
        <w:rPr>
          <w:spacing w:val="-7"/>
        </w:rPr>
        <w:t> </w:t>
      </w:r>
      <w:r>
        <w:rPr/>
        <w:t>months</w:t>
      </w:r>
      <w:r>
        <w:rPr>
          <w:spacing w:val="-7"/>
        </w:rPr>
        <w:t> </w:t>
      </w:r>
      <w:r>
        <w:rPr/>
        <w:t>as</w:t>
      </w:r>
      <w:r>
        <w:rPr>
          <w:spacing w:val="-6"/>
        </w:rPr>
        <w:t> </w:t>
      </w:r>
      <w:r>
        <w:rPr/>
        <w:t>U.S.</w:t>
      </w:r>
      <w:r>
        <w:rPr>
          <w:spacing w:val="-7"/>
        </w:rPr>
        <w:t> </w:t>
      </w:r>
      <w:r>
        <w:rPr/>
        <w:t>farmers cash in soybeans from the autumn harvest and use the proceeds to restock</w:t>
      </w:r>
      <w:r>
        <w:rPr>
          <w:spacing w:val="-12"/>
        </w:rPr>
        <w:t> </w:t>
      </w:r>
      <w:r>
        <w:rPr/>
        <w:t>supplies</w:t>
      </w:r>
      <w:r>
        <w:rPr>
          <w:spacing w:val="-12"/>
        </w:rPr>
        <w:t> </w:t>
      </w:r>
      <w:r>
        <w:rPr/>
        <w:t>and</w:t>
      </w:r>
      <w:r>
        <w:rPr>
          <w:spacing w:val="-11"/>
        </w:rPr>
        <w:t> </w:t>
      </w:r>
      <w:r>
        <w:rPr/>
        <w:t>equipment</w:t>
      </w:r>
      <w:r>
        <w:rPr>
          <w:spacing w:val="-12"/>
        </w:rPr>
        <w:t> </w:t>
      </w:r>
      <w:r>
        <w:rPr/>
        <w:t>for</w:t>
      </w:r>
      <w:r>
        <w:rPr>
          <w:spacing w:val="-11"/>
        </w:rPr>
        <w:t> </w:t>
      </w:r>
      <w:r>
        <w:rPr/>
        <w:t>the</w:t>
      </w:r>
      <w:r>
        <w:rPr>
          <w:spacing w:val="-12"/>
        </w:rPr>
        <w:t> </w:t>
      </w:r>
      <w:r>
        <w:rPr/>
        <w:t>upcoming</w:t>
      </w:r>
      <w:r>
        <w:rPr>
          <w:spacing w:val="-11"/>
        </w:rPr>
        <w:t> </w:t>
      </w:r>
      <w:r>
        <w:rPr/>
        <w:t>crop</w:t>
      </w:r>
      <w:r>
        <w:rPr>
          <w:spacing w:val="-12"/>
        </w:rPr>
        <w:t> </w:t>
      </w:r>
      <w:r>
        <w:rPr>
          <w:spacing w:val="-4"/>
        </w:rPr>
        <w:t>year.</w:t>
      </w:r>
      <w:r>
        <w:rPr>
          <w:spacing w:val="-11"/>
        </w:rPr>
        <w:t> </w:t>
      </w:r>
      <w:r>
        <w:rPr/>
        <w:t>This</w:t>
      </w:r>
      <w:r>
        <w:rPr>
          <w:spacing w:val="-12"/>
        </w:rPr>
        <w:t> </w:t>
      </w:r>
      <w:r>
        <w:rPr/>
        <w:t>sell- ing often reaches a peak in the January–March time frame and tends to drag prices lower in the months of December through </w:t>
      </w:r>
      <w:r>
        <w:rPr>
          <w:spacing w:val="-4"/>
        </w:rPr>
        <w:t>February, </w:t>
      </w:r>
      <w:r>
        <w:rPr/>
        <w:t>often reaching annual lows during </w:t>
      </w:r>
      <w:r>
        <w:rPr>
          <w:spacing w:val="-4"/>
        </w:rPr>
        <w:t>February. </w:t>
      </w:r>
      <w:r>
        <w:rPr/>
        <w:t>This phenomenon is known in trading lore as the </w:t>
      </w:r>
      <w:r>
        <w:rPr>
          <w:i/>
        </w:rPr>
        <w:t>February break </w:t>
      </w:r>
      <w:r>
        <w:rPr/>
        <w:t>and has gained a lot of </w:t>
      </w:r>
      <w:r>
        <w:rPr>
          <w:spacing w:val="-4"/>
        </w:rPr>
        <w:t>notoriety, </w:t>
      </w:r>
      <w:r>
        <w:rPr/>
        <w:t>especially over the last few crop years. </w:t>
      </w:r>
      <w:r>
        <w:rPr>
          <w:spacing w:val="-3"/>
        </w:rPr>
        <w:t>However, </w:t>
      </w:r>
      <w:r>
        <w:rPr/>
        <w:t>once this selling climax is ﬁnished, the U.S. soybean supply has dwindled</w:t>
      </w:r>
      <w:r>
        <w:rPr>
          <w:spacing w:val="7"/>
        </w:rPr>
        <w:t> </w:t>
      </w:r>
      <w:r>
        <w:rPr/>
        <w:t>and</w:t>
      </w:r>
    </w:p>
    <w:p>
      <w:pPr>
        <w:pStyle w:val="BodyText"/>
        <w:spacing w:before="3"/>
        <w:rPr>
          <w:sz w:val="18"/>
        </w:rPr>
      </w:pPr>
    </w:p>
    <w:p>
      <w:pPr>
        <w:tabs>
          <w:tab w:pos="1718" w:val="left" w:leader="none"/>
        </w:tabs>
        <w:spacing w:before="95"/>
        <w:ind w:left="350" w:right="0" w:firstLine="0"/>
        <w:jc w:val="left"/>
        <w:rPr>
          <w:rFonts w:ascii="Verdana"/>
          <w:b/>
          <w:sz w:val="18"/>
        </w:rPr>
      </w:pPr>
      <w:r>
        <w:rPr/>
        <w:pict>
          <v:group style="position:absolute;margin-left:36.517002pt;margin-top:18.298342pt;width:336pt;height:1.55pt;mso-position-horizontal-relative:page;mso-position-vertical-relative:paragraph;z-index:-15542784;mso-wrap-distance-left:0;mso-wrap-distance-right:0" coordorigin="730,366" coordsize="6720,31">
            <v:line style="position:absolute" from="730,381" to="2758,381" stroked="true" strokeweight="1.5pt" strokecolor="#000000">
              <v:stroke dashstyle="solid"/>
            </v:line>
            <v:line style="position:absolute" from="730,393" to="7450,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13.6</w:t>
      </w:r>
    </w:p>
    <w:p>
      <w:pPr>
        <w:spacing w:before="22"/>
        <w:ind w:left="350" w:right="0" w:firstLine="0"/>
        <w:jc w:val="left"/>
        <w:rPr>
          <w:rFonts w:ascii="Trebuchet MS"/>
          <w:sz w:val="20"/>
        </w:rPr>
      </w:pPr>
      <w:r>
        <w:rPr>
          <w:rFonts w:ascii="Trebuchet MS"/>
          <w:w w:val="110"/>
          <w:sz w:val="20"/>
        </w:rPr>
        <w:t>May Soybeans 5- and 15-Year Seasonal Averages Overlaid*</w:t>
      </w:r>
    </w:p>
    <w:p>
      <w:pPr>
        <w:spacing w:before="191"/>
        <w:ind w:left="586" w:right="315" w:firstLine="0"/>
        <w:jc w:val="center"/>
        <w:rPr>
          <w:rFonts w:ascii="Arial"/>
          <w:sz w:val="19"/>
        </w:rPr>
      </w:pPr>
      <w:r>
        <w:rPr>
          <w:rFonts w:ascii="Arial"/>
          <w:sz w:val="19"/>
        </w:rPr>
        <w:t>May Soybeans (CBOT)</w:t>
      </w:r>
    </w:p>
    <w:p>
      <w:pPr>
        <w:spacing w:before="1"/>
        <w:ind w:left="587" w:right="315" w:firstLine="0"/>
        <w:jc w:val="center"/>
        <w:rPr>
          <w:rFonts w:ascii="Arial" w:hAnsi="Arial"/>
          <w:sz w:val="15"/>
        </w:rPr>
      </w:pPr>
      <w:r>
        <w:rPr>
          <w:rFonts w:ascii="Arial" w:hAnsi="Arial"/>
          <w:sz w:val="15"/>
        </w:rPr>
        <w:t>15 year seasonal (1994–2008)</w:t>
      </w:r>
    </w:p>
    <w:p>
      <w:pPr>
        <w:spacing w:before="60"/>
        <w:ind w:left="6334" w:right="315" w:firstLine="0"/>
        <w:jc w:val="center"/>
        <w:rPr>
          <w:rFonts w:ascii="Arial"/>
          <w:sz w:val="15"/>
        </w:rPr>
      </w:pPr>
      <w:r>
        <w:rPr/>
        <w:pict>
          <v:group style="position:absolute;margin-left:76.885002pt;margin-top:2.443916pt;width:271.1pt;height:207.45pt;mso-position-horizontal-relative:page;mso-position-vertical-relative:paragraph;z-index:-22628352" coordorigin="1538,49" coordsize="5422,4149">
            <v:rect style="position:absolute;left:1544;top:55;width:5363;height:3908" filled="false" stroked="true" strokeweight=".684pt" strokecolor="#000000">
              <v:stroke dashstyle="solid"/>
            </v:rect>
            <v:line style="position:absolute" from="1597,56" to="1597,3964" stroked="true" strokeweight=".684pt" strokecolor="#000000">
              <v:stroke dashstyle="dot"/>
            </v:line>
            <v:shape style="position:absolute;left:1634;top:3963;width:330;height:2" coordorigin="1634,3964" coordsize="330,0" path="m1951,3964l1964,3964m1845,3964l1859,3964m1740,3964l1753,3964m1634,3964l1648,3964e" filled="false" stroked="true" strokeweight="1.099pt" strokecolor="#000000">
              <v:path arrowok="t"/>
              <v:stroke dashstyle="solid"/>
            </v:shape>
            <v:line style="position:absolute" from="1597,3845" to="1597,4082" stroked="true" strokeweight=".684pt" strokecolor="#000000">
              <v:stroke dashstyle="solid"/>
            </v:line>
            <v:line style="position:absolute" from="2041,56" to="2041,3964" stroked="true" strokeweight=".684pt" strokecolor="#000000">
              <v:stroke dashstyle="dot"/>
            </v:line>
            <v:line style="position:absolute" from="2041,3845" to="2041,4082" stroked="true" strokeweight=".684pt" strokecolor="#000000">
              <v:stroke dashstyle="solid"/>
            </v:line>
            <v:shape style="position:absolute;left:2056;top:3963;width:436;height:2" coordorigin="2056,3964" coordsize="436,0" path="m2478,3964l2492,3964m2372,3964l2386,3964m2267,3964l2281,3964m2162,3964l2175,3964m2056,3964l2070,3964e" filled="false" stroked="true" strokeweight="1.099pt" strokecolor="#000000">
              <v:path arrowok="t"/>
              <v:stroke dashstyle="solid"/>
            </v:shape>
            <v:line style="position:absolute" from="2507,56" to="2507,3964" stroked="true" strokeweight=".684pt" strokecolor="#000000">
              <v:stroke dashstyle="dot"/>
            </v:line>
            <v:line style="position:absolute" from="2507,3845" to="2507,4082" stroked="true" strokeweight=".684pt" strokecolor="#000000">
              <v:stroke dashstyle="solid"/>
            </v:line>
            <v:shape style="position:absolute;left:2583;top:3963;width:330;height:2" coordorigin="2583,3964" coordsize="330,0" path="m2900,3964l2913,3964m2794,3964l2808,3964m2689,3964l2702,3964m2583,3964l2597,3964e" filled="false" stroked="true" strokeweight="1.099pt" strokecolor="#000000">
              <v:path arrowok="t"/>
              <v:stroke dashstyle="solid"/>
            </v:shape>
            <v:line style="position:absolute" from="2975,56" to="2975,3964" stroked="true" strokeweight=".684pt" strokecolor="#000000">
              <v:stroke dashstyle="dot"/>
            </v:line>
            <v:line style="position:absolute" from="2975,3845" to="2975,4082" stroked="true" strokeweight=".684pt" strokecolor="#000000">
              <v:stroke dashstyle="solid"/>
            </v:line>
            <v:shape style="position:absolute;left:3005;top:3963;width:330;height:2" coordorigin="3005,3964" coordsize="330,0" path="m3321,3964l3335,3964m3216,3964l3230,3964m3111,3964l3124,3964m3005,3964l3019,3964e" filled="false" stroked="true" strokeweight="1.099pt" strokecolor="#000000">
              <v:path arrowok="t"/>
              <v:stroke dashstyle="solid"/>
            </v:shape>
            <v:line style="position:absolute" from="3427,56" to="3427,3964" stroked="true" strokeweight=".684pt" strokecolor="#000000">
              <v:stroke dashstyle="dot"/>
            </v:line>
            <v:line style="position:absolute" from="3427,3845" to="3427,4082" stroked="true" strokeweight=".684pt" strokecolor="#000000">
              <v:stroke dashstyle="solid"/>
            </v:line>
            <v:shape style="position:absolute;left:3532;top:3963;width:331;height:2" coordorigin="3532,3964" coordsize="331,0" path="m3849,3964l3862,3964m3743,3964l3757,3964m3638,3964l3651,3964m3532,3964l3546,3964e" filled="false" stroked="true" strokeweight="1.099pt" strokecolor="#000000">
              <v:path arrowok="t"/>
              <v:stroke dashstyle="solid"/>
            </v:shape>
            <v:line style="position:absolute" from="3893,56" to="3893,3964" stroked="true" strokeweight=".684pt" strokecolor="#000000">
              <v:stroke dashstyle="dot"/>
            </v:line>
            <v:line style="position:absolute" from="3893,3845" to="3893,4082" stroked="true" strokeweight=".684pt" strokecolor="#000000">
              <v:stroke dashstyle="solid"/>
            </v:line>
            <v:shape style="position:absolute;left:3954;top:3963;width:330;height:2" coordorigin="3954,3964" coordsize="330,0" path="m4270,3964l4284,3964m4165,3964l4179,3964m4060,3964l4073,3964m3954,3964l3968,3964e" filled="false" stroked="true" strokeweight="1.099pt" strokecolor="#000000">
              <v:path arrowok="t"/>
              <v:stroke dashstyle="solid"/>
            </v:shape>
            <v:line style="position:absolute" from="4345,56" to="4345,3964" stroked="true" strokeweight=".684pt" strokecolor="#000000">
              <v:stroke dashstyle="dot"/>
            </v:line>
            <v:line style="position:absolute" from="4345,3845" to="4345,4082" stroked="true" strokeweight=".684pt" strokecolor="#000000">
              <v:stroke dashstyle="solid"/>
            </v:line>
            <v:shape style="position:absolute;left:4375;top:3963;width:436;height:2" coordorigin="4376,3964" coordsize="436,0" path="m4798,3964l4811,3964m4692,3964l4706,3964m4587,3964l4600,3964m4481,3964l4495,3964m4376,3964l4389,3964e" filled="false" stroked="true" strokeweight="1.099pt" strokecolor="#000000">
              <v:path arrowok="t"/>
              <v:stroke dashstyle="solid"/>
            </v:shape>
            <v:line style="position:absolute" from="4813,56" to="4813,3964" stroked="true" strokeweight=".684pt" strokecolor="#000000">
              <v:stroke dashstyle="dot"/>
            </v:line>
            <v:line style="position:absolute" from="4813,3845" to="4813,4082" stroked="true" strokeweight=".684pt" strokecolor="#000000">
              <v:stroke dashstyle="solid"/>
            </v:line>
            <v:shape style="position:absolute;left:4903;top:3963;width:330;height:2" coordorigin="4903,3964" coordsize="330,0" path="m5219,3964l5233,3964m5114,3964l5128,3964m5008,3964l5022,3964m4903,3964l4917,3964e" filled="false" stroked="true" strokeweight="1.099pt" strokecolor="#000000">
              <v:path arrowok="t"/>
              <v:stroke dashstyle="solid"/>
            </v:shape>
            <v:line style="position:absolute" from="5279,56" to="5279,3964" stroked="true" strokeweight=".684pt" strokecolor="#000000">
              <v:stroke dashstyle="dot"/>
            </v:line>
            <v:line style="position:absolute" from="5279,3845" to="5279,4082" stroked="true" strokeweight=".684pt" strokecolor="#000000">
              <v:stroke dashstyle="solid"/>
            </v:line>
            <v:shape style="position:absolute;left:5324;top:3963;width:330;height:2" coordorigin="5325,3964" coordsize="330,0" path="m5641,3964l5655,3964m5536,3964l5549,3964m5430,3964l5444,3964m5325,3964l5338,3964e" filled="false" stroked="true" strokeweight="1.099pt" strokecolor="#000000">
              <v:path arrowok="t"/>
              <v:stroke dashstyle="solid"/>
            </v:shape>
            <v:line style="position:absolute" from="5716,56" to="5716,3964" stroked="true" strokeweight=".684pt" strokecolor="#000000">
              <v:stroke dashstyle="dot"/>
            </v:line>
            <v:line style="position:absolute" from="5716,3845" to="5716,4082" stroked="true" strokeweight=".684pt" strokecolor="#000000">
              <v:stroke dashstyle="solid"/>
            </v:line>
            <v:shape style="position:absolute;left:5746;top:3963;width:436;height:2" coordorigin="5747,3964" coordsize="436,0" path="m6168,3964l6182,3964m6063,3964l6077,3964m5957,3964l5971,3964m5852,3964l5866,3964m5747,3964l5760,3964e" filled="false" stroked="true" strokeweight="1.099pt" strokecolor="#000000">
              <v:path arrowok="t"/>
              <v:stroke dashstyle="solid"/>
            </v:shape>
            <v:line style="position:absolute" from="6182,56" to="6182,3964" stroked="true" strokeweight=".684pt" strokecolor="#000000">
              <v:stroke dashstyle="dot"/>
            </v:line>
            <v:line style="position:absolute" from="6182,3845" to="6182,4082" stroked="true" strokeweight=".684pt" strokecolor="#000000">
              <v:stroke dashstyle="solid"/>
            </v:line>
            <v:shape style="position:absolute;left:6273;top:3963;width:330;height:2" coordorigin="6274,3964" coordsize="330,0" path="m6590,3964l6604,3964m6485,3964l6498,3964m6379,3964l6393,3964m6274,3964l6287,3964e" filled="false" stroked="true" strokeweight="1.099pt" strokecolor="#000000">
              <v:path arrowok="t"/>
              <v:stroke dashstyle="solid"/>
            </v:shape>
            <v:line style="position:absolute" from="6634,56" to="6634,3964" stroked="true" strokeweight=".684pt" strokecolor="#000000">
              <v:stroke dashstyle="dot"/>
            </v:line>
            <v:line style="position:absolute" from="6634,3845" to="6634,4082" stroked="true" strokeweight=".684pt" strokecolor="#000000">
              <v:stroke dashstyle="solid"/>
            </v:line>
            <v:shape style="position:absolute;left:6695;top:3963;width:120;height:2" coordorigin="6696,3964" coordsize="120,0" path="m6801,3964l6815,3964m6696,3964l6709,3964e" filled="false" stroked="true" strokeweight="1.099pt" strokecolor="#000000">
              <v:path arrowok="t"/>
              <v:stroke dashstyle="solid"/>
            </v:shape>
            <v:line style="position:absolute" from="1545,3871" to="6904,3871" stroked="true" strokeweight=".684pt" strokecolor="#000000">
              <v:stroke dashstyle="dot"/>
            </v:line>
            <v:line style="position:absolute" from="6931,3871" to="6885,3871" stroked="true" strokeweight=".684pt" strokecolor="#000000">
              <v:stroke dashstyle="solid"/>
            </v:line>
            <v:line style="position:absolute" from="1545,2940" to="6904,2940" stroked="true" strokeweight=".684pt" strokecolor="#000000">
              <v:stroke dashstyle="dot"/>
            </v:line>
            <v:line style="position:absolute" from="6931,2940" to="6885,2940" stroked="true" strokeweight=".684pt" strokecolor="#000000">
              <v:stroke dashstyle="solid"/>
            </v:line>
            <v:line style="position:absolute" from="1545,2011" to="6904,2011" stroked="true" strokeweight=".684pt" strokecolor="#000000">
              <v:stroke dashstyle="dot"/>
            </v:line>
            <v:line style="position:absolute" from="6931,2011" to="6885,2011" stroked="true" strokeweight=".684pt" strokecolor="#000000">
              <v:stroke dashstyle="solid"/>
            </v:line>
            <v:line style="position:absolute" from="1545,1079" to="6904,1079" stroked="true" strokeweight=".684pt" strokecolor="#000000">
              <v:stroke dashstyle="dot"/>
            </v:line>
            <v:line style="position:absolute" from="6931,1079" to="6885,1079" stroked="true" strokeweight=".684pt" strokecolor="#000000">
              <v:stroke dashstyle="solid"/>
            </v:line>
            <v:line style="position:absolute" from="1545,150" to="6904,150" stroked="true" strokeweight=".684pt" strokecolor="#000000">
              <v:stroke dashstyle="dot"/>
            </v:line>
            <v:line style="position:absolute" from="6931,150" to="6885,150" stroked="true" strokeweight=".684pt" strokecolor="#000000">
              <v:stroke dashstyle="solid"/>
            </v:line>
            <v:shape style="position:absolute;left:1597;top:150;width:5242;height:3722" coordorigin="1597,150" coordsize="5242,3722" path="m1597,2046l1610,2066,1626,2206,1641,2239,1657,2413,1672,2303,1687,2296,1703,2411,1716,2340,1731,2378,1747,2492,1762,2386,1777,2426,1793,2529,1808,2595,1824,2503,1837,2046,1852,1870,1867,1951,1883,1976,1898,2042,1914,2296,1929,2129,1942,2013,1958,2237,1973,2599,1988,2545,2004,2476,2019,2417,2034,2474,2048,2606,2063,2810,2078,2766,2094,2799,2109,2797,2124,2900,2140,2694,2153,2681,2168,2582,2184,2496,2199,2422,2215,2173,2230,1940,2243,1804,2258,2031,2274,2132,2289,2186,2305,2140,2320,2461,2335,2654,2349,2606,2364,2584,2379,2428,2395,2446,2410,2799,2425,2795,2441,2894,2456,3039,2472,2922,2485,3032,2500,2791,2515,2567,2531,2621,2546,2806,2562,2944,2575,3142,2590,3151,2606,3177,2621,2990,2636,2977,2652,3056,2667,2872,2680,3094,2696,3089,2711,3234,2726,3206,2742,3318,2757,3039,2770,3160,2786,3131,2801,3212,2816,3063,2832,3001,2847,2969,2863,3065,2876,3034,2891,3204,2906,2982,2922,3059,2937,2799,2953,2744,2958,2683,2962,2611,2968,2533,2978,2456,2997,2385,3027,2327,3043,2213,3058,2487,3073,2531,3089,2503,3102,2503,3117,2591,3133,2474,3148,2452,3163,2593,3179,2780,3194,2960,3207,2936,3223,2760,3238,2817,3254,2993,3269,2900,3284,2821,3298,2905,3313,2942,3328,2990,3344,3083,3359,2997,3374,3096,3390,3129,3403,3381,3418,3432,3434,3696,3449,3685,3464,3779,3480,3871,3495,3790,3508,3731m3508,3731l3524,3544,3539,3476,3555,3384,3570,3177,3585,3237,3601,3111,3616,3177,3629,3331,3645,3322,3660,3318,3675,3250,3691,3340,3706,3272,3721,3258,3735,3316,3750,3305,3765,3177,3781,2969,3796,2949,3812,3124,3827,3146,3840,3212,3855,3089,3871,3155,3886,3276,3902,3142,3917,2826,3930,2742,3946,2777,3961,2661,3976,2624,3992,2617,4007,2641,4022,2758,4036,2624,4051,2408,4066,2474,4082,2494,4097,2299,4112,2303,4126,2362,4141,2103,4156,2233,4172,2266,4187,2257,4203,2296,4218,2272,4233,2228,4249,2195,4262,2310,4277,2281,4293,2184,4308,2248,4323,2224,4339,2132,4354,2263,4367,2211,4383,2413,4398,2474,4413,2342,4429,2448,4444,2349,4457,2301,4473,2424,4488,2307,4503,2307,4519,2402,4534,2338,4550,2290,4563,2364,4578,2347,4594,2310,4609,2397m4609,2397l4624,2156,4640,2244,4655,2279,4668,2068,4684,2037,4699,1967,4714,1962,4730,1875,4745,1945,4758,2094,4774,2171,4789,2158,4804,2186,4820,2217,4835,2160,4851,2044,4866,2114,4881,2136,4894,2136,4910,2145,4925,2257,4941,2288,4956,2446,4971,2347,4987,2301,5000,1965,5015,2009,5031,2059,5046,2123,5061,2050,5077,2208,5090,2200,5105,2167,5121,2310,5136,2261,5152,2305,5167,2255,5182,2283,5195,2340,5211,2206,5226,2362,5242,2404,5257,2404,5272,2452,5286,2534,5301,2393,5316,2283,5332,2378,5347,2318,5362,2347,5378,2424,5393,2457,5406,2274,5422,2200,5437,2244,5452,2237,5468,2063,5483,2011,5499,1995,5514,1960,5527,1802,5543,1701,5558,1701,5573,1670,5589,1477,5604,1552,5617,1732,5633,1791,5648,1598,5663,1635,5679,1532,5694,1464,5709,1407,5723,1503,5738,1297,5753,1365,5769,1459,5784,1422,5800,1424,5813,1457,5828,1446,5843,1145,5859,1147,5874,948,5890,1044,5905,1053,5918,996,5934,897,5949,1088,5964,1071,5980,1033,5995,1200,6010,1330,6026,1257,6041,1169,6054,1262,6070,1281,6085,1130,6100,1035,6116,917,6131,961,6144,912,6160,970,6175,1207,6191,1020,6206,849,6221,1259,6237,1444,6250,1347,6265,1334,6281,1301,6296,1433,6311,1369,6327,1328,6342,1459,6355,1415,6371,1303,6386,1365,6401,1387,6417,1435,6432,1270,6445,1123,6461,1066,6476,1130,6491,1075,6507,1224,6522,1066m6522,1066l6538,976,6551,926,6566,1011,6582,1115,6597,1303,6612,1090,6628,622,6643,568,6658,519,6674,497,6687,484,6702,589,6718,506,6733,532,6748,519,6764,251,6777,278,6792,205,6808,321,6823,150,6839,286e" filled="false" stroked="true" strokeweight=".684pt" strokecolor="#000000">
              <v:path arrowok="t"/>
              <v:stroke dashstyle="solid"/>
            </v:shape>
            <v:shape style="position:absolute;left:1597;top:150;width:5242;height:3722" coordorigin="1597,150" coordsize="5242,3722" path="m1597,2193l1610,2294,1626,2408,1641,2331,1657,2296,1672,2404,1687,2371,1703,2507,1716,2476,1731,2545,1747,2476,1762,2406,1777,2454,1793,2446,1808,2415,1824,2345,1837,2178,1852,2235,1867,2158,1883,2046,1898,2105,1914,2145,1929,2055,1942,1883,1958,1864,1973,2281,1988,2345,2004,2487,2019,2292,2034,2567,2048,2402,2063,2454,2078,2496,2094,2257,2109,2312,2124,2345,2140,2314,2153,2496,2168,2512,2184,2393,2199,2404,2215,2281,2230,2195,2243,2015,2258,2248,2274,2329,2289,2439,2305,2358,2320,2571,2335,2593,2349,2892,2364,3063,2379,2909,2395,2867,2410,2962,2425,2920,2441,2933,2456,2958,2472,2960,2485,3039,2500,3001,2515,3065,2531,2905,2546,3120,2562,3155,2575,3204,2590,3360,2606,3318,2621,3247,2636,3333,2652,3392,2667,3491,2680,3265,2696,3311,2711,3487,2726,3579,2742,3641,2757,3463,2770,3472,2786,3577,2801,3586,2816,3526,2832,3331,2847,3265,2863,3333,2876,3430,2891,3436,2906,3513,2922,3469,2937,3329,2953,3239,2966,3261,2981,3199,2997,3300,3012,3327,3027,3294,3043,3204,3058,3441,3073,3443,3089,3476,3102,3509,3117,3592,3133,3606,3148,3621,3163,3592,3179,3614,3194,3676,3207,3713,3223,3702,3238,3638,3254,3724,3269,3709,3284,3592,3298,3647,3313,3698,3328,3810,3344,3871,3359,3772,3374,3843,3390,3713,3403,3746,3418,3669,3434,3617,3449,3623,3464,3726,3480,3786,3495,3726,3508,3731m3508,3731l3524,3737,3539,3671,3555,3680,3570,3641,3585,3535,3601,3397,3616,3370,3629,3373,3645,3397,3660,3373,3675,3316,3691,3324,3706,3190,3721,3219,3735,3355,3750,3247,3765,3155,3781,3043,3796,2993,3812,2979,3827,2982,3840,2940,3855,2874,3871,2931,3886,3019,3902,2898,3917,2856,3930,2758,3946,2936,3961,2909,3976,2931,3992,2955,4007,2889,4022,2841,4036,2808,4051,2751,4066,2747,4082,2762,4097,2523,4112,2577,4126,2687,4141,2564,4156,2650,4172,2707,4187,2621,4203,2571,4218,2558,4233,2599,4249,2588,4262,2646,4277,2635,4293,2635,4308,2676,4323,2731,4339,2707,4354,2771,4367,2777,4383,2841,4398,2766,4413,2707,4429,2837,4444,2810,4457,2747,4473,2701,4488,2593,4503,2481,4519,2353,4534,2257,4550,2219,4563,2314,4578,2329,4594,2367,4609,2259m4609,2259l4624,2151,4640,2193,4655,2165,4668,2068,4684,2063,4699,2022,4714,1945,4730,1747,4745,1774,4758,1839,4774,1912,4789,1894,4804,1866,4820,1951,4835,1820,4851,1780,4866,1875,4881,1947,4894,1991,4910,1973,4925,2072,4941,2140,4956,2173,4971,2013,4987,1910,5000,1815,5015,1910,5031,1967,5046,2044,5061,2017,5077,2110,5090,2110,5105,2070,5121,2121,5136,2072,5152,2088,5167,2110,5182,2068,5195,2050,5211,1989,5226,2083,5242,1971,5257,1850,5272,1886,5286,2063,5301,1938,5316,1767,5332,1754,5347,1745,5362,1725,5378,1782,5393,1688,5406,1541,5422,1620,5437,1563,5452,1604,5468,1448,5483,1418,5499,1336,5514,1191,5527,994,5543,919,5558,827,5573,915,5589,653,5604,662,5617,719,5633,620,5648,414,5663,370,5679,339,5694,203,5709,150,5723,390,5738,236,5753,181,5769,295,5784,339,5800,543,5813,721,5828,695,5843,559,5859,548,5874,306,5890,337,5905,423,5918,449,5934,332,5949,495,5964,491,5980,528,5995,640,6010,853,6026,734,6041,684,6054,653,6070,702,6085,660,6100,568,6116,644,6131,660,6144,618,6160,699,6175,974,6191,831,6206,776,6221,838,6237,921,6250,886,6281,943,6296,1172,6311,1071,6327,996,6342,1016,6355,1079,6371,932,6386,862,6401,998,6417,996,6432,1104,6445,1093,6461,948,6476,1073,6491,1088,6507,983,6522,899,6538,1002m6538,1002l6551,939,6566,978,6582,994,6597,976,6612,895,6628,752,6643,756,6658,734,6674,723,6687,781,6702,737,6718,752,6733,666,6748,704,6764,530,6777,552,6792,368,6808,609,6823,502,6839,625e" filled="false" stroked="true" strokeweight=".684pt" strokecolor="#000000">
              <v:path arrowok="t"/>
              <v:stroke dashstyle="dot"/>
            </v:shape>
            <v:shape style="position:absolute;left:1701;top:4022;width:5258;height:176" type="#_x0000_t202" filled="false" stroked="false">
              <v:textbox inset="0,0,0,0">
                <w:txbxContent>
                  <w:p>
                    <w:pPr>
                      <w:spacing w:before="1"/>
                      <w:ind w:left="0" w:right="0" w:firstLine="0"/>
                      <w:jc w:val="left"/>
                      <w:rPr>
                        <w:rFonts w:ascii="Arial"/>
                        <w:sz w:val="15"/>
                      </w:rPr>
                    </w:pPr>
                    <w:r>
                      <w:rPr>
                        <w:rFonts w:ascii="Arial"/>
                        <w:sz w:val="15"/>
                      </w:rPr>
                      <w:t>Jun. Jul. Aug. Sep. Oct. Nov. Dec. Jan. Feb. Mar. Apr. May</w:t>
                    </w:r>
                  </w:p>
                </w:txbxContent>
              </v:textbox>
              <w10:wrap type="none"/>
            </v:shape>
            <w10:wrap type="none"/>
          </v:group>
        </w:pict>
      </w:r>
      <w:r>
        <w:rPr>
          <w:rFonts w:ascii="Arial"/>
          <w:sz w:val="15"/>
        </w:rPr>
        <w:t>100</w:t>
      </w:r>
    </w:p>
    <w:p>
      <w:pPr>
        <w:pStyle w:val="BodyText"/>
        <w:rPr>
          <w:rFonts w:ascii="Arial"/>
          <w:sz w:val="20"/>
        </w:rPr>
      </w:pPr>
    </w:p>
    <w:p>
      <w:pPr>
        <w:pStyle w:val="BodyText"/>
        <w:spacing w:before="8"/>
        <w:rPr>
          <w:rFonts w:ascii="Arial"/>
          <w:sz w:val="28"/>
        </w:rPr>
      </w:pPr>
    </w:p>
    <w:p>
      <w:pPr>
        <w:tabs>
          <w:tab w:pos="6521" w:val="right" w:leader="none"/>
        </w:tabs>
        <w:spacing w:before="101"/>
        <w:ind w:left="334" w:right="0" w:firstLine="0"/>
        <w:jc w:val="left"/>
        <w:rPr>
          <w:rFonts w:ascii="Arial"/>
          <w:sz w:val="15"/>
        </w:rPr>
      </w:pPr>
      <w:r>
        <w:rPr>
          <w:rFonts w:ascii="Arial"/>
          <w:sz w:val="15"/>
        </w:rPr>
        <w:t>15 Year</w:t>
        <w:tab/>
      </w:r>
      <w:r>
        <w:rPr>
          <w:rFonts w:ascii="Arial"/>
          <w:position w:val="-9"/>
          <w:sz w:val="15"/>
        </w:rPr>
        <w:t>75</w:t>
      </w:r>
    </w:p>
    <w:p>
      <w:pPr>
        <w:pStyle w:val="BodyText"/>
        <w:spacing w:line="20" w:lineRule="exact"/>
        <w:ind w:left="429"/>
        <w:rPr>
          <w:rFonts w:ascii="Arial"/>
          <w:sz w:val="2"/>
        </w:rPr>
      </w:pPr>
      <w:r>
        <w:rPr>
          <w:rFonts w:ascii="Arial"/>
          <w:sz w:val="2"/>
        </w:rPr>
        <w:pict>
          <v:group style="width:16.3pt;height:.7pt;mso-position-horizontal-relative:char;mso-position-vertical-relative:line" coordorigin="0,0" coordsize="326,14">
            <v:line style="position:absolute" from="0,7" to="325,7" stroked="true" strokeweight=".684pt" strokecolor="#000000">
              <v:stroke dashstyle="solid"/>
            </v:line>
          </v:group>
        </w:pict>
      </w:r>
      <w:r>
        <w:rPr>
          <w:rFonts w:ascii="Arial"/>
          <w:sz w:val="2"/>
        </w:rPr>
      </w:r>
    </w:p>
    <w:p>
      <w:pPr>
        <w:pStyle w:val="BodyText"/>
        <w:rPr>
          <w:rFonts w:ascii="Arial"/>
          <w:sz w:val="20"/>
        </w:rPr>
      </w:pPr>
    </w:p>
    <w:p>
      <w:pPr>
        <w:pStyle w:val="BodyText"/>
        <w:rPr>
          <w:rFonts w:ascii="Arial"/>
          <w:sz w:val="20"/>
        </w:rPr>
      </w:pPr>
    </w:p>
    <w:p>
      <w:pPr>
        <w:pStyle w:val="BodyText"/>
        <w:spacing w:before="10"/>
        <w:rPr>
          <w:rFonts w:ascii="Arial"/>
          <w:sz w:val="23"/>
        </w:rPr>
      </w:pPr>
    </w:p>
    <w:p>
      <w:pPr>
        <w:spacing w:before="1"/>
        <w:ind w:left="0" w:right="415" w:firstLine="0"/>
        <w:jc w:val="right"/>
        <w:rPr>
          <w:rFonts w:ascii="Arial"/>
          <w:sz w:val="15"/>
        </w:rPr>
      </w:pPr>
      <w:r>
        <w:rPr>
          <w:rFonts w:ascii="Arial"/>
          <w:sz w:val="15"/>
        </w:rPr>
        <w:t>50</w:t>
      </w:r>
    </w:p>
    <w:p>
      <w:pPr>
        <w:pStyle w:val="BodyText"/>
        <w:rPr>
          <w:rFonts w:ascii="Arial"/>
          <w:sz w:val="20"/>
        </w:rPr>
      </w:pPr>
    </w:p>
    <w:p>
      <w:pPr>
        <w:pStyle w:val="BodyText"/>
        <w:rPr>
          <w:rFonts w:ascii="Arial"/>
          <w:sz w:val="20"/>
        </w:rPr>
      </w:pPr>
    </w:p>
    <w:p>
      <w:pPr>
        <w:pStyle w:val="BodyText"/>
        <w:spacing w:before="7"/>
        <w:rPr>
          <w:rFonts w:ascii="Arial"/>
          <w:sz w:val="16"/>
        </w:rPr>
      </w:pPr>
    </w:p>
    <w:p>
      <w:pPr>
        <w:tabs>
          <w:tab w:pos="6521" w:val="right" w:leader="none"/>
        </w:tabs>
        <w:spacing w:before="105"/>
        <w:ind w:left="376" w:right="0" w:firstLine="0"/>
        <w:jc w:val="left"/>
        <w:rPr>
          <w:rFonts w:ascii="Arial"/>
          <w:sz w:val="15"/>
        </w:rPr>
      </w:pPr>
      <w:r>
        <w:rPr/>
        <w:pict>
          <v:line style="position:absolute;mso-position-horizontal-relative:page;mso-position-vertical-relative:paragraph;z-index:15916544" from="52.842999pt,18.985909pt" to="69.098999pt,18.985909pt" stroked="true" strokeweight=".684pt" strokecolor="#000000">
            <v:stroke dashstyle="dot"/>
            <w10:wrap type="none"/>
          </v:line>
        </w:pict>
      </w:r>
      <w:r>
        <w:rPr>
          <w:rFonts w:ascii="Arial"/>
          <w:sz w:val="15"/>
        </w:rPr>
        <w:t>5 Year</w:t>
        <w:tab/>
        <w:t>25</w:t>
      </w:r>
    </w:p>
    <w:p>
      <w:pPr>
        <w:spacing w:before="759"/>
        <w:ind w:left="0" w:right="500" w:firstLine="0"/>
        <w:jc w:val="right"/>
        <w:rPr>
          <w:rFonts w:ascii="Arial"/>
          <w:sz w:val="15"/>
        </w:rPr>
      </w:pPr>
      <w:r>
        <w:rPr>
          <w:rFonts w:ascii="Arial"/>
          <w:w w:val="101"/>
          <w:sz w:val="15"/>
        </w:rPr>
        <w:t>0</w:t>
      </w:r>
    </w:p>
    <w:p>
      <w:pPr>
        <w:spacing w:before="390"/>
        <w:ind w:left="310" w:right="0" w:firstLine="0"/>
        <w:jc w:val="left"/>
        <w:rPr>
          <w:rFonts w:ascii="Trebuchet MS"/>
          <w:sz w:val="16"/>
        </w:rPr>
      </w:pPr>
      <w:r>
        <w:rPr>
          <w:rFonts w:ascii="Trebuchet MS"/>
          <w:w w:val="110"/>
          <w:sz w:val="16"/>
        </w:rPr>
        <w:t>*Chart Courtesy of Moore Research Center Copyright 2009</w:t>
      </w:r>
    </w:p>
    <w:p>
      <w:pPr>
        <w:spacing w:after="0"/>
        <w:jc w:val="left"/>
        <w:rPr>
          <w:rFonts w:ascii="Trebuchet MS"/>
          <w:sz w:val="16"/>
        </w:rPr>
        <w:sectPr>
          <w:pgSz w:w="8180" w:h="12980"/>
          <w:pgMar w:header="692" w:footer="0" w:top="1180" w:bottom="280" w:left="620" w:right="620"/>
        </w:sectPr>
      </w:pPr>
    </w:p>
    <w:p>
      <w:pPr>
        <w:pStyle w:val="BodyText"/>
        <w:spacing w:line="206" w:lineRule="auto" w:before="89"/>
        <w:ind w:left="114" w:right="106"/>
        <w:jc w:val="both"/>
      </w:pPr>
      <w:bookmarkStart w:name="_bookmark156" w:id="176"/>
      <w:bookmarkEnd w:id="176"/>
      <w:r>
        <w:rPr/>
      </w:r>
      <w:r>
        <w:rPr/>
        <w:t>the world looks toward the Brazilian crop to meet import needs. </w:t>
      </w:r>
      <w:r>
        <w:rPr>
          <w:spacing w:val="-3"/>
        </w:rPr>
        <w:t>However,</w:t>
      </w:r>
      <w:r>
        <w:rPr>
          <w:spacing w:val="-6"/>
        </w:rPr>
        <w:t> </w:t>
      </w:r>
      <w:r>
        <w:rPr/>
        <w:t>Brazil</w:t>
      </w:r>
      <w:r>
        <w:rPr>
          <w:spacing w:val="-6"/>
        </w:rPr>
        <w:t> </w:t>
      </w:r>
      <w:r>
        <w:rPr/>
        <w:t>does</w:t>
      </w:r>
      <w:r>
        <w:rPr>
          <w:spacing w:val="-6"/>
        </w:rPr>
        <w:t> </w:t>
      </w:r>
      <w:r>
        <w:rPr/>
        <w:t>not</w:t>
      </w:r>
      <w:r>
        <w:rPr>
          <w:spacing w:val="-6"/>
        </w:rPr>
        <w:t> </w:t>
      </w:r>
      <w:r>
        <w:rPr/>
        <w:t>begin</w:t>
      </w:r>
      <w:r>
        <w:rPr>
          <w:spacing w:val="-6"/>
        </w:rPr>
        <w:t> </w:t>
      </w:r>
      <w:r>
        <w:rPr/>
        <w:t>harvesting</w:t>
      </w:r>
      <w:r>
        <w:rPr>
          <w:spacing w:val="-5"/>
        </w:rPr>
        <w:t> </w:t>
      </w:r>
      <w:r>
        <w:rPr/>
        <w:t>beans</w:t>
      </w:r>
      <w:r>
        <w:rPr>
          <w:spacing w:val="-6"/>
        </w:rPr>
        <w:t> </w:t>
      </w:r>
      <w:r>
        <w:rPr/>
        <w:t>until</w:t>
      </w:r>
      <w:r>
        <w:rPr>
          <w:spacing w:val="-6"/>
        </w:rPr>
        <w:t> </w:t>
      </w:r>
      <w:r>
        <w:rPr/>
        <w:t>March</w:t>
      </w:r>
      <w:r>
        <w:rPr>
          <w:spacing w:val="-6"/>
        </w:rPr>
        <w:t> </w:t>
      </w:r>
      <w:r>
        <w:rPr/>
        <w:t>and</w:t>
      </w:r>
      <w:r>
        <w:rPr>
          <w:spacing w:val="-6"/>
        </w:rPr>
        <w:t> </w:t>
      </w:r>
      <w:r>
        <w:rPr/>
        <w:t>the bulk of the harvest is typically not available until </w:t>
      </w:r>
      <w:r>
        <w:rPr>
          <w:spacing w:val="-7"/>
        </w:rPr>
        <w:t>May. </w:t>
      </w:r>
      <w:r>
        <w:rPr/>
        <w:t>This low period</w:t>
      </w:r>
      <w:r>
        <w:rPr>
          <w:spacing w:val="-10"/>
        </w:rPr>
        <w:t> </w:t>
      </w:r>
      <w:r>
        <w:rPr/>
        <w:t>of</w:t>
      </w:r>
      <w:r>
        <w:rPr>
          <w:spacing w:val="-10"/>
        </w:rPr>
        <w:t> </w:t>
      </w:r>
      <w:r>
        <w:rPr/>
        <w:t>supply</w:t>
      </w:r>
      <w:r>
        <w:rPr>
          <w:spacing w:val="-9"/>
        </w:rPr>
        <w:t> </w:t>
      </w:r>
      <w:r>
        <w:rPr/>
        <w:t>can</w:t>
      </w:r>
      <w:r>
        <w:rPr>
          <w:spacing w:val="-10"/>
        </w:rPr>
        <w:t> </w:t>
      </w:r>
      <w:r>
        <w:rPr/>
        <w:t>often</w:t>
      </w:r>
      <w:r>
        <w:rPr>
          <w:spacing w:val="-9"/>
        </w:rPr>
        <w:t> </w:t>
      </w:r>
      <w:r>
        <w:rPr/>
        <w:t>result</w:t>
      </w:r>
      <w:r>
        <w:rPr>
          <w:spacing w:val="-10"/>
        </w:rPr>
        <w:t> </w:t>
      </w:r>
      <w:r>
        <w:rPr/>
        <w:t>in</w:t>
      </w:r>
      <w:r>
        <w:rPr>
          <w:spacing w:val="-10"/>
        </w:rPr>
        <w:t> </w:t>
      </w:r>
      <w:r>
        <w:rPr/>
        <w:t>a</w:t>
      </w:r>
      <w:r>
        <w:rPr>
          <w:spacing w:val="-9"/>
        </w:rPr>
        <w:t> </w:t>
      </w:r>
      <w:r>
        <w:rPr/>
        <w:t>February</w:t>
      </w:r>
      <w:r>
        <w:rPr>
          <w:spacing w:val="-10"/>
        </w:rPr>
        <w:t> </w:t>
      </w:r>
      <w:r>
        <w:rPr/>
        <w:t>price</w:t>
      </w:r>
      <w:r>
        <w:rPr>
          <w:spacing w:val="-9"/>
        </w:rPr>
        <w:t> </w:t>
      </w:r>
      <w:r>
        <w:rPr/>
        <w:t>rally</w:t>
      </w:r>
      <w:r>
        <w:rPr>
          <w:spacing w:val="-10"/>
        </w:rPr>
        <w:t> </w:t>
      </w:r>
      <w:r>
        <w:rPr/>
        <w:t>that</w:t>
      </w:r>
      <w:r>
        <w:rPr>
          <w:spacing w:val="-10"/>
        </w:rPr>
        <w:t> </w:t>
      </w:r>
      <w:r>
        <w:rPr/>
        <w:t>can</w:t>
      </w:r>
      <w:r>
        <w:rPr>
          <w:spacing w:val="-9"/>
        </w:rPr>
        <w:t> </w:t>
      </w:r>
      <w:r>
        <w:rPr/>
        <w:t>last for several months, especially if there are any delays in planting the new U.S. crop in April and</w:t>
      </w:r>
      <w:r>
        <w:rPr>
          <w:spacing w:val="-16"/>
        </w:rPr>
        <w:t> </w:t>
      </w:r>
      <w:r>
        <w:rPr>
          <w:spacing w:val="-7"/>
        </w:rPr>
        <w:t>May.</w:t>
      </w:r>
    </w:p>
    <w:p>
      <w:pPr>
        <w:pStyle w:val="BodyText"/>
        <w:spacing w:line="206" w:lineRule="auto"/>
        <w:ind w:left="114" w:right="106" w:firstLine="480"/>
        <w:jc w:val="both"/>
      </w:pPr>
      <w:r>
        <w:rPr/>
        <w:t>As with other seasonal tendencies, trying to time the low of a February break with futures contracts can be like trying to time your jump out of a falling elevator. Selling options, however, does not require the picking of a low.</w:t>
      </w:r>
    </w:p>
    <w:p>
      <w:pPr>
        <w:pStyle w:val="BodyText"/>
        <w:spacing w:line="206" w:lineRule="auto"/>
        <w:ind w:left="114" w:right="106" w:firstLine="480"/>
        <w:jc w:val="both"/>
      </w:pPr>
      <w:r>
        <w:rPr/>
        <w:t>If other fundamentals and outside news events have been taken into</w:t>
      </w:r>
      <w:r>
        <w:rPr>
          <w:spacing w:val="-7"/>
        </w:rPr>
        <w:t> </w:t>
      </w:r>
      <w:r>
        <w:rPr/>
        <w:t>account,</w:t>
      </w:r>
      <w:r>
        <w:rPr>
          <w:spacing w:val="-6"/>
        </w:rPr>
        <w:t> </w:t>
      </w:r>
      <w:r>
        <w:rPr/>
        <w:t>selling</w:t>
      </w:r>
      <w:r>
        <w:rPr>
          <w:spacing w:val="-7"/>
        </w:rPr>
        <w:t> </w:t>
      </w:r>
      <w:r>
        <w:rPr/>
        <w:t>puts</w:t>
      </w:r>
      <w:r>
        <w:rPr>
          <w:spacing w:val="-6"/>
        </w:rPr>
        <w:t> </w:t>
      </w:r>
      <w:r>
        <w:rPr/>
        <w:t>far</w:t>
      </w:r>
      <w:r>
        <w:rPr>
          <w:spacing w:val="-7"/>
        </w:rPr>
        <w:t> </w:t>
      </w:r>
      <w:r>
        <w:rPr/>
        <w:t>beneath</w:t>
      </w:r>
      <w:r>
        <w:rPr>
          <w:spacing w:val="-6"/>
        </w:rPr>
        <w:t> </w:t>
      </w:r>
      <w:r>
        <w:rPr/>
        <w:t>the</w:t>
      </w:r>
      <w:r>
        <w:rPr>
          <w:spacing w:val="-7"/>
        </w:rPr>
        <w:t> </w:t>
      </w:r>
      <w:r>
        <w:rPr/>
        <w:t>soybean</w:t>
      </w:r>
      <w:r>
        <w:rPr>
          <w:spacing w:val="-6"/>
        </w:rPr>
        <w:t> </w:t>
      </w:r>
      <w:r>
        <w:rPr/>
        <w:t>market</w:t>
      </w:r>
      <w:r>
        <w:rPr>
          <w:spacing w:val="-7"/>
        </w:rPr>
        <w:t> </w:t>
      </w:r>
      <w:r>
        <w:rPr/>
        <w:t>in</w:t>
      </w:r>
      <w:r>
        <w:rPr>
          <w:spacing w:val="-6"/>
        </w:rPr>
        <w:t> </w:t>
      </w:r>
      <w:r>
        <w:rPr/>
        <w:t>February can be as good a seasonal play as </w:t>
      </w:r>
      <w:r>
        <w:rPr>
          <w:spacing w:val="-7"/>
        </w:rPr>
        <w:t>any. </w:t>
      </w:r>
      <w:r>
        <w:rPr/>
        <w:t>A broker or news service with access to U.S. export and Brazilian crop estimates can be extremely helpful in this</w:t>
      </w:r>
      <w:r>
        <w:rPr>
          <w:spacing w:val="-4"/>
        </w:rPr>
        <w:t> </w:t>
      </w:r>
      <w:r>
        <w:rPr/>
        <w:t>regard.</w:t>
      </w:r>
    </w:p>
    <w:p>
      <w:pPr>
        <w:pStyle w:val="BodyText"/>
        <w:spacing w:line="206" w:lineRule="auto"/>
        <w:ind w:left="114" w:right="107" w:firstLine="480"/>
        <w:jc w:val="both"/>
      </w:pPr>
      <w:r>
        <w:rPr/>
        <w:t>Again, remember that these are seasonal </w:t>
      </w:r>
      <w:r>
        <w:rPr>
          <w:i/>
        </w:rPr>
        <w:t>averages </w:t>
      </w:r>
      <w:r>
        <w:rPr/>
        <w:t>and that the February break could occur as early as January or as late as March, if it occurs at all.</w:t>
      </w:r>
    </w:p>
    <w:p>
      <w:pPr>
        <w:pStyle w:val="BodyText"/>
        <w:spacing w:before="12"/>
        <w:rPr>
          <w:sz w:val="24"/>
        </w:rPr>
      </w:pPr>
    </w:p>
    <w:p>
      <w:pPr>
        <w:pStyle w:val="Heading4"/>
        <w:ind w:left="114"/>
        <w:jc w:val="left"/>
      </w:pPr>
      <w:r>
        <w:rPr>
          <w:w w:val="80"/>
        </w:rPr>
        <w:t>GRAIN</w:t>
      </w:r>
    </w:p>
    <w:p>
      <w:pPr>
        <w:pStyle w:val="BodyText"/>
        <w:spacing w:line="206" w:lineRule="auto" w:before="122"/>
        <w:ind w:left="114" w:right="106"/>
        <w:jc w:val="both"/>
      </w:pPr>
      <w:r>
        <w:rPr/>
        <w:t>Corn harvest cycles are roughly the same as soybeans in the United States. Corn farmers, </w:t>
      </w:r>
      <w:r>
        <w:rPr>
          <w:spacing w:val="-3"/>
        </w:rPr>
        <w:t>however, </w:t>
      </w:r>
      <w:r>
        <w:rPr/>
        <w:t>do not have to contend with a large worldwide competitor as far as exports go. While China used to export corn, by mid-2004, China had exported most of its huge sur- plus</w:t>
      </w:r>
      <w:r>
        <w:rPr>
          <w:spacing w:val="-8"/>
        </w:rPr>
        <w:t> </w:t>
      </w:r>
      <w:r>
        <w:rPr/>
        <w:t>stocks</w:t>
      </w:r>
      <w:r>
        <w:rPr>
          <w:spacing w:val="-9"/>
        </w:rPr>
        <w:t> </w:t>
      </w:r>
      <w:r>
        <w:rPr/>
        <w:t>and</w:t>
      </w:r>
      <w:r>
        <w:rPr>
          <w:spacing w:val="-8"/>
        </w:rPr>
        <w:t> </w:t>
      </w:r>
      <w:r>
        <w:rPr/>
        <w:t>generally</w:t>
      </w:r>
      <w:r>
        <w:rPr>
          <w:spacing w:val="-8"/>
        </w:rPr>
        <w:t> </w:t>
      </w:r>
      <w:r>
        <w:rPr/>
        <w:t>was</w:t>
      </w:r>
      <w:r>
        <w:rPr>
          <w:spacing w:val="-8"/>
        </w:rPr>
        <w:t> </w:t>
      </w:r>
      <w:r>
        <w:rPr/>
        <w:t>focused</w:t>
      </w:r>
      <w:r>
        <w:rPr>
          <w:spacing w:val="-8"/>
        </w:rPr>
        <w:t> </w:t>
      </w:r>
      <w:r>
        <w:rPr/>
        <w:t>on</w:t>
      </w:r>
      <w:r>
        <w:rPr>
          <w:spacing w:val="-8"/>
        </w:rPr>
        <w:t> </w:t>
      </w:r>
      <w:r>
        <w:rPr/>
        <w:t>trying</w:t>
      </w:r>
      <w:r>
        <w:rPr>
          <w:spacing w:val="-8"/>
        </w:rPr>
        <w:t> </w:t>
      </w:r>
      <w:r>
        <w:rPr/>
        <w:t>to</w:t>
      </w:r>
      <w:r>
        <w:rPr>
          <w:spacing w:val="-8"/>
        </w:rPr>
        <w:t> </w:t>
      </w:r>
      <w:r>
        <w:rPr/>
        <w:t>grow</w:t>
      </w:r>
      <w:r>
        <w:rPr>
          <w:spacing w:val="-8"/>
        </w:rPr>
        <w:t> </w:t>
      </w:r>
      <w:r>
        <w:rPr/>
        <w:t>enough</w:t>
      </w:r>
      <w:r>
        <w:rPr>
          <w:spacing w:val="-8"/>
        </w:rPr>
        <w:t> </w:t>
      </w:r>
      <w:r>
        <w:rPr/>
        <w:t>corn to avoid having to import large quantities. Brazil is not a large corn </w:t>
      </w:r>
      <w:r>
        <w:rPr>
          <w:spacing w:val="-3"/>
        </w:rPr>
        <w:t>producer,</w:t>
      </w:r>
      <w:r>
        <w:rPr>
          <w:spacing w:val="-7"/>
        </w:rPr>
        <w:t> </w:t>
      </w:r>
      <w:r>
        <w:rPr/>
        <w:t>but</w:t>
      </w:r>
      <w:r>
        <w:rPr>
          <w:spacing w:val="-13"/>
        </w:rPr>
        <w:t> </w:t>
      </w:r>
      <w:r>
        <w:rPr/>
        <w:t>Argentina</w:t>
      </w:r>
      <w:r>
        <w:rPr>
          <w:spacing w:val="-6"/>
        </w:rPr>
        <w:t> </w:t>
      </w:r>
      <w:r>
        <w:rPr/>
        <w:t>has</w:t>
      </w:r>
      <w:r>
        <w:rPr>
          <w:spacing w:val="-6"/>
        </w:rPr>
        <w:t> </w:t>
      </w:r>
      <w:r>
        <w:rPr/>
        <w:t>been</w:t>
      </w:r>
      <w:r>
        <w:rPr>
          <w:spacing w:val="-7"/>
        </w:rPr>
        <w:t> </w:t>
      </w:r>
      <w:r>
        <w:rPr/>
        <w:t>stepping</w:t>
      </w:r>
      <w:r>
        <w:rPr>
          <w:spacing w:val="-6"/>
        </w:rPr>
        <w:t> </w:t>
      </w:r>
      <w:r>
        <w:rPr/>
        <w:t>up</w:t>
      </w:r>
      <w:r>
        <w:rPr>
          <w:spacing w:val="-6"/>
        </w:rPr>
        <w:t> </w:t>
      </w:r>
      <w:r>
        <w:rPr/>
        <w:t>as</w:t>
      </w:r>
      <w:r>
        <w:rPr>
          <w:spacing w:val="-6"/>
        </w:rPr>
        <w:t> </w:t>
      </w:r>
      <w:r>
        <w:rPr/>
        <w:t>a</w:t>
      </w:r>
      <w:r>
        <w:rPr>
          <w:spacing w:val="-6"/>
        </w:rPr>
        <w:t> </w:t>
      </w:r>
      <w:r>
        <w:rPr/>
        <w:t>more</w:t>
      </w:r>
      <w:r>
        <w:rPr>
          <w:spacing w:val="-6"/>
        </w:rPr>
        <w:t> </w:t>
      </w:r>
      <w:r>
        <w:rPr/>
        <w:t>considerable producer of corn since the late</w:t>
      </w:r>
      <w:r>
        <w:rPr>
          <w:spacing w:val="-9"/>
        </w:rPr>
        <w:t> </w:t>
      </w:r>
      <w:r>
        <w:rPr/>
        <w:t>1990s.</w:t>
      </w:r>
    </w:p>
    <w:p>
      <w:pPr>
        <w:pStyle w:val="BodyText"/>
        <w:spacing w:line="238" w:lineRule="exact"/>
        <w:ind w:left="594"/>
        <w:jc w:val="both"/>
      </w:pPr>
      <w:r>
        <w:rPr/>
        <w:t>Corn seasonal price tendencies, then, are much more reﬂective of</w:t>
      </w:r>
    </w:p>
    <w:p>
      <w:pPr>
        <w:pStyle w:val="BodyText"/>
        <w:spacing w:line="206" w:lineRule="auto" w:before="12"/>
        <w:ind w:left="114" w:right="105"/>
        <w:jc w:val="both"/>
      </w:pPr>
      <w:r>
        <w:rPr/>
        <w:t>U.S. harvest cycles. There are several price tendencies to study in corn. </w:t>
      </w:r>
      <w:r>
        <w:rPr>
          <w:spacing w:val="-3"/>
        </w:rPr>
        <w:t>However, </w:t>
      </w:r>
      <w:r>
        <w:rPr/>
        <w:t>one of the more consistent is the one we will mention here (see Figure 13.7).</w:t>
      </w:r>
    </w:p>
    <w:p>
      <w:pPr>
        <w:pStyle w:val="BodyText"/>
        <w:spacing w:line="206" w:lineRule="auto"/>
        <w:ind w:left="114" w:right="106" w:firstLine="480"/>
        <w:jc w:val="both"/>
      </w:pPr>
      <w:r>
        <w:rPr/>
        <w:t>Corn is planted in April and May (spring in the United States) and harvested in September and October (fall in the United States). Corn takes slightly longer to develop than soybeans, and therefore, the planting of corn usually is started ahead of soybean planting. While rumors often will swirl ahead of planting about dry soil or too much rain, once planting is completed and the crop is “in the ground,” anxiety tends to dissipate, and prices tend to decline in anticipation of a new crop on the </w:t>
      </w:r>
      <w:r>
        <w:rPr>
          <w:spacing w:val="-7"/>
        </w:rPr>
        <w:t>way.  </w:t>
      </w:r>
      <w:r>
        <w:rPr/>
        <w:t>Therefore, selling corn calls  in</w:t>
      </w:r>
      <w:r>
        <w:rPr>
          <w:spacing w:val="31"/>
        </w:rPr>
        <w:t> </w:t>
      </w:r>
      <w:r>
        <w:rPr/>
        <w:t>May</w:t>
      </w:r>
      <w:r>
        <w:rPr>
          <w:spacing w:val="31"/>
        </w:rPr>
        <w:t> </w:t>
      </w:r>
      <w:r>
        <w:rPr/>
        <w:t>can</w:t>
      </w:r>
      <w:r>
        <w:rPr>
          <w:spacing w:val="31"/>
        </w:rPr>
        <w:t> </w:t>
      </w:r>
      <w:r>
        <w:rPr/>
        <w:t>be</w:t>
      </w:r>
      <w:r>
        <w:rPr>
          <w:spacing w:val="31"/>
        </w:rPr>
        <w:t> </w:t>
      </w:r>
      <w:r>
        <w:rPr/>
        <w:t>a</w:t>
      </w:r>
      <w:r>
        <w:rPr>
          <w:spacing w:val="31"/>
        </w:rPr>
        <w:t> </w:t>
      </w:r>
      <w:r>
        <w:rPr/>
        <w:t>good</w:t>
      </w:r>
      <w:r>
        <w:rPr>
          <w:spacing w:val="31"/>
        </w:rPr>
        <w:t> </w:t>
      </w:r>
      <w:r>
        <w:rPr/>
        <w:t>way</w:t>
      </w:r>
      <w:r>
        <w:rPr>
          <w:spacing w:val="31"/>
        </w:rPr>
        <w:t> </w:t>
      </w:r>
      <w:r>
        <w:rPr/>
        <w:t>to</w:t>
      </w:r>
      <w:r>
        <w:rPr>
          <w:spacing w:val="31"/>
        </w:rPr>
        <w:t> </w:t>
      </w:r>
      <w:r>
        <w:rPr/>
        <w:t>generate</w:t>
      </w:r>
      <w:r>
        <w:rPr>
          <w:spacing w:val="31"/>
        </w:rPr>
        <w:t> </w:t>
      </w:r>
      <w:r>
        <w:rPr/>
        <w:t>revenue</w:t>
      </w:r>
      <w:r>
        <w:rPr>
          <w:spacing w:val="31"/>
        </w:rPr>
        <w:t> </w:t>
      </w:r>
      <w:r>
        <w:rPr/>
        <w:t>through</w:t>
      </w:r>
      <w:r>
        <w:rPr>
          <w:spacing w:val="31"/>
        </w:rPr>
        <w:t> </w:t>
      </w:r>
      <w:r>
        <w:rPr/>
        <w:t>premium</w:t>
      </w:r>
    </w:p>
    <w:p>
      <w:pPr>
        <w:spacing w:after="0" w:line="206" w:lineRule="auto"/>
        <w:jc w:val="both"/>
        <w:sectPr>
          <w:pgSz w:w="8180" w:h="12980"/>
          <w:pgMar w:header="692" w:footer="0" w:top="1180" w:bottom="280" w:left="615" w:right="620"/>
        </w:sectPr>
      </w:pPr>
    </w:p>
    <w:p>
      <w:pPr>
        <w:tabs>
          <w:tab w:pos="1718" w:val="left" w:leader="none"/>
        </w:tabs>
        <w:spacing w:before="85"/>
        <w:ind w:left="350" w:right="0" w:firstLine="0"/>
        <w:jc w:val="left"/>
        <w:rPr>
          <w:rFonts w:ascii="Verdana"/>
          <w:b/>
          <w:sz w:val="18"/>
        </w:rPr>
      </w:pPr>
      <w:r>
        <w:rPr/>
        <w:pict>
          <v:group style="position:absolute;margin-left:36.480999pt;margin-top:17.79936pt;width:336pt;height:1.5pt;mso-position-horizontal-relative:page;mso-position-vertical-relative:paragraph;z-index:-15540224;mso-wrap-distance-left:0;mso-wrap-distance-right:0" coordorigin="730,356" coordsize="6720,30">
            <v:line style="position:absolute" from="730,371" to="2758,371" stroked="true" strokeweight="1.5pt" strokecolor="#000000">
              <v:stroke dashstyle="solid"/>
            </v:line>
            <v:line style="position:absolute" from="730,383" to="7450,38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13.7</w:t>
      </w:r>
    </w:p>
    <w:p>
      <w:pPr>
        <w:spacing w:before="22"/>
        <w:ind w:left="350" w:right="0" w:firstLine="0"/>
        <w:jc w:val="left"/>
        <w:rPr>
          <w:rFonts w:ascii="Trebuchet MS"/>
          <w:sz w:val="20"/>
        </w:rPr>
      </w:pPr>
      <w:r>
        <w:rPr>
          <w:rFonts w:ascii="Trebuchet MS"/>
          <w:w w:val="110"/>
          <w:sz w:val="20"/>
        </w:rPr>
        <w:t>September Corn 15-Year Seasonal*</w:t>
      </w:r>
    </w:p>
    <w:p>
      <w:pPr>
        <w:spacing w:before="191"/>
        <w:ind w:left="19" w:right="338" w:firstLine="0"/>
        <w:jc w:val="center"/>
        <w:rPr>
          <w:rFonts w:ascii="Arial"/>
          <w:sz w:val="19"/>
        </w:rPr>
      </w:pPr>
      <w:r>
        <w:rPr>
          <w:rFonts w:ascii="Arial"/>
          <w:sz w:val="19"/>
        </w:rPr>
        <w:t>Sep. Corn (CBOT)</w:t>
      </w:r>
    </w:p>
    <w:p>
      <w:pPr>
        <w:spacing w:before="1"/>
        <w:ind w:left="19" w:right="338" w:firstLine="0"/>
        <w:jc w:val="center"/>
        <w:rPr>
          <w:rFonts w:ascii="Arial" w:hAnsi="Arial"/>
          <w:sz w:val="15"/>
        </w:rPr>
      </w:pPr>
      <w:r>
        <w:rPr>
          <w:rFonts w:ascii="Arial" w:hAnsi="Arial"/>
          <w:sz w:val="15"/>
        </w:rPr>
        <w:t>15 year seasonal (1994–2008)</w:t>
      </w:r>
    </w:p>
    <w:p>
      <w:pPr>
        <w:spacing w:before="81"/>
        <w:ind w:left="6315" w:right="338" w:firstLine="0"/>
        <w:jc w:val="center"/>
        <w:rPr>
          <w:rFonts w:ascii="Arial"/>
          <w:sz w:val="15"/>
        </w:rPr>
      </w:pPr>
      <w:r>
        <w:rPr/>
        <w:pict>
          <v:group style="position:absolute;margin-left:48.623001pt;margin-top:2.777924pt;width:296.9pt;height:221.6pt;mso-position-horizontal-relative:page;mso-position-vertical-relative:paragraph;z-index:-22626816" coordorigin="972,56" coordsize="5938,4432">
            <v:rect style="position:absolute;left:979;top:62;width:5902;height:4294" filled="false" stroked="true" strokeweight=".684pt" strokecolor="#000000">
              <v:stroke dashstyle="solid"/>
            </v:rect>
            <v:line style="position:absolute" from="1037,62" to="1037,4356" stroked="true" strokeweight=".684pt" strokecolor="#000000">
              <v:stroke dashstyle="dot"/>
            </v:line>
            <v:shape style="position:absolute;left:1146;top:4356;width:364;height:2" coordorigin="1146,4356" coordsize="364,0" path="m1496,4356l1510,4356m1380,4356l1394,4356m1265,4356l1278,4356m1146,4356l1160,4356e" filled="false" stroked="true" strokeweight="1.207pt" strokecolor="#000000">
              <v:path arrowok="t"/>
              <v:stroke dashstyle="solid"/>
            </v:shape>
            <v:line style="position:absolute" from="1037,4226" to="1037,4487" stroked="true" strokeweight=".684pt" strokecolor="#000000">
              <v:stroke dashstyle="solid"/>
            </v:line>
            <v:line style="position:absolute" from="1544,62" to="1544,4356" stroked="true" strokeweight=".684pt" strokecolor="#000000">
              <v:stroke dashstyle="dot"/>
            </v:line>
            <v:line style="position:absolute" from="1544,4226" to="1544,4487" stroked="true" strokeweight=".684pt" strokecolor="#000000">
              <v:stroke dashstyle="solid"/>
            </v:line>
            <v:shape style="position:absolute;left:1614;top:4356;width:362;height:2" coordorigin="1615,4356" coordsize="362,0" path="m1962,4356l1976,4356m1846,4356l1860,4356m1730,4356l1744,4356m1615,4356l1628,4356e" filled="false" stroked="true" strokeweight="1.207pt" strokecolor="#000000">
              <v:path arrowok="t"/>
              <v:stroke dashstyle="solid"/>
            </v:shape>
            <v:line style="position:absolute" from="2044,62" to="2044,4356" stroked="true" strokeweight=".684pt" strokecolor="#000000">
              <v:stroke dashstyle="dot"/>
            </v:line>
            <v:line style="position:absolute" from="2044,4226" to="2044,4487" stroked="true" strokeweight=".684pt" strokecolor="#000000">
              <v:stroke dashstyle="solid"/>
            </v:line>
            <v:shape style="position:absolute;left:2077;top:4356;width:480;height:2" coordorigin="2078,4356" coordsize="480,0" path="m2544,4356l2557,4356m2428,4356l2442,4356m2312,4356l2326,4356m2194,4356l2207,4356m2078,4356l2092,4356e" filled="false" stroked="true" strokeweight="1.207pt" strokecolor="#000000">
              <v:path arrowok="t"/>
              <v:stroke dashstyle="solid"/>
            </v:shape>
            <v:line style="position:absolute" from="2560,62" to="2560,4356" stroked="true" strokeweight=".684pt" strokecolor="#000000">
              <v:stroke dashstyle="dot"/>
            </v:line>
            <v:line style="position:absolute" from="2560,4226" to="2560,4487" stroked="true" strokeweight=".684pt" strokecolor="#000000">
              <v:stroke dashstyle="solid"/>
            </v:line>
            <v:shape style="position:absolute;left:2659;top:4356;width:364;height:2" coordorigin="2660,4356" coordsize="364,0" path="m3010,4356l3023,4356m2894,4356l2907,4356m2776,4356l2789,4356m2660,4356l2673,4356e" filled="false" stroked="true" strokeweight="1.207pt" strokecolor="#000000">
              <v:path arrowok="t"/>
              <v:stroke dashstyle="solid"/>
            </v:shape>
            <v:line style="position:absolute" from="3074,62" to="3074,4356" stroked="true" strokeweight=".684pt" strokecolor="#000000">
              <v:stroke dashstyle="dot"/>
            </v:line>
            <v:line style="position:absolute" from="3074,4226" to="3074,4487" stroked="true" strokeweight=".684pt" strokecolor="#000000">
              <v:stroke dashstyle="solid"/>
            </v:line>
            <v:shape style="position:absolute;left:3125;top:4356;width:364;height:2" coordorigin="3126,4356" coordsize="364,0" path="m3475,4356l3489,4356m3360,4356l3373,4356m3241,4356l3255,4356m3126,4356l3139,4356e" filled="false" stroked="true" strokeweight="1.207pt" strokecolor="#000000">
              <v:path arrowok="t"/>
              <v:stroke dashstyle="solid"/>
            </v:shape>
            <v:line style="position:absolute" from="3557,62" to="3557,4356" stroked="true" strokeweight=".684pt" strokecolor="#000000">
              <v:stroke dashstyle="dot"/>
            </v:line>
            <v:line style="position:absolute" from="3557,4226" to="3557,4487" stroked="true" strokeweight=".684pt" strokecolor="#000000">
              <v:stroke dashstyle="solid"/>
            </v:line>
            <v:shape style="position:absolute;left:3591;top:4356;width:480;height:2" coordorigin="3591,4356" coordsize="480,0" path="m4057,4356l4071,4356m3941,4356l3955,4356m3823,4356l3837,4356m3707,4356l3721,4356m3591,4356l3605,4356e" filled="false" stroked="true" strokeweight="1.207pt" strokecolor="#000000">
              <v:path arrowok="t"/>
              <v:stroke dashstyle="solid"/>
            </v:shape>
            <v:line style="position:absolute" from="4071,62" to="4071,4356" stroked="true" strokeweight=".684pt" strokecolor="#000000">
              <v:stroke dashstyle="dot"/>
            </v:line>
            <v:line style="position:absolute" from="4071,4226" to="4071,4487" stroked="true" strokeweight=".684pt" strokecolor="#000000">
              <v:stroke dashstyle="solid"/>
            </v:line>
            <v:shape style="position:absolute;left:4173;top:4356;width:364;height:2" coordorigin="4173,4356" coordsize="364,0" path="m4523,4356l4537,4356m4405,4356l4418,4356m4289,4356l4303,4356m4173,4356l4187,4356e" filled="false" stroked="true" strokeweight="1.207pt" strokecolor="#000000">
              <v:path arrowok="t"/>
              <v:stroke dashstyle="solid"/>
            </v:shape>
            <v:line style="position:absolute" from="4571,62" to="4571,4356" stroked="true" strokeweight=".684pt" strokecolor="#000000">
              <v:stroke dashstyle="dot"/>
            </v:line>
            <v:line style="position:absolute" from="4571,4226" to="4571,4487" stroked="true" strokeweight=".684pt" strokecolor="#000000">
              <v:stroke dashstyle="solid"/>
            </v:line>
            <v:shape style="position:absolute;left:4638;top:4356;width:364;height:2" coordorigin="4639,4356" coordsize="364,0" path="m4989,4356l5003,4356m4871,4356l4884,4356m4755,4356l4768,4356m4639,4356l4653,4356e" filled="false" stroked="true" strokeweight="1.207pt" strokecolor="#000000">
              <v:path arrowok="t"/>
              <v:stroke dashstyle="solid"/>
            </v:shape>
            <v:line style="position:absolute" from="5085,62" to="5085,4356" stroked="true" strokeweight=".684pt" strokecolor="#000000">
              <v:stroke dashstyle="dot"/>
            </v:line>
            <v:line style="position:absolute" from="5085,4226" to="5085,4487" stroked="true" strokeweight=".684pt" strokecolor="#000000">
              <v:stroke dashstyle="solid"/>
            </v:line>
            <v:shape style="position:absolute;left:5104;top:4356;width:480;height:2" coordorigin="5105,4356" coordsize="480,0" path="m5571,4356l5584,4356m5452,4356l5466,4356m5336,4356l5350,4356m5221,4356l5234,4356m5105,4356l5118,4356e" filled="false" stroked="true" strokeweight="1.207pt" strokecolor="#000000">
              <v:path arrowok="t"/>
              <v:stroke dashstyle="solid"/>
            </v:shape>
            <v:line style="position:absolute" from="5585,62" to="5585,4356" stroked="true" strokeweight=".684pt" strokecolor="#000000">
              <v:stroke dashstyle="dot"/>
            </v:line>
            <v:line style="position:absolute" from="5585,4226" to="5585,4487" stroked="true" strokeweight=".684pt" strokecolor="#000000">
              <v:stroke dashstyle="solid"/>
            </v:line>
            <v:shape style="position:absolute;left:5686;top:4356;width:362;height:2" coordorigin="5686,4356" coordsize="362,0" path="m6034,4356l6048,4356m5918,4356l5932,4356m5802,4356l5816,4356m5686,4356l5700,4356e" filled="false" stroked="true" strokeweight="1.207pt" strokecolor="#000000">
              <v:path arrowok="t"/>
              <v:stroke dashstyle="solid"/>
            </v:shape>
            <v:line style="position:absolute" from="6101,62" to="6101,4356" stroked="true" strokeweight=".684pt" strokecolor="#000000">
              <v:stroke dashstyle="dot"/>
            </v:line>
            <v:line style="position:absolute" from="6101,4226" to="6101,4487" stroked="true" strokeweight=".684pt" strokecolor="#000000">
              <v:stroke dashstyle="solid"/>
            </v:line>
            <v:shape style="position:absolute;left:6152;top:4356;width:362;height:2" coordorigin="6152,4356" coordsize="362,0" path="m6500,4356l6514,4356m6384,4356l6398,4356m6268,4356l6282,4356m6152,4356l6166,4356e" filled="false" stroked="true" strokeweight="1.207pt" strokecolor="#000000">
              <v:path arrowok="t"/>
              <v:stroke dashstyle="solid"/>
            </v:shape>
            <v:line style="position:absolute" from="6615,62" to="6615,4356" stroked="true" strokeweight=".684pt" strokecolor="#000000">
              <v:stroke dashstyle="dot"/>
            </v:line>
            <v:line style="position:absolute" from="6615,4226" to="6615,4487" stroked="true" strokeweight=".684pt" strokecolor="#000000">
              <v:stroke dashstyle="solid"/>
            </v:line>
            <v:line style="position:absolute" from="6734,4356" to="6748,4356" stroked="true" strokeweight="1.207pt" strokecolor="#000000">
              <v:stroke dashstyle="solid"/>
            </v:line>
            <v:line style="position:absolute" from="982,4255" to="6881,4255" stroked="true" strokeweight=".684pt" strokecolor="#000000">
              <v:stroke dashstyle="dot"/>
            </v:line>
            <v:line style="position:absolute" from="6910,4255" to="6857,4255" stroked="true" strokeweight=".684pt" strokecolor="#000000">
              <v:stroke dashstyle="solid"/>
            </v:line>
            <v:line style="position:absolute" from="982,3232" to="6881,3232" stroked="true" strokeweight=".684pt" strokecolor="#000000">
              <v:stroke dashstyle="dot"/>
            </v:line>
            <v:line style="position:absolute" from="6910,3232" to="6857,3232" stroked="true" strokeweight=".684pt" strokecolor="#000000">
              <v:stroke dashstyle="solid"/>
            </v:line>
            <v:line style="position:absolute" from="982,2211" to="6881,2211" stroked="true" strokeweight=".684pt" strokecolor="#000000">
              <v:stroke dashstyle="dot"/>
            </v:line>
            <v:line style="position:absolute" from="6910,2211" to="6857,2211" stroked="true" strokeweight=".684pt" strokecolor="#000000">
              <v:stroke dashstyle="solid"/>
            </v:line>
            <v:line style="position:absolute" from="982,1187" to="6881,1187" stroked="true" strokeweight=".684pt" strokecolor="#000000">
              <v:stroke dashstyle="dot"/>
            </v:line>
            <v:line style="position:absolute" from="6910,1187" to="6857,1187" stroked="true" strokeweight=".684pt" strokecolor="#000000">
              <v:stroke dashstyle="solid"/>
            </v:line>
            <v:line style="position:absolute" from="982,166" to="6881,166" stroked="true" strokeweight=".684pt" strokecolor="#000000">
              <v:stroke dashstyle="dot"/>
            </v:line>
            <v:line style="position:absolute" from="6910,166" to="6857,166" stroked="true" strokeweight=".684pt" strokecolor="#000000">
              <v:stroke dashstyle="solid"/>
            </v:line>
            <v:shape style="position:absolute;left:1037;top:166;width:5769;height:4089" coordorigin="1037,166" coordsize="5769,4089" path="m1037,2179l1054,2242,1071,2269,1088,2189,1105,2167,1122,2138,1139,2027,1153,1976,1170,1972,1187,2059,1204,2136,1221,2003,1238,1800,1254,1839,1271,1742,1288,1815,1305,1795,1322,1899,1337,1824,1353,1875,1370,1904,1387,1911,1404,1878,1421,1764,1438,1769,1452,1791,1469,1728,1486,1800,1503,1810,1520,1858,1537,1858,1554,1863,1571,1713,1588,1781,1604,1844,1621,1781,1636,1738,1653,1706,1670,1672,1687,1762,1703,1730,1720,1795,1737,1832,1752,1841,1769,1781,1785,1870,1802,1878,1819,1807,1836,1832,1853,1933,1870,1858,1884,1827,1901,1836,1918,1902,1935,1849,1952,1894,1969,1880,1986,1887,2003,2025,2020,2075,2037,1979,2051,2020,2068,2017,2085,2080,2102,2001,2119,1938,2135,2097,2152,2129,2169,2116,2184,2100,2201,2136,2218,2068,2234,2071,2251,2085,2268,2034,2285,2092,2302,2061,2319,1892,2336,1960,2350,1815,2367,1824,2384,1805,2401,1653,2418,1578,2435,1612,2452,1585,2469,1484,2483,1511,2500,1460,2517,1597,2534,1581,2551,1576,2568,1713,2584,1692,2601,1646,2618,1660,2635,1658,2650,1491,2667,1530,2683,1501,2700,1561,2717,1544,2734,1395,2751,1404,2768,1209,2782,1185,2799,1168,2816,1272,2833,1267,2850,1373,2867,1441,2884,1392,2901,1429,2918,1344,2934,1274,2949,1197,2966,1103,2983,1151,3000,1211,3016,1289,3033,1400,3050,1359,3067,1325,3082,1293,3099,1197,3115,1124,3132,1134,3149,1069m3149,1069l3166,1052,3183,1134,3200,1028,3217,864,3234,825,3248,835,3265,893,3282,803,3299,717,3316,736,3333,659,3350,598,3366,596,3381,596,3398,548,3415,439,3432,437,3449,535,3465,540,3482,420,3499,507,3514,504,3531,362,3547,357,3564,405,3581,294,3598,379,3615,395,3632,427,3649,333,3666,408,3680,434,3697,268,3714,169,3731,181,3748,301,3765,282,3782,166,3799,350,3813,555,3830,494,3847,511,3864,562,3881,569,3897,569,3914,651,3931,811,3948,864,3965,854,3980,721,3996,593,4013,745,4030,668,4047,574,4064,475,4081,415,4098,277,4112,429,4129,400,4146,381,4163,282,4180,176,4197,210,4214,224,4231,205,4247,451,4264,538,4279,572,4296,586,4313,574,4330,772,4346,924,4363,767m4363,767l4380,849,4397,936,4412,847,4428,1057,4462,1149,4479,1098,4496,1112,4513,1308,4530,1330,4547,1264,4564,1127,4578,989,4595,1038,4612,1100,4629,1052,4646,1127,4663,1301,4680,1245,4696,1363,4711,1216,4728,1298,4745,1190,4762,861,4778,818,4795,980,4812,700,4829,673,4846,654,4863,774,4877,960,4894,1011,4911,984,4928,960,4945,910,4962,1095,4979,1088,4996,1117,5010,1134,5027,1134,5044,1291,5061,1016,5078,847,5095,550,5112,574,5128,719,5143,1050,5160,1141,5177,1103,5194,1025,5211,1139,5227,1185,5244,1141,5261,1071,5278,902,5295,907,5310,1035,5326,1165,5343,1091,5360,963,5377,895,5394,1047,5411,1197,5428,1325,5442,1803,5459,1730,5476,1786,5493,2085,5510,2430,5527,2510,5544,2401,5561,2717,5577,2471,5594,2619,5609,2679,5626,2768,5643,2715,5660,2809,5676,2853,5693,2923,5710,3014,5727,2961,5742,3104,5758,2853,5775,2517,5792,2602,5809,2561,5826,2725,5843,2937,5860,3048,5877,3241,5894,3582,5908,3920,5925,3982,5942,4086,5959,4052,5976,3973,5993,4043,6009,4084,6026,4002,6041,4117,6058,4021,6075,3985,6092,3958,6108,3808,6125,3736,6142,3924,6159,3982,6176,4137,6193,4255,6207,4187,6224,4079,6241,3982,6258,3977,6275,4079,6292,4028,6309,3922,6326,3934,6340,4011,6357,4108,6374,3777,6391,3915,6408,3961,6425,3953,6442,3668,6456,3666,6473,3611,6490,3659m6490,3659l6507,3690,6524,3924,6541,3864,6557,4055,6574,3980,6591,3924,6608,3702,6625,3555,6639,3557,6656,3415,6673,3347,6690,3444,6707,3647,6724,3620,6741,3598,6755,3608,6772,3707,6789,3862,6806,3934e" filled="false" stroked="true" strokeweight=".684pt" strokecolor="#000000">
              <v:path arrowok="t"/>
              <v:stroke dashstyle="solid"/>
            </v:shape>
            <w10:wrap type="none"/>
          </v:group>
        </w:pict>
      </w:r>
      <w:r>
        <w:rPr>
          <w:rFonts w:ascii="Arial"/>
          <w:sz w:val="15"/>
        </w:rPr>
        <w:t>100</w:t>
      </w:r>
    </w:p>
    <w:p>
      <w:pPr>
        <w:pStyle w:val="BodyText"/>
        <w:rPr>
          <w:rFonts w:ascii="Arial"/>
          <w:sz w:val="20"/>
        </w:rPr>
      </w:pPr>
    </w:p>
    <w:p>
      <w:pPr>
        <w:pStyle w:val="BodyText"/>
        <w:rPr>
          <w:rFonts w:ascii="Arial"/>
          <w:sz w:val="20"/>
        </w:rPr>
      </w:pPr>
    </w:p>
    <w:p>
      <w:pPr>
        <w:pStyle w:val="BodyText"/>
        <w:spacing w:before="1"/>
        <w:rPr>
          <w:rFonts w:ascii="Arial"/>
          <w:sz w:val="25"/>
        </w:rPr>
      </w:pPr>
    </w:p>
    <w:p>
      <w:pPr>
        <w:spacing w:before="101"/>
        <w:ind w:left="0" w:right="438" w:firstLine="0"/>
        <w:jc w:val="right"/>
        <w:rPr>
          <w:rFonts w:ascii="Arial"/>
          <w:sz w:val="15"/>
        </w:rPr>
      </w:pPr>
      <w:r>
        <w:rPr>
          <w:rFonts w:ascii="Arial"/>
          <w:sz w:val="15"/>
        </w:rPr>
        <w:t>75</w:t>
      </w:r>
    </w:p>
    <w:p>
      <w:pPr>
        <w:pStyle w:val="BodyText"/>
        <w:rPr>
          <w:rFonts w:ascii="Arial"/>
          <w:sz w:val="20"/>
        </w:rPr>
      </w:pPr>
    </w:p>
    <w:p>
      <w:pPr>
        <w:pStyle w:val="BodyText"/>
        <w:rPr>
          <w:rFonts w:ascii="Arial"/>
          <w:sz w:val="20"/>
        </w:rPr>
      </w:pPr>
    </w:p>
    <w:p>
      <w:pPr>
        <w:pStyle w:val="BodyText"/>
        <w:spacing w:before="2"/>
        <w:rPr>
          <w:rFonts w:ascii="Arial"/>
          <w:sz w:val="25"/>
        </w:rPr>
      </w:pPr>
    </w:p>
    <w:p>
      <w:pPr>
        <w:spacing w:before="101"/>
        <w:ind w:left="0" w:right="438" w:firstLine="0"/>
        <w:jc w:val="right"/>
        <w:rPr>
          <w:rFonts w:ascii="Arial"/>
          <w:sz w:val="15"/>
        </w:rPr>
      </w:pPr>
      <w:r>
        <w:rPr>
          <w:rFonts w:ascii="Arial"/>
          <w:sz w:val="15"/>
        </w:rPr>
        <w:t>50</w:t>
      </w:r>
    </w:p>
    <w:p>
      <w:pPr>
        <w:pStyle w:val="BodyText"/>
        <w:rPr>
          <w:rFonts w:ascii="Arial"/>
          <w:sz w:val="20"/>
        </w:rPr>
      </w:pPr>
    </w:p>
    <w:p>
      <w:pPr>
        <w:pStyle w:val="BodyText"/>
        <w:rPr>
          <w:rFonts w:ascii="Arial"/>
          <w:sz w:val="20"/>
        </w:rPr>
      </w:pPr>
    </w:p>
    <w:p>
      <w:pPr>
        <w:pStyle w:val="BodyText"/>
        <w:rPr>
          <w:rFonts w:ascii="Arial"/>
          <w:sz w:val="25"/>
        </w:rPr>
      </w:pPr>
    </w:p>
    <w:p>
      <w:pPr>
        <w:spacing w:before="101"/>
        <w:ind w:left="0" w:right="438" w:firstLine="0"/>
        <w:jc w:val="right"/>
        <w:rPr>
          <w:rFonts w:ascii="Arial"/>
          <w:sz w:val="15"/>
        </w:rPr>
      </w:pPr>
      <w:r>
        <w:rPr>
          <w:rFonts w:ascii="Arial"/>
          <w:sz w:val="15"/>
        </w:rPr>
        <w:t>25</w:t>
      </w:r>
    </w:p>
    <w:p>
      <w:pPr>
        <w:pStyle w:val="BodyText"/>
        <w:rPr>
          <w:rFonts w:ascii="Arial"/>
          <w:sz w:val="20"/>
        </w:rPr>
      </w:pPr>
    </w:p>
    <w:p>
      <w:pPr>
        <w:pStyle w:val="BodyText"/>
        <w:rPr>
          <w:rFonts w:ascii="Arial"/>
          <w:sz w:val="20"/>
        </w:rPr>
      </w:pPr>
    </w:p>
    <w:p>
      <w:pPr>
        <w:pStyle w:val="BodyText"/>
        <w:spacing w:before="3"/>
        <w:rPr>
          <w:rFonts w:ascii="Arial"/>
          <w:sz w:val="25"/>
        </w:rPr>
      </w:pPr>
    </w:p>
    <w:p>
      <w:pPr>
        <w:spacing w:after="0"/>
        <w:rPr>
          <w:rFonts w:ascii="Arial"/>
          <w:sz w:val="25"/>
        </w:rPr>
        <w:sectPr>
          <w:pgSz w:w="8180" w:h="12980"/>
          <w:pgMar w:header="692" w:footer="0" w:top="1180" w:bottom="280" w:left="619" w:right="616"/>
        </w:sectPr>
      </w:pPr>
    </w:p>
    <w:p>
      <w:pPr>
        <w:pStyle w:val="BodyText"/>
        <w:rPr>
          <w:rFonts w:ascii="Arial"/>
          <w:sz w:val="18"/>
        </w:rPr>
      </w:pPr>
    </w:p>
    <w:p>
      <w:pPr>
        <w:spacing w:before="159"/>
        <w:ind w:left="547" w:right="0" w:firstLine="0"/>
        <w:jc w:val="left"/>
        <w:rPr>
          <w:rFonts w:ascii="Arial"/>
          <w:sz w:val="15"/>
        </w:rPr>
      </w:pPr>
      <w:r>
        <w:rPr>
          <w:rFonts w:ascii="Arial"/>
          <w:sz w:val="15"/>
        </w:rPr>
        <w:t>Oct.</w:t>
      </w:r>
    </w:p>
    <w:p>
      <w:pPr>
        <w:pStyle w:val="BodyText"/>
        <w:rPr>
          <w:rFonts w:ascii="Arial"/>
          <w:sz w:val="18"/>
        </w:rPr>
      </w:pPr>
      <w:r>
        <w:rPr/>
        <w:br w:type="column"/>
      </w:r>
      <w:r>
        <w:rPr>
          <w:rFonts w:ascii="Arial"/>
          <w:sz w:val="18"/>
        </w:rPr>
      </w:r>
    </w:p>
    <w:p>
      <w:pPr>
        <w:spacing w:before="159"/>
        <w:ind w:left="169" w:right="0" w:firstLine="0"/>
        <w:jc w:val="left"/>
        <w:rPr>
          <w:rFonts w:ascii="Arial"/>
          <w:sz w:val="15"/>
        </w:rPr>
      </w:pPr>
      <w:r>
        <w:rPr>
          <w:rFonts w:ascii="Arial"/>
          <w:sz w:val="15"/>
        </w:rPr>
        <w:t>Nov.</w:t>
      </w:r>
    </w:p>
    <w:p>
      <w:pPr>
        <w:pStyle w:val="BodyText"/>
        <w:rPr>
          <w:rFonts w:ascii="Arial"/>
          <w:sz w:val="18"/>
        </w:rPr>
      </w:pPr>
      <w:r>
        <w:rPr/>
        <w:br w:type="column"/>
      </w:r>
      <w:r>
        <w:rPr>
          <w:rFonts w:ascii="Arial"/>
          <w:sz w:val="18"/>
        </w:rPr>
      </w:r>
    </w:p>
    <w:p>
      <w:pPr>
        <w:spacing w:before="159"/>
        <w:ind w:left="154" w:right="0" w:firstLine="0"/>
        <w:jc w:val="left"/>
        <w:rPr>
          <w:rFonts w:ascii="Arial"/>
          <w:sz w:val="15"/>
        </w:rPr>
      </w:pPr>
      <w:r>
        <w:rPr>
          <w:rFonts w:ascii="Arial"/>
          <w:sz w:val="15"/>
        </w:rPr>
        <w:t>Dec.</w:t>
      </w:r>
    </w:p>
    <w:p>
      <w:pPr>
        <w:pStyle w:val="BodyText"/>
        <w:rPr>
          <w:rFonts w:ascii="Arial"/>
          <w:sz w:val="18"/>
        </w:rPr>
      </w:pPr>
      <w:r>
        <w:rPr/>
        <w:br w:type="column"/>
      </w:r>
      <w:r>
        <w:rPr>
          <w:rFonts w:ascii="Arial"/>
          <w:sz w:val="18"/>
        </w:rPr>
      </w:r>
    </w:p>
    <w:p>
      <w:pPr>
        <w:spacing w:before="159"/>
        <w:ind w:left="177" w:right="0" w:firstLine="0"/>
        <w:jc w:val="left"/>
        <w:rPr>
          <w:rFonts w:ascii="Arial"/>
          <w:sz w:val="15"/>
        </w:rPr>
      </w:pPr>
      <w:r>
        <w:rPr>
          <w:rFonts w:ascii="Arial"/>
          <w:sz w:val="15"/>
        </w:rPr>
        <w:t>Jan.</w:t>
      </w:r>
    </w:p>
    <w:p>
      <w:pPr>
        <w:pStyle w:val="BodyText"/>
        <w:rPr>
          <w:rFonts w:ascii="Arial"/>
          <w:sz w:val="18"/>
        </w:rPr>
      </w:pPr>
      <w:r>
        <w:rPr/>
        <w:br w:type="column"/>
      </w:r>
      <w:r>
        <w:rPr>
          <w:rFonts w:ascii="Arial"/>
          <w:sz w:val="18"/>
        </w:rPr>
      </w:r>
    </w:p>
    <w:p>
      <w:pPr>
        <w:spacing w:before="159"/>
        <w:ind w:left="160" w:right="0" w:firstLine="0"/>
        <w:jc w:val="left"/>
        <w:rPr>
          <w:rFonts w:ascii="Arial"/>
          <w:sz w:val="15"/>
        </w:rPr>
      </w:pPr>
      <w:r>
        <w:rPr>
          <w:rFonts w:ascii="Arial"/>
          <w:sz w:val="15"/>
        </w:rPr>
        <w:t>Feb.</w:t>
      </w:r>
    </w:p>
    <w:p>
      <w:pPr>
        <w:pStyle w:val="BodyText"/>
        <w:rPr>
          <w:rFonts w:ascii="Arial"/>
          <w:sz w:val="18"/>
        </w:rPr>
      </w:pPr>
      <w:r>
        <w:rPr/>
        <w:br w:type="column"/>
      </w:r>
      <w:r>
        <w:rPr>
          <w:rFonts w:ascii="Arial"/>
          <w:sz w:val="18"/>
        </w:rPr>
      </w:r>
    </w:p>
    <w:p>
      <w:pPr>
        <w:spacing w:before="159"/>
        <w:ind w:left="155" w:right="0" w:firstLine="0"/>
        <w:jc w:val="left"/>
        <w:rPr>
          <w:rFonts w:ascii="Arial"/>
          <w:sz w:val="15"/>
        </w:rPr>
      </w:pPr>
      <w:r>
        <w:rPr>
          <w:rFonts w:ascii="Arial"/>
          <w:sz w:val="15"/>
        </w:rPr>
        <w:t>Mar.</w:t>
      </w:r>
    </w:p>
    <w:p>
      <w:pPr>
        <w:pStyle w:val="BodyText"/>
        <w:rPr>
          <w:rFonts w:ascii="Arial"/>
          <w:sz w:val="18"/>
        </w:rPr>
      </w:pPr>
      <w:r>
        <w:rPr/>
        <w:br w:type="column"/>
      </w:r>
      <w:r>
        <w:rPr>
          <w:rFonts w:ascii="Arial"/>
          <w:sz w:val="18"/>
        </w:rPr>
      </w:r>
    </w:p>
    <w:p>
      <w:pPr>
        <w:spacing w:before="159"/>
        <w:ind w:left="176" w:right="0" w:firstLine="0"/>
        <w:jc w:val="left"/>
        <w:rPr>
          <w:rFonts w:ascii="Arial"/>
          <w:sz w:val="15"/>
        </w:rPr>
      </w:pPr>
      <w:r>
        <w:rPr>
          <w:rFonts w:ascii="Arial"/>
          <w:sz w:val="15"/>
        </w:rPr>
        <w:t>Apr.</w:t>
      </w:r>
    </w:p>
    <w:p>
      <w:pPr>
        <w:pStyle w:val="BodyText"/>
        <w:rPr>
          <w:rFonts w:ascii="Arial"/>
          <w:sz w:val="18"/>
        </w:rPr>
      </w:pPr>
      <w:r>
        <w:rPr/>
        <w:br w:type="column"/>
      </w:r>
      <w:r>
        <w:rPr>
          <w:rFonts w:ascii="Arial"/>
          <w:sz w:val="18"/>
        </w:rPr>
      </w:r>
    </w:p>
    <w:p>
      <w:pPr>
        <w:spacing w:before="159"/>
        <w:ind w:left="160" w:right="0" w:firstLine="0"/>
        <w:jc w:val="left"/>
        <w:rPr>
          <w:rFonts w:ascii="Arial"/>
          <w:sz w:val="15"/>
        </w:rPr>
      </w:pPr>
      <w:r>
        <w:rPr>
          <w:rFonts w:ascii="Arial"/>
          <w:sz w:val="15"/>
        </w:rPr>
        <w:t>May</w:t>
      </w:r>
    </w:p>
    <w:p>
      <w:pPr>
        <w:pStyle w:val="BodyText"/>
        <w:rPr>
          <w:rFonts w:ascii="Arial"/>
          <w:sz w:val="18"/>
        </w:rPr>
      </w:pPr>
      <w:r>
        <w:rPr/>
        <w:br w:type="column"/>
      </w:r>
      <w:r>
        <w:rPr>
          <w:rFonts w:ascii="Arial"/>
          <w:sz w:val="18"/>
        </w:rPr>
      </w:r>
    </w:p>
    <w:p>
      <w:pPr>
        <w:spacing w:before="159"/>
        <w:ind w:left="202" w:right="0" w:firstLine="0"/>
        <w:jc w:val="left"/>
        <w:rPr>
          <w:rFonts w:ascii="Arial"/>
          <w:sz w:val="15"/>
        </w:rPr>
      </w:pPr>
      <w:r>
        <w:rPr>
          <w:rFonts w:ascii="Arial"/>
          <w:sz w:val="15"/>
        </w:rPr>
        <w:t>Jun.</w:t>
      </w:r>
    </w:p>
    <w:p>
      <w:pPr>
        <w:pStyle w:val="BodyText"/>
        <w:rPr>
          <w:rFonts w:ascii="Arial"/>
          <w:sz w:val="18"/>
        </w:rPr>
      </w:pPr>
      <w:r>
        <w:rPr/>
        <w:br w:type="column"/>
      </w:r>
      <w:r>
        <w:rPr>
          <w:rFonts w:ascii="Arial"/>
          <w:sz w:val="18"/>
        </w:rPr>
      </w:r>
    </w:p>
    <w:p>
      <w:pPr>
        <w:spacing w:before="159"/>
        <w:ind w:left="207" w:right="0" w:firstLine="0"/>
        <w:jc w:val="left"/>
        <w:rPr>
          <w:rFonts w:ascii="Arial"/>
          <w:sz w:val="15"/>
        </w:rPr>
      </w:pPr>
      <w:r>
        <w:rPr>
          <w:rFonts w:ascii="Arial"/>
          <w:sz w:val="15"/>
        </w:rPr>
        <w:t>Jul.</w:t>
      </w:r>
    </w:p>
    <w:p>
      <w:pPr>
        <w:spacing w:before="101"/>
        <w:ind w:left="0" w:right="523" w:firstLine="0"/>
        <w:jc w:val="right"/>
        <w:rPr>
          <w:rFonts w:ascii="Arial"/>
          <w:sz w:val="15"/>
        </w:rPr>
      </w:pPr>
      <w:r>
        <w:rPr/>
        <w:br w:type="column"/>
      </w:r>
      <w:r>
        <w:rPr>
          <w:rFonts w:ascii="Arial"/>
          <w:sz w:val="15"/>
        </w:rPr>
        <w:t>0</w:t>
      </w:r>
    </w:p>
    <w:p>
      <w:pPr>
        <w:spacing w:before="93"/>
        <w:ind w:left="0" w:right="623" w:firstLine="0"/>
        <w:jc w:val="right"/>
        <w:rPr>
          <w:rFonts w:ascii="Arial"/>
          <w:sz w:val="15"/>
        </w:rPr>
      </w:pPr>
      <w:r>
        <w:rPr>
          <w:rFonts w:ascii="Arial"/>
          <w:sz w:val="15"/>
        </w:rPr>
        <w:t>Aug. Sep.</w:t>
      </w:r>
    </w:p>
    <w:p>
      <w:pPr>
        <w:spacing w:after="0"/>
        <w:jc w:val="right"/>
        <w:rPr>
          <w:rFonts w:ascii="Arial"/>
          <w:sz w:val="15"/>
        </w:rPr>
        <w:sectPr>
          <w:type w:val="continuous"/>
          <w:pgSz w:w="8180" w:h="12980"/>
          <w:pgMar w:top="200" w:bottom="280" w:left="619" w:right="616"/>
          <w:cols w:num="11" w:equalWidth="0">
            <w:col w:w="826" w:space="40"/>
            <w:col w:w="483" w:space="39"/>
            <w:col w:w="467" w:space="39"/>
            <w:col w:w="466" w:space="40"/>
            <w:col w:w="465" w:space="39"/>
            <w:col w:w="460" w:space="40"/>
            <w:col w:w="456" w:space="40"/>
            <w:col w:w="448" w:space="39"/>
            <w:col w:w="491" w:space="40"/>
            <w:col w:w="444" w:space="39"/>
            <w:col w:w="1544"/>
          </w:cols>
        </w:sectPr>
      </w:pPr>
    </w:p>
    <w:p>
      <w:pPr>
        <w:pStyle w:val="BodyText"/>
        <w:spacing w:before="4"/>
        <w:rPr>
          <w:rFonts w:ascii="Arial"/>
          <w:sz w:val="9"/>
        </w:rPr>
      </w:pPr>
    </w:p>
    <w:p>
      <w:pPr>
        <w:spacing w:before="100"/>
        <w:ind w:left="340" w:right="0" w:firstLine="0"/>
        <w:jc w:val="left"/>
        <w:rPr>
          <w:rFonts w:ascii="Trebuchet MS"/>
          <w:sz w:val="16"/>
        </w:rPr>
      </w:pPr>
      <w:r>
        <w:rPr>
          <w:rFonts w:ascii="Trebuchet MS"/>
          <w:w w:val="110"/>
          <w:sz w:val="16"/>
        </w:rPr>
        <w:t>*Chart Courtesy of Moore Research Center Copyright 2009</w:t>
      </w:r>
    </w:p>
    <w:p>
      <w:pPr>
        <w:pStyle w:val="BodyText"/>
        <w:rPr>
          <w:rFonts w:ascii="Trebuchet MS"/>
          <w:sz w:val="20"/>
        </w:rPr>
      </w:pPr>
    </w:p>
    <w:p>
      <w:pPr>
        <w:pStyle w:val="BodyText"/>
        <w:spacing w:line="206" w:lineRule="auto" w:before="222"/>
        <w:ind w:left="110" w:right="110"/>
        <w:jc w:val="both"/>
      </w:pPr>
      <w:r>
        <w:rPr/>
        <w:t>collection. You don’t bet on a price decline, you only bet against a substantial rally.</w:t>
      </w:r>
    </w:p>
    <w:p>
      <w:pPr>
        <w:pStyle w:val="BodyText"/>
        <w:spacing w:line="206" w:lineRule="auto"/>
        <w:ind w:left="110" w:right="109" w:firstLine="480"/>
        <w:jc w:val="both"/>
      </w:pPr>
      <w:r>
        <w:rPr/>
        <w:t>Call sellers seeking higher premiums can begin selling calls as early</w:t>
      </w:r>
      <w:r>
        <w:rPr>
          <w:spacing w:val="-9"/>
        </w:rPr>
        <w:t> </w:t>
      </w:r>
      <w:r>
        <w:rPr/>
        <w:t>as</w:t>
      </w:r>
      <w:r>
        <w:rPr>
          <w:spacing w:val="-9"/>
        </w:rPr>
        <w:t> </w:t>
      </w:r>
      <w:r>
        <w:rPr/>
        <w:t>March</w:t>
      </w:r>
      <w:r>
        <w:rPr>
          <w:spacing w:val="-9"/>
        </w:rPr>
        <w:t> </w:t>
      </w:r>
      <w:r>
        <w:rPr/>
        <w:t>if</w:t>
      </w:r>
      <w:r>
        <w:rPr>
          <w:spacing w:val="-8"/>
        </w:rPr>
        <w:t> </w:t>
      </w:r>
      <w:r>
        <w:rPr/>
        <w:t>no</w:t>
      </w:r>
      <w:r>
        <w:rPr>
          <w:spacing w:val="-9"/>
        </w:rPr>
        <w:t> </w:t>
      </w:r>
      <w:r>
        <w:rPr/>
        <w:t>abnormal</w:t>
      </w:r>
      <w:r>
        <w:rPr>
          <w:spacing w:val="-9"/>
        </w:rPr>
        <w:t> </w:t>
      </w:r>
      <w:r>
        <w:rPr/>
        <w:t>fundamental</w:t>
      </w:r>
      <w:r>
        <w:rPr>
          <w:spacing w:val="-8"/>
        </w:rPr>
        <w:t> </w:t>
      </w:r>
      <w:r>
        <w:rPr/>
        <w:t>developments</w:t>
      </w:r>
      <w:r>
        <w:rPr>
          <w:spacing w:val="-9"/>
        </w:rPr>
        <w:t> </w:t>
      </w:r>
      <w:r>
        <w:rPr/>
        <w:t>are</w:t>
      </w:r>
      <w:r>
        <w:rPr>
          <w:spacing w:val="-9"/>
        </w:rPr>
        <w:t> </w:t>
      </w:r>
      <w:r>
        <w:rPr/>
        <w:t>readily apparent.</w:t>
      </w:r>
      <w:r>
        <w:rPr>
          <w:spacing w:val="-15"/>
        </w:rPr>
        <w:t> </w:t>
      </w:r>
      <w:r>
        <w:rPr/>
        <w:t>Again,</w:t>
      </w:r>
      <w:r>
        <w:rPr>
          <w:spacing w:val="-7"/>
        </w:rPr>
        <w:t> </w:t>
      </w:r>
      <w:r>
        <w:rPr/>
        <w:t>the</w:t>
      </w:r>
      <w:r>
        <w:rPr>
          <w:spacing w:val="-8"/>
        </w:rPr>
        <w:t> </w:t>
      </w:r>
      <w:r>
        <w:rPr/>
        <w:t>further</w:t>
      </w:r>
      <w:r>
        <w:rPr>
          <w:spacing w:val="-7"/>
        </w:rPr>
        <w:t> </w:t>
      </w:r>
      <w:r>
        <w:rPr/>
        <w:t>out</w:t>
      </w:r>
      <w:r>
        <w:rPr>
          <w:spacing w:val="-7"/>
        </w:rPr>
        <w:t> </w:t>
      </w:r>
      <w:r>
        <w:rPr/>
        <w:t>of</w:t>
      </w:r>
      <w:r>
        <w:rPr>
          <w:spacing w:val="-8"/>
        </w:rPr>
        <w:t> </w:t>
      </w:r>
      <w:r>
        <w:rPr/>
        <w:t>the</w:t>
      </w:r>
      <w:r>
        <w:rPr>
          <w:spacing w:val="-7"/>
        </w:rPr>
        <w:t> </w:t>
      </w:r>
      <w:r>
        <w:rPr/>
        <w:t>money</w:t>
      </w:r>
      <w:r>
        <w:rPr>
          <w:spacing w:val="-7"/>
        </w:rPr>
        <w:t> </w:t>
      </w:r>
      <w:r>
        <w:rPr/>
        <w:t>the</w:t>
      </w:r>
      <w:r>
        <w:rPr>
          <w:spacing w:val="-7"/>
        </w:rPr>
        <w:t> </w:t>
      </w:r>
      <w:r>
        <w:rPr>
          <w:spacing w:val="-4"/>
        </w:rPr>
        <w:t>better.</w:t>
      </w:r>
      <w:r>
        <w:rPr>
          <w:spacing w:val="-8"/>
        </w:rPr>
        <w:t> </w:t>
      </w:r>
      <w:r>
        <w:rPr/>
        <w:t>Options</w:t>
      </w:r>
      <w:r>
        <w:rPr>
          <w:spacing w:val="-7"/>
        </w:rPr>
        <w:t> </w:t>
      </w:r>
      <w:r>
        <w:rPr/>
        <w:t>sold in March will have to be held </w:t>
      </w:r>
      <w:r>
        <w:rPr>
          <w:spacing w:val="-3"/>
        </w:rPr>
        <w:t>longer, </w:t>
      </w:r>
      <w:r>
        <w:rPr/>
        <w:t>meaning that there is more </w:t>
      </w:r>
      <w:r>
        <w:rPr>
          <w:spacing w:val="-3"/>
        </w:rPr>
        <w:t>time </w:t>
      </w:r>
      <w:r>
        <w:rPr/>
        <w:t>for price to move against your position before time decay can begin balancing out adverse moves. </w:t>
      </w:r>
      <w:r>
        <w:rPr>
          <w:spacing w:val="-3"/>
        </w:rPr>
        <w:t>However, </w:t>
      </w:r>
      <w:r>
        <w:rPr/>
        <w:t>you also may be able to sell strikes further out of the money than you will be able in </w:t>
      </w:r>
      <w:r>
        <w:rPr>
          <w:spacing w:val="-7"/>
        </w:rPr>
        <w:t>May. </w:t>
      </w:r>
      <w:r>
        <w:rPr/>
        <w:t>Corn prices</w:t>
      </w:r>
      <w:r>
        <w:rPr>
          <w:spacing w:val="-12"/>
        </w:rPr>
        <w:t> </w:t>
      </w:r>
      <w:r>
        <w:rPr/>
        <w:t>can</w:t>
      </w:r>
      <w:r>
        <w:rPr>
          <w:spacing w:val="-12"/>
        </w:rPr>
        <w:t> </w:t>
      </w:r>
      <w:r>
        <w:rPr/>
        <w:t>and</w:t>
      </w:r>
      <w:r>
        <w:rPr>
          <w:spacing w:val="-11"/>
        </w:rPr>
        <w:t> </w:t>
      </w:r>
      <w:r>
        <w:rPr/>
        <w:t>do</w:t>
      </w:r>
      <w:r>
        <w:rPr>
          <w:spacing w:val="-12"/>
        </w:rPr>
        <w:t> </w:t>
      </w:r>
      <w:r>
        <w:rPr/>
        <w:t>rally</w:t>
      </w:r>
      <w:r>
        <w:rPr>
          <w:spacing w:val="-12"/>
        </w:rPr>
        <w:t> </w:t>
      </w:r>
      <w:r>
        <w:rPr/>
        <w:t>in</w:t>
      </w:r>
      <w:r>
        <w:rPr>
          <w:spacing w:val="-11"/>
        </w:rPr>
        <w:t> </w:t>
      </w:r>
      <w:r>
        <w:rPr/>
        <w:t>the</w:t>
      </w:r>
      <w:r>
        <w:rPr>
          <w:spacing w:val="-12"/>
        </w:rPr>
        <w:t> </w:t>
      </w:r>
      <w:r>
        <w:rPr/>
        <w:t>spring.</w:t>
      </w:r>
      <w:r>
        <w:rPr>
          <w:spacing w:val="-15"/>
        </w:rPr>
        <w:t> </w:t>
      </w:r>
      <w:r>
        <w:rPr>
          <w:spacing w:val="-8"/>
        </w:rPr>
        <w:t>You</w:t>
      </w:r>
      <w:r>
        <w:rPr>
          <w:spacing w:val="-12"/>
        </w:rPr>
        <w:t> </w:t>
      </w:r>
      <w:r>
        <w:rPr/>
        <w:t>want</w:t>
      </w:r>
      <w:r>
        <w:rPr>
          <w:spacing w:val="-12"/>
        </w:rPr>
        <w:t> </w:t>
      </w:r>
      <w:r>
        <w:rPr/>
        <w:t>to</w:t>
      </w:r>
      <w:r>
        <w:rPr>
          <w:spacing w:val="-11"/>
        </w:rPr>
        <w:t> </w:t>
      </w:r>
      <w:r>
        <w:rPr/>
        <w:t>be</w:t>
      </w:r>
      <w:r>
        <w:rPr>
          <w:spacing w:val="-12"/>
        </w:rPr>
        <w:t> </w:t>
      </w:r>
      <w:r>
        <w:rPr/>
        <w:t>positioned</w:t>
      </w:r>
      <w:r>
        <w:rPr>
          <w:spacing w:val="-12"/>
        </w:rPr>
        <w:t> </w:t>
      </w:r>
      <w:r>
        <w:rPr/>
        <w:t>to</w:t>
      </w:r>
      <w:r>
        <w:rPr>
          <w:spacing w:val="-11"/>
        </w:rPr>
        <w:t> </w:t>
      </w:r>
      <w:r>
        <w:rPr/>
        <w:t>ride out rallies in order to take advantage of the bigger</w:t>
      </w:r>
      <w:r>
        <w:rPr>
          <w:spacing w:val="-26"/>
        </w:rPr>
        <w:t> </w:t>
      </w:r>
      <w:r>
        <w:rPr/>
        <w:t>picture.</w:t>
      </w:r>
    </w:p>
    <w:p>
      <w:pPr>
        <w:pStyle w:val="BodyText"/>
        <w:spacing w:line="206" w:lineRule="auto"/>
        <w:ind w:left="110" w:right="110" w:firstLine="480"/>
        <w:jc w:val="both"/>
      </w:pPr>
      <w:r>
        <w:rPr/>
        <w:t>One of the main risk factors in selling corn calls in the March–May time frame is a weather scare. Crop-threatening weather can cause brief but substantial rallies during the summer. Real damage to the crop as a result of weather can result in a longer-term counterseasonal move.</w:t>
      </w:r>
    </w:p>
    <w:p>
      <w:pPr>
        <w:spacing w:after="0" w:line="206" w:lineRule="auto"/>
        <w:jc w:val="both"/>
        <w:sectPr>
          <w:type w:val="continuous"/>
          <w:pgSz w:w="8180" w:h="12980"/>
          <w:pgMar w:top="200" w:bottom="280" w:left="619" w:right="616"/>
        </w:sectPr>
      </w:pPr>
    </w:p>
    <w:p>
      <w:pPr>
        <w:pStyle w:val="BodyText"/>
        <w:spacing w:line="206" w:lineRule="auto" w:before="89"/>
        <w:ind w:left="114" w:right="106" w:firstLine="480"/>
        <w:jc w:val="both"/>
      </w:pPr>
      <w:bookmarkStart w:name="_bookmark157" w:id="177"/>
      <w:bookmarkEnd w:id="177"/>
      <w:r>
        <w:rPr/>
      </w:r>
      <w:r>
        <w:rPr/>
        <w:t>Real weather damage to crops, however, is not as common as one may think. Furthermore, weather problems don’t happen over- night. They happen over a period of weeks or months. Set your risk controls and stick by them, and you should not have to fear large losses caused by adverse weather.</w:t>
      </w:r>
    </w:p>
    <w:p>
      <w:pPr>
        <w:pStyle w:val="BodyText"/>
        <w:spacing w:before="5"/>
        <w:rPr>
          <w:sz w:val="17"/>
        </w:rPr>
      </w:pPr>
    </w:p>
    <w:p>
      <w:pPr>
        <w:pStyle w:val="Heading4"/>
        <w:ind w:left="114"/>
      </w:pPr>
      <w:r>
        <w:rPr>
          <w:w w:val="85"/>
        </w:rPr>
        <w:t>FROZEN ORANGE JUICE</w:t>
      </w:r>
    </w:p>
    <w:p>
      <w:pPr>
        <w:pStyle w:val="BodyText"/>
        <w:spacing w:line="206" w:lineRule="auto" w:before="122"/>
        <w:ind w:left="114" w:right="107"/>
        <w:jc w:val="both"/>
      </w:pPr>
      <w:r>
        <w:rPr/>
        <w:t>Oranges for juice production generally are produced in the United States and Brazil. While U.S. oranges are grown in Florida and California, oranges for juicing come primarily from Florida.</w:t>
      </w:r>
    </w:p>
    <w:p>
      <w:pPr>
        <w:pStyle w:val="BodyText"/>
        <w:spacing w:line="206" w:lineRule="auto"/>
        <w:ind w:left="114" w:right="106" w:firstLine="480"/>
        <w:jc w:val="both"/>
      </w:pPr>
      <w:r>
        <w:rPr/>
        <w:t>Because oranges grow on trees, there is no planting season for oranges.</w:t>
      </w:r>
      <w:r>
        <w:rPr>
          <w:spacing w:val="-8"/>
        </w:rPr>
        <w:t> </w:t>
      </w:r>
      <w:r>
        <w:rPr>
          <w:spacing w:val="-3"/>
        </w:rPr>
        <w:t>However,</w:t>
      </w:r>
      <w:r>
        <w:rPr>
          <w:spacing w:val="-7"/>
        </w:rPr>
        <w:t> </w:t>
      </w:r>
      <w:r>
        <w:rPr/>
        <w:t>there</w:t>
      </w:r>
      <w:r>
        <w:rPr>
          <w:spacing w:val="-7"/>
        </w:rPr>
        <w:t> </w:t>
      </w:r>
      <w:r>
        <w:rPr/>
        <w:t>is</w:t>
      </w:r>
      <w:r>
        <w:rPr>
          <w:spacing w:val="-7"/>
        </w:rPr>
        <w:t> </w:t>
      </w:r>
      <w:r>
        <w:rPr/>
        <w:t>a</w:t>
      </w:r>
      <w:r>
        <w:rPr>
          <w:spacing w:val="-7"/>
        </w:rPr>
        <w:t> </w:t>
      </w:r>
      <w:r>
        <w:rPr/>
        <w:t>growing</w:t>
      </w:r>
      <w:r>
        <w:rPr>
          <w:spacing w:val="-7"/>
        </w:rPr>
        <w:t> </w:t>
      </w:r>
      <w:r>
        <w:rPr/>
        <w:t>season</w:t>
      </w:r>
      <w:r>
        <w:rPr>
          <w:spacing w:val="-8"/>
        </w:rPr>
        <w:t> </w:t>
      </w:r>
      <w:r>
        <w:rPr/>
        <w:t>and</w:t>
      </w:r>
      <w:r>
        <w:rPr>
          <w:spacing w:val="-7"/>
        </w:rPr>
        <w:t> </w:t>
      </w:r>
      <w:r>
        <w:rPr/>
        <w:t>harvest</w:t>
      </w:r>
      <w:r>
        <w:rPr>
          <w:spacing w:val="-7"/>
        </w:rPr>
        <w:t> </w:t>
      </w:r>
      <w:r>
        <w:rPr/>
        <w:t>for</w:t>
      </w:r>
      <w:r>
        <w:rPr>
          <w:spacing w:val="-7"/>
        </w:rPr>
        <w:t> </w:t>
      </w:r>
      <w:r>
        <w:rPr/>
        <w:t>oranges. Since most of the orange juice in the frozen concentrate orange juice (FCOJ) contract comes from Florida oranges, seasonal tendencies for this</w:t>
      </w:r>
      <w:r>
        <w:rPr>
          <w:spacing w:val="-14"/>
        </w:rPr>
        <w:t> </w:t>
      </w:r>
      <w:r>
        <w:rPr/>
        <w:t>contract</w:t>
      </w:r>
      <w:r>
        <w:rPr>
          <w:spacing w:val="-14"/>
        </w:rPr>
        <w:t> </w:t>
      </w:r>
      <w:r>
        <w:rPr/>
        <w:t>rely</w:t>
      </w:r>
      <w:r>
        <w:rPr>
          <w:spacing w:val="-14"/>
        </w:rPr>
        <w:t> </w:t>
      </w:r>
      <w:r>
        <w:rPr/>
        <w:t>heavily</w:t>
      </w:r>
      <w:r>
        <w:rPr>
          <w:spacing w:val="-14"/>
        </w:rPr>
        <w:t> </w:t>
      </w:r>
      <w:r>
        <w:rPr/>
        <w:t>on</w:t>
      </w:r>
      <w:r>
        <w:rPr>
          <w:spacing w:val="-13"/>
        </w:rPr>
        <w:t> </w:t>
      </w:r>
      <w:r>
        <w:rPr/>
        <w:t>the</w:t>
      </w:r>
      <w:r>
        <w:rPr>
          <w:spacing w:val="-14"/>
        </w:rPr>
        <w:t> </w:t>
      </w:r>
      <w:r>
        <w:rPr/>
        <w:t>fundamentals</w:t>
      </w:r>
      <w:r>
        <w:rPr>
          <w:spacing w:val="-14"/>
        </w:rPr>
        <w:t> </w:t>
      </w:r>
      <w:r>
        <w:rPr/>
        <w:t>for</w:t>
      </w:r>
      <w:r>
        <w:rPr>
          <w:spacing w:val="-14"/>
        </w:rPr>
        <w:t> </w:t>
      </w:r>
      <w:r>
        <w:rPr/>
        <w:t>Florida</w:t>
      </w:r>
      <w:r>
        <w:rPr>
          <w:spacing w:val="-14"/>
        </w:rPr>
        <w:t> </w:t>
      </w:r>
      <w:r>
        <w:rPr/>
        <w:t>oranges</w:t>
      </w:r>
      <w:r>
        <w:rPr>
          <w:spacing w:val="-13"/>
        </w:rPr>
        <w:t> </w:t>
      </w:r>
      <w:r>
        <w:rPr/>
        <w:t>(see Figure</w:t>
      </w:r>
      <w:r>
        <w:rPr>
          <w:spacing w:val="-2"/>
        </w:rPr>
        <w:t> </w:t>
      </w:r>
      <w:r>
        <w:rPr/>
        <w:t>13.8).</w:t>
      </w:r>
    </w:p>
    <w:p>
      <w:pPr>
        <w:pStyle w:val="BodyText"/>
        <w:spacing w:before="10"/>
        <w:rPr>
          <w:sz w:val="15"/>
        </w:rPr>
      </w:pPr>
    </w:p>
    <w:p>
      <w:pPr>
        <w:tabs>
          <w:tab w:pos="1718" w:val="left" w:leader="none"/>
        </w:tabs>
        <w:spacing w:before="95"/>
        <w:ind w:left="350" w:right="0" w:firstLine="0"/>
        <w:jc w:val="left"/>
        <w:rPr>
          <w:rFonts w:ascii="Verdana"/>
          <w:b/>
          <w:sz w:val="18"/>
        </w:rPr>
      </w:pPr>
      <w:r>
        <w:rPr/>
        <w:pict>
          <v:group style="position:absolute;margin-left:36.300999pt;margin-top:18.299335pt;width:336pt;height:1.5pt;mso-position-horizontal-relative:page;mso-position-vertical-relative:paragraph;z-index:-15539200;mso-wrap-distance-left:0;mso-wrap-distance-right:0" coordorigin="726,366" coordsize="6720,30">
            <v:line style="position:absolute" from="726,381" to="2754,381" stroked="true" strokeweight="1.5pt" strokecolor="#000000">
              <v:stroke dashstyle="solid"/>
            </v:line>
            <v:line style="position:absolute" from="726,393" to="7446,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13.8</w:t>
      </w:r>
    </w:p>
    <w:p>
      <w:pPr>
        <w:spacing w:before="22"/>
        <w:ind w:left="350" w:right="0" w:firstLine="0"/>
        <w:jc w:val="left"/>
        <w:rPr>
          <w:rFonts w:ascii="Trebuchet MS"/>
          <w:sz w:val="20"/>
        </w:rPr>
      </w:pPr>
      <w:r>
        <w:rPr>
          <w:rFonts w:ascii="Trebuchet MS"/>
          <w:w w:val="110"/>
          <w:sz w:val="20"/>
        </w:rPr>
        <w:t>March Orange Juice 15-Year Seasonal*</w:t>
      </w:r>
    </w:p>
    <w:p>
      <w:pPr>
        <w:spacing w:before="171"/>
        <w:ind w:left="18" w:right="338" w:firstLine="0"/>
        <w:jc w:val="center"/>
        <w:rPr>
          <w:rFonts w:ascii="Arial"/>
          <w:sz w:val="19"/>
        </w:rPr>
      </w:pPr>
      <w:r>
        <w:rPr>
          <w:rFonts w:ascii="Arial"/>
          <w:sz w:val="19"/>
        </w:rPr>
        <w:t>Mar. Orange Juice</w:t>
      </w:r>
      <w:r>
        <w:rPr>
          <w:rFonts w:ascii="Arial"/>
          <w:spacing w:val="-1"/>
          <w:sz w:val="19"/>
        </w:rPr>
        <w:t> </w:t>
      </w:r>
      <w:r>
        <w:rPr>
          <w:rFonts w:ascii="Arial"/>
          <w:sz w:val="19"/>
        </w:rPr>
        <w:t>(ICE)</w:t>
      </w:r>
    </w:p>
    <w:p>
      <w:pPr>
        <w:spacing w:before="1"/>
        <w:ind w:left="18" w:right="338" w:firstLine="0"/>
        <w:jc w:val="center"/>
        <w:rPr>
          <w:rFonts w:ascii="Arial" w:hAnsi="Arial"/>
          <w:sz w:val="15"/>
        </w:rPr>
      </w:pPr>
      <w:r>
        <w:rPr>
          <w:rFonts w:ascii="Arial" w:hAnsi="Arial"/>
          <w:sz w:val="15"/>
        </w:rPr>
        <w:t>15 year seasonal</w:t>
      </w:r>
      <w:r>
        <w:rPr>
          <w:rFonts w:ascii="Arial" w:hAnsi="Arial"/>
          <w:spacing w:val="25"/>
          <w:sz w:val="15"/>
        </w:rPr>
        <w:t> </w:t>
      </w:r>
      <w:r>
        <w:rPr>
          <w:rFonts w:ascii="Arial" w:hAnsi="Arial"/>
          <w:sz w:val="15"/>
        </w:rPr>
        <w:t>(1994–2008)</w:t>
      </w:r>
    </w:p>
    <w:p>
      <w:pPr>
        <w:spacing w:before="85"/>
        <w:ind w:left="6343" w:right="0" w:firstLine="0"/>
        <w:jc w:val="left"/>
        <w:rPr>
          <w:rFonts w:ascii="Arial"/>
          <w:sz w:val="15"/>
        </w:rPr>
      </w:pPr>
      <w:r>
        <w:rPr/>
        <w:pict>
          <v:shape style="position:absolute;margin-left:51.356998pt;margin-top:8.500923pt;width:289.2pt;height:205.1pt;mso-position-horizontal-relative:page;mso-position-vertical-relative:paragraph;z-index:15924736" coordorigin="1027,170" coordsize="5784,4102" path="m1027,2029l1042,1979,1059,1969,1076,1920,1093,2216,1109,1918,1126,1966,1143,2228,1160,2206,1177,2066,1194,2066,1211,2194,1228,2187,1243,2385,1260,2652,1277,2673,1293,2792,1310,2867,1327,3034,1344,2995,1361,2814,1378,2952,1395,2891,1412,2857,1429,2964,1446,2976,1463,3208,1480,2998,1494,3211,1511,3092,1528,3075,1545,2802,1562,2891,1579,2780,1596,2705,1613,2949,1630,3027,1647,3138,1664,2727,1681,2947,1695,2533,1712,2485,1729,2715,1746,2702,1763,2719,1780,2685,1797,2688,1814,2564,1831,2710,1848,2656,1865,2581,1882,2632,1899,2673,1916,2269,1933,2453,1950,2308,1964,2192,1981,2303,1998,2397,2015,2196,2032,2509,2049,2591,2066,2514,2083,2811,2100,2705,2117,2746,2134,2959,2151,2889,2165,2913,2182,2845,2199,2903,2216,3007,2233,3087,2250,3298,2267,3073,2284,2807,2301,2857,2318,2794,2335,2753,2351,2744,2368,2802,2385,2744,2402,2642,2417,2792,2434,2715,2451,2930,2468,3024,2485,3053,2502,3167,2519,2814,2535,2947,2552,3007,2569,3024,2586,3191,2603,3066,2618,2690,2635,2874,2652,3005,2669,3211,2686,3332,2703,3233,2719,3390,2736,3361,2753,3361,2770,3313,2787,3339,2804,3431,2819,3501,2836,3223,2853,2971,2870,2952,2887,2848,2903,3095,2920,3087,2937,2901,2954,2949,2971,2923,2988,3116,3005,3092,3022,3000,3039,3090,3056,3075,3073,2974,3087,3129,3104,3237,3121,3235,3138,3257,3155,3051m3155,3051l3172,2930,3189,2860,3206,2891,3223,2756,3240,2845,3257,2698,3271,2436,3288,2451,3305,2637,3322,2564,3339,2710,3356,2623,3373,2390,3390,2233,3407,2218,3424,2080,3441,2322,3458,2225,3475,2206,3492,2201,3509,2279,3526,2351,3540,2412,3557,2455,3574,2656,3591,2538,3608,2584,3625,2768,3642,2746,3659,2874,3676,3099,3693,3150,3710,3121,3727,2840,3741,2903,3758,2833,3775,2937,3792,2903,3809,3199,3826,3334,3843,3349,3860,3421,3877,3407,3894,3363,3911,3020,3928,2867,3944,2717,3961,2705,3978,2918,3993,2676,4010,2656,4027,2872,4044,2596,4061,2598,4078,2785,4095,2869,4112,2845,4145,2390,4162,2826,4179,2930,4194,2918,4211,3066,4228,2882,4245,3099,4262,2957,4279,2347,4296,2201,4313,1833,4329,1843,4346,1516,4363,1647,4380,1560m4380,1560l4397,1473,4414,1351,4431,1591,4448,1640,4463,1717,4480,1644,4497,1811,4513,1657,4530,1693,4547,1785,4564,1845,4581,1736,4598,1787,4615,1463,4632,1368,4649,1255,4664,1192,4681,1228,4697,1119,4714,797,4731,766,4748,877,4765,937,4782,654,4799,657,4816,780,4833,712,4850,652,4867,521,4884,410,4901,681,4915,853,4932,1080,4949,741,4966,940,4983,1020,5000,991,5017,942,5034,899,5051,918,5068,971,5085,872,5102,906,5116,584,5133,523,5150,318,5167,352,5184,543,5201,485,5218,473,5235,470,5252,170,5269,349,5286,395,5303,468,5320,671,5337,599,5354,661,5371,412,5385,536,5402,395,5419,274,5436,301,5453,540,5470,773,5487,812,5504,870,5521,1170,5538,1584,5554,2100,5571,2347,5586,2485,5603,2739,5620,2790,5637,2899,5654,2678,5671,3145,5688,3165,5705,2981,5722,3342,5739,3521,5755,3550,5772,3448,5789,3741,5806,3528,5823,3378,5838,3405,5855,3426,5872,3245,5889,3593,5906,3330,5923,3598,5939,3598,5956,3802,5973,4056,5990,3758,6007,3986,6024,4049,6039,4160,6056,3782,6073,3777,6090,3724,6107,3700,6123,3976,6140,3727,6157,3368,6174,3487,6191,3463,6208,3714,6225,3572,6240,3649,6257,3741,6274,3559,6291,3620,6307,3869,6324,3867,6341,3973,6358,3966,6375,3707,6392,3923,6409,4070,6426,4046,6443,4133,6460,3998,6477,3894,6491,3690,6508,3567m6508,3567l6525,3756,6542,3865,6559,3806,6576,3937,6593,4041,6610,4271,6627,4133,6644,3954,6661,3596,6678,3543,6692,3419,6709,3615,6726,3489,6743,3371,6760,3097,6777,3029,6794,2639,6811,2639e" filled="false" stroked="true" strokeweight=".684pt" strokecolor="#000000">
            <v:path arrowok="t"/>
            <v:stroke dashstyle="solid"/>
            <w10:wrap type="none"/>
          </v:shape>
        </w:pict>
      </w:r>
      <w:r>
        <w:rPr/>
        <w:pict>
          <v:shape style="position:absolute;margin-left:49.501999pt;margin-top:2.952923pt;width:295.5pt;height:216.3pt;mso-position-horizontal-relative:page;mso-position-vertical-relative:paragraph;z-index:15925248" type="#_x0000_t202"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524"/>
                    <w:gridCol w:w="518"/>
                    <w:gridCol w:w="504"/>
                    <w:gridCol w:w="521"/>
                    <w:gridCol w:w="521"/>
                    <w:gridCol w:w="504"/>
                    <w:gridCol w:w="519"/>
                    <w:gridCol w:w="504"/>
                    <w:gridCol w:w="521"/>
                    <w:gridCol w:w="521"/>
                    <w:gridCol w:w="485"/>
                    <w:gridCol w:w="253"/>
                  </w:tblGrid>
                  <w:tr>
                    <w:trPr>
                      <w:trHeight w:val="89" w:hRule="atLeast"/>
                    </w:trPr>
                    <w:tc>
                      <w:tcPr>
                        <w:tcW w:w="524" w:type="dxa"/>
                        <w:tcBorders>
                          <w:left w:val="double" w:sz="2" w:space="0" w:color="000000"/>
                          <w:bottom w:val="dotted" w:sz="6" w:space="0" w:color="000000"/>
                          <w:right w:val="dotted" w:sz="6" w:space="0" w:color="000000"/>
                        </w:tcBorders>
                      </w:tcPr>
                      <w:p>
                        <w:pPr>
                          <w:pStyle w:val="TableParagraph"/>
                          <w:spacing w:before="0"/>
                          <w:rPr>
                            <w:rFonts w:ascii="Times New Roman"/>
                            <w:sz w:val="4"/>
                          </w:rPr>
                        </w:pPr>
                      </w:p>
                    </w:tc>
                    <w:tc>
                      <w:tcPr>
                        <w:tcW w:w="518"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504"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521"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521"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504"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519"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504"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521"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521"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485"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253" w:type="dxa"/>
                        <w:tcBorders>
                          <w:left w:val="dotted" w:sz="6" w:space="0" w:color="000000"/>
                          <w:bottom w:val="dotted" w:sz="6" w:space="0" w:color="000000"/>
                        </w:tcBorders>
                      </w:tcPr>
                      <w:p>
                        <w:pPr>
                          <w:pStyle w:val="TableParagraph"/>
                          <w:spacing w:before="0"/>
                          <w:rPr>
                            <w:rFonts w:ascii="Times New Roman"/>
                            <w:sz w:val="4"/>
                          </w:rPr>
                        </w:pPr>
                      </w:p>
                    </w:tc>
                  </w:tr>
                  <w:tr>
                    <w:trPr>
                      <w:trHeight w:val="1009" w:hRule="atLeast"/>
                    </w:trPr>
                    <w:tc>
                      <w:tcPr>
                        <w:tcW w:w="524" w:type="dxa"/>
                        <w:tcBorders>
                          <w:top w:val="dotted" w:sz="6" w:space="0" w:color="000000"/>
                          <w:left w:val="double" w:sz="2" w:space="0" w:color="000000"/>
                          <w:bottom w:val="dotted" w:sz="6" w:space="0" w:color="000000"/>
                          <w:right w:val="dotted" w:sz="6" w:space="0" w:color="000000"/>
                        </w:tcBorders>
                      </w:tcPr>
                      <w:p>
                        <w:pPr>
                          <w:pStyle w:val="TableParagraph"/>
                          <w:spacing w:before="0"/>
                          <w:rPr>
                            <w:rFonts w:ascii="Times New Roman"/>
                            <w:sz w:val="20"/>
                          </w:rPr>
                        </w:pPr>
                      </w:p>
                    </w:tc>
                    <w:tc>
                      <w:tcPr>
                        <w:tcW w:w="518"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04"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1"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1"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04"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19"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04"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1"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1"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48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253" w:type="dxa"/>
                        <w:tcBorders>
                          <w:top w:val="dotted" w:sz="6" w:space="0" w:color="000000"/>
                          <w:left w:val="dotted" w:sz="6" w:space="0" w:color="000000"/>
                          <w:bottom w:val="dotted" w:sz="6" w:space="0" w:color="000000"/>
                        </w:tcBorders>
                      </w:tcPr>
                      <w:p>
                        <w:pPr>
                          <w:pStyle w:val="TableParagraph"/>
                          <w:spacing w:before="0"/>
                          <w:rPr>
                            <w:rFonts w:ascii="Times New Roman"/>
                            <w:sz w:val="20"/>
                          </w:rPr>
                        </w:pPr>
                      </w:p>
                    </w:tc>
                  </w:tr>
                  <w:tr>
                    <w:trPr>
                      <w:trHeight w:val="1011" w:hRule="atLeast"/>
                    </w:trPr>
                    <w:tc>
                      <w:tcPr>
                        <w:tcW w:w="524" w:type="dxa"/>
                        <w:tcBorders>
                          <w:top w:val="dotted" w:sz="6" w:space="0" w:color="000000"/>
                          <w:left w:val="double" w:sz="2" w:space="0" w:color="000000"/>
                          <w:bottom w:val="dotted" w:sz="6" w:space="0" w:color="000000"/>
                          <w:right w:val="dotted" w:sz="6" w:space="0" w:color="000000"/>
                        </w:tcBorders>
                      </w:tcPr>
                      <w:p>
                        <w:pPr>
                          <w:pStyle w:val="TableParagraph"/>
                          <w:spacing w:before="0"/>
                          <w:rPr>
                            <w:rFonts w:ascii="Times New Roman"/>
                            <w:sz w:val="20"/>
                          </w:rPr>
                        </w:pPr>
                      </w:p>
                    </w:tc>
                    <w:tc>
                      <w:tcPr>
                        <w:tcW w:w="518"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04"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1"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1"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04"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19"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04"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1"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1"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48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253" w:type="dxa"/>
                        <w:tcBorders>
                          <w:top w:val="dotted" w:sz="6" w:space="0" w:color="000000"/>
                          <w:left w:val="dotted" w:sz="6" w:space="0" w:color="000000"/>
                          <w:bottom w:val="dotted" w:sz="6" w:space="0" w:color="000000"/>
                        </w:tcBorders>
                      </w:tcPr>
                      <w:p>
                        <w:pPr>
                          <w:pStyle w:val="TableParagraph"/>
                          <w:spacing w:before="0"/>
                          <w:rPr>
                            <w:rFonts w:ascii="Times New Roman"/>
                            <w:sz w:val="20"/>
                          </w:rPr>
                        </w:pPr>
                      </w:p>
                    </w:tc>
                  </w:tr>
                  <w:tr>
                    <w:trPr>
                      <w:trHeight w:val="1009" w:hRule="atLeast"/>
                    </w:trPr>
                    <w:tc>
                      <w:tcPr>
                        <w:tcW w:w="524" w:type="dxa"/>
                        <w:tcBorders>
                          <w:top w:val="dotted" w:sz="6" w:space="0" w:color="000000"/>
                          <w:left w:val="double" w:sz="2" w:space="0" w:color="000000"/>
                          <w:bottom w:val="dotted" w:sz="6" w:space="0" w:color="000000"/>
                          <w:right w:val="dotted" w:sz="6" w:space="0" w:color="000000"/>
                        </w:tcBorders>
                      </w:tcPr>
                      <w:p>
                        <w:pPr>
                          <w:pStyle w:val="TableParagraph"/>
                          <w:spacing w:before="0"/>
                          <w:rPr>
                            <w:rFonts w:ascii="Times New Roman"/>
                            <w:sz w:val="20"/>
                          </w:rPr>
                        </w:pPr>
                      </w:p>
                    </w:tc>
                    <w:tc>
                      <w:tcPr>
                        <w:tcW w:w="518"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04"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1"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1"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04"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19"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04"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1"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1"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48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253" w:type="dxa"/>
                        <w:tcBorders>
                          <w:top w:val="dotted" w:sz="6" w:space="0" w:color="000000"/>
                          <w:left w:val="dotted" w:sz="6" w:space="0" w:color="000000"/>
                          <w:bottom w:val="dotted" w:sz="6" w:space="0" w:color="000000"/>
                        </w:tcBorders>
                      </w:tcPr>
                      <w:p>
                        <w:pPr>
                          <w:pStyle w:val="TableParagraph"/>
                          <w:spacing w:before="0"/>
                          <w:rPr>
                            <w:rFonts w:ascii="Times New Roman"/>
                            <w:sz w:val="20"/>
                          </w:rPr>
                        </w:pPr>
                      </w:p>
                    </w:tc>
                  </w:tr>
                  <w:tr>
                    <w:trPr>
                      <w:trHeight w:val="1011" w:hRule="atLeast"/>
                    </w:trPr>
                    <w:tc>
                      <w:tcPr>
                        <w:tcW w:w="524" w:type="dxa"/>
                        <w:tcBorders>
                          <w:top w:val="dotted" w:sz="6" w:space="0" w:color="000000"/>
                          <w:left w:val="double" w:sz="2" w:space="0" w:color="000000"/>
                          <w:bottom w:val="dotted" w:sz="6" w:space="0" w:color="000000"/>
                          <w:right w:val="dotted" w:sz="6" w:space="0" w:color="000000"/>
                        </w:tcBorders>
                      </w:tcPr>
                      <w:p>
                        <w:pPr>
                          <w:pStyle w:val="TableParagraph"/>
                          <w:spacing w:before="0"/>
                          <w:rPr>
                            <w:rFonts w:ascii="Times New Roman"/>
                            <w:sz w:val="20"/>
                          </w:rPr>
                        </w:pPr>
                      </w:p>
                    </w:tc>
                    <w:tc>
                      <w:tcPr>
                        <w:tcW w:w="518"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04"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1"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1"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04"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19"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04"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1"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1"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48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253" w:type="dxa"/>
                        <w:tcBorders>
                          <w:top w:val="dotted" w:sz="6" w:space="0" w:color="000000"/>
                          <w:left w:val="dotted" w:sz="6" w:space="0" w:color="000000"/>
                          <w:bottom w:val="dotted" w:sz="6" w:space="0" w:color="000000"/>
                        </w:tcBorders>
                      </w:tcPr>
                      <w:p>
                        <w:pPr>
                          <w:pStyle w:val="TableParagraph"/>
                          <w:spacing w:before="0"/>
                          <w:rPr>
                            <w:rFonts w:ascii="Times New Roman"/>
                            <w:sz w:val="20"/>
                          </w:rPr>
                        </w:pPr>
                      </w:p>
                    </w:tc>
                  </w:tr>
                  <w:tr>
                    <w:trPr>
                      <w:trHeight w:val="79" w:hRule="atLeast"/>
                    </w:trPr>
                    <w:tc>
                      <w:tcPr>
                        <w:tcW w:w="524" w:type="dxa"/>
                        <w:tcBorders>
                          <w:top w:val="dotted" w:sz="6" w:space="0" w:color="000000"/>
                          <w:left w:val="double" w:sz="2" w:space="0" w:color="000000"/>
                          <w:bottom w:val="single" w:sz="12" w:space="0" w:color="000000"/>
                        </w:tcBorders>
                      </w:tcPr>
                      <w:p>
                        <w:pPr>
                          <w:pStyle w:val="TableParagraph"/>
                          <w:spacing w:before="0"/>
                          <w:rPr>
                            <w:rFonts w:ascii="Times New Roman"/>
                            <w:sz w:val="2"/>
                          </w:rPr>
                        </w:pPr>
                      </w:p>
                    </w:tc>
                    <w:tc>
                      <w:tcPr>
                        <w:tcW w:w="518" w:type="dxa"/>
                        <w:tcBorders>
                          <w:top w:val="dotted" w:sz="6" w:space="0" w:color="000000"/>
                          <w:bottom w:val="single" w:sz="12" w:space="0" w:color="000000"/>
                        </w:tcBorders>
                      </w:tcPr>
                      <w:p>
                        <w:pPr>
                          <w:pStyle w:val="TableParagraph"/>
                          <w:spacing w:before="0"/>
                          <w:rPr>
                            <w:rFonts w:ascii="Times New Roman"/>
                            <w:sz w:val="2"/>
                          </w:rPr>
                        </w:pPr>
                      </w:p>
                    </w:tc>
                    <w:tc>
                      <w:tcPr>
                        <w:tcW w:w="504" w:type="dxa"/>
                        <w:tcBorders>
                          <w:top w:val="dotted" w:sz="6" w:space="0" w:color="000000"/>
                          <w:bottom w:val="single" w:sz="12" w:space="0" w:color="000000"/>
                        </w:tcBorders>
                      </w:tcPr>
                      <w:p>
                        <w:pPr>
                          <w:pStyle w:val="TableParagraph"/>
                          <w:spacing w:before="0"/>
                          <w:rPr>
                            <w:rFonts w:ascii="Times New Roman"/>
                            <w:sz w:val="2"/>
                          </w:rPr>
                        </w:pPr>
                      </w:p>
                    </w:tc>
                    <w:tc>
                      <w:tcPr>
                        <w:tcW w:w="521" w:type="dxa"/>
                        <w:tcBorders>
                          <w:top w:val="dotted" w:sz="6" w:space="0" w:color="000000"/>
                          <w:bottom w:val="single" w:sz="12" w:space="0" w:color="000000"/>
                        </w:tcBorders>
                      </w:tcPr>
                      <w:p>
                        <w:pPr>
                          <w:pStyle w:val="TableParagraph"/>
                          <w:spacing w:before="0"/>
                          <w:rPr>
                            <w:rFonts w:ascii="Times New Roman"/>
                            <w:sz w:val="2"/>
                          </w:rPr>
                        </w:pPr>
                      </w:p>
                    </w:tc>
                    <w:tc>
                      <w:tcPr>
                        <w:tcW w:w="521" w:type="dxa"/>
                        <w:tcBorders>
                          <w:top w:val="dotted" w:sz="6" w:space="0" w:color="000000"/>
                          <w:bottom w:val="single" w:sz="12" w:space="0" w:color="000000"/>
                        </w:tcBorders>
                      </w:tcPr>
                      <w:p>
                        <w:pPr>
                          <w:pStyle w:val="TableParagraph"/>
                          <w:spacing w:before="0"/>
                          <w:rPr>
                            <w:rFonts w:ascii="Times New Roman"/>
                            <w:sz w:val="2"/>
                          </w:rPr>
                        </w:pPr>
                      </w:p>
                    </w:tc>
                    <w:tc>
                      <w:tcPr>
                        <w:tcW w:w="504" w:type="dxa"/>
                        <w:tcBorders>
                          <w:top w:val="dotted" w:sz="6" w:space="0" w:color="000000"/>
                          <w:bottom w:val="single" w:sz="12" w:space="0" w:color="000000"/>
                        </w:tcBorders>
                      </w:tcPr>
                      <w:p>
                        <w:pPr>
                          <w:pStyle w:val="TableParagraph"/>
                          <w:spacing w:before="0"/>
                          <w:rPr>
                            <w:rFonts w:ascii="Times New Roman"/>
                            <w:sz w:val="2"/>
                          </w:rPr>
                        </w:pPr>
                      </w:p>
                    </w:tc>
                    <w:tc>
                      <w:tcPr>
                        <w:tcW w:w="519" w:type="dxa"/>
                        <w:tcBorders>
                          <w:top w:val="dotted" w:sz="6" w:space="0" w:color="000000"/>
                          <w:bottom w:val="single" w:sz="12" w:space="0" w:color="000000"/>
                        </w:tcBorders>
                      </w:tcPr>
                      <w:p>
                        <w:pPr>
                          <w:pStyle w:val="TableParagraph"/>
                          <w:spacing w:before="0"/>
                          <w:rPr>
                            <w:rFonts w:ascii="Times New Roman"/>
                            <w:sz w:val="2"/>
                          </w:rPr>
                        </w:pPr>
                      </w:p>
                    </w:tc>
                    <w:tc>
                      <w:tcPr>
                        <w:tcW w:w="504" w:type="dxa"/>
                        <w:tcBorders>
                          <w:top w:val="dotted" w:sz="6" w:space="0" w:color="000000"/>
                          <w:bottom w:val="single" w:sz="12" w:space="0" w:color="000000"/>
                        </w:tcBorders>
                      </w:tcPr>
                      <w:p>
                        <w:pPr>
                          <w:pStyle w:val="TableParagraph"/>
                          <w:spacing w:before="0"/>
                          <w:rPr>
                            <w:rFonts w:ascii="Times New Roman"/>
                            <w:sz w:val="2"/>
                          </w:rPr>
                        </w:pPr>
                      </w:p>
                    </w:tc>
                    <w:tc>
                      <w:tcPr>
                        <w:tcW w:w="521" w:type="dxa"/>
                        <w:tcBorders>
                          <w:top w:val="dotted" w:sz="6" w:space="0" w:color="000000"/>
                          <w:bottom w:val="single" w:sz="12" w:space="0" w:color="000000"/>
                        </w:tcBorders>
                      </w:tcPr>
                      <w:p>
                        <w:pPr>
                          <w:pStyle w:val="TableParagraph"/>
                          <w:spacing w:before="0"/>
                          <w:rPr>
                            <w:rFonts w:ascii="Times New Roman"/>
                            <w:sz w:val="2"/>
                          </w:rPr>
                        </w:pPr>
                      </w:p>
                    </w:tc>
                    <w:tc>
                      <w:tcPr>
                        <w:tcW w:w="521" w:type="dxa"/>
                        <w:tcBorders>
                          <w:top w:val="dotted" w:sz="6" w:space="0" w:color="000000"/>
                          <w:bottom w:val="single" w:sz="12" w:space="0" w:color="000000"/>
                        </w:tcBorders>
                      </w:tcPr>
                      <w:p>
                        <w:pPr>
                          <w:pStyle w:val="TableParagraph"/>
                          <w:spacing w:before="0"/>
                          <w:rPr>
                            <w:rFonts w:ascii="Times New Roman"/>
                            <w:sz w:val="2"/>
                          </w:rPr>
                        </w:pPr>
                      </w:p>
                    </w:tc>
                    <w:tc>
                      <w:tcPr>
                        <w:tcW w:w="485" w:type="dxa"/>
                        <w:tcBorders>
                          <w:top w:val="dotted" w:sz="6" w:space="0" w:color="000000"/>
                          <w:bottom w:val="single" w:sz="12" w:space="0" w:color="000000"/>
                        </w:tcBorders>
                      </w:tcPr>
                      <w:p>
                        <w:pPr>
                          <w:pStyle w:val="TableParagraph"/>
                          <w:spacing w:before="0"/>
                          <w:rPr>
                            <w:rFonts w:ascii="Times New Roman"/>
                            <w:sz w:val="2"/>
                          </w:rPr>
                        </w:pPr>
                      </w:p>
                    </w:tc>
                    <w:tc>
                      <w:tcPr>
                        <w:tcW w:w="253" w:type="dxa"/>
                        <w:tcBorders>
                          <w:top w:val="dotted" w:sz="6" w:space="0" w:color="000000"/>
                          <w:bottom w:val="nil"/>
                        </w:tcBorders>
                      </w:tcPr>
                      <w:p>
                        <w:pPr>
                          <w:pStyle w:val="TableParagraph"/>
                          <w:spacing w:before="0"/>
                          <w:rPr>
                            <w:rFonts w:ascii="Times New Roman"/>
                            <w:sz w:val="2"/>
                          </w:rPr>
                        </w:pPr>
                      </w:p>
                    </w:tc>
                  </w:tr>
                </w:tbl>
                <w:p>
                  <w:pPr>
                    <w:pStyle w:val="BodyText"/>
                  </w:pPr>
                </w:p>
              </w:txbxContent>
            </v:textbox>
            <w10:wrap type="none"/>
          </v:shape>
        </w:pict>
      </w:r>
      <w:r>
        <w:rPr>
          <w:rFonts w:ascii="Arial"/>
          <w:sz w:val="15"/>
        </w:rPr>
        <w:t>100</w:t>
      </w: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1"/>
        <w:rPr>
          <w:rFonts w:ascii="Arial"/>
          <w:sz w:val="20"/>
        </w:rPr>
      </w:pPr>
    </w:p>
    <w:p>
      <w:pPr>
        <w:spacing w:before="0"/>
        <w:ind w:left="6343" w:right="0" w:firstLine="0"/>
        <w:jc w:val="left"/>
        <w:rPr>
          <w:rFonts w:ascii="Arial"/>
          <w:sz w:val="15"/>
        </w:rPr>
      </w:pPr>
      <w:r>
        <w:rPr>
          <w:rFonts w:ascii="Arial"/>
          <w:sz w:val="15"/>
        </w:rPr>
        <w:t>75</w:t>
      </w: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3"/>
        <w:rPr>
          <w:rFonts w:ascii="Arial"/>
          <w:sz w:val="20"/>
        </w:rPr>
      </w:pPr>
    </w:p>
    <w:p>
      <w:pPr>
        <w:spacing w:before="0"/>
        <w:ind w:left="6343" w:right="0" w:firstLine="0"/>
        <w:jc w:val="left"/>
        <w:rPr>
          <w:rFonts w:ascii="Arial"/>
          <w:sz w:val="15"/>
        </w:rPr>
      </w:pPr>
      <w:r>
        <w:rPr>
          <w:rFonts w:ascii="Arial"/>
          <w:sz w:val="15"/>
        </w:rPr>
        <w:t>50</w:t>
      </w: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20"/>
        </w:rPr>
      </w:pPr>
    </w:p>
    <w:p>
      <w:pPr>
        <w:spacing w:before="1"/>
        <w:ind w:left="6343" w:right="0" w:firstLine="0"/>
        <w:jc w:val="left"/>
        <w:rPr>
          <w:rFonts w:ascii="Arial"/>
          <w:sz w:val="15"/>
        </w:rPr>
      </w:pPr>
      <w:r>
        <w:rPr>
          <w:rFonts w:ascii="Arial"/>
          <w:sz w:val="15"/>
        </w:rPr>
        <w:t>25</w:t>
      </w:r>
    </w:p>
    <w:p>
      <w:pPr>
        <w:pStyle w:val="BodyText"/>
        <w:rPr>
          <w:rFonts w:ascii="Arial"/>
          <w:sz w:val="20"/>
        </w:rPr>
      </w:pPr>
    </w:p>
    <w:p>
      <w:pPr>
        <w:pStyle w:val="BodyText"/>
        <w:rPr>
          <w:rFonts w:ascii="Arial"/>
          <w:sz w:val="20"/>
        </w:rPr>
      </w:pPr>
    </w:p>
    <w:p>
      <w:pPr>
        <w:pStyle w:val="BodyText"/>
        <w:spacing w:before="5"/>
        <w:rPr>
          <w:rFonts w:ascii="Arial"/>
          <w:sz w:val="25"/>
        </w:rPr>
      </w:pPr>
    </w:p>
    <w:p>
      <w:pPr>
        <w:spacing w:after="0"/>
        <w:rPr>
          <w:rFonts w:ascii="Arial"/>
          <w:sz w:val="25"/>
        </w:rPr>
        <w:sectPr>
          <w:pgSz w:w="8180" w:h="12980"/>
          <w:pgMar w:header="692" w:footer="0" w:top="1180" w:bottom="280" w:left="615" w:right="620"/>
        </w:sectPr>
      </w:pPr>
    </w:p>
    <w:p>
      <w:pPr>
        <w:pStyle w:val="BodyText"/>
        <w:rPr>
          <w:rFonts w:ascii="Arial"/>
          <w:sz w:val="18"/>
        </w:rPr>
      </w:pPr>
    </w:p>
    <w:p>
      <w:pPr>
        <w:spacing w:before="161"/>
        <w:ind w:left="531" w:right="0" w:firstLine="0"/>
        <w:jc w:val="left"/>
        <w:rPr>
          <w:rFonts w:ascii="Arial"/>
          <w:sz w:val="15"/>
        </w:rPr>
      </w:pPr>
      <w:r>
        <w:rPr/>
        <w:pict>
          <v:line style="position:absolute;mso-position-horizontal-relative:page;mso-position-vertical-relative:paragraph;z-index:15918592" from="51.356998pt,-2.467587pt" to="51.356998pt,10.606413pt" stroked="true" strokeweight=".684pt" strokecolor="#000000">
            <v:stroke dashstyle="solid"/>
            <w10:wrap type="none"/>
          </v:line>
        </w:pict>
      </w:r>
      <w:r>
        <w:rPr>
          <w:rFonts w:ascii="Arial"/>
          <w:sz w:val="15"/>
        </w:rPr>
        <w:t>Apr.</w:t>
      </w:r>
    </w:p>
    <w:p>
      <w:pPr>
        <w:pStyle w:val="BodyText"/>
        <w:rPr>
          <w:rFonts w:ascii="Arial"/>
          <w:sz w:val="18"/>
        </w:rPr>
      </w:pPr>
      <w:r>
        <w:rPr/>
        <w:br w:type="column"/>
      </w:r>
      <w:r>
        <w:rPr>
          <w:rFonts w:ascii="Arial"/>
          <w:sz w:val="18"/>
        </w:rPr>
      </w:r>
    </w:p>
    <w:p>
      <w:pPr>
        <w:spacing w:before="161"/>
        <w:ind w:left="166" w:right="0" w:firstLine="0"/>
        <w:jc w:val="left"/>
        <w:rPr>
          <w:rFonts w:ascii="Arial"/>
          <w:sz w:val="15"/>
        </w:rPr>
      </w:pPr>
      <w:r>
        <w:rPr/>
        <w:pict>
          <v:line style="position:absolute;mso-position-horizontal-relative:page;mso-position-vertical-relative:paragraph;z-index:15919104" from="76.052002pt,-2.467587pt" to="76.052002pt,10.606413pt" stroked="true" strokeweight=".684pt" strokecolor="#000000">
            <v:stroke dashstyle="solid"/>
            <w10:wrap type="none"/>
          </v:line>
        </w:pict>
      </w:r>
      <w:r>
        <w:rPr>
          <w:rFonts w:ascii="Arial"/>
          <w:sz w:val="15"/>
        </w:rPr>
        <w:t>May</w:t>
      </w:r>
    </w:p>
    <w:p>
      <w:pPr>
        <w:pStyle w:val="BodyText"/>
        <w:rPr>
          <w:rFonts w:ascii="Arial"/>
          <w:sz w:val="18"/>
        </w:rPr>
      </w:pPr>
      <w:r>
        <w:rPr/>
        <w:br w:type="column"/>
      </w:r>
      <w:r>
        <w:rPr>
          <w:rFonts w:ascii="Arial"/>
          <w:sz w:val="18"/>
        </w:rPr>
      </w:r>
    </w:p>
    <w:p>
      <w:pPr>
        <w:spacing w:before="161"/>
        <w:ind w:left="206" w:right="0" w:firstLine="0"/>
        <w:jc w:val="left"/>
        <w:rPr>
          <w:rFonts w:ascii="Arial"/>
          <w:sz w:val="15"/>
        </w:rPr>
      </w:pPr>
      <w:r>
        <w:rPr/>
        <w:pict>
          <v:line style="position:absolute;mso-position-horizontal-relative:page;mso-position-vertical-relative:paragraph;z-index:15919616" from="101.957001pt,-2.467587pt" to="101.957001pt,10.606413pt" stroked="true" strokeweight=".684pt" strokecolor="#000000">
            <v:stroke dashstyle="solid"/>
            <w10:wrap type="none"/>
          </v:line>
        </w:pict>
      </w:r>
      <w:r>
        <w:rPr>
          <w:rFonts w:ascii="Arial"/>
          <w:sz w:val="15"/>
        </w:rPr>
        <w:t>Jun.</w:t>
      </w:r>
    </w:p>
    <w:p>
      <w:pPr>
        <w:pStyle w:val="BodyText"/>
        <w:rPr>
          <w:rFonts w:ascii="Arial"/>
          <w:sz w:val="18"/>
        </w:rPr>
      </w:pPr>
      <w:r>
        <w:rPr/>
        <w:br w:type="column"/>
      </w:r>
      <w:r>
        <w:rPr>
          <w:rFonts w:ascii="Arial"/>
          <w:sz w:val="18"/>
        </w:rPr>
      </w:r>
    </w:p>
    <w:p>
      <w:pPr>
        <w:spacing w:before="161"/>
        <w:ind w:left="211" w:right="0" w:firstLine="0"/>
        <w:jc w:val="left"/>
        <w:rPr>
          <w:rFonts w:ascii="Arial"/>
          <w:sz w:val="15"/>
        </w:rPr>
      </w:pPr>
      <w:r>
        <w:rPr/>
        <w:pict>
          <v:line style="position:absolute;mso-position-horizontal-relative:page;mso-position-vertical-relative:paragraph;z-index:15920128" from="127.137001pt,-2.466587pt" to="127.137001pt,10.607413pt" stroked="true" strokeweight=".684pt" strokecolor="#000000">
            <v:stroke dashstyle="solid"/>
            <w10:wrap type="none"/>
          </v:line>
        </w:pict>
      </w:r>
      <w:r>
        <w:rPr>
          <w:rFonts w:ascii="Arial"/>
          <w:sz w:val="15"/>
        </w:rPr>
        <w:t>Jul.</w:t>
      </w:r>
    </w:p>
    <w:p>
      <w:pPr>
        <w:pStyle w:val="BodyText"/>
        <w:rPr>
          <w:rFonts w:ascii="Arial"/>
          <w:sz w:val="18"/>
        </w:rPr>
      </w:pPr>
      <w:r>
        <w:rPr/>
        <w:br w:type="column"/>
      </w:r>
      <w:r>
        <w:rPr>
          <w:rFonts w:ascii="Arial"/>
          <w:sz w:val="18"/>
        </w:rPr>
      </w:r>
    </w:p>
    <w:p>
      <w:pPr>
        <w:spacing w:before="161"/>
        <w:ind w:left="202" w:right="0" w:firstLine="0"/>
        <w:jc w:val="left"/>
        <w:rPr>
          <w:rFonts w:ascii="Arial"/>
          <w:sz w:val="15"/>
        </w:rPr>
      </w:pPr>
      <w:r>
        <w:rPr/>
        <w:pict>
          <v:line style="position:absolute;mso-position-horizontal-relative:page;mso-position-vertical-relative:paragraph;z-index:15920640" from="153.162003pt,-2.467587pt" to="153.162003pt,10.606413pt" stroked="true" strokeweight=".684pt" strokecolor="#000000">
            <v:stroke dashstyle="solid"/>
            <w10:wrap type="none"/>
          </v:line>
        </w:pict>
      </w:r>
      <w:r>
        <w:rPr>
          <w:rFonts w:ascii="Arial"/>
          <w:sz w:val="15"/>
        </w:rPr>
        <w:t>Aug.</w:t>
      </w:r>
    </w:p>
    <w:p>
      <w:pPr>
        <w:pStyle w:val="BodyText"/>
        <w:rPr>
          <w:rFonts w:ascii="Arial"/>
          <w:sz w:val="18"/>
        </w:rPr>
      </w:pPr>
      <w:r>
        <w:rPr/>
        <w:br w:type="column"/>
      </w:r>
      <w:r>
        <w:rPr>
          <w:rFonts w:ascii="Arial"/>
          <w:sz w:val="18"/>
        </w:rPr>
      </w:r>
    </w:p>
    <w:p>
      <w:pPr>
        <w:spacing w:before="161"/>
        <w:ind w:left="158" w:right="0" w:firstLine="0"/>
        <w:jc w:val="left"/>
        <w:rPr>
          <w:rFonts w:ascii="Arial"/>
          <w:sz w:val="15"/>
        </w:rPr>
      </w:pPr>
      <w:r>
        <w:rPr/>
        <w:pict>
          <v:line style="position:absolute;mso-position-horizontal-relative:page;mso-position-vertical-relative:paragraph;z-index:15921152" from="179.188995pt,-2.467587pt" to="179.188995pt,10.606413pt" stroked="true" strokeweight=".684pt" strokecolor="#000000">
            <v:stroke dashstyle="solid"/>
            <w10:wrap type="none"/>
          </v:line>
        </w:pict>
      </w:r>
      <w:r>
        <w:rPr>
          <w:rFonts w:ascii="Arial"/>
          <w:sz w:val="15"/>
        </w:rPr>
        <w:t>Sep.</w:t>
      </w:r>
    </w:p>
    <w:p>
      <w:pPr>
        <w:pStyle w:val="BodyText"/>
        <w:rPr>
          <w:rFonts w:ascii="Arial"/>
          <w:sz w:val="18"/>
        </w:rPr>
      </w:pPr>
      <w:r>
        <w:rPr/>
        <w:br w:type="column"/>
      </w:r>
      <w:r>
        <w:rPr>
          <w:rFonts w:ascii="Arial"/>
          <w:sz w:val="18"/>
        </w:rPr>
      </w:r>
    </w:p>
    <w:p>
      <w:pPr>
        <w:spacing w:before="161"/>
        <w:ind w:left="176" w:right="0" w:firstLine="0"/>
        <w:jc w:val="left"/>
        <w:rPr>
          <w:rFonts w:ascii="Arial"/>
          <w:sz w:val="15"/>
        </w:rPr>
      </w:pPr>
      <w:r>
        <w:rPr/>
        <w:pict>
          <v:line style="position:absolute;mso-position-horizontal-relative:page;mso-position-vertical-relative:paragraph;z-index:15921664" from="204.367996pt,-2.467587pt" to="204.367996pt,10.606413pt" stroked="true" strokeweight=".684pt" strokecolor="#000000">
            <v:stroke dashstyle="solid"/>
            <w10:wrap type="none"/>
          </v:line>
        </w:pict>
      </w:r>
      <w:r>
        <w:rPr>
          <w:rFonts w:ascii="Arial"/>
          <w:sz w:val="15"/>
        </w:rPr>
        <w:t>Oct.</w:t>
      </w:r>
    </w:p>
    <w:p>
      <w:pPr>
        <w:pStyle w:val="BodyText"/>
        <w:rPr>
          <w:rFonts w:ascii="Arial"/>
          <w:sz w:val="18"/>
        </w:rPr>
      </w:pPr>
      <w:r>
        <w:rPr/>
        <w:br w:type="column"/>
      </w:r>
      <w:r>
        <w:rPr>
          <w:rFonts w:ascii="Arial"/>
          <w:sz w:val="18"/>
        </w:rPr>
      </w:r>
    </w:p>
    <w:p>
      <w:pPr>
        <w:spacing w:before="161"/>
        <w:ind w:left="175" w:right="0" w:firstLine="0"/>
        <w:jc w:val="left"/>
        <w:rPr>
          <w:rFonts w:ascii="Arial"/>
          <w:sz w:val="15"/>
        </w:rPr>
      </w:pPr>
      <w:r>
        <w:rPr/>
        <w:pict>
          <v:line style="position:absolute;mso-position-horizontal-relative:page;mso-position-vertical-relative:paragraph;z-index:15922176" from="230.272995pt,-2.467587pt" to="230.272995pt,10.606413pt" stroked="true" strokeweight=".684pt" strokecolor="#000000">
            <v:stroke dashstyle="solid"/>
            <w10:wrap type="none"/>
          </v:line>
        </w:pict>
      </w:r>
      <w:r>
        <w:rPr>
          <w:rFonts w:ascii="Arial"/>
          <w:sz w:val="15"/>
        </w:rPr>
        <w:t>Nov.</w:t>
      </w:r>
    </w:p>
    <w:p>
      <w:pPr>
        <w:pStyle w:val="BodyText"/>
        <w:rPr>
          <w:rFonts w:ascii="Arial"/>
          <w:sz w:val="18"/>
        </w:rPr>
      </w:pPr>
      <w:r>
        <w:rPr/>
        <w:br w:type="column"/>
      </w:r>
      <w:r>
        <w:rPr>
          <w:rFonts w:ascii="Arial"/>
          <w:sz w:val="18"/>
        </w:rPr>
      </w:r>
    </w:p>
    <w:p>
      <w:pPr>
        <w:spacing w:before="161"/>
        <w:ind w:left="158" w:right="0" w:firstLine="0"/>
        <w:jc w:val="left"/>
        <w:rPr>
          <w:rFonts w:ascii="Arial"/>
          <w:sz w:val="15"/>
        </w:rPr>
      </w:pPr>
      <w:r>
        <w:rPr/>
        <w:pict>
          <v:line style="position:absolute;mso-position-horizontal-relative:page;mso-position-vertical-relative:paragraph;z-index:15922688" from="255.451996pt,-2.467587pt" to="255.451996pt,10.606413pt" stroked="true" strokeweight=".684pt" strokecolor="#000000">
            <v:stroke dashstyle="solid"/>
            <w10:wrap type="none"/>
          </v:line>
        </w:pict>
      </w:r>
      <w:r>
        <w:rPr>
          <w:rFonts w:ascii="Arial"/>
          <w:sz w:val="15"/>
        </w:rPr>
        <w:t>Dec.</w:t>
      </w:r>
    </w:p>
    <w:p>
      <w:pPr>
        <w:pStyle w:val="BodyText"/>
        <w:rPr>
          <w:rFonts w:ascii="Arial"/>
          <w:sz w:val="18"/>
        </w:rPr>
      </w:pPr>
      <w:r>
        <w:rPr/>
        <w:br w:type="column"/>
      </w:r>
      <w:r>
        <w:rPr>
          <w:rFonts w:ascii="Arial"/>
          <w:sz w:val="18"/>
        </w:rPr>
      </w:r>
    </w:p>
    <w:p>
      <w:pPr>
        <w:spacing w:before="161"/>
        <w:ind w:left="181" w:right="0" w:firstLine="0"/>
        <w:jc w:val="left"/>
        <w:rPr>
          <w:rFonts w:ascii="Arial"/>
          <w:sz w:val="15"/>
        </w:rPr>
      </w:pPr>
      <w:r>
        <w:rPr/>
        <w:pict>
          <v:line style="position:absolute;mso-position-horizontal-relative:page;mso-position-vertical-relative:paragraph;z-index:15923200" from="281.477997pt,-2.467587pt" to="281.477997pt,10.606413pt" stroked="true" strokeweight=".684pt" strokecolor="#000000">
            <v:stroke dashstyle="solid"/>
            <w10:wrap type="none"/>
          </v:line>
        </w:pict>
      </w:r>
      <w:r>
        <w:rPr>
          <w:rFonts w:ascii="Arial"/>
          <w:sz w:val="15"/>
        </w:rPr>
        <w:t>Jan.</w:t>
      </w:r>
    </w:p>
    <w:p>
      <w:pPr>
        <w:pStyle w:val="BodyText"/>
        <w:rPr>
          <w:rFonts w:ascii="Arial"/>
          <w:sz w:val="18"/>
        </w:rPr>
      </w:pPr>
      <w:r>
        <w:rPr/>
        <w:br w:type="column"/>
      </w:r>
      <w:r>
        <w:rPr>
          <w:rFonts w:ascii="Arial"/>
          <w:sz w:val="18"/>
        </w:rPr>
      </w:r>
    </w:p>
    <w:p>
      <w:pPr>
        <w:spacing w:before="161"/>
        <w:ind w:left="164" w:right="0" w:firstLine="0"/>
        <w:jc w:val="left"/>
        <w:rPr>
          <w:rFonts w:ascii="Arial"/>
          <w:sz w:val="15"/>
        </w:rPr>
      </w:pPr>
      <w:r>
        <w:rPr/>
        <w:pict>
          <v:line style="position:absolute;mso-position-horizontal-relative:page;mso-position-vertical-relative:paragraph;z-index:15923712" from="307.505005pt,-2.467587pt" to="307.505005pt,10.606413pt" stroked="true" strokeweight=".684pt" strokecolor="#000000">
            <v:stroke dashstyle="solid"/>
            <w10:wrap type="none"/>
          </v:line>
        </w:pict>
      </w:r>
      <w:r>
        <w:rPr>
          <w:rFonts w:ascii="Arial"/>
          <w:sz w:val="15"/>
        </w:rPr>
        <w:t>Feb.</w:t>
      </w:r>
    </w:p>
    <w:p>
      <w:pPr>
        <w:spacing w:before="101"/>
        <w:ind w:left="0" w:right="513" w:firstLine="0"/>
        <w:jc w:val="right"/>
        <w:rPr>
          <w:rFonts w:ascii="Arial"/>
          <w:sz w:val="15"/>
        </w:rPr>
      </w:pPr>
      <w:r>
        <w:rPr/>
        <w:br w:type="column"/>
      </w:r>
      <w:r>
        <w:rPr>
          <w:rFonts w:ascii="Arial"/>
          <w:sz w:val="15"/>
        </w:rPr>
        <w:t>0</w:t>
      </w:r>
    </w:p>
    <w:p>
      <w:pPr>
        <w:spacing w:before="94"/>
        <w:ind w:left="0" w:right="589" w:firstLine="0"/>
        <w:jc w:val="right"/>
        <w:rPr>
          <w:rFonts w:ascii="Arial"/>
          <w:sz w:val="15"/>
        </w:rPr>
      </w:pPr>
      <w:r>
        <w:rPr/>
        <w:pict>
          <v:line style="position:absolute;mso-position-horizontal-relative:page;mso-position-vertical-relative:paragraph;z-index:15924224" from="331.716003pt,-5.816587pt" to="331.716003pt,7.257413pt" stroked="true" strokeweight=".684pt" strokecolor="#000000">
            <v:stroke dashstyle="solid"/>
            <w10:wrap type="none"/>
          </v:line>
        </w:pict>
      </w:r>
      <w:r>
        <w:rPr>
          <w:rFonts w:ascii="Arial"/>
          <w:sz w:val="15"/>
        </w:rPr>
        <w:t>Mar.</w:t>
      </w:r>
    </w:p>
    <w:p>
      <w:pPr>
        <w:spacing w:after="0"/>
        <w:jc w:val="right"/>
        <w:rPr>
          <w:rFonts w:ascii="Arial"/>
          <w:sz w:val="15"/>
        </w:rPr>
        <w:sectPr>
          <w:type w:val="continuous"/>
          <w:pgSz w:w="8180" w:h="12980"/>
          <w:pgMar w:top="200" w:bottom="280" w:left="615" w:right="620"/>
          <w:cols w:num="12" w:equalWidth="0">
            <w:col w:w="810" w:space="40"/>
            <w:col w:w="454" w:space="39"/>
            <w:col w:w="495" w:space="40"/>
            <w:col w:w="448" w:space="39"/>
            <w:col w:w="515" w:space="40"/>
            <w:col w:w="471" w:space="40"/>
            <w:col w:w="456" w:space="40"/>
            <w:col w:w="489" w:space="40"/>
            <w:col w:w="471" w:space="39"/>
            <w:col w:w="470" w:space="40"/>
            <w:col w:w="469" w:space="39"/>
            <w:col w:w="961"/>
          </w:cols>
        </w:sectPr>
      </w:pPr>
    </w:p>
    <w:p>
      <w:pPr>
        <w:pStyle w:val="BodyText"/>
        <w:spacing w:before="6"/>
        <w:rPr>
          <w:rFonts w:ascii="Arial"/>
          <w:sz w:val="14"/>
        </w:rPr>
      </w:pPr>
    </w:p>
    <w:p>
      <w:pPr>
        <w:spacing w:before="0"/>
        <w:ind w:left="320" w:right="0" w:firstLine="0"/>
        <w:jc w:val="left"/>
        <w:rPr>
          <w:rFonts w:ascii="Trebuchet MS"/>
          <w:sz w:val="16"/>
        </w:rPr>
      </w:pPr>
      <w:r>
        <w:rPr>
          <w:rFonts w:ascii="Trebuchet MS"/>
          <w:w w:val="110"/>
          <w:sz w:val="16"/>
        </w:rPr>
        <w:t>*Chart Courtesy of Moore Research Center Copyright 2009</w:t>
      </w:r>
    </w:p>
    <w:p>
      <w:pPr>
        <w:spacing w:after="0"/>
        <w:jc w:val="left"/>
        <w:rPr>
          <w:rFonts w:ascii="Trebuchet MS"/>
          <w:sz w:val="16"/>
        </w:rPr>
        <w:sectPr>
          <w:type w:val="continuous"/>
          <w:pgSz w:w="8180" w:h="12980"/>
          <w:pgMar w:top="200" w:bottom="280" w:left="615" w:right="620"/>
        </w:sectPr>
      </w:pPr>
    </w:p>
    <w:p>
      <w:pPr>
        <w:pStyle w:val="BodyText"/>
        <w:spacing w:line="206" w:lineRule="auto" w:before="89"/>
        <w:ind w:left="110" w:right="110" w:firstLine="480"/>
        <w:jc w:val="both"/>
      </w:pPr>
      <w:r>
        <w:rPr/>
        <w:t>Orange juice for the March contract comes from oranges har- vested in December and </w:t>
      </w:r>
      <w:r>
        <w:rPr>
          <w:spacing w:val="-4"/>
        </w:rPr>
        <w:t>January. </w:t>
      </w:r>
      <w:r>
        <w:rPr/>
        <w:t>Harvest season for Florida oranges begins in </w:t>
      </w:r>
      <w:r>
        <w:rPr>
          <w:spacing w:val="-3"/>
        </w:rPr>
        <w:t>December. </w:t>
      </w:r>
      <w:r>
        <w:rPr/>
        <w:t>Orange juice has a strong seasonal tendency to make a top in November before experiencing a rapid price decline in </w:t>
      </w:r>
      <w:r>
        <w:rPr>
          <w:spacing w:val="-3"/>
        </w:rPr>
        <w:t>December. </w:t>
      </w:r>
      <w:r>
        <w:rPr>
          <w:spacing w:val="-11"/>
        </w:rPr>
        <w:t>We </w:t>
      </w:r>
      <w:r>
        <w:rPr/>
        <w:t>wrote an article on this phenomenon several years ago that we feel is still relevant in explaining this seasonal tendency for this book. The article appears </w:t>
      </w:r>
      <w:r>
        <w:rPr>
          <w:spacing w:val="-5"/>
        </w:rPr>
        <w:t>below.</w:t>
      </w:r>
    </w:p>
    <w:p>
      <w:pPr>
        <w:pStyle w:val="BodyText"/>
        <w:rPr>
          <w:sz w:val="20"/>
        </w:rPr>
      </w:pPr>
    </w:p>
    <w:p>
      <w:pPr>
        <w:pStyle w:val="BodyText"/>
        <w:spacing w:before="10"/>
        <w:rPr>
          <w:sz w:val="29"/>
        </w:rPr>
      </w:pPr>
    </w:p>
    <w:p>
      <w:pPr>
        <w:pStyle w:val="Heading4"/>
        <w:spacing w:line="225" w:lineRule="auto" w:before="118"/>
        <w:ind w:left="350" w:right="514"/>
        <w:jc w:val="left"/>
        <w:rPr>
          <w:rFonts w:ascii="Arial"/>
        </w:rPr>
      </w:pPr>
      <w:r>
        <w:rPr/>
        <w:pict>
          <v:group style="position:absolute;margin-left:36.480999pt;margin-top:-4.52048pt;width:336pt;height:415.1pt;mso-position-horizontal-relative:page;mso-position-vertical-relative:paragraph;z-index:-22618624" coordorigin="730,-90" coordsize="6720,8302">
            <v:rect style="position:absolute;left:732;top:-85;width:6715;height:8293" filled="false" stroked="true" strokeweight=".25pt" strokecolor="#000000">
              <v:stroke dashstyle="solid"/>
            </v:rect>
            <v:line style="position:absolute" from="730,-60" to="2759,-60" stroked="true" strokeweight="3pt" strokecolor="#000000">
              <v:stroke dashstyle="solid"/>
            </v:line>
            <w10:wrap type="none"/>
          </v:group>
        </w:pict>
      </w:r>
      <w:r>
        <w:rPr>
          <w:rFonts w:ascii="Arial"/>
        </w:rPr>
        <w:t>ORANGE</w:t>
      </w:r>
      <w:r>
        <w:rPr>
          <w:rFonts w:ascii="Arial"/>
          <w:spacing w:val="-32"/>
        </w:rPr>
        <w:t> </w:t>
      </w:r>
      <w:r>
        <w:rPr>
          <w:rFonts w:ascii="Arial"/>
        </w:rPr>
        <w:t>JUICE</w:t>
      </w:r>
      <w:r>
        <w:rPr>
          <w:rFonts w:ascii="Arial"/>
          <w:spacing w:val="-32"/>
        </w:rPr>
        <w:t> </w:t>
      </w:r>
      <w:r>
        <w:rPr>
          <w:rFonts w:ascii="Arial"/>
        </w:rPr>
        <w:t>FUTURES:</w:t>
      </w:r>
      <w:r>
        <w:rPr>
          <w:rFonts w:ascii="Arial"/>
          <w:spacing w:val="-31"/>
        </w:rPr>
        <w:t> </w:t>
      </w:r>
      <w:r>
        <w:rPr>
          <w:rFonts w:ascii="Arial"/>
        </w:rPr>
        <w:t>APPROACHING</w:t>
      </w:r>
      <w:r>
        <w:rPr>
          <w:rFonts w:ascii="Arial"/>
          <w:spacing w:val="-32"/>
        </w:rPr>
        <w:t> </w:t>
      </w:r>
      <w:r>
        <w:rPr>
          <w:rFonts w:ascii="Arial"/>
        </w:rPr>
        <w:t>HARVEST IS OFTEN A TRADING OPPORTUNITY IN</w:t>
      </w:r>
      <w:r>
        <w:rPr>
          <w:rFonts w:ascii="Arial"/>
          <w:spacing w:val="-29"/>
        </w:rPr>
        <w:t> </w:t>
      </w:r>
      <w:r>
        <w:rPr>
          <w:rFonts w:ascii="Arial"/>
        </w:rPr>
        <w:t>FCOJ</w:t>
      </w:r>
    </w:p>
    <w:p>
      <w:pPr>
        <w:spacing w:line="234" w:lineRule="exact" w:before="235"/>
        <w:ind w:left="350" w:right="0" w:firstLine="0"/>
        <w:jc w:val="left"/>
        <w:rPr>
          <w:i/>
          <w:sz w:val="18"/>
        </w:rPr>
      </w:pPr>
      <w:r>
        <w:rPr>
          <w:sz w:val="18"/>
        </w:rPr>
        <w:t>James Cordier and Michael Gross, </w:t>
      </w:r>
      <w:r>
        <w:rPr>
          <w:i/>
          <w:sz w:val="18"/>
        </w:rPr>
        <w:t>Liberty Trading Group</w:t>
      </w:r>
    </w:p>
    <w:p>
      <w:pPr>
        <w:spacing w:line="234" w:lineRule="exact" w:before="0"/>
        <w:ind w:left="350" w:right="0" w:firstLine="0"/>
        <w:jc w:val="left"/>
        <w:rPr>
          <w:sz w:val="18"/>
        </w:rPr>
      </w:pPr>
      <w:r>
        <w:rPr>
          <w:sz w:val="18"/>
        </w:rPr>
        <w:t>November 1, 2002</w:t>
      </w:r>
    </w:p>
    <w:p>
      <w:pPr>
        <w:pStyle w:val="BodyText"/>
        <w:spacing w:before="3"/>
        <w:rPr>
          <w:sz w:val="17"/>
        </w:rPr>
      </w:pPr>
    </w:p>
    <w:p>
      <w:pPr>
        <w:spacing w:line="208" w:lineRule="auto" w:before="1"/>
        <w:ind w:left="350" w:right="350" w:firstLine="0"/>
        <w:jc w:val="both"/>
        <w:rPr>
          <w:sz w:val="20"/>
        </w:rPr>
      </w:pPr>
      <w:r>
        <w:rPr>
          <w:sz w:val="20"/>
        </w:rPr>
        <w:t>The coming freeze season for Florida oranges often encourages the market to build in a risk premium. By </w:t>
      </w:r>
      <w:r>
        <w:rPr>
          <w:spacing w:val="-3"/>
          <w:sz w:val="20"/>
        </w:rPr>
        <w:t>December, however, </w:t>
      </w:r>
      <w:r>
        <w:rPr>
          <w:sz w:val="20"/>
        </w:rPr>
        <w:t>the market has often done so. But the production season coincides with the freeze season. What does this mean? This means that speculators bid up prices of frozen orange juice futures in November in anticipation of “freeze season” in Florida. Harvest usually begins in </w:t>
      </w:r>
      <w:r>
        <w:rPr>
          <w:spacing w:val="-3"/>
          <w:sz w:val="20"/>
        </w:rPr>
        <w:t>December. </w:t>
      </w:r>
      <w:r>
        <w:rPr>
          <w:sz w:val="20"/>
        </w:rPr>
        <w:t>There- fore, barring a killer frost, the market goes from a frost premium in price to a situation where orange supply is the highest it will be at any time during the </w:t>
      </w:r>
      <w:r>
        <w:rPr>
          <w:spacing w:val="-4"/>
          <w:sz w:val="20"/>
        </w:rPr>
        <w:t>year. </w:t>
      </w:r>
      <w:r>
        <w:rPr>
          <w:sz w:val="20"/>
        </w:rPr>
        <w:t>Thus orange juice prices often go from their highest points of the year to their lowest in a matter of a month. This phenomenon</w:t>
      </w:r>
      <w:r>
        <w:rPr>
          <w:spacing w:val="-11"/>
          <w:sz w:val="20"/>
        </w:rPr>
        <w:t> </w:t>
      </w:r>
      <w:r>
        <w:rPr>
          <w:sz w:val="20"/>
        </w:rPr>
        <w:t>is</w:t>
      </w:r>
      <w:r>
        <w:rPr>
          <w:spacing w:val="-10"/>
          <w:sz w:val="20"/>
        </w:rPr>
        <w:t> </w:t>
      </w:r>
      <w:r>
        <w:rPr>
          <w:sz w:val="20"/>
        </w:rPr>
        <w:t>unique</w:t>
      </w:r>
      <w:r>
        <w:rPr>
          <w:spacing w:val="-10"/>
          <w:sz w:val="20"/>
        </w:rPr>
        <w:t> </w:t>
      </w:r>
      <w:r>
        <w:rPr>
          <w:sz w:val="20"/>
        </w:rPr>
        <w:t>to</w:t>
      </w:r>
      <w:r>
        <w:rPr>
          <w:spacing w:val="-10"/>
          <w:sz w:val="20"/>
        </w:rPr>
        <w:t> </w:t>
      </w:r>
      <w:r>
        <w:rPr>
          <w:sz w:val="20"/>
        </w:rPr>
        <w:t>the</w:t>
      </w:r>
      <w:r>
        <w:rPr>
          <w:spacing w:val="-10"/>
          <w:sz w:val="20"/>
        </w:rPr>
        <w:t> </w:t>
      </w:r>
      <w:r>
        <w:rPr>
          <w:sz w:val="20"/>
        </w:rPr>
        <w:t>orange</w:t>
      </w:r>
      <w:r>
        <w:rPr>
          <w:spacing w:val="-10"/>
          <w:sz w:val="20"/>
        </w:rPr>
        <w:t> </w:t>
      </w:r>
      <w:r>
        <w:rPr>
          <w:sz w:val="20"/>
        </w:rPr>
        <w:t>juice</w:t>
      </w:r>
      <w:r>
        <w:rPr>
          <w:spacing w:val="-10"/>
          <w:sz w:val="20"/>
        </w:rPr>
        <w:t> </w:t>
      </w:r>
      <w:r>
        <w:rPr>
          <w:sz w:val="20"/>
        </w:rPr>
        <w:t>market</w:t>
      </w:r>
      <w:r>
        <w:rPr>
          <w:spacing w:val="-10"/>
          <w:sz w:val="20"/>
        </w:rPr>
        <w:t> </w:t>
      </w:r>
      <w:r>
        <w:rPr>
          <w:sz w:val="20"/>
        </w:rPr>
        <w:t>but</w:t>
      </w:r>
      <w:r>
        <w:rPr>
          <w:spacing w:val="-10"/>
          <w:sz w:val="20"/>
        </w:rPr>
        <w:t> </w:t>
      </w:r>
      <w:r>
        <w:rPr>
          <w:sz w:val="20"/>
        </w:rPr>
        <w:t>often</w:t>
      </w:r>
      <w:r>
        <w:rPr>
          <w:spacing w:val="-10"/>
          <w:sz w:val="20"/>
        </w:rPr>
        <w:t> </w:t>
      </w:r>
      <w:r>
        <w:rPr>
          <w:sz w:val="20"/>
        </w:rPr>
        <w:t>can</w:t>
      </w:r>
      <w:r>
        <w:rPr>
          <w:spacing w:val="-10"/>
          <w:sz w:val="20"/>
        </w:rPr>
        <w:t> </w:t>
      </w:r>
      <w:r>
        <w:rPr>
          <w:sz w:val="20"/>
        </w:rPr>
        <w:t>present a very lucrative opportunity for call option</w:t>
      </w:r>
      <w:r>
        <w:rPr>
          <w:spacing w:val="-14"/>
          <w:sz w:val="20"/>
        </w:rPr>
        <w:t> </w:t>
      </w:r>
      <w:r>
        <w:rPr>
          <w:sz w:val="20"/>
        </w:rPr>
        <w:t>sellers.</w:t>
      </w:r>
    </w:p>
    <w:p>
      <w:pPr>
        <w:pStyle w:val="BodyText"/>
        <w:spacing w:before="5"/>
        <w:rPr>
          <w:sz w:val="28"/>
        </w:rPr>
      </w:pPr>
    </w:p>
    <w:p>
      <w:pPr>
        <w:pStyle w:val="Heading4"/>
        <w:spacing w:line="213" w:lineRule="auto" w:before="1"/>
        <w:ind w:left="350" w:right="2030"/>
        <w:jc w:val="left"/>
      </w:pPr>
      <w:r>
        <w:rPr>
          <w:w w:val="75"/>
        </w:rPr>
        <w:t>IS</w:t>
      </w:r>
      <w:r>
        <w:rPr>
          <w:spacing w:val="-32"/>
          <w:w w:val="75"/>
        </w:rPr>
        <w:t> </w:t>
      </w:r>
      <w:r>
        <w:rPr>
          <w:w w:val="75"/>
        </w:rPr>
        <w:t>FREEZE</w:t>
      </w:r>
      <w:r>
        <w:rPr>
          <w:spacing w:val="-32"/>
          <w:w w:val="75"/>
        </w:rPr>
        <w:t> </w:t>
      </w:r>
      <w:r>
        <w:rPr>
          <w:w w:val="75"/>
        </w:rPr>
        <w:t>SEASON</w:t>
      </w:r>
      <w:r>
        <w:rPr>
          <w:spacing w:val="-31"/>
          <w:w w:val="75"/>
        </w:rPr>
        <w:t> </w:t>
      </w:r>
      <w:r>
        <w:rPr>
          <w:w w:val="75"/>
        </w:rPr>
        <w:t>STILL</w:t>
      </w:r>
      <w:r>
        <w:rPr>
          <w:spacing w:val="-32"/>
          <w:w w:val="75"/>
        </w:rPr>
        <w:t> </w:t>
      </w:r>
      <w:r>
        <w:rPr>
          <w:w w:val="75"/>
        </w:rPr>
        <w:t>FREEZE</w:t>
      </w:r>
      <w:r>
        <w:rPr>
          <w:spacing w:val="-31"/>
          <w:w w:val="75"/>
        </w:rPr>
        <w:t> </w:t>
      </w:r>
      <w:r>
        <w:rPr>
          <w:w w:val="75"/>
        </w:rPr>
        <w:t>SEASON</w:t>
      </w:r>
      <w:r>
        <w:rPr>
          <w:spacing w:val="-32"/>
          <w:w w:val="75"/>
        </w:rPr>
        <w:t> </w:t>
      </w:r>
      <w:r>
        <w:rPr>
          <w:w w:val="75"/>
        </w:rPr>
        <w:t>FOR </w:t>
      </w:r>
      <w:r>
        <w:rPr>
          <w:w w:val="85"/>
        </w:rPr>
        <w:t>FLORIDA</w:t>
      </w:r>
      <w:r>
        <w:rPr>
          <w:spacing w:val="-24"/>
          <w:w w:val="85"/>
        </w:rPr>
        <w:t> </w:t>
      </w:r>
      <w:r>
        <w:rPr>
          <w:w w:val="85"/>
        </w:rPr>
        <w:t>ORANGES?</w:t>
      </w:r>
    </w:p>
    <w:p>
      <w:pPr>
        <w:spacing w:line="208" w:lineRule="auto" w:before="124"/>
        <w:ind w:left="350" w:right="350" w:firstLine="0"/>
        <w:jc w:val="both"/>
        <w:rPr>
          <w:sz w:val="20"/>
        </w:rPr>
      </w:pPr>
      <w:r>
        <w:rPr>
          <w:sz w:val="20"/>
        </w:rPr>
        <w:t>Being in Florida, I am probably quoted more on the orange juice mar- ket than on any other commodity. Orange juice also happens to be one of the least written about commodities on the board. This is why I believe that orange juice happens to be a great market to trade funda- mentally. There simply is not a great amount of information available to the general trading public about orange juice—at least not as much as there is for a market like soybeans, where we get daily updates on crop conditions, soil moisture, and export news.</w:t>
      </w:r>
    </w:p>
    <w:p>
      <w:pPr>
        <w:spacing w:line="208" w:lineRule="auto" w:before="0"/>
        <w:ind w:left="350" w:right="350" w:firstLine="240"/>
        <w:jc w:val="both"/>
        <w:rPr>
          <w:sz w:val="20"/>
        </w:rPr>
      </w:pPr>
      <w:r>
        <w:rPr>
          <w:sz w:val="20"/>
        </w:rPr>
        <w:t>There has been a basic fundamental change in orange production in Florida over the last 15 years. Much like the coffee market (which also prices in a “freeze premium” in the month of May), producing areas</w:t>
      </w:r>
    </w:p>
    <w:p>
      <w:pPr>
        <w:spacing w:after="0" w:line="208" w:lineRule="auto"/>
        <w:jc w:val="both"/>
        <w:rPr>
          <w:sz w:val="20"/>
        </w:rPr>
        <w:sectPr>
          <w:pgSz w:w="8180" w:h="12980"/>
          <w:pgMar w:header="692" w:footer="0" w:top="1180" w:bottom="280" w:left="619" w:right="616"/>
        </w:sectPr>
      </w:pPr>
    </w:p>
    <w:p>
      <w:pPr>
        <w:pStyle w:val="BodyText"/>
        <w:spacing w:before="11"/>
        <w:rPr>
          <w:sz w:val="8"/>
        </w:rPr>
      </w:pPr>
    </w:p>
    <w:p>
      <w:pPr>
        <w:spacing w:line="208" w:lineRule="auto" w:before="95"/>
        <w:ind w:left="355" w:right="356" w:firstLine="0"/>
        <w:jc w:val="both"/>
        <w:rPr>
          <w:sz w:val="20"/>
        </w:rPr>
      </w:pPr>
      <w:r>
        <w:rPr/>
        <w:pict>
          <v:rect style="position:absolute;margin-left:36.425999pt;margin-top:.848612pt;width:335.75pt;height:372.179pt;mso-position-horizontal-relative:page;mso-position-vertical-relative:paragraph;z-index:-22618112" filled="false" stroked="true" strokeweight=".25pt" strokecolor="#000000">
            <v:stroke dashstyle="solid"/>
            <w10:wrap type="none"/>
          </v:rect>
        </w:pict>
      </w:r>
      <w:r>
        <w:rPr>
          <w:sz w:val="20"/>
        </w:rPr>
        <w:t>gradually have moved out of the high-risk </w:t>
      </w:r>
      <w:r>
        <w:rPr>
          <w:spacing w:val="-3"/>
          <w:sz w:val="20"/>
        </w:rPr>
        <w:t>freeze areas </w:t>
      </w:r>
      <w:r>
        <w:rPr>
          <w:sz w:val="20"/>
        </w:rPr>
        <w:t>in </w:t>
      </w:r>
      <w:r>
        <w:rPr>
          <w:spacing w:val="-3"/>
          <w:sz w:val="20"/>
        </w:rPr>
        <w:t>recent </w:t>
      </w:r>
      <w:r>
        <w:rPr>
          <w:spacing w:val="-2"/>
          <w:sz w:val="20"/>
        </w:rPr>
        <w:t>years. </w:t>
      </w:r>
      <w:r>
        <w:rPr>
          <w:sz w:val="20"/>
        </w:rPr>
        <w:t>In</w:t>
      </w:r>
      <w:r>
        <w:rPr>
          <w:spacing w:val="-6"/>
          <w:sz w:val="20"/>
        </w:rPr>
        <w:t> </w:t>
      </w:r>
      <w:r>
        <w:rPr>
          <w:sz w:val="20"/>
        </w:rPr>
        <w:t>the</w:t>
      </w:r>
      <w:r>
        <w:rPr>
          <w:spacing w:val="-6"/>
          <w:sz w:val="20"/>
        </w:rPr>
        <w:t> </w:t>
      </w:r>
      <w:r>
        <w:rPr>
          <w:sz w:val="20"/>
        </w:rPr>
        <w:t>late</w:t>
      </w:r>
      <w:r>
        <w:rPr>
          <w:spacing w:val="-5"/>
          <w:sz w:val="20"/>
        </w:rPr>
        <w:t> </w:t>
      </w:r>
      <w:r>
        <w:rPr>
          <w:sz w:val="20"/>
        </w:rPr>
        <w:t>1980s</w:t>
      </w:r>
      <w:r>
        <w:rPr>
          <w:spacing w:val="-6"/>
          <w:sz w:val="20"/>
        </w:rPr>
        <w:t> </w:t>
      </w:r>
      <w:r>
        <w:rPr>
          <w:sz w:val="20"/>
        </w:rPr>
        <w:t>and</w:t>
      </w:r>
      <w:r>
        <w:rPr>
          <w:spacing w:val="-5"/>
          <w:sz w:val="20"/>
        </w:rPr>
        <w:t> </w:t>
      </w:r>
      <w:r>
        <w:rPr>
          <w:sz w:val="20"/>
        </w:rPr>
        <w:t>early</w:t>
      </w:r>
      <w:r>
        <w:rPr>
          <w:spacing w:val="-6"/>
          <w:sz w:val="20"/>
        </w:rPr>
        <w:t> </w:t>
      </w:r>
      <w:r>
        <w:rPr>
          <w:sz w:val="20"/>
        </w:rPr>
        <w:t>1990s,</w:t>
      </w:r>
      <w:r>
        <w:rPr>
          <w:spacing w:val="-5"/>
          <w:sz w:val="20"/>
        </w:rPr>
        <w:t> </w:t>
      </w:r>
      <w:r>
        <w:rPr>
          <w:sz w:val="20"/>
        </w:rPr>
        <w:t>Florida’s</w:t>
      </w:r>
      <w:r>
        <w:rPr>
          <w:spacing w:val="-6"/>
          <w:sz w:val="20"/>
        </w:rPr>
        <w:t> </w:t>
      </w:r>
      <w:r>
        <w:rPr>
          <w:sz w:val="20"/>
        </w:rPr>
        <w:t>orange</w:t>
      </w:r>
      <w:r>
        <w:rPr>
          <w:spacing w:val="-5"/>
          <w:sz w:val="20"/>
        </w:rPr>
        <w:t> </w:t>
      </w:r>
      <w:r>
        <w:rPr>
          <w:spacing w:val="-3"/>
          <w:sz w:val="20"/>
        </w:rPr>
        <w:t>crop</w:t>
      </w:r>
      <w:r>
        <w:rPr>
          <w:spacing w:val="-6"/>
          <w:sz w:val="20"/>
        </w:rPr>
        <w:t> </w:t>
      </w:r>
      <w:r>
        <w:rPr>
          <w:sz w:val="20"/>
        </w:rPr>
        <w:t>was</w:t>
      </w:r>
      <w:r>
        <w:rPr>
          <w:spacing w:val="-5"/>
          <w:sz w:val="20"/>
        </w:rPr>
        <w:t> </w:t>
      </w:r>
      <w:r>
        <w:rPr>
          <w:sz w:val="20"/>
        </w:rPr>
        <w:t>ravaged</w:t>
      </w:r>
      <w:r>
        <w:rPr>
          <w:spacing w:val="-6"/>
          <w:sz w:val="20"/>
        </w:rPr>
        <w:t> </w:t>
      </w:r>
      <w:r>
        <w:rPr>
          <w:sz w:val="20"/>
        </w:rPr>
        <w:t>by a</w:t>
      </w:r>
      <w:r>
        <w:rPr>
          <w:spacing w:val="-10"/>
          <w:sz w:val="20"/>
        </w:rPr>
        <w:t> </w:t>
      </w:r>
      <w:r>
        <w:rPr>
          <w:sz w:val="20"/>
        </w:rPr>
        <w:t>series</w:t>
      </w:r>
      <w:r>
        <w:rPr>
          <w:spacing w:val="-9"/>
          <w:sz w:val="20"/>
        </w:rPr>
        <w:t> </w:t>
      </w:r>
      <w:r>
        <w:rPr>
          <w:sz w:val="20"/>
        </w:rPr>
        <w:t>of</w:t>
      </w:r>
      <w:r>
        <w:rPr>
          <w:spacing w:val="-9"/>
          <w:sz w:val="20"/>
        </w:rPr>
        <w:t> </w:t>
      </w:r>
      <w:r>
        <w:rPr>
          <w:spacing w:val="-3"/>
          <w:sz w:val="20"/>
        </w:rPr>
        <w:t>freezes.</w:t>
      </w:r>
      <w:r>
        <w:rPr>
          <w:spacing w:val="-10"/>
          <w:sz w:val="20"/>
        </w:rPr>
        <w:t> </w:t>
      </w:r>
      <w:r>
        <w:rPr>
          <w:sz w:val="20"/>
        </w:rPr>
        <w:t>Instead</w:t>
      </w:r>
      <w:r>
        <w:rPr>
          <w:spacing w:val="-9"/>
          <w:sz w:val="20"/>
        </w:rPr>
        <w:t> </w:t>
      </w:r>
      <w:r>
        <w:rPr>
          <w:sz w:val="20"/>
        </w:rPr>
        <w:t>of</w:t>
      </w:r>
      <w:r>
        <w:rPr>
          <w:spacing w:val="-9"/>
          <w:sz w:val="20"/>
        </w:rPr>
        <w:t> </w:t>
      </w:r>
      <w:r>
        <w:rPr>
          <w:spacing w:val="-3"/>
          <w:sz w:val="20"/>
        </w:rPr>
        <w:t>replanting</w:t>
      </w:r>
      <w:r>
        <w:rPr>
          <w:spacing w:val="-10"/>
          <w:sz w:val="20"/>
        </w:rPr>
        <w:t> </w:t>
      </w:r>
      <w:r>
        <w:rPr>
          <w:spacing w:val="-3"/>
          <w:sz w:val="20"/>
        </w:rPr>
        <w:t>trees</w:t>
      </w:r>
      <w:r>
        <w:rPr>
          <w:spacing w:val="-9"/>
          <w:sz w:val="20"/>
        </w:rPr>
        <w:t> </w:t>
      </w:r>
      <w:r>
        <w:rPr>
          <w:sz w:val="20"/>
        </w:rPr>
        <w:t>in</w:t>
      </w:r>
      <w:r>
        <w:rPr>
          <w:spacing w:val="-9"/>
          <w:sz w:val="20"/>
        </w:rPr>
        <w:t> </w:t>
      </w:r>
      <w:r>
        <w:rPr>
          <w:sz w:val="20"/>
        </w:rPr>
        <w:t>those</w:t>
      </w:r>
      <w:r>
        <w:rPr>
          <w:spacing w:val="-9"/>
          <w:sz w:val="20"/>
        </w:rPr>
        <w:t> </w:t>
      </w:r>
      <w:r>
        <w:rPr>
          <w:sz w:val="20"/>
        </w:rPr>
        <w:t>same</w:t>
      </w:r>
      <w:r>
        <w:rPr>
          <w:spacing w:val="-10"/>
          <w:sz w:val="20"/>
        </w:rPr>
        <w:t> </w:t>
      </w:r>
      <w:r>
        <w:rPr>
          <w:spacing w:val="-3"/>
          <w:sz w:val="20"/>
        </w:rPr>
        <w:t>freeze-prone areas,</w:t>
      </w:r>
      <w:r>
        <w:rPr>
          <w:spacing w:val="-6"/>
          <w:sz w:val="20"/>
        </w:rPr>
        <w:t> </w:t>
      </w:r>
      <w:r>
        <w:rPr>
          <w:spacing w:val="-3"/>
          <w:sz w:val="20"/>
        </w:rPr>
        <w:t>producers</w:t>
      </w:r>
      <w:r>
        <w:rPr>
          <w:spacing w:val="-5"/>
          <w:sz w:val="20"/>
        </w:rPr>
        <w:t> </w:t>
      </w:r>
      <w:r>
        <w:rPr>
          <w:sz w:val="20"/>
        </w:rPr>
        <w:t>began</w:t>
      </w:r>
      <w:r>
        <w:rPr>
          <w:spacing w:val="-6"/>
          <w:sz w:val="20"/>
        </w:rPr>
        <w:t> </w:t>
      </w:r>
      <w:r>
        <w:rPr>
          <w:sz w:val="20"/>
        </w:rPr>
        <w:t>planting</w:t>
      </w:r>
      <w:r>
        <w:rPr>
          <w:spacing w:val="-5"/>
          <w:sz w:val="20"/>
        </w:rPr>
        <w:t> </w:t>
      </w:r>
      <w:r>
        <w:rPr>
          <w:spacing w:val="-3"/>
          <w:sz w:val="20"/>
        </w:rPr>
        <w:t>trees</w:t>
      </w:r>
      <w:r>
        <w:rPr>
          <w:spacing w:val="-6"/>
          <w:sz w:val="20"/>
        </w:rPr>
        <w:t> </w:t>
      </w:r>
      <w:r>
        <w:rPr>
          <w:sz w:val="20"/>
        </w:rPr>
        <w:t>much</w:t>
      </w:r>
      <w:r>
        <w:rPr>
          <w:spacing w:val="-5"/>
          <w:sz w:val="20"/>
        </w:rPr>
        <w:t> </w:t>
      </w:r>
      <w:r>
        <w:rPr>
          <w:sz w:val="20"/>
        </w:rPr>
        <w:t>further</w:t>
      </w:r>
      <w:r>
        <w:rPr>
          <w:spacing w:val="-6"/>
          <w:sz w:val="20"/>
        </w:rPr>
        <w:t> </w:t>
      </w:r>
      <w:r>
        <w:rPr>
          <w:sz w:val="20"/>
        </w:rPr>
        <w:t>south</w:t>
      </w:r>
      <w:r>
        <w:rPr>
          <w:spacing w:val="-5"/>
          <w:sz w:val="20"/>
        </w:rPr>
        <w:t> </w:t>
      </w:r>
      <w:r>
        <w:rPr>
          <w:sz w:val="20"/>
        </w:rPr>
        <w:t>in</w:t>
      </w:r>
      <w:r>
        <w:rPr>
          <w:spacing w:val="-6"/>
          <w:sz w:val="20"/>
        </w:rPr>
        <w:t> </w:t>
      </w:r>
      <w:r>
        <w:rPr>
          <w:sz w:val="20"/>
        </w:rPr>
        <w:t>the</w:t>
      </w:r>
      <w:r>
        <w:rPr>
          <w:spacing w:val="-5"/>
          <w:sz w:val="20"/>
        </w:rPr>
        <w:t> </w:t>
      </w:r>
      <w:r>
        <w:rPr>
          <w:spacing w:val="-2"/>
          <w:sz w:val="20"/>
        </w:rPr>
        <w:t>state.</w:t>
      </w:r>
    </w:p>
    <w:p>
      <w:pPr>
        <w:spacing w:line="208" w:lineRule="auto" w:before="0"/>
        <w:ind w:left="355" w:right="355" w:firstLine="240"/>
        <w:jc w:val="both"/>
        <w:rPr>
          <w:sz w:val="20"/>
        </w:rPr>
      </w:pPr>
      <w:r>
        <w:rPr>
          <w:spacing w:val="-8"/>
          <w:sz w:val="20"/>
        </w:rPr>
        <w:t>Today, </w:t>
      </w:r>
      <w:r>
        <w:rPr>
          <w:sz w:val="20"/>
        </w:rPr>
        <w:t>Florida orange-producing areas are signiﬁcantly further south than 10 to 15 years ago and thus are far less susceptible to the damaging</w:t>
      </w:r>
      <w:r>
        <w:rPr>
          <w:spacing w:val="-11"/>
          <w:sz w:val="20"/>
        </w:rPr>
        <w:t> </w:t>
      </w:r>
      <w:r>
        <w:rPr>
          <w:sz w:val="20"/>
        </w:rPr>
        <w:t>freezes</w:t>
      </w:r>
      <w:r>
        <w:rPr>
          <w:spacing w:val="-11"/>
          <w:sz w:val="20"/>
        </w:rPr>
        <w:t> </w:t>
      </w:r>
      <w:r>
        <w:rPr>
          <w:sz w:val="20"/>
        </w:rPr>
        <w:t>that</w:t>
      </w:r>
      <w:r>
        <w:rPr>
          <w:spacing w:val="-11"/>
          <w:sz w:val="20"/>
        </w:rPr>
        <w:t> </w:t>
      </w:r>
      <w:r>
        <w:rPr>
          <w:sz w:val="20"/>
        </w:rPr>
        <w:t>we</w:t>
      </w:r>
      <w:r>
        <w:rPr>
          <w:spacing w:val="-11"/>
          <w:sz w:val="20"/>
        </w:rPr>
        <w:t> </w:t>
      </w:r>
      <w:r>
        <w:rPr>
          <w:sz w:val="20"/>
        </w:rPr>
        <w:t>saw</w:t>
      </w:r>
      <w:r>
        <w:rPr>
          <w:spacing w:val="-11"/>
          <w:sz w:val="20"/>
        </w:rPr>
        <w:t> </w:t>
      </w:r>
      <w:r>
        <w:rPr>
          <w:sz w:val="20"/>
        </w:rPr>
        <w:t>in</w:t>
      </w:r>
      <w:r>
        <w:rPr>
          <w:spacing w:val="-10"/>
          <w:sz w:val="20"/>
        </w:rPr>
        <w:t> </w:t>
      </w:r>
      <w:r>
        <w:rPr>
          <w:sz w:val="20"/>
        </w:rPr>
        <w:t>the</w:t>
      </w:r>
      <w:r>
        <w:rPr>
          <w:spacing w:val="-11"/>
          <w:sz w:val="20"/>
        </w:rPr>
        <w:t> </w:t>
      </w:r>
      <w:r>
        <w:rPr>
          <w:sz w:val="20"/>
        </w:rPr>
        <w:t>late</w:t>
      </w:r>
      <w:r>
        <w:rPr>
          <w:spacing w:val="-11"/>
          <w:sz w:val="20"/>
        </w:rPr>
        <w:t> </w:t>
      </w:r>
      <w:r>
        <w:rPr>
          <w:sz w:val="20"/>
        </w:rPr>
        <w:t>1980s.</w:t>
      </w:r>
      <w:r>
        <w:rPr>
          <w:spacing w:val="-11"/>
          <w:sz w:val="20"/>
        </w:rPr>
        <w:t> </w:t>
      </w:r>
      <w:r>
        <w:rPr>
          <w:sz w:val="20"/>
        </w:rPr>
        <w:t>The</w:t>
      </w:r>
      <w:r>
        <w:rPr>
          <w:spacing w:val="-11"/>
          <w:sz w:val="20"/>
        </w:rPr>
        <w:t> </w:t>
      </w:r>
      <w:r>
        <w:rPr>
          <w:sz w:val="20"/>
        </w:rPr>
        <w:t>seasonal</w:t>
      </w:r>
      <w:r>
        <w:rPr>
          <w:spacing w:val="-11"/>
          <w:sz w:val="20"/>
        </w:rPr>
        <w:t> </w:t>
      </w:r>
      <w:r>
        <w:rPr>
          <w:sz w:val="20"/>
        </w:rPr>
        <w:t>price</w:t>
      </w:r>
      <w:r>
        <w:rPr>
          <w:spacing w:val="-10"/>
          <w:sz w:val="20"/>
        </w:rPr>
        <w:t> </w:t>
      </w:r>
      <w:r>
        <w:rPr>
          <w:sz w:val="20"/>
        </w:rPr>
        <w:t>rally in orange juice has continued to persist mainly due, in our estimation, to the small</w:t>
      </w:r>
      <w:r>
        <w:rPr>
          <w:spacing w:val="-3"/>
          <w:sz w:val="20"/>
        </w:rPr>
        <w:t> speculator.</w:t>
      </w:r>
    </w:p>
    <w:p>
      <w:pPr>
        <w:spacing w:line="208" w:lineRule="auto" w:before="0"/>
        <w:ind w:left="355" w:right="355" w:firstLine="240"/>
        <w:jc w:val="both"/>
        <w:rPr>
          <w:sz w:val="20"/>
        </w:rPr>
      </w:pPr>
      <w:r>
        <w:rPr>
          <w:sz w:val="20"/>
        </w:rPr>
        <w:t>However, with this year being an off year in the production cycle, Florida’s orange crop is forecast at 197 million boxes, 14 percent below last year’s 229 million boxes. This will make the market extra sensitive to November cold snaps. Nonetheless, we see no abnormal circum- stances with this year’s crop and believe that conditions are right for the market to follow the historical preharvest price pattern.</w:t>
      </w:r>
    </w:p>
    <w:p>
      <w:pPr>
        <w:spacing w:line="208" w:lineRule="auto" w:before="0"/>
        <w:ind w:left="355" w:right="355" w:firstLine="240"/>
        <w:jc w:val="both"/>
        <w:rPr>
          <w:sz w:val="20"/>
        </w:rPr>
      </w:pPr>
      <w:r>
        <w:rPr>
          <w:sz w:val="20"/>
        </w:rPr>
        <w:t>We are fortunate as option sellers because spec-led freeze rallies drive up call option premiums to overinﬂated levels and can make for an excellent option sale. We are not suggesting that a crop-damaging freeze is not possible, only that it is much more unlikely than it was 10 to 15 years ago. Even in the unlikely event that a cold snap occurs, we feel that if option sales are executed at higher strike prices, traders should be able to ride out all but the most severe freeze. At the time of this writing, it is 80°F outside my window.</w:t>
      </w:r>
    </w:p>
    <w:p>
      <w:pPr>
        <w:spacing w:line="208" w:lineRule="auto" w:before="0"/>
        <w:ind w:left="355" w:right="355" w:firstLine="240"/>
        <w:jc w:val="both"/>
        <w:rPr>
          <w:sz w:val="20"/>
        </w:rPr>
      </w:pPr>
      <w:r>
        <w:rPr>
          <w:sz w:val="20"/>
        </w:rPr>
        <w:t>Look to be a seller of orange juice calls over the next two to four weeks on rallies. </w:t>
      </w:r>
      <w:r>
        <w:rPr>
          <w:spacing w:val="-10"/>
          <w:sz w:val="20"/>
        </w:rPr>
        <w:t>We </w:t>
      </w:r>
      <w:r>
        <w:rPr>
          <w:sz w:val="20"/>
        </w:rPr>
        <w:t>feel that the orange juice market is basing for a seasonal</w:t>
      </w:r>
      <w:r>
        <w:rPr>
          <w:spacing w:val="-6"/>
          <w:sz w:val="20"/>
        </w:rPr>
        <w:t> </w:t>
      </w:r>
      <w:r>
        <w:rPr>
          <w:sz w:val="20"/>
        </w:rPr>
        <w:t>swing</w:t>
      </w:r>
      <w:r>
        <w:rPr>
          <w:spacing w:val="-5"/>
          <w:sz w:val="20"/>
        </w:rPr>
        <w:t> </w:t>
      </w:r>
      <w:r>
        <w:rPr>
          <w:spacing w:val="-3"/>
          <w:sz w:val="20"/>
        </w:rPr>
        <w:t>higher,</w:t>
      </w:r>
      <w:r>
        <w:rPr>
          <w:spacing w:val="-6"/>
          <w:sz w:val="20"/>
        </w:rPr>
        <w:t> </w:t>
      </w:r>
      <w:r>
        <w:rPr>
          <w:sz w:val="20"/>
        </w:rPr>
        <w:t>and</w:t>
      </w:r>
      <w:r>
        <w:rPr>
          <w:spacing w:val="-5"/>
          <w:sz w:val="20"/>
        </w:rPr>
        <w:t> </w:t>
      </w:r>
      <w:r>
        <w:rPr>
          <w:sz w:val="20"/>
        </w:rPr>
        <w:t>aggressive</w:t>
      </w:r>
      <w:r>
        <w:rPr>
          <w:spacing w:val="-5"/>
          <w:sz w:val="20"/>
        </w:rPr>
        <w:t> </w:t>
      </w:r>
      <w:r>
        <w:rPr>
          <w:sz w:val="20"/>
        </w:rPr>
        <w:t>traders</w:t>
      </w:r>
      <w:r>
        <w:rPr>
          <w:spacing w:val="-6"/>
          <w:sz w:val="20"/>
        </w:rPr>
        <w:t> </w:t>
      </w:r>
      <w:r>
        <w:rPr>
          <w:sz w:val="20"/>
        </w:rPr>
        <w:t>can</w:t>
      </w:r>
      <w:r>
        <w:rPr>
          <w:spacing w:val="-5"/>
          <w:sz w:val="20"/>
        </w:rPr>
        <w:t> </w:t>
      </w:r>
      <w:r>
        <w:rPr>
          <w:sz w:val="20"/>
        </w:rPr>
        <w:t>position</w:t>
      </w:r>
      <w:r>
        <w:rPr>
          <w:spacing w:val="-5"/>
          <w:sz w:val="20"/>
        </w:rPr>
        <w:t> </w:t>
      </w:r>
      <w:r>
        <w:rPr>
          <w:sz w:val="20"/>
        </w:rPr>
        <w:t>on</w:t>
      </w:r>
      <w:r>
        <w:rPr>
          <w:spacing w:val="-6"/>
          <w:sz w:val="20"/>
        </w:rPr>
        <w:t> </w:t>
      </w:r>
      <w:r>
        <w:rPr>
          <w:sz w:val="20"/>
        </w:rPr>
        <w:t>a</w:t>
      </w:r>
      <w:r>
        <w:rPr>
          <w:spacing w:val="-5"/>
          <w:sz w:val="20"/>
        </w:rPr>
        <w:t> </w:t>
      </w:r>
      <w:r>
        <w:rPr>
          <w:sz w:val="20"/>
        </w:rPr>
        <w:t>3-</w:t>
      </w:r>
      <w:r>
        <w:rPr>
          <w:spacing w:val="-5"/>
          <w:sz w:val="20"/>
        </w:rPr>
        <w:t> </w:t>
      </w:r>
      <w:r>
        <w:rPr>
          <w:sz w:val="20"/>
        </w:rPr>
        <w:t>to</w:t>
      </w:r>
      <w:r>
        <w:rPr>
          <w:spacing w:val="-6"/>
          <w:sz w:val="20"/>
        </w:rPr>
        <w:t> </w:t>
      </w:r>
      <w:r>
        <w:rPr>
          <w:sz w:val="20"/>
        </w:rPr>
        <w:t>4- cent </w:t>
      </w:r>
      <w:r>
        <w:rPr>
          <w:spacing w:val="-5"/>
          <w:sz w:val="20"/>
        </w:rPr>
        <w:t>rally. </w:t>
      </w:r>
      <w:r>
        <w:rPr>
          <w:spacing w:val="-3"/>
          <w:sz w:val="20"/>
        </w:rPr>
        <w:t>However, </w:t>
      </w:r>
      <w:r>
        <w:rPr>
          <w:sz w:val="20"/>
        </w:rPr>
        <w:t>we will exercise caution and wait until the tradi- tional seasonal top in middle to late November before recommending positioning. </w:t>
      </w:r>
      <w:r>
        <w:rPr>
          <w:spacing w:val="-10"/>
          <w:sz w:val="20"/>
        </w:rPr>
        <w:t>We </w:t>
      </w:r>
      <w:r>
        <w:rPr>
          <w:sz w:val="20"/>
        </w:rPr>
        <w:t>will be working closely with clients in the timing of this</w:t>
      </w:r>
      <w:r>
        <w:rPr>
          <w:spacing w:val="-2"/>
          <w:sz w:val="20"/>
        </w:rPr>
        <w:t> </w:t>
      </w:r>
      <w:r>
        <w:rPr>
          <w:sz w:val="20"/>
        </w:rPr>
        <w:t>trade.</w:t>
      </w:r>
    </w:p>
    <w:p>
      <w:pPr>
        <w:pStyle w:val="BodyText"/>
        <w:rPr>
          <w:sz w:val="20"/>
        </w:rPr>
      </w:pPr>
    </w:p>
    <w:p>
      <w:pPr>
        <w:pStyle w:val="BodyText"/>
        <w:spacing w:before="4"/>
        <w:rPr>
          <w:sz w:val="15"/>
        </w:rPr>
      </w:pPr>
    </w:p>
    <w:p>
      <w:pPr>
        <w:pStyle w:val="BodyText"/>
        <w:spacing w:line="206" w:lineRule="auto" w:before="96"/>
        <w:ind w:left="114" w:right="106" w:firstLine="480"/>
        <w:jc w:val="both"/>
      </w:pPr>
      <w:r>
        <w:rPr/>
        <w:t>In summation of the article, prices tend to rise in October and November as a freeze premium builds into the market. Once harvest begins in </w:t>
      </w:r>
      <w:r>
        <w:rPr>
          <w:spacing w:val="-3"/>
        </w:rPr>
        <w:t>December, </w:t>
      </w:r>
      <w:r>
        <w:rPr/>
        <w:t>prices have a tendency to plummet. While the possibility</w:t>
      </w:r>
      <w:r>
        <w:rPr>
          <w:spacing w:val="-11"/>
        </w:rPr>
        <w:t> </w:t>
      </w:r>
      <w:r>
        <w:rPr/>
        <w:t>of</w:t>
      </w:r>
      <w:r>
        <w:rPr>
          <w:spacing w:val="-10"/>
        </w:rPr>
        <w:t> </w:t>
      </w:r>
      <w:r>
        <w:rPr/>
        <w:t>a</w:t>
      </w:r>
      <w:r>
        <w:rPr>
          <w:spacing w:val="-10"/>
        </w:rPr>
        <w:t> </w:t>
      </w:r>
      <w:r>
        <w:rPr/>
        <w:t>freeze</w:t>
      </w:r>
      <w:r>
        <w:rPr>
          <w:spacing w:val="-10"/>
        </w:rPr>
        <w:t> </w:t>
      </w:r>
      <w:r>
        <w:rPr/>
        <w:t>occurring</w:t>
      </w:r>
      <w:r>
        <w:rPr>
          <w:spacing w:val="-10"/>
        </w:rPr>
        <w:t> </w:t>
      </w:r>
      <w:r>
        <w:rPr/>
        <w:t>prior</w:t>
      </w:r>
      <w:r>
        <w:rPr>
          <w:spacing w:val="-10"/>
        </w:rPr>
        <w:t> </w:t>
      </w:r>
      <w:r>
        <w:rPr/>
        <w:t>to</w:t>
      </w:r>
      <w:r>
        <w:rPr>
          <w:spacing w:val="-10"/>
        </w:rPr>
        <w:t> </w:t>
      </w:r>
      <w:r>
        <w:rPr/>
        <w:t>harvest</w:t>
      </w:r>
      <w:r>
        <w:rPr>
          <w:spacing w:val="-10"/>
        </w:rPr>
        <w:t> </w:t>
      </w:r>
      <w:r>
        <w:rPr/>
        <w:t>still</w:t>
      </w:r>
      <w:r>
        <w:rPr>
          <w:spacing w:val="-10"/>
        </w:rPr>
        <w:t> </w:t>
      </w:r>
      <w:r>
        <w:rPr/>
        <w:t>exists,</w:t>
      </w:r>
      <w:r>
        <w:rPr>
          <w:spacing w:val="-10"/>
        </w:rPr>
        <w:t> </w:t>
      </w:r>
      <w:r>
        <w:rPr/>
        <w:t>freezes</w:t>
      </w:r>
      <w:r>
        <w:rPr>
          <w:spacing w:val="-10"/>
        </w:rPr>
        <w:t> </w:t>
      </w:r>
      <w:r>
        <w:rPr/>
        <w:t>are less likely now than they were in the 1990s and earlier because the bulk of orange production in Florida has moved further into the southern</w:t>
      </w:r>
      <w:r>
        <w:rPr>
          <w:spacing w:val="-8"/>
        </w:rPr>
        <w:t> </w:t>
      </w:r>
      <w:r>
        <w:rPr/>
        <w:t>regions</w:t>
      </w:r>
      <w:r>
        <w:rPr>
          <w:spacing w:val="-8"/>
        </w:rPr>
        <w:t> </w:t>
      </w:r>
      <w:r>
        <w:rPr/>
        <w:t>of</w:t>
      </w:r>
      <w:r>
        <w:rPr>
          <w:spacing w:val="-8"/>
        </w:rPr>
        <w:t> </w:t>
      </w:r>
      <w:r>
        <w:rPr/>
        <w:t>the</w:t>
      </w:r>
      <w:r>
        <w:rPr>
          <w:spacing w:val="-8"/>
        </w:rPr>
        <w:t> </w:t>
      </w:r>
      <w:r>
        <w:rPr/>
        <w:t>state.</w:t>
      </w:r>
      <w:r>
        <w:rPr>
          <w:spacing w:val="-8"/>
        </w:rPr>
        <w:t> </w:t>
      </w:r>
      <w:r>
        <w:rPr/>
        <w:t>These</w:t>
      </w:r>
      <w:r>
        <w:rPr>
          <w:spacing w:val="-8"/>
        </w:rPr>
        <w:t> </w:t>
      </w:r>
      <w:r>
        <w:rPr/>
        <w:t>areas</w:t>
      </w:r>
      <w:r>
        <w:rPr>
          <w:spacing w:val="-8"/>
        </w:rPr>
        <w:t> </w:t>
      </w:r>
      <w:r>
        <w:rPr/>
        <w:t>have</w:t>
      </w:r>
      <w:r>
        <w:rPr>
          <w:spacing w:val="-8"/>
        </w:rPr>
        <w:t> </w:t>
      </w:r>
      <w:r>
        <w:rPr/>
        <w:t>higher</w:t>
      </w:r>
      <w:r>
        <w:rPr>
          <w:spacing w:val="-8"/>
        </w:rPr>
        <w:t> </w:t>
      </w:r>
      <w:r>
        <w:rPr/>
        <w:t>average</w:t>
      </w:r>
      <w:r>
        <w:rPr>
          <w:spacing w:val="-8"/>
        </w:rPr>
        <w:t> </w:t>
      </w:r>
      <w:r>
        <w:rPr/>
        <w:t>annual temperatures and therefore are less likely to</w:t>
      </w:r>
      <w:r>
        <w:rPr>
          <w:spacing w:val="-17"/>
        </w:rPr>
        <w:t> </w:t>
      </w:r>
      <w:r>
        <w:rPr/>
        <w:t>freeze.</w:t>
      </w:r>
    </w:p>
    <w:p>
      <w:pPr>
        <w:pStyle w:val="BodyText"/>
        <w:spacing w:line="206" w:lineRule="auto"/>
        <w:ind w:left="114" w:right="106" w:firstLine="480"/>
        <w:jc w:val="both"/>
      </w:pPr>
      <w:r>
        <w:rPr/>
        <w:t>Selling calls on a November rally in frozen orange juice can be a high-probability</w:t>
      </w:r>
      <w:r>
        <w:rPr>
          <w:spacing w:val="-14"/>
        </w:rPr>
        <w:t> </w:t>
      </w:r>
      <w:r>
        <w:rPr/>
        <w:t>and</w:t>
      </w:r>
      <w:r>
        <w:rPr>
          <w:spacing w:val="-13"/>
        </w:rPr>
        <w:t> </w:t>
      </w:r>
      <w:r>
        <w:rPr/>
        <w:t>sometimes</w:t>
      </w:r>
      <w:r>
        <w:rPr>
          <w:spacing w:val="-14"/>
        </w:rPr>
        <w:t> </w:t>
      </w:r>
      <w:r>
        <w:rPr/>
        <w:t>fast</w:t>
      </w:r>
      <w:r>
        <w:rPr>
          <w:spacing w:val="-13"/>
        </w:rPr>
        <w:t> </w:t>
      </w:r>
      <w:r>
        <w:rPr/>
        <w:t>proﬁt</w:t>
      </w:r>
      <w:r>
        <w:rPr>
          <w:spacing w:val="-14"/>
        </w:rPr>
        <w:t> </w:t>
      </w:r>
      <w:r>
        <w:rPr>
          <w:spacing w:val="-3"/>
        </w:rPr>
        <w:t>opportunity.</w:t>
      </w:r>
      <w:r>
        <w:rPr>
          <w:spacing w:val="-13"/>
        </w:rPr>
        <w:t> </w:t>
      </w:r>
      <w:r>
        <w:rPr/>
        <w:t>March</w:t>
      </w:r>
      <w:r>
        <w:rPr>
          <w:spacing w:val="-14"/>
        </w:rPr>
        <w:t> </w:t>
      </w:r>
      <w:r>
        <w:rPr/>
        <w:t>calls</w:t>
      </w:r>
      <w:r>
        <w:rPr>
          <w:spacing w:val="-13"/>
        </w:rPr>
        <w:t> </w:t>
      </w:r>
      <w:r>
        <w:rPr/>
        <w:t>at high strikes often offer the best</w:t>
      </w:r>
      <w:r>
        <w:rPr>
          <w:spacing w:val="-10"/>
        </w:rPr>
        <w:t> </w:t>
      </w:r>
      <w:r>
        <w:rPr/>
        <w:t>bargains.</w:t>
      </w:r>
    </w:p>
    <w:p>
      <w:pPr>
        <w:spacing w:after="0" w:line="206" w:lineRule="auto"/>
        <w:jc w:val="both"/>
        <w:sectPr>
          <w:pgSz w:w="8180" w:h="12980"/>
          <w:pgMar w:header="692" w:footer="0" w:top="1180" w:bottom="280" w:left="615" w:right="620"/>
        </w:sectPr>
      </w:pPr>
    </w:p>
    <w:p>
      <w:pPr>
        <w:pStyle w:val="BodyText"/>
        <w:spacing w:line="206" w:lineRule="auto" w:before="89"/>
        <w:ind w:left="110" w:right="110" w:firstLine="480"/>
        <w:jc w:val="both"/>
      </w:pPr>
      <w:bookmarkStart w:name="_bookmark158" w:id="178"/>
      <w:bookmarkEnd w:id="178"/>
      <w:r>
        <w:rPr/>
      </w:r>
      <w:r>
        <w:rPr/>
        <w:t>Again, these are averages, and there is no rule that says that orange juice prices can’t go screaming higher in December. A broad look at the overall market and solid risk management obviously remain vital components. But this seasonal remains as intact in 2009 as it was in 1999 and should continue to be for as long as oranges are grown in Florida.</w:t>
      </w:r>
    </w:p>
    <w:p>
      <w:pPr>
        <w:pStyle w:val="BodyText"/>
        <w:rPr>
          <w:sz w:val="26"/>
        </w:rPr>
      </w:pPr>
    </w:p>
    <w:p>
      <w:pPr>
        <w:pStyle w:val="Heading4"/>
        <w:ind w:left="110"/>
        <w:jc w:val="left"/>
      </w:pPr>
      <w:r>
        <w:rPr>
          <w:w w:val="80"/>
        </w:rPr>
        <w:t>COFFEE</w:t>
      </w:r>
    </w:p>
    <w:p>
      <w:pPr>
        <w:pStyle w:val="BodyText"/>
        <w:spacing w:line="206" w:lineRule="auto" w:before="122"/>
        <w:ind w:left="110" w:right="110"/>
        <w:jc w:val="both"/>
      </w:pPr>
      <w:r>
        <w:rPr/>
        <w:t>Coffee</w:t>
      </w:r>
      <w:r>
        <w:rPr>
          <w:spacing w:val="-6"/>
        </w:rPr>
        <w:t> </w:t>
      </w:r>
      <w:r>
        <w:rPr/>
        <w:t>is</w:t>
      </w:r>
      <w:r>
        <w:rPr>
          <w:spacing w:val="-5"/>
        </w:rPr>
        <w:t> </w:t>
      </w:r>
      <w:r>
        <w:rPr/>
        <w:t>produced</w:t>
      </w:r>
      <w:r>
        <w:rPr>
          <w:spacing w:val="-5"/>
        </w:rPr>
        <w:t> </w:t>
      </w:r>
      <w:r>
        <w:rPr/>
        <w:t>in</w:t>
      </w:r>
      <w:r>
        <w:rPr>
          <w:spacing w:val="-5"/>
        </w:rPr>
        <w:t> </w:t>
      </w:r>
      <w:r>
        <w:rPr/>
        <w:t>many</w:t>
      </w:r>
      <w:r>
        <w:rPr>
          <w:spacing w:val="-5"/>
        </w:rPr>
        <w:t> </w:t>
      </w:r>
      <w:r>
        <w:rPr/>
        <w:t>nations</w:t>
      </w:r>
      <w:r>
        <w:rPr>
          <w:spacing w:val="-5"/>
        </w:rPr>
        <w:t> </w:t>
      </w:r>
      <w:r>
        <w:rPr/>
        <w:t>across</w:t>
      </w:r>
      <w:r>
        <w:rPr>
          <w:spacing w:val="-5"/>
        </w:rPr>
        <w:t> </w:t>
      </w:r>
      <w:r>
        <w:rPr/>
        <w:t>the</w:t>
      </w:r>
      <w:r>
        <w:rPr>
          <w:spacing w:val="-5"/>
        </w:rPr>
        <w:t> </w:t>
      </w:r>
      <w:r>
        <w:rPr/>
        <w:t>globe</w:t>
      </w:r>
      <w:r>
        <w:rPr>
          <w:spacing w:val="-5"/>
        </w:rPr>
        <w:t> </w:t>
      </w:r>
      <w:r>
        <w:rPr/>
        <w:t>with</w:t>
      </w:r>
      <w:r>
        <w:rPr>
          <w:spacing w:val="-5"/>
        </w:rPr>
        <w:t> </w:t>
      </w:r>
      <w:r>
        <w:rPr/>
        <w:t>tropical</w:t>
      </w:r>
      <w:r>
        <w:rPr>
          <w:spacing w:val="-5"/>
        </w:rPr>
        <w:t> </w:t>
      </w:r>
      <w:r>
        <w:rPr/>
        <w:t>cli- mates. Brazil, </w:t>
      </w:r>
      <w:r>
        <w:rPr>
          <w:spacing w:val="-3"/>
        </w:rPr>
        <w:t>however, </w:t>
      </w:r>
      <w:r>
        <w:rPr/>
        <w:t>is by far the world’s largest coffee producer and coffee </w:t>
      </w:r>
      <w:r>
        <w:rPr>
          <w:spacing w:val="-3"/>
        </w:rPr>
        <w:t>exporter, </w:t>
      </w:r>
      <w:r>
        <w:rPr/>
        <w:t>which makes the market very sensitive to the status of the Brazilian coffee crop each year (see Figure</w:t>
      </w:r>
      <w:r>
        <w:rPr>
          <w:spacing w:val="-30"/>
        </w:rPr>
        <w:t> </w:t>
      </w:r>
      <w:r>
        <w:rPr/>
        <w:t>13.9).</w:t>
      </w:r>
    </w:p>
    <w:p>
      <w:pPr>
        <w:pStyle w:val="BodyText"/>
        <w:spacing w:line="206" w:lineRule="auto"/>
        <w:ind w:left="110" w:right="110" w:firstLine="480"/>
        <w:jc w:val="both"/>
      </w:pPr>
      <w:r>
        <w:rPr/>
        <w:t>As with oranges, coffee is not replanted each year like corn or soybeans, but rather grows on trees (that actually look more like</w:t>
      </w:r>
    </w:p>
    <w:p>
      <w:pPr>
        <w:pStyle w:val="BodyText"/>
        <w:spacing w:before="11"/>
      </w:pPr>
    </w:p>
    <w:p>
      <w:pPr>
        <w:tabs>
          <w:tab w:pos="1718" w:val="left" w:leader="none"/>
        </w:tabs>
        <w:spacing w:before="95"/>
        <w:ind w:left="350" w:right="0" w:firstLine="0"/>
        <w:jc w:val="left"/>
        <w:rPr>
          <w:rFonts w:ascii="Verdana"/>
          <w:b/>
          <w:sz w:val="18"/>
        </w:rPr>
      </w:pPr>
      <w:r>
        <w:rPr/>
        <w:pict>
          <v:group style="position:absolute;margin-left:36.480999pt;margin-top:18.298353pt;width:336pt;height:1.55pt;mso-position-horizontal-relative:page;mso-position-vertical-relative:paragraph;z-index:-15530496;mso-wrap-distance-left:0;mso-wrap-distance-right:0" coordorigin="730,366" coordsize="6720,31">
            <v:line style="position:absolute" from="730,381" to="2758,381" stroked="true" strokeweight="1.5pt" strokecolor="#000000">
              <v:stroke dashstyle="solid"/>
            </v:line>
            <v:line style="position:absolute" from="730,393" to="7450,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13.9</w:t>
      </w:r>
    </w:p>
    <w:p>
      <w:pPr>
        <w:spacing w:before="22"/>
        <w:ind w:left="350" w:right="0" w:firstLine="0"/>
        <w:jc w:val="left"/>
        <w:rPr>
          <w:rFonts w:ascii="Trebuchet MS"/>
          <w:sz w:val="20"/>
        </w:rPr>
      </w:pPr>
      <w:r>
        <w:rPr>
          <w:rFonts w:ascii="Trebuchet MS"/>
          <w:w w:val="110"/>
          <w:sz w:val="20"/>
        </w:rPr>
        <w:t>September Coffee 15-Year Seasonal*</w:t>
      </w:r>
    </w:p>
    <w:p>
      <w:pPr>
        <w:spacing w:line="230" w:lineRule="exact" w:before="210"/>
        <w:ind w:left="2" w:right="338" w:firstLine="0"/>
        <w:jc w:val="center"/>
        <w:rPr>
          <w:rFonts w:ascii="Arial"/>
          <w:sz w:val="20"/>
        </w:rPr>
      </w:pPr>
      <w:r>
        <w:rPr>
          <w:rFonts w:ascii="Arial"/>
          <w:sz w:val="20"/>
        </w:rPr>
        <w:t>Sep. Coffee "C" (ICE)</w:t>
      </w:r>
    </w:p>
    <w:p>
      <w:pPr>
        <w:spacing w:line="184" w:lineRule="exact" w:before="0"/>
        <w:ind w:left="2" w:right="338" w:firstLine="0"/>
        <w:jc w:val="center"/>
        <w:rPr>
          <w:rFonts w:ascii="Arial" w:hAnsi="Arial"/>
          <w:sz w:val="16"/>
        </w:rPr>
      </w:pPr>
      <w:r>
        <w:rPr>
          <w:rFonts w:ascii="Arial" w:hAnsi="Arial"/>
          <w:sz w:val="16"/>
        </w:rPr>
        <w:t>15 year seasonal (1994–2008)</w:t>
      </w:r>
    </w:p>
    <w:p>
      <w:pPr>
        <w:spacing w:before="84"/>
        <w:ind w:left="6494" w:right="0" w:firstLine="0"/>
        <w:jc w:val="left"/>
        <w:rPr>
          <w:rFonts w:ascii="Arial"/>
          <w:sz w:val="16"/>
        </w:rPr>
      </w:pPr>
      <w:r>
        <w:rPr/>
        <w:pict>
          <v:shape style="position:absolute;margin-left:43.487pt;margin-top:8.771892pt;width:304.45pt;height:215.9pt;mso-position-horizontal-relative:page;mso-position-vertical-relative:paragraph;z-index:15933440" coordorigin="870,175" coordsize="6089,4318" path="m870,2418l885,2507,903,2474,921,2390,936,2280,954,2334,972,2400,990,2416,1007,2591,1023,2482,1040,2459,1058,2352,1076,1794,1091,2252,1109,1812,1127,1921,1145,2089,1160,2163,1178,2194,1196,2148,1214,2311,1229,2298,1247,2189,1265,1954,1280,1942,1298,2046,1316,2298,1334,2280,1351,2548,1367,2637,1385,2382,1402,2219,1418,2194,1435,1926,1453,1758,1471,1592,1489,1516,1504,1460,1522,1192,1540,1139,1555,1350,1573,1264,1591,1373,1609,1488,1627,1067,1642,996,1660,1113,1678,1208,1695,1595,1711,1628,1729,1603,1746,1674,1762,1819,1780,1863,1797,1929,1815,1822,1833,1748,1848,1740,1866,1669,1884,1674,1899,1506,1917,1450,1935,1256,1953,1304,1971,1406,1986,1246,2004,1506,2022,1353,2037,1518,2055,1442,2073,1177,2090,1259,2108,1348,2124,1358,2141,1529,2159,1355,2177,1615,2192,1646,2210,1439,2228,1554,2246,1355,2261,1707,2279,1735,2297,1564,2315,1692,2330,1636,2348,1513,2366,1457,2381,1569,2399,1465,2417,1414,2435,1350,2452,1526,2468,1595,2485,1225,2503,1060,2519,1019,2536,1098,2554,1113,2572,965,2590,894,2605,688,2623,723,2641,649,2659,372,2674,560,2692,486,2710,346,2728,175,2743,530,2761,349,2779,499,2796,489,2812,323,2830,435,2847,392,2863,339,2880,282,2898,316,2916,237,2934,435,2949,494,2967,323,2985,247,3000,198,3018,219,3036,382,3054,563m3054,563l3072,504,3087,471,3105,453,3123,356,3140,216,3156,272,3174,435,3191,611,3209,522,3225,504,3242,695,3260,629,3278,639,3293,560,3311,418,3329,354,3347,272,3362,237,3380,239,3398,565,3416,670,3431,535,3449,443,3467,471,3482,519,3500,535,3518,680,3535,700,3553,583,3569,614,3586,843,3604,703,3622,739,3637,346,3655,313,3673,305,3691,423,3706,507,3724,412,3742,917,3760,1200,3775,1294,3793,1376,3811,1228,3829,1101,3844,1177,3862,1414,3879,1498,3897,1518,3913,1246,3930,1307,3948,1152,3966,1355,3981,1312,3999,1259,4017,1294,4035,1149,4050,1108,4068,1432,4086,1406,4101,1312,4119,1513,4137,1761,4155,1547,4173,1648,4188,1908,4206,1832,4224,2069,4241,2107,4257,2138,4274,2018,4292,1684,4310,1383m4310,1383l4325,1394,4343,1406,4361,1233,4379,1070,4394,1284,4412,1628,4430,1959,4448,1852,4463,1789,4481,1896,4499,1824,4517,1521,4532,1778,4550,1822,4568,1840,4583,1585,4601,1600,4619,1628,4636,1745,4654,1613,4670,1485,4687,1470,4705,1496,4723,1763,4738,1840,4756,1806,4774,1860,4792,1643,4807,1493,4825,1378,4843,1085,4861,1111,4876,996,4894,1197,4912,1146,4929,1195,4945,1287,4963,1320,4980,1439,4998,1121,5014,1047,5031,1297,5049,1610,5067,1294,5085,1205,5100,1269,5118,1496,5136,1554,5151,1913,5169,1975,5187,2224,5205,2181,5220,2222,5238,2252,5256,2268,5273,2739,5289,2790,5307,2780,5324,2856,5342,2828,5358,3055,5375,3236,5393,3157,5411,3318,5426,3290,5444,3308,5462,3499,5480,3700,5495,3537,5513,3491,5531,3290,5549,3216,5567,3124,5582,3162,5600,3127,5618,3468,5633,3511,5651,3720,5669,3934,5686,3896,5702,3896,5719,3756,5737,3596,5755,3476,5770,3677,5788,3519,5806,3723,5824,3789,5839,3830,5857,3850,5875,3552,5893,3753,5908,4087,5926,4194,5944,4075,5962,4365,5977,4383,5995,4370,6013,4378,6030,4335,6048,4309,6064,4161,6081,4220,6099,3985,6115,3909,6132,3504,6150,3450,6168,3567,6186,3529,6201,3443,6219,3466,6237,3376,6252,3417,6270,3590,6288,3578,6306,3871,6321,3822,6339,4105,6357,4296,6374,4493,6390,4327,6408,4426,6425,4442,6443,4424,6459,4205,6476,3794,6494,3565m6494,3565l6512,3690,6527,3550,6545,3491,6563,3695,6581,3527,6596,3646,6614,3710,6632,3570,6650,3371,6668,3325,6683,3450,6701,3137,6719,3318,6734,3290,6752,3241,6769,3065,6787,3058,6805,3305,6820,3527,6838,3573,6856,3580,6871,3720,6889,3654,6907,3621,6925,3723,6940,4136,6958,4159e" filled="false" stroked="true" strokeweight=".72pt" strokecolor="#000000">
            <v:path arrowok="t"/>
            <v:stroke dashstyle="solid"/>
            <w10:wrap type="none"/>
          </v:shape>
        </w:pict>
      </w:r>
      <w:r>
        <w:rPr/>
        <w:pict>
          <v:shape style="position:absolute;margin-left:41.5345pt;margin-top:2.932892pt;width:311.05pt;height:227.7pt;mso-position-horizontal-relative:page;mso-position-vertical-relative:paragraph;z-index:15933952" type="#_x0000_t202"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557"/>
                    <w:gridCol w:w="515"/>
                    <w:gridCol w:w="533"/>
                    <w:gridCol w:w="536"/>
                    <w:gridCol w:w="498"/>
                    <w:gridCol w:w="534"/>
                    <w:gridCol w:w="519"/>
                    <w:gridCol w:w="534"/>
                    <w:gridCol w:w="519"/>
                    <w:gridCol w:w="534"/>
                    <w:gridCol w:w="534"/>
                    <w:gridCol w:w="399"/>
                  </w:tblGrid>
                  <w:tr>
                    <w:trPr>
                      <w:trHeight w:val="94" w:hRule="atLeast"/>
                    </w:trPr>
                    <w:tc>
                      <w:tcPr>
                        <w:tcW w:w="557" w:type="dxa"/>
                        <w:tcBorders>
                          <w:left w:val="double" w:sz="2" w:space="0" w:color="000000"/>
                          <w:bottom w:val="dotted" w:sz="6" w:space="0" w:color="000000"/>
                          <w:right w:val="dotted" w:sz="6" w:space="0" w:color="000000"/>
                        </w:tcBorders>
                      </w:tcPr>
                      <w:p>
                        <w:pPr>
                          <w:pStyle w:val="TableParagraph"/>
                          <w:spacing w:before="0"/>
                          <w:rPr>
                            <w:rFonts w:ascii="Times New Roman"/>
                            <w:sz w:val="4"/>
                          </w:rPr>
                        </w:pPr>
                      </w:p>
                    </w:tc>
                    <w:tc>
                      <w:tcPr>
                        <w:tcW w:w="515"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533"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536"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498"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534"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519"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534"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519"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534"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534"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399" w:type="dxa"/>
                        <w:tcBorders>
                          <w:left w:val="dotted" w:sz="6" w:space="0" w:color="000000"/>
                          <w:bottom w:val="dotted" w:sz="6" w:space="0" w:color="000000"/>
                        </w:tcBorders>
                      </w:tcPr>
                      <w:p>
                        <w:pPr>
                          <w:pStyle w:val="TableParagraph"/>
                          <w:spacing w:before="0"/>
                          <w:rPr>
                            <w:rFonts w:ascii="Times New Roman"/>
                            <w:sz w:val="4"/>
                          </w:rPr>
                        </w:pPr>
                      </w:p>
                    </w:tc>
                  </w:tr>
                  <w:tr>
                    <w:trPr>
                      <w:trHeight w:val="1062" w:hRule="atLeast"/>
                    </w:trPr>
                    <w:tc>
                      <w:tcPr>
                        <w:tcW w:w="557" w:type="dxa"/>
                        <w:tcBorders>
                          <w:top w:val="dotted" w:sz="6" w:space="0" w:color="000000"/>
                          <w:left w:val="double" w:sz="2" w:space="0" w:color="000000"/>
                          <w:bottom w:val="dotted" w:sz="6" w:space="0" w:color="000000"/>
                          <w:right w:val="dotted" w:sz="6" w:space="0" w:color="000000"/>
                        </w:tcBorders>
                      </w:tcPr>
                      <w:p>
                        <w:pPr>
                          <w:pStyle w:val="TableParagraph"/>
                          <w:spacing w:before="0"/>
                          <w:rPr>
                            <w:rFonts w:ascii="Times New Roman"/>
                            <w:sz w:val="20"/>
                          </w:rPr>
                        </w:pPr>
                      </w:p>
                    </w:tc>
                    <w:tc>
                      <w:tcPr>
                        <w:tcW w:w="51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3"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6"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498"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4"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19"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4"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19"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4"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4"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399" w:type="dxa"/>
                        <w:tcBorders>
                          <w:top w:val="dotted" w:sz="6" w:space="0" w:color="000000"/>
                          <w:left w:val="dotted" w:sz="6" w:space="0" w:color="000000"/>
                          <w:bottom w:val="dotted" w:sz="6" w:space="0" w:color="000000"/>
                        </w:tcBorders>
                      </w:tcPr>
                      <w:p>
                        <w:pPr>
                          <w:pStyle w:val="TableParagraph"/>
                          <w:spacing w:before="0"/>
                          <w:rPr>
                            <w:rFonts w:ascii="Times New Roman"/>
                            <w:sz w:val="20"/>
                          </w:rPr>
                        </w:pPr>
                      </w:p>
                    </w:tc>
                  </w:tr>
                  <w:tr>
                    <w:trPr>
                      <w:trHeight w:val="1065" w:hRule="atLeast"/>
                    </w:trPr>
                    <w:tc>
                      <w:tcPr>
                        <w:tcW w:w="557" w:type="dxa"/>
                        <w:tcBorders>
                          <w:top w:val="dotted" w:sz="6" w:space="0" w:color="000000"/>
                          <w:left w:val="double" w:sz="2" w:space="0" w:color="000000"/>
                          <w:bottom w:val="dotted" w:sz="6" w:space="0" w:color="000000"/>
                          <w:right w:val="dotted" w:sz="6" w:space="0" w:color="000000"/>
                        </w:tcBorders>
                      </w:tcPr>
                      <w:p>
                        <w:pPr>
                          <w:pStyle w:val="TableParagraph"/>
                          <w:spacing w:before="0"/>
                          <w:rPr>
                            <w:rFonts w:ascii="Times New Roman"/>
                            <w:sz w:val="20"/>
                          </w:rPr>
                        </w:pPr>
                      </w:p>
                    </w:tc>
                    <w:tc>
                      <w:tcPr>
                        <w:tcW w:w="51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3"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6"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498"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4"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19"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4"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19"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4"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4"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399" w:type="dxa"/>
                        <w:tcBorders>
                          <w:top w:val="dotted" w:sz="6" w:space="0" w:color="000000"/>
                          <w:left w:val="dotted" w:sz="6" w:space="0" w:color="000000"/>
                          <w:bottom w:val="dotted" w:sz="6" w:space="0" w:color="000000"/>
                        </w:tcBorders>
                      </w:tcPr>
                      <w:p>
                        <w:pPr>
                          <w:pStyle w:val="TableParagraph"/>
                          <w:spacing w:before="0"/>
                          <w:rPr>
                            <w:rFonts w:ascii="Times New Roman"/>
                            <w:sz w:val="20"/>
                          </w:rPr>
                        </w:pPr>
                      </w:p>
                    </w:tc>
                  </w:tr>
                  <w:tr>
                    <w:trPr>
                      <w:trHeight w:val="1063" w:hRule="atLeast"/>
                    </w:trPr>
                    <w:tc>
                      <w:tcPr>
                        <w:tcW w:w="557" w:type="dxa"/>
                        <w:tcBorders>
                          <w:top w:val="dotted" w:sz="6" w:space="0" w:color="000000"/>
                          <w:left w:val="double" w:sz="2" w:space="0" w:color="000000"/>
                          <w:bottom w:val="dotted" w:sz="6" w:space="0" w:color="000000"/>
                          <w:right w:val="dotted" w:sz="6" w:space="0" w:color="000000"/>
                        </w:tcBorders>
                      </w:tcPr>
                      <w:p>
                        <w:pPr>
                          <w:pStyle w:val="TableParagraph"/>
                          <w:spacing w:before="0"/>
                          <w:rPr>
                            <w:rFonts w:ascii="Times New Roman"/>
                            <w:sz w:val="20"/>
                          </w:rPr>
                        </w:pPr>
                      </w:p>
                    </w:tc>
                    <w:tc>
                      <w:tcPr>
                        <w:tcW w:w="51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3"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6"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498"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4"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19"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4"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19"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4"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4"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399" w:type="dxa"/>
                        <w:tcBorders>
                          <w:top w:val="dotted" w:sz="6" w:space="0" w:color="000000"/>
                          <w:left w:val="dotted" w:sz="6" w:space="0" w:color="000000"/>
                          <w:bottom w:val="dotted" w:sz="6" w:space="0" w:color="000000"/>
                        </w:tcBorders>
                      </w:tcPr>
                      <w:p>
                        <w:pPr>
                          <w:pStyle w:val="TableParagraph"/>
                          <w:spacing w:before="0"/>
                          <w:rPr>
                            <w:rFonts w:ascii="Times New Roman"/>
                            <w:sz w:val="20"/>
                          </w:rPr>
                        </w:pPr>
                      </w:p>
                    </w:tc>
                  </w:tr>
                  <w:tr>
                    <w:trPr>
                      <w:trHeight w:val="1065" w:hRule="atLeast"/>
                    </w:trPr>
                    <w:tc>
                      <w:tcPr>
                        <w:tcW w:w="557" w:type="dxa"/>
                        <w:tcBorders>
                          <w:top w:val="dotted" w:sz="6" w:space="0" w:color="000000"/>
                          <w:left w:val="double" w:sz="2" w:space="0" w:color="000000"/>
                          <w:bottom w:val="dotted" w:sz="6" w:space="0" w:color="000000"/>
                          <w:right w:val="dotted" w:sz="6" w:space="0" w:color="000000"/>
                        </w:tcBorders>
                      </w:tcPr>
                      <w:p>
                        <w:pPr>
                          <w:pStyle w:val="TableParagraph"/>
                          <w:spacing w:before="0"/>
                          <w:rPr>
                            <w:rFonts w:ascii="Times New Roman"/>
                            <w:sz w:val="20"/>
                          </w:rPr>
                        </w:pPr>
                      </w:p>
                    </w:tc>
                    <w:tc>
                      <w:tcPr>
                        <w:tcW w:w="51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3"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6"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498"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4"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19"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4"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19"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4"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34"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399" w:type="dxa"/>
                        <w:tcBorders>
                          <w:top w:val="dotted" w:sz="6" w:space="0" w:color="000000"/>
                          <w:left w:val="dotted" w:sz="6" w:space="0" w:color="000000"/>
                          <w:bottom w:val="dotted" w:sz="6" w:space="0" w:color="000000"/>
                        </w:tcBorders>
                      </w:tcPr>
                      <w:p>
                        <w:pPr>
                          <w:pStyle w:val="TableParagraph"/>
                          <w:spacing w:before="0"/>
                          <w:rPr>
                            <w:rFonts w:ascii="Times New Roman"/>
                            <w:sz w:val="20"/>
                          </w:rPr>
                        </w:pPr>
                      </w:p>
                    </w:tc>
                  </w:tr>
                  <w:tr>
                    <w:trPr>
                      <w:trHeight w:val="84" w:hRule="atLeast"/>
                    </w:trPr>
                    <w:tc>
                      <w:tcPr>
                        <w:tcW w:w="557" w:type="dxa"/>
                        <w:tcBorders>
                          <w:top w:val="dotted" w:sz="6" w:space="0" w:color="000000"/>
                          <w:left w:val="double" w:sz="2" w:space="0" w:color="000000"/>
                          <w:bottom w:val="single" w:sz="12" w:space="0" w:color="000000"/>
                        </w:tcBorders>
                      </w:tcPr>
                      <w:p>
                        <w:pPr>
                          <w:pStyle w:val="TableParagraph"/>
                          <w:spacing w:before="0"/>
                          <w:rPr>
                            <w:rFonts w:ascii="Times New Roman"/>
                            <w:sz w:val="2"/>
                          </w:rPr>
                        </w:pPr>
                      </w:p>
                    </w:tc>
                    <w:tc>
                      <w:tcPr>
                        <w:tcW w:w="515" w:type="dxa"/>
                        <w:tcBorders>
                          <w:top w:val="dotted" w:sz="6" w:space="0" w:color="000000"/>
                          <w:bottom w:val="single" w:sz="12" w:space="0" w:color="000000"/>
                        </w:tcBorders>
                      </w:tcPr>
                      <w:p>
                        <w:pPr>
                          <w:pStyle w:val="TableParagraph"/>
                          <w:spacing w:before="0"/>
                          <w:rPr>
                            <w:rFonts w:ascii="Times New Roman"/>
                            <w:sz w:val="2"/>
                          </w:rPr>
                        </w:pPr>
                      </w:p>
                    </w:tc>
                    <w:tc>
                      <w:tcPr>
                        <w:tcW w:w="533" w:type="dxa"/>
                        <w:tcBorders>
                          <w:top w:val="dotted" w:sz="6" w:space="0" w:color="000000"/>
                          <w:bottom w:val="single" w:sz="12" w:space="0" w:color="000000"/>
                        </w:tcBorders>
                      </w:tcPr>
                      <w:p>
                        <w:pPr>
                          <w:pStyle w:val="TableParagraph"/>
                          <w:spacing w:before="0"/>
                          <w:rPr>
                            <w:rFonts w:ascii="Times New Roman"/>
                            <w:sz w:val="2"/>
                          </w:rPr>
                        </w:pPr>
                      </w:p>
                    </w:tc>
                    <w:tc>
                      <w:tcPr>
                        <w:tcW w:w="536" w:type="dxa"/>
                        <w:tcBorders>
                          <w:top w:val="dotted" w:sz="6" w:space="0" w:color="000000"/>
                          <w:bottom w:val="single" w:sz="12" w:space="0" w:color="000000"/>
                        </w:tcBorders>
                      </w:tcPr>
                      <w:p>
                        <w:pPr>
                          <w:pStyle w:val="TableParagraph"/>
                          <w:spacing w:before="0"/>
                          <w:rPr>
                            <w:rFonts w:ascii="Times New Roman"/>
                            <w:sz w:val="2"/>
                          </w:rPr>
                        </w:pPr>
                      </w:p>
                    </w:tc>
                    <w:tc>
                      <w:tcPr>
                        <w:tcW w:w="498" w:type="dxa"/>
                        <w:tcBorders>
                          <w:top w:val="dotted" w:sz="6" w:space="0" w:color="000000"/>
                          <w:bottom w:val="single" w:sz="12" w:space="0" w:color="000000"/>
                        </w:tcBorders>
                      </w:tcPr>
                      <w:p>
                        <w:pPr>
                          <w:pStyle w:val="TableParagraph"/>
                          <w:spacing w:before="0"/>
                          <w:rPr>
                            <w:rFonts w:ascii="Times New Roman"/>
                            <w:sz w:val="2"/>
                          </w:rPr>
                        </w:pPr>
                      </w:p>
                    </w:tc>
                    <w:tc>
                      <w:tcPr>
                        <w:tcW w:w="534" w:type="dxa"/>
                        <w:tcBorders>
                          <w:top w:val="dotted" w:sz="6" w:space="0" w:color="000000"/>
                          <w:bottom w:val="single" w:sz="12" w:space="0" w:color="000000"/>
                        </w:tcBorders>
                      </w:tcPr>
                      <w:p>
                        <w:pPr>
                          <w:pStyle w:val="TableParagraph"/>
                          <w:spacing w:before="0"/>
                          <w:rPr>
                            <w:rFonts w:ascii="Times New Roman"/>
                            <w:sz w:val="2"/>
                          </w:rPr>
                        </w:pPr>
                      </w:p>
                    </w:tc>
                    <w:tc>
                      <w:tcPr>
                        <w:tcW w:w="519" w:type="dxa"/>
                        <w:tcBorders>
                          <w:top w:val="dotted" w:sz="6" w:space="0" w:color="000000"/>
                          <w:bottom w:val="single" w:sz="12" w:space="0" w:color="000000"/>
                        </w:tcBorders>
                      </w:tcPr>
                      <w:p>
                        <w:pPr>
                          <w:pStyle w:val="TableParagraph"/>
                          <w:spacing w:before="0"/>
                          <w:rPr>
                            <w:rFonts w:ascii="Times New Roman"/>
                            <w:sz w:val="2"/>
                          </w:rPr>
                        </w:pPr>
                      </w:p>
                    </w:tc>
                    <w:tc>
                      <w:tcPr>
                        <w:tcW w:w="534" w:type="dxa"/>
                        <w:tcBorders>
                          <w:top w:val="dotted" w:sz="6" w:space="0" w:color="000000"/>
                          <w:bottom w:val="single" w:sz="12" w:space="0" w:color="000000"/>
                        </w:tcBorders>
                      </w:tcPr>
                      <w:p>
                        <w:pPr>
                          <w:pStyle w:val="TableParagraph"/>
                          <w:spacing w:before="0"/>
                          <w:rPr>
                            <w:rFonts w:ascii="Times New Roman"/>
                            <w:sz w:val="2"/>
                          </w:rPr>
                        </w:pPr>
                      </w:p>
                    </w:tc>
                    <w:tc>
                      <w:tcPr>
                        <w:tcW w:w="519" w:type="dxa"/>
                        <w:tcBorders>
                          <w:top w:val="dotted" w:sz="6" w:space="0" w:color="000000"/>
                          <w:bottom w:val="single" w:sz="12" w:space="0" w:color="000000"/>
                        </w:tcBorders>
                      </w:tcPr>
                      <w:p>
                        <w:pPr>
                          <w:pStyle w:val="TableParagraph"/>
                          <w:spacing w:before="0"/>
                          <w:rPr>
                            <w:rFonts w:ascii="Times New Roman"/>
                            <w:sz w:val="2"/>
                          </w:rPr>
                        </w:pPr>
                      </w:p>
                    </w:tc>
                    <w:tc>
                      <w:tcPr>
                        <w:tcW w:w="534" w:type="dxa"/>
                        <w:tcBorders>
                          <w:top w:val="dotted" w:sz="6" w:space="0" w:color="000000"/>
                          <w:bottom w:val="single" w:sz="12" w:space="0" w:color="000000"/>
                        </w:tcBorders>
                      </w:tcPr>
                      <w:p>
                        <w:pPr>
                          <w:pStyle w:val="TableParagraph"/>
                          <w:spacing w:before="0"/>
                          <w:rPr>
                            <w:rFonts w:ascii="Times New Roman"/>
                            <w:sz w:val="2"/>
                          </w:rPr>
                        </w:pPr>
                      </w:p>
                    </w:tc>
                    <w:tc>
                      <w:tcPr>
                        <w:tcW w:w="534" w:type="dxa"/>
                        <w:tcBorders>
                          <w:top w:val="dotted" w:sz="6" w:space="0" w:color="000000"/>
                          <w:bottom w:val="single" w:sz="12" w:space="0" w:color="000000"/>
                        </w:tcBorders>
                      </w:tcPr>
                      <w:p>
                        <w:pPr>
                          <w:pStyle w:val="TableParagraph"/>
                          <w:spacing w:before="0"/>
                          <w:rPr>
                            <w:rFonts w:ascii="Times New Roman"/>
                            <w:sz w:val="2"/>
                          </w:rPr>
                        </w:pPr>
                      </w:p>
                    </w:tc>
                    <w:tc>
                      <w:tcPr>
                        <w:tcW w:w="399" w:type="dxa"/>
                        <w:tcBorders>
                          <w:top w:val="dotted" w:sz="6" w:space="0" w:color="000000"/>
                          <w:bottom w:val="single" w:sz="12" w:space="0" w:color="000000"/>
                        </w:tcBorders>
                      </w:tcPr>
                      <w:p>
                        <w:pPr>
                          <w:pStyle w:val="TableParagraph"/>
                          <w:spacing w:before="0"/>
                          <w:rPr>
                            <w:rFonts w:ascii="Times New Roman"/>
                            <w:sz w:val="2"/>
                          </w:rPr>
                        </w:pPr>
                      </w:p>
                    </w:tc>
                  </w:tr>
                </w:tbl>
                <w:p>
                  <w:pPr>
                    <w:pStyle w:val="BodyText"/>
                  </w:pPr>
                </w:p>
              </w:txbxContent>
            </v:textbox>
            <w10:wrap type="none"/>
          </v:shape>
        </w:pict>
      </w:r>
      <w:r>
        <w:rPr>
          <w:rFonts w:ascii="Arial"/>
          <w:sz w:val="16"/>
        </w:rPr>
        <w:t>100</w:t>
      </w: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8"/>
        <w:rPr>
          <w:rFonts w:ascii="Arial"/>
          <w:sz w:val="23"/>
        </w:rPr>
      </w:pPr>
    </w:p>
    <w:p>
      <w:pPr>
        <w:spacing w:before="0"/>
        <w:ind w:left="6494" w:right="0" w:firstLine="0"/>
        <w:jc w:val="left"/>
        <w:rPr>
          <w:rFonts w:ascii="Arial"/>
          <w:sz w:val="16"/>
        </w:rPr>
      </w:pPr>
      <w:r>
        <w:rPr>
          <w:rFonts w:ascii="Arial"/>
          <w:sz w:val="16"/>
        </w:rPr>
        <w:t>75</w:t>
      </w: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24"/>
        </w:rPr>
      </w:pPr>
    </w:p>
    <w:p>
      <w:pPr>
        <w:spacing w:before="0"/>
        <w:ind w:left="6494" w:right="0" w:firstLine="0"/>
        <w:jc w:val="left"/>
        <w:rPr>
          <w:rFonts w:ascii="Arial"/>
          <w:sz w:val="16"/>
        </w:rPr>
      </w:pPr>
      <w:r>
        <w:rPr>
          <w:rFonts w:ascii="Arial"/>
          <w:sz w:val="16"/>
        </w:rPr>
        <w:t>50</w:t>
      </w: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8"/>
        <w:rPr>
          <w:rFonts w:ascii="Arial"/>
          <w:sz w:val="23"/>
        </w:rPr>
      </w:pPr>
    </w:p>
    <w:p>
      <w:pPr>
        <w:spacing w:before="0"/>
        <w:ind w:left="6494" w:right="0" w:firstLine="0"/>
        <w:jc w:val="left"/>
        <w:rPr>
          <w:rFonts w:ascii="Arial"/>
          <w:sz w:val="16"/>
        </w:rPr>
      </w:pPr>
      <w:r>
        <w:rPr>
          <w:rFonts w:ascii="Arial"/>
          <w:sz w:val="16"/>
        </w:rPr>
        <w:t>25</w:t>
      </w:r>
    </w:p>
    <w:p>
      <w:pPr>
        <w:pStyle w:val="BodyText"/>
        <w:rPr>
          <w:rFonts w:ascii="Arial"/>
          <w:sz w:val="20"/>
        </w:rPr>
      </w:pPr>
    </w:p>
    <w:p>
      <w:pPr>
        <w:pStyle w:val="BodyText"/>
        <w:rPr>
          <w:rFonts w:ascii="Arial"/>
          <w:sz w:val="20"/>
        </w:rPr>
      </w:pPr>
    </w:p>
    <w:p>
      <w:pPr>
        <w:pStyle w:val="BodyText"/>
        <w:spacing w:before="4"/>
        <w:rPr>
          <w:rFonts w:ascii="Arial"/>
          <w:sz w:val="29"/>
        </w:rPr>
      </w:pPr>
    </w:p>
    <w:p>
      <w:pPr>
        <w:spacing w:after="0"/>
        <w:rPr>
          <w:rFonts w:ascii="Arial"/>
          <w:sz w:val="29"/>
        </w:rPr>
        <w:sectPr>
          <w:pgSz w:w="8180" w:h="12980"/>
          <w:pgMar w:header="692" w:footer="0" w:top="1180" w:bottom="280" w:left="619" w:right="616"/>
        </w:sectPr>
      </w:pPr>
    </w:p>
    <w:p>
      <w:pPr>
        <w:pStyle w:val="BodyText"/>
        <w:rPr>
          <w:rFonts w:ascii="Arial"/>
          <w:sz w:val="18"/>
        </w:rPr>
      </w:pPr>
    </w:p>
    <w:p>
      <w:pPr>
        <w:pStyle w:val="BodyText"/>
        <w:rPr>
          <w:rFonts w:ascii="Arial"/>
          <w:sz w:val="15"/>
        </w:rPr>
      </w:pPr>
    </w:p>
    <w:p>
      <w:pPr>
        <w:spacing w:before="0"/>
        <w:ind w:left="379" w:right="0" w:firstLine="0"/>
        <w:jc w:val="left"/>
        <w:rPr>
          <w:rFonts w:ascii="Arial"/>
          <w:sz w:val="16"/>
        </w:rPr>
      </w:pPr>
      <w:r>
        <w:rPr/>
        <w:pict>
          <v:line style="position:absolute;mso-position-horizontal-relative:page;mso-position-vertical-relative:paragraph;z-index:15927296" from="43.487pt,-10.972591pt" to="43.487pt,2.789409pt" stroked="true" strokeweight=".72pt" strokecolor="#000000">
            <v:stroke dashstyle="solid"/>
            <w10:wrap type="none"/>
          </v:line>
        </w:pict>
      </w:r>
      <w:r>
        <w:rPr>
          <w:rFonts w:ascii="Arial"/>
          <w:sz w:val="16"/>
        </w:rPr>
        <w:t>Oct.</w:t>
      </w:r>
    </w:p>
    <w:p>
      <w:pPr>
        <w:pStyle w:val="BodyText"/>
        <w:rPr>
          <w:rFonts w:ascii="Arial"/>
          <w:sz w:val="18"/>
        </w:rPr>
      </w:pPr>
      <w:r>
        <w:rPr/>
        <w:br w:type="column"/>
      </w:r>
      <w:r>
        <w:rPr>
          <w:rFonts w:ascii="Arial"/>
          <w:sz w:val="18"/>
        </w:rPr>
      </w:r>
    </w:p>
    <w:p>
      <w:pPr>
        <w:pStyle w:val="BodyText"/>
        <w:rPr>
          <w:rFonts w:ascii="Arial"/>
          <w:sz w:val="15"/>
        </w:rPr>
      </w:pPr>
    </w:p>
    <w:p>
      <w:pPr>
        <w:spacing w:before="0"/>
        <w:ind w:left="171" w:right="0" w:firstLine="0"/>
        <w:jc w:val="left"/>
        <w:rPr>
          <w:rFonts w:ascii="Arial"/>
          <w:sz w:val="16"/>
        </w:rPr>
      </w:pPr>
      <w:r>
        <w:rPr/>
        <w:pict>
          <v:line style="position:absolute;mso-position-horizontal-relative:page;mso-position-vertical-relative:paragraph;z-index:15927808" from="69.737pt,-10.972591pt" to="69.737pt,2.789409pt" stroked="true" strokeweight=".72pt" strokecolor="#000000">
            <v:stroke dashstyle="solid"/>
            <w10:wrap type="none"/>
          </v:line>
        </w:pict>
      </w:r>
      <w:r>
        <w:rPr>
          <w:rFonts w:ascii="Arial"/>
          <w:sz w:val="16"/>
        </w:rPr>
        <w:t>Nov.</w:t>
      </w:r>
    </w:p>
    <w:p>
      <w:pPr>
        <w:pStyle w:val="BodyText"/>
        <w:rPr>
          <w:rFonts w:ascii="Arial"/>
          <w:sz w:val="18"/>
        </w:rPr>
      </w:pPr>
      <w:r>
        <w:rPr/>
        <w:br w:type="column"/>
      </w:r>
      <w:r>
        <w:rPr>
          <w:rFonts w:ascii="Arial"/>
          <w:sz w:val="18"/>
        </w:rPr>
      </w:r>
    </w:p>
    <w:p>
      <w:pPr>
        <w:pStyle w:val="BodyText"/>
        <w:rPr>
          <w:rFonts w:ascii="Arial"/>
          <w:sz w:val="15"/>
        </w:rPr>
      </w:pPr>
    </w:p>
    <w:p>
      <w:pPr>
        <w:spacing w:before="0"/>
        <w:ind w:left="156" w:right="0" w:firstLine="0"/>
        <w:jc w:val="left"/>
        <w:rPr>
          <w:rFonts w:ascii="Arial"/>
          <w:sz w:val="16"/>
        </w:rPr>
      </w:pPr>
      <w:r>
        <w:rPr/>
        <w:pict>
          <v:line style="position:absolute;mso-position-horizontal-relative:page;mso-position-vertical-relative:paragraph;z-index:15928320" from="95.475998pt,-10.972591pt" to="95.475998pt,2.789409pt" stroked="true" strokeweight=".72pt" strokecolor="#000000">
            <v:stroke dashstyle="solid"/>
            <w10:wrap type="none"/>
          </v:line>
        </w:pict>
      </w:r>
      <w:r>
        <w:rPr>
          <w:rFonts w:ascii="Arial"/>
          <w:sz w:val="16"/>
        </w:rPr>
        <w:t>Dec.</w:t>
      </w:r>
    </w:p>
    <w:p>
      <w:pPr>
        <w:pStyle w:val="BodyText"/>
        <w:rPr>
          <w:rFonts w:ascii="Arial"/>
          <w:sz w:val="18"/>
        </w:rPr>
      </w:pPr>
      <w:r>
        <w:rPr/>
        <w:br w:type="column"/>
      </w:r>
      <w:r>
        <w:rPr>
          <w:rFonts w:ascii="Arial"/>
          <w:sz w:val="18"/>
        </w:rPr>
      </w:r>
    </w:p>
    <w:p>
      <w:pPr>
        <w:pStyle w:val="BodyText"/>
        <w:rPr>
          <w:rFonts w:ascii="Arial"/>
          <w:sz w:val="15"/>
        </w:rPr>
      </w:pPr>
    </w:p>
    <w:p>
      <w:pPr>
        <w:spacing w:before="0"/>
        <w:ind w:left="178" w:right="0" w:firstLine="0"/>
        <w:jc w:val="left"/>
        <w:rPr>
          <w:rFonts w:ascii="Arial"/>
          <w:sz w:val="16"/>
        </w:rPr>
      </w:pPr>
      <w:r>
        <w:rPr/>
        <w:pict>
          <v:line style="position:absolute;mso-position-horizontal-relative:page;mso-position-vertical-relative:paragraph;z-index:15928832" from="122.108002pt,-10.972591pt" to="122.108002pt,2.789409pt" stroked="true" strokeweight=".72pt" strokecolor="#000000">
            <v:stroke dashstyle="solid"/>
            <w10:wrap type="none"/>
          </v:line>
        </w:pict>
      </w:r>
      <w:r>
        <w:rPr>
          <w:rFonts w:ascii="Arial"/>
          <w:sz w:val="16"/>
        </w:rPr>
        <w:t>Jan.</w:t>
      </w:r>
    </w:p>
    <w:p>
      <w:pPr>
        <w:pStyle w:val="BodyText"/>
        <w:rPr>
          <w:rFonts w:ascii="Arial"/>
          <w:sz w:val="18"/>
        </w:rPr>
      </w:pPr>
      <w:r>
        <w:rPr/>
        <w:br w:type="column"/>
      </w:r>
      <w:r>
        <w:rPr>
          <w:rFonts w:ascii="Arial"/>
          <w:sz w:val="18"/>
        </w:rPr>
      </w:r>
    </w:p>
    <w:p>
      <w:pPr>
        <w:pStyle w:val="BodyText"/>
        <w:rPr>
          <w:rFonts w:ascii="Arial"/>
          <w:sz w:val="15"/>
        </w:rPr>
      </w:pPr>
    </w:p>
    <w:p>
      <w:pPr>
        <w:spacing w:before="0"/>
        <w:ind w:left="165" w:right="0" w:firstLine="0"/>
        <w:jc w:val="left"/>
        <w:rPr>
          <w:rFonts w:ascii="Arial"/>
          <w:sz w:val="16"/>
        </w:rPr>
      </w:pPr>
      <w:r>
        <w:rPr/>
        <w:pict>
          <v:line style="position:absolute;mso-position-horizontal-relative:page;mso-position-vertical-relative:paragraph;z-index:15929344" from="148.867004pt,-10.972591pt" to="148.867004pt,2.789409pt" stroked="true" strokeweight=".72pt" strokecolor="#000000">
            <v:stroke dashstyle="solid"/>
            <w10:wrap type="none"/>
          </v:line>
        </w:pict>
      </w:r>
      <w:r>
        <w:rPr>
          <w:rFonts w:ascii="Arial"/>
          <w:sz w:val="16"/>
        </w:rPr>
        <w:t>Feb.</w:t>
      </w:r>
    </w:p>
    <w:p>
      <w:pPr>
        <w:pStyle w:val="BodyText"/>
        <w:rPr>
          <w:rFonts w:ascii="Arial"/>
          <w:sz w:val="18"/>
        </w:rPr>
      </w:pPr>
      <w:r>
        <w:rPr/>
        <w:br w:type="column"/>
      </w:r>
      <w:r>
        <w:rPr>
          <w:rFonts w:ascii="Arial"/>
          <w:sz w:val="18"/>
        </w:rPr>
      </w:r>
    </w:p>
    <w:p>
      <w:pPr>
        <w:pStyle w:val="BodyText"/>
        <w:rPr>
          <w:rFonts w:ascii="Arial"/>
          <w:sz w:val="15"/>
        </w:rPr>
      </w:pPr>
    </w:p>
    <w:p>
      <w:pPr>
        <w:spacing w:before="0"/>
        <w:ind w:left="154" w:right="0" w:firstLine="0"/>
        <w:jc w:val="left"/>
        <w:rPr>
          <w:rFonts w:ascii="Arial"/>
          <w:sz w:val="16"/>
        </w:rPr>
      </w:pPr>
      <w:r>
        <w:rPr/>
        <w:pict>
          <v:line style="position:absolute;mso-position-horizontal-relative:page;mso-position-vertical-relative:paragraph;z-index:15929856" from="173.714996pt,-10.972591pt" to="173.714996pt,2.789409pt" stroked="true" strokeweight=".72pt" strokecolor="#000000">
            <v:stroke dashstyle="solid"/>
            <w10:wrap type="none"/>
          </v:line>
        </w:pict>
      </w:r>
      <w:r>
        <w:rPr>
          <w:rFonts w:ascii="Arial"/>
          <w:sz w:val="16"/>
        </w:rPr>
        <w:t>Mar.</w:t>
      </w:r>
    </w:p>
    <w:p>
      <w:pPr>
        <w:pStyle w:val="BodyText"/>
        <w:rPr>
          <w:rFonts w:ascii="Arial"/>
          <w:sz w:val="18"/>
        </w:rPr>
      </w:pPr>
      <w:r>
        <w:rPr/>
        <w:br w:type="column"/>
      </w:r>
      <w:r>
        <w:rPr>
          <w:rFonts w:ascii="Arial"/>
          <w:sz w:val="18"/>
        </w:rPr>
      </w:r>
    </w:p>
    <w:p>
      <w:pPr>
        <w:pStyle w:val="BodyText"/>
        <w:rPr>
          <w:rFonts w:ascii="Arial"/>
          <w:sz w:val="15"/>
        </w:rPr>
      </w:pPr>
    </w:p>
    <w:p>
      <w:pPr>
        <w:spacing w:before="0"/>
        <w:ind w:left="179" w:right="0" w:firstLine="0"/>
        <w:jc w:val="left"/>
        <w:rPr>
          <w:rFonts w:ascii="Arial"/>
          <w:sz w:val="16"/>
        </w:rPr>
      </w:pPr>
      <w:r>
        <w:rPr/>
        <w:pict>
          <v:line style="position:absolute;mso-position-horizontal-relative:page;mso-position-vertical-relative:paragraph;z-index:15930368" from="200.345993pt,-10.972591pt" to="200.345993pt,2.789409pt" stroked="true" strokeweight=".72pt" strokecolor="#000000">
            <v:stroke dashstyle="solid"/>
            <w10:wrap type="none"/>
          </v:line>
        </w:pict>
      </w:r>
      <w:r>
        <w:rPr>
          <w:rFonts w:ascii="Arial"/>
          <w:sz w:val="16"/>
        </w:rPr>
        <w:t>Apr.</w:t>
      </w:r>
    </w:p>
    <w:p>
      <w:pPr>
        <w:pStyle w:val="BodyText"/>
        <w:rPr>
          <w:rFonts w:ascii="Arial"/>
          <w:sz w:val="18"/>
        </w:rPr>
      </w:pPr>
      <w:r>
        <w:rPr/>
        <w:br w:type="column"/>
      </w:r>
      <w:r>
        <w:rPr>
          <w:rFonts w:ascii="Arial"/>
          <w:sz w:val="18"/>
        </w:rPr>
      </w:r>
    </w:p>
    <w:p>
      <w:pPr>
        <w:pStyle w:val="BodyText"/>
        <w:rPr>
          <w:rFonts w:ascii="Arial"/>
          <w:sz w:val="15"/>
        </w:rPr>
      </w:pPr>
    </w:p>
    <w:p>
      <w:pPr>
        <w:spacing w:before="0"/>
        <w:ind w:left="162" w:right="0" w:firstLine="0"/>
        <w:jc w:val="left"/>
        <w:rPr>
          <w:rFonts w:ascii="Arial"/>
          <w:sz w:val="16"/>
        </w:rPr>
      </w:pPr>
      <w:r>
        <w:rPr/>
        <w:pict>
          <v:line style="position:absolute;mso-position-horizontal-relative:page;mso-position-vertical-relative:paragraph;z-index:15930880" from="226.212997pt,-10.972591pt" to="226.212997pt,2.789409pt" stroked="true" strokeweight=".72pt" strokecolor="#000000">
            <v:stroke dashstyle="solid"/>
            <w10:wrap type="none"/>
          </v:line>
        </w:pict>
      </w:r>
      <w:r>
        <w:rPr>
          <w:rFonts w:ascii="Arial"/>
          <w:sz w:val="16"/>
        </w:rPr>
        <w:t>May</w:t>
      </w:r>
    </w:p>
    <w:p>
      <w:pPr>
        <w:pStyle w:val="BodyText"/>
        <w:rPr>
          <w:rFonts w:ascii="Arial"/>
          <w:sz w:val="18"/>
        </w:rPr>
      </w:pPr>
      <w:r>
        <w:rPr/>
        <w:br w:type="column"/>
      </w:r>
      <w:r>
        <w:rPr>
          <w:rFonts w:ascii="Arial"/>
          <w:sz w:val="18"/>
        </w:rPr>
      </w:r>
    </w:p>
    <w:p>
      <w:pPr>
        <w:pStyle w:val="BodyText"/>
        <w:rPr>
          <w:rFonts w:ascii="Arial"/>
          <w:sz w:val="15"/>
        </w:rPr>
      </w:pPr>
    </w:p>
    <w:p>
      <w:pPr>
        <w:spacing w:before="0"/>
        <w:ind w:left="207" w:right="0" w:firstLine="0"/>
        <w:jc w:val="left"/>
        <w:rPr>
          <w:rFonts w:ascii="Arial"/>
          <w:sz w:val="16"/>
        </w:rPr>
      </w:pPr>
      <w:r>
        <w:rPr/>
        <w:pict>
          <v:line style="position:absolute;mso-position-horizontal-relative:page;mso-position-vertical-relative:paragraph;z-index:15931392" from="252.845001pt,-10.972591pt" to="252.845001pt,2.789409pt" stroked="true" strokeweight=".72pt" strokecolor="#000000">
            <v:stroke dashstyle="solid"/>
            <w10:wrap type="none"/>
          </v:line>
        </w:pict>
      </w:r>
      <w:r>
        <w:rPr>
          <w:rFonts w:ascii="Arial"/>
          <w:sz w:val="16"/>
        </w:rPr>
        <w:t>Jun.</w:t>
      </w:r>
    </w:p>
    <w:p>
      <w:pPr>
        <w:pStyle w:val="BodyText"/>
        <w:rPr>
          <w:rFonts w:ascii="Arial"/>
          <w:sz w:val="18"/>
        </w:rPr>
      </w:pPr>
      <w:r>
        <w:rPr/>
        <w:br w:type="column"/>
      </w:r>
      <w:r>
        <w:rPr>
          <w:rFonts w:ascii="Arial"/>
          <w:sz w:val="18"/>
        </w:rPr>
      </w:r>
    </w:p>
    <w:p>
      <w:pPr>
        <w:pStyle w:val="BodyText"/>
        <w:rPr>
          <w:rFonts w:ascii="Arial"/>
          <w:sz w:val="15"/>
        </w:rPr>
      </w:pPr>
    </w:p>
    <w:p>
      <w:pPr>
        <w:spacing w:before="0"/>
        <w:ind w:left="211" w:right="0" w:firstLine="0"/>
        <w:jc w:val="left"/>
        <w:rPr>
          <w:rFonts w:ascii="Arial"/>
          <w:sz w:val="16"/>
        </w:rPr>
      </w:pPr>
      <w:r>
        <w:rPr/>
        <w:pict>
          <v:line style="position:absolute;mso-position-horizontal-relative:page;mso-position-vertical-relative:paragraph;z-index:15931904" from="278.712006pt,-10.972591pt" to="278.712006pt,2.789409pt" stroked="true" strokeweight=".72pt" strokecolor="#000000">
            <v:stroke dashstyle="solid"/>
            <w10:wrap type="none"/>
          </v:line>
        </w:pict>
      </w:r>
      <w:r>
        <w:rPr>
          <w:rFonts w:ascii="Arial"/>
          <w:sz w:val="16"/>
        </w:rPr>
        <w:t>Jul.</w:t>
      </w:r>
    </w:p>
    <w:p>
      <w:pPr>
        <w:pStyle w:val="BodyText"/>
        <w:rPr>
          <w:rFonts w:ascii="Arial"/>
          <w:sz w:val="18"/>
        </w:rPr>
      </w:pPr>
      <w:r>
        <w:rPr/>
        <w:br w:type="column"/>
      </w:r>
      <w:r>
        <w:rPr>
          <w:rFonts w:ascii="Arial"/>
          <w:sz w:val="18"/>
        </w:rPr>
      </w:r>
    </w:p>
    <w:p>
      <w:pPr>
        <w:pStyle w:val="BodyText"/>
        <w:rPr>
          <w:rFonts w:ascii="Arial"/>
          <w:sz w:val="15"/>
        </w:rPr>
      </w:pPr>
    </w:p>
    <w:p>
      <w:pPr>
        <w:spacing w:before="0"/>
        <w:ind w:left="199" w:right="0" w:firstLine="0"/>
        <w:jc w:val="left"/>
        <w:rPr>
          <w:rFonts w:ascii="Arial"/>
          <w:sz w:val="16"/>
        </w:rPr>
      </w:pPr>
      <w:r>
        <w:rPr/>
        <w:pict>
          <v:line style="position:absolute;mso-position-horizontal-relative:page;mso-position-vertical-relative:paragraph;z-index:15932416" from="305.342987pt,-10.972591pt" to="305.342987pt,2.789409pt" stroked="true" strokeweight=".72pt" strokecolor="#000000">
            <v:stroke dashstyle="solid"/>
            <w10:wrap type="none"/>
          </v:line>
        </w:pict>
      </w:r>
      <w:r>
        <w:rPr>
          <w:rFonts w:ascii="Arial"/>
          <w:sz w:val="16"/>
        </w:rPr>
        <w:t>Aug.</w:t>
      </w:r>
    </w:p>
    <w:p>
      <w:pPr>
        <w:spacing w:before="100"/>
        <w:ind w:left="499" w:right="341" w:firstLine="0"/>
        <w:jc w:val="center"/>
        <w:rPr>
          <w:rFonts w:ascii="Arial"/>
          <w:sz w:val="16"/>
        </w:rPr>
      </w:pPr>
      <w:r>
        <w:rPr/>
        <w:br w:type="column"/>
      </w:r>
      <w:r>
        <w:rPr>
          <w:rFonts w:ascii="Arial"/>
          <w:sz w:val="16"/>
        </w:rPr>
        <w:t>0</w:t>
      </w:r>
    </w:p>
    <w:p>
      <w:pPr>
        <w:spacing w:before="96"/>
        <w:ind w:left="86" w:right="0" w:firstLine="0"/>
        <w:jc w:val="left"/>
        <w:rPr>
          <w:rFonts w:ascii="Arial"/>
          <w:sz w:val="16"/>
        </w:rPr>
      </w:pPr>
      <w:r>
        <w:rPr/>
        <w:pict>
          <v:line style="position:absolute;mso-position-horizontal-relative:page;mso-position-vertical-relative:paragraph;z-index:15932928" from="331.975006pt,-6.172591pt" to="331.975006pt,7.589409pt" stroked="true" strokeweight=".72pt" strokecolor="#000000">
            <v:stroke dashstyle="solid"/>
            <w10:wrap type="none"/>
          </v:line>
        </w:pict>
      </w:r>
      <w:r>
        <w:rPr>
          <w:rFonts w:ascii="Arial"/>
          <w:sz w:val="16"/>
        </w:rPr>
        <w:t>Sep.</w:t>
      </w:r>
    </w:p>
    <w:p>
      <w:pPr>
        <w:spacing w:after="0"/>
        <w:jc w:val="left"/>
        <w:rPr>
          <w:rFonts w:ascii="Arial"/>
          <w:sz w:val="16"/>
        </w:rPr>
        <w:sectPr>
          <w:type w:val="continuous"/>
          <w:pgSz w:w="8180" w:h="12980"/>
          <w:pgMar w:top="200" w:bottom="280" w:left="619" w:right="616"/>
          <w:cols w:num="12" w:equalWidth="0">
            <w:col w:w="673" w:space="40"/>
            <w:col w:w="501" w:space="39"/>
            <w:col w:w="486" w:space="40"/>
            <w:col w:w="481" w:space="39"/>
            <w:col w:w="486" w:space="40"/>
            <w:col w:w="475" w:space="39"/>
            <w:col w:w="473" w:space="40"/>
            <w:col w:w="465" w:space="40"/>
            <w:col w:w="510" w:space="39"/>
            <w:col w:w="461" w:space="40"/>
            <w:col w:w="529" w:space="40"/>
            <w:col w:w="969"/>
          </w:cols>
        </w:sectPr>
      </w:pPr>
    </w:p>
    <w:p>
      <w:pPr>
        <w:pStyle w:val="BodyText"/>
        <w:spacing w:before="6"/>
        <w:rPr>
          <w:rFonts w:ascii="Arial"/>
          <w:sz w:val="14"/>
        </w:rPr>
      </w:pPr>
    </w:p>
    <w:p>
      <w:pPr>
        <w:spacing w:before="0"/>
        <w:ind w:left="170" w:right="0" w:firstLine="0"/>
        <w:jc w:val="left"/>
        <w:rPr>
          <w:rFonts w:ascii="Trebuchet MS"/>
          <w:sz w:val="16"/>
        </w:rPr>
      </w:pPr>
      <w:r>
        <w:rPr>
          <w:rFonts w:ascii="Trebuchet MS"/>
          <w:w w:val="110"/>
          <w:sz w:val="16"/>
        </w:rPr>
        <w:t>*Chart Courtesy of Moore Research Center Copyright 2009</w:t>
      </w:r>
    </w:p>
    <w:p>
      <w:pPr>
        <w:spacing w:after="0"/>
        <w:jc w:val="left"/>
        <w:rPr>
          <w:rFonts w:ascii="Trebuchet MS"/>
          <w:sz w:val="16"/>
        </w:rPr>
        <w:sectPr>
          <w:type w:val="continuous"/>
          <w:pgSz w:w="8180" w:h="12980"/>
          <w:pgMar w:top="200" w:bottom="280" w:left="619" w:right="616"/>
        </w:sectPr>
      </w:pPr>
    </w:p>
    <w:p>
      <w:pPr>
        <w:pStyle w:val="BodyText"/>
        <w:spacing w:line="206" w:lineRule="auto" w:before="89"/>
        <w:ind w:left="114" w:right="106"/>
        <w:jc w:val="both"/>
      </w:pPr>
      <w:r>
        <w:rPr/>
        <w:t>bushes). Therefore, there is no planting season for coffee, but harvest time often will result in seasonal moves for coffee.</w:t>
      </w:r>
    </w:p>
    <w:p>
      <w:pPr>
        <w:pStyle w:val="BodyText"/>
        <w:spacing w:line="206" w:lineRule="auto"/>
        <w:ind w:left="114" w:right="106" w:firstLine="480"/>
        <w:jc w:val="both"/>
      </w:pPr>
      <w:r>
        <w:rPr/>
        <w:t>Brazil begins to harvest coffee in May of each </w:t>
      </w:r>
      <w:r>
        <w:rPr>
          <w:spacing w:val="-4"/>
        </w:rPr>
        <w:t>year. </w:t>
      </w:r>
      <w:r>
        <w:rPr/>
        <w:t>The seasonal average</w:t>
      </w:r>
      <w:r>
        <w:rPr>
          <w:spacing w:val="-14"/>
        </w:rPr>
        <w:t> </w:t>
      </w:r>
      <w:r>
        <w:rPr/>
        <w:t>price</w:t>
      </w:r>
      <w:r>
        <w:rPr>
          <w:spacing w:val="-13"/>
        </w:rPr>
        <w:t> </w:t>
      </w:r>
      <w:r>
        <w:rPr/>
        <w:t>pattern</w:t>
      </w:r>
      <w:r>
        <w:rPr>
          <w:spacing w:val="-14"/>
        </w:rPr>
        <w:t> </w:t>
      </w:r>
      <w:r>
        <w:rPr/>
        <w:t>for</w:t>
      </w:r>
      <w:r>
        <w:rPr>
          <w:spacing w:val="-13"/>
        </w:rPr>
        <w:t> </w:t>
      </w:r>
      <w:r>
        <w:rPr/>
        <w:t>coffee</w:t>
      </w:r>
      <w:r>
        <w:rPr>
          <w:spacing w:val="-14"/>
        </w:rPr>
        <w:t> </w:t>
      </w:r>
      <w:r>
        <w:rPr/>
        <w:t>suggests</w:t>
      </w:r>
      <w:r>
        <w:rPr>
          <w:spacing w:val="-13"/>
        </w:rPr>
        <w:t> </w:t>
      </w:r>
      <w:r>
        <w:rPr/>
        <w:t>more</w:t>
      </w:r>
      <w:r>
        <w:rPr>
          <w:spacing w:val="-14"/>
        </w:rPr>
        <w:t> </w:t>
      </w:r>
      <w:r>
        <w:rPr/>
        <w:t>of</w:t>
      </w:r>
      <w:r>
        <w:rPr>
          <w:spacing w:val="-13"/>
        </w:rPr>
        <w:t> </w:t>
      </w:r>
      <w:r>
        <w:rPr/>
        <w:t>a</w:t>
      </w:r>
      <w:r>
        <w:rPr>
          <w:spacing w:val="-14"/>
        </w:rPr>
        <w:t> </w:t>
      </w:r>
      <w:r>
        <w:rPr/>
        <w:t>traditional</w:t>
      </w:r>
      <w:r>
        <w:rPr>
          <w:spacing w:val="-13"/>
        </w:rPr>
        <w:t> </w:t>
      </w:r>
      <w:r>
        <w:rPr/>
        <w:t>move</w:t>
      </w:r>
      <w:r>
        <w:rPr>
          <w:spacing w:val="-14"/>
        </w:rPr>
        <w:t> </w:t>
      </w:r>
      <w:r>
        <w:rPr/>
        <w:t>to “harvest lows” because the supply generally will be highest at the time</w:t>
      </w:r>
      <w:r>
        <w:rPr>
          <w:spacing w:val="-8"/>
        </w:rPr>
        <w:t> </w:t>
      </w:r>
      <w:r>
        <w:rPr/>
        <w:t>immediately</w:t>
      </w:r>
      <w:r>
        <w:rPr>
          <w:spacing w:val="-8"/>
        </w:rPr>
        <w:t> </w:t>
      </w:r>
      <w:r>
        <w:rPr/>
        <w:t>following</w:t>
      </w:r>
      <w:r>
        <w:rPr>
          <w:spacing w:val="-7"/>
        </w:rPr>
        <w:t> </w:t>
      </w:r>
      <w:r>
        <w:rPr/>
        <w:t>harvest.</w:t>
      </w:r>
      <w:r>
        <w:rPr>
          <w:spacing w:val="-8"/>
        </w:rPr>
        <w:t> </w:t>
      </w:r>
      <w:r>
        <w:rPr/>
        <w:t>The</w:t>
      </w:r>
      <w:r>
        <w:rPr>
          <w:spacing w:val="-8"/>
        </w:rPr>
        <w:t> </w:t>
      </w:r>
      <w:r>
        <w:rPr/>
        <w:t>market</w:t>
      </w:r>
      <w:r>
        <w:rPr>
          <w:spacing w:val="-7"/>
        </w:rPr>
        <w:t> </w:t>
      </w:r>
      <w:r>
        <w:rPr/>
        <w:t>often</w:t>
      </w:r>
      <w:r>
        <w:rPr>
          <w:spacing w:val="-8"/>
        </w:rPr>
        <w:t> </w:t>
      </w:r>
      <w:r>
        <w:rPr/>
        <w:t>anticipates</w:t>
      </w:r>
      <w:r>
        <w:rPr>
          <w:spacing w:val="-8"/>
        </w:rPr>
        <w:t> </w:t>
      </w:r>
      <w:r>
        <w:rPr/>
        <w:t>the increased supply once harvest begins, and coffee prices can experi- ence a steady decline beginning in or around the month of</w:t>
      </w:r>
      <w:r>
        <w:rPr>
          <w:spacing w:val="-31"/>
        </w:rPr>
        <w:t> </w:t>
      </w:r>
      <w:r>
        <w:rPr>
          <w:spacing w:val="-7"/>
        </w:rPr>
        <w:t>May.</w:t>
      </w:r>
    </w:p>
    <w:p>
      <w:pPr>
        <w:pStyle w:val="BodyText"/>
        <w:spacing w:line="206" w:lineRule="auto"/>
        <w:ind w:left="114" w:right="106" w:firstLine="480"/>
        <w:jc w:val="both"/>
      </w:pPr>
      <w:r>
        <w:rPr/>
        <w:t>Prices</w:t>
      </w:r>
      <w:r>
        <w:rPr>
          <w:spacing w:val="-11"/>
        </w:rPr>
        <w:t> </w:t>
      </w:r>
      <w:r>
        <w:rPr/>
        <w:t>sometimes</w:t>
      </w:r>
      <w:r>
        <w:rPr>
          <w:spacing w:val="-11"/>
        </w:rPr>
        <w:t> </w:t>
      </w:r>
      <w:r>
        <w:rPr/>
        <w:t>can</w:t>
      </w:r>
      <w:r>
        <w:rPr>
          <w:spacing w:val="-11"/>
        </w:rPr>
        <w:t> </w:t>
      </w:r>
      <w:r>
        <w:rPr/>
        <w:t>experience</w:t>
      </w:r>
      <w:r>
        <w:rPr>
          <w:spacing w:val="-11"/>
        </w:rPr>
        <w:t> </w:t>
      </w:r>
      <w:r>
        <w:rPr/>
        <w:t>a</w:t>
      </w:r>
      <w:r>
        <w:rPr>
          <w:spacing w:val="-11"/>
        </w:rPr>
        <w:t> </w:t>
      </w:r>
      <w:r>
        <w:rPr/>
        <w:t>rally</w:t>
      </w:r>
      <w:r>
        <w:rPr>
          <w:spacing w:val="-11"/>
        </w:rPr>
        <w:t> </w:t>
      </w:r>
      <w:r>
        <w:rPr/>
        <w:t>as</w:t>
      </w:r>
      <w:r>
        <w:rPr>
          <w:spacing w:val="-11"/>
        </w:rPr>
        <w:t> </w:t>
      </w:r>
      <w:r>
        <w:rPr/>
        <w:t>harvest</w:t>
      </w:r>
      <w:r>
        <w:rPr>
          <w:spacing w:val="-10"/>
        </w:rPr>
        <w:t> </w:t>
      </w:r>
      <w:r>
        <w:rPr/>
        <w:t>approaches</w:t>
      </w:r>
      <w:r>
        <w:rPr>
          <w:spacing w:val="-11"/>
        </w:rPr>
        <w:t> </w:t>
      </w:r>
      <w:r>
        <w:rPr/>
        <w:t>as speculators position for the Brazilian “freeze season.” The primary risks of a freeze in Brazil come in July and August, the heart of the Brazilian</w:t>
      </w:r>
      <w:r>
        <w:rPr>
          <w:spacing w:val="-2"/>
        </w:rPr>
        <w:t> </w:t>
      </w:r>
      <w:r>
        <w:rPr>
          <w:spacing w:val="-4"/>
        </w:rPr>
        <w:t>winter.</w:t>
      </w:r>
    </w:p>
    <w:p>
      <w:pPr>
        <w:pStyle w:val="BodyText"/>
        <w:spacing w:line="206" w:lineRule="auto"/>
        <w:ind w:left="114" w:right="106" w:firstLine="480"/>
        <w:jc w:val="both"/>
      </w:pPr>
      <w:r>
        <w:rPr/>
        <w:t>However, freeze season may not be the risk factor it once was to prices. This excerpt from one of our recent coffee articles explains.</w:t>
      </w:r>
    </w:p>
    <w:p>
      <w:pPr>
        <w:pStyle w:val="BodyText"/>
        <w:rPr>
          <w:sz w:val="20"/>
        </w:rPr>
      </w:pPr>
    </w:p>
    <w:p>
      <w:pPr>
        <w:pStyle w:val="BodyText"/>
        <w:spacing w:before="10"/>
        <w:rPr>
          <w:sz w:val="28"/>
        </w:rPr>
      </w:pPr>
      <w:r>
        <w:rPr/>
        <w:pict>
          <v:shape style="position:absolute;margin-left:36.425999pt;margin-top:21.94636pt;width:335.75pt;height:220.3pt;mso-position-horizontal-relative:page;mso-position-vertical-relative:paragraph;z-index:-15522816;mso-wrap-distance-left:0;mso-wrap-distance-right:0" type="#_x0000_t202" filled="false" stroked="true" strokeweight=".25pt" strokecolor="#000000">
            <v:textbox inset="0,0,0,0">
              <w:txbxContent>
                <w:p>
                  <w:pPr>
                    <w:spacing w:line="208" w:lineRule="auto" w:before="199"/>
                    <w:ind w:left="200" w:right="232" w:firstLine="0"/>
                    <w:jc w:val="right"/>
                    <w:rPr>
                      <w:sz w:val="20"/>
                    </w:rPr>
                  </w:pPr>
                  <w:r>
                    <w:rPr>
                      <w:sz w:val="20"/>
                    </w:rPr>
                    <w:t>While</w:t>
                  </w:r>
                  <w:r>
                    <w:rPr>
                      <w:spacing w:val="-6"/>
                      <w:sz w:val="20"/>
                    </w:rPr>
                    <w:t> </w:t>
                  </w:r>
                  <w:r>
                    <w:rPr>
                      <w:sz w:val="20"/>
                    </w:rPr>
                    <w:t>“freeze</w:t>
                  </w:r>
                  <w:r>
                    <w:rPr>
                      <w:spacing w:val="-6"/>
                      <w:sz w:val="20"/>
                    </w:rPr>
                    <w:t> </w:t>
                  </w:r>
                  <w:r>
                    <w:rPr>
                      <w:sz w:val="20"/>
                    </w:rPr>
                    <w:t>season”</w:t>
                  </w:r>
                  <w:r>
                    <w:rPr>
                      <w:spacing w:val="-5"/>
                      <w:sz w:val="20"/>
                    </w:rPr>
                    <w:t> </w:t>
                  </w:r>
                  <w:r>
                    <w:rPr>
                      <w:sz w:val="20"/>
                    </w:rPr>
                    <w:t>may</w:t>
                  </w:r>
                  <w:r>
                    <w:rPr>
                      <w:spacing w:val="-6"/>
                      <w:sz w:val="20"/>
                    </w:rPr>
                    <w:t> </w:t>
                  </w:r>
                  <w:r>
                    <w:rPr>
                      <w:sz w:val="20"/>
                    </w:rPr>
                    <w:t>get</w:t>
                  </w:r>
                  <w:r>
                    <w:rPr>
                      <w:spacing w:val="-5"/>
                      <w:sz w:val="20"/>
                    </w:rPr>
                    <w:t> </w:t>
                  </w:r>
                  <w:r>
                    <w:rPr>
                      <w:sz w:val="20"/>
                    </w:rPr>
                    <w:t>a</w:t>
                  </w:r>
                  <w:r>
                    <w:rPr>
                      <w:spacing w:val="-6"/>
                      <w:sz w:val="20"/>
                    </w:rPr>
                    <w:t> </w:t>
                  </w:r>
                  <w:r>
                    <w:rPr>
                      <w:sz w:val="20"/>
                    </w:rPr>
                    <w:t>lot</w:t>
                  </w:r>
                  <w:r>
                    <w:rPr>
                      <w:spacing w:val="-5"/>
                      <w:sz w:val="20"/>
                    </w:rPr>
                    <w:t> </w:t>
                  </w:r>
                  <w:r>
                    <w:rPr>
                      <w:sz w:val="20"/>
                    </w:rPr>
                    <w:t>of</w:t>
                  </w:r>
                  <w:r>
                    <w:rPr>
                      <w:spacing w:val="-6"/>
                      <w:sz w:val="20"/>
                    </w:rPr>
                    <w:t> </w:t>
                  </w:r>
                  <w:r>
                    <w:rPr>
                      <w:sz w:val="20"/>
                    </w:rPr>
                    <w:t>hype</w:t>
                  </w:r>
                  <w:r>
                    <w:rPr>
                      <w:spacing w:val="-6"/>
                      <w:sz w:val="20"/>
                    </w:rPr>
                    <w:t> </w:t>
                  </w:r>
                  <w:r>
                    <w:rPr>
                      <w:sz w:val="20"/>
                    </w:rPr>
                    <w:t>in</w:t>
                  </w:r>
                  <w:r>
                    <w:rPr>
                      <w:spacing w:val="-5"/>
                      <w:sz w:val="20"/>
                    </w:rPr>
                    <w:t> </w:t>
                  </w:r>
                  <w:r>
                    <w:rPr>
                      <w:sz w:val="20"/>
                    </w:rPr>
                    <w:t>the</w:t>
                  </w:r>
                  <w:r>
                    <w:rPr>
                      <w:spacing w:val="-6"/>
                      <w:sz w:val="20"/>
                    </w:rPr>
                    <w:t> </w:t>
                  </w:r>
                  <w:r>
                    <w:rPr>
                      <w:sz w:val="20"/>
                    </w:rPr>
                    <w:t>press,</w:t>
                  </w:r>
                  <w:r>
                    <w:rPr>
                      <w:spacing w:val="-5"/>
                      <w:sz w:val="20"/>
                    </w:rPr>
                    <w:t> </w:t>
                  </w:r>
                  <w:r>
                    <w:rPr>
                      <w:sz w:val="20"/>
                    </w:rPr>
                    <w:t>the</w:t>
                  </w:r>
                  <w:r>
                    <w:rPr>
                      <w:spacing w:val="-6"/>
                      <w:sz w:val="20"/>
                    </w:rPr>
                    <w:t> </w:t>
                  </w:r>
                  <w:r>
                    <w:rPr>
                      <w:sz w:val="20"/>
                    </w:rPr>
                    <w:t>chances</w:t>
                  </w:r>
                  <w:r>
                    <w:rPr>
                      <w:spacing w:val="-5"/>
                      <w:sz w:val="20"/>
                    </w:rPr>
                    <w:t> </w:t>
                  </w:r>
                  <w:r>
                    <w:rPr>
                      <w:sz w:val="20"/>
                    </w:rPr>
                    <w:t>of</w:t>
                  </w:r>
                  <w:r>
                    <w:rPr>
                      <w:spacing w:val="-1"/>
                      <w:sz w:val="20"/>
                    </w:rPr>
                    <w:t> </w:t>
                  </w:r>
                  <w:r>
                    <w:rPr>
                      <w:sz w:val="20"/>
                    </w:rPr>
                    <w:t>a</w:t>
                  </w:r>
                  <w:r>
                    <w:rPr>
                      <w:spacing w:val="16"/>
                      <w:sz w:val="20"/>
                    </w:rPr>
                    <w:t> </w:t>
                  </w:r>
                  <w:r>
                    <w:rPr>
                      <w:sz w:val="20"/>
                    </w:rPr>
                    <w:t>freeze</w:t>
                  </w:r>
                  <w:r>
                    <w:rPr>
                      <w:spacing w:val="16"/>
                      <w:sz w:val="20"/>
                    </w:rPr>
                    <w:t> </w:t>
                  </w:r>
                  <w:r>
                    <w:rPr>
                      <w:sz w:val="20"/>
                    </w:rPr>
                    <w:t>causing</w:t>
                  </w:r>
                  <w:r>
                    <w:rPr>
                      <w:spacing w:val="16"/>
                      <w:sz w:val="20"/>
                    </w:rPr>
                    <w:t> </w:t>
                  </w:r>
                  <w:r>
                    <w:rPr>
                      <w:sz w:val="20"/>
                    </w:rPr>
                    <w:t>signiﬁcant</w:t>
                  </w:r>
                  <w:r>
                    <w:rPr>
                      <w:spacing w:val="17"/>
                      <w:sz w:val="20"/>
                    </w:rPr>
                    <w:t> </w:t>
                  </w:r>
                  <w:r>
                    <w:rPr>
                      <w:sz w:val="20"/>
                    </w:rPr>
                    <w:t>damage</w:t>
                  </w:r>
                  <w:r>
                    <w:rPr>
                      <w:spacing w:val="16"/>
                      <w:sz w:val="20"/>
                    </w:rPr>
                    <w:t> </w:t>
                  </w:r>
                  <w:r>
                    <w:rPr>
                      <w:sz w:val="20"/>
                    </w:rPr>
                    <w:t>to</w:t>
                  </w:r>
                  <w:r>
                    <w:rPr>
                      <w:spacing w:val="16"/>
                      <w:sz w:val="20"/>
                    </w:rPr>
                    <w:t> </w:t>
                  </w:r>
                  <w:r>
                    <w:rPr>
                      <w:sz w:val="20"/>
                    </w:rPr>
                    <w:t>the</w:t>
                  </w:r>
                  <w:r>
                    <w:rPr>
                      <w:spacing w:val="17"/>
                      <w:sz w:val="20"/>
                    </w:rPr>
                    <w:t> </w:t>
                  </w:r>
                  <w:r>
                    <w:rPr>
                      <w:sz w:val="20"/>
                    </w:rPr>
                    <w:t>Brazilian</w:t>
                  </w:r>
                  <w:r>
                    <w:rPr>
                      <w:spacing w:val="16"/>
                      <w:sz w:val="20"/>
                    </w:rPr>
                    <w:t> </w:t>
                  </w:r>
                  <w:r>
                    <w:rPr>
                      <w:sz w:val="20"/>
                    </w:rPr>
                    <w:t>coffee</w:t>
                  </w:r>
                  <w:r>
                    <w:rPr>
                      <w:spacing w:val="16"/>
                      <w:sz w:val="20"/>
                    </w:rPr>
                    <w:t> </w:t>
                  </w:r>
                  <w:r>
                    <w:rPr>
                      <w:sz w:val="20"/>
                    </w:rPr>
                    <w:t>crop</w:t>
                  </w:r>
                  <w:r>
                    <w:rPr>
                      <w:spacing w:val="17"/>
                      <w:sz w:val="20"/>
                    </w:rPr>
                    <w:t> </w:t>
                  </w:r>
                  <w:r>
                    <w:rPr>
                      <w:sz w:val="20"/>
                    </w:rPr>
                    <w:t>have</w:t>
                  </w:r>
                  <w:r>
                    <w:rPr>
                      <w:spacing w:val="-1"/>
                      <w:sz w:val="20"/>
                    </w:rPr>
                    <w:t> </w:t>
                  </w:r>
                  <w:r>
                    <w:rPr>
                      <w:sz w:val="20"/>
                    </w:rPr>
                    <w:t>dropped</w:t>
                  </w:r>
                  <w:r>
                    <w:rPr>
                      <w:spacing w:val="27"/>
                      <w:sz w:val="20"/>
                    </w:rPr>
                    <w:t> </w:t>
                  </w:r>
                  <w:r>
                    <w:rPr>
                      <w:sz w:val="20"/>
                    </w:rPr>
                    <w:t>substantially</w:t>
                  </w:r>
                  <w:r>
                    <w:rPr>
                      <w:spacing w:val="27"/>
                      <w:sz w:val="20"/>
                    </w:rPr>
                    <w:t> </w:t>
                  </w:r>
                  <w:r>
                    <w:rPr>
                      <w:sz w:val="20"/>
                    </w:rPr>
                    <w:t>in</w:t>
                  </w:r>
                  <w:r>
                    <w:rPr>
                      <w:spacing w:val="27"/>
                      <w:sz w:val="20"/>
                    </w:rPr>
                    <w:t> </w:t>
                  </w:r>
                  <w:r>
                    <w:rPr>
                      <w:sz w:val="20"/>
                    </w:rPr>
                    <w:t>just</w:t>
                  </w:r>
                  <w:r>
                    <w:rPr>
                      <w:spacing w:val="27"/>
                      <w:sz w:val="20"/>
                    </w:rPr>
                    <w:t> </w:t>
                  </w:r>
                  <w:r>
                    <w:rPr>
                      <w:sz w:val="20"/>
                    </w:rPr>
                    <w:t>the</w:t>
                  </w:r>
                  <w:r>
                    <w:rPr>
                      <w:spacing w:val="27"/>
                      <w:sz w:val="20"/>
                    </w:rPr>
                    <w:t> </w:t>
                  </w:r>
                  <w:r>
                    <w:rPr>
                      <w:sz w:val="20"/>
                    </w:rPr>
                    <w:t>last</w:t>
                  </w:r>
                  <w:r>
                    <w:rPr>
                      <w:spacing w:val="27"/>
                      <w:sz w:val="20"/>
                    </w:rPr>
                    <w:t> </w:t>
                  </w:r>
                  <w:r>
                    <w:rPr>
                      <w:sz w:val="20"/>
                    </w:rPr>
                    <w:t>six</w:t>
                  </w:r>
                  <w:r>
                    <w:rPr>
                      <w:spacing w:val="27"/>
                      <w:sz w:val="20"/>
                    </w:rPr>
                    <w:t> </w:t>
                  </w:r>
                  <w:r>
                    <w:rPr>
                      <w:sz w:val="20"/>
                    </w:rPr>
                    <w:t>to</w:t>
                  </w:r>
                  <w:r>
                    <w:rPr>
                      <w:spacing w:val="27"/>
                      <w:sz w:val="20"/>
                    </w:rPr>
                    <w:t> </w:t>
                  </w:r>
                  <w:r>
                    <w:rPr>
                      <w:sz w:val="20"/>
                    </w:rPr>
                    <w:t>seven</w:t>
                  </w:r>
                  <w:r>
                    <w:rPr>
                      <w:spacing w:val="27"/>
                      <w:sz w:val="20"/>
                    </w:rPr>
                    <w:t> </w:t>
                  </w:r>
                  <w:r>
                    <w:rPr>
                      <w:sz w:val="20"/>
                    </w:rPr>
                    <w:t>years.</w:t>
                  </w:r>
                  <w:r>
                    <w:rPr>
                      <w:spacing w:val="19"/>
                      <w:sz w:val="20"/>
                    </w:rPr>
                    <w:t> </w:t>
                  </w:r>
                  <w:r>
                    <w:rPr>
                      <w:sz w:val="20"/>
                    </w:rPr>
                    <w:t>After</w:t>
                  </w:r>
                  <w:r>
                    <w:rPr>
                      <w:spacing w:val="28"/>
                      <w:sz w:val="20"/>
                    </w:rPr>
                    <w:t> </w:t>
                  </w:r>
                  <w:r>
                    <w:rPr>
                      <w:sz w:val="20"/>
                    </w:rPr>
                    <w:t>crop-</w:t>
                  </w:r>
                  <w:r>
                    <w:rPr>
                      <w:spacing w:val="-1"/>
                      <w:sz w:val="20"/>
                    </w:rPr>
                    <w:t> </w:t>
                  </w:r>
                  <w:r>
                    <w:rPr>
                      <w:sz w:val="20"/>
                    </w:rPr>
                    <w:t>damaging</w:t>
                  </w:r>
                  <w:r>
                    <w:rPr>
                      <w:spacing w:val="31"/>
                      <w:sz w:val="20"/>
                    </w:rPr>
                    <w:t> </w:t>
                  </w:r>
                  <w:r>
                    <w:rPr>
                      <w:sz w:val="20"/>
                    </w:rPr>
                    <w:t>freezes</w:t>
                  </w:r>
                  <w:r>
                    <w:rPr>
                      <w:spacing w:val="31"/>
                      <w:sz w:val="20"/>
                    </w:rPr>
                    <w:t> </w:t>
                  </w:r>
                  <w:r>
                    <w:rPr>
                      <w:sz w:val="20"/>
                    </w:rPr>
                    <w:t>in</w:t>
                  </w:r>
                  <w:r>
                    <w:rPr>
                      <w:spacing w:val="31"/>
                      <w:sz w:val="20"/>
                    </w:rPr>
                    <w:t> </w:t>
                  </w:r>
                  <w:r>
                    <w:rPr>
                      <w:sz w:val="20"/>
                    </w:rPr>
                    <w:t>the</w:t>
                  </w:r>
                  <w:r>
                    <w:rPr>
                      <w:spacing w:val="31"/>
                      <w:sz w:val="20"/>
                    </w:rPr>
                    <w:t> </w:t>
                  </w:r>
                  <w:r>
                    <w:rPr>
                      <w:sz w:val="20"/>
                    </w:rPr>
                    <w:t>1980s</w:t>
                  </w:r>
                  <w:r>
                    <w:rPr>
                      <w:spacing w:val="31"/>
                      <w:sz w:val="20"/>
                    </w:rPr>
                    <w:t> </w:t>
                  </w:r>
                  <w:r>
                    <w:rPr>
                      <w:sz w:val="20"/>
                    </w:rPr>
                    <w:t>and</w:t>
                  </w:r>
                  <w:r>
                    <w:rPr>
                      <w:spacing w:val="31"/>
                      <w:sz w:val="20"/>
                    </w:rPr>
                    <w:t> </w:t>
                  </w:r>
                  <w:r>
                    <w:rPr>
                      <w:sz w:val="20"/>
                    </w:rPr>
                    <w:t>early</w:t>
                  </w:r>
                  <w:r>
                    <w:rPr>
                      <w:spacing w:val="31"/>
                      <w:sz w:val="20"/>
                    </w:rPr>
                    <w:t> </w:t>
                  </w:r>
                  <w:r>
                    <w:rPr>
                      <w:sz w:val="20"/>
                    </w:rPr>
                    <w:t>1990s,</w:t>
                  </w:r>
                  <w:r>
                    <w:rPr>
                      <w:spacing w:val="31"/>
                      <w:sz w:val="20"/>
                    </w:rPr>
                    <w:t> </w:t>
                  </w:r>
                  <w:r>
                    <w:rPr>
                      <w:sz w:val="20"/>
                    </w:rPr>
                    <w:t>Brazilian</w:t>
                  </w:r>
                  <w:r>
                    <w:rPr>
                      <w:spacing w:val="31"/>
                      <w:sz w:val="20"/>
                    </w:rPr>
                    <w:t> </w:t>
                  </w:r>
                  <w:r>
                    <w:rPr>
                      <w:sz w:val="20"/>
                    </w:rPr>
                    <w:t>producers</w:t>
                  </w:r>
                  <w:r>
                    <w:rPr>
                      <w:spacing w:val="-1"/>
                      <w:sz w:val="20"/>
                    </w:rPr>
                    <w:t> </w:t>
                  </w:r>
                  <w:r>
                    <w:rPr>
                      <w:sz w:val="20"/>
                    </w:rPr>
                    <w:t>began a trend of planting replacement trees further north,</w:t>
                  </w:r>
                  <w:r>
                    <w:rPr>
                      <w:spacing w:val="12"/>
                      <w:sz w:val="20"/>
                    </w:rPr>
                    <w:t> </w:t>
                  </w:r>
                  <w:r>
                    <w:rPr>
                      <w:sz w:val="20"/>
                    </w:rPr>
                    <w:t>toward</w:t>
                  </w:r>
                  <w:r>
                    <w:rPr>
                      <w:spacing w:val="7"/>
                      <w:sz w:val="20"/>
                    </w:rPr>
                    <w:t> </w:t>
                  </w:r>
                  <w:r>
                    <w:rPr>
                      <w:sz w:val="20"/>
                    </w:rPr>
                    <w:t>the</w:t>
                  </w:r>
                  <w:r>
                    <w:rPr>
                      <w:spacing w:val="-1"/>
                      <w:sz w:val="20"/>
                    </w:rPr>
                    <w:t> </w:t>
                  </w:r>
                  <w:r>
                    <w:rPr>
                      <w:spacing w:val="-3"/>
                      <w:sz w:val="20"/>
                    </w:rPr>
                    <w:t>equator,</w:t>
                  </w:r>
                  <w:r>
                    <w:rPr>
                      <w:spacing w:val="-13"/>
                      <w:sz w:val="20"/>
                    </w:rPr>
                    <w:t> </w:t>
                  </w:r>
                  <w:r>
                    <w:rPr>
                      <w:sz w:val="20"/>
                    </w:rPr>
                    <w:t>moving</w:t>
                  </w:r>
                  <w:r>
                    <w:rPr>
                      <w:spacing w:val="-12"/>
                      <w:sz w:val="20"/>
                    </w:rPr>
                    <w:t> </w:t>
                  </w:r>
                  <w:r>
                    <w:rPr>
                      <w:sz w:val="20"/>
                    </w:rPr>
                    <w:t>production</w:t>
                  </w:r>
                  <w:r>
                    <w:rPr>
                      <w:spacing w:val="-13"/>
                      <w:sz w:val="20"/>
                    </w:rPr>
                    <w:t> </w:t>
                  </w:r>
                  <w:r>
                    <w:rPr>
                      <w:sz w:val="20"/>
                    </w:rPr>
                    <w:t>to</w:t>
                  </w:r>
                  <w:r>
                    <w:rPr>
                      <w:spacing w:val="-12"/>
                      <w:sz w:val="20"/>
                    </w:rPr>
                    <w:t> </w:t>
                  </w:r>
                  <w:r>
                    <w:rPr>
                      <w:sz w:val="20"/>
                    </w:rPr>
                    <w:t>a</w:t>
                  </w:r>
                  <w:r>
                    <w:rPr>
                      <w:spacing w:val="-12"/>
                      <w:sz w:val="20"/>
                    </w:rPr>
                    <w:t> </w:t>
                  </w:r>
                  <w:r>
                    <w:rPr>
                      <w:sz w:val="20"/>
                    </w:rPr>
                    <w:t>more</w:t>
                  </w:r>
                  <w:r>
                    <w:rPr>
                      <w:spacing w:val="-13"/>
                      <w:sz w:val="20"/>
                    </w:rPr>
                    <w:t> </w:t>
                  </w:r>
                  <w:r>
                    <w:rPr>
                      <w:sz w:val="20"/>
                    </w:rPr>
                    <w:t>moderate</w:t>
                  </w:r>
                  <w:r>
                    <w:rPr>
                      <w:spacing w:val="-12"/>
                      <w:sz w:val="20"/>
                    </w:rPr>
                    <w:t> </w:t>
                  </w:r>
                  <w:r>
                    <w:rPr>
                      <w:sz w:val="20"/>
                    </w:rPr>
                    <w:t>winter</w:t>
                  </w:r>
                  <w:r>
                    <w:rPr>
                      <w:spacing w:val="-13"/>
                      <w:sz w:val="20"/>
                    </w:rPr>
                    <w:t> </w:t>
                  </w:r>
                  <w:r>
                    <w:rPr>
                      <w:sz w:val="20"/>
                    </w:rPr>
                    <w:t>climate</w:t>
                  </w:r>
                  <w:r>
                    <w:rPr>
                      <w:spacing w:val="-12"/>
                      <w:sz w:val="20"/>
                    </w:rPr>
                    <w:t> </w:t>
                  </w:r>
                  <w:r>
                    <w:rPr>
                      <w:sz w:val="20"/>
                    </w:rPr>
                    <w:t>and</w:t>
                  </w:r>
                  <w:r>
                    <w:rPr>
                      <w:spacing w:val="-12"/>
                      <w:sz w:val="20"/>
                    </w:rPr>
                    <w:t> </w:t>
                  </w:r>
                  <w:r>
                    <w:rPr>
                      <w:sz w:val="20"/>
                    </w:rPr>
                    <w:t>out</w:t>
                  </w:r>
                  <w:r>
                    <w:rPr>
                      <w:spacing w:val="-1"/>
                      <w:sz w:val="20"/>
                    </w:rPr>
                    <w:t> </w:t>
                  </w:r>
                  <w:r>
                    <w:rPr>
                      <w:sz w:val="20"/>
                    </w:rPr>
                    <w:t>of more frost-prone zones. While the chances of</w:t>
                  </w:r>
                  <w:r>
                    <w:rPr>
                      <w:spacing w:val="31"/>
                      <w:sz w:val="20"/>
                    </w:rPr>
                    <w:t> </w:t>
                  </w:r>
                  <w:r>
                    <w:rPr>
                      <w:sz w:val="20"/>
                    </w:rPr>
                    <w:t>a</w:t>
                  </w:r>
                  <w:r>
                    <w:rPr>
                      <w:spacing w:val="48"/>
                      <w:sz w:val="20"/>
                    </w:rPr>
                    <w:t> </w:t>
                  </w:r>
                  <w:r>
                    <w:rPr>
                      <w:sz w:val="20"/>
                    </w:rPr>
                    <w:t>crop-damaging</w:t>
                  </w:r>
                  <w:r>
                    <w:rPr>
                      <w:spacing w:val="-1"/>
                      <w:sz w:val="20"/>
                    </w:rPr>
                    <w:t> </w:t>
                  </w:r>
                  <w:r>
                    <w:rPr>
                      <w:sz w:val="20"/>
                    </w:rPr>
                    <w:t>freeze never can be eliminated </w:t>
                  </w:r>
                  <w:r>
                    <w:rPr>
                      <w:spacing w:val="-3"/>
                      <w:sz w:val="20"/>
                    </w:rPr>
                    <w:t>completely, </w:t>
                  </w:r>
                  <w:r>
                    <w:rPr>
                      <w:sz w:val="20"/>
                    </w:rPr>
                    <w:t>it is our opinion that</w:t>
                  </w:r>
                  <w:r>
                    <w:rPr>
                      <w:spacing w:val="20"/>
                      <w:sz w:val="20"/>
                    </w:rPr>
                    <w:t> </w:t>
                  </w:r>
                  <w:r>
                    <w:rPr>
                      <w:sz w:val="20"/>
                    </w:rPr>
                    <w:t>this</w:t>
                  </w:r>
                  <w:r>
                    <w:rPr>
                      <w:spacing w:val="2"/>
                      <w:sz w:val="20"/>
                    </w:rPr>
                    <w:t> </w:t>
                  </w:r>
                  <w:r>
                    <w:rPr>
                      <w:sz w:val="20"/>
                    </w:rPr>
                    <w:t>is</w:t>
                  </w:r>
                  <w:r>
                    <w:rPr>
                      <w:spacing w:val="-1"/>
                      <w:sz w:val="20"/>
                    </w:rPr>
                    <w:t> </w:t>
                  </w:r>
                  <w:r>
                    <w:rPr>
                      <w:sz w:val="20"/>
                    </w:rPr>
                    <w:t>such</w:t>
                  </w:r>
                  <w:r>
                    <w:rPr>
                      <w:spacing w:val="-10"/>
                      <w:sz w:val="20"/>
                    </w:rPr>
                    <w:t> </w:t>
                  </w:r>
                  <w:r>
                    <w:rPr>
                      <w:sz w:val="20"/>
                    </w:rPr>
                    <w:t>a</w:t>
                  </w:r>
                  <w:r>
                    <w:rPr>
                      <w:spacing w:val="-10"/>
                      <w:sz w:val="20"/>
                    </w:rPr>
                    <w:t> </w:t>
                  </w:r>
                  <w:r>
                    <w:rPr>
                      <w:sz w:val="20"/>
                    </w:rPr>
                    <w:t>signiﬁcant</w:t>
                  </w:r>
                  <w:r>
                    <w:rPr>
                      <w:spacing w:val="-10"/>
                      <w:sz w:val="20"/>
                    </w:rPr>
                    <w:t> </w:t>
                  </w:r>
                  <w:r>
                    <w:rPr>
                      <w:sz w:val="20"/>
                    </w:rPr>
                    <w:t>fundamental</w:t>
                  </w:r>
                  <w:r>
                    <w:rPr>
                      <w:spacing w:val="-10"/>
                      <w:sz w:val="20"/>
                    </w:rPr>
                    <w:t> </w:t>
                  </w:r>
                  <w:r>
                    <w:rPr>
                      <w:sz w:val="20"/>
                    </w:rPr>
                    <w:t>change</w:t>
                  </w:r>
                  <w:r>
                    <w:rPr>
                      <w:spacing w:val="-10"/>
                      <w:sz w:val="20"/>
                    </w:rPr>
                    <w:t> </w:t>
                  </w:r>
                  <w:r>
                    <w:rPr>
                      <w:sz w:val="20"/>
                    </w:rPr>
                    <w:t>that</w:t>
                  </w:r>
                  <w:r>
                    <w:rPr>
                      <w:spacing w:val="-10"/>
                      <w:sz w:val="20"/>
                    </w:rPr>
                    <w:t> </w:t>
                  </w:r>
                  <w:r>
                    <w:rPr>
                      <w:sz w:val="20"/>
                    </w:rPr>
                    <w:t>the</w:t>
                  </w:r>
                  <w:r>
                    <w:rPr>
                      <w:spacing w:val="-10"/>
                      <w:sz w:val="20"/>
                    </w:rPr>
                    <w:t> </w:t>
                  </w:r>
                  <w:r>
                    <w:rPr>
                      <w:sz w:val="20"/>
                    </w:rPr>
                    <w:t>heavy</w:t>
                  </w:r>
                  <w:r>
                    <w:rPr>
                      <w:spacing w:val="-10"/>
                      <w:sz w:val="20"/>
                    </w:rPr>
                    <w:t> </w:t>
                  </w:r>
                  <w:r>
                    <w:rPr>
                      <w:sz w:val="20"/>
                    </w:rPr>
                    <w:t>spec</w:t>
                  </w:r>
                  <w:r>
                    <w:rPr>
                      <w:spacing w:val="-10"/>
                      <w:sz w:val="20"/>
                    </w:rPr>
                    <w:t> </w:t>
                  </w:r>
                  <w:r>
                    <w:rPr>
                      <w:sz w:val="20"/>
                    </w:rPr>
                    <w:t>buying</w:t>
                  </w:r>
                  <w:r>
                    <w:rPr>
                      <w:spacing w:val="-9"/>
                      <w:sz w:val="20"/>
                    </w:rPr>
                    <w:t> </w:t>
                  </w:r>
                  <w:r>
                    <w:rPr>
                      <w:sz w:val="20"/>
                    </w:rPr>
                    <w:t>often</w:t>
                  </w:r>
                  <w:r>
                    <w:rPr>
                      <w:spacing w:val="-1"/>
                      <w:sz w:val="20"/>
                    </w:rPr>
                    <w:t> </w:t>
                  </w:r>
                  <w:r>
                    <w:rPr>
                      <w:sz w:val="20"/>
                    </w:rPr>
                    <w:t>seen</w:t>
                  </w:r>
                  <w:r>
                    <w:rPr>
                      <w:spacing w:val="-11"/>
                      <w:sz w:val="20"/>
                    </w:rPr>
                    <w:t> </w:t>
                  </w:r>
                  <w:r>
                    <w:rPr>
                      <w:sz w:val="20"/>
                    </w:rPr>
                    <w:t>in</w:t>
                  </w:r>
                  <w:r>
                    <w:rPr>
                      <w:spacing w:val="-11"/>
                      <w:sz w:val="20"/>
                    </w:rPr>
                    <w:t> </w:t>
                  </w:r>
                  <w:r>
                    <w:rPr>
                      <w:sz w:val="20"/>
                    </w:rPr>
                    <w:t>May</w:t>
                  </w:r>
                  <w:r>
                    <w:rPr>
                      <w:spacing w:val="-11"/>
                      <w:sz w:val="20"/>
                    </w:rPr>
                    <w:t> </w:t>
                  </w:r>
                  <w:r>
                    <w:rPr>
                      <w:sz w:val="20"/>
                    </w:rPr>
                    <w:t>could</w:t>
                  </w:r>
                  <w:r>
                    <w:rPr>
                      <w:spacing w:val="-11"/>
                      <w:sz w:val="20"/>
                    </w:rPr>
                    <w:t> </w:t>
                  </w:r>
                  <w:r>
                    <w:rPr>
                      <w:sz w:val="20"/>
                    </w:rPr>
                    <w:t>become</w:t>
                  </w:r>
                  <w:r>
                    <w:rPr>
                      <w:spacing w:val="-11"/>
                      <w:sz w:val="20"/>
                    </w:rPr>
                    <w:t> </w:t>
                  </w:r>
                  <w:r>
                    <w:rPr>
                      <w:sz w:val="20"/>
                    </w:rPr>
                    <w:t>a</w:t>
                  </w:r>
                  <w:r>
                    <w:rPr>
                      <w:spacing w:val="-11"/>
                      <w:sz w:val="20"/>
                    </w:rPr>
                    <w:t> </w:t>
                  </w:r>
                  <w:r>
                    <w:rPr>
                      <w:sz w:val="20"/>
                    </w:rPr>
                    <w:t>nonfactor</w:t>
                  </w:r>
                  <w:r>
                    <w:rPr>
                      <w:spacing w:val="-11"/>
                      <w:sz w:val="20"/>
                    </w:rPr>
                    <w:t> </w:t>
                  </w:r>
                  <w:r>
                    <w:rPr>
                      <w:sz w:val="20"/>
                    </w:rPr>
                    <w:t>within</w:t>
                  </w:r>
                  <w:r>
                    <w:rPr>
                      <w:spacing w:val="-11"/>
                      <w:sz w:val="20"/>
                    </w:rPr>
                    <w:t> </w:t>
                  </w:r>
                  <w:r>
                    <w:rPr>
                      <w:sz w:val="20"/>
                    </w:rPr>
                    <w:t>the</w:t>
                  </w:r>
                  <w:r>
                    <w:rPr>
                      <w:spacing w:val="-11"/>
                      <w:sz w:val="20"/>
                    </w:rPr>
                    <w:t> </w:t>
                  </w:r>
                  <w:r>
                    <w:rPr>
                      <w:sz w:val="20"/>
                    </w:rPr>
                    <w:t>next</w:t>
                  </w:r>
                  <w:r>
                    <w:rPr>
                      <w:spacing w:val="-11"/>
                      <w:sz w:val="20"/>
                    </w:rPr>
                    <w:t> </w:t>
                  </w:r>
                  <w:r>
                    <w:rPr>
                      <w:sz w:val="20"/>
                    </w:rPr>
                    <w:t>four</w:t>
                  </w:r>
                  <w:r>
                    <w:rPr>
                      <w:spacing w:val="-11"/>
                      <w:sz w:val="20"/>
                    </w:rPr>
                    <w:t> </w:t>
                  </w:r>
                  <w:r>
                    <w:rPr>
                      <w:sz w:val="20"/>
                    </w:rPr>
                    <w:t>to</w:t>
                  </w:r>
                  <w:r>
                    <w:rPr>
                      <w:spacing w:val="-11"/>
                      <w:sz w:val="20"/>
                    </w:rPr>
                    <w:t> </w:t>
                  </w:r>
                  <w:r>
                    <w:rPr>
                      <w:sz w:val="20"/>
                    </w:rPr>
                    <w:t>ﬁve</w:t>
                  </w:r>
                  <w:r>
                    <w:rPr>
                      <w:spacing w:val="-11"/>
                      <w:sz w:val="20"/>
                    </w:rPr>
                    <w:t> </w:t>
                  </w:r>
                  <w:r>
                    <w:rPr>
                      <w:spacing w:val="-3"/>
                      <w:sz w:val="20"/>
                    </w:rPr>
                    <w:t>years.</w:t>
                  </w:r>
                  <w:r>
                    <w:rPr>
                      <w:spacing w:val="-1"/>
                      <w:sz w:val="20"/>
                    </w:rPr>
                    <w:t> </w:t>
                  </w:r>
                  <w:r>
                    <w:rPr>
                      <w:sz w:val="20"/>
                    </w:rPr>
                    <w:t>Even</w:t>
                  </w:r>
                  <w:r>
                    <w:rPr>
                      <w:spacing w:val="-7"/>
                      <w:sz w:val="20"/>
                    </w:rPr>
                    <w:t> </w:t>
                  </w:r>
                  <w:r>
                    <w:rPr>
                      <w:sz w:val="20"/>
                    </w:rPr>
                    <w:t>before</w:t>
                  </w:r>
                  <w:r>
                    <w:rPr>
                      <w:spacing w:val="-6"/>
                      <w:sz w:val="20"/>
                    </w:rPr>
                    <w:t> </w:t>
                  </w:r>
                  <w:r>
                    <w:rPr>
                      <w:sz w:val="20"/>
                    </w:rPr>
                    <w:t>this</w:t>
                  </w:r>
                  <w:r>
                    <w:rPr>
                      <w:spacing w:val="-7"/>
                      <w:sz w:val="20"/>
                    </w:rPr>
                    <w:t> </w:t>
                  </w:r>
                  <w:r>
                    <w:rPr>
                      <w:sz w:val="20"/>
                    </w:rPr>
                    <w:t>change</w:t>
                  </w:r>
                  <w:r>
                    <w:rPr>
                      <w:spacing w:val="-6"/>
                      <w:sz w:val="20"/>
                    </w:rPr>
                    <w:t> </w:t>
                  </w:r>
                  <w:r>
                    <w:rPr>
                      <w:sz w:val="20"/>
                    </w:rPr>
                    <w:t>in</w:t>
                  </w:r>
                  <w:r>
                    <w:rPr>
                      <w:spacing w:val="-7"/>
                      <w:sz w:val="20"/>
                    </w:rPr>
                    <w:t> </w:t>
                  </w:r>
                  <w:r>
                    <w:rPr>
                      <w:sz w:val="20"/>
                    </w:rPr>
                    <w:t>growing</w:t>
                  </w:r>
                  <w:r>
                    <w:rPr>
                      <w:spacing w:val="-6"/>
                      <w:sz w:val="20"/>
                    </w:rPr>
                    <w:t> </w:t>
                  </w:r>
                  <w:r>
                    <w:rPr>
                      <w:sz w:val="20"/>
                    </w:rPr>
                    <w:t>areas,</w:t>
                  </w:r>
                  <w:r>
                    <w:rPr>
                      <w:spacing w:val="-7"/>
                      <w:sz w:val="20"/>
                    </w:rPr>
                    <w:t> </w:t>
                  </w:r>
                  <w:r>
                    <w:rPr>
                      <w:sz w:val="20"/>
                    </w:rPr>
                    <w:t>a</w:t>
                  </w:r>
                  <w:r>
                    <w:rPr>
                      <w:spacing w:val="-6"/>
                      <w:sz w:val="20"/>
                    </w:rPr>
                    <w:t> </w:t>
                  </w:r>
                  <w:r>
                    <w:rPr>
                      <w:sz w:val="20"/>
                    </w:rPr>
                    <w:t>sustained</w:t>
                  </w:r>
                  <w:r>
                    <w:rPr>
                      <w:spacing w:val="-7"/>
                      <w:sz w:val="20"/>
                    </w:rPr>
                    <w:t> </w:t>
                  </w:r>
                  <w:r>
                    <w:rPr>
                      <w:sz w:val="20"/>
                    </w:rPr>
                    <w:t>summer</w:t>
                  </w:r>
                  <w:r>
                    <w:rPr>
                      <w:spacing w:val="-6"/>
                      <w:sz w:val="20"/>
                    </w:rPr>
                    <w:t> </w:t>
                  </w:r>
                  <w:r>
                    <w:rPr>
                      <w:sz w:val="20"/>
                    </w:rPr>
                    <w:t>price</w:t>
                  </w:r>
                  <w:r>
                    <w:rPr>
                      <w:spacing w:val="-1"/>
                      <w:sz w:val="20"/>
                    </w:rPr>
                    <w:t> </w:t>
                  </w:r>
                  <w:r>
                    <w:rPr>
                      <w:sz w:val="20"/>
                    </w:rPr>
                    <w:t>rally in coffee has been an extremely rare exception to</w:t>
                  </w:r>
                  <w:r>
                    <w:rPr>
                      <w:spacing w:val="32"/>
                      <w:sz w:val="20"/>
                    </w:rPr>
                    <w:t> </w:t>
                  </w:r>
                  <w:r>
                    <w:rPr>
                      <w:sz w:val="20"/>
                    </w:rPr>
                    <w:t>the</w:t>
                  </w:r>
                  <w:r>
                    <w:rPr>
                      <w:spacing w:val="49"/>
                      <w:sz w:val="20"/>
                    </w:rPr>
                    <w:t> </w:t>
                  </w:r>
                  <w:r>
                    <w:rPr>
                      <w:sz w:val="20"/>
                    </w:rPr>
                    <w:t>norm.</w:t>
                  </w:r>
                  <w:r>
                    <w:rPr>
                      <w:spacing w:val="-1"/>
                      <w:sz w:val="20"/>
                    </w:rPr>
                    <w:t> </w:t>
                  </w:r>
                  <w:r>
                    <w:rPr>
                      <w:sz w:val="20"/>
                    </w:rPr>
                    <w:t>Normal seasonal averages generally see coffee experience a</w:t>
                  </w:r>
                  <w:r>
                    <w:rPr>
                      <w:spacing w:val="-17"/>
                      <w:sz w:val="20"/>
                    </w:rPr>
                    <w:t> </w:t>
                  </w:r>
                  <w:r>
                    <w:rPr>
                      <w:sz w:val="20"/>
                    </w:rPr>
                    <w:t>short</w:t>
                  </w:r>
                  <w:r>
                    <w:rPr>
                      <w:spacing w:val="-2"/>
                      <w:sz w:val="20"/>
                    </w:rPr>
                    <w:t> </w:t>
                  </w:r>
                  <w:r>
                    <w:rPr>
                      <w:sz w:val="20"/>
                    </w:rPr>
                    <w:t>rally</w:t>
                  </w:r>
                  <w:r>
                    <w:rPr>
                      <w:spacing w:val="-1"/>
                      <w:sz w:val="20"/>
                    </w:rPr>
                    <w:t> </w:t>
                  </w:r>
                  <w:r>
                    <w:rPr>
                      <w:sz w:val="20"/>
                    </w:rPr>
                    <w:t>in</w:t>
                  </w:r>
                  <w:r>
                    <w:rPr>
                      <w:spacing w:val="19"/>
                      <w:sz w:val="20"/>
                    </w:rPr>
                    <w:t> </w:t>
                  </w:r>
                  <w:r>
                    <w:rPr>
                      <w:sz w:val="20"/>
                    </w:rPr>
                    <w:t>May</w:t>
                  </w:r>
                  <w:r>
                    <w:rPr>
                      <w:spacing w:val="19"/>
                      <w:sz w:val="20"/>
                    </w:rPr>
                    <w:t> </w:t>
                  </w:r>
                  <w:r>
                    <w:rPr>
                      <w:sz w:val="20"/>
                    </w:rPr>
                    <w:t>as</w:t>
                  </w:r>
                  <w:r>
                    <w:rPr>
                      <w:spacing w:val="19"/>
                      <w:sz w:val="20"/>
                    </w:rPr>
                    <w:t> </w:t>
                  </w:r>
                  <w:r>
                    <w:rPr>
                      <w:sz w:val="20"/>
                    </w:rPr>
                    <w:t>bullish</w:t>
                  </w:r>
                  <w:r>
                    <w:rPr>
                      <w:spacing w:val="20"/>
                      <w:sz w:val="20"/>
                    </w:rPr>
                    <w:t> </w:t>
                  </w:r>
                  <w:r>
                    <w:rPr>
                      <w:sz w:val="20"/>
                    </w:rPr>
                    <w:t>speculators</w:t>
                  </w:r>
                  <w:r>
                    <w:rPr>
                      <w:spacing w:val="19"/>
                      <w:sz w:val="20"/>
                    </w:rPr>
                    <w:t> </w:t>
                  </w:r>
                  <w:r>
                    <w:rPr>
                      <w:sz w:val="20"/>
                    </w:rPr>
                    <w:t>buy</w:t>
                  </w:r>
                  <w:r>
                    <w:rPr>
                      <w:spacing w:val="19"/>
                      <w:sz w:val="20"/>
                    </w:rPr>
                    <w:t> </w:t>
                  </w:r>
                  <w:r>
                    <w:rPr>
                      <w:sz w:val="20"/>
                    </w:rPr>
                    <w:t>the</w:t>
                  </w:r>
                  <w:r>
                    <w:rPr>
                      <w:spacing w:val="19"/>
                      <w:sz w:val="20"/>
                    </w:rPr>
                    <w:t> </w:t>
                  </w:r>
                  <w:r>
                    <w:rPr>
                      <w:sz w:val="20"/>
                    </w:rPr>
                    <w:t>market.</w:t>
                  </w:r>
                  <w:r>
                    <w:rPr>
                      <w:spacing w:val="20"/>
                      <w:sz w:val="20"/>
                    </w:rPr>
                    <w:t> </w:t>
                  </w:r>
                  <w:r>
                    <w:rPr>
                      <w:sz w:val="20"/>
                    </w:rPr>
                    <w:t>This</w:t>
                  </w:r>
                  <w:r>
                    <w:rPr>
                      <w:spacing w:val="19"/>
                      <w:sz w:val="20"/>
                    </w:rPr>
                    <w:t> </w:t>
                  </w:r>
                  <w:r>
                    <w:rPr>
                      <w:sz w:val="20"/>
                    </w:rPr>
                    <w:t>often</w:t>
                  </w:r>
                  <w:r>
                    <w:rPr>
                      <w:spacing w:val="19"/>
                      <w:sz w:val="20"/>
                    </w:rPr>
                    <w:t> </w:t>
                  </w:r>
                  <w:r>
                    <w:rPr>
                      <w:sz w:val="20"/>
                    </w:rPr>
                    <w:t>will</w:t>
                  </w:r>
                  <w:r>
                    <w:rPr>
                      <w:spacing w:val="19"/>
                      <w:sz w:val="20"/>
                    </w:rPr>
                    <w:t> </w:t>
                  </w:r>
                  <w:r>
                    <w:rPr>
                      <w:sz w:val="20"/>
                    </w:rPr>
                    <w:t>be</w:t>
                  </w:r>
                  <w:r>
                    <w:rPr>
                      <w:spacing w:val="20"/>
                      <w:sz w:val="20"/>
                    </w:rPr>
                    <w:t> </w:t>
                  </w:r>
                  <w:r>
                    <w:rPr>
                      <w:sz w:val="20"/>
                    </w:rPr>
                    <w:t>fol-</w:t>
                  </w:r>
                  <w:r>
                    <w:rPr>
                      <w:spacing w:val="-1"/>
                      <w:sz w:val="20"/>
                    </w:rPr>
                    <w:t> </w:t>
                  </w:r>
                  <w:r>
                    <w:rPr>
                      <w:sz w:val="20"/>
                    </w:rPr>
                    <w:t>lowed by a sustained regression in prices as new Brazilian</w:t>
                  </w:r>
                  <w:r>
                    <w:rPr>
                      <w:spacing w:val="-30"/>
                      <w:sz w:val="20"/>
                    </w:rPr>
                    <w:t> </w:t>
                  </w:r>
                  <w:r>
                    <w:rPr>
                      <w:sz w:val="20"/>
                    </w:rPr>
                    <w:t>supply</w:t>
                  </w:r>
                  <w:r>
                    <w:rPr>
                      <w:spacing w:val="-2"/>
                      <w:sz w:val="20"/>
                    </w:rPr>
                    <w:t> </w:t>
                  </w:r>
                  <w:r>
                    <w:rPr>
                      <w:sz w:val="20"/>
                    </w:rPr>
                    <w:t>gets</w:t>
                  </w:r>
                  <w:r>
                    <w:rPr>
                      <w:spacing w:val="-1"/>
                      <w:sz w:val="20"/>
                    </w:rPr>
                    <w:t> </w:t>
                  </w:r>
                  <w:r>
                    <w:rPr>
                      <w:sz w:val="20"/>
                    </w:rPr>
                    <w:t>dumped</w:t>
                  </w:r>
                  <w:r>
                    <w:rPr>
                      <w:spacing w:val="-7"/>
                      <w:sz w:val="20"/>
                    </w:rPr>
                    <w:t> </w:t>
                  </w:r>
                  <w:r>
                    <w:rPr>
                      <w:sz w:val="20"/>
                    </w:rPr>
                    <w:t>on</w:t>
                  </w:r>
                  <w:r>
                    <w:rPr>
                      <w:spacing w:val="-7"/>
                      <w:sz w:val="20"/>
                    </w:rPr>
                    <w:t> </w:t>
                  </w:r>
                  <w:r>
                    <w:rPr>
                      <w:sz w:val="20"/>
                    </w:rPr>
                    <w:t>the</w:t>
                  </w:r>
                  <w:r>
                    <w:rPr>
                      <w:spacing w:val="-7"/>
                      <w:sz w:val="20"/>
                    </w:rPr>
                    <w:t> </w:t>
                  </w:r>
                  <w:r>
                    <w:rPr>
                      <w:sz w:val="20"/>
                    </w:rPr>
                    <w:t>market</w:t>
                  </w:r>
                  <w:r>
                    <w:rPr>
                      <w:spacing w:val="-7"/>
                      <w:sz w:val="20"/>
                    </w:rPr>
                    <w:t> </w:t>
                  </w:r>
                  <w:r>
                    <w:rPr>
                      <w:sz w:val="20"/>
                    </w:rPr>
                    <w:t>just</w:t>
                  </w:r>
                  <w:r>
                    <w:rPr>
                      <w:spacing w:val="-6"/>
                      <w:sz w:val="20"/>
                    </w:rPr>
                    <w:t> </w:t>
                  </w:r>
                  <w:r>
                    <w:rPr>
                      <w:sz w:val="20"/>
                    </w:rPr>
                    <w:t>when</w:t>
                  </w:r>
                  <w:r>
                    <w:rPr>
                      <w:spacing w:val="-7"/>
                      <w:sz w:val="20"/>
                    </w:rPr>
                    <w:t> </w:t>
                  </w:r>
                  <w:r>
                    <w:rPr>
                      <w:sz w:val="20"/>
                    </w:rPr>
                    <w:t>the</w:t>
                  </w:r>
                  <w:r>
                    <w:rPr>
                      <w:spacing w:val="-7"/>
                      <w:sz w:val="20"/>
                    </w:rPr>
                    <w:t> </w:t>
                  </w:r>
                  <w:r>
                    <w:rPr>
                      <w:sz w:val="20"/>
                    </w:rPr>
                    <w:t>Northern</w:t>
                  </w:r>
                  <w:r>
                    <w:rPr>
                      <w:spacing w:val="-7"/>
                      <w:sz w:val="20"/>
                    </w:rPr>
                    <w:t> </w:t>
                  </w:r>
                  <w:r>
                    <w:rPr>
                      <w:sz w:val="20"/>
                    </w:rPr>
                    <w:t>Hemisphere</w:t>
                  </w:r>
                  <w:r>
                    <w:rPr>
                      <w:spacing w:val="-7"/>
                      <w:sz w:val="20"/>
                    </w:rPr>
                    <w:t> </w:t>
                  </w:r>
                  <w:r>
                    <w:rPr>
                      <w:sz w:val="20"/>
                    </w:rPr>
                    <w:t>heads</w:t>
                  </w:r>
                  <w:r>
                    <w:rPr>
                      <w:spacing w:val="-6"/>
                      <w:sz w:val="20"/>
                    </w:rPr>
                    <w:t> </w:t>
                  </w:r>
                  <w:r>
                    <w:rPr>
                      <w:sz w:val="20"/>
                    </w:rPr>
                    <w:t>into</w:t>
                  </w:r>
                </w:p>
                <w:p>
                  <w:pPr>
                    <w:spacing w:line="243" w:lineRule="exact" w:before="0"/>
                    <w:ind w:left="235" w:right="0" w:firstLine="0"/>
                    <w:jc w:val="left"/>
                    <w:rPr>
                      <w:sz w:val="20"/>
                    </w:rPr>
                  </w:pPr>
                  <w:r>
                    <w:rPr>
                      <w:sz w:val="20"/>
                    </w:rPr>
                    <w:t>the lower-consumption summer months.</w:t>
                  </w:r>
                </w:p>
              </w:txbxContent>
            </v:textbox>
            <v:stroke dashstyle="solid"/>
            <w10:wrap type="topAndBottom"/>
          </v:shape>
        </w:pict>
      </w:r>
    </w:p>
    <w:p>
      <w:pPr>
        <w:pStyle w:val="BodyText"/>
        <w:rPr>
          <w:sz w:val="20"/>
        </w:rPr>
      </w:pPr>
    </w:p>
    <w:p>
      <w:pPr>
        <w:pStyle w:val="BodyText"/>
        <w:spacing w:before="7"/>
        <w:rPr>
          <w:sz w:val="21"/>
        </w:rPr>
      </w:pPr>
    </w:p>
    <w:p>
      <w:pPr>
        <w:pStyle w:val="BodyText"/>
        <w:spacing w:line="206" w:lineRule="auto" w:before="96"/>
        <w:ind w:left="110" w:right="110" w:firstLine="480"/>
        <w:jc w:val="both"/>
      </w:pPr>
      <w:r>
        <w:rPr/>
        <w:t>Coffee,</w:t>
      </w:r>
      <w:r>
        <w:rPr>
          <w:spacing w:val="-7"/>
        </w:rPr>
        <w:t> </w:t>
      </w:r>
      <w:r>
        <w:rPr/>
        <w:t>then,</w:t>
      </w:r>
      <w:r>
        <w:rPr>
          <w:spacing w:val="-6"/>
        </w:rPr>
        <w:t> </w:t>
      </w:r>
      <w:r>
        <w:rPr/>
        <w:t>is</w:t>
      </w:r>
      <w:r>
        <w:rPr>
          <w:spacing w:val="-6"/>
        </w:rPr>
        <w:t> </w:t>
      </w:r>
      <w:r>
        <w:rPr/>
        <w:t>similar</w:t>
      </w:r>
      <w:r>
        <w:rPr>
          <w:spacing w:val="-6"/>
        </w:rPr>
        <w:t> </w:t>
      </w:r>
      <w:r>
        <w:rPr/>
        <w:t>to</w:t>
      </w:r>
      <w:r>
        <w:rPr>
          <w:spacing w:val="-6"/>
        </w:rPr>
        <w:t> </w:t>
      </w:r>
      <w:r>
        <w:rPr/>
        <w:t>orange</w:t>
      </w:r>
      <w:r>
        <w:rPr>
          <w:spacing w:val="-6"/>
        </w:rPr>
        <w:t> </w:t>
      </w:r>
      <w:r>
        <w:rPr/>
        <w:t>juice</w:t>
      </w:r>
      <w:r>
        <w:rPr>
          <w:spacing w:val="-6"/>
        </w:rPr>
        <w:t> </w:t>
      </w:r>
      <w:r>
        <w:rPr/>
        <w:t>in</w:t>
      </w:r>
      <w:r>
        <w:rPr>
          <w:spacing w:val="-6"/>
        </w:rPr>
        <w:t> </w:t>
      </w:r>
      <w:r>
        <w:rPr/>
        <w:t>its</w:t>
      </w:r>
      <w:r>
        <w:rPr>
          <w:spacing w:val="-6"/>
        </w:rPr>
        <w:t> </w:t>
      </w:r>
      <w:r>
        <w:rPr/>
        <w:t>seasonal</w:t>
      </w:r>
      <w:r>
        <w:rPr>
          <w:spacing w:val="-6"/>
        </w:rPr>
        <w:t> </w:t>
      </w:r>
      <w:r>
        <w:rPr/>
        <w:t>tendency</w:t>
      </w:r>
      <w:r>
        <w:rPr>
          <w:spacing w:val="-6"/>
        </w:rPr>
        <w:t> </w:t>
      </w:r>
      <w:r>
        <w:rPr/>
        <w:t>to build</w:t>
      </w:r>
      <w:r>
        <w:rPr>
          <w:spacing w:val="-8"/>
        </w:rPr>
        <w:t> </w:t>
      </w:r>
      <w:r>
        <w:rPr/>
        <w:t>a</w:t>
      </w:r>
      <w:r>
        <w:rPr>
          <w:spacing w:val="-8"/>
        </w:rPr>
        <w:t> </w:t>
      </w:r>
      <w:r>
        <w:rPr/>
        <w:t>freeze</w:t>
      </w:r>
      <w:r>
        <w:rPr>
          <w:spacing w:val="-8"/>
        </w:rPr>
        <w:t> </w:t>
      </w:r>
      <w:r>
        <w:rPr/>
        <w:t>premium</w:t>
      </w:r>
      <w:r>
        <w:rPr>
          <w:spacing w:val="-8"/>
        </w:rPr>
        <w:t> </w:t>
      </w:r>
      <w:r>
        <w:rPr/>
        <w:t>into</w:t>
      </w:r>
      <w:r>
        <w:rPr>
          <w:spacing w:val="-8"/>
        </w:rPr>
        <w:t> </w:t>
      </w:r>
      <w:r>
        <w:rPr/>
        <w:t>prices</w:t>
      </w:r>
      <w:r>
        <w:rPr>
          <w:spacing w:val="-8"/>
        </w:rPr>
        <w:t> </w:t>
      </w:r>
      <w:r>
        <w:rPr/>
        <w:t>ahead</w:t>
      </w:r>
      <w:r>
        <w:rPr>
          <w:spacing w:val="-8"/>
        </w:rPr>
        <w:t> </w:t>
      </w:r>
      <w:r>
        <w:rPr/>
        <w:t>of</w:t>
      </w:r>
      <w:r>
        <w:rPr>
          <w:spacing w:val="-8"/>
        </w:rPr>
        <w:t> </w:t>
      </w:r>
      <w:r>
        <w:rPr/>
        <w:t>harvest</w:t>
      </w:r>
      <w:r>
        <w:rPr>
          <w:spacing w:val="-8"/>
        </w:rPr>
        <w:t> </w:t>
      </w:r>
      <w:r>
        <w:rPr/>
        <w:t>and</w:t>
      </w:r>
      <w:r>
        <w:rPr>
          <w:spacing w:val="-8"/>
        </w:rPr>
        <w:t> </w:t>
      </w:r>
      <w:r>
        <w:rPr/>
        <w:t>then</w:t>
      </w:r>
      <w:r>
        <w:rPr>
          <w:spacing w:val="-8"/>
        </w:rPr>
        <w:t> </w:t>
      </w:r>
      <w:r>
        <w:rPr/>
        <w:t>to</w:t>
      </w:r>
      <w:r>
        <w:rPr>
          <w:spacing w:val="-8"/>
        </w:rPr>
        <w:t> </w:t>
      </w:r>
      <w:r>
        <w:rPr/>
        <w:t>expe- rience</w:t>
      </w:r>
      <w:r>
        <w:rPr>
          <w:spacing w:val="-7"/>
        </w:rPr>
        <w:t> </w:t>
      </w:r>
      <w:r>
        <w:rPr/>
        <w:t>a</w:t>
      </w:r>
      <w:r>
        <w:rPr>
          <w:spacing w:val="-7"/>
        </w:rPr>
        <w:t> </w:t>
      </w:r>
      <w:r>
        <w:rPr/>
        <w:t>sharp</w:t>
      </w:r>
      <w:r>
        <w:rPr>
          <w:spacing w:val="-6"/>
        </w:rPr>
        <w:t> </w:t>
      </w:r>
      <w:r>
        <w:rPr/>
        <w:t>price</w:t>
      </w:r>
      <w:r>
        <w:rPr>
          <w:spacing w:val="-7"/>
        </w:rPr>
        <w:t> </w:t>
      </w:r>
      <w:r>
        <w:rPr/>
        <w:t>decline</w:t>
      </w:r>
      <w:r>
        <w:rPr>
          <w:spacing w:val="-7"/>
        </w:rPr>
        <w:t> </w:t>
      </w:r>
      <w:r>
        <w:rPr/>
        <w:t>once</w:t>
      </w:r>
      <w:r>
        <w:rPr>
          <w:spacing w:val="-6"/>
        </w:rPr>
        <w:t> </w:t>
      </w:r>
      <w:r>
        <w:rPr/>
        <w:t>harvest</w:t>
      </w:r>
      <w:r>
        <w:rPr>
          <w:spacing w:val="-7"/>
        </w:rPr>
        <w:t> </w:t>
      </w:r>
      <w:r>
        <w:rPr/>
        <w:t>actually</w:t>
      </w:r>
      <w:r>
        <w:rPr>
          <w:spacing w:val="-6"/>
        </w:rPr>
        <w:t> </w:t>
      </w:r>
      <w:r>
        <w:rPr/>
        <w:t>begins.</w:t>
      </w:r>
      <w:r>
        <w:rPr>
          <w:spacing w:val="-14"/>
        </w:rPr>
        <w:t> </w:t>
      </w:r>
      <w:r>
        <w:rPr/>
        <w:t>Also</w:t>
      </w:r>
      <w:r>
        <w:rPr>
          <w:spacing w:val="-7"/>
        </w:rPr>
        <w:t> </w:t>
      </w:r>
      <w:r>
        <w:rPr/>
        <w:t>similar to</w:t>
      </w:r>
      <w:r>
        <w:rPr>
          <w:spacing w:val="-13"/>
        </w:rPr>
        <w:t> </w:t>
      </w:r>
      <w:r>
        <w:rPr/>
        <w:t>oranges</w:t>
      </w:r>
      <w:r>
        <w:rPr>
          <w:spacing w:val="-12"/>
        </w:rPr>
        <w:t> </w:t>
      </w:r>
      <w:r>
        <w:rPr/>
        <w:t>is</w:t>
      </w:r>
      <w:r>
        <w:rPr>
          <w:spacing w:val="-12"/>
        </w:rPr>
        <w:t> </w:t>
      </w:r>
      <w:r>
        <w:rPr/>
        <w:t>its</w:t>
      </w:r>
      <w:r>
        <w:rPr>
          <w:spacing w:val="-12"/>
        </w:rPr>
        <w:t> </w:t>
      </w:r>
      <w:r>
        <w:rPr/>
        <w:t>susceptibility</w:t>
      </w:r>
      <w:r>
        <w:rPr>
          <w:spacing w:val="-13"/>
        </w:rPr>
        <w:t> </w:t>
      </w:r>
      <w:r>
        <w:rPr/>
        <w:t>to</w:t>
      </w:r>
      <w:r>
        <w:rPr>
          <w:spacing w:val="-12"/>
        </w:rPr>
        <w:t> </w:t>
      </w:r>
      <w:r>
        <w:rPr/>
        <w:t>freeze</w:t>
      </w:r>
      <w:r>
        <w:rPr>
          <w:spacing w:val="-12"/>
        </w:rPr>
        <w:t> </w:t>
      </w:r>
      <w:r>
        <w:rPr/>
        <w:t>damage,</w:t>
      </w:r>
      <w:r>
        <w:rPr>
          <w:spacing w:val="-12"/>
        </w:rPr>
        <w:t> </w:t>
      </w:r>
      <w:r>
        <w:rPr/>
        <w:t>which</w:t>
      </w:r>
      <w:r>
        <w:rPr>
          <w:spacing w:val="-12"/>
        </w:rPr>
        <w:t> </w:t>
      </w:r>
      <w:r>
        <w:rPr/>
        <w:t>may</w:t>
      </w:r>
      <w:r>
        <w:rPr>
          <w:spacing w:val="-13"/>
        </w:rPr>
        <w:t> </w:t>
      </w:r>
      <w:r>
        <w:rPr/>
        <w:t>have</w:t>
      </w:r>
      <w:r>
        <w:rPr>
          <w:spacing w:val="-12"/>
        </w:rPr>
        <w:t> </w:t>
      </w:r>
      <w:r>
        <w:rPr/>
        <w:t>been vastly reduced, although not eliminated, in recent</w:t>
      </w:r>
      <w:r>
        <w:rPr>
          <w:spacing w:val="-18"/>
        </w:rPr>
        <w:t> </w:t>
      </w:r>
      <w:r>
        <w:rPr/>
        <w:t>years.</w:t>
      </w:r>
    </w:p>
    <w:p>
      <w:pPr>
        <w:spacing w:after="0" w:line="206" w:lineRule="auto"/>
        <w:jc w:val="both"/>
        <w:sectPr>
          <w:pgSz w:w="8180" w:h="12980"/>
          <w:pgMar w:header="692" w:footer="0" w:top="1180" w:bottom="280" w:left="615" w:right="620"/>
        </w:sectPr>
      </w:pPr>
    </w:p>
    <w:p>
      <w:pPr>
        <w:pStyle w:val="BodyText"/>
        <w:spacing w:line="206" w:lineRule="auto" w:before="89"/>
        <w:ind w:left="110" w:right="110" w:firstLine="480"/>
        <w:jc w:val="both"/>
      </w:pPr>
      <w:bookmarkStart w:name="_bookmark159" w:id="179"/>
      <w:bookmarkEnd w:id="179"/>
      <w:r>
        <w:rPr/>
      </w:r>
      <w:r>
        <w:rPr/>
        <w:t>Nonetheless, selling coffee calls ahead of the Brazilian harvest in May can be an excellent seasonal trading opportunity in times of normal fundamental market</w:t>
      </w:r>
      <w:r>
        <w:rPr>
          <w:spacing w:val="-5"/>
        </w:rPr>
        <w:t> </w:t>
      </w:r>
      <w:r>
        <w:rPr/>
        <w:t>conditions.</w:t>
      </w:r>
    </w:p>
    <w:p>
      <w:pPr>
        <w:pStyle w:val="BodyText"/>
        <w:spacing w:before="3"/>
        <w:rPr>
          <w:sz w:val="26"/>
        </w:rPr>
      </w:pPr>
    </w:p>
    <w:p>
      <w:pPr>
        <w:pStyle w:val="Heading4"/>
        <w:spacing w:before="1"/>
        <w:ind w:left="110"/>
        <w:jc w:val="left"/>
      </w:pPr>
      <w:r>
        <w:rPr>
          <w:w w:val="85"/>
        </w:rPr>
        <w:t>CATTLE</w:t>
      </w:r>
    </w:p>
    <w:p>
      <w:pPr>
        <w:pStyle w:val="BodyText"/>
        <w:spacing w:line="206" w:lineRule="auto" w:before="122"/>
        <w:ind w:left="110" w:right="110"/>
        <w:jc w:val="both"/>
      </w:pPr>
      <w:r>
        <w:rPr/>
        <w:t>Weather and the changing of the seasons also have a direct effect not only on beef production but also on demand for beef. Since about 90 percent of all beef produced in the United States is consumed in the United States, cattle prices at the Chicago Mercantile Exchange are affected by factors affecting the U.S. herd and by factors affecting the North American appetite for beef.</w:t>
      </w:r>
    </w:p>
    <w:p>
      <w:pPr>
        <w:pStyle w:val="BodyText"/>
        <w:spacing w:line="206" w:lineRule="auto"/>
        <w:ind w:left="110" w:right="110" w:firstLine="480"/>
        <w:jc w:val="both"/>
      </w:pPr>
      <w:r>
        <w:rPr/>
        <w:t>While</w:t>
      </w:r>
      <w:r>
        <w:rPr>
          <w:spacing w:val="-9"/>
        </w:rPr>
        <w:t> </w:t>
      </w:r>
      <w:r>
        <w:rPr/>
        <w:t>a</w:t>
      </w:r>
      <w:r>
        <w:rPr>
          <w:spacing w:val="-8"/>
        </w:rPr>
        <w:t> </w:t>
      </w:r>
      <w:r>
        <w:rPr/>
        <w:t>common</w:t>
      </w:r>
      <w:r>
        <w:rPr>
          <w:spacing w:val="-8"/>
        </w:rPr>
        <w:t> </w:t>
      </w:r>
      <w:r>
        <w:rPr/>
        <w:t>myth</w:t>
      </w:r>
      <w:r>
        <w:rPr>
          <w:spacing w:val="-8"/>
        </w:rPr>
        <w:t> </w:t>
      </w:r>
      <w:r>
        <w:rPr/>
        <w:t>is</w:t>
      </w:r>
      <w:r>
        <w:rPr>
          <w:spacing w:val="-8"/>
        </w:rPr>
        <w:t> </w:t>
      </w:r>
      <w:r>
        <w:rPr/>
        <w:t>that</w:t>
      </w:r>
      <w:r>
        <w:rPr>
          <w:spacing w:val="-8"/>
        </w:rPr>
        <w:t> </w:t>
      </w:r>
      <w:r>
        <w:rPr/>
        <w:t>beef</w:t>
      </w:r>
      <w:r>
        <w:rPr>
          <w:spacing w:val="-9"/>
        </w:rPr>
        <w:t> </w:t>
      </w:r>
      <w:r>
        <w:rPr/>
        <w:t>demand</w:t>
      </w:r>
      <w:r>
        <w:rPr>
          <w:spacing w:val="-8"/>
        </w:rPr>
        <w:t> </w:t>
      </w:r>
      <w:r>
        <w:rPr/>
        <w:t>is</w:t>
      </w:r>
      <w:r>
        <w:rPr>
          <w:spacing w:val="-8"/>
        </w:rPr>
        <w:t> </w:t>
      </w:r>
      <w:r>
        <w:rPr/>
        <w:t>highest</w:t>
      </w:r>
      <w:r>
        <w:rPr>
          <w:spacing w:val="-8"/>
        </w:rPr>
        <w:t> </w:t>
      </w:r>
      <w:r>
        <w:rPr/>
        <w:t>in</w:t>
      </w:r>
      <w:r>
        <w:rPr>
          <w:spacing w:val="-8"/>
        </w:rPr>
        <w:t> </w:t>
      </w:r>
      <w:r>
        <w:rPr/>
        <w:t>summer because of “barbeque season,” quite the opposite is true. While there is a slight increase in beef demand in late spring and early </w:t>
      </w:r>
      <w:r>
        <w:rPr>
          <w:spacing w:val="-4"/>
        </w:rPr>
        <w:t>summer, </w:t>
      </w:r>
      <w:r>
        <w:rPr/>
        <w:t>demand for beef tends to wane during the hot summer months because families favor quick meals and are eating on the run, with summer activities (e.g., swimming, </w:t>
      </w:r>
      <w:r>
        <w:rPr>
          <w:spacing w:val="-4"/>
        </w:rPr>
        <w:t>soccer, </w:t>
      </w:r>
      <w:r>
        <w:rPr/>
        <w:t>softball) taking prece- dence. In addition, lighter and/or cooler foods often are preferred in summer as opposed to sitting down to a pot</w:t>
      </w:r>
      <w:r>
        <w:rPr>
          <w:spacing w:val="-16"/>
        </w:rPr>
        <w:t> </w:t>
      </w:r>
      <w:r>
        <w:rPr/>
        <w:t>roast.</w:t>
      </w:r>
    </w:p>
    <w:p>
      <w:pPr>
        <w:pStyle w:val="BodyText"/>
        <w:spacing w:line="206" w:lineRule="auto"/>
        <w:ind w:left="110" w:right="110" w:firstLine="480"/>
        <w:jc w:val="both"/>
      </w:pPr>
      <w:r>
        <w:rPr/>
        <w:t>Thus, as retail demand falls slightly, beef prices tend to go ﬂat during the summer months.</w:t>
      </w:r>
    </w:p>
    <w:p>
      <w:pPr>
        <w:pStyle w:val="BodyText"/>
        <w:spacing w:line="206" w:lineRule="auto"/>
        <w:ind w:left="110" w:right="109" w:firstLine="480"/>
        <w:jc w:val="both"/>
      </w:pPr>
      <w:r>
        <w:rPr/>
        <w:t>Feeder cattle prices, </w:t>
      </w:r>
      <w:r>
        <w:rPr>
          <w:spacing w:val="-3"/>
        </w:rPr>
        <w:t>however, </w:t>
      </w:r>
      <w:r>
        <w:rPr/>
        <w:t>have a tendency to move in an almost</w:t>
      </w:r>
      <w:r>
        <w:rPr>
          <w:spacing w:val="-15"/>
        </w:rPr>
        <w:t> </w:t>
      </w:r>
      <w:r>
        <w:rPr/>
        <w:t>opposite</w:t>
      </w:r>
      <w:r>
        <w:rPr>
          <w:spacing w:val="-14"/>
        </w:rPr>
        <w:t> </w:t>
      </w:r>
      <w:r>
        <w:rPr>
          <w:spacing w:val="-3"/>
        </w:rPr>
        <w:t>direction</w:t>
      </w:r>
      <w:r>
        <w:rPr>
          <w:spacing w:val="-14"/>
        </w:rPr>
        <w:t> </w:t>
      </w:r>
      <w:r>
        <w:rPr/>
        <w:t>to</w:t>
      </w:r>
      <w:r>
        <w:rPr>
          <w:spacing w:val="-14"/>
        </w:rPr>
        <w:t> </w:t>
      </w:r>
      <w:r>
        <w:rPr/>
        <w:t>beef</w:t>
      </w:r>
      <w:r>
        <w:rPr>
          <w:spacing w:val="-14"/>
        </w:rPr>
        <w:t> </w:t>
      </w:r>
      <w:r>
        <w:rPr/>
        <w:t>demand</w:t>
      </w:r>
      <w:r>
        <w:rPr>
          <w:spacing w:val="-14"/>
        </w:rPr>
        <w:t> </w:t>
      </w:r>
      <w:r>
        <w:rPr/>
        <w:t>during</w:t>
      </w:r>
      <w:r>
        <w:rPr>
          <w:spacing w:val="-14"/>
        </w:rPr>
        <w:t> </w:t>
      </w:r>
      <w:r>
        <w:rPr/>
        <w:t>the</w:t>
      </w:r>
      <w:r>
        <w:rPr>
          <w:spacing w:val="-14"/>
        </w:rPr>
        <w:t> </w:t>
      </w:r>
      <w:r>
        <w:rPr/>
        <w:t>summer</w:t>
      </w:r>
      <w:r>
        <w:rPr>
          <w:spacing w:val="-15"/>
        </w:rPr>
        <w:t> </w:t>
      </w:r>
      <w:r>
        <w:rPr/>
        <w:t>months. This is often the time of year when the supply of young feeder calves is at its lowest. </w:t>
      </w:r>
      <w:r>
        <w:rPr>
          <w:spacing w:val="-8"/>
        </w:rPr>
        <w:t>Yet </w:t>
      </w:r>
      <w:r>
        <w:rPr/>
        <w:t>feed lot operators begin competing aggressively for young animals to place on feed in August and September to take advantage of new crop corn supplies at potentially lower prices. As </w:t>
      </w:r>
      <w:r>
        <w:rPr>
          <w:spacing w:val="-16"/>
        </w:rPr>
        <w:t>a </w:t>
      </w:r>
      <w:r>
        <w:rPr/>
        <w:t>result</w:t>
      </w:r>
      <w:r>
        <w:rPr>
          <w:spacing w:val="-9"/>
        </w:rPr>
        <w:t> </w:t>
      </w:r>
      <w:r>
        <w:rPr/>
        <w:t>of</w:t>
      </w:r>
      <w:r>
        <w:rPr>
          <w:spacing w:val="-9"/>
        </w:rPr>
        <w:t> </w:t>
      </w:r>
      <w:r>
        <w:rPr/>
        <w:t>both</w:t>
      </w:r>
      <w:r>
        <w:rPr>
          <w:spacing w:val="-9"/>
        </w:rPr>
        <w:t> </w:t>
      </w:r>
      <w:r>
        <w:rPr/>
        <w:t>these</w:t>
      </w:r>
      <w:r>
        <w:rPr>
          <w:spacing w:val="-9"/>
        </w:rPr>
        <w:t> </w:t>
      </w:r>
      <w:r>
        <w:rPr/>
        <w:t>factors,</w:t>
      </w:r>
      <w:r>
        <w:rPr>
          <w:spacing w:val="-9"/>
        </w:rPr>
        <w:t> </w:t>
      </w:r>
      <w:r>
        <w:rPr/>
        <w:t>prices</w:t>
      </w:r>
      <w:r>
        <w:rPr>
          <w:spacing w:val="-9"/>
        </w:rPr>
        <w:t> </w:t>
      </w:r>
      <w:r>
        <w:rPr/>
        <w:t>of</w:t>
      </w:r>
      <w:r>
        <w:rPr>
          <w:spacing w:val="-9"/>
        </w:rPr>
        <w:t> </w:t>
      </w:r>
      <w:r>
        <w:rPr/>
        <w:t>feeder</w:t>
      </w:r>
      <w:r>
        <w:rPr>
          <w:spacing w:val="-9"/>
        </w:rPr>
        <w:t> </w:t>
      </w:r>
      <w:r>
        <w:rPr/>
        <w:t>cattle</w:t>
      </w:r>
      <w:r>
        <w:rPr>
          <w:spacing w:val="-9"/>
        </w:rPr>
        <w:t> </w:t>
      </w:r>
      <w:r>
        <w:rPr/>
        <w:t>for</w:t>
      </w:r>
      <w:r>
        <w:rPr>
          <w:spacing w:val="-9"/>
        </w:rPr>
        <w:t> </w:t>
      </w:r>
      <w:r>
        <w:rPr/>
        <w:t>late</w:t>
      </w:r>
      <w:r>
        <w:rPr>
          <w:spacing w:val="-9"/>
        </w:rPr>
        <w:t> </w:t>
      </w:r>
      <w:r>
        <w:rPr/>
        <w:t>summer</w:t>
      </w:r>
      <w:r>
        <w:rPr>
          <w:spacing w:val="-9"/>
        </w:rPr>
        <w:t> </w:t>
      </w:r>
      <w:r>
        <w:rPr/>
        <w:t>and fall contracts tend to bottom out in the April–May time period and then rally through the summer months (see Figure</w:t>
      </w:r>
      <w:r>
        <w:rPr>
          <w:spacing w:val="-21"/>
        </w:rPr>
        <w:t> </w:t>
      </w:r>
      <w:r>
        <w:rPr/>
        <w:t>13.10).</w:t>
      </w:r>
    </w:p>
    <w:p>
      <w:pPr>
        <w:pStyle w:val="BodyText"/>
        <w:spacing w:line="206" w:lineRule="auto"/>
        <w:ind w:left="110" w:right="110" w:firstLine="480"/>
        <w:jc w:val="both"/>
      </w:pPr>
      <w:r>
        <w:rPr/>
        <w:t>It generally takes four to ﬁve months after a young feeder calf is placed on feed before it reaches its optimal meat production weight. Thus the cattle placed on feed in August, </w:t>
      </w:r>
      <w:r>
        <w:rPr>
          <w:spacing w:val="-3"/>
        </w:rPr>
        <w:t>October, </w:t>
      </w:r>
      <w:r>
        <w:rPr/>
        <w:t>and November often are the cattle delivered against the live cattle contracts in February and April. This results not only in the lower numbers of animals</w:t>
      </w:r>
      <w:r>
        <w:rPr>
          <w:spacing w:val="-9"/>
        </w:rPr>
        <w:t> </w:t>
      </w:r>
      <w:r>
        <w:rPr/>
        <w:t>for</w:t>
      </w:r>
      <w:r>
        <w:rPr>
          <w:spacing w:val="-9"/>
        </w:rPr>
        <w:t> </w:t>
      </w:r>
      <w:r>
        <w:rPr/>
        <w:t>slaughter</w:t>
      </w:r>
      <w:r>
        <w:rPr>
          <w:spacing w:val="-9"/>
        </w:rPr>
        <w:t> </w:t>
      </w:r>
      <w:r>
        <w:rPr/>
        <w:t>(because</w:t>
      </w:r>
      <w:r>
        <w:rPr>
          <w:spacing w:val="-8"/>
        </w:rPr>
        <w:t> </w:t>
      </w:r>
      <w:r>
        <w:rPr/>
        <w:t>there</w:t>
      </w:r>
      <w:r>
        <w:rPr>
          <w:spacing w:val="-9"/>
        </w:rPr>
        <w:t> </w:t>
      </w:r>
      <w:r>
        <w:rPr/>
        <w:t>are</w:t>
      </w:r>
      <w:r>
        <w:rPr>
          <w:spacing w:val="-9"/>
        </w:rPr>
        <w:t> </w:t>
      </w:r>
      <w:r>
        <w:rPr/>
        <w:t>fewer</w:t>
      </w:r>
      <w:r>
        <w:rPr>
          <w:spacing w:val="-8"/>
        </w:rPr>
        <w:t> </w:t>
      </w:r>
      <w:r>
        <w:rPr/>
        <w:t>feeder</w:t>
      </w:r>
      <w:r>
        <w:rPr>
          <w:spacing w:val="-9"/>
        </w:rPr>
        <w:t> </w:t>
      </w:r>
      <w:r>
        <w:rPr/>
        <w:t>cattle</w:t>
      </w:r>
      <w:r>
        <w:rPr>
          <w:spacing w:val="-9"/>
        </w:rPr>
        <w:t> </w:t>
      </w:r>
      <w:r>
        <w:rPr/>
        <w:t>in</w:t>
      </w:r>
      <w:r>
        <w:rPr>
          <w:spacing w:val="-9"/>
        </w:rPr>
        <w:t> </w:t>
      </w:r>
      <w:r>
        <w:rPr/>
        <w:t>the</w:t>
      </w:r>
      <w:r>
        <w:rPr>
          <w:spacing w:val="-8"/>
        </w:rPr>
        <w:t> </w:t>
      </w:r>
      <w:r>
        <w:rPr/>
        <w:t>fall) but</w:t>
      </w:r>
      <w:r>
        <w:rPr>
          <w:spacing w:val="-7"/>
        </w:rPr>
        <w:t> </w:t>
      </w:r>
      <w:r>
        <w:rPr/>
        <w:t>also</w:t>
      </w:r>
      <w:r>
        <w:rPr>
          <w:spacing w:val="-6"/>
        </w:rPr>
        <w:t> </w:t>
      </w:r>
      <w:r>
        <w:rPr/>
        <w:t>in</w:t>
      </w:r>
      <w:r>
        <w:rPr>
          <w:spacing w:val="-6"/>
        </w:rPr>
        <w:t> </w:t>
      </w:r>
      <w:r>
        <w:rPr/>
        <w:t>lower</w:t>
      </w:r>
      <w:r>
        <w:rPr>
          <w:spacing w:val="-6"/>
        </w:rPr>
        <w:t> </w:t>
      </w:r>
      <w:r>
        <w:rPr/>
        <w:t>weights.</w:t>
      </w:r>
      <w:r>
        <w:rPr>
          <w:spacing w:val="-6"/>
        </w:rPr>
        <w:t> </w:t>
      </w:r>
      <w:r>
        <w:rPr/>
        <w:t>This</w:t>
      </w:r>
      <w:r>
        <w:rPr>
          <w:spacing w:val="-6"/>
        </w:rPr>
        <w:t> </w:t>
      </w:r>
      <w:r>
        <w:rPr/>
        <w:t>is</w:t>
      </w:r>
      <w:r>
        <w:rPr>
          <w:spacing w:val="-6"/>
        </w:rPr>
        <w:t> </w:t>
      </w:r>
      <w:r>
        <w:rPr/>
        <w:t>so</w:t>
      </w:r>
      <w:r>
        <w:rPr>
          <w:spacing w:val="-7"/>
        </w:rPr>
        <w:t> </w:t>
      </w:r>
      <w:r>
        <w:rPr/>
        <w:t>because</w:t>
      </w:r>
      <w:r>
        <w:rPr>
          <w:spacing w:val="-6"/>
        </w:rPr>
        <w:t> </w:t>
      </w:r>
      <w:r>
        <w:rPr/>
        <w:t>it</w:t>
      </w:r>
      <w:r>
        <w:rPr>
          <w:spacing w:val="-6"/>
        </w:rPr>
        <w:t> </w:t>
      </w:r>
      <w:r>
        <w:rPr/>
        <w:t>is</w:t>
      </w:r>
      <w:r>
        <w:rPr>
          <w:spacing w:val="-6"/>
        </w:rPr>
        <w:t> </w:t>
      </w:r>
      <w:r>
        <w:rPr/>
        <w:t>harder</w:t>
      </w:r>
      <w:r>
        <w:rPr>
          <w:spacing w:val="-6"/>
        </w:rPr>
        <w:t> </w:t>
      </w:r>
      <w:r>
        <w:rPr/>
        <w:t>to</w:t>
      </w:r>
      <w:r>
        <w:rPr>
          <w:spacing w:val="-6"/>
        </w:rPr>
        <w:t> </w:t>
      </w:r>
      <w:r>
        <w:rPr/>
        <w:t>put</w:t>
      </w:r>
      <w:r>
        <w:rPr>
          <w:spacing w:val="-6"/>
        </w:rPr>
        <w:t> </w:t>
      </w:r>
      <w:r>
        <w:rPr/>
        <w:t>weight on an animal during the cold months of December and January than it is during the summer</w:t>
      </w:r>
      <w:r>
        <w:rPr>
          <w:spacing w:val="-7"/>
        </w:rPr>
        <w:t> </w:t>
      </w:r>
      <w:r>
        <w:rPr/>
        <w:t>months.</w:t>
      </w:r>
    </w:p>
    <w:p>
      <w:pPr>
        <w:pStyle w:val="BodyText"/>
        <w:spacing w:line="206" w:lineRule="auto"/>
        <w:ind w:left="110" w:right="110" w:firstLine="480"/>
        <w:jc w:val="both"/>
      </w:pPr>
      <w:r>
        <w:rPr>
          <w:spacing w:val="-3"/>
        </w:rPr>
        <w:t>Winter</w:t>
      </w:r>
      <w:r>
        <w:rPr>
          <w:spacing w:val="-11"/>
        </w:rPr>
        <w:t> </w:t>
      </w:r>
      <w:r>
        <w:rPr/>
        <w:t>is</w:t>
      </w:r>
      <w:r>
        <w:rPr>
          <w:spacing w:val="-11"/>
        </w:rPr>
        <w:t> </w:t>
      </w:r>
      <w:r>
        <w:rPr/>
        <w:t>also</w:t>
      </w:r>
      <w:r>
        <w:rPr>
          <w:spacing w:val="-11"/>
        </w:rPr>
        <w:t> </w:t>
      </w:r>
      <w:r>
        <w:rPr/>
        <w:t>a</w:t>
      </w:r>
      <w:r>
        <w:rPr>
          <w:spacing w:val="-10"/>
        </w:rPr>
        <w:t> </w:t>
      </w:r>
      <w:r>
        <w:rPr/>
        <w:t>higher-demand</w:t>
      </w:r>
      <w:r>
        <w:rPr>
          <w:spacing w:val="-11"/>
        </w:rPr>
        <w:t> </w:t>
      </w:r>
      <w:r>
        <w:rPr/>
        <w:t>period</w:t>
      </w:r>
      <w:r>
        <w:rPr>
          <w:spacing w:val="-11"/>
        </w:rPr>
        <w:t> </w:t>
      </w:r>
      <w:r>
        <w:rPr/>
        <w:t>for</w:t>
      </w:r>
      <w:r>
        <w:rPr>
          <w:spacing w:val="-10"/>
        </w:rPr>
        <w:t> </w:t>
      </w:r>
      <w:r>
        <w:rPr/>
        <w:t>beef</w:t>
      </w:r>
      <w:r>
        <w:rPr>
          <w:spacing w:val="-11"/>
        </w:rPr>
        <w:t> </w:t>
      </w:r>
      <w:r>
        <w:rPr/>
        <w:t>in</w:t>
      </w:r>
      <w:r>
        <w:rPr>
          <w:spacing w:val="-11"/>
        </w:rPr>
        <w:t> </w:t>
      </w:r>
      <w:r>
        <w:rPr/>
        <w:t>North</w:t>
      </w:r>
      <w:r>
        <w:rPr>
          <w:spacing w:val="-19"/>
        </w:rPr>
        <w:t> </w:t>
      </w:r>
      <w:r>
        <w:rPr/>
        <w:t>America as families return to a more traditional “sit down” dinner where</w:t>
      </w:r>
      <w:r>
        <w:rPr>
          <w:spacing w:val="-19"/>
        </w:rPr>
        <w:t> </w:t>
      </w:r>
      <w:r>
        <w:rPr/>
        <w:t>beef</w:t>
      </w:r>
    </w:p>
    <w:p>
      <w:pPr>
        <w:spacing w:after="0" w:line="206" w:lineRule="auto"/>
        <w:jc w:val="both"/>
        <w:sectPr>
          <w:pgSz w:w="8180" w:h="12980"/>
          <w:pgMar w:header="692" w:footer="0" w:top="1180" w:bottom="280" w:left="619" w:right="616"/>
        </w:sectPr>
      </w:pPr>
    </w:p>
    <w:p>
      <w:pPr>
        <w:tabs>
          <w:tab w:pos="1718" w:val="left" w:leader="none"/>
        </w:tabs>
        <w:spacing w:before="85"/>
        <w:ind w:left="350" w:right="0" w:firstLine="0"/>
        <w:jc w:val="left"/>
        <w:rPr>
          <w:rFonts w:ascii="Verdana"/>
          <w:b/>
          <w:sz w:val="18"/>
        </w:rPr>
      </w:pPr>
      <w:r>
        <w:rPr/>
        <w:pict>
          <v:group style="position:absolute;margin-left:36.480999pt;margin-top:17.79936pt;width:336pt;height:1.5pt;mso-position-horizontal-relative:page;mso-position-vertical-relative:paragraph;z-index:15934976" coordorigin="730,356" coordsize="6720,30">
            <v:line style="position:absolute" from="730,371" to="2878,371" stroked="true" strokeweight="1.5pt" strokecolor="#000000">
              <v:stroke dashstyle="solid"/>
            </v:line>
            <v:line style="position:absolute" from="730,383" to="7450,383" stroked="true" strokeweight=".25pt" strokecolor="#000000">
              <v:stroke dashstyle="solid"/>
            </v:line>
            <w10:wrap type="none"/>
          </v:group>
        </w:pict>
      </w:r>
      <w:bookmarkStart w:name="_bookmark160" w:id="180"/>
      <w:bookmarkEnd w:id="180"/>
      <w:r>
        <w:rPr/>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13.10</w:t>
      </w:r>
    </w:p>
    <w:p>
      <w:pPr>
        <w:spacing w:before="134"/>
        <w:ind w:left="350" w:right="0" w:firstLine="0"/>
        <w:jc w:val="left"/>
        <w:rPr>
          <w:rFonts w:ascii="Trebuchet MS"/>
          <w:sz w:val="20"/>
        </w:rPr>
      </w:pPr>
      <w:r>
        <w:rPr>
          <w:rFonts w:ascii="Trebuchet MS"/>
          <w:w w:val="105"/>
          <w:sz w:val="20"/>
        </w:rPr>
        <w:t>September Feeder Cattle </w:t>
      </w:r>
      <w:r>
        <w:rPr>
          <w:rFonts w:ascii="Trebuchet MS"/>
          <w:spacing w:val="-4"/>
          <w:w w:val="105"/>
          <w:sz w:val="20"/>
        </w:rPr>
        <w:t>15-Year</w:t>
      </w:r>
      <w:r>
        <w:rPr>
          <w:rFonts w:ascii="Trebuchet MS"/>
          <w:spacing w:val="17"/>
          <w:w w:val="105"/>
          <w:sz w:val="20"/>
        </w:rPr>
        <w:t> </w:t>
      </w:r>
      <w:r>
        <w:rPr>
          <w:rFonts w:ascii="Trebuchet MS"/>
          <w:w w:val="105"/>
          <w:sz w:val="20"/>
        </w:rPr>
        <w:t>Seasonal*</w:t>
      </w:r>
    </w:p>
    <w:p>
      <w:pPr>
        <w:spacing w:line="230" w:lineRule="exact" w:before="190"/>
        <w:ind w:left="2112" w:right="1939" w:firstLine="0"/>
        <w:jc w:val="center"/>
        <w:rPr>
          <w:rFonts w:ascii="Arial"/>
          <w:sz w:val="20"/>
        </w:rPr>
      </w:pPr>
      <w:r>
        <w:rPr>
          <w:rFonts w:ascii="Arial"/>
          <w:sz w:val="20"/>
        </w:rPr>
        <w:t>Sep. Feeder Cattle</w:t>
      </w:r>
      <w:r>
        <w:rPr>
          <w:rFonts w:ascii="Arial"/>
          <w:spacing w:val="-1"/>
          <w:sz w:val="20"/>
        </w:rPr>
        <w:t> </w:t>
      </w:r>
      <w:r>
        <w:rPr>
          <w:rFonts w:ascii="Arial"/>
          <w:sz w:val="20"/>
        </w:rPr>
        <w:t>(CME)</w:t>
      </w:r>
    </w:p>
    <w:p>
      <w:pPr>
        <w:spacing w:line="184" w:lineRule="exact" w:before="0"/>
        <w:ind w:left="2112" w:right="1939" w:firstLine="0"/>
        <w:jc w:val="center"/>
        <w:rPr>
          <w:rFonts w:ascii="Arial" w:hAnsi="Arial"/>
          <w:sz w:val="16"/>
        </w:rPr>
      </w:pPr>
      <w:r>
        <w:rPr>
          <w:rFonts w:ascii="Arial" w:hAnsi="Arial"/>
          <w:sz w:val="16"/>
        </w:rPr>
        <w:t>15 year seasonal</w:t>
      </w:r>
      <w:r>
        <w:rPr>
          <w:rFonts w:ascii="Arial" w:hAnsi="Arial"/>
          <w:spacing w:val="-1"/>
          <w:sz w:val="16"/>
        </w:rPr>
        <w:t> </w:t>
      </w:r>
      <w:r>
        <w:rPr>
          <w:rFonts w:ascii="Arial" w:hAnsi="Arial"/>
          <w:sz w:val="16"/>
        </w:rPr>
        <w:t>(1994–2008)</w:t>
      </w:r>
    </w:p>
    <w:p>
      <w:pPr>
        <w:pStyle w:val="BodyText"/>
        <w:rPr>
          <w:rFonts w:ascii="Arial"/>
          <w:sz w:val="18"/>
        </w:rPr>
      </w:pPr>
      <w:r>
        <w:rPr/>
        <w:br w:type="column"/>
      </w:r>
      <w:r>
        <w:rPr>
          <w:rFonts w:ascii="Arial"/>
          <w:sz w:val="18"/>
        </w:rPr>
      </w: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spacing w:before="107"/>
        <w:ind w:left="38" w:right="0" w:firstLine="0"/>
        <w:jc w:val="left"/>
        <w:rPr>
          <w:rFonts w:ascii="Arial"/>
          <w:sz w:val="16"/>
        </w:rPr>
      </w:pPr>
      <w:r>
        <w:rPr>
          <w:rFonts w:ascii="Arial"/>
          <w:sz w:val="16"/>
        </w:rPr>
        <w:t>100</w:t>
      </w: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8"/>
        <w:rPr>
          <w:rFonts w:ascii="Arial"/>
          <w:sz w:val="23"/>
        </w:rPr>
      </w:pPr>
    </w:p>
    <w:p>
      <w:pPr>
        <w:spacing w:before="0"/>
        <w:ind w:left="38" w:right="0" w:firstLine="0"/>
        <w:jc w:val="left"/>
        <w:rPr>
          <w:rFonts w:ascii="Arial"/>
          <w:sz w:val="16"/>
        </w:rPr>
      </w:pPr>
      <w:r>
        <w:rPr>
          <w:rFonts w:ascii="Arial"/>
          <w:sz w:val="16"/>
        </w:rPr>
        <w:t>75</w:t>
      </w: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10"/>
        <w:rPr>
          <w:rFonts w:ascii="Arial"/>
          <w:sz w:val="23"/>
        </w:rPr>
      </w:pPr>
    </w:p>
    <w:p>
      <w:pPr>
        <w:spacing w:before="1"/>
        <w:ind w:left="38" w:right="0" w:firstLine="0"/>
        <w:jc w:val="left"/>
        <w:rPr>
          <w:rFonts w:ascii="Arial"/>
          <w:sz w:val="16"/>
        </w:rPr>
      </w:pPr>
      <w:r>
        <w:rPr>
          <w:rFonts w:ascii="Arial"/>
          <w:sz w:val="16"/>
        </w:rPr>
        <w:t>50</w:t>
      </w: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8"/>
        <w:rPr>
          <w:rFonts w:ascii="Arial"/>
          <w:sz w:val="23"/>
        </w:rPr>
      </w:pPr>
    </w:p>
    <w:p>
      <w:pPr>
        <w:spacing w:before="0"/>
        <w:ind w:left="38" w:right="0" w:firstLine="0"/>
        <w:jc w:val="left"/>
        <w:rPr>
          <w:rFonts w:ascii="Arial"/>
          <w:sz w:val="16"/>
        </w:rPr>
      </w:pPr>
      <w:r>
        <w:rPr>
          <w:rFonts w:ascii="Arial"/>
          <w:sz w:val="16"/>
        </w:rPr>
        <w:t>25</w:t>
      </w:r>
    </w:p>
    <w:p>
      <w:pPr>
        <w:spacing w:after="0"/>
        <w:jc w:val="left"/>
        <w:rPr>
          <w:rFonts w:ascii="Arial"/>
          <w:sz w:val="16"/>
        </w:rPr>
        <w:sectPr>
          <w:pgSz w:w="8180" w:h="12980"/>
          <w:pgMar w:header="692" w:footer="0" w:top="1180" w:bottom="280" w:left="619" w:right="616"/>
          <w:cols w:num="2" w:equalWidth="0">
            <w:col w:w="6403" w:space="40"/>
            <w:col w:w="502"/>
          </w:cols>
        </w:sectPr>
      </w:pPr>
    </w:p>
    <w:p>
      <w:pPr>
        <w:pStyle w:val="BodyText"/>
        <w:rPr>
          <w:rFonts w:ascii="Arial"/>
          <w:sz w:val="20"/>
        </w:rPr>
      </w:pPr>
    </w:p>
    <w:p>
      <w:pPr>
        <w:pStyle w:val="BodyText"/>
        <w:rPr>
          <w:rFonts w:ascii="Arial"/>
          <w:sz w:val="20"/>
        </w:rPr>
      </w:pPr>
    </w:p>
    <w:p>
      <w:pPr>
        <w:pStyle w:val="BodyText"/>
        <w:spacing w:before="3"/>
        <w:rPr>
          <w:rFonts w:ascii="Arial"/>
          <w:sz w:val="29"/>
        </w:rPr>
      </w:pPr>
    </w:p>
    <w:p>
      <w:pPr>
        <w:spacing w:after="0"/>
        <w:rPr>
          <w:rFonts w:ascii="Arial"/>
          <w:sz w:val="29"/>
        </w:rPr>
        <w:sectPr>
          <w:type w:val="continuous"/>
          <w:pgSz w:w="8180" w:h="12980"/>
          <w:pgMar w:top="200" w:bottom="280" w:left="619" w:right="616"/>
        </w:sectPr>
      </w:pPr>
    </w:p>
    <w:p>
      <w:pPr>
        <w:pStyle w:val="BodyText"/>
        <w:rPr>
          <w:rFonts w:ascii="Arial"/>
          <w:sz w:val="18"/>
        </w:rPr>
      </w:pPr>
    </w:p>
    <w:p>
      <w:pPr>
        <w:pStyle w:val="BodyText"/>
        <w:rPr>
          <w:rFonts w:ascii="Arial"/>
          <w:sz w:val="15"/>
        </w:rPr>
      </w:pPr>
    </w:p>
    <w:p>
      <w:pPr>
        <w:spacing w:before="0"/>
        <w:ind w:left="361" w:right="0" w:firstLine="0"/>
        <w:jc w:val="left"/>
        <w:rPr>
          <w:rFonts w:ascii="Arial"/>
          <w:sz w:val="16"/>
        </w:rPr>
      </w:pPr>
      <w:r>
        <w:rPr/>
        <w:pict>
          <v:line style="position:absolute;mso-position-horizontal-relative:page;mso-position-vertical-relative:paragraph;z-index:15935488" from="42.717999pt,-10.965086pt" to="42.717999pt,2.790914pt" stroked="true" strokeweight=".72pt" strokecolor="#000000">
            <v:stroke dashstyle="solid"/>
            <w10:wrap type="none"/>
          </v:line>
        </w:pict>
      </w:r>
      <w:r>
        <w:rPr>
          <w:rFonts w:ascii="Arial"/>
          <w:sz w:val="16"/>
        </w:rPr>
        <w:t>Oct.</w:t>
      </w:r>
    </w:p>
    <w:p>
      <w:pPr>
        <w:pStyle w:val="BodyText"/>
        <w:rPr>
          <w:rFonts w:ascii="Arial"/>
          <w:sz w:val="18"/>
        </w:rPr>
      </w:pPr>
      <w:r>
        <w:rPr/>
        <w:br w:type="column"/>
      </w:r>
      <w:r>
        <w:rPr>
          <w:rFonts w:ascii="Arial"/>
          <w:sz w:val="18"/>
        </w:rPr>
      </w:r>
    </w:p>
    <w:p>
      <w:pPr>
        <w:pStyle w:val="BodyText"/>
        <w:rPr>
          <w:rFonts w:ascii="Arial"/>
          <w:sz w:val="15"/>
        </w:rPr>
      </w:pPr>
    </w:p>
    <w:p>
      <w:pPr>
        <w:spacing w:before="0"/>
        <w:ind w:left="164" w:right="0" w:firstLine="0"/>
        <w:jc w:val="left"/>
        <w:rPr>
          <w:rFonts w:ascii="Arial"/>
          <w:sz w:val="16"/>
        </w:rPr>
      </w:pPr>
      <w:r>
        <w:rPr/>
        <w:pict>
          <v:line style="position:absolute;mso-position-horizontal-relative:page;mso-position-vertical-relative:paragraph;z-index:15936000" from="68.574997pt,-10.965086pt" to="68.574997pt,2.790914pt" stroked="true" strokeweight=".72pt" strokecolor="#000000">
            <v:stroke dashstyle="solid"/>
            <w10:wrap type="none"/>
          </v:line>
        </w:pict>
      </w:r>
      <w:r>
        <w:rPr>
          <w:rFonts w:ascii="Arial"/>
          <w:sz w:val="16"/>
        </w:rPr>
        <w:t>Nov.</w:t>
      </w:r>
    </w:p>
    <w:p>
      <w:pPr>
        <w:pStyle w:val="BodyText"/>
        <w:rPr>
          <w:rFonts w:ascii="Arial"/>
          <w:sz w:val="18"/>
        </w:rPr>
      </w:pPr>
      <w:r>
        <w:rPr/>
        <w:br w:type="column"/>
      </w:r>
      <w:r>
        <w:rPr>
          <w:rFonts w:ascii="Arial"/>
          <w:sz w:val="18"/>
        </w:rPr>
      </w:r>
    </w:p>
    <w:p>
      <w:pPr>
        <w:pStyle w:val="BodyText"/>
        <w:rPr>
          <w:rFonts w:ascii="Arial"/>
          <w:sz w:val="15"/>
        </w:rPr>
      </w:pPr>
    </w:p>
    <w:p>
      <w:pPr>
        <w:spacing w:before="0"/>
        <w:ind w:left="145" w:right="0" w:firstLine="0"/>
        <w:jc w:val="left"/>
        <w:rPr>
          <w:rFonts w:ascii="Arial"/>
          <w:sz w:val="16"/>
        </w:rPr>
      </w:pPr>
      <w:r>
        <w:rPr/>
        <w:pict>
          <v:line style="position:absolute;mso-position-horizontal-relative:page;mso-position-vertical-relative:paragraph;z-index:15936512" from="93.922997pt,-10.966093pt" to="93.922997pt,2.789907pt" stroked="true" strokeweight=".72pt" strokecolor="#000000">
            <v:stroke dashstyle="solid"/>
            <w10:wrap type="none"/>
          </v:line>
        </w:pict>
      </w:r>
      <w:r>
        <w:rPr>
          <w:rFonts w:ascii="Arial"/>
          <w:sz w:val="16"/>
        </w:rPr>
        <w:t>Dec.</w:t>
      </w:r>
    </w:p>
    <w:p>
      <w:pPr>
        <w:pStyle w:val="BodyText"/>
        <w:rPr>
          <w:rFonts w:ascii="Arial"/>
          <w:sz w:val="18"/>
        </w:rPr>
      </w:pPr>
      <w:r>
        <w:rPr/>
        <w:br w:type="column"/>
      </w:r>
      <w:r>
        <w:rPr>
          <w:rFonts w:ascii="Arial"/>
          <w:sz w:val="18"/>
        </w:rPr>
      </w:r>
    </w:p>
    <w:p>
      <w:pPr>
        <w:pStyle w:val="BodyText"/>
        <w:rPr>
          <w:rFonts w:ascii="Arial"/>
          <w:sz w:val="15"/>
        </w:rPr>
      </w:pPr>
    </w:p>
    <w:p>
      <w:pPr>
        <w:spacing w:before="0"/>
        <w:ind w:left="170" w:right="0" w:firstLine="0"/>
        <w:jc w:val="left"/>
        <w:rPr>
          <w:rFonts w:ascii="Arial"/>
          <w:sz w:val="16"/>
        </w:rPr>
      </w:pPr>
      <w:r>
        <w:rPr/>
        <w:pict>
          <v:line style="position:absolute;mso-position-horizontal-relative:page;mso-position-vertical-relative:paragraph;z-index:15937024" from="120.162003pt,-10.966093pt" to="120.162003pt,2.789907pt" stroked="true" strokeweight=".72pt" strokecolor="#000000">
            <v:stroke dashstyle="solid"/>
            <w10:wrap type="none"/>
          </v:line>
        </w:pict>
      </w:r>
      <w:r>
        <w:rPr>
          <w:rFonts w:ascii="Arial"/>
          <w:sz w:val="16"/>
        </w:rPr>
        <w:t>Jan.</w:t>
      </w:r>
    </w:p>
    <w:p>
      <w:pPr>
        <w:pStyle w:val="BodyText"/>
        <w:rPr>
          <w:rFonts w:ascii="Arial"/>
          <w:sz w:val="18"/>
        </w:rPr>
      </w:pPr>
      <w:r>
        <w:rPr/>
        <w:br w:type="column"/>
      </w:r>
      <w:r>
        <w:rPr>
          <w:rFonts w:ascii="Arial"/>
          <w:sz w:val="18"/>
        </w:rPr>
      </w:r>
    </w:p>
    <w:p>
      <w:pPr>
        <w:pStyle w:val="BodyText"/>
        <w:rPr>
          <w:rFonts w:ascii="Arial"/>
          <w:sz w:val="15"/>
        </w:rPr>
      </w:pPr>
    </w:p>
    <w:p>
      <w:pPr>
        <w:spacing w:before="0"/>
        <w:ind w:left="154" w:right="0" w:firstLine="0"/>
        <w:jc w:val="left"/>
        <w:rPr>
          <w:rFonts w:ascii="Arial"/>
          <w:sz w:val="16"/>
        </w:rPr>
      </w:pPr>
      <w:r>
        <w:rPr/>
        <w:pict>
          <v:line style="position:absolute;mso-position-horizontal-relative:page;mso-position-vertical-relative:paragraph;z-index:15937536" from="146.401001pt,-10.965086pt" to="146.401001pt,2.790914pt" stroked="true" strokeweight=".72pt" strokecolor="#000000">
            <v:stroke dashstyle="solid"/>
            <w10:wrap type="none"/>
          </v:line>
        </w:pict>
      </w:r>
      <w:r>
        <w:rPr>
          <w:rFonts w:ascii="Arial"/>
          <w:sz w:val="16"/>
        </w:rPr>
        <w:t>Feb.</w:t>
      </w:r>
    </w:p>
    <w:p>
      <w:pPr>
        <w:pStyle w:val="BodyText"/>
        <w:rPr>
          <w:rFonts w:ascii="Arial"/>
          <w:sz w:val="18"/>
        </w:rPr>
      </w:pPr>
      <w:r>
        <w:rPr/>
        <w:br w:type="column"/>
      </w:r>
      <w:r>
        <w:rPr>
          <w:rFonts w:ascii="Arial"/>
          <w:sz w:val="18"/>
        </w:rPr>
      </w:r>
    </w:p>
    <w:p>
      <w:pPr>
        <w:pStyle w:val="BodyText"/>
        <w:rPr>
          <w:rFonts w:ascii="Arial"/>
          <w:sz w:val="15"/>
        </w:rPr>
      </w:pPr>
    </w:p>
    <w:p>
      <w:pPr>
        <w:spacing w:before="0"/>
        <w:ind w:left="149" w:right="0" w:firstLine="0"/>
        <w:jc w:val="left"/>
        <w:rPr>
          <w:rFonts w:ascii="Arial"/>
          <w:sz w:val="16"/>
        </w:rPr>
      </w:pPr>
      <w:r>
        <w:rPr/>
        <w:pict>
          <v:line style="position:absolute;mso-position-horizontal-relative:page;mso-position-vertical-relative:paragraph;z-index:15938048" from="170.856995pt,-10.966093pt" to="170.856995pt,2.789907pt" stroked="true" strokeweight=".72pt" strokecolor="#000000">
            <v:stroke dashstyle="solid"/>
            <w10:wrap type="none"/>
          </v:line>
        </w:pict>
      </w:r>
      <w:r>
        <w:rPr>
          <w:rFonts w:ascii="Arial"/>
          <w:sz w:val="16"/>
        </w:rPr>
        <w:t>Mar.</w:t>
      </w:r>
    </w:p>
    <w:p>
      <w:pPr>
        <w:pStyle w:val="BodyText"/>
        <w:rPr>
          <w:rFonts w:ascii="Arial"/>
          <w:sz w:val="18"/>
        </w:rPr>
      </w:pPr>
      <w:r>
        <w:rPr/>
        <w:br w:type="column"/>
      </w:r>
      <w:r>
        <w:rPr>
          <w:rFonts w:ascii="Arial"/>
          <w:sz w:val="18"/>
        </w:rPr>
      </w:r>
    </w:p>
    <w:p>
      <w:pPr>
        <w:pStyle w:val="BodyText"/>
        <w:rPr>
          <w:rFonts w:ascii="Arial"/>
          <w:sz w:val="15"/>
        </w:rPr>
      </w:pPr>
    </w:p>
    <w:p>
      <w:pPr>
        <w:spacing w:before="0"/>
        <w:ind w:left="169" w:right="0" w:firstLine="0"/>
        <w:jc w:val="left"/>
        <w:rPr>
          <w:rFonts w:ascii="Arial"/>
          <w:sz w:val="16"/>
        </w:rPr>
      </w:pPr>
      <w:r>
        <w:rPr/>
        <w:pict>
          <v:line style="position:absolute;mso-position-horizontal-relative:page;mso-position-vertical-relative:paragraph;z-index:15938560" from="197.095993pt,-10.965086pt" to="197.095993pt,2.790914pt" stroked="true" strokeweight=".72pt" strokecolor="#000000">
            <v:stroke dashstyle="solid"/>
            <w10:wrap type="none"/>
          </v:line>
        </w:pict>
      </w:r>
      <w:r>
        <w:rPr>
          <w:rFonts w:ascii="Arial"/>
          <w:sz w:val="16"/>
        </w:rPr>
        <w:t>Apr.</w:t>
      </w:r>
    </w:p>
    <w:p>
      <w:pPr>
        <w:pStyle w:val="BodyText"/>
        <w:rPr>
          <w:rFonts w:ascii="Arial"/>
          <w:sz w:val="18"/>
        </w:rPr>
      </w:pPr>
      <w:r>
        <w:rPr/>
        <w:br w:type="column"/>
      </w:r>
      <w:r>
        <w:rPr>
          <w:rFonts w:ascii="Arial"/>
          <w:sz w:val="18"/>
        </w:rPr>
      </w:r>
    </w:p>
    <w:p>
      <w:pPr>
        <w:pStyle w:val="BodyText"/>
        <w:rPr>
          <w:rFonts w:ascii="Arial"/>
          <w:sz w:val="15"/>
        </w:rPr>
      </w:pPr>
    </w:p>
    <w:p>
      <w:pPr>
        <w:spacing w:before="0"/>
        <w:ind w:left="151" w:right="0" w:firstLine="0"/>
        <w:jc w:val="left"/>
        <w:rPr>
          <w:rFonts w:ascii="Arial"/>
          <w:sz w:val="16"/>
        </w:rPr>
      </w:pPr>
      <w:r>
        <w:rPr/>
        <w:pict>
          <v:line style="position:absolute;mso-position-horizontal-relative:page;mso-position-vertical-relative:paragraph;z-index:15939072" from="222.444pt,-10.965086pt" to="222.444pt,2.790914pt" stroked="true" strokeweight=".72pt" strokecolor="#000000">
            <v:stroke dashstyle="solid"/>
            <w10:wrap type="none"/>
          </v:line>
        </w:pict>
      </w:r>
      <w:r>
        <w:rPr>
          <w:rFonts w:ascii="Arial"/>
          <w:sz w:val="16"/>
        </w:rPr>
        <w:t>May</w:t>
      </w:r>
    </w:p>
    <w:p>
      <w:pPr>
        <w:pStyle w:val="BodyText"/>
        <w:rPr>
          <w:rFonts w:ascii="Arial"/>
          <w:sz w:val="18"/>
        </w:rPr>
      </w:pPr>
      <w:r>
        <w:rPr/>
        <w:br w:type="column"/>
      </w:r>
      <w:r>
        <w:rPr>
          <w:rFonts w:ascii="Arial"/>
          <w:sz w:val="18"/>
        </w:rPr>
      </w:r>
    </w:p>
    <w:p>
      <w:pPr>
        <w:pStyle w:val="BodyText"/>
        <w:rPr>
          <w:rFonts w:ascii="Arial"/>
          <w:sz w:val="15"/>
        </w:rPr>
      </w:pPr>
    </w:p>
    <w:p>
      <w:pPr>
        <w:spacing w:before="0"/>
        <w:ind w:left="199" w:right="0" w:firstLine="0"/>
        <w:jc w:val="left"/>
        <w:rPr>
          <w:rFonts w:ascii="Arial"/>
          <w:sz w:val="16"/>
        </w:rPr>
      </w:pPr>
      <w:r>
        <w:rPr/>
        <w:pict>
          <v:line style="position:absolute;mso-position-horizontal-relative:page;mso-position-vertical-relative:paragraph;z-index:15939584" from="248.682999pt,-10.965086pt" to="248.682999pt,2.790914pt" stroked="true" strokeweight=".72pt" strokecolor="#000000">
            <v:stroke dashstyle="solid"/>
            <w10:wrap type="none"/>
          </v:line>
        </w:pict>
      </w:r>
      <w:r>
        <w:rPr>
          <w:rFonts w:ascii="Arial"/>
          <w:sz w:val="16"/>
        </w:rPr>
        <w:t>Jun.</w:t>
      </w:r>
    </w:p>
    <w:p>
      <w:pPr>
        <w:pStyle w:val="BodyText"/>
        <w:rPr>
          <w:rFonts w:ascii="Arial"/>
          <w:sz w:val="18"/>
        </w:rPr>
      </w:pPr>
      <w:r>
        <w:rPr/>
        <w:br w:type="column"/>
      </w:r>
      <w:r>
        <w:rPr>
          <w:rFonts w:ascii="Arial"/>
          <w:sz w:val="18"/>
        </w:rPr>
      </w:r>
    </w:p>
    <w:p>
      <w:pPr>
        <w:pStyle w:val="BodyText"/>
        <w:rPr>
          <w:rFonts w:ascii="Arial"/>
          <w:sz w:val="15"/>
        </w:rPr>
      </w:pPr>
    </w:p>
    <w:p>
      <w:pPr>
        <w:spacing w:before="0"/>
        <w:ind w:left="204" w:right="0" w:firstLine="0"/>
        <w:jc w:val="left"/>
        <w:rPr>
          <w:rFonts w:ascii="Arial"/>
          <w:sz w:val="16"/>
        </w:rPr>
      </w:pPr>
      <w:r>
        <w:rPr/>
        <w:pict>
          <v:line style="position:absolute;mso-position-horizontal-relative:page;mso-position-vertical-relative:paragraph;z-index:15940096" from="274.029999pt,-10.965086pt" to="274.029999pt,2.790914pt" stroked="true" strokeweight=".72pt" strokecolor="#000000">
            <v:stroke dashstyle="solid"/>
            <w10:wrap type="none"/>
          </v:line>
        </w:pict>
      </w:r>
      <w:r>
        <w:rPr>
          <w:rFonts w:ascii="Arial"/>
          <w:w w:val="95"/>
          <w:sz w:val="16"/>
        </w:rPr>
        <w:t>Jul.</w:t>
      </w:r>
    </w:p>
    <w:p>
      <w:pPr>
        <w:pStyle w:val="BodyText"/>
        <w:rPr>
          <w:rFonts w:ascii="Arial"/>
          <w:sz w:val="18"/>
        </w:rPr>
      </w:pPr>
      <w:r>
        <w:rPr/>
        <w:br w:type="column"/>
      </w:r>
      <w:r>
        <w:rPr>
          <w:rFonts w:ascii="Arial"/>
          <w:sz w:val="18"/>
        </w:rPr>
      </w:r>
    </w:p>
    <w:p>
      <w:pPr>
        <w:pStyle w:val="BodyText"/>
        <w:rPr>
          <w:rFonts w:ascii="Arial"/>
          <w:sz w:val="15"/>
        </w:rPr>
      </w:pPr>
    </w:p>
    <w:p>
      <w:pPr>
        <w:spacing w:before="0"/>
        <w:ind w:left="191" w:right="0" w:firstLine="0"/>
        <w:jc w:val="left"/>
        <w:rPr>
          <w:rFonts w:ascii="Arial"/>
          <w:sz w:val="16"/>
        </w:rPr>
      </w:pPr>
      <w:r>
        <w:rPr/>
        <w:pict>
          <v:line style="position:absolute;mso-position-horizontal-relative:page;mso-position-vertical-relative:paragraph;z-index:15940608" from="300.269989pt,-10.965086pt" to="300.269989pt,2.790914pt" stroked="true" strokeweight=".72pt" strokecolor="#000000">
            <v:stroke dashstyle="solid"/>
            <w10:wrap type="none"/>
          </v:line>
        </w:pict>
      </w:r>
      <w:r>
        <w:rPr>
          <w:rFonts w:ascii="Arial"/>
          <w:sz w:val="16"/>
        </w:rPr>
        <w:t>Aug.</w:t>
      </w:r>
    </w:p>
    <w:p>
      <w:pPr>
        <w:spacing w:before="99"/>
        <w:ind w:left="590" w:right="354" w:firstLine="0"/>
        <w:jc w:val="center"/>
        <w:rPr>
          <w:rFonts w:ascii="Arial"/>
          <w:sz w:val="16"/>
        </w:rPr>
      </w:pPr>
      <w:r>
        <w:rPr/>
        <w:br w:type="column"/>
      </w:r>
      <w:r>
        <w:rPr>
          <w:rFonts w:ascii="Arial"/>
          <w:sz w:val="16"/>
        </w:rPr>
        <w:t>0</w:t>
      </w:r>
    </w:p>
    <w:p>
      <w:pPr>
        <w:spacing w:before="97"/>
        <w:ind w:left="129" w:right="0" w:firstLine="0"/>
        <w:jc w:val="left"/>
        <w:rPr>
          <w:rFonts w:ascii="Arial"/>
          <w:sz w:val="16"/>
        </w:rPr>
      </w:pPr>
      <w:r>
        <w:rPr/>
        <w:pict>
          <v:line style="position:absolute;mso-position-horizontal-relative:page;mso-position-vertical-relative:paragraph;z-index:15941120" from="326.509003pt,-6.115086pt" to="326.509003pt,7.640914pt" stroked="true" strokeweight=".72pt" strokecolor="#000000">
            <v:stroke dashstyle="solid"/>
            <w10:wrap type="none"/>
          </v:line>
        </w:pict>
      </w:r>
      <w:r>
        <w:rPr/>
        <w:pict>
          <v:shape style="position:absolute;margin-left:74.052002pt;margin-top:-220.360092pt;width:273.25pt;height:215.8pt;mso-position-horizontal-relative:page;mso-position-vertical-relative:paragraph;z-index:15941632" coordorigin="1481,-4407" coordsize="5465,4316" path="m1481,-894l1499,-861,1514,-958,1532,-996,1547,-904,1565,-843,1583,-1029,1598,-1108,1616,-1101,1634,-1225,1649,-1208,1667,-973,1685,-955,1700,-986,1718,-927,1733,-917,1751,-1093,1769,-1157,1784,-1164,1802,-1190,1820,-1281,1835,-1444,1853,-1259,1868,-1144,1886,-1348,1904,-1248,1922,-1416,1937,-1424,1955,-1521,1970,-1350,1988,-1546,2006,-1615,2021,-1388,2039,-1167,2057,-1103,2072,-955,2090,-953,2108,-953,2123,-899,2141,-1057,2156,-1195,2174,-1297,2192,-1218,2207,-1180,2225,-1185,2243,-1251,2258,-1404,2276,-1399,2291,-1304,2309,-1180,2327,-1365,2345,-1159,2360,-1157,2378,-1192,2393,-1174,2411,-1146,2429,-1136,2444,-1078,2462,-1116,2480,-1281,2495,-1806,2513,-2074,2528,-2201,2546,-2461,2564,-2649,2579,-2372,2597,-2025,2615,-1844,2630,-1987,2648,-1972,2666,-2028,2681,-1985,2699,-1939,2717,-1732,2732,-1587,2750,-1541,2768,-1653,2783,-1521,2801,-1564,2816,-1625,2834,-1692,2852,-1414,2867,-1610,2885,-1633,2903,-1585,2918,-1557,2936,-1641,2951,-1345,2969,-1429,2987,-1511,3004,-1554,3020,-1704,3038,-1669,3053,-1544,3071,-1495,3089,-1416,3104,-1585,3122,-1503,3139,-1641,3155,-1534,3173,-1506,3190,-1534,3206,-1409,3224,-1205,3239,-1287,3257,-1396,3274,-1259,3290,-1118,3308,-1289,3325,-1399,3341,-1597,3359,-1653,3374,-1730,3392,-1748,3410,-1814,3427,-1855,3443,-1625,3460,-1768,3476,-1709,3494,-1704,3511,-1717,3527,-1737,3545,-1737,3562,-1592,3578,-1546,3595,-1394,3611,-1365,3629,-1154m3629,-1154l3646,-752,3662,-869,3680,-673,3697,-497,3713,-622,3730,-690,3748,-927,3764,-910,3781,-1159,3799,-848,3815,-782,3832,-820,3850,-823,3866,-813,3883,-792,3899,-318,3916,-369,3934,-339,3950,-596,3967,-627,3985,-805,4001,-647,4018,-792,4034,-853,4051,-713,4069,-899,4087,-864,4102,-456,4120,-448,4136,-408,4153,-354,4171,-321,4186,-390,4204,-237,4222,-596,4237,-563,4255,-433,4273,-617,4288,-367,4306,-385,4321,-217,4339,-92,4357,-94,4372,-420,4390,-367,4408,-698,4423,-769,4441,-958,4457,-925,4474,-899,4492,-479,4510,-199,4525,-240,4543,-168,4558,-112,4576,-201,4594,-296,4609,-189,4627,-583,4645,-405,4660,-461,4678,-693,4693,-634,4711,-627,4729,-876,4744,-647,4762,-568,4780,-912,4795,-935,4813,-917,4831,-1154,4846,-1297,4864,-1185m4864,-1185l4879,-1330,4897,-1475,4915,-1704,4933,-1689,4948,-1503,4966,-1661,4981,-1480,4999,-1944,5017,-1857,5032,-2255,5050,-2165,5068,-1997,5083,-1758,5101,-1661,5116,-1546,5134,-1597,5152,-1906,5167,-1684,5185,-1620,5203,-1534,5218,-1488,5236,-1567,5254,-1478,5269,-1406,5287,-1768,5305,-2020,5320,-1908,5338,-2114,5356,-2196,5371,-2331,5389,-2711,5404,-2637,5422,-2512,5440,-2443,5455,-2474,5473,-2458,5491,-2779,5506,-2947,5524,-2899,5539,-2960,5557,-3633,5575,-3732,5593,-3686,5608,-3745,5626,-3834,5641,-3694,5659,-3839,5677,-3666,5692,-3500,5710,-3508,5728,-3449,5743,-3490,5761,-3383,5779,-3640,5794,-3623,5812,-3758,5827,-3849,5845,-4030,5863,-3589,5878,-3294,5896,-3302,5914,-3314,5929,-3212,5947,-3210,5962,-3246,5980,-3345,5998,-3617,6016,-3770,6031,-3643,6049,-3630,6064,-4183,6082,-4160,6100,-4338,6115,-3895,6133,-3803,6151,-3798,6166,-3888,6184,-3809,6199,-3694,6217,-3737,6235,-3686,6250,-3806,6268,-3633,6286,-3663,6301,-3839,6319,-3727,6337,-3826,6352,-3589,6370,-3495,6388,-3355,6403,-3337,6421,-2889,6438,-3001,6454,-2998,6472,-3070,6487,-3248,6505,-3335,6523,-3309,6538,-3375,6556,-3350,6573,-3505,6589,-3498,6607,-3702,6622,-3793,6640,-4038,6658,-4188,6675,-4165,6691,-4287,6709,-4407,6724,-4265,6742,-4188,6759,-4175,6775,-4231,6793,-4089,6810,-4124,6826,-3969,6844,-3824,6861,-3709,6877,-3722,6894,-3842,6910,-3870,6928,-3936,6945,-3933e" filled="false" stroked="true" strokeweight=".72pt" strokecolor="#000000">
            <v:path arrowok="t"/>
            <v:stroke dashstyle="solid"/>
            <w10:wrap type="none"/>
          </v:shape>
        </w:pict>
      </w:r>
      <w:r>
        <w:rPr/>
        <w:pict>
          <v:shape style="position:absolute;margin-left:40.830002pt;margin-top:-226.197083pt;width:311pt;height:227.6pt;mso-position-horizontal-relative:page;mso-position-vertical-relative:paragraph;z-index:15942144" type="#_x0000_t202"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548"/>
                    <w:gridCol w:w="507"/>
                    <w:gridCol w:w="525"/>
                    <w:gridCol w:w="525"/>
                    <w:gridCol w:w="489"/>
                    <w:gridCol w:w="525"/>
                    <w:gridCol w:w="507"/>
                    <w:gridCol w:w="525"/>
                    <w:gridCol w:w="507"/>
                    <w:gridCol w:w="525"/>
                    <w:gridCol w:w="525"/>
                    <w:gridCol w:w="492"/>
                  </w:tblGrid>
                  <w:tr>
                    <w:trPr>
                      <w:trHeight w:val="94" w:hRule="atLeast"/>
                    </w:trPr>
                    <w:tc>
                      <w:tcPr>
                        <w:tcW w:w="548" w:type="dxa"/>
                        <w:tcBorders>
                          <w:left w:val="double" w:sz="2" w:space="0" w:color="000000"/>
                          <w:bottom w:val="dotted" w:sz="6" w:space="0" w:color="000000"/>
                          <w:right w:val="dotted" w:sz="6" w:space="0" w:color="000000"/>
                        </w:tcBorders>
                      </w:tcPr>
                      <w:p>
                        <w:pPr>
                          <w:pStyle w:val="TableParagraph"/>
                          <w:spacing w:before="0"/>
                          <w:rPr>
                            <w:rFonts w:ascii="Times New Roman"/>
                            <w:sz w:val="4"/>
                          </w:rPr>
                        </w:pPr>
                      </w:p>
                    </w:tc>
                    <w:tc>
                      <w:tcPr>
                        <w:tcW w:w="507"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525"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525"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489"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525"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507"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525"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507"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525"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525" w:type="dxa"/>
                        <w:tcBorders>
                          <w:left w:val="dotted" w:sz="6" w:space="0" w:color="000000"/>
                          <w:bottom w:val="dotted" w:sz="6" w:space="0" w:color="000000"/>
                          <w:right w:val="dotted" w:sz="6" w:space="0" w:color="000000"/>
                        </w:tcBorders>
                      </w:tcPr>
                      <w:p>
                        <w:pPr>
                          <w:pStyle w:val="TableParagraph"/>
                          <w:spacing w:before="0"/>
                          <w:rPr>
                            <w:rFonts w:ascii="Times New Roman"/>
                            <w:sz w:val="4"/>
                          </w:rPr>
                        </w:pPr>
                      </w:p>
                    </w:tc>
                    <w:tc>
                      <w:tcPr>
                        <w:tcW w:w="492" w:type="dxa"/>
                        <w:tcBorders>
                          <w:left w:val="dotted" w:sz="6" w:space="0" w:color="000000"/>
                          <w:bottom w:val="dotted" w:sz="6" w:space="0" w:color="000000"/>
                        </w:tcBorders>
                      </w:tcPr>
                      <w:p>
                        <w:pPr>
                          <w:pStyle w:val="TableParagraph"/>
                          <w:spacing w:before="0"/>
                          <w:rPr>
                            <w:rFonts w:ascii="Times New Roman"/>
                            <w:sz w:val="4"/>
                          </w:rPr>
                        </w:pPr>
                      </w:p>
                    </w:tc>
                  </w:tr>
                  <w:tr>
                    <w:trPr>
                      <w:trHeight w:val="1062" w:hRule="atLeast"/>
                    </w:trPr>
                    <w:tc>
                      <w:tcPr>
                        <w:tcW w:w="548" w:type="dxa"/>
                        <w:tcBorders>
                          <w:top w:val="dotted" w:sz="6" w:space="0" w:color="000000"/>
                          <w:left w:val="double" w:sz="2" w:space="0" w:color="000000"/>
                          <w:bottom w:val="dotted" w:sz="6" w:space="0" w:color="000000"/>
                          <w:right w:val="dotted" w:sz="6" w:space="0" w:color="000000"/>
                        </w:tcBorders>
                      </w:tcPr>
                      <w:p>
                        <w:pPr>
                          <w:pStyle w:val="TableParagraph"/>
                          <w:spacing w:before="0"/>
                          <w:rPr>
                            <w:rFonts w:ascii="Times New Roman"/>
                            <w:sz w:val="20"/>
                          </w:rPr>
                        </w:pPr>
                      </w:p>
                    </w:tc>
                    <w:tc>
                      <w:tcPr>
                        <w:tcW w:w="507"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489"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07"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07"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492" w:type="dxa"/>
                        <w:tcBorders>
                          <w:top w:val="dotted" w:sz="6" w:space="0" w:color="000000"/>
                          <w:left w:val="dotted" w:sz="6" w:space="0" w:color="000000"/>
                          <w:bottom w:val="dotted" w:sz="6" w:space="0" w:color="000000"/>
                        </w:tcBorders>
                      </w:tcPr>
                      <w:p>
                        <w:pPr>
                          <w:pStyle w:val="TableParagraph"/>
                          <w:spacing w:before="0"/>
                          <w:rPr>
                            <w:rFonts w:ascii="Times New Roman"/>
                            <w:sz w:val="20"/>
                          </w:rPr>
                        </w:pPr>
                      </w:p>
                    </w:tc>
                  </w:tr>
                  <w:tr>
                    <w:trPr>
                      <w:trHeight w:val="1065" w:hRule="atLeast"/>
                    </w:trPr>
                    <w:tc>
                      <w:tcPr>
                        <w:tcW w:w="548" w:type="dxa"/>
                        <w:tcBorders>
                          <w:top w:val="dotted" w:sz="6" w:space="0" w:color="000000"/>
                          <w:left w:val="double" w:sz="2" w:space="0" w:color="000000"/>
                          <w:bottom w:val="dotted" w:sz="6" w:space="0" w:color="000000"/>
                          <w:right w:val="dotted" w:sz="6" w:space="0" w:color="000000"/>
                        </w:tcBorders>
                      </w:tcPr>
                      <w:p>
                        <w:pPr>
                          <w:pStyle w:val="TableParagraph"/>
                          <w:spacing w:before="0"/>
                          <w:rPr>
                            <w:rFonts w:ascii="Times New Roman"/>
                            <w:sz w:val="20"/>
                          </w:rPr>
                        </w:pPr>
                      </w:p>
                    </w:tc>
                    <w:tc>
                      <w:tcPr>
                        <w:tcW w:w="507"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489"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07"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07"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492" w:type="dxa"/>
                        <w:tcBorders>
                          <w:top w:val="dotted" w:sz="6" w:space="0" w:color="000000"/>
                          <w:left w:val="dotted" w:sz="6" w:space="0" w:color="000000"/>
                          <w:bottom w:val="dotted" w:sz="6" w:space="0" w:color="000000"/>
                        </w:tcBorders>
                      </w:tcPr>
                      <w:p>
                        <w:pPr>
                          <w:pStyle w:val="TableParagraph"/>
                          <w:spacing w:before="0"/>
                          <w:rPr>
                            <w:rFonts w:ascii="Times New Roman"/>
                            <w:sz w:val="20"/>
                          </w:rPr>
                        </w:pPr>
                      </w:p>
                    </w:tc>
                  </w:tr>
                  <w:tr>
                    <w:trPr>
                      <w:trHeight w:val="1062" w:hRule="atLeast"/>
                    </w:trPr>
                    <w:tc>
                      <w:tcPr>
                        <w:tcW w:w="548" w:type="dxa"/>
                        <w:tcBorders>
                          <w:top w:val="dotted" w:sz="6" w:space="0" w:color="000000"/>
                          <w:left w:val="double" w:sz="2" w:space="0" w:color="000000"/>
                          <w:bottom w:val="dotted" w:sz="6" w:space="0" w:color="000000"/>
                          <w:right w:val="dotted" w:sz="6" w:space="0" w:color="000000"/>
                        </w:tcBorders>
                      </w:tcPr>
                      <w:p>
                        <w:pPr>
                          <w:pStyle w:val="TableParagraph"/>
                          <w:spacing w:before="0"/>
                          <w:rPr>
                            <w:rFonts w:ascii="Times New Roman"/>
                            <w:sz w:val="20"/>
                          </w:rPr>
                        </w:pPr>
                      </w:p>
                    </w:tc>
                    <w:tc>
                      <w:tcPr>
                        <w:tcW w:w="507"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489"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07"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07"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492" w:type="dxa"/>
                        <w:tcBorders>
                          <w:top w:val="dotted" w:sz="6" w:space="0" w:color="000000"/>
                          <w:left w:val="dotted" w:sz="6" w:space="0" w:color="000000"/>
                          <w:bottom w:val="dotted" w:sz="6" w:space="0" w:color="000000"/>
                        </w:tcBorders>
                      </w:tcPr>
                      <w:p>
                        <w:pPr>
                          <w:pStyle w:val="TableParagraph"/>
                          <w:spacing w:before="0"/>
                          <w:rPr>
                            <w:rFonts w:ascii="Times New Roman"/>
                            <w:sz w:val="20"/>
                          </w:rPr>
                        </w:pPr>
                      </w:p>
                    </w:tc>
                  </w:tr>
                  <w:tr>
                    <w:trPr>
                      <w:trHeight w:val="1065" w:hRule="atLeast"/>
                    </w:trPr>
                    <w:tc>
                      <w:tcPr>
                        <w:tcW w:w="548" w:type="dxa"/>
                        <w:tcBorders>
                          <w:top w:val="dotted" w:sz="6" w:space="0" w:color="000000"/>
                          <w:left w:val="double" w:sz="2" w:space="0" w:color="000000"/>
                          <w:bottom w:val="dotted" w:sz="6" w:space="0" w:color="000000"/>
                          <w:right w:val="dotted" w:sz="6" w:space="0" w:color="000000"/>
                        </w:tcBorders>
                      </w:tcPr>
                      <w:p>
                        <w:pPr>
                          <w:pStyle w:val="TableParagraph"/>
                          <w:spacing w:before="0"/>
                          <w:rPr>
                            <w:rFonts w:ascii="Times New Roman"/>
                            <w:sz w:val="20"/>
                          </w:rPr>
                        </w:pPr>
                      </w:p>
                    </w:tc>
                    <w:tc>
                      <w:tcPr>
                        <w:tcW w:w="507"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489"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07"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07"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525" w:type="dxa"/>
                        <w:tcBorders>
                          <w:top w:val="dotted" w:sz="6" w:space="0" w:color="000000"/>
                          <w:left w:val="dotted" w:sz="6" w:space="0" w:color="000000"/>
                          <w:bottom w:val="dotted" w:sz="6" w:space="0" w:color="000000"/>
                          <w:right w:val="dotted" w:sz="6" w:space="0" w:color="000000"/>
                        </w:tcBorders>
                      </w:tcPr>
                      <w:p>
                        <w:pPr>
                          <w:pStyle w:val="TableParagraph"/>
                          <w:spacing w:before="0"/>
                          <w:rPr>
                            <w:rFonts w:ascii="Times New Roman"/>
                            <w:sz w:val="20"/>
                          </w:rPr>
                        </w:pPr>
                      </w:p>
                    </w:tc>
                    <w:tc>
                      <w:tcPr>
                        <w:tcW w:w="492" w:type="dxa"/>
                        <w:tcBorders>
                          <w:top w:val="dotted" w:sz="6" w:space="0" w:color="000000"/>
                          <w:left w:val="dotted" w:sz="6" w:space="0" w:color="000000"/>
                          <w:bottom w:val="dotted" w:sz="6" w:space="0" w:color="000000"/>
                        </w:tcBorders>
                      </w:tcPr>
                      <w:p>
                        <w:pPr>
                          <w:pStyle w:val="TableParagraph"/>
                          <w:spacing w:before="0"/>
                          <w:rPr>
                            <w:rFonts w:ascii="Times New Roman"/>
                            <w:sz w:val="20"/>
                          </w:rPr>
                        </w:pPr>
                      </w:p>
                    </w:tc>
                  </w:tr>
                  <w:tr>
                    <w:trPr>
                      <w:trHeight w:val="84" w:hRule="atLeast"/>
                    </w:trPr>
                    <w:tc>
                      <w:tcPr>
                        <w:tcW w:w="548" w:type="dxa"/>
                        <w:tcBorders>
                          <w:top w:val="dotted" w:sz="6" w:space="0" w:color="000000"/>
                          <w:left w:val="double" w:sz="2" w:space="0" w:color="000000"/>
                          <w:bottom w:val="single" w:sz="12" w:space="0" w:color="000000"/>
                        </w:tcBorders>
                      </w:tcPr>
                      <w:p>
                        <w:pPr>
                          <w:pStyle w:val="TableParagraph"/>
                          <w:spacing w:before="0"/>
                          <w:rPr>
                            <w:rFonts w:ascii="Times New Roman"/>
                            <w:sz w:val="2"/>
                          </w:rPr>
                        </w:pPr>
                      </w:p>
                    </w:tc>
                    <w:tc>
                      <w:tcPr>
                        <w:tcW w:w="507" w:type="dxa"/>
                        <w:tcBorders>
                          <w:top w:val="dotted" w:sz="6" w:space="0" w:color="000000"/>
                          <w:bottom w:val="single" w:sz="12" w:space="0" w:color="000000"/>
                        </w:tcBorders>
                      </w:tcPr>
                      <w:p>
                        <w:pPr>
                          <w:pStyle w:val="TableParagraph"/>
                          <w:spacing w:before="0"/>
                          <w:rPr>
                            <w:rFonts w:ascii="Times New Roman"/>
                            <w:sz w:val="2"/>
                          </w:rPr>
                        </w:pPr>
                      </w:p>
                    </w:tc>
                    <w:tc>
                      <w:tcPr>
                        <w:tcW w:w="525" w:type="dxa"/>
                        <w:tcBorders>
                          <w:top w:val="dotted" w:sz="6" w:space="0" w:color="000000"/>
                          <w:bottom w:val="single" w:sz="12" w:space="0" w:color="000000"/>
                        </w:tcBorders>
                      </w:tcPr>
                      <w:p>
                        <w:pPr>
                          <w:pStyle w:val="TableParagraph"/>
                          <w:spacing w:before="0"/>
                          <w:rPr>
                            <w:rFonts w:ascii="Times New Roman"/>
                            <w:sz w:val="2"/>
                          </w:rPr>
                        </w:pPr>
                      </w:p>
                    </w:tc>
                    <w:tc>
                      <w:tcPr>
                        <w:tcW w:w="525" w:type="dxa"/>
                        <w:tcBorders>
                          <w:top w:val="dotted" w:sz="6" w:space="0" w:color="000000"/>
                          <w:bottom w:val="single" w:sz="12" w:space="0" w:color="000000"/>
                        </w:tcBorders>
                      </w:tcPr>
                      <w:p>
                        <w:pPr>
                          <w:pStyle w:val="TableParagraph"/>
                          <w:spacing w:before="0"/>
                          <w:rPr>
                            <w:rFonts w:ascii="Times New Roman"/>
                            <w:sz w:val="2"/>
                          </w:rPr>
                        </w:pPr>
                      </w:p>
                    </w:tc>
                    <w:tc>
                      <w:tcPr>
                        <w:tcW w:w="489" w:type="dxa"/>
                        <w:tcBorders>
                          <w:top w:val="dotted" w:sz="6" w:space="0" w:color="000000"/>
                          <w:bottom w:val="single" w:sz="12" w:space="0" w:color="000000"/>
                        </w:tcBorders>
                      </w:tcPr>
                      <w:p>
                        <w:pPr>
                          <w:pStyle w:val="TableParagraph"/>
                          <w:spacing w:before="0"/>
                          <w:rPr>
                            <w:rFonts w:ascii="Times New Roman"/>
                            <w:sz w:val="2"/>
                          </w:rPr>
                        </w:pPr>
                      </w:p>
                    </w:tc>
                    <w:tc>
                      <w:tcPr>
                        <w:tcW w:w="525" w:type="dxa"/>
                        <w:tcBorders>
                          <w:top w:val="dotted" w:sz="6" w:space="0" w:color="000000"/>
                          <w:bottom w:val="single" w:sz="12" w:space="0" w:color="000000"/>
                        </w:tcBorders>
                      </w:tcPr>
                      <w:p>
                        <w:pPr>
                          <w:pStyle w:val="TableParagraph"/>
                          <w:spacing w:before="0"/>
                          <w:rPr>
                            <w:rFonts w:ascii="Times New Roman"/>
                            <w:sz w:val="2"/>
                          </w:rPr>
                        </w:pPr>
                      </w:p>
                    </w:tc>
                    <w:tc>
                      <w:tcPr>
                        <w:tcW w:w="507" w:type="dxa"/>
                        <w:tcBorders>
                          <w:top w:val="dotted" w:sz="6" w:space="0" w:color="000000"/>
                          <w:bottom w:val="single" w:sz="12" w:space="0" w:color="000000"/>
                        </w:tcBorders>
                      </w:tcPr>
                      <w:p>
                        <w:pPr>
                          <w:pStyle w:val="TableParagraph"/>
                          <w:spacing w:before="0"/>
                          <w:rPr>
                            <w:rFonts w:ascii="Times New Roman"/>
                            <w:sz w:val="2"/>
                          </w:rPr>
                        </w:pPr>
                      </w:p>
                    </w:tc>
                    <w:tc>
                      <w:tcPr>
                        <w:tcW w:w="525" w:type="dxa"/>
                        <w:tcBorders>
                          <w:top w:val="dotted" w:sz="6" w:space="0" w:color="000000"/>
                          <w:bottom w:val="single" w:sz="12" w:space="0" w:color="000000"/>
                        </w:tcBorders>
                      </w:tcPr>
                      <w:p>
                        <w:pPr>
                          <w:pStyle w:val="TableParagraph"/>
                          <w:spacing w:before="0"/>
                          <w:rPr>
                            <w:rFonts w:ascii="Times New Roman"/>
                            <w:sz w:val="2"/>
                          </w:rPr>
                        </w:pPr>
                      </w:p>
                    </w:tc>
                    <w:tc>
                      <w:tcPr>
                        <w:tcW w:w="507" w:type="dxa"/>
                        <w:tcBorders>
                          <w:top w:val="dotted" w:sz="6" w:space="0" w:color="000000"/>
                          <w:bottom w:val="single" w:sz="12" w:space="0" w:color="000000"/>
                        </w:tcBorders>
                      </w:tcPr>
                      <w:p>
                        <w:pPr>
                          <w:pStyle w:val="TableParagraph"/>
                          <w:spacing w:before="0"/>
                          <w:rPr>
                            <w:rFonts w:ascii="Times New Roman"/>
                            <w:sz w:val="2"/>
                          </w:rPr>
                        </w:pPr>
                      </w:p>
                    </w:tc>
                    <w:tc>
                      <w:tcPr>
                        <w:tcW w:w="525" w:type="dxa"/>
                        <w:tcBorders>
                          <w:top w:val="dotted" w:sz="6" w:space="0" w:color="000000"/>
                          <w:bottom w:val="single" w:sz="12" w:space="0" w:color="000000"/>
                        </w:tcBorders>
                      </w:tcPr>
                      <w:p>
                        <w:pPr>
                          <w:pStyle w:val="TableParagraph"/>
                          <w:spacing w:before="0"/>
                          <w:rPr>
                            <w:rFonts w:ascii="Times New Roman"/>
                            <w:sz w:val="2"/>
                          </w:rPr>
                        </w:pPr>
                      </w:p>
                    </w:tc>
                    <w:tc>
                      <w:tcPr>
                        <w:tcW w:w="525" w:type="dxa"/>
                        <w:tcBorders>
                          <w:top w:val="dotted" w:sz="6" w:space="0" w:color="000000"/>
                          <w:bottom w:val="single" w:sz="12" w:space="0" w:color="000000"/>
                        </w:tcBorders>
                      </w:tcPr>
                      <w:p>
                        <w:pPr>
                          <w:pStyle w:val="TableParagraph"/>
                          <w:spacing w:before="0"/>
                          <w:rPr>
                            <w:rFonts w:ascii="Times New Roman"/>
                            <w:sz w:val="2"/>
                          </w:rPr>
                        </w:pPr>
                      </w:p>
                    </w:tc>
                    <w:tc>
                      <w:tcPr>
                        <w:tcW w:w="492" w:type="dxa"/>
                        <w:tcBorders>
                          <w:top w:val="dotted" w:sz="6" w:space="0" w:color="000000"/>
                          <w:bottom w:val="single" w:sz="12" w:space="0" w:color="000000"/>
                        </w:tcBorders>
                      </w:tcPr>
                      <w:p>
                        <w:pPr>
                          <w:pStyle w:val="TableParagraph"/>
                          <w:spacing w:before="0"/>
                          <w:rPr>
                            <w:rFonts w:ascii="Times New Roman"/>
                            <w:sz w:val="2"/>
                          </w:rPr>
                        </w:pPr>
                      </w:p>
                    </w:tc>
                  </w:tr>
                </w:tbl>
                <w:p>
                  <w:pPr>
                    <w:pStyle w:val="BodyText"/>
                  </w:pPr>
                </w:p>
              </w:txbxContent>
            </v:textbox>
            <w10:wrap type="none"/>
          </v:shape>
        </w:pict>
      </w:r>
      <w:r>
        <w:rPr>
          <w:rFonts w:ascii="Arial"/>
          <w:sz w:val="16"/>
        </w:rPr>
        <w:t>Sep.</w:t>
      </w:r>
    </w:p>
    <w:p>
      <w:pPr>
        <w:spacing w:after="0"/>
        <w:jc w:val="left"/>
        <w:rPr>
          <w:rFonts w:ascii="Arial"/>
          <w:sz w:val="16"/>
        </w:rPr>
        <w:sectPr>
          <w:type w:val="continuous"/>
          <w:pgSz w:w="8180" w:h="12980"/>
          <w:pgMar w:top="200" w:bottom="280" w:left="619" w:right="616"/>
          <w:cols w:num="12" w:equalWidth="0">
            <w:col w:w="655" w:space="40"/>
            <w:col w:w="494" w:space="39"/>
            <w:col w:w="475" w:space="39"/>
            <w:col w:w="473" w:space="40"/>
            <w:col w:w="476" w:space="40"/>
            <w:col w:w="470" w:space="39"/>
            <w:col w:w="463" w:space="39"/>
            <w:col w:w="455" w:space="40"/>
            <w:col w:w="502" w:space="39"/>
            <w:col w:w="453" w:space="39"/>
            <w:col w:w="522" w:space="40"/>
            <w:col w:w="1073"/>
          </w:cols>
        </w:sectPr>
      </w:pPr>
    </w:p>
    <w:p>
      <w:pPr>
        <w:pStyle w:val="BodyText"/>
        <w:spacing w:before="5"/>
        <w:rPr>
          <w:rFonts w:ascii="Arial"/>
          <w:sz w:val="11"/>
        </w:rPr>
      </w:pPr>
    </w:p>
    <w:p>
      <w:pPr>
        <w:spacing w:line="252" w:lineRule="auto" w:before="100"/>
        <w:ind w:left="150" w:right="304" w:firstLine="0"/>
        <w:jc w:val="left"/>
        <w:rPr>
          <w:rFonts w:ascii="Trebuchet MS" w:hAnsi="Trebuchet MS"/>
          <w:sz w:val="18"/>
        </w:rPr>
      </w:pPr>
      <w:r>
        <w:rPr>
          <w:rFonts w:ascii="Trebuchet MS" w:hAnsi="Trebuchet MS"/>
          <w:w w:val="105"/>
          <w:sz w:val="18"/>
        </w:rPr>
        <w:t>Selling feeder cattle puts during the April–May time period often can be a good summer play.</w:t>
      </w:r>
    </w:p>
    <w:p>
      <w:pPr>
        <w:spacing w:before="20"/>
        <w:ind w:left="150" w:right="0" w:firstLine="0"/>
        <w:jc w:val="left"/>
        <w:rPr>
          <w:rFonts w:ascii="Trebuchet MS"/>
          <w:sz w:val="16"/>
        </w:rPr>
      </w:pPr>
      <w:r>
        <w:rPr>
          <w:rFonts w:ascii="Trebuchet MS"/>
          <w:w w:val="110"/>
          <w:sz w:val="16"/>
        </w:rPr>
        <w:t>*Chart Courtesy of Moore Research Center Copyright 2009</w:t>
      </w:r>
    </w:p>
    <w:p>
      <w:pPr>
        <w:pStyle w:val="BodyText"/>
        <w:rPr>
          <w:rFonts w:ascii="Trebuchet MS"/>
          <w:sz w:val="20"/>
        </w:rPr>
      </w:pPr>
    </w:p>
    <w:p>
      <w:pPr>
        <w:pStyle w:val="BodyText"/>
        <w:spacing w:line="206" w:lineRule="auto" w:before="212"/>
        <w:ind w:left="114" w:right="106"/>
        <w:jc w:val="both"/>
      </w:pPr>
      <w:r>
        <w:rPr/>
        <w:t>is often the main course. These factors combine to produce what is </w:t>
      </w:r>
      <w:r>
        <w:rPr>
          <w:spacing w:val="-3"/>
        </w:rPr>
        <w:t>often </w:t>
      </w:r>
      <w:r>
        <w:rPr/>
        <w:t>a </w:t>
      </w:r>
      <w:r>
        <w:rPr>
          <w:spacing w:val="-3"/>
        </w:rPr>
        <w:t>gradual </w:t>
      </w:r>
      <w:r>
        <w:rPr/>
        <w:t>but </w:t>
      </w:r>
      <w:r>
        <w:rPr>
          <w:spacing w:val="-3"/>
        </w:rPr>
        <w:t>sometimes dramatic price </w:t>
      </w:r>
      <w:r>
        <w:rPr>
          <w:spacing w:val="-4"/>
        </w:rPr>
        <w:t>increase from </w:t>
      </w:r>
      <w:r>
        <w:rPr/>
        <w:t>September to January in live cattle contracts (see Figure </w:t>
      </w:r>
      <w:r>
        <w:rPr>
          <w:spacing w:val="-3"/>
        </w:rPr>
        <w:t>13.11).</w:t>
      </w:r>
    </w:p>
    <w:p>
      <w:pPr>
        <w:pStyle w:val="BodyText"/>
        <w:spacing w:before="6"/>
        <w:rPr>
          <w:sz w:val="20"/>
        </w:rPr>
      </w:pPr>
    </w:p>
    <w:p>
      <w:pPr>
        <w:pStyle w:val="Heading4"/>
        <w:spacing w:before="1"/>
        <w:ind w:left="114"/>
      </w:pPr>
      <w:r>
        <w:rPr>
          <w:w w:val="85"/>
        </w:rPr>
        <w:t>SEASONALS AND FINANCIALS</w:t>
      </w:r>
    </w:p>
    <w:p>
      <w:pPr>
        <w:pStyle w:val="BodyText"/>
        <w:spacing w:line="206" w:lineRule="auto" w:before="121"/>
        <w:ind w:left="114" w:right="106"/>
        <w:jc w:val="both"/>
      </w:pPr>
      <w:r>
        <w:rPr>
          <w:spacing w:val="-11"/>
        </w:rPr>
        <w:t>We</w:t>
      </w:r>
      <w:r>
        <w:rPr>
          <w:spacing w:val="-5"/>
        </w:rPr>
        <w:t> </w:t>
      </w:r>
      <w:r>
        <w:rPr/>
        <w:t>do</w:t>
      </w:r>
      <w:r>
        <w:rPr>
          <w:spacing w:val="-5"/>
        </w:rPr>
        <w:t> </w:t>
      </w:r>
      <w:r>
        <w:rPr/>
        <w:t>not</w:t>
      </w:r>
      <w:r>
        <w:rPr>
          <w:spacing w:val="-4"/>
        </w:rPr>
        <w:t> </w:t>
      </w:r>
      <w:r>
        <w:rPr/>
        <w:t>put</w:t>
      </w:r>
      <w:r>
        <w:rPr>
          <w:spacing w:val="-5"/>
        </w:rPr>
        <w:t> </w:t>
      </w:r>
      <w:r>
        <w:rPr/>
        <w:t>as</w:t>
      </w:r>
      <w:r>
        <w:rPr>
          <w:spacing w:val="-4"/>
        </w:rPr>
        <w:t> </w:t>
      </w:r>
      <w:r>
        <w:rPr/>
        <w:t>much</w:t>
      </w:r>
      <w:r>
        <w:rPr>
          <w:spacing w:val="-5"/>
        </w:rPr>
        <w:t> </w:t>
      </w:r>
      <w:r>
        <w:rPr/>
        <w:t>stock</w:t>
      </w:r>
      <w:r>
        <w:rPr>
          <w:spacing w:val="-4"/>
        </w:rPr>
        <w:t> </w:t>
      </w:r>
      <w:r>
        <w:rPr/>
        <w:t>in</w:t>
      </w:r>
      <w:r>
        <w:rPr>
          <w:spacing w:val="-5"/>
        </w:rPr>
        <w:t> </w:t>
      </w:r>
      <w:r>
        <w:rPr/>
        <w:t>ﬁnancial</w:t>
      </w:r>
      <w:r>
        <w:rPr>
          <w:spacing w:val="-4"/>
        </w:rPr>
        <w:t> </w:t>
      </w:r>
      <w:r>
        <w:rPr/>
        <w:t>seasonals</w:t>
      </w:r>
      <w:r>
        <w:rPr>
          <w:spacing w:val="-5"/>
        </w:rPr>
        <w:t> </w:t>
      </w:r>
      <w:r>
        <w:rPr/>
        <w:t>as</w:t>
      </w:r>
      <w:r>
        <w:rPr>
          <w:spacing w:val="-4"/>
        </w:rPr>
        <w:t> </w:t>
      </w:r>
      <w:r>
        <w:rPr/>
        <w:t>we</w:t>
      </w:r>
      <w:r>
        <w:rPr>
          <w:spacing w:val="-5"/>
        </w:rPr>
        <w:t> </w:t>
      </w:r>
      <w:r>
        <w:rPr/>
        <w:t>do</w:t>
      </w:r>
      <w:r>
        <w:rPr>
          <w:spacing w:val="-5"/>
        </w:rPr>
        <w:t> </w:t>
      </w:r>
      <w:r>
        <w:rPr/>
        <w:t>in</w:t>
      </w:r>
      <w:r>
        <w:rPr>
          <w:spacing w:val="-4"/>
        </w:rPr>
        <w:t> </w:t>
      </w:r>
      <w:r>
        <w:rPr/>
        <w:t>physi- cal</w:t>
      </w:r>
      <w:r>
        <w:rPr>
          <w:spacing w:val="-15"/>
        </w:rPr>
        <w:t> </w:t>
      </w:r>
      <w:r>
        <w:rPr/>
        <w:t>commodity</w:t>
      </w:r>
      <w:r>
        <w:rPr>
          <w:spacing w:val="-14"/>
        </w:rPr>
        <w:t> </w:t>
      </w:r>
      <w:r>
        <w:rPr/>
        <w:t>seasonals.</w:t>
      </w:r>
      <w:r>
        <w:rPr>
          <w:spacing w:val="-15"/>
        </w:rPr>
        <w:t> </w:t>
      </w:r>
      <w:r>
        <w:rPr/>
        <w:t>For</w:t>
      </w:r>
      <w:r>
        <w:rPr>
          <w:spacing w:val="-14"/>
        </w:rPr>
        <w:t> </w:t>
      </w:r>
      <w:r>
        <w:rPr/>
        <w:t>one</w:t>
      </w:r>
      <w:r>
        <w:rPr>
          <w:spacing w:val="-15"/>
        </w:rPr>
        <w:t> </w:t>
      </w:r>
      <w:r>
        <w:rPr/>
        <w:t>thing,</w:t>
      </w:r>
      <w:r>
        <w:rPr>
          <w:spacing w:val="-14"/>
        </w:rPr>
        <w:t> </w:t>
      </w:r>
      <w:r>
        <w:rPr/>
        <w:t>the</w:t>
      </w:r>
      <w:r>
        <w:rPr>
          <w:spacing w:val="-15"/>
        </w:rPr>
        <w:t> </w:t>
      </w:r>
      <w:r>
        <w:rPr/>
        <w:t>fundamentals</w:t>
      </w:r>
      <w:r>
        <w:rPr>
          <w:spacing w:val="-14"/>
        </w:rPr>
        <w:t> </w:t>
      </w:r>
      <w:r>
        <w:rPr/>
        <w:t>supporting such</w:t>
      </w:r>
      <w:r>
        <w:rPr>
          <w:spacing w:val="-9"/>
        </w:rPr>
        <w:t> </w:t>
      </w:r>
      <w:r>
        <w:rPr/>
        <w:t>moves</w:t>
      </w:r>
      <w:r>
        <w:rPr>
          <w:spacing w:val="-8"/>
        </w:rPr>
        <w:t> </w:t>
      </w:r>
      <w:r>
        <w:rPr/>
        <w:t>do</w:t>
      </w:r>
      <w:r>
        <w:rPr>
          <w:spacing w:val="-9"/>
        </w:rPr>
        <w:t> </w:t>
      </w:r>
      <w:r>
        <w:rPr/>
        <w:t>not</w:t>
      </w:r>
      <w:r>
        <w:rPr>
          <w:spacing w:val="-8"/>
        </w:rPr>
        <w:t> </w:t>
      </w:r>
      <w:r>
        <w:rPr/>
        <w:t>appear</w:t>
      </w:r>
      <w:r>
        <w:rPr>
          <w:spacing w:val="-8"/>
        </w:rPr>
        <w:t> </w:t>
      </w:r>
      <w:r>
        <w:rPr/>
        <w:t>as</w:t>
      </w:r>
      <w:r>
        <w:rPr>
          <w:spacing w:val="-9"/>
        </w:rPr>
        <w:t> </w:t>
      </w:r>
      <w:r>
        <w:rPr/>
        <w:t>solid.</w:t>
      </w:r>
      <w:r>
        <w:rPr>
          <w:spacing w:val="-8"/>
        </w:rPr>
        <w:t> </w:t>
      </w:r>
      <w:r>
        <w:rPr/>
        <w:t>Second,</w:t>
      </w:r>
      <w:r>
        <w:rPr>
          <w:spacing w:val="-8"/>
        </w:rPr>
        <w:t> </w:t>
      </w:r>
      <w:r>
        <w:rPr/>
        <w:t>in</w:t>
      </w:r>
      <w:r>
        <w:rPr>
          <w:spacing w:val="-9"/>
        </w:rPr>
        <w:t> </w:t>
      </w:r>
      <w:r>
        <w:rPr/>
        <w:t>our</w:t>
      </w:r>
      <w:r>
        <w:rPr>
          <w:spacing w:val="-8"/>
        </w:rPr>
        <w:t> </w:t>
      </w:r>
      <w:r>
        <w:rPr/>
        <w:t>opinion,</w:t>
      </w:r>
      <w:r>
        <w:rPr>
          <w:spacing w:val="-8"/>
        </w:rPr>
        <w:t> </w:t>
      </w:r>
      <w:r>
        <w:rPr/>
        <w:t>many</w:t>
      </w:r>
      <w:r>
        <w:rPr>
          <w:spacing w:val="-9"/>
        </w:rPr>
        <w:t> </w:t>
      </w:r>
      <w:r>
        <w:rPr/>
        <w:t>sea- sonal tendencies in ﬁnancials do not seem to be as consistent as those in the hard commodities. There are, </w:t>
      </w:r>
      <w:r>
        <w:rPr>
          <w:spacing w:val="-3"/>
        </w:rPr>
        <w:t>however, </w:t>
      </w:r>
      <w:r>
        <w:rPr/>
        <w:t>a few tendencies you may wish to</w:t>
      </w:r>
      <w:r>
        <w:rPr>
          <w:spacing w:val="-4"/>
        </w:rPr>
        <w:t> </w:t>
      </w:r>
      <w:r>
        <w:rPr/>
        <w:t>explore.</w:t>
      </w:r>
    </w:p>
    <w:p>
      <w:pPr>
        <w:pStyle w:val="BodyText"/>
        <w:spacing w:line="206" w:lineRule="auto"/>
        <w:ind w:left="114" w:right="106" w:firstLine="480"/>
        <w:jc w:val="both"/>
      </w:pPr>
      <w:r>
        <w:rPr/>
        <w:t>Many</w:t>
      </w:r>
      <w:r>
        <w:rPr>
          <w:spacing w:val="-7"/>
        </w:rPr>
        <w:t> </w:t>
      </w:r>
      <w:r>
        <w:rPr/>
        <w:t>investors</w:t>
      </w:r>
      <w:r>
        <w:rPr>
          <w:spacing w:val="-7"/>
        </w:rPr>
        <w:t> </w:t>
      </w:r>
      <w:r>
        <w:rPr/>
        <w:t>have</w:t>
      </w:r>
      <w:r>
        <w:rPr>
          <w:spacing w:val="-6"/>
        </w:rPr>
        <w:t> </w:t>
      </w:r>
      <w:r>
        <w:rPr/>
        <w:t>heard</w:t>
      </w:r>
      <w:r>
        <w:rPr>
          <w:spacing w:val="-7"/>
        </w:rPr>
        <w:t> </w:t>
      </w:r>
      <w:r>
        <w:rPr/>
        <w:t>that</w:t>
      </w:r>
      <w:r>
        <w:rPr>
          <w:spacing w:val="-6"/>
        </w:rPr>
        <w:t> </w:t>
      </w:r>
      <w:r>
        <w:rPr/>
        <w:t>the</w:t>
      </w:r>
      <w:r>
        <w:rPr>
          <w:spacing w:val="-7"/>
        </w:rPr>
        <w:t> </w:t>
      </w:r>
      <w:r>
        <w:rPr/>
        <w:t>stock</w:t>
      </w:r>
      <w:r>
        <w:rPr>
          <w:spacing w:val="-7"/>
        </w:rPr>
        <w:t> </w:t>
      </w:r>
      <w:r>
        <w:rPr/>
        <w:t>market</w:t>
      </w:r>
      <w:r>
        <w:rPr>
          <w:spacing w:val="-6"/>
        </w:rPr>
        <w:t> </w:t>
      </w:r>
      <w:r>
        <w:rPr/>
        <w:t>makes</w:t>
      </w:r>
      <w:r>
        <w:rPr>
          <w:spacing w:val="-7"/>
        </w:rPr>
        <w:t> </w:t>
      </w:r>
      <w:r>
        <w:rPr/>
        <w:t>a</w:t>
      </w:r>
      <w:r>
        <w:rPr>
          <w:spacing w:val="-6"/>
        </w:rPr>
        <w:t> </w:t>
      </w:r>
      <w:r>
        <w:rPr/>
        <w:t>low</w:t>
      </w:r>
      <w:r>
        <w:rPr>
          <w:spacing w:val="-7"/>
        </w:rPr>
        <w:t> </w:t>
      </w:r>
      <w:r>
        <w:rPr/>
        <w:t>in </w:t>
      </w:r>
      <w:r>
        <w:rPr>
          <w:spacing w:val="-3"/>
        </w:rPr>
        <w:t>October.</w:t>
      </w:r>
      <w:r>
        <w:rPr>
          <w:spacing w:val="-6"/>
        </w:rPr>
        <w:t> </w:t>
      </w:r>
      <w:r>
        <w:rPr/>
        <w:t>While</w:t>
      </w:r>
      <w:r>
        <w:rPr>
          <w:spacing w:val="-6"/>
        </w:rPr>
        <w:t> </w:t>
      </w:r>
      <w:r>
        <w:rPr/>
        <w:t>some</w:t>
      </w:r>
      <w:r>
        <w:rPr>
          <w:spacing w:val="-5"/>
        </w:rPr>
        <w:t> </w:t>
      </w:r>
      <w:r>
        <w:rPr/>
        <w:t>may</w:t>
      </w:r>
      <w:r>
        <w:rPr>
          <w:spacing w:val="-6"/>
        </w:rPr>
        <w:t> </w:t>
      </w:r>
      <w:r>
        <w:rPr/>
        <w:t>dismiss</w:t>
      </w:r>
      <w:r>
        <w:rPr>
          <w:spacing w:val="-5"/>
        </w:rPr>
        <w:t> </w:t>
      </w:r>
      <w:r>
        <w:rPr/>
        <w:t>this</w:t>
      </w:r>
      <w:r>
        <w:rPr>
          <w:spacing w:val="-6"/>
        </w:rPr>
        <w:t> </w:t>
      </w:r>
      <w:r>
        <w:rPr/>
        <w:t>as</w:t>
      </w:r>
      <w:r>
        <w:rPr>
          <w:spacing w:val="-5"/>
        </w:rPr>
        <w:t> </w:t>
      </w:r>
      <w:r>
        <w:rPr/>
        <w:t>myth,</w:t>
      </w:r>
      <w:r>
        <w:rPr>
          <w:spacing w:val="-6"/>
        </w:rPr>
        <w:t> </w:t>
      </w:r>
      <w:r>
        <w:rPr/>
        <w:t>the</w:t>
      </w:r>
      <w:r>
        <w:rPr>
          <w:spacing w:val="-6"/>
        </w:rPr>
        <w:t> </w:t>
      </w:r>
      <w:r>
        <w:rPr/>
        <w:t>seasonal</w:t>
      </w:r>
      <w:r>
        <w:rPr>
          <w:spacing w:val="-5"/>
        </w:rPr>
        <w:t> </w:t>
      </w:r>
      <w:r>
        <w:rPr/>
        <w:t>averages</w:t>
      </w:r>
    </w:p>
    <w:p>
      <w:pPr>
        <w:spacing w:after="0" w:line="206" w:lineRule="auto"/>
        <w:jc w:val="both"/>
        <w:sectPr>
          <w:type w:val="continuous"/>
          <w:pgSz w:w="8180" w:h="12980"/>
          <w:pgMar w:top="200" w:bottom="280" w:left="619" w:right="616"/>
        </w:sectPr>
      </w:pPr>
    </w:p>
    <w:p>
      <w:pPr>
        <w:tabs>
          <w:tab w:pos="1718" w:val="left" w:leader="none"/>
        </w:tabs>
        <w:spacing w:before="85"/>
        <w:ind w:left="350" w:right="0" w:firstLine="0"/>
        <w:jc w:val="left"/>
        <w:rPr>
          <w:rFonts w:ascii="Verdana"/>
          <w:b/>
          <w:sz w:val="18"/>
        </w:rPr>
      </w:pPr>
      <w:r>
        <w:rPr/>
        <w:pict>
          <v:group style="position:absolute;margin-left:36.480999pt;margin-top:17.79936pt;width:336pt;height:1.5pt;mso-position-horizontal-relative:page;mso-position-vertical-relative:paragraph;z-index:-15514624;mso-wrap-distance-left:0;mso-wrap-distance-right:0" coordorigin="730,356" coordsize="6720,30">
            <v:line style="position:absolute" from="730,371" to="2878,371" stroked="true" strokeweight="1.5pt" strokecolor="#000000">
              <v:stroke dashstyle="solid"/>
            </v:line>
            <v:line style="position:absolute" from="730,383" to="7450,38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13.11</w:t>
      </w:r>
    </w:p>
    <w:p>
      <w:pPr>
        <w:spacing w:before="22"/>
        <w:ind w:left="350" w:right="0" w:firstLine="0"/>
        <w:jc w:val="left"/>
        <w:rPr>
          <w:rFonts w:ascii="Trebuchet MS"/>
          <w:sz w:val="20"/>
        </w:rPr>
      </w:pPr>
      <w:r>
        <w:rPr>
          <w:rFonts w:ascii="Trebuchet MS"/>
          <w:w w:val="105"/>
          <w:sz w:val="20"/>
        </w:rPr>
        <w:t>April Live Cattle 15-Year Seasonal*</w:t>
      </w:r>
    </w:p>
    <w:p>
      <w:pPr>
        <w:spacing w:before="191"/>
        <w:ind w:left="18" w:right="338" w:firstLine="0"/>
        <w:jc w:val="center"/>
        <w:rPr>
          <w:rFonts w:ascii="Arial"/>
          <w:sz w:val="19"/>
        </w:rPr>
      </w:pPr>
      <w:r>
        <w:rPr>
          <w:rFonts w:ascii="Arial"/>
          <w:sz w:val="19"/>
        </w:rPr>
        <w:t>Apr. Live Cattle (CME)</w:t>
      </w:r>
    </w:p>
    <w:p>
      <w:pPr>
        <w:spacing w:before="1"/>
        <w:ind w:left="18" w:right="338" w:firstLine="0"/>
        <w:jc w:val="center"/>
        <w:rPr>
          <w:rFonts w:ascii="Arial" w:hAnsi="Arial"/>
          <w:sz w:val="15"/>
        </w:rPr>
      </w:pPr>
      <w:r>
        <w:rPr>
          <w:rFonts w:ascii="Arial" w:hAnsi="Arial"/>
          <w:sz w:val="15"/>
        </w:rPr>
        <w:t>15 year seasonal (1994–2008)</w:t>
      </w:r>
    </w:p>
    <w:p>
      <w:pPr>
        <w:spacing w:before="81"/>
        <w:ind w:left="6315" w:right="319" w:firstLine="0"/>
        <w:jc w:val="center"/>
        <w:rPr>
          <w:rFonts w:ascii="Arial"/>
          <w:sz w:val="15"/>
        </w:rPr>
      </w:pPr>
      <w:r>
        <w:rPr/>
        <w:pict>
          <v:group style="position:absolute;margin-left:48.168999pt;margin-top:2.753887pt;width:297.8pt;height:222.25pt;mso-position-horizontal-relative:page;mso-position-vertical-relative:paragraph;z-index:-22601216" coordorigin="963,55" coordsize="5956,4445">
            <v:rect style="position:absolute;left:970;top:61;width:5920;height:4308" filled="false" stroked="true" strokeweight=".684pt" strokecolor="#000000">
              <v:stroke dashstyle="solid"/>
            </v:rect>
            <v:line style="position:absolute" from="1031,62" to="1031,4369" stroked="true" strokeweight=".684pt" strokecolor="#000000">
              <v:stroke dashstyle="dot"/>
            </v:line>
            <v:shape style="position:absolute;left:1118;top:4368;width:346;height:2" coordorigin="1118,4369" coordsize="346,0" path="m1450,4369l1464,4369m1341,4369l1355,4369m1227,4369l1241,4369m1118,4369l1132,4369e" filled="false" stroked="true" strokeweight="1.212pt" strokecolor="#000000">
              <v:path arrowok="t"/>
              <v:stroke dashstyle="solid"/>
            </v:shape>
            <v:line style="position:absolute" from="1031,4238" to="1031,4500" stroked="true" strokeweight=".684pt" strokecolor="#000000">
              <v:stroke dashstyle="solid"/>
            </v:line>
            <v:line style="position:absolute" from="1513,62" to="1513,4369" stroked="true" strokeweight=".684pt" strokecolor="#000000">
              <v:stroke dashstyle="dot"/>
            </v:line>
            <v:line style="position:absolute" from="1513,4238" to="1513,4500" stroked="true" strokeweight=".684pt" strokecolor="#000000">
              <v:stroke dashstyle="solid"/>
            </v:line>
            <v:shape style="position:absolute;left:1561;top:4368;width:348;height:2" coordorigin="1561,4369" coordsize="348,0" path="m1895,4369l1909,4369m1784,4369l1798,4369m1673,4369l1686,4369m1561,4369l1575,4369e" filled="false" stroked="true" strokeweight="1.212pt" strokecolor="#000000">
              <v:path arrowok="t"/>
              <v:stroke dashstyle="solid"/>
            </v:shape>
            <v:line style="position:absolute" from="1989,62" to="1989,4369" stroked="true" strokeweight=".684pt" strokecolor="#000000">
              <v:stroke dashstyle="dot"/>
            </v:line>
            <v:line style="position:absolute" from="1989,4238" to="1989,4500" stroked="true" strokeweight=".684pt" strokecolor="#000000">
              <v:stroke dashstyle="solid"/>
            </v:line>
            <v:shape style="position:absolute;left:2004;top:4368;width:460;height:2" coordorigin="2004,4369" coordsize="460,0" path="m2450,4369l2464,4369m2339,4369l2352,4369m2227,4369l2241,4369m2116,4369l2129,4369m2004,4369l2018,4369e" filled="false" stroked="true" strokeweight="1.212pt" strokecolor="#000000">
              <v:path arrowok="t"/>
              <v:stroke dashstyle="solid"/>
            </v:shape>
            <v:line style="position:absolute" from="2481,62" to="2481,4369" stroked="true" strokeweight=".684pt" strokecolor="#000000">
              <v:stroke dashstyle="dot"/>
            </v:line>
            <v:line style="position:absolute" from="2481,4238" to="2481,4500" stroked="true" strokeweight=".684pt" strokecolor="#000000">
              <v:stroke dashstyle="solid"/>
            </v:line>
            <v:shape style="position:absolute;left:2561;top:4368;width:346;height:2" coordorigin="2561,4369" coordsize="346,0" path="m2893,4369l2907,4369m2782,4369l2795,4369m2670,4369l2684,4369m2561,4369l2575,4369e" filled="false" stroked="true" strokeweight="1.212pt" strokecolor="#000000">
              <v:path arrowok="t"/>
              <v:stroke dashstyle="solid"/>
            </v:shape>
            <v:line style="position:absolute" from="2970,62" to="2970,4369" stroked="true" strokeweight=".684pt" strokecolor="#000000">
              <v:stroke dashstyle="dot"/>
            </v:line>
            <v:line style="position:absolute" from="2970,4238" to="2970,4500" stroked="true" strokeweight=".684pt" strokecolor="#000000">
              <v:stroke dashstyle="solid"/>
            </v:line>
            <v:shape style="position:absolute;left:3004;top:4368;width:346;height:2" coordorigin="3004,4369" coordsize="346,0" path="m3336,4369l3350,4369m3227,4369l3241,4369m3116,4369l3129,4369m3004,4369l3018,4369e" filled="false" stroked="true" strokeweight="1.212pt" strokecolor="#000000">
              <v:path arrowok="t"/>
              <v:stroke dashstyle="solid"/>
            </v:shape>
            <v:line style="position:absolute" from="3447,62" to="3447,4369" stroked="true" strokeweight=".684pt" strokecolor="#000000">
              <v:stroke dashstyle="dot"/>
            </v:line>
            <v:line style="position:absolute" from="3447,4238" to="3447,4500" stroked="true" strokeweight=".684pt" strokecolor="#000000">
              <v:stroke dashstyle="solid"/>
            </v:line>
            <v:shape style="position:absolute;left:3558;top:4368;width:348;height:2" coordorigin="3559,4369" coordsize="348,0" path="m3893,4369l3907,4369m3781,4369l3795,4369m3670,4369l3684,4369m3559,4369l3572,4369e" filled="false" stroked="true" strokeweight="1.212pt" strokecolor="#000000">
              <v:path arrowok="t"/>
              <v:stroke dashstyle="solid"/>
            </v:shape>
            <v:line style="position:absolute" from="3938,62" to="3938,4369" stroked="true" strokeweight=".684pt" strokecolor="#000000">
              <v:stroke dashstyle="dot"/>
            </v:line>
            <v:line style="position:absolute" from="3938,4238" to="3938,4500" stroked="true" strokeweight=".684pt" strokecolor="#000000">
              <v:stroke dashstyle="solid"/>
            </v:line>
            <v:shape style="position:absolute;left:4004;top:4368;width:346;height:2" coordorigin="4004,4369" coordsize="346,0" path="m4336,4369l4350,4369m4225,4369l4238,4369m4113,4369l4127,4369m4004,4369l4018,4369e" filled="false" stroked="true" strokeweight="1.212pt" strokecolor="#000000">
              <v:path arrowok="t"/>
              <v:stroke dashstyle="solid"/>
            </v:shape>
            <v:line style="position:absolute" from="4413,62" to="4413,4369" stroked="true" strokeweight=".684pt" strokecolor="#000000">
              <v:stroke dashstyle="dot"/>
            </v:line>
            <v:line style="position:absolute" from="4413,4238" to="4413,4500" stroked="true" strokeweight=".684pt" strokecolor="#000000">
              <v:stroke dashstyle="solid"/>
            </v:line>
            <v:shape style="position:absolute;left:4447;top:4368;width:457;height:2" coordorigin="4447,4369" coordsize="457,0" path="m4890,4369l4904,4369m4779,4369l4793,4369m4670,4369l4684,4369m4559,4369l4572,4369m4447,4369l4461,4369e" filled="false" stroked="true" strokeweight="1.212pt" strokecolor="#000000">
              <v:path arrowok="t"/>
              <v:stroke dashstyle="solid"/>
            </v:shape>
            <v:line style="position:absolute" from="4904,62" to="4904,4369" stroked="true" strokeweight=".684pt" strokecolor="#000000">
              <v:stroke dashstyle="dot"/>
            </v:line>
            <v:line style="position:absolute" from="4904,4238" to="4904,4500" stroked="true" strokeweight=".684pt" strokecolor="#000000">
              <v:stroke dashstyle="solid"/>
            </v:line>
            <v:shape style="position:absolute;left:5001;top:4368;width:346;height:2" coordorigin="5002,4369" coordsize="346,0" path="m5333,4369l5347,4369m5224,4369l5238,4369m5113,4369l5127,4369m5002,4369l5015,4369e" filled="false" stroked="true" strokeweight="1.212pt" strokecolor="#000000">
              <v:path arrowok="t"/>
              <v:stroke dashstyle="solid"/>
            </v:shape>
            <v:line style="position:absolute" from="5396,62" to="5396,4369" stroked="true" strokeweight=".684pt" strokecolor="#000000">
              <v:stroke dashstyle="dot"/>
            </v:line>
            <v:line style="position:absolute" from="5396,4238" to="5396,4500" stroked="true" strokeweight=".684pt" strokecolor="#000000">
              <v:stroke dashstyle="solid"/>
            </v:line>
            <v:shape style="position:absolute;left:5444;top:4368;width:348;height:2" coordorigin="5445,4369" coordsize="348,0" path="m5779,4369l5793,4369m5667,4369l5681,4369m5556,4369l5570,4369m5445,4369l5458,4369e" filled="false" stroked="true" strokeweight="1.212pt" strokecolor="#000000">
              <v:path arrowok="t"/>
              <v:stroke dashstyle="solid"/>
            </v:shape>
            <v:line style="position:absolute" from="5856,62" to="5856,4369" stroked="true" strokeweight=".684pt" strokecolor="#000000">
              <v:stroke dashstyle="dot"/>
            </v:line>
            <v:line style="position:absolute" from="5856,4238" to="5856,4500" stroked="true" strokeweight=".684pt" strokecolor="#000000">
              <v:stroke dashstyle="solid"/>
            </v:line>
            <v:shape style="position:absolute;left:5890;top:4368;width:457;height:2" coordorigin="5890,4369" coordsize="457,0" path="m6333,4369l6347,4369m6222,4369l6236,4369m6111,4369l6124,4369m5999,4369l6013,4369m5890,4369l5904,4369e" filled="false" stroked="true" strokeweight="1.212pt" strokecolor="#000000">
              <v:path arrowok="t"/>
              <v:stroke dashstyle="solid"/>
            </v:shape>
            <v:line style="position:absolute" from="6347,62" to="6347,4369" stroked="true" strokeweight=".684pt" strokecolor="#000000">
              <v:stroke dashstyle="dot"/>
            </v:line>
            <v:line style="position:absolute" from="6347,4238" to="6347,4500" stroked="true" strokeweight=".684pt" strokecolor="#000000">
              <v:stroke dashstyle="solid"/>
            </v:line>
            <v:shape style="position:absolute;left:6444;top:4368;width:346;height:2" coordorigin="6445,4369" coordsize="346,0" path="m6776,4369l6790,4369m6667,4369l6681,4369m6556,4369l6570,4369m6445,4369l6458,4369e" filled="false" stroked="true" strokeweight="1.212pt" strokecolor="#000000">
              <v:path arrowok="t"/>
              <v:stroke dashstyle="solid"/>
            </v:shape>
            <v:line style="position:absolute" from="6832,62" to="6832,4369" stroked="true" strokeweight=".684pt" strokecolor="#000000">
              <v:stroke dashstyle="dot"/>
            </v:line>
            <v:line style="position:absolute" from="6832,4238" to="6832,4500" stroked="true" strokeweight=".684pt" strokecolor="#000000">
              <v:stroke dashstyle="solid"/>
            </v:line>
            <v:line style="position:absolute" from="973,4267" to="6890,4267" stroked="true" strokeweight=".684pt" strokecolor="#000000">
              <v:stroke dashstyle="dot"/>
            </v:line>
            <v:line style="position:absolute" from="6919,4267" to="6865,4267" stroked="true" strokeweight=".684pt" strokecolor="#000000">
              <v:stroke dashstyle="solid"/>
            </v:line>
            <v:line style="position:absolute" from="973,3241" to="6890,3241" stroked="true" strokeweight=".684pt" strokecolor="#000000">
              <v:stroke dashstyle="dot"/>
            </v:line>
            <v:line style="position:absolute" from="6919,3241" to="6865,3241" stroked="true" strokeweight=".684pt" strokecolor="#000000">
              <v:stroke dashstyle="solid"/>
            </v:line>
            <v:line style="position:absolute" from="973,2217" to="6890,2217" stroked="true" strokeweight=".684pt" strokecolor="#000000">
              <v:stroke dashstyle="dot"/>
            </v:line>
            <v:line style="position:absolute" from="6919,2217" to="6865,2217" stroked="true" strokeweight=".684pt" strokecolor="#000000">
              <v:stroke dashstyle="solid"/>
            </v:line>
            <v:line style="position:absolute" from="973,1190" to="6890,1190" stroked="true" strokeweight=".684pt" strokecolor="#000000">
              <v:stroke dashstyle="dot"/>
            </v:line>
            <v:line style="position:absolute" from="6919,1190" to="6865,1190" stroked="true" strokeweight=".684pt" strokecolor="#000000">
              <v:stroke dashstyle="solid"/>
            </v:line>
            <v:line style="position:absolute" from="973,166" to="6890,166" stroked="true" strokeweight=".684pt" strokecolor="#000000">
              <v:stroke dashstyle="dot"/>
            </v:line>
            <v:line style="position:absolute" from="6919,166" to="6865,166" stroked="true" strokeweight=".684pt" strokecolor="#000000">
              <v:stroke dashstyle="solid"/>
            </v:line>
            <v:shape style="position:absolute;left:1030;top:166;width:5721;height:4102" coordorigin="1031,166" coordsize="5721,4102" path="m1031,3461l1045,3408,1060,3512,1077,3599,1094,3790,1108,3928,1125,4137,1140,4267,1157,4253,1174,4137,1188,3839,1203,3892,1220,3773,1234,3735,1251,3747,1268,3723,1283,3691,1299,3831,1314,3890,1331,3916,1348,3739,1362,3643,1377,3585,1394,3514,1411,3754,1425,3468,1442,3304,1457,3258,1474,3369,1488,3473,1505,3304,1520,3287,1537,3166,1551,3047,1568,2626,1585,2807,1600,2766,1617,2904,1631,3040,1648,2982,1663,2880,1680,2732,1694,2890,1711,2991,1726,3013,1743,3185,1759,3137,1774,3091,1791,3204,1805,3207,1822,3277,1837,3304,1854,3444,1868,3347,1885,3258,1902,2977,1917,3129,1934,3415,1948,3304,1965,3149,1980,3079,1997,3154,2011,3149,2028,3120,2043,3096,2060,2815,2077,2546,2091,2631,2108,2466,2123,2468,2140,2505,2154,2410,2171,2340,2186,2389,2203,2422,2219,2725,2234,2795,2251,2856,2265,2786,2282,2880,2297,2703,2314,2652,2328,2190,2345,2297,2360,2427,2377,2280,2394,2253,2408,2343,2425,2514,2440,2602,2457,2505,2471,2379,2488,2408,2503,2553,2520,2611,2534,2171,2551,2209,2568,1870,2583,2021,2600,2062,2614,2025,2631,2122,2646,2275,2663,2306,2677,2161,2694,2267,2711,2149,2725,2304,2742,2190,2757,2122,2774,2284,2788,2260,2805,2379,2820,2556,2837,2604,2851,2599,2868,2805,2885,2882,2900,2689,2917,2735,2931,2577,2948,2652,2963,2606,2980,2563,2994,2589,3011,2551,3028,2580,3043,2379m3043,2379l3060,2299,3074,2163,3091,2105,3106,2093,3123,1853,3137,1781,3154,1989,3169,2062,3185,2054,3202,2127,3217,2343,3234,2292,3248,2338,3265,2546,3280,2674,3297,2570,3311,2621,3328,2512,3343,2662,3360,2694,3377,2938,3391,2999,3408,3042,3423,2706,3440,2759,3454,2640,3471,2621,3486,2623,3503,2510,3520,2529,3534,2640,3551,2459,3566,2609,3583,2732,3597,2817,3614,2609,3629,2277,3645,2200,3660,2597,3677,2599,3694,2643,3708,2406,3725,2343,3740,2430,3757,2585,3771,2449,3788,2294,3803,2115,3820,2425,3834,2430,3851,2309,3868,2238,3883,2171,3900,2326,3914,2294,3931,2304,3946,2437,3963,2313,3977,2340,3994,2374,4011,2253,4026,2183,4043,2229,4057,2221,4074,2202,4089,1970,4105,2023,4120,2023,4137,1810,4151,1863,4168,1936,4185,1827,4200,1679m4200,1679l4217,1747,4231,1812,4248,1868,4263,2067,4280,2091,4294,2025,4311,1902,4328,1899,4343,1921,4360,1807,4374,1890,4389,2059,4406,2253,4423,2042,4437,2241,4454,2243,4469,2214,4486,1904,4503,2163,4517,2282,4534,2004,4549,2277,4565,2560,4580,2524,4597,2689,4611,2558,4628,2471,4643,2214,4660,2021,4677,1791,4691,1766,4706,1725,4723,1703,4740,1752,4754,1577,4771,1425,4786,1406,4803,1502,4820,1558,4834,1347,4849,1657,4866,1696,4883,1507,4897,1563,4914,1568,4929,1638,4946,1708,4960,1696,4977,1561,4994,1200,5009,902,5023,711,5040,396,5057,280,5071,326,5088,459,5103,406,5120,166,5137,200,5151,340,5166,372,5183,590,5197,863,5214,912,5231,871,5246,849,5263,1096,5277,1239,5294,1333,5309,1229,5326,1510,5340,1485,5357,1471,5374,1471,5389,1287,5406,1616,5420,1919,5437,1950,5452,1987,5469,1807,5483,1570,5500,1715,5515,1788,5531,1607,5548,1866,5563,1643,5580,1849,5594,1631,5611,1786,5626,1892,5643,1912,5657,2166,5674,2488,5689,2284,5706,2054,5723,1909,5737,1955,5754,1623,5769,1139,5786,699,5800,575,5817,754,5832,701,5849,628,5866,907,5880,1180,5897,863,5912,706,5929,931,5943,1096,5960,1115,5975,1222,5991,1285,6006,1294,6023,1379,6040,1418,6052,1497,6062,1575,6070,1652,6078,1729,6085,1805,6090,1881,6095,1957,6100,2034,6104,2111,6109,2189,6113,2267,6117,2347,6134,2391,6149,2514,6166,2747,6183,2740,6197,2401,6214,2660m6214,2660l6229,2960,6246,3091,6260,2955,6277,2679,6292,2878,6309,3420,6323,3137,6340,2965,6357,2725,6372,2476,6389,2134,6403,2318,6420,2040,6435,2028,6451,2038,6466,1824,6483,1565,6497,1929,6514,2025,6531,2323,6546,2190,6563,2321,6577,2502,6594,3141,6609,3432,6626,3410,6640,3616,6657,3345,6674,3384,6689,3398,6706,3386,6720,3330,6737,3171,6752,2568e" filled="false" stroked="true" strokeweight=".684pt" strokecolor="#000000">
              <v:path arrowok="t"/>
              <v:stroke dashstyle="solid"/>
            </v:shape>
            <w10:wrap type="none"/>
          </v:group>
        </w:pict>
      </w:r>
      <w:r>
        <w:rPr>
          <w:rFonts w:ascii="Arial"/>
          <w:sz w:val="15"/>
        </w:rPr>
        <w:t>100</w:t>
      </w:r>
    </w:p>
    <w:p>
      <w:pPr>
        <w:pStyle w:val="BodyText"/>
        <w:rPr>
          <w:rFonts w:ascii="Arial"/>
          <w:sz w:val="20"/>
        </w:rPr>
      </w:pPr>
    </w:p>
    <w:p>
      <w:pPr>
        <w:pStyle w:val="BodyText"/>
        <w:rPr>
          <w:rFonts w:ascii="Arial"/>
          <w:sz w:val="20"/>
        </w:rPr>
      </w:pPr>
    </w:p>
    <w:p>
      <w:pPr>
        <w:pStyle w:val="BodyText"/>
        <w:spacing w:before="3"/>
        <w:rPr>
          <w:rFonts w:ascii="Arial"/>
          <w:sz w:val="25"/>
        </w:rPr>
      </w:pPr>
    </w:p>
    <w:p>
      <w:pPr>
        <w:spacing w:before="101"/>
        <w:ind w:left="0" w:right="429" w:firstLine="0"/>
        <w:jc w:val="right"/>
        <w:rPr>
          <w:rFonts w:ascii="Arial"/>
          <w:sz w:val="15"/>
        </w:rPr>
      </w:pPr>
      <w:r>
        <w:rPr>
          <w:rFonts w:ascii="Arial"/>
          <w:sz w:val="15"/>
        </w:rPr>
        <w:t>75</w:t>
      </w:r>
    </w:p>
    <w:p>
      <w:pPr>
        <w:pStyle w:val="BodyText"/>
        <w:rPr>
          <w:rFonts w:ascii="Arial"/>
          <w:sz w:val="20"/>
        </w:rPr>
      </w:pPr>
    </w:p>
    <w:p>
      <w:pPr>
        <w:pStyle w:val="BodyText"/>
        <w:rPr>
          <w:rFonts w:ascii="Arial"/>
          <w:sz w:val="20"/>
        </w:rPr>
      </w:pPr>
    </w:p>
    <w:p>
      <w:pPr>
        <w:pStyle w:val="BodyText"/>
        <w:spacing w:before="6"/>
        <w:rPr>
          <w:rFonts w:ascii="Arial"/>
          <w:sz w:val="25"/>
        </w:rPr>
      </w:pPr>
    </w:p>
    <w:p>
      <w:pPr>
        <w:spacing w:before="101"/>
        <w:ind w:left="0" w:right="429" w:firstLine="0"/>
        <w:jc w:val="right"/>
        <w:rPr>
          <w:rFonts w:ascii="Arial"/>
          <w:sz w:val="15"/>
        </w:rPr>
      </w:pPr>
      <w:r>
        <w:rPr>
          <w:rFonts w:ascii="Arial"/>
          <w:sz w:val="15"/>
        </w:rPr>
        <w:t>50</w:t>
      </w:r>
    </w:p>
    <w:p>
      <w:pPr>
        <w:pStyle w:val="BodyText"/>
        <w:rPr>
          <w:rFonts w:ascii="Arial"/>
          <w:sz w:val="20"/>
        </w:rPr>
      </w:pPr>
    </w:p>
    <w:p>
      <w:pPr>
        <w:pStyle w:val="BodyText"/>
        <w:rPr>
          <w:rFonts w:ascii="Arial"/>
          <w:sz w:val="20"/>
        </w:rPr>
      </w:pPr>
    </w:p>
    <w:p>
      <w:pPr>
        <w:pStyle w:val="BodyText"/>
        <w:spacing w:before="3"/>
        <w:rPr>
          <w:rFonts w:ascii="Arial"/>
          <w:sz w:val="25"/>
        </w:rPr>
      </w:pPr>
    </w:p>
    <w:p>
      <w:pPr>
        <w:spacing w:before="101"/>
        <w:ind w:left="0" w:right="429" w:firstLine="0"/>
        <w:jc w:val="right"/>
        <w:rPr>
          <w:rFonts w:ascii="Arial"/>
          <w:sz w:val="15"/>
        </w:rPr>
      </w:pPr>
      <w:r>
        <w:rPr>
          <w:rFonts w:ascii="Arial"/>
          <w:sz w:val="15"/>
        </w:rPr>
        <w:t>25</w:t>
      </w:r>
    </w:p>
    <w:p>
      <w:pPr>
        <w:pStyle w:val="BodyText"/>
        <w:rPr>
          <w:rFonts w:ascii="Arial"/>
          <w:sz w:val="20"/>
        </w:rPr>
      </w:pPr>
    </w:p>
    <w:p>
      <w:pPr>
        <w:pStyle w:val="BodyText"/>
        <w:rPr>
          <w:rFonts w:ascii="Arial"/>
          <w:sz w:val="20"/>
        </w:rPr>
      </w:pPr>
    </w:p>
    <w:p>
      <w:pPr>
        <w:pStyle w:val="BodyText"/>
        <w:spacing w:before="6"/>
        <w:rPr>
          <w:rFonts w:ascii="Arial"/>
          <w:sz w:val="25"/>
        </w:rPr>
      </w:pPr>
    </w:p>
    <w:p>
      <w:pPr>
        <w:spacing w:after="0"/>
        <w:rPr>
          <w:rFonts w:ascii="Arial"/>
          <w:sz w:val="25"/>
        </w:rPr>
        <w:sectPr>
          <w:pgSz w:w="8180" w:h="12980"/>
          <w:pgMar w:header="692" w:footer="0" w:top="1180" w:bottom="280" w:left="619" w:right="616"/>
        </w:sectPr>
      </w:pPr>
    </w:p>
    <w:p>
      <w:pPr>
        <w:pStyle w:val="BodyText"/>
        <w:rPr>
          <w:rFonts w:ascii="Arial"/>
          <w:sz w:val="18"/>
        </w:rPr>
      </w:pPr>
    </w:p>
    <w:p>
      <w:pPr>
        <w:spacing w:before="160"/>
        <w:ind w:left="498" w:right="0" w:firstLine="0"/>
        <w:jc w:val="left"/>
        <w:rPr>
          <w:rFonts w:ascii="Arial"/>
          <w:sz w:val="15"/>
        </w:rPr>
      </w:pPr>
      <w:r>
        <w:rPr>
          <w:rFonts w:ascii="Arial"/>
          <w:sz w:val="15"/>
        </w:rPr>
        <w:t>May</w:t>
      </w:r>
    </w:p>
    <w:p>
      <w:pPr>
        <w:pStyle w:val="BodyText"/>
        <w:rPr>
          <w:rFonts w:ascii="Arial"/>
          <w:sz w:val="18"/>
        </w:rPr>
      </w:pPr>
      <w:r>
        <w:rPr/>
        <w:br w:type="column"/>
      </w:r>
      <w:r>
        <w:rPr>
          <w:rFonts w:ascii="Arial"/>
          <w:sz w:val="18"/>
        </w:rPr>
      </w:r>
    </w:p>
    <w:p>
      <w:pPr>
        <w:spacing w:before="160"/>
        <w:ind w:left="180" w:right="0" w:firstLine="0"/>
        <w:jc w:val="left"/>
        <w:rPr>
          <w:rFonts w:ascii="Arial"/>
          <w:sz w:val="15"/>
        </w:rPr>
      </w:pPr>
      <w:r>
        <w:rPr>
          <w:rFonts w:ascii="Arial"/>
          <w:sz w:val="15"/>
        </w:rPr>
        <w:t>Jun.</w:t>
      </w:r>
    </w:p>
    <w:p>
      <w:pPr>
        <w:pStyle w:val="BodyText"/>
        <w:rPr>
          <w:rFonts w:ascii="Arial"/>
          <w:sz w:val="18"/>
        </w:rPr>
      </w:pPr>
      <w:r>
        <w:rPr/>
        <w:br w:type="column"/>
      </w:r>
      <w:r>
        <w:rPr>
          <w:rFonts w:ascii="Arial"/>
          <w:sz w:val="18"/>
        </w:rPr>
      </w:r>
    </w:p>
    <w:p>
      <w:pPr>
        <w:spacing w:before="160"/>
        <w:ind w:left="182" w:right="0" w:firstLine="0"/>
        <w:jc w:val="left"/>
        <w:rPr>
          <w:rFonts w:ascii="Arial"/>
          <w:sz w:val="15"/>
        </w:rPr>
      </w:pPr>
      <w:r>
        <w:rPr>
          <w:rFonts w:ascii="Arial"/>
          <w:sz w:val="15"/>
        </w:rPr>
        <w:t>Jul.</w:t>
      </w:r>
    </w:p>
    <w:p>
      <w:pPr>
        <w:pStyle w:val="BodyText"/>
        <w:rPr>
          <w:rFonts w:ascii="Arial"/>
          <w:sz w:val="18"/>
        </w:rPr>
      </w:pPr>
      <w:r>
        <w:rPr/>
        <w:br w:type="column"/>
      </w:r>
      <w:r>
        <w:rPr>
          <w:rFonts w:ascii="Arial"/>
          <w:sz w:val="18"/>
        </w:rPr>
      </w:r>
    </w:p>
    <w:p>
      <w:pPr>
        <w:spacing w:before="160"/>
        <w:ind w:left="173" w:right="0" w:firstLine="0"/>
        <w:jc w:val="left"/>
        <w:rPr>
          <w:rFonts w:ascii="Arial"/>
          <w:sz w:val="15"/>
        </w:rPr>
      </w:pPr>
      <w:r>
        <w:rPr>
          <w:rFonts w:ascii="Arial"/>
          <w:sz w:val="15"/>
        </w:rPr>
        <w:t>Aug.</w:t>
      </w:r>
    </w:p>
    <w:p>
      <w:pPr>
        <w:pStyle w:val="BodyText"/>
        <w:rPr>
          <w:rFonts w:ascii="Arial"/>
          <w:sz w:val="18"/>
        </w:rPr>
      </w:pPr>
      <w:r>
        <w:rPr/>
        <w:br w:type="column"/>
      </w:r>
      <w:r>
        <w:rPr>
          <w:rFonts w:ascii="Arial"/>
          <w:sz w:val="18"/>
        </w:rPr>
      </w:r>
    </w:p>
    <w:p>
      <w:pPr>
        <w:spacing w:before="160"/>
        <w:ind w:left="131" w:right="0" w:firstLine="0"/>
        <w:jc w:val="left"/>
        <w:rPr>
          <w:rFonts w:ascii="Arial"/>
          <w:sz w:val="15"/>
        </w:rPr>
      </w:pPr>
      <w:r>
        <w:rPr>
          <w:rFonts w:ascii="Arial"/>
          <w:sz w:val="15"/>
        </w:rPr>
        <w:t>Sep.</w:t>
      </w:r>
    </w:p>
    <w:p>
      <w:pPr>
        <w:pStyle w:val="BodyText"/>
        <w:rPr>
          <w:rFonts w:ascii="Arial"/>
          <w:sz w:val="18"/>
        </w:rPr>
      </w:pPr>
      <w:r>
        <w:rPr/>
        <w:br w:type="column"/>
      </w:r>
      <w:r>
        <w:rPr>
          <w:rFonts w:ascii="Arial"/>
          <w:sz w:val="18"/>
        </w:rPr>
      </w:r>
    </w:p>
    <w:p>
      <w:pPr>
        <w:spacing w:before="160"/>
        <w:ind w:left="150" w:right="0" w:firstLine="0"/>
        <w:jc w:val="left"/>
        <w:rPr>
          <w:rFonts w:ascii="Arial"/>
          <w:sz w:val="15"/>
        </w:rPr>
      </w:pPr>
      <w:r>
        <w:rPr>
          <w:rFonts w:ascii="Arial"/>
          <w:sz w:val="15"/>
        </w:rPr>
        <w:t>Oct.</w:t>
      </w:r>
    </w:p>
    <w:p>
      <w:pPr>
        <w:pStyle w:val="BodyText"/>
        <w:rPr>
          <w:rFonts w:ascii="Arial"/>
          <w:sz w:val="18"/>
        </w:rPr>
      </w:pPr>
      <w:r>
        <w:rPr/>
        <w:br w:type="column"/>
      </w:r>
      <w:r>
        <w:rPr>
          <w:rFonts w:ascii="Arial"/>
          <w:sz w:val="18"/>
        </w:rPr>
      </w:r>
    </w:p>
    <w:p>
      <w:pPr>
        <w:spacing w:before="160"/>
        <w:ind w:left="146" w:right="0" w:firstLine="0"/>
        <w:jc w:val="left"/>
        <w:rPr>
          <w:rFonts w:ascii="Arial"/>
          <w:sz w:val="15"/>
        </w:rPr>
      </w:pPr>
      <w:r>
        <w:rPr>
          <w:rFonts w:ascii="Arial"/>
          <w:sz w:val="15"/>
        </w:rPr>
        <w:t>Nov.</w:t>
      </w:r>
    </w:p>
    <w:p>
      <w:pPr>
        <w:pStyle w:val="BodyText"/>
        <w:rPr>
          <w:rFonts w:ascii="Arial"/>
          <w:sz w:val="18"/>
        </w:rPr>
      </w:pPr>
      <w:r>
        <w:rPr/>
        <w:br w:type="column"/>
      </w:r>
      <w:r>
        <w:rPr>
          <w:rFonts w:ascii="Arial"/>
          <w:sz w:val="18"/>
        </w:rPr>
      </w:r>
    </w:p>
    <w:p>
      <w:pPr>
        <w:spacing w:before="160"/>
        <w:ind w:left="129" w:right="0" w:firstLine="0"/>
        <w:jc w:val="left"/>
        <w:rPr>
          <w:rFonts w:ascii="Arial"/>
          <w:sz w:val="15"/>
        </w:rPr>
      </w:pPr>
      <w:r>
        <w:rPr>
          <w:rFonts w:ascii="Arial"/>
          <w:sz w:val="15"/>
        </w:rPr>
        <w:t>Dec.</w:t>
      </w:r>
    </w:p>
    <w:p>
      <w:pPr>
        <w:pStyle w:val="BodyText"/>
        <w:rPr>
          <w:rFonts w:ascii="Arial"/>
          <w:sz w:val="18"/>
        </w:rPr>
      </w:pPr>
      <w:r>
        <w:rPr/>
        <w:br w:type="column"/>
      </w:r>
      <w:r>
        <w:rPr>
          <w:rFonts w:ascii="Arial"/>
          <w:sz w:val="18"/>
        </w:rPr>
      </w:r>
    </w:p>
    <w:p>
      <w:pPr>
        <w:spacing w:before="160"/>
        <w:ind w:left="152" w:right="0" w:firstLine="0"/>
        <w:jc w:val="left"/>
        <w:rPr>
          <w:rFonts w:ascii="Arial"/>
          <w:sz w:val="15"/>
        </w:rPr>
      </w:pPr>
      <w:r>
        <w:rPr>
          <w:rFonts w:ascii="Arial"/>
          <w:sz w:val="15"/>
        </w:rPr>
        <w:t>Jan.</w:t>
      </w:r>
    </w:p>
    <w:p>
      <w:pPr>
        <w:pStyle w:val="BodyText"/>
        <w:rPr>
          <w:rFonts w:ascii="Arial"/>
          <w:sz w:val="18"/>
        </w:rPr>
      </w:pPr>
      <w:r>
        <w:rPr/>
        <w:br w:type="column"/>
      </w:r>
      <w:r>
        <w:rPr>
          <w:rFonts w:ascii="Arial"/>
          <w:sz w:val="18"/>
        </w:rPr>
      </w:r>
    </w:p>
    <w:p>
      <w:pPr>
        <w:spacing w:before="160"/>
        <w:ind w:left="140" w:right="0" w:firstLine="0"/>
        <w:jc w:val="left"/>
        <w:rPr>
          <w:rFonts w:ascii="Arial"/>
          <w:sz w:val="15"/>
        </w:rPr>
      </w:pPr>
      <w:r>
        <w:rPr>
          <w:rFonts w:ascii="Arial"/>
          <w:sz w:val="15"/>
        </w:rPr>
        <w:t>Feb.</w:t>
      </w:r>
    </w:p>
    <w:p>
      <w:pPr>
        <w:pStyle w:val="BodyText"/>
        <w:rPr>
          <w:rFonts w:ascii="Arial"/>
          <w:sz w:val="18"/>
        </w:rPr>
      </w:pPr>
      <w:r>
        <w:rPr/>
        <w:br w:type="column"/>
      </w:r>
      <w:r>
        <w:rPr>
          <w:rFonts w:ascii="Arial"/>
          <w:sz w:val="18"/>
        </w:rPr>
      </w:r>
    </w:p>
    <w:p>
      <w:pPr>
        <w:spacing w:before="160"/>
        <w:ind w:left="130" w:right="0" w:firstLine="0"/>
        <w:jc w:val="left"/>
        <w:rPr>
          <w:rFonts w:ascii="Arial"/>
          <w:sz w:val="15"/>
        </w:rPr>
      </w:pPr>
      <w:r>
        <w:rPr>
          <w:rFonts w:ascii="Arial"/>
          <w:sz w:val="15"/>
        </w:rPr>
        <w:t>Mar.</w:t>
      </w:r>
    </w:p>
    <w:p>
      <w:pPr>
        <w:spacing w:before="101"/>
        <w:ind w:left="632" w:right="497" w:firstLine="0"/>
        <w:jc w:val="center"/>
        <w:rPr>
          <w:rFonts w:ascii="Arial"/>
          <w:sz w:val="15"/>
        </w:rPr>
      </w:pPr>
      <w:r>
        <w:rPr/>
        <w:br w:type="column"/>
      </w:r>
      <w:r>
        <w:rPr>
          <w:rFonts w:ascii="Arial"/>
          <w:sz w:val="15"/>
        </w:rPr>
        <w:t>0</w:t>
      </w:r>
    </w:p>
    <w:p>
      <w:pPr>
        <w:spacing w:before="93"/>
        <w:ind w:left="153" w:right="0" w:firstLine="0"/>
        <w:jc w:val="left"/>
        <w:rPr>
          <w:rFonts w:ascii="Arial"/>
          <w:sz w:val="15"/>
        </w:rPr>
      </w:pPr>
      <w:r>
        <w:rPr>
          <w:rFonts w:ascii="Arial"/>
          <w:sz w:val="15"/>
        </w:rPr>
        <w:t>Apr.</w:t>
      </w:r>
    </w:p>
    <w:p>
      <w:pPr>
        <w:spacing w:after="0"/>
        <w:jc w:val="left"/>
        <w:rPr>
          <w:rFonts w:ascii="Arial"/>
          <w:sz w:val="15"/>
        </w:rPr>
        <w:sectPr>
          <w:type w:val="continuous"/>
          <w:pgSz w:w="8180" w:h="12980"/>
          <w:pgMar w:top="200" w:bottom="280" w:left="619" w:right="616"/>
          <w:cols w:num="12" w:equalWidth="0">
            <w:col w:w="786" w:space="40"/>
            <w:col w:w="468" w:space="39"/>
            <w:col w:w="419" w:space="40"/>
            <w:col w:w="486" w:space="40"/>
            <w:col w:w="445" w:space="39"/>
            <w:col w:w="429" w:space="40"/>
            <w:col w:w="460" w:space="40"/>
            <w:col w:w="442" w:space="39"/>
            <w:col w:w="441" w:space="40"/>
            <w:col w:w="445" w:space="39"/>
            <w:col w:w="435" w:space="39"/>
            <w:col w:w="1254"/>
          </w:cols>
        </w:sectPr>
      </w:pPr>
    </w:p>
    <w:p>
      <w:pPr>
        <w:pStyle w:val="BodyText"/>
        <w:spacing w:before="5"/>
        <w:rPr>
          <w:rFonts w:ascii="Arial"/>
          <w:sz w:val="19"/>
        </w:rPr>
      </w:pPr>
    </w:p>
    <w:p>
      <w:pPr>
        <w:spacing w:line="252" w:lineRule="auto" w:before="100"/>
        <w:ind w:left="330" w:right="304" w:firstLine="0"/>
        <w:jc w:val="left"/>
        <w:rPr>
          <w:rFonts w:ascii="Trebuchet MS"/>
          <w:sz w:val="18"/>
        </w:rPr>
      </w:pPr>
      <w:r>
        <w:rPr>
          <w:rFonts w:ascii="Trebuchet MS"/>
          <w:w w:val="105"/>
          <w:sz w:val="18"/>
        </w:rPr>
        <w:t>Selling live cattle puts in September can often can be an excellent way to generate revenue.</w:t>
      </w:r>
    </w:p>
    <w:p>
      <w:pPr>
        <w:spacing w:before="20"/>
        <w:ind w:left="330" w:right="0" w:firstLine="0"/>
        <w:jc w:val="left"/>
        <w:rPr>
          <w:rFonts w:ascii="Trebuchet MS"/>
          <w:sz w:val="16"/>
        </w:rPr>
      </w:pPr>
      <w:r>
        <w:rPr>
          <w:rFonts w:ascii="Trebuchet MS"/>
          <w:w w:val="110"/>
          <w:sz w:val="16"/>
        </w:rPr>
        <w:t>*Chart Courtesy of Moore Research Center Copyright 2009</w:t>
      </w:r>
    </w:p>
    <w:p>
      <w:pPr>
        <w:pStyle w:val="BodyText"/>
        <w:rPr>
          <w:rFonts w:ascii="Trebuchet MS"/>
          <w:sz w:val="20"/>
        </w:rPr>
      </w:pPr>
    </w:p>
    <w:p>
      <w:pPr>
        <w:pStyle w:val="BodyText"/>
        <w:spacing w:before="5"/>
        <w:rPr>
          <w:rFonts w:ascii="Trebuchet MS"/>
          <w:sz w:val="27"/>
        </w:rPr>
      </w:pPr>
    </w:p>
    <w:p>
      <w:pPr>
        <w:pStyle w:val="BodyText"/>
        <w:spacing w:line="206" w:lineRule="auto" w:before="97"/>
        <w:ind w:left="110" w:right="110"/>
        <w:jc w:val="both"/>
      </w:pPr>
      <w:r>
        <w:rPr/>
        <w:t>of the March Standard &amp; Poor’s (S&amp;P) contract seem to support this viewpoint (see Figure 13.12).</w:t>
      </w:r>
    </w:p>
    <w:p>
      <w:pPr>
        <w:pStyle w:val="BodyText"/>
        <w:spacing w:line="206" w:lineRule="auto"/>
        <w:ind w:left="110" w:right="110" w:firstLine="480"/>
        <w:jc w:val="both"/>
      </w:pPr>
      <w:r>
        <w:rPr/>
        <w:t>Currencies also exhibit a curious tendency to have a seasonal preference.</w:t>
      </w:r>
      <w:r>
        <w:rPr>
          <w:spacing w:val="-14"/>
        </w:rPr>
        <w:t> </w:t>
      </w:r>
      <w:r>
        <w:rPr/>
        <w:t>The</w:t>
      </w:r>
      <w:r>
        <w:rPr>
          <w:spacing w:val="-14"/>
        </w:rPr>
        <w:t> </w:t>
      </w:r>
      <w:r>
        <w:rPr/>
        <w:t>yen,</w:t>
      </w:r>
      <w:r>
        <w:rPr>
          <w:spacing w:val="-13"/>
        </w:rPr>
        <w:t> </w:t>
      </w:r>
      <w:r>
        <w:rPr/>
        <w:t>for</w:t>
      </w:r>
      <w:r>
        <w:rPr>
          <w:spacing w:val="-14"/>
        </w:rPr>
        <w:t> </w:t>
      </w:r>
      <w:r>
        <w:rPr/>
        <w:t>instance,</w:t>
      </w:r>
      <w:r>
        <w:rPr>
          <w:spacing w:val="-13"/>
        </w:rPr>
        <w:t> </w:t>
      </w:r>
      <w:r>
        <w:rPr/>
        <w:t>often</w:t>
      </w:r>
      <w:r>
        <w:rPr>
          <w:spacing w:val="-14"/>
        </w:rPr>
        <w:t> </w:t>
      </w:r>
      <w:r>
        <w:rPr/>
        <w:t>may</w:t>
      </w:r>
      <w:r>
        <w:rPr>
          <w:spacing w:val="-13"/>
        </w:rPr>
        <w:t> </w:t>
      </w:r>
      <w:r>
        <w:rPr/>
        <w:t>exhibit</w:t>
      </w:r>
      <w:r>
        <w:rPr>
          <w:spacing w:val="-14"/>
        </w:rPr>
        <w:t> </w:t>
      </w:r>
      <w:r>
        <w:rPr/>
        <w:t>a</w:t>
      </w:r>
      <w:r>
        <w:rPr>
          <w:spacing w:val="-13"/>
        </w:rPr>
        <w:t> </w:t>
      </w:r>
      <w:r>
        <w:rPr/>
        <w:t>bias</w:t>
      </w:r>
      <w:r>
        <w:rPr>
          <w:spacing w:val="-14"/>
        </w:rPr>
        <w:t> </w:t>
      </w:r>
      <w:r>
        <w:rPr/>
        <w:t>of</w:t>
      </w:r>
      <w:r>
        <w:rPr>
          <w:spacing w:val="-13"/>
        </w:rPr>
        <w:t> </w:t>
      </w:r>
      <w:r>
        <w:rPr/>
        <w:t>weakness against the U.S. dollar in late autumn because that is when Japanese multinationals repatriate yen for the half-ﬁscal-year accounting (see Figure</w:t>
      </w:r>
      <w:r>
        <w:rPr>
          <w:spacing w:val="-2"/>
        </w:rPr>
        <w:t> </w:t>
      </w:r>
      <w:r>
        <w:rPr/>
        <w:t>13.13).</w:t>
      </w:r>
    </w:p>
    <w:p>
      <w:pPr>
        <w:pStyle w:val="BodyText"/>
        <w:spacing w:line="206" w:lineRule="auto"/>
        <w:ind w:left="110" w:right="110" w:firstLine="480"/>
        <w:jc w:val="both"/>
      </w:pPr>
      <w:r>
        <w:rPr/>
        <w:t>While there are many ﬁnancial seasonals for traders to </w:t>
      </w:r>
      <w:r>
        <w:rPr>
          <w:spacing w:val="-3"/>
        </w:rPr>
        <w:t>consider, </w:t>
      </w:r>
      <w:r>
        <w:rPr/>
        <w:t>it is very difﬁcult to get a handle on all the fundamentals that go into the</w:t>
      </w:r>
      <w:r>
        <w:rPr>
          <w:spacing w:val="-5"/>
        </w:rPr>
        <w:t> </w:t>
      </w:r>
      <w:r>
        <w:rPr/>
        <w:t>price</w:t>
      </w:r>
      <w:r>
        <w:rPr>
          <w:spacing w:val="-5"/>
        </w:rPr>
        <w:t> </w:t>
      </w:r>
      <w:r>
        <w:rPr/>
        <w:t>makeup</w:t>
      </w:r>
      <w:r>
        <w:rPr>
          <w:spacing w:val="-4"/>
        </w:rPr>
        <w:t> </w:t>
      </w:r>
      <w:r>
        <w:rPr/>
        <w:t>of</w:t>
      </w:r>
      <w:r>
        <w:rPr>
          <w:spacing w:val="-5"/>
        </w:rPr>
        <w:t> </w:t>
      </w:r>
      <w:r>
        <w:rPr/>
        <w:t>a</w:t>
      </w:r>
      <w:r>
        <w:rPr>
          <w:spacing w:val="-5"/>
        </w:rPr>
        <w:t> </w:t>
      </w:r>
      <w:r>
        <w:rPr/>
        <w:t>ﬁnancial</w:t>
      </w:r>
      <w:r>
        <w:rPr>
          <w:spacing w:val="-4"/>
        </w:rPr>
        <w:t> </w:t>
      </w:r>
      <w:r>
        <w:rPr/>
        <w:t>contract</w:t>
      </w:r>
      <w:r>
        <w:rPr>
          <w:spacing w:val="-5"/>
        </w:rPr>
        <w:t> </w:t>
      </w:r>
      <w:r>
        <w:rPr/>
        <w:t>and</w:t>
      </w:r>
      <w:r>
        <w:rPr>
          <w:spacing w:val="-4"/>
        </w:rPr>
        <w:t> </w:t>
      </w:r>
      <w:r>
        <w:rPr/>
        <w:t>gauge</w:t>
      </w:r>
      <w:r>
        <w:rPr>
          <w:spacing w:val="-5"/>
        </w:rPr>
        <w:t> </w:t>
      </w:r>
      <w:r>
        <w:rPr/>
        <w:t>if</w:t>
      </w:r>
      <w:r>
        <w:rPr>
          <w:spacing w:val="-5"/>
        </w:rPr>
        <w:t> </w:t>
      </w:r>
      <w:r>
        <w:rPr/>
        <w:t>they</w:t>
      </w:r>
      <w:r>
        <w:rPr>
          <w:spacing w:val="-4"/>
        </w:rPr>
        <w:t> </w:t>
      </w:r>
      <w:r>
        <w:rPr/>
        <w:t>are</w:t>
      </w:r>
      <w:r>
        <w:rPr>
          <w:spacing w:val="-5"/>
        </w:rPr>
        <w:t> </w:t>
      </w:r>
      <w:r>
        <w:rPr/>
        <w:t>coming together</w:t>
      </w:r>
      <w:r>
        <w:rPr>
          <w:spacing w:val="-13"/>
        </w:rPr>
        <w:t> </w:t>
      </w:r>
      <w:r>
        <w:rPr/>
        <w:t>on</w:t>
      </w:r>
      <w:r>
        <w:rPr>
          <w:spacing w:val="-12"/>
        </w:rPr>
        <w:t> </w:t>
      </w:r>
      <w:r>
        <w:rPr/>
        <w:t>time</w:t>
      </w:r>
      <w:r>
        <w:rPr>
          <w:spacing w:val="-12"/>
        </w:rPr>
        <w:t> </w:t>
      </w:r>
      <w:r>
        <w:rPr/>
        <w:t>to</w:t>
      </w:r>
      <w:r>
        <w:rPr>
          <w:spacing w:val="-12"/>
        </w:rPr>
        <w:t> </w:t>
      </w:r>
      <w:r>
        <w:rPr/>
        <w:t>make</w:t>
      </w:r>
      <w:r>
        <w:rPr>
          <w:spacing w:val="-13"/>
        </w:rPr>
        <w:t> </w:t>
      </w:r>
      <w:r>
        <w:rPr/>
        <w:t>a</w:t>
      </w:r>
      <w:r>
        <w:rPr>
          <w:spacing w:val="-12"/>
        </w:rPr>
        <w:t> </w:t>
      </w:r>
      <w:r>
        <w:rPr/>
        <w:t>seasonal</w:t>
      </w:r>
      <w:r>
        <w:rPr>
          <w:spacing w:val="-12"/>
        </w:rPr>
        <w:t> </w:t>
      </w:r>
      <w:r>
        <w:rPr/>
        <w:t>move.</w:t>
      </w:r>
      <w:r>
        <w:rPr>
          <w:spacing w:val="-12"/>
        </w:rPr>
        <w:t> </w:t>
      </w:r>
      <w:r>
        <w:rPr/>
        <w:t>Financial</w:t>
      </w:r>
      <w:r>
        <w:rPr>
          <w:spacing w:val="-12"/>
        </w:rPr>
        <w:t> </w:t>
      </w:r>
      <w:r>
        <w:rPr/>
        <w:t>contracts</w:t>
      </w:r>
      <w:r>
        <w:rPr>
          <w:spacing w:val="-13"/>
        </w:rPr>
        <w:t> </w:t>
      </w:r>
      <w:r>
        <w:rPr/>
        <w:t>are</w:t>
      </w:r>
      <w:r>
        <w:rPr>
          <w:spacing w:val="-12"/>
        </w:rPr>
        <w:t> </w:t>
      </w:r>
      <w:r>
        <w:rPr/>
        <w:t>also highly sensitive to geopolitical or economic news. Sometimes even minor events can move the market in large</w:t>
      </w:r>
      <w:r>
        <w:rPr>
          <w:spacing w:val="-17"/>
        </w:rPr>
        <w:t> </w:t>
      </w:r>
      <w:r>
        <w:rPr/>
        <w:t>intervals.</w:t>
      </w:r>
    </w:p>
    <w:p>
      <w:pPr>
        <w:spacing w:after="0" w:line="206" w:lineRule="auto"/>
        <w:jc w:val="both"/>
        <w:sectPr>
          <w:type w:val="continuous"/>
          <w:pgSz w:w="8180" w:h="12980"/>
          <w:pgMar w:top="200" w:bottom="280" w:left="619" w:right="616"/>
        </w:sectPr>
      </w:pPr>
    </w:p>
    <w:p>
      <w:pPr>
        <w:tabs>
          <w:tab w:pos="1718" w:val="left" w:leader="none"/>
        </w:tabs>
        <w:spacing w:before="85"/>
        <w:ind w:left="350" w:right="0" w:firstLine="0"/>
        <w:jc w:val="left"/>
        <w:rPr>
          <w:rFonts w:ascii="Verdana"/>
          <w:b/>
          <w:sz w:val="18"/>
        </w:rPr>
      </w:pPr>
      <w:r>
        <w:rPr/>
        <w:pict>
          <v:group style="position:absolute;margin-left:36.480999pt;margin-top:17.79936pt;width:336pt;height:1.5pt;mso-position-horizontal-relative:page;mso-position-vertical-relative:paragraph;z-index:-15513600;mso-wrap-distance-left:0;mso-wrap-distance-right:0" coordorigin="730,356" coordsize="6720,30">
            <v:line style="position:absolute" from="730,371" to="2878,371" stroked="true" strokeweight="1.5pt" strokecolor="#000000">
              <v:stroke dashstyle="solid"/>
            </v:line>
            <v:line style="position:absolute" from="730,383" to="7450,383" stroked="true" strokeweight=".25pt" strokecolor="#000000">
              <v:stroke dashstyle="solid"/>
            </v:line>
            <w10:wrap type="topAndBottom"/>
          </v:group>
        </w:pict>
      </w:r>
      <w:bookmarkStart w:name="_bookmark161" w:id="181"/>
      <w:bookmarkEnd w:id="181"/>
      <w:r>
        <w:rPr/>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13.12</w:t>
      </w:r>
    </w:p>
    <w:p>
      <w:pPr>
        <w:spacing w:before="22"/>
        <w:ind w:left="350" w:right="0" w:firstLine="0"/>
        <w:jc w:val="left"/>
        <w:rPr>
          <w:rFonts w:ascii="Trebuchet MS"/>
          <w:sz w:val="20"/>
        </w:rPr>
      </w:pPr>
      <w:r>
        <w:rPr>
          <w:rFonts w:ascii="Trebuchet MS"/>
          <w:w w:val="110"/>
          <w:sz w:val="20"/>
        </w:rPr>
        <w:t>March S&amp;P 5 and 15-Year Seasonal Averages Overlaid*</w:t>
      </w:r>
    </w:p>
    <w:p>
      <w:pPr>
        <w:spacing w:before="211"/>
        <w:ind w:left="603" w:right="338" w:firstLine="0"/>
        <w:jc w:val="center"/>
        <w:rPr>
          <w:rFonts w:ascii="Arial"/>
          <w:sz w:val="19"/>
        </w:rPr>
      </w:pPr>
      <w:r>
        <w:rPr>
          <w:rFonts w:ascii="Arial"/>
          <w:sz w:val="19"/>
        </w:rPr>
        <w:t>Mar. S &amp; P 500 (CME)</w:t>
      </w:r>
    </w:p>
    <w:p>
      <w:pPr>
        <w:spacing w:before="1"/>
        <w:ind w:left="603" w:right="338" w:firstLine="0"/>
        <w:jc w:val="center"/>
        <w:rPr>
          <w:rFonts w:ascii="Arial" w:hAnsi="Arial"/>
          <w:sz w:val="15"/>
        </w:rPr>
      </w:pPr>
      <w:r>
        <w:rPr>
          <w:rFonts w:ascii="Arial" w:hAnsi="Arial"/>
          <w:sz w:val="15"/>
        </w:rPr>
        <w:t>15 year seasonal (1994–2008)</w:t>
      </w:r>
    </w:p>
    <w:p>
      <w:pPr>
        <w:spacing w:before="65"/>
        <w:ind w:left="6315" w:right="319" w:firstLine="0"/>
        <w:jc w:val="center"/>
        <w:rPr>
          <w:rFonts w:ascii="Arial"/>
          <w:sz w:val="15"/>
        </w:rPr>
      </w:pPr>
      <w:r>
        <w:rPr/>
        <w:pict>
          <v:group style="position:absolute;margin-left:77.211998pt;margin-top:2.713931pt;width:268.850pt;height:206.85pt;mso-position-horizontal-relative:page;mso-position-vertical-relative:paragraph;z-index:-22599168" coordorigin="1544,54" coordsize="5377,4137">
            <v:rect style="position:absolute;left:1551;top:61;width:5346;height:3897" filled="false" stroked="true" strokeweight=".684pt" strokecolor="#000000">
              <v:stroke dashstyle="solid"/>
            </v:rect>
            <v:line style="position:absolute" from="1604,61" to="1604,3957" stroked="true" strokeweight=".684pt" strokecolor="#000000">
              <v:stroke dashstyle="dot"/>
            </v:line>
            <v:shape style="position:absolute;left:1612;top:3957;width:426;height:2" coordorigin="1612,3957" coordsize="426,0" path="m2024,3957l2038,3957m1921,3957l1935,3957m1818,3957l1832,3957m1715,3957l1729,3957m1612,3957l1626,3957e" filled="false" stroked="true" strokeweight="1.096pt" strokecolor="#000000">
              <v:path arrowok="t"/>
              <v:stroke dashstyle="solid"/>
            </v:shape>
            <v:line style="position:absolute" from="1604,3839" to="1604,4075" stroked="true" strokeweight=".684pt" strokecolor="#000000">
              <v:stroke dashstyle="solid"/>
            </v:line>
            <v:line style="position:absolute" from="2039,61" to="2039,3957" stroked="true" strokeweight=".684pt" strokecolor="#000000">
              <v:stroke dashstyle="dot"/>
            </v:line>
            <v:line style="position:absolute" from="2039,3839" to="2039,4075" stroked="true" strokeweight=".684pt" strokecolor="#000000">
              <v:stroke dashstyle="solid"/>
            </v:line>
            <v:shape style="position:absolute;left:2128;top:3957;width:323;height:2" coordorigin="2129,3957" coordsize="323,0" path="m2438,3957l2451,3957m2335,3957l2349,3957m2232,3957l2246,3957m2129,3957l2143,3957e" filled="false" stroked="true" strokeweight="1.096pt" strokecolor="#000000">
              <v:path arrowok="t"/>
              <v:stroke dashstyle="solid"/>
            </v:shape>
            <v:line style="position:absolute" from="2497,61" to="2497,3957" stroked="true" strokeweight=".684pt" strokecolor="#000000">
              <v:stroke dashstyle="dot"/>
            </v:line>
            <v:line style="position:absolute" from="2497,3839" to="2497,4075" stroked="true" strokeweight=".684pt" strokecolor="#000000">
              <v:stroke dashstyle="solid"/>
            </v:line>
            <v:shape style="position:absolute;left:2540;top:3957;width:325;height:2" coordorigin="2541,3957" coordsize="325,0" path="m2852,3957l2865,3957m2749,3957l2762,3957m2644,3957l2657,3957m2541,3957l2554,3957e" filled="false" stroked="true" strokeweight="1.096pt" strokecolor="#000000">
              <v:path arrowok="t"/>
              <v:stroke dashstyle="solid"/>
            </v:shape>
            <v:line style="position:absolute" from="2940,61" to="2940,3957" stroked="true" strokeweight=".684pt" strokecolor="#000000">
              <v:stroke dashstyle="dot"/>
            </v:line>
            <v:line style="position:absolute" from="2940,3839" to="2940,4075" stroked="true" strokeweight=".684pt" strokecolor="#000000">
              <v:stroke dashstyle="solid"/>
            </v:line>
            <v:shape style="position:absolute;left:2954;top:3957;width:428;height:2" coordorigin="2955,3957" coordsize="428,0" path="m3369,3957l3382,3957m3266,3957l3279,3957m3160,3957l3174,3957m3058,3957l3071,3957m2955,3957l2968,3957e" filled="false" stroked="true" strokeweight="1.096pt" strokecolor="#000000">
              <v:path arrowok="t"/>
              <v:stroke dashstyle="solid"/>
            </v:shape>
            <v:line style="position:absolute" from="3397,61" to="3397,3957" stroked="true" strokeweight=".684pt" strokecolor="#000000">
              <v:stroke dashstyle="dot"/>
            </v:line>
            <v:line style="position:absolute" from="3397,3839" to="3397,4075" stroked="true" strokeweight=".684pt" strokecolor="#000000">
              <v:stroke dashstyle="solid"/>
            </v:line>
            <v:shape style="position:absolute;left:3471;top:3957;width:323;height:2" coordorigin="3471,3957" coordsize="323,0" path="m3780,3957l3794,3957m3677,3957l3691,3957m3574,3957l3588,3957m3471,3957l3485,3957e" filled="false" stroked="true" strokeweight="1.096pt" strokecolor="#000000">
              <v:path arrowok="t"/>
              <v:stroke dashstyle="solid"/>
            </v:shape>
            <v:line style="position:absolute" from="3855,61" to="3855,3957" stroked="true" strokeweight=".684pt" strokecolor="#000000">
              <v:stroke dashstyle="dot"/>
            </v:line>
            <v:line style="position:absolute" from="3855,3839" to="3855,4075" stroked="true" strokeweight=".684pt" strokecolor="#000000">
              <v:stroke dashstyle="solid"/>
            </v:line>
            <v:shape style="position:absolute;left:3885;top:3957;width:323;height:2" coordorigin="3885,3957" coordsize="323,0" path="m4194,3957l4208,3957m4091,3957l4105,3957m3988,3957l4002,3957m3885,3957l3899,3957e" filled="false" stroked="true" strokeweight="1.096pt" strokecolor="#000000">
              <v:path arrowok="t"/>
              <v:stroke dashstyle="solid"/>
            </v:shape>
            <v:line style="position:absolute" from="4297,61" to="4297,3957" stroked="true" strokeweight=".684pt" strokecolor="#000000">
              <v:stroke dashstyle="dot"/>
            </v:line>
            <v:line style="position:absolute" from="4297,3839" to="4297,4075" stroked="true" strokeweight=".684pt" strokecolor="#000000">
              <v:stroke dashstyle="solid"/>
            </v:line>
            <v:shape style="position:absolute;left:4400;top:3957;width:325;height:2" coordorigin="4400,3957" coordsize="325,0" path="m4711,3957l4725,3957m4608,3957l4622,3957m4505,3957l4519,3957m4400,3957l4414,3957e" filled="false" stroked="true" strokeweight="1.096pt" strokecolor="#000000">
              <v:path arrowok="t"/>
              <v:stroke dashstyle="solid"/>
            </v:shape>
            <v:line style="position:absolute" from="4755,61" to="4755,3957" stroked="true" strokeweight=".684pt" strokecolor="#000000">
              <v:stroke dashstyle="dot"/>
            </v:line>
            <v:line style="position:absolute" from="4755,3839" to="4755,4075" stroked="true" strokeweight=".684pt" strokecolor="#000000">
              <v:stroke dashstyle="solid"/>
            </v:line>
            <v:shape style="position:absolute;left:4813;top:3957;width:325;height:2" coordorigin="4814,3957" coordsize="325,0" path="m5125,3957l5139,3957m5022,3957l5036,3957m4917,3957l4931,3957m4814,3957l4828,3957e" filled="false" stroked="true" strokeweight="1.096pt" strokecolor="#000000">
              <v:path arrowok="t"/>
              <v:stroke dashstyle="solid"/>
            </v:shape>
            <v:line style="position:absolute" from="5197,61" to="5197,3957" stroked="true" strokeweight=".684pt" strokecolor="#000000">
              <v:stroke dashstyle="dot"/>
            </v:line>
            <v:line style="position:absolute" from="5197,3839" to="5197,4075" stroked="true" strokeweight=".684pt" strokecolor="#000000">
              <v:stroke dashstyle="solid"/>
            </v:line>
            <v:shape style="position:absolute;left:5227;top:3957;width:428;height:2" coordorigin="5228,3957" coordsize="428,0" path="m5642,3957l5655,3957m5537,3957l5550,3957m5434,3957l5447,3957m5331,3957l5344,3957m5228,3957l5242,3957e" filled="false" stroked="true" strokeweight="1.096pt" strokecolor="#000000">
              <v:path arrowok="t"/>
              <v:stroke dashstyle="solid"/>
            </v:shape>
            <v:line style="position:absolute" from="5655,61" to="5655,3957" stroked="true" strokeweight=".684pt" strokecolor="#000000">
              <v:stroke dashstyle="dot"/>
            </v:line>
            <v:line style="position:absolute" from="5655,3839" to="5655,4075" stroked="true" strokeweight=".684pt" strokecolor="#000000">
              <v:stroke dashstyle="solid"/>
            </v:line>
            <v:shape style="position:absolute;left:5744;top:3957;width:323;height:2" coordorigin="5745,3957" coordsize="323,0" path="m6054,3957l6067,3957m5951,3957l5964,3957m5848,3957l5861,3957m5745,3957l5758,3957e" filled="false" stroked="true" strokeweight="1.096pt" strokecolor="#000000">
              <v:path arrowok="t"/>
              <v:stroke dashstyle="solid"/>
            </v:shape>
            <v:line style="position:absolute" from="6113,61" to="6113,3957" stroked="true" strokeweight=".684pt" strokecolor="#000000">
              <v:stroke dashstyle="dot"/>
            </v:line>
            <v:line style="position:absolute" from="6113,3839" to="6113,4075" stroked="true" strokeweight=".684pt" strokecolor="#000000">
              <v:stroke dashstyle="solid"/>
            </v:line>
            <v:shape style="position:absolute;left:6156;top:3957;width:325;height:2" coordorigin="6156,3957" coordsize="325,0" path="m6467,3957l6481,3957m6365,3957l6378,3957m6262,3957l6275,3957m6156,3957l6170,3957e" filled="false" stroked="true" strokeweight="1.096pt" strokecolor="#000000">
              <v:path arrowok="t"/>
              <v:stroke dashstyle="solid"/>
            </v:shape>
            <v:line style="position:absolute" from="6540,61" to="6540,3957" stroked="true" strokeweight=".684pt" strokecolor="#000000">
              <v:stroke dashstyle="dot"/>
            </v:line>
            <v:line style="position:absolute" from="6540,3839" to="6540,4075" stroked="true" strokeweight=".684pt" strokecolor="#000000">
              <v:stroke dashstyle="solid"/>
            </v:line>
            <v:shape style="position:absolute;left:6570;top:3957;width:222;height:2" coordorigin="6570,3957" coordsize="222,0" path="m6778,3957l6792,3957m6673,3957l6687,3957m6570,3957l6584,3957e" filled="false" stroked="true" strokeweight="1.096pt" strokecolor="#000000">
              <v:path arrowok="t"/>
              <v:stroke dashstyle="solid"/>
            </v:shape>
            <v:line style="position:absolute" from="1551,3865" to="6895,3865" stroked="true" strokeweight=".684pt" strokecolor="#000000">
              <v:stroke dashstyle="dot"/>
            </v:line>
            <v:line style="position:absolute" from="6921,3865" to="6875,3865" stroked="true" strokeweight=".684pt" strokecolor="#000000">
              <v:stroke dashstyle="solid"/>
            </v:line>
            <v:line style="position:absolute" from="1551,2937" to="6895,2937" stroked="true" strokeweight=".684pt" strokecolor="#000000">
              <v:stroke dashstyle="dot"/>
            </v:line>
            <v:line style="position:absolute" from="6921,2937" to="6875,2937" stroked="true" strokeweight=".684pt" strokecolor="#000000">
              <v:stroke dashstyle="solid"/>
            </v:line>
            <v:line style="position:absolute" from="1551,2010" to="6895,2010" stroked="true" strokeweight=".684pt" strokecolor="#000000">
              <v:stroke dashstyle="dot"/>
            </v:line>
            <v:line style="position:absolute" from="6921,2010" to="6875,2010" stroked="true" strokeweight=".684pt" strokecolor="#000000">
              <v:stroke dashstyle="solid"/>
            </v:line>
            <v:line style="position:absolute" from="1551,1082" to="6895,1082" stroked="true" strokeweight=".684pt" strokecolor="#000000">
              <v:stroke dashstyle="dot"/>
            </v:line>
            <v:line style="position:absolute" from="6921,1082" to="6875,1082" stroked="true" strokeweight=".684pt" strokecolor="#000000">
              <v:stroke dashstyle="solid"/>
            </v:line>
            <v:line style="position:absolute" from="1551,155" to="6895,155" stroked="true" strokeweight=".684pt" strokecolor="#000000">
              <v:stroke dashstyle="dot"/>
            </v:line>
            <v:line style="position:absolute" from="6921,155" to="6875,155" stroked="true" strokeweight=".684pt" strokecolor="#000000">
              <v:stroke dashstyle="solid"/>
            </v:line>
            <v:shape style="position:absolute;left:1603;top:155;width:5195;height:3710" coordorigin="1604,155" coordsize="5195,3710" path="m1604,3694l1619,3721,1632,3775,1647,3572,1663,3333,1678,3379,1691,3368,1707,3410,1722,3454,1737,3372,1750,3410,1766,3383,1781,3508,1796,3802,1809,3865,1825,3780,1840,3732,1853,3600,1869,3530,1884,3653,1899,3311,1915,3291,1928,3320,1943,3335,1958,3294,1972,3425,1987,3208,2002,3478,2018,3383,2031,3399,2046,3248,2061,3040,2077,3129,2090,3015,2105,2952,2120,3134,2136,3305,2149,3193,2164,3245,2180,3357,2193,3228,2208,3143,2223,3241,2239,3215,2252,3147,2267,3118,2283,3092,2298,3064,2313,2871,2326,2790,2342,2939,2357,2908,2370,2983,2385,2963,2401,2939,2416,2705,2429,2845,2445,2838,2460,2917,2475,2906,2488,2761,2504,2564,2519,2538,2534,2597,2548,2455,2563,2356,2578,2439,2591,2540,2607,2645,2622,2691,2637,2709,2650,2788,2666,2783,2681,2823,2696,2770,2710,2562,2725,2448,2740,2400,2756,2442,2769,2545,2784,2615,2799,2588,2813,2737,2828,2897,2843,2974,2859,3097,2874,3020,2887,2904,2902,2810,2918,2709,2933,2746,2946,2630,2961,2545,2977,2529,2990,2475,3005,2672,3021,2678,3036,2615,3049,2426,3064,2464,3080,2615,3095,2604,3108,2477,3124,2494,3139,2424,3154,2455,3167,2470,3183,2486,3198,2634,3211,2656,3226,2770,3242,3083,3257,3079,3272,3143,3286,3136,3301,3044,3316,3057,3329,3057,3345,2978,3360,2943,3375,2932,3389,2943,3404,2913,3419,2816,3435,2932,3448,3245,3463,3351,3478,3346m3478,3346l3494,3259,3507,3219,3522,3340,3537,3287,3553,3298,3566,3305,3581,3241,3597,3208,3610,3167,3625,3075,3640,2886,3656,2757,3671,2722,3684,2680,3699,2761,3715,2617,3728,2669,3743,2472,3759,2372,3774,2453,3787,2575,3802,2715,3818,2783,3833,3051,3846,2908,3862,2623,3877,2755,3892,2621,3905,2588,3921,2604,3936,2705,3949,2667,3964,2680,3980,2742,3995,2742,4008,2665,4024,2586,4039,2468,4054,2626,4070,2654,4083,2558,4098,2637,4113,2558,4127,2700,4142,2930,4157,3171,4173,3178,4186,3151,4201,3259,4216,3232,4232,3125,4245,3105,4260,2921,4275,3040,4291,3066,4304,2875,4319,2840,4335,2718,4348,2873,4363,2893,4378,2908,4394,2989,4407,3024,4422,3015,4438,2950,4453,2737,4466,2840,4481,2891,4497,2764,4512,2634,4525,2696,4540,2748,4556,2823m4556,2823l4569,2702,4584,2759,4600,2650,4615,2735,4630,2731,4643,2840,4659,2821,4674,2934,4687,2801,4703,2295,4718,2113,4733,2192,4746,2058,4762,2157,4777,2076,4792,2017,4805,2067,4821,1818,4836,1614,4851,1798,4865,1818,4880,1982,4895,1947,4911,1971,4924,1859,4939,1599,4954,1476,4968,1476,4983,1327,4998,1386,5014,1410,5029,1485,5042,1456,5057,1450,5073,1563,5086,1421,5101,1312,5116,1318,5132,1421,5145,1351,5160,1336,5176,1309,5191,1360,5204,1226,5219,1163,5235,1073,5250,1014,5263,832,5279,815,5294,1042,5307,1154,5322,1143,5338,1071,5353,1174,5366,1106,5381,1193,5397,1222,5412,1209,5427,1147,5441,1125,5456,1106,5471,1106,5484,1143,5500,871,5515,779,5530,666,5544,672,5559,617,5574,571,5590,602,5603,525,5618,545,5633,694,5649,771,5662,808,5677,784,5692,606,5706,845,5721,952,5736,913,5752,600,5765,683,5780,655,5795,600,5811,624,5824,727,5839,659,5854,530,5870,523,5883,539,5898,582,5914,620,5927,628,5942,832,5957,1009,5973,1009,5988,1088,6001,1034,6017,1080,6032,955,6047,834,6060,893,6076,885,6091,617,6104,455,6119,256,6135,289,6150,269,6163,453,6179,593,6194,512,6209,504,6222,383,6238,628,6253,558,6268,427,6282,453,6297,352,6312,298,6325,155,6341,193,6356,317,6371,455,6387,550,6415,606,6430,453,6444,405m6444,405l6459,501,6474,440,6490,525,6503,784,6518,843,6533,810,6549,631,6562,806,6577,705,6593,674,6608,596,6621,499,6636,709,6652,753,6665,830,6680,685,6695,687,6711,795,6724,828,6739,810,6755,707,6770,381,6785,326,6798,184e" filled="false" stroked="true" strokeweight=".684pt" strokecolor="#000000">
              <v:path arrowok="t"/>
              <v:stroke dashstyle="solid"/>
            </v:shape>
            <v:shape style="position:absolute;left:1603;top:155;width:5226;height:3710" coordorigin="1604,155" coordsize="5226,3710" path="m1604,3751l1619,3561,1632,3499,1647,3342,1663,3237,1678,3241,1691,3311,1707,3434,1722,3480,1737,3449,1750,3541,1766,3438,1781,3609,1796,3751,1809,3863,1825,3865,1840,3762,1853,3609,1869,3515,1884,3764,1899,3469,1915,3322,1928,3272,1943,3239,1958,3285,1972,3375,1987,3230,2002,3506,2018,3484,2031,3616,2046,3552,2061,3287,2077,3270,2090,3129,2105,2985,2120,3053,2136,3237,2149,3219,2164,3243,2180,3454,2193,3311,2208,3515,2223,3611,2239,3591,2252,3458,2267,3535,2283,3659,2298,3589,2313,3515,2326,3504,2342,3539,2357,3449,2370,3473,2385,3506,2401,3228,2416,3002,2429,2921,2445,2904,2460,3088,2475,3044,2488,2945,2504,2705,2519,2608,2534,2753,2548,2737,2563,2748,2578,2709,2591,2897,2607,2886,2622,2969,2637,2878,2650,2932,2666,2961,2681,3107,2696,2972,2710,2545,2725,2564,2740,2536,2756,2608,2769,2667,2784,2792,2799,2678,2813,2792,2828,2875,2843,3018,2859,3088,2874,3092,2887,3156,2902,3000,2918,2825,2933,2878,2946,2853,2961,2744,2977,2770,2990,2680,3005,2847,3021,2792,3036,2781,3049,2687,3064,2689,3080,2781,3095,2645,3108,2610,3124,2687,3139,2718,3154,2805,3167,2853,3183,2976,3198,2945,3211,2731,3226,2766,3242,3094,3257,2934,3272,2840,3286,3026,3301,2932,3316,3083,3329,3105,3345,2921,3360,2895,3375,2919,3389,2985,3404,2991,3419,2805,3435,3009,3448,3123,3463,3366,3478,3510m3478,3510l3494,3418,3507,3335,3522,3521,3537,3397,3553,3377,3566,3502,3581,3495,3597,3513,3610,3383,3625,3418,3640,3193,3656,3048,3671,3033,3684,3018,3699,2994,3715,2978,3728,3044,3743,3075,3759,2965,3774,3090,3787,3007,3802,3042,3818,2961,3833,3035,3846,2790,3862,2650,3877,2545,3892,2501,3905,2481,3921,2426,3936,2429,3949,2514,3964,2562,3980,2525,3995,2514,4008,2433,4024,2273,4039,2280,4054,2321,4070,2396,4083,2238,4098,2192,4113,1980,4127,2054,4142,2155,4157,2317,4173,2446,4186,2483,4201,2461,4216,2510,4232,2470,4245,2422,4260,2354,4275,2229,4291,2166,4304,1923,4319,1938,4335,1870,4348,1901,4363,1925,4378,1918,4394,2010,4407,2104,4422,2124,4438,2080,4453,2144,4466,2129,4481,2207,4497,2227,4512,2175,4525,2166,4540,2188,4556,2334m4556,2334l4569,2376,4584,2595,4600,2472,4615,2602,4630,2372,4643,2358,4659,2345,4674,2111,4687,2179,4703,1894,4718,1870,4733,1809,4746,1712,4762,2004,4777,1868,4792,1695,4805,1636,4821,1445,4836,1325,4851,1531,4865,1544,4880,1728,4895,1618,4911,1563,4924,1399,4939,1204,4954,1171,4968,1283,4983,1329,4998,1165,5014,1263,5029,1336,5042,1274,5057,1323,5073,1257,5086,1003,5101,1018,5116,1134,5132,1270,5145,1283,5160,1082,5176,994,5191,977,5204,716,5219,742,5235,687,5250,747,5263,631,5279,532,5294,723,5307,666,5322,589,5338,543,5353,652,5366,504,5381,422,5397,370,5412,405,5427,514,5441,602,5456,563,5471,571,5484,530,5500,322,5515,309,5530,249,5544,252,5559,190,5574,328,5590,357,5603,254,5618,328,5633,440,5649,433,5662,460,5677,427,5692,425,5706,598,5721,742,5736,589,5752,545,5765,606,5780,552,5795,468,5811,477,5824,431,5839,508,5854,403,5870,556,5883,617,5898,670,5914,832,5927,878,5942,1176,5957,1320,5973,1288,5988,1150,6001,1009,6017,1108,6032,1020,6047,861,6060,935,6076,904,6091,836,6104,687,6119,422,6135,521,6150,707,6163,633,6179,751,6194,762,6209,810,6222,742,6238,933,6253,821,6268,703,6282,696,6297,582,6312,449,6325,361,6341,221,6356,337,6371,333,6387,331,6400,370,6415,598,6430,517m6430,517l6444,501,6459,333,6474,217,6490,155,6503,648,6518,729,6533,677,6549,556,6562,887,6577,928,6593,898,6608,909,6621,856,6636,1027,6652,968,6665,1268,6680,1233,6695,1150,6711,1121,6724,1239,6739,1204,6755,1224,6770,1296,6785,1215,6798,970,6814,1123,6829,1104e" filled="false" stroked="true" strokeweight=".684pt" strokecolor="#000000">
              <v:path arrowok="t"/>
              <v:stroke dashstyle="dot"/>
            </v:shape>
            <v:shape style="position:absolute;left:1707;top:4015;width:5183;height:176" type="#_x0000_t202" filled="false" stroked="false">
              <v:textbox inset="0,0,0,0">
                <w:txbxContent>
                  <w:p>
                    <w:pPr>
                      <w:spacing w:before="1"/>
                      <w:ind w:left="0" w:right="0" w:firstLine="0"/>
                      <w:jc w:val="left"/>
                      <w:rPr>
                        <w:rFonts w:ascii="Arial"/>
                        <w:sz w:val="15"/>
                      </w:rPr>
                    </w:pPr>
                    <w:r>
                      <w:rPr>
                        <w:rFonts w:ascii="Arial"/>
                        <w:sz w:val="15"/>
                      </w:rPr>
                      <w:t>Apr. May Jun. Jul. Aug. Sep. Oct. Nov. Dec. Jan. Feb. Mar.</w:t>
                    </w:r>
                  </w:p>
                </w:txbxContent>
              </v:textbox>
              <w10:wrap type="none"/>
            </v:shape>
            <w10:wrap type="none"/>
          </v:group>
        </w:pict>
      </w:r>
      <w:r>
        <w:rPr>
          <w:rFonts w:ascii="Arial"/>
          <w:sz w:val="15"/>
        </w:rPr>
        <w:t>100</w:t>
      </w:r>
    </w:p>
    <w:p>
      <w:pPr>
        <w:pStyle w:val="BodyText"/>
        <w:rPr>
          <w:rFonts w:ascii="Arial"/>
          <w:sz w:val="20"/>
        </w:rPr>
      </w:pPr>
    </w:p>
    <w:p>
      <w:pPr>
        <w:pStyle w:val="BodyText"/>
        <w:spacing w:before="5"/>
        <w:rPr>
          <w:rFonts w:ascii="Arial"/>
          <w:sz w:val="28"/>
        </w:rPr>
      </w:pPr>
    </w:p>
    <w:p>
      <w:pPr>
        <w:tabs>
          <w:tab w:pos="6512" w:val="right" w:leader="none"/>
        </w:tabs>
        <w:spacing w:before="101"/>
        <w:ind w:left="343" w:right="0" w:firstLine="0"/>
        <w:jc w:val="left"/>
        <w:rPr>
          <w:rFonts w:ascii="Arial"/>
          <w:sz w:val="15"/>
        </w:rPr>
      </w:pPr>
      <w:r>
        <w:rPr>
          <w:rFonts w:ascii="Arial"/>
          <w:sz w:val="15"/>
        </w:rPr>
        <w:t>15 Year</w:t>
        <w:tab/>
      </w:r>
      <w:r>
        <w:rPr>
          <w:rFonts w:ascii="Arial"/>
          <w:position w:val="-9"/>
          <w:sz w:val="15"/>
        </w:rPr>
        <w:t>75</w:t>
      </w:r>
    </w:p>
    <w:p>
      <w:pPr>
        <w:pStyle w:val="BodyText"/>
        <w:spacing w:line="20" w:lineRule="exact"/>
        <w:ind w:left="438"/>
        <w:rPr>
          <w:rFonts w:ascii="Arial"/>
          <w:sz w:val="2"/>
        </w:rPr>
      </w:pPr>
      <w:r>
        <w:rPr>
          <w:rFonts w:ascii="Arial"/>
          <w:sz w:val="2"/>
        </w:rPr>
        <w:pict>
          <v:group style="width:16.25pt;height:.7pt;mso-position-horizontal-relative:char;mso-position-vertical-relative:line" coordorigin="0,0" coordsize="325,14">
            <v:line style="position:absolute" from="0,7" to="324,7" stroked="true" strokeweight=".684pt" strokecolor="#000000">
              <v:stroke dashstyle="solid"/>
            </v:line>
          </v:group>
        </w:pict>
      </w:r>
      <w:r>
        <w:rPr>
          <w:rFonts w:ascii="Arial"/>
          <w:sz w:val="2"/>
        </w:rPr>
      </w:r>
    </w:p>
    <w:p>
      <w:pPr>
        <w:pStyle w:val="BodyText"/>
        <w:rPr>
          <w:rFonts w:ascii="Arial"/>
          <w:sz w:val="20"/>
        </w:rPr>
      </w:pPr>
    </w:p>
    <w:p>
      <w:pPr>
        <w:pStyle w:val="BodyText"/>
        <w:rPr>
          <w:rFonts w:ascii="Arial"/>
          <w:sz w:val="20"/>
        </w:rPr>
      </w:pPr>
    </w:p>
    <w:p>
      <w:pPr>
        <w:pStyle w:val="BodyText"/>
        <w:spacing w:before="8"/>
        <w:rPr>
          <w:rFonts w:ascii="Arial"/>
          <w:sz w:val="23"/>
        </w:rPr>
      </w:pPr>
    </w:p>
    <w:p>
      <w:pPr>
        <w:spacing w:before="0"/>
        <w:ind w:left="0" w:right="429" w:firstLine="0"/>
        <w:jc w:val="right"/>
        <w:rPr>
          <w:rFonts w:ascii="Arial"/>
          <w:sz w:val="15"/>
        </w:rPr>
      </w:pPr>
      <w:r>
        <w:rPr>
          <w:rFonts w:ascii="Arial"/>
          <w:sz w:val="15"/>
        </w:rPr>
        <w:t>50</w:t>
      </w:r>
    </w:p>
    <w:p>
      <w:pPr>
        <w:pStyle w:val="BodyText"/>
        <w:rPr>
          <w:rFonts w:ascii="Arial"/>
          <w:sz w:val="20"/>
        </w:rPr>
      </w:pPr>
    </w:p>
    <w:p>
      <w:pPr>
        <w:pStyle w:val="BodyText"/>
        <w:rPr>
          <w:rFonts w:ascii="Arial"/>
          <w:sz w:val="20"/>
        </w:rPr>
      </w:pPr>
    </w:p>
    <w:p>
      <w:pPr>
        <w:pStyle w:val="BodyText"/>
        <w:spacing w:before="4"/>
        <w:rPr>
          <w:rFonts w:ascii="Arial"/>
          <w:sz w:val="16"/>
        </w:rPr>
      </w:pPr>
    </w:p>
    <w:p>
      <w:pPr>
        <w:tabs>
          <w:tab w:pos="6512" w:val="right" w:leader="none"/>
        </w:tabs>
        <w:spacing w:before="106"/>
        <w:ind w:left="385" w:right="0" w:firstLine="0"/>
        <w:jc w:val="left"/>
        <w:rPr>
          <w:rFonts w:ascii="Arial"/>
          <w:sz w:val="15"/>
        </w:rPr>
      </w:pPr>
      <w:r>
        <w:rPr/>
        <w:pict>
          <v:line style="position:absolute;mso-position-horizontal-relative:page;mso-position-vertical-relative:paragraph;z-index:15945728" from="53.244999pt,19.013914pt" to="69.450999pt,19.013914pt" stroked="true" strokeweight=".684pt" strokecolor="#000000">
            <v:stroke dashstyle="dot"/>
            <w10:wrap type="none"/>
          </v:line>
        </w:pict>
      </w:r>
      <w:r>
        <w:rPr>
          <w:rFonts w:ascii="Arial"/>
          <w:sz w:val="15"/>
        </w:rPr>
        <w:t>5 Year</w:t>
        <w:tab/>
        <w:t>25</w:t>
      </w:r>
    </w:p>
    <w:p>
      <w:pPr>
        <w:spacing w:before="756"/>
        <w:ind w:left="0" w:right="513" w:firstLine="0"/>
        <w:jc w:val="right"/>
        <w:rPr>
          <w:rFonts w:ascii="Arial"/>
          <w:sz w:val="15"/>
        </w:rPr>
      </w:pPr>
      <w:r>
        <w:rPr>
          <w:rFonts w:ascii="Arial"/>
          <w:w w:val="101"/>
          <w:sz w:val="15"/>
        </w:rPr>
        <w:t>0</w:t>
      </w:r>
    </w:p>
    <w:p>
      <w:pPr>
        <w:spacing w:line="252" w:lineRule="auto" w:before="564"/>
        <w:ind w:left="320" w:right="330" w:firstLine="0"/>
        <w:jc w:val="left"/>
        <w:rPr>
          <w:rFonts w:ascii="Trebuchet MS" w:hAnsi="Trebuchet MS"/>
          <w:sz w:val="18"/>
        </w:rPr>
      </w:pPr>
      <w:r>
        <w:rPr>
          <w:rFonts w:ascii="Trebuchet MS" w:hAnsi="Trebuchet MS"/>
          <w:spacing w:val="-4"/>
          <w:w w:val="105"/>
          <w:sz w:val="18"/>
        </w:rPr>
        <w:t>Index option traders </w:t>
      </w:r>
      <w:r>
        <w:rPr>
          <w:rFonts w:ascii="Trebuchet MS" w:hAnsi="Trebuchet MS"/>
          <w:spacing w:val="-3"/>
          <w:w w:val="105"/>
          <w:sz w:val="18"/>
        </w:rPr>
        <w:t>may </w:t>
      </w:r>
      <w:r>
        <w:rPr>
          <w:rFonts w:ascii="Trebuchet MS" w:hAnsi="Trebuchet MS"/>
          <w:spacing w:val="-4"/>
          <w:w w:val="105"/>
          <w:sz w:val="18"/>
        </w:rPr>
        <w:t>beneﬁt </w:t>
      </w:r>
      <w:r>
        <w:rPr>
          <w:rFonts w:ascii="Trebuchet MS" w:hAnsi="Trebuchet MS"/>
          <w:w w:val="105"/>
          <w:sz w:val="18"/>
        </w:rPr>
        <w:t>by </w:t>
      </w:r>
      <w:r>
        <w:rPr>
          <w:rFonts w:ascii="Trebuchet MS" w:hAnsi="Trebuchet MS"/>
          <w:spacing w:val="-4"/>
          <w:w w:val="105"/>
          <w:sz w:val="18"/>
        </w:rPr>
        <w:t>selling distant </w:t>
      </w:r>
      <w:r>
        <w:rPr>
          <w:rFonts w:ascii="Trebuchet MS" w:hAnsi="Trebuchet MS"/>
          <w:spacing w:val="-3"/>
          <w:w w:val="105"/>
          <w:sz w:val="18"/>
        </w:rPr>
        <w:t>puts </w:t>
      </w:r>
      <w:r>
        <w:rPr>
          <w:rFonts w:ascii="Trebuchet MS" w:hAnsi="Trebuchet MS"/>
          <w:spacing w:val="-4"/>
          <w:w w:val="105"/>
          <w:sz w:val="18"/>
        </w:rPr>
        <w:t>against </w:t>
      </w:r>
      <w:r>
        <w:rPr>
          <w:rFonts w:ascii="Trebuchet MS" w:hAnsi="Trebuchet MS"/>
          <w:spacing w:val="-3"/>
          <w:w w:val="105"/>
          <w:sz w:val="18"/>
        </w:rPr>
        <w:t>the </w:t>
      </w:r>
      <w:r>
        <w:rPr>
          <w:rFonts w:ascii="Trebuchet MS" w:hAnsi="Trebuchet MS"/>
          <w:spacing w:val="-4"/>
          <w:w w:val="105"/>
          <w:sz w:val="18"/>
        </w:rPr>
        <w:t>January </w:t>
      </w:r>
      <w:r>
        <w:rPr>
          <w:rFonts w:ascii="Trebuchet MS" w:hAnsi="Trebuchet MS"/>
          <w:w w:val="105"/>
          <w:sz w:val="18"/>
        </w:rPr>
        <w:t>or </w:t>
      </w:r>
      <w:r>
        <w:rPr>
          <w:rFonts w:ascii="Trebuchet MS" w:hAnsi="Trebuchet MS"/>
          <w:spacing w:val="-4"/>
          <w:w w:val="105"/>
          <w:sz w:val="18"/>
        </w:rPr>
        <w:t>March </w:t>
      </w:r>
      <w:r>
        <w:rPr>
          <w:rFonts w:ascii="Trebuchet MS" w:hAnsi="Trebuchet MS"/>
          <w:spacing w:val="-3"/>
          <w:w w:val="105"/>
          <w:sz w:val="18"/>
        </w:rPr>
        <w:t>S&amp;P </w:t>
      </w:r>
      <w:r>
        <w:rPr>
          <w:rFonts w:ascii="Trebuchet MS" w:hAnsi="Trebuchet MS"/>
          <w:spacing w:val="-4"/>
          <w:w w:val="105"/>
          <w:sz w:val="18"/>
        </w:rPr>
        <w:t>contract.</w:t>
      </w:r>
    </w:p>
    <w:p>
      <w:pPr>
        <w:spacing w:before="20"/>
        <w:ind w:left="320" w:right="0" w:firstLine="0"/>
        <w:jc w:val="left"/>
        <w:rPr>
          <w:rFonts w:ascii="Trebuchet MS"/>
          <w:sz w:val="16"/>
        </w:rPr>
      </w:pPr>
      <w:r>
        <w:rPr>
          <w:rFonts w:ascii="Trebuchet MS"/>
          <w:w w:val="110"/>
          <w:sz w:val="16"/>
        </w:rPr>
        <w:t>*Chart Courtesy of Moore Research Center Copyright 2009</w:t>
      </w:r>
    </w:p>
    <w:p>
      <w:pPr>
        <w:pStyle w:val="BodyText"/>
        <w:rPr>
          <w:rFonts w:ascii="Trebuchet MS"/>
          <w:sz w:val="26"/>
        </w:rPr>
      </w:pPr>
    </w:p>
    <w:p>
      <w:pPr>
        <w:pStyle w:val="BodyText"/>
        <w:spacing w:before="6"/>
        <w:rPr>
          <w:rFonts w:ascii="Trebuchet MS"/>
          <w:sz w:val="20"/>
        </w:rPr>
      </w:pPr>
    </w:p>
    <w:p>
      <w:pPr>
        <w:pStyle w:val="BodyText"/>
        <w:spacing w:line="206" w:lineRule="auto"/>
        <w:ind w:left="114" w:right="106" w:firstLine="480"/>
        <w:jc w:val="both"/>
      </w:pPr>
      <w:r>
        <w:rPr/>
        <w:t>We also have found that ﬁnancial seasonals as a whole are not quite as consistent as some of the commodities, having many wide aberrations from the averages.</w:t>
      </w:r>
    </w:p>
    <w:p>
      <w:pPr>
        <w:pStyle w:val="BodyText"/>
        <w:spacing w:line="206" w:lineRule="auto"/>
        <w:ind w:left="114" w:right="107" w:firstLine="480"/>
        <w:jc w:val="both"/>
      </w:pPr>
      <w:r>
        <w:rPr/>
        <w:t>Nonetheless,</w:t>
      </w:r>
      <w:r>
        <w:rPr>
          <w:spacing w:val="-6"/>
        </w:rPr>
        <w:t> </w:t>
      </w:r>
      <w:r>
        <w:rPr/>
        <w:t>they</w:t>
      </w:r>
      <w:r>
        <w:rPr>
          <w:spacing w:val="-6"/>
        </w:rPr>
        <w:t> </w:t>
      </w:r>
      <w:r>
        <w:rPr/>
        <w:t>are</w:t>
      </w:r>
      <w:r>
        <w:rPr>
          <w:spacing w:val="-6"/>
        </w:rPr>
        <w:t> </w:t>
      </w:r>
      <w:r>
        <w:rPr/>
        <w:t>fascinating</w:t>
      </w:r>
      <w:r>
        <w:rPr>
          <w:spacing w:val="-6"/>
        </w:rPr>
        <w:t> </w:t>
      </w:r>
      <w:r>
        <w:rPr/>
        <w:t>markets</w:t>
      </w:r>
      <w:r>
        <w:rPr>
          <w:spacing w:val="-6"/>
        </w:rPr>
        <w:t> </w:t>
      </w:r>
      <w:r>
        <w:rPr/>
        <w:t>to</w:t>
      </w:r>
      <w:r>
        <w:rPr>
          <w:spacing w:val="-6"/>
        </w:rPr>
        <w:t> </w:t>
      </w:r>
      <w:r>
        <w:rPr/>
        <w:t>trade,</w:t>
      </w:r>
      <w:r>
        <w:rPr>
          <w:spacing w:val="-5"/>
        </w:rPr>
        <w:t> </w:t>
      </w:r>
      <w:r>
        <w:rPr/>
        <w:t>and</w:t>
      </w:r>
      <w:r>
        <w:rPr>
          <w:spacing w:val="-6"/>
        </w:rPr>
        <w:t> </w:t>
      </w:r>
      <w:r>
        <w:rPr/>
        <w:t>you</w:t>
      </w:r>
      <w:r>
        <w:rPr>
          <w:spacing w:val="-6"/>
        </w:rPr>
        <w:t> </w:t>
      </w:r>
      <w:r>
        <w:rPr/>
        <w:t>may want to further research ﬁnancial seasonals on your own to ﬁnd potential option selling</w:t>
      </w:r>
      <w:r>
        <w:rPr>
          <w:spacing w:val="-5"/>
        </w:rPr>
        <w:t> </w:t>
      </w:r>
      <w:r>
        <w:rPr/>
        <w:t>opportunities.</w:t>
      </w:r>
    </w:p>
    <w:p>
      <w:pPr>
        <w:pStyle w:val="BodyText"/>
        <w:spacing w:before="13"/>
        <w:rPr>
          <w:sz w:val="25"/>
        </w:rPr>
      </w:pPr>
    </w:p>
    <w:p>
      <w:pPr>
        <w:pStyle w:val="Heading4"/>
        <w:ind w:left="114"/>
        <w:jc w:val="left"/>
      </w:pPr>
      <w:r>
        <w:rPr>
          <w:w w:val="90"/>
        </w:rPr>
        <w:t>SUMMARY</w:t>
      </w:r>
    </w:p>
    <w:p>
      <w:pPr>
        <w:pStyle w:val="BodyText"/>
        <w:spacing w:line="206" w:lineRule="auto" w:before="122"/>
        <w:ind w:left="114" w:right="106"/>
        <w:jc w:val="both"/>
      </w:pPr>
      <w:r>
        <w:rPr/>
        <w:t>While several seasonal tendencies were covered in this </w:t>
      </w:r>
      <w:r>
        <w:rPr>
          <w:spacing w:val="-3"/>
        </w:rPr>
        <w:t>chapter, </w:t>
      </w:r>
      <w:r>
        <w:rPr/>
        <w:t>these are</w:t>
      </w:r>
      <w:r>
        <w:rPr>
          <w:spacing w:val="-8"/>
        </w:rPr>
        <w:t> </w:t>
      </w:r>
      <w:r>
        <w:rPr/>
        <w:t>certainly</w:t>
      </w:r>
      <w:r>
        <w:rPr>
          <w:spacing w:val="-8"/>
        </w:rPr>
        <w:t> </w:t>
      </w:r>
      <w:r>
        <w:rPr/>
        <w:t>not</w:t>
      </w:r>
      <w:r>
        <w:rPr>
          <w:spacing w:val="-8"/>
        </w:rPr>
        <w:t> </w:t>
      </w:r>
      <w:r>
        <w:rPr/>
        <w:t>all</w:t>
      </w:r>
      <w:r>
        <w:rPr>
          <w:spacing w:val="-8"/>
        </w:rPr>
        <w:t> </w:t>
      </w:r>
      <w:r>
        <w:rPr/>
        <w:t>that</w:t>
      </w:r>
      <w:r>
        <w:rPr>
          <w:spacing w:val="-8"/>
        </w:rPr>
        <w:t> </w:t>
      </w:r>
      <w:r>
        <w:rPr/>
        <w:t>are</w:t>
      </w:r>
      <w:r>
        <w:rPr>
          <w:spacing w:val="-8"/>
        </w:rPr>
        <w:t> </w:t>
      </w:r>
      <w:r>
        <w:rPr/>
        <w:t>available.</w:t>
      </w:r>
      <w:r>
        <w:rPr>
          <w:spacing w:val="-8"/>
        </w:rPr>
        <w:t> </w:t>
      </w:r>
      <w:r>
        <w:rPr/>
        <w:t>The</w:t>
      </w:r>
      <w:r>
        <w:rPr>
          <w:spacing w:val="-8"/>
        </w:rPr>
        <w:t> </w:t>
      </w:r>
      <w:r>
        <w:rPr/>
        <w:t>ones</w:t>
      </w:r>
      <w:r>
        <w:rPr>
          <w:spacing w:val="-8"/>
        </w:rPr>
        <w:t> </w:t>
      </w:r>
      <w:r>
        <w:rPr/>
        <w:t>discussed</w:t>
      </w:r>
      <w:r>
        <w:rPr>
          <w:spacing w:val="-8"/>
        </w:rPr>
        <w:t> </w:t>
      </w:r>
      <w:r>
        <w:rPr/>
        <w:t>here</w:t>
      </w:r>
      <w:r>
        <w:rPr>
          <w:spacing w:val="-8"/>
        </w:rPr>
        <w:t> </w:t>
      </w:r>
      <w:r>
        <w:rPr/>
        <w:t>consti- tute a limited list of those which have proved the most consistent in our option selling program over the years. </w:t>
      </w:r>
      <w:r>
        <w:rPr>
          <w:spacing w:val="-8"/>
        </w:rPr>
        <w:t>You </w:t>
      </w:r>
      <w:r>
        <w:rPr/>
        <w:t>may want to explore seasonals further to discover other tendencies of certain markets that may prove useful to</w:t>
      </w:r>
      <w:r>
        <w:rPr>
          <w:spacing w:val="-5"/>
        </w:rPr>
        <w:t> </w:t>
      </w:r>
      <w:r>
        <w:rPr/>
        <w:t>you.</w:t>
      </w:r>
    </w:p>
    <w:p>
      <w:pPr>
        <w:spacing w:after="0" w:line="206" w:lineRule="auto"/>
        <w:jc w:val="both"/>
        <w:sectPr>
          <w:pgSz w:w="8180" w:h="12980"/>
          <w:pgMar w:header="692" w:footer="0" w:top="1180" w:bottom="280" w:left="619" w:right="616"/>
        </w:sectPr>
      </w:pPr>
    </w:p>
    <w:p>
      <w:pPr>
        <w:tabs>
          <w:tab w:pos="1718" w:val="left" w:leader="none"/>
        </w:tabs>
        <w:spacing w:before="85"/>
        <w:ind w:left="350" w:right="0" w:firstLine="0"/>
        <w:jc w:val="left"/>
        <w:rPr>
          <w:rFonts w:ascii="Verdana"/>
          <w:b/>
          <w:sz w:val="18"/>
        </w:rPr>
      </w:pPr>
      <w:r>
        <w:rPr/>
        <w:pict>
          <v:group style="position:absolute;margin-left:36.517002pt;margin-top:17.79936pt;width:336pt;height:1.5pt;mso-position-horizontal-relative:page;mso-position-vertical-relative:paragraph;z-index:-15511040;mso-wrap-distance-left:0;mso-wrap-distance-right:0" coordorigin="730,356" coordsize="6720,30">
            <v:line style="position:absolute" from="730,371" to="2878,371" stroked="true" strokeweight="1.5pt" strokecolor="#000000">
              <v:stroke dashstyle="solid"/>
            </v:line>
            <v:line style="position:absolute" from="730,383" to="7450,383" stroked="true" strokeweight=".25pt" strokecolor="#000000">
              <v:stroke dashstyle="solid"/>
            </v:line>
            <w10:wrap type="topAndBottom"/>
          </v:group>
        </w:pict>
      </w:r>
      <w:bookmarkStart w:name="_bookmark162" w:id="182"/>
      <w:bookmarkEnd w:id="182"/>
      <w:r>
        <w:rPr/>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13.13</w:t>
      </w:r>
    </w:p>
    <w:p>
      <w:pPr>
        <w:spacing w:before="22"/>
        <w:ind w:left="350" w:right="0" w:firstLine="0"/>
        <w:jc w:val="left"/>
        <w:rPr>
          <w:rFonts w:ascii="Trebuchet MS"/>
          <w:sz w:val="20"/>
        </w:rPr>
      </w:pPr>
      <w:r>
        <w:rPr>
          <w:rFonts w:ascii="Trebuchet MS"/>
          <w:w w:val="110"/>
          <w:sz w:val="20"/>
        </w:rPr>
        <w:t>March Japanese Yen 15-Year Seasonal*</w:t>
      </w:r>
    </w:p>
    <w:p>
      <w:pPr>
        <w:spacing w:before="211"/>
        <w:ind w:left="16" w:right="338" w:firstLine="0"/>
        <w:jc w:val="center"/>
        <w:rPr>
          <w:rFonts w:ascii="Arial"/>
          <w:sz w:val="19"/>
        </w:rPr>
      </w:pPr>
      <w:r>
        <w:rPr>
          <w:rFonts w:ascii="Arial"/>
          <w:sz w:val="19"/>
        </w:rPr>
        <w:t>Mar. Japanese Yen (CME)</w:t>
      </w:r>
    </w:p>
    <w:p>
      <w:pPr>
        <w:spacing w:before="1"/>
        <w:ind w:left="16" w:right="338" w:firstLine="0"/>
        <w:jc w:val="center"/>
        <w:rPr>
          <w:rFonts w:ascii="Arial" w:hAnsi="Arial"/>
          <w:sz w:val="15"/>
        </w:rPr>
      </w:pPr>
      <w:r>
        <w:rPr>
          <w:rFonts w:ascii="Arial" w:hAnsi="Arial"/>
          <w:sz w:val="15"/>
        </w:rPr>
        <w:t>15 year seasonal (1994–2008)</w:t>
      </w:r>
    </w:p>
    <w:p>
      <w:pPr>
        <w:spacing w:before="88"/>
        <w:ind w:left="0" w:right="344" w:firstLine="0"/>
        <w:jc w:val="right"/>
        <w:rPr>
          <w:rFonts w:ascii="Arial"/>
          <w:sz w:val="15"/>
        </w:rPr>
      </w:pPr>
      <w:r>
        <w:rPr/>
        <w:pict>
          <v:group style="position:absolute;margin-left:48.203999pt;margin-top:3.103888pt;width:297.8pt;height:222.15pt;mso-position-horizontal-relative:page;mso-position-vertical-relative:paragraph;z-index:-22597632" coordorigin="964,62" coordsize="5956,4443">
            <v:rect style="position:absolute;left:970;top:68;width:5918;height:4306" filled="false" stroked="true" strokeweight=".684pt" strokecolor="#000000">
              <v:stroke dashstyle="solid"/>
            </v:rect>
            <v:line style="position:absolute" from="1029,69" to="1029,4374" stroked="true" strokeweight=".684pt" strokecolor="#000000">
              <v:stroke dashstyle="dot"/>
            </v:line>
            <v:shape style="position:absolute;left:1039;top:4374;width:474;height:2" coordorigin="1039,4374" coordsize="474,0" path="m1499,4374l1513,4374m1385,4374l1399,4374m1269,4374l1283,4374m1155,4374l1169,4374m1039,4374l1053,4374e" filled="false" stroked="true" strokeweight="1.21pt" strokecolor="#000000">
              <v:path arrowok="t"/>
              <v:stroke dashstyle="solid"/>
            </v:shape>
            <v:line style="position:absolute" from="1029,4244" to="1029,4505" stroked="true" strokeweight=".684pt" strokecolor="#000000">
              <v:stroke dashstyle="solid"/>
            </v:line>
            <v:line style="position:absolute" from="1515,69" to="1515,4374" stroked="true" strokeweight=".684pt" strokecolor="#000000">
              <v:stroke dashstyle="dot"/>
            </v:line>
            <v:line style="position:absolute" from="1515,4244" to="1515,4505" stroked="true" strokeweight=".684pt" strokecolor="#000000">
              <v:stroke dashstyle="solid"/>
            </v:line>
            <v:shape style="position:absolute;left:1615;top:4374;width:360;height:2" coordorigin="1615,4374" coordsize="360,0" path="m1961,4374l1975,4374m1847,4374l1861,4374m1731,4374l1745,4374m1615,4374l1629,4374e" filled="false" stroked="true" strokeweight="1.21pt" strokecolor="#000000">
              <v:path arrowok="t"/>
              <v:stroke dashstyle="solid"/>
            </v:shape>
            <v:line style="position:absolute" from="2026,69" to="2026,4374" stroked="true" strokeweight=".684pt" strokecolor="#000000">
              <v:stroke dashstyle="dot"/>
            </v:line>
            <v:line style="position:absolute" from="2026,4244" to="2026,4505" stroked="true" strokeweight=".684pt" strokecolor="#000000">
              <v:stroke dashstyle="solid"/>
            </v:line>
            <v:shape style="position:absolute;left:2077;top:4374;width:360;height:2" coordorigin="2077,4374" coordsize="360,0" path="m2423,4374l2437,4374m2307,4374l2321,4374m2193,4374l2207,4374m2077,4374l2091,4374e" filled="false" stroked="true" strokeweight="1.21pt" strokecolor="#000000">
              <v:path arrowok="t"/>
              <v:stroke dashstyle="solid"/>
            </v:shape>
            <v:line style="position:absolute" from="2520,69" to="2520,4374" stroked="true" strokeweight=".684pt" strokecolor="#000000">
              <v:stroke dashstyle="dot"/>
            </v:line>
            <v:line style="position:absolute" from="2520,4244" to="2520,4505" stroked="true" strokeweight=".684pt" strokecolor="#000000">
              <v:stroke dashstyle="solid"/>
            </v:line>
            <v:shape style="position:absolute;left:2539;top:4374;width:474;height:2" coordorigin="2540,4374" coordsize="474,0" path="m2999,4374l3013,4374m2886,4374l2899,4374m2769,4374l2783,4374m2653,4374l2667,4374m2540,4374l2553,4374e" filled="false" stroked="true" strokeweight="1.21pt" strokecolor="#000000">
              <v:path arrowok="t"/>
              <v:stroke dashstyle="solid"/>
            </v:shape>
            <v:line style="position:absolute" from="3033,69" to="3033,4374" stroked="true" strokeweight=".684pt" strokecolor="#000000">
              <v:stroke dashstyle="dot"/>
            </v:line>
            <v:line style="position:absolute" from="3033,4244" to="3033,4505" stroked="true" strokeweight=".684pt" strokecolor="#000000">
              <v:stroke dashstyle="solid"/>
            </v:line>
            <v:shape style="position:absolute;left:3115;top:4374;width:360;height:2" coordorigin="3116,4374" coordsize="360,0" path="m3462,4374l3475,4374m3345,4374l3359,4374m3232,4374l3245,4374m3116,4374l3129,4374e" filled="false" stroked="true" strokeweight="1.21pt" strokecolor="#000000">
              <v:path arrowok="t"/>
              <v:stroke dashstyle="solid"/>
            </v:shape>
            <v:line style="position:absolute" from="3544,69" to="3544,4374" stroked="true" strokeweight=".684pt" strokecolor="#000000">
              <v:stroke dashstyle="dot"/>
            </v:line>
            <v:line style="position:absolute" from="3544,4244" to="3544,4505" stroked="true" strokeweight=".684pt" strokecolor="#000000">
              <v:stroke dashstyle="solid"/>
            </v:line>
            <v:shape style="position:absolute;left:3577;top:4374;width:360;height:2" coordorigin="3578,4374" coordsize="360,0" path="m3924,4374l3938,4374m3808,4374l3821,4374m3692,4374l3705,4374m3578,4374l3591,4374e" filled="false" stroked="true" strokeweight="1.21pt" strokecolor="#000000">
              <v:path arrowok="t"/>
              <v:stroke dashstyle="solid"/>
            </v:shape>
            <v:line style="position:absolute" from="4037,69" to="4037,4374" stroked="true" strokeweight=".684pt" strokecolor="#000000">
              <v:stroke dashstyle="dot"/>
            </v:line>
            <v:line style="position:absolute" from="4037,4244" to="4037,4505" stroked="true" strokeweight=".684pt" strokecolor="#000000">
              <v:stroke dashstyle="solid"/>
            </v:line>
            <v:shape style="position:absolute;left:4153;top:4374;width:360;height:2" coordorigin="4154,4374" coordsize="360,0" path="m4500,4374l4514,4374m4384,4374l4397,4374m4270,4374l4284,4374m4154,4374l4167,4374e" filled="false" stroked="true" strokeweight="1.21pt" strokecolor="#000000">
              <v:path arrowok="t"/>
              <v:stroke dashstyle="solid"/>
            </v:shape>
            <v:line style="position:absolute" from="4548,69" to="4548,4374" stroked="true" strokeweight=".684pt" strokecolor="#000000">
              <v:stroke dashstyle="dot"/>
            </v:line>
            <v:line style="position:absolute" from="4548,4244" to="4548,4505" stroked="true" strokeweight=".684pt" strokecolor="#000000">
              <v:stroke dashstyle="solid"/>
            </v:line>
            <v:shape style="position:absolute;left:4616;top:4374;width:360;height:2" coordorigin="4616,4374" coordsize="360,0" path="m4962,4374l4976,4374m4846,4374l4860,4374m4732,4374l4746,4374m4616,4374l4630,4374e" filled="false" stroked="true" strokeweight="1.21pt" strokecolor="#000000">
              <v:path arrowok="t"/>
              <v:stroke dashstyle="solid"/>
            </v:shape>
            <v:line style="position:absolute" from="5044,69" to="5044,4374" stroked="true" strokeweight=".684pt" strokecolor="#000000">
              <v:stroke dashstyle="dot"/>
            </v:line>
            <v:line style="position:absolute" from="5044,4244" to="5044,4505" stroked="true" strokeweight=".684pt" strokecolor="#000000">
              <v:stroke dashstyle="solid"/>
            </v:line>
            <v:shape style="position:absolute;left:5078;top:4374;width:474;height:2" coordorigin="5078,4374" coordsize="474,0" path="m5538,4374l5552,4374m5422,4374l5436,4374m5308,4374l5322,4374m5192,4374l5206,4374m5078,4374l5092,4374e" filled="false" stroked="true" strokeweight="1.21pt" strokecolor="#000000">
              <v:path arrowok="t"/>
              <v:stroke dashstyle="solid"/>
            </v:shape>
            <v:line style="position:absolute" from="5552,69" to="5552,4374" stroked="true" strokeweight=".684pt" strokecolor="#000000">
              <v:stroke dashstyle="dot"/>
            </v:line>
            <v:line style="position:absolute" from="5552,4244" to="5552,4505" stroked="true" strokeweight=".684pt" strokecolor="#000000">
              <v:stroke dashstyle="solid"/>
            </v:line>
            <v:shape style="position:absolute;left:5654;top:4374;width:360;height:2" coordorigin="5654,4374" coordsize="360,0" path="m6000,4374l6014,4374m5884,4374l5898,4374m5768,4374l5782,4374m5654,4374l5668,4374e" filled="false" stroked="true" strokeweight="1.21pt" strokecolor="#000000">
              <v:path arrowok="t"/>
              <v:stroke dashstyle="solid"/>
            </v:shape>
            <v:line style="position:absolute" from="6065,69" to="6065,4374" stroked="true" strokeweight=".684pt" strokecolor="#000000">
              <v:stroke dashstyle="dot"/>
            </v:line>
            <v:line style="position:absolute" from="6065,4244" to="6065,4505" stroked="true" strokeweight=".684pt" strokecolor="#000000">
              <v:stroke dashstyle="solid"/>
            </v:line>
            <v:shape style="position:absolute;left:6116;top:4374;width:360;height:2" coordorigin="6117,4374" coordsize="360,0" path="m6463,4374l6476,4374m6346,4374l6360,4374m6230,4374l6244,4374m6117,4374l6130,4374e" filled="false" stroked="true" strokeweight="1.21pt" strokecolor="#000000">
              <v:path arrowok="t"/>
              <v:stroke dashstyle="solid"/>
            </v:shape>
            <v:line style="position:absolute" from="6542,69" to="6542,4374" stroked="true" strokeweight=".684pt" strokecolor="#000000">
              <v:stroke dashstyle="dot"/>
            </v:line>
            <v:line style="position:absolute" from="6542,4244" to="6542,4505" stroked="true" strokeweight=".684pt" strokecolor="#000000">
              <v:stroke dashstyle="solid"/>
            </v:line>
            <v:shape style="position:absolute;left:6576;top:4374;width:244;height:2" coordorigin="6576,4374" coordsize="244,0" path="m6806,4374l6820,4374m6693,4374l6706,4374m6576,4374l6590,4374e" filled="false" stroked="true" strokeweight="1.21pt" strokecolor="#000000">
              <v:path arrowok="t"/>
              <v:stroke dashstyle="solid"/>
            </v:shape>
            <v:line style="position:absolute" from="971,4273" to="6888,4273" stroked="true" strokeweight=".684pt" strokecolor="#000000">
              <v:stroke dashstyle="dot"/>
            </v:line>
            <v:line style="position:absolute" from="6920,4273" to="6866,4273" stroked="true" strokeweight=".684pt" strokecolor="#000000">
              <v:stroke dashstyle="solid"/>
            </v:line>
            <v:line style="position:absolute" from="971,3247" to="6888,3247" stroked="true" strokeweight=".684pt" strokecolor="#000000">
              <v:stroke dashstyle="dot"/>
            </v:line>
            <v:line style="position:absolute" from="6920,3247" to="6866,3247" stroked="true" strokeweight=".684pt" strokecolor="#000000">
              <v:stroke dashstyle="solid"/>
            </v:line>
            <v:line style="position:absolute" from="971,2223" to="6888,2223" stroked="true" strokeweight=".684pt" strokecolor="#000000">
              <v:stroke dashstyle="dot"/>
            </v:line>
            <v:line style="position:absolute" from="6920,2223" to="6866,2223" stroked="true" strokeweight=".684pt" strokecolor="#000000">
              <v:stroke dashstyle="solid"/>
            </v:line>
            <v:line style="position:absolute" from="971,1197" to="6888,1197" stroked="true" strokeweight=".684pt" strokecolor="#000000">
              <v:stroke dashstyle="dot"/>
            </v:line>
            <v:line style="position:absolute" from="6920,1197" to="6866,1197" stroked="true" strokeweight=".684pt" strokecolor="#000000">
              <v:stroke dashstyle="solid"/>
            </v:line>
            <v:line style="position:absolute" from="971,173" to="6888,173" stroked="true" strokeweight=".684pt" strokecolor="#000000">
              <v:stroke dashstyle="dot"/>
            </v:line>
            <v:line style="position:absolute" from="6920,173" to="6866,173" stroked="true" strokeweight=".684pt" strokecolor="#000000">
              <v:stroke dashstyle="solid"/>
            </v:line>
            <v:shape style="position:absolute;left:1193;top:173;width:5620;height:4100" coordorigin="1194,173" coordsize="5620,4100" path="m1194,1078l1211,955,1227,1093,1244,1376,1259,1308,1276,722,1293,601,1310,173,1327,197,1344,584,1358,1175,1375,894,1392,727,1409,710,1426,604,1440,756,1457,1073,1474,1143,1491,877,1506,880,1523,701,1540,805,1557,734,1574,521,1590,357,1605,364,1622,577,1639,710,1656,884,1673,1020,1687,960,1704,1114,1721,1470,1738,1427,1755,1376,1772,1412,1786,1429,1803,1436,1820,1327,1837,1035,1854,904,1869,1068,1886,865,1903,1182,1920,795,1937,713,1953,420,1968,451,1985,321,2002,388,2019,628,2033,686,2050,521,2067,698,2084,877,2101,829,2118,480,2135,374,2149,258,2166,396,2183,330,2200,284,2215,618,2232,1112,2249,991,2266,868,2283,1136,2297,756,2314,1001,2331,914,2348,1156,2365,909,2382,1085,2396,960,2413,734,2430,432,2447,398,2464,463,2479,718,2496,432,2513,604,2529,526,2546,737,2563,659,2578,701,2595,1306,2612,1347,2629,940,2643,991,2660,947,2677,785,2694,645,2711,788,2728,884,2742,817,2759,1131,2776,1081,2793,1194,2810,872,2825,739,2842,751,2859,800,2876,679,2892,1006,2907,834,2920,914,2931,995,2941,1078,2950,1162,2959,1247,2966,1331,2972,1416,2978,1500,2983,1584,2987,1666,2992,1746,3006,1519,3023,1349,3040,1059,3057,1255,3072,1245,3089,1371,3105,1402,3122,1567,3139,1628,3156,1644,3171,1320,3188,1473,3205,1163,3222,1073,3239,981,3253,911,3270,647,3287,517m3287,517l3304,446,3321,267,3338,730,3352,476,3369,226,3386,471,3403,338,3420,485,3435,880,3452,824,3468,558,3485,597,3502,606,3519,739,3534,628,3551,306,3568,253,3585,219,3602,246,3616,292,3633,364,3650,175,3667,599,3681,461,3698,795,3715,768,3732,880,3749,1127,3766,860,3781,1006,3798,817,3815,909,3831,776,3848,730,3863,659,3880,311,3897,570,3914,684,3931,401,3948,681,3962,1081,3979,1281,3996,1102,4013,1061,4030,1364,4044,1279,4061,1572,4078,1797,4095,1845,4112,1785,4129,1954,4144,1448,4161,1255,4178,947,4195,901,4209,1022,4226,1018,4243,1228,4260,1267,4277,943,4294,860,4311,882,4325,964,4342,785,4359,1044,4376,1049,4391,984,4407,1143,4424,1022,4441,1027,4458,923,4473,800,4490,659m4490,659l4507,519,4524,519,4541,715,4558,502,4572,778,4589,926,4606,955,4623,1163,4637,1156,4654,616,4671,420,4688,335,4705,483,4722,321,4739,417,4754,553,4770,643,4787,679,4804,955,4819,795,4836,901,4853,1231,4870,1129,4887,998,4904,947,4918,1100,4935,1025,4952,1146,4969,807,4986,933,5000,1143,5017,1460,5034,1514,5051,1778,5068,1780,5085,1398,5100,1427,5117,1531,5134,1555,5150,1509,5167,2044,5182,1925,5199,2177,5216,1995,5233,2095,5247,2005,5264,2216,5281,2235,5298,2162,5315,1932,5332,2049,5346,2061,5363,2252,5380,2525,5397,2424,5414,2281,5429,2315,5446,2395,5463,2678,5480,2748,5497,2516,5513,2685,5528,2608,5545,2557,5562,2596,5579,2605,5596,2518,5610,3000,5627,2869,5644,3174,5661,2903,5678,2876,5695,2966,5709,2842,5726,2903,5743,2869,5760,2750,5775,2477,5792,2337,5809,2562,5826,2775,5843,2765,5860,2794,5876,2963,5891,2864,5908,2886,5925,2896,5942,2961,5956,3218,5973,3138,5990,2908,6007,3404,6024,3428,6039,3372,6056,3539,6073,3268,6089,3322,6106,3484,6123,3147,6138,3445,6155,3537,6172,3760,6189,4077,6206,4273,6220,4016,6237,3939,6254,4006,6271,3293,6288,3070,6305,3169,6319,3375,6336,3447,6353,3697,6370,3924,6385,4147,6402,4253,6419,4186,6436,3963,6452,4043,6469,3849,6484,3774,6501,3176,6518,3106,6535,3116,6552,2862,6566,2779,6583,2758m6583,2758l6600,3111,6617,3087,6634,3128,6651,2293,6665,2685,6682,2499,6699,2383,6716,2571,6733,2300,6748,2499,6765,2383,6782,2615,6799,2363,6813,2363e" filled="false" stroked="true" strokeweight=".684pt" strokecolor="#000000">
              <v:path arrowok="t"/>
              <v:stroke dashstyle="solid"/>
            </v:shape>
            <w10:wrap type="none"/>
          </v:group>
        </w:pict>
      </w:r>
      <w:r>
        <w:rPr>
          <w:rFonts w:ascii="Arial"/>
          <w:sz w:val="15"/>
        </w:rPr>
        <w:t>100</w:t>
      </w:r>
    </w:p>
    <w:p>
      <w:pPr>
        <w:pStyle w:val="BodyText"/>
        <w:rPr>
          <w:rFonts w:ascii="Arial"/>
          <w:sz w:val="20"/>
        </w:rPr>
      </w:pPr>
    </w:p>
    <w:p>
      <w:pPr>
        <w:pStyle w:val="BodyText"/>
        <w:rPr>
          <w:rFonts w:ascii="Arial"/>
          <w:sz w:val="20"/>
        </w:rPr>
      </w:pPr>
    </w:p>
    <w:p>
      <w:pPr>
        <w:pStyle w:val="BodyText"/>
        <w:spacing w:before="3"/>
        <w:rPr>
          <w:rFonts w:ascii="Arial"/>
          <w:sz w:val="25"/>
        </w:rPr>
      </w:pPr>
    </w:p>
    <w:p>
      <w:pPr>
        <w:spacing w:before="101"/>
        <w:ind w:left="0" w:right="429" w:firstLine="0"/>
        <w:jc w:val="right"/>
        <w:rPr>
          <w:rFonts w:ascii="Arial"/>
          <w:sz w:val="15"/>
        </w:rPr>
      </w:pPr>
      <w:r>
        <w:rPr>
          <w:rFonts w:ascii="Arial"/>
          <w:sz w:val="15"/>
        </w:rPr>
        <w:t>75</w:t>
      </w:r>
    </w:p>
    <w:p>
      <w:pPr>
        <w:pStyle w:val="BodyText"/>
        <w:rPr>
          <w:rFonts w:ascii="Arial"/>
          <w:sz w:val="20"/>
        </w:rPr>
      </w:pPr>
    </w:p>
    <w:p>
      <w:pPr>
        <w:pStyle w:val="BodyText"/>
        <w:rPr>
          <w:rFonts w:ascii="Arial"/>
          <w:sz w:val="20"/>
        </w:rPr>
      </w:pPr>
    </w:p>
    <w:p>
      <w:pPr>
        <w:pStyle w:val="BodyText"/>
        <w:spacing w:before="5"/>
        <w:rPr>
          <w:rFonts w:ascii="Arial"/>
          <w:sz w:val="25"/>
        </w:rPr>
      </w:pPr>
    </w:p>
    <w:p>
      <w:pPr>
        <w:spacing w:before="101"/>
        <w:ind w:left="0" w:right="429" w:firstLine="0"/>
        <w:jc w:val="right"/>
        <w:rPr>
          <w:rFonts w:ascii="Arial"/>
          <w:sz w:val="15"/>
        </w:rPr>
      </w:pPr>
      <w:r>
        <w:rPr>
          <w:rFonts w:ascii="Arial"/>
          <w:sz w:val="15"/>
        </w:rPr>
        <w:t>50</w:t>
      </w:r>
    </w:p>
    <w:p>
      <w:pPr>
        <w:pStyle w:val="BodyText"/>
        <w:rPr>
          <w:rFonts w:ascii="Arial"/>
          <w:sz w:val="20"/>
        </w:rPr>
      </w:pPr>
    </w:p>
    <w:p>
      <w:pPr>
        <w:pStyle w:val="BodyText"/>
        <w:rPr>
          <w:rFonts w:ascii="Arial"/>
          <w:sz w:val="20"/>
        </w:rPr>
      </w:pPr>
    </w:p>
    <w:p>
      <w:pPr>
        <w:pStyle w:val="BodyText"/>
        <w:spacing w:before="3"/>
        <w:rPr>
          <w:rFonts w:ascii="Arial"/>
          <w:sz w:val="25"/>
        </w:rPr>
      </w:pPr>
    </w:p>
    <w:p>
      <w:pPr>
        <w:spacing w:before="101"/>
        <w:ind w:left="0" w:right="429" w:firstLine="0"/>
        <w:jc w:val="right"/>
        <w:rPr>
          <w:rFonts w:ascii="Arial"/>
          <w:sz w:val="15"/>
        </w:rPr>
      </w:pPr>
      <w:r>
        <w:rPr>
          <w:rFonts w:ascii="Arial"/>
          <w:sz w:val="15"/>
        </w:rPr>
        <w:t>25</w:t>
      </w:r>
    </w:p>
    <w:p>
      <w:pPr>
        <w:pStyle w:val="BodyText"/>
        <w:rPr>
          <w:rFonts w:ascii="Arial"/>
          <w:sz w:val="20"/>
        </w:rPr>
      </w:pPr>
    </w:p>
    <w:p>
      <w:pPr>
        <w:pStyle w:val="BodyText"/>
        <w:rPr>
          <w:rFonts w:ascii="Arial"/>
          <w:sz w:val="20"/>
        </w:rPr>
      </w:pPr>
    </w:p>
    <w:p>
      <w:pPr>
        <w:pStyle w:val="BodyText"/>
        <w:spacing w:before="5"/>
        <w:rPr>
          <w:rFonts w:ascii="Arial"/>
          <w:sz w:val="25"/>
        </w:rPr>
      </w:pPr>
    </w:p>
    <w:p>
      <w:pPr>
        <w:spacing w:after="0"/>
        <w:rPr>
          <w:rFonts w:ascii="Arial"/>
          <w:sz w:val="25"/>
        </w:rPr>
        <w:sectPr>
          <w:pgSz w:w="8180" w:h="12980"/>
          <w:pgMar w:header="692" w:footer="0" w:top="1180" w:bottom="280" w:left="620" w:right="615"/>
        </w:sectPr>
      </w:pPr>
    </w:p>
    <w:p>
      <w:pPr>
        <w:pStyle w:val="BodyText"/>
        <w:rPr>
          <w:rFonts w:ascii="Arial"/>
          <w:sz w:val="18"/>
        </w:rPr>
      </w:pPr>
    </w:p>
    <w:p>
      <w:pPr>
        <w:spacing w:before="160"/>
        <w:ind w:left="526" w:right="0" w:firstLine="0"/>
        <w:jc w:val="left"/>
        <w:rPr>
          <w:rFonts w:ascii="Arial"/>
          <w:sz w:val="15"/>
        </w:rPr>
      </w:pPr>
      <w:r>
        <w:rPr>
          <w:rFonts w:ascii="Arial"/>
          <w:sz w:val="15"/>
        </w:rPr>
        <w:t>Apr.</w:t>
      </w:r>
    </w:p>
    <w:p>
      <w:pPr>
        <w:pStyle w:val="BodyText"/>
        <w:rPr>
          <w:rFonts w:ascii="Arial"/>
          <w:sz w:val="18"/>
        </w:rPr>
      </w:pPr>
      <w:r>
        <w:rPr/>
        <w:br w:type="column"/>
      </w:r>
      <w:r>
        <w:rPr>
          <w:rFonts w:ascii="Arial"/>
          <w:sz w:val="18"/>
        </w:rPr>
      </w:r>
    </w:p>
    <w:p>
      <w:pPr>
        <w:spacing w:before="160"/>
        <w:ind w:left="156" w:right="0" w:firstLine="0"/>
        <w:jc w:val="left"/>
        <w:rPr>
          <w:rFonts w:ascii="Arial"/>
          <w:sz w:val="15"/>
        </w:rPr>
      </w:pPr>
      <w:r>
        <w:rPr>
          <w:rFonts w:ascii="Arial"/>
          <w:sz w:val="15"/>
        </w:rPr>
        <w:t>May</w:t>
      </w:r>
    </w:p>
    <w:p>
      <w:pPr>
        <w:pStyle w:val="BodyText"/>
        <w:rPr>
          <w:rFonts w:ascii="Arial"/>
          <w:sz w:val="18"/>
        </w:rPr>
      </w:pPr>
      <w:r>
        <w:rPr/>
        <w:br w:type="column"/>
      </w:r>
      <w:r>
        <w:rPr>
          <w:rFonts w:ascii="Arial"/>
          <w:sz w:val="18"/>
        </w:rPr>
      </w:r>
    </w:p>
    <w:p>
      <w:pPr>
        <w:spacing w:before="160"/>
        <w:ind w:left="199" w:right="0" w:firstLine="0"/>
        <w:jc w:val="left"/>
        <w:rPr>
          <w:rFonts w:ascii="Arial"/>
          <w:sz w:val="15"/>
        </w:rPr>
      </w:pPr>
      <w:r>
        <w:rPr>
          <w:rFonts w:ascii="Arial"/>
          <w:sz w:val="15"/>
        </w:rPr>
        <w:t>Jun.</w:t>
      </w:r>
    </w:p>
    <w:p>
      <w:pPr>
        <w:pStyle w:val="BodyText"/>
        <w:rPr>
          <w:rFonts w:ascii="Arial"/>
          <w:sz w:val="18"/>
        </w:rPr>
      </w:pPr>
      <w:r>
        <w:rPr/>
        <w:br w:type="column"/>
      </w:r>
      <w:r>
        <w:rPr>
          <w:rFonts w:ascii="Arial"/>
          <w:sz w:val="18"/>
        </w:rPr>
      </w:r>
    </w:p>
    <w:p>
      <w:pPr>
        <w:spacing w:before="160"/>
        <w:ind w:left="201" w:right="0" w:firstLine="0"/>
        <w:jc w:val="left"/>
        <w:rPr>
          <w:rFonts w:ascii="Arial"/>
          <w:sz w:val="15"/>
        </w:rPr>
      </w:pPr>
      <w:r>
        <w:rPr>
          <w:rFonts w:ascii="Arial"/>
          <w:sz w:val="15"/>
        </w:rPr>
        <w:t>Jul.</w:t>
      </w:r>
    </w:p>
    <w:p>
      <w:pPr>
        <w:pStyle w:val="BodyText"/>
        <w:rPr>
          <w:rFonts w:ascii="Arial"/>
          <w:sz w:val="18"/>
        </w:rPr>
      </w:pPr>
      <w:r>
        <w:rPr/>
        <w:br w:type="column"/>
      </w:r>
      <w:r>
        <w:rPr>
          <w:rFonts w:ascii="Arial"/>
          <w:sz w:val="18"/>
        </w:rPr>
      </w:r>
    </w:p>
    <w:p>
      <w:pPr>
        <w:spacing w:before="160"/>
        <w:ind w:left="194" w:right="0" w:firstLine="0"/>
        <w:jc w:val="left"/>
        <w:rPr>
          <w:rFonts w:ascii="Arial"/>
          <w:sz w:val="15"/>
        </w:rPr>
      </w:pPr>
      <w:r>
        <w:rPr>
          <w:rFonts w:ascii="Arial"/>
          <w:sz w:val="15"/>
        </w:rPr>
        <w:t>Aug.</w:t>
      </w:r>
    </w:p>
    <w:p>
      <w:pPr>
        <w:pStyle w:val="BodyText"/>
        <w:rPr>
          <w:rFonts w:ascii="Arial"/>
          <w:sz w:val="18"/>
        </w:rPr>
      </w:pPr>
      <w:r>
        <w:rPr/>
        <w:br w:type="column"/>
      </w:r>
      <w:r>
        <w:rPr>
          <w:rFonts w:ascii="Arial"/>
          <w:sz w:val="18"/>
        </w:rPr>
      </w:r>
    </w:p>
    <w:p>
      <w:pPr>
        <w:spacing w:before="160"/>
        <w:ind w:left="148" w:right="0" w:firstLine="0"/>
        <w:jc w:val="left"/>
        <w:rPr>
          <w:rFonts w:ascii="Arial"/>
          <w:sz w:val="15"/>
        </w:rPr>
      </w:pPr>
      <w:r>
        <w:rPr>
          <w:rFonts w:ascii="Arial"/>
          <w:sz w:val="15"/>
        </w:rPr>
        <w:t>Sep.</w:t>
      </w:r>
    </w:p>
    <w:p>
      <w:pPr>
        <w:pStyle w:val="BodyText"/>
        <w:rPr>
          <w:rFonts w:ascii="Arial"/>
          <w:sz w:val="18"/>
        </w:rPr>
      </w:pPr>
      <w:r>
        <w:rPr/>
        <w:br w:type="column"/>
      </w:r>
      <w:r>
        <w:rPr>
          <w:rFonts w:ascii="Arial"/>
          <w:sz w:val="18"/>
        </w:rPr>
      </w:r>
    </w:p>
    <w:p>
      <w:pPr>
        <w:spacing w:before="160"/>
        <w:ind w:left="169" w:right="0" w:firstLine="0"/>
        <w:jc w:val="left"/>
        <w:rPr>
          <w:rFonts w:ascii="Arial"/>
          <w:sz w:val="15"/>
        </w:rPr>
      </w:pPr>
      <w:r>
        <w:rPr>
          <w:rFonts w:ascii="Arial"/>
          <w:sz w:val="15"/>
        </w:rPr>
        <w:t>Oct.</w:t>
      </w:r>
    </w:p>
    <w:p>
      <w:pPr>
        <w:pStyle w:val="BodyText"/>
        <w:rPr>
          <w:rFonts w:ascii="Arial"/>
          <w:sz w:val="18"/>
        </w:rPr>
      </w:pPr>
      <w:r>
        <w:rPr/>
        <w:br w:type="column"/>
      </w:r>
      <w:r>
        <w:rPr>
          <w:rFonts w:ascii="Arial"/>
          <w:sz w:val="18"/>
        </w:rPr>
      </w:r>
    </w:p>
    <w:p>
      <w:pPr>
        <w:spacing w:before="160"/>
        <w:ind w:left="166" w:right="0" w:firstLine="0"/>
        <w:jc w:val="left"/>
        <w:rPr>
          <w:rFonts w:ascii="Arial"/>
          <w:sz w:val="15"/>
        </w:rPr>
      </w:pPr>
      <w:r>
        <w:rPr>
          <w:rFonts w:ascii="Arial"/>
          <w:sz w:val="15"/>
        </w:rPr>
        <w:t>Nov.</w:t>
      </w:r>
    </w:p>
    <w:p>
      <w:pPr>
        <w:pStyle w:val="BodyText"/>
        <w:rPr>
          <w:rFonts w:ascii="Arial"/>
          <w:sz w:val="18"/>
        </w:rPr>
      </w:pPr>
      <w:r>
        <w:rPr/>
        <w:br w:type="column"/>
      </w:r>
      <w:r>
        <w:rPr>
          <w:rFonts w:ascii="Arial"/>
          <w:sz w:val="18"/>
        </w:rPr>
      </w:r>
    </w:p>
    <w:p>
      <w:pPr>
        <w:spacing w:before="160"/>
        <w:ind w:left="148" w:right="0" w:firstLine="0"/>
        <w:jc w:val="left"/>
        <w:rPr>
          <w:rFonts w:ascii="Arial"/>
          <w:sz w:val="15"/>
        </w:rPr>
      </w:pPr>
      <w:r>
        <w:rPr>
          <w:rFonts w:ascii="Arial"/>
          <w:sz w:val="15"/>
        </w:rPr>
        <w:t>Dec.</w:t>
      </w:r>
    </w:p>
    <w:p>
      <w:pPr>
        <w:pStyle w:val="BodyText"/>
        <w:rPr>
          <w:rFonts w:ascii="Arial"/>
          <w:sz w:val="18"/>
        </w:rPr>
      </w:pPr>
      <w:r>
        <w:rPr/>
        <w:br w:type="column"/>
      </w:r>
      <w:r>
        <w:rPr>
          <w:rFonts w:ascii="Arial"/>
          <w:sz w:val="18"/>
        </w:rPr>
      </w:r>
    </w:p>
    <w:p>
      <w:pPr>
        <w:spacing w:before="160"/>
        <w:ind w:left="174" w:right="0" w:firstLine="0"/>
        <w:jc w:val="left"/>
        <w:rPr>
          <w:rFonts w:ascii="Arial"/>
          <w:sz w:val="15"/>
        </w:rPr>
      </w:pPr>
      <w:r>
        <w:rPr>
          <w:rFonts w:ascii="Arial"/>
          <w:sz w:val="15"/>
        </w:rPr>
        <w:t>Jan.</w:t>
      </w:r>
    </w:p>
    <w:p>
      <w:pPr>
        <w:spacing w:before="101"/>
        <w:ind w:left="951" w:right="0" w:firstLine="0"/>
        <w:jc w:val="left"/>
        <w:rPr>
          <w:rFonts w:ascii="Arial"/>
          <w:sz w:val="15"/>
        </w:rPr>
      </w:pPr>
      <w:r>
        <w:rPr/>
        <w:br w:type="column"/>
      </w:r>
      <w:r>
        <w:rPr>
          <w:rFonts w:ascii="Arial"/>
          <w:sz w:val="15"/>
        </w:rPr>
        <w:t>0</w:t>
      </w:r>
    </w:p>
    <w:p>
      <w:pPr>
        <w:spacing w:before="94"/>
        <w:ind w:left="157" w:right="0" w:firstLine="0"/>
        <w:jc w:val="left"/>
        <w:rPr>
          <w:rFonts w:ascii="Arial"/>
          <w:sz w:val="15"/>
        </w:rPr>
      </w:pPr>
      <w:r>
        <w:rPr>
          <w:rFonts w:ascii="Arial"/>
          <w:sz w:val="15"/>
        </w:rPr>
        <w:t>Feb. Mar.</w:t>
      </w:r>
    </w:p>
    <w:p>
      <w:pPr>
        <w:spacing w:after="0"/>
        <w:jc w:val="left"/>
        <w:rPr>
          <w:rFonts w:ascii="Arial"/>
          <w:sz w:val="15"/>
        </w:rPr>
        <w:sectPr>
          <w:type w:val="continuous"/>
          <w:pgSz w:w="8180" w:h="12980"/>
          <w:pgMar w:top="200" w:bottom="280" w:left="620" w:right="615"/>
          <w:cols w:num="11" w:equalWidth="0">
            <w:col w:w="806" w:space="40"/>
            <w:col w:w="445" w:space="39"/>
            <w:col w:w="487" w:space="39"/>
            <w:col w:w="438" w:space="39"/>
            <w:col w:w="508" w:space="40"/>
            <w:col w:w="461" w:space="40"/>
            <w:col w:w="449" w:space="40"/>
            <w:col w:w="479" w:space="39"/>
            <w:col w:w="461" w:space="39"/>
            <w:col w:w="462" w:space="40"/>
            <w:col w:w="1554"/>
          </w:cols>
        </w:sectPr>
      </w:pPr>
    </w:p>
    <w:p>
      <w:pPr>
        <w:pStyle w:val="BodyText"/>
        <w:spacing w:before="5"/>
        <w:rPr>
          <w:rFonts w:ascii="Arial"/>
          <w:sz w:val="19"/>
        </w:rPr>
      </w:pPr>
    </w:p>
    <w:p>
      <w:pPr>
        <w:spacing w:line="252" w:lineRule="auto" w:before="99"/>
        <w:ind w:left="340" w:right="304" w:firstLine="0"/>
        <w:jc w:val="left"/>
        <w:rPr>
          <w:rFonts w:ascii="Trebuchet MS" w:hAnsi="Trebuchet MS"/>
          <w:sz w:val="18"/>
        </w:rPr>
      </w:pPr>
      <w:r>
        <w:rPr>
          <w:rFonts w:ascii="Trebuchet MS" w:hAnsi="Trebuchet MS"/>
          <w:spacing w:val="-3"/>
          <w:w w:val="105"/>
          <w:sz w:val="18"/>
        </w:rPr>
        <w:t>Some tie </w:t>
      </w:r>
      <w:r>
        <w:rPr>
          <w:rFonts w:ascii="Trebuchet MS" w:hAnsi="Trebuchet MS"/>
          <w:spacing w:val="-4"/>
          <w:w w:val="105"/>
          <w:sz w:val="18"/>
        </w:rPr>
        <w:t>seasonal moves </w:t>
      </w:r>
      <w:r>
        <w:rPr>
          <w:rFonts w:ascii="Trebuchet MS" w:hAnsi="Trebuchet MS"/>
          <w:w w:val="105"/>
          <w:sz w:val="18"/>
        </w:rPr>
        <w:t>in </w:t>
      </w:r>
      <w:r>
        <w:rPr>
          <w:rFonts w:ascii="Trebuchet MS" w:hAnsi="Trebuchet MS"/>
          <w:spacing w:val="-3"/>
          <w:w w:val="105"/>
          <w:sz w:val="18"/>
        </w:rPr>
        <w:t>the </w:t>
      </w:r>
      <w:r>
        <w:rPr>
          <w:rFonts w:ascii="Trebuchet MS" w:hAnsi="Trebuchet MS"/>
          <w:spacing w:val="-4"/>
          <w:w w:val="105"/>
          <w:sz w:val="18"/>
        </w:rPr>
        <w:t>stock market </w:t>
      </w:r>
      <w:r>
        <w:rPr>
          <w:rFonts w:ascii="Trebuchet MS" w:hAnsi="Trebuchet MS"/>
          <w:w w:val="105"/>
          <w:sz w:val="18"/>
        </w:rPr>
        <w:t>or </w:t>
      </w:r>
      <w:r>
        <w:rPr>
          <w:rFonts w:ascii="Trebuchet MS" w:hAnsi="Trebuchet MS"/>
          <w:spacing w:val="-4"/>
          <w:w w:val="105"/>
          <w:sz w:val="18"/>
        </w:rPr>
        <w:t>currencies </w:t>
      </w:r>
      <w:r>
        <w:rPr>
          <w:rFonts w:ascii="Trebuchet MS" w:hAnsi="Trebuchet MS"/>
          <w:w w:val="105"/>
          <w:sz w:val="18"/>
        </w:rPr>
        <w:t>to </w:t>
      </w:r>
      <w:r>
        <w:rPr>
          <w:rFonts w:ascii="Trebuchet MS" w:hAnsi="Trebuchet MS"/>
          <w:spacing w:val="-3"/>
          <w:w w:val="105"/>
          <w:sz w:val="18"/>
        </w:rPr>
        <w:t>the </w:t>
      </w:r>
      <w:r>
        <w:rPr>
          <w:rFonts w:ascii="Trebuchet MS" w:hAnsi="Trebuchet MS"/>
          <w:spacing w:val="-4"/>
          <w:w w:val="105"/>
          <w:sz w:val="18"/>
        </w:rPr>
        <w:t>beginning </w:t>
      </w:r>
      <w:r>
        <w:rPr>
          <w:rFonts w:ascii="Trebuchet MS" w:hAnsi="Trebuchet MS"/>
          <w:spacing w:val="-3"/>
          <w:w w:val="105"/>
          <w:sz w:val="18"/>
        </w:rPr>
        <w:t>and end </w:t>
      </w:r>
      <w:r>
        <w:rPr>
          <w:rFonts w:ascii="Trebuchet MS" w:hAnsi="Trebuchet MS"/>
          <w:w w:val="105"/>
          <w:sz w:val="18"/>
        </w:rPr>
        <w:t>of </w:t>
      </w:r>
      <w:r>
        <w:rPr>
          <w:rFonts w:ascii="Trebuchet MS" w:hAnsi="Trebuchet MS"/>
          <w:spacing w:val="-3"/>
          <w:w w:val="105"/>
          <w:sz w:val="18"/>
        </w:rPr>
        <w:t>the ﬁcal </w:t>
      </w:r>
      <w:r>
        <w:rPr>
          <w:rFonts w:ascii="Trebuchet MS" w:hAnsi="Trebuchet MS"/>
          <w:spacing w:val="-6"/>
          <w:w w:val="105"/>
          <w:sz w:val="18"/>
        </w:rPr>
        <w:t>year.</w:t>
      </w:r>
    </w:p>
    <w:p>
      <w:pPr>
        <w:spacing w:before="20"/>
        <w:ind w:left="340" w:right="0" w:firstLine="0"/>
        <w:jc w:val="left"/>
        <w:rPr>
          <w:rFonts w:ascii="Trebuchet MS"/>
          <w:sz w:val="16"/>
        </w:rPr>
      </w:pPr>
      <w:r>
        <w:rPr>
          <w:rFonts w:ascii="Trebuchet MS"/>
          <w:w w:val="110"/>
          <w:sz w:val="16"/>
        </w:rPr>
        <w:t>*Chart Courtesy of Moore Research Center Copyright 2009</w:t>
      </w:r>
    </w:p>
    <w:p>
      <w:pPr>
        <w:pStyle w:val="BodyText"/>
        <w:rPr>
          <w:rFonts w:ascii="Trebuchet MS"/>
          <w:sz w:val="20"/>
        </w:rPr>
      </w:pPr>
    </w:p>
    <w:p>
      <w:pPr>
        <w:pStyle w:val="BodyText"/>
        <w:spacing w:before="5"/>
        <w:rPr>
          <w:rFonts w:ascii="Trebuchet MS"/>
        </w:rPr>
      </w:pPr>
    </w:p>
    <w:p>
      <w:pPr>
        <w:pStyle w:val="BodyText"/>
        <w:spacing w:line="206" w:lineRule="auto"/>
        <w:ind w:left="110" w:right="110" w:firstLine="480"/>
        <w:jc w:val="both"/>
      </w:pPr>
      <w:r>
        <w:rPr/>
        <w:t>While seasonals certainly are not guaranteed and are only an average of a broad compilation of data, they can be very effective tools to a successful option seller. While futures traders may have to time their trades perfectly, option sellers do not and often can have the great advantage of positioning in favor of the “big picture” with- out having to be as concerned about timing their entry perfectly.</w:t>
      </w:r>
    </w:p>
    <w:p>
      <w:pPr>
        <w:pStyle w:val="BodyText"/>
        <w:spacing w:line="206" w:lineRule="auto"/>
        <w:ind w:left="110" w:right="110" w:firstLine="480"/>
        <w:jc w:val="both"/>
      </w:pPr>
      <w:r>
        <w:rPr/>
        <w:t>An option seller can proﬁt from using seasonal charts, even if a seasonal move does not occur. Usually, the market will have to make a sustained counterseasonal move for the option seller to lose. Seasonals can be a great way for option sellers to further increase the odds in their favor.</w:t>
      </w:r>
    </w:p>
    <w:p>
      <w:pPr>
        <w:spacing w:after="0" w:line="206" w:lineRule="auto"/>
        <w:jc w:val="both"/>
        <w:sectPr>
          <w:type w:val="continuous"/>
          <w:pgSz w:w="8180" w:h="12980"/>
          <w:pgMar w:top="200" w:bottom="280" w:left="620" w:right="615"/>
        </w:sectPr>
      </w:pPr>
    </w:p>
    <w:p>
      <w:pPr>
        <w:pStyle w:val="Heading3"/>
        <w:tabs>
          <w:tab w:pos="6829" w:val="left" w:leader="none"/>
        </w:tabs>
        <w:jc w:val="both"/>
        <w:rPr>
          <w:u w:val="none"/>
        </w:rPr>
      </w:pPr>
      <w:bookmarkStart w:name="Chapter 14 Volatility Simplified" w:id="183"/>
      <w:bookmarkEnd w:id="183"/>
      <w:r>
        <w:rPr>
          <w:u w:val="none"/>
        </w:rPr>
      </w:r>
      <w:bookmarkStart w:name="_bookmark163" w:id="184"/>
      <w:bookmarkEnd w:id="184"/>
      <w:r>
        <w:rPr>
          <w:u w:val="none"/>
        </w:rPr>
      </w:r>
      <w:r>
        <w:rPr>
          <w:color w:val="B2B2B2"/>
          <w:spacing w:val="-157"/>
          <w:w w:val="70"/>
          <w:sz w:val="280"/>
          <w:u w:val="single" w:color="000000"/>
        </w:rPr>
        <w:t>1</w:t>
      </w:r>
      <w:r>
        <w:rPr>
          <w:color w:val="B2B2B2"/>
          <w:spacing w:val="233"/>
          <w:w w:val="70"/>
          <w:sz w:val="280"/>
          <w:u w:val="single" w:color="000000"/>
        </w:rPr>
        <w:t>4</w:t>
      </w:r>
      <w:r>
        <w:rPr>
          <w:w w:val="58"/>
          <w:u w:val="single"/>
        </w:rPr>
        <w:t>C</w:t>
      </w:r>
      <w:r>
        <w:rPr>
          <w:spacing w:val="52"/>
          <w:u w:val="single"/>
        </w:rPr>
        <w:t> </w:t>
      </w:r>
      <w:r>
        <w:rPr>
          <w:w w:val="62"/>
          <w:u w:val="single"/>
        </w:rPr>
        <w:t>H</w:t>
      </w:r>
      <w:r>
        <w:rPr>
          <w:spacing w:val="52"/>
          <w:u w:val="single"/>
        </w:rPr>
        <w:t> </w:t>
      </w:r>
      <w:r>
        <w:rPr>
          <w:w w:val="75"/>
          <w:u w:val="single"/>
        </w:rPr>
        <w:t>A</w:t>
      </w:r>
      <w:r>
        <w:rPr>
          <w:spacing w:val="52"/>
          <w:u w:val="single"/>
        </w:rPr>
        <w:t> </w:t>
      </w:r>
      <w:r>
        <w:rPr>
          <w:w w:val="69"/>
          <w:u w:val="single"/>
        </w:rPr>
        <w:t>P</w:t>
      </w:r>
      <w:r>
        <w:rPr>
          <w:spacing w:val="52"/>
          <w:u w:val="single"/>
        </w:rPr>
        <w:t> </w:t>
      </w:r>
      <w:r>
        <w:rPr>
          <w:w w:val="60"/>
          <w:u w:val="single"/>
        </w:rPr>
        <w:t>T</w:t>
      </w:r>
      <w:r>
        <w:rPr>
          <w:spacing w:val="52"/>
          <w:u w:val="single"/>
        </w:rPr>
        <w:t> </w:t>
      </w:r>
      <w:r>
        <w:rPr>
          <w:w w:val="58"/>
          <w:u w:val="single"/>
        </w:rPr>
        <w:t>E</w:t>
      </w:r>
      <w:r>
        <w:rPr>
          <w:spacing w:val="52"/>
          <w:u w:val="single"/>
        </w:rPr>
        <w:t> </w:t>
      </w:r>
      <w:r>
        <w:rPr>
          <w:w w:val="66"/>
          <w:u w:val="single"/>
        </w:rPr>
        <w:t>R</w:t>
      </w:r>
      <w:r>
        <w:rPr>
          <w:u w:val="single"/>
        </w:rPr>
        <w:tab/>
      </w:r>
    </w:p>
    <w:p>
      <w:pPr>
        <w:spacing w:before="426"/>
        <w:ind w:left="1309" w:right="0" w:firstLine="0"/>
        <w:jc w:val="left"/>
        <w:rPr>
          <w:rFonts w:ascii="Verdana" w:hAnsi="Verdana"/>
          <w:b/>
          <w:sz w:val="48"/>
        </w:rPr>
      </w:pPr>
      <w:r>
        <w:rPr>
          <w:rFonts w:ascii="Verdana" w:hAnsi="Verdana"/>
          <w:b/>
          <w:spacing w:val="-3"/>
          <w:w w:val="85"/>
          <w:sz w:val="48"/>
        </w:rPr>
        <w:t>Volatility</w:t>
      </w:r>
      <w:r>
        <w:rPr>
          <w:rFonts w:ascii="Verdana" w:hAnsi="Verdana"/>
          <w:b/>
          <w:spacing w:val="-95"/>
          <w:w w:val="85"/>
          <w:sz w:val="48"/>
        </w:rPr>
        <w:t> </w:t>
      </w:r>
      <w:r>
        <w:rPr>
          <w:rFonts w:ascii="Verdana" w:hAnsi="Verdana"/>
          <w:b/>
          <w:w w:val="85"/>
          <w:sz w:val="48"/>
        </w:rPr>
        <w:t>Simpliﬁed</w:t>
      </w:r>
    </w:p>
    <w:p>
      <w:pPr>
        <w:pStyle w:val="BodyText"/>
        <w:rPr>
          <w:rFonts w:ascii="Verdana"/>
          <w:b/>
          <w:sz w:val="58"/>
        </w:rPr>
      </w:pPr>
    </w:p>
    <w:p>
      <w:pPr>
        <w:pStyle w:val="BodyText"/>
        <w:rPr>
          <w:rFonts w:ascii="Verdana"/>
          <w:b/>
          <w:sz w:val="58"/>
        </w:rPr>
      </w:pPr>
    </w:p>
    <w:p>
      <w:pPr>
        <w:pStyle w:val="BodyText"/>
        <w:spacing w:line="201" w:lineRule="auto" w:before="434"/>
        <w:ind w:left="109" w:right="110" w:hanging="1"/>
        <w:jc w:val="both"/>
      </w:pPr>
      <w:r>
        <w:rPr>
          <w:rFonts w:ascii="Trebuchet MS" w:hAnsi="Trebuchet MS"/>
          <w:sz w:val="36"/>
        </w:rPr>
        <w:t>W</w:t>
      </w:r>
      <w:r>
        <w:rPr/>
        <w:t>e promised we weren’t going to do it. </w:t>
      </w:r>
      <w:r>
        <w:rPr>
          <w:spacing w:val="-11"/>
        </w:rPr>
        <w:t>We </w:t>
      </w:r>
      <w:r>
        <w:rPr/>
        <w:t>promised you would learn to sell options effectively and not have to relearn calculus. So relax. </w:t>
      </w:r>
      <w:r>
        <w:rPr>
          <w:spacing w:val="-8"/>
        </w:rPr>
        <w:t>You </w:t>
      </w:r>
      <w:r>
        <w:rPr/>
        <w:t>will not. Not even in this </w:t>
      </w:r>
      <w:r>
        <w:rPr>
          <w:spacing w:val="-3"/>
        </w:rPr>
        <w:t>chapter. However, </w:t>
      </w:r>
      <w:r>
        <w:rPr/>
        <w:t>it is difﬁcult to write </w:t>
      </w:r>
      <w:r>
        <w:rPr>
          <w:i/>
        </w:rPr>
        <w:t>The Complete Guide to Option Selling </w:t>
      </w:r>
      <w:r>
        <w:rPr/>
        <w:t>without having a real dis- cussion about </w:t>
      </w:r>
      <w:r>
        <w:rPr>
          <w:spacing w:val="-4"/>
        </w:rPr>
        <w:t>volatility.</w:t>
      </w:r>
    </w:p>
    <w:p>
      <w:pPr>
        <w:pStyle w:val="BodyText"/>
        <w:spacing w:line="206" w:lineRule="auto" w:before="4"/>
        <w:ind w:left="109" w:right="110" w:firstLine="480"/>
        <w:jc w:val="both"/>
      </w:pPr>
      <w:r>
        <w:rPr/>
        <w:t>While we sidestep the issue of volatility in other chapters of  this book, we do not mean to imply that volatility is unimportant to option sellers. Quite the </w:t>
      </w:r>
      <w:r>
        <w:rPr>
          <w:spacing w:val="-4"/>
        </w:rPr>
        <w:t>contrary, </w:t>
      </w:r>
      <w:r>
        <w:rPr/>
        <w:t>volatility can play a signiﬁcant role in the price of an option and the price movement of an option. It simply happens to be our contention that the base fundamentals of the underlying market are much more</w:t>
      </w:r>
      <w:r>
        <w:rPr>
          <w:spacing w:val="-12"/>
        </w:rPr>
        <w:t> </w:t>
      </w:r>
      <w:r>
        <w:rPr/>
        <w:t>important.</w:t>
      </w:r>
    </w:p>
    <w:p>
      <w:pPr>
        <w:pStyle w:val="BodyText"/>
        <w:spacing w:line="206" w:lineRule="auto"/>
        <w:ind w:left="109" w:right="108" w:firstLine="480"/>
        <w:jc w:val="both"/>
      </w:pPr>
      <w:r>
        <w:rPr>
          <w:spacing w:val="-11"/>
        </w:rPr>
        <w:t>To </w:t>
      </w:r>
      <w:r>
        <w:rPr/>
        <w:t>use our football analogy again, knowing your market funda- mentals</w:t>
      </w:r>
      <w:r>
        <w:rPr>
          <w:spacing w:val="-10"/>
        </w:rPr>
        <w:t> </w:t>
      </w:r>
      <w:r>
        <w:rPr/>
        <w:t>is</w:t>
      </w:r>
      <w:r>
        <w:rPr>
          <w:spacing w:val="-9"/>
        </w:rPr>
        <w:t> </w:t>
      </w:r>
      <w:r>
        <w:rPr/>
        <w:t>your</w:t>
      </w:r>
      <w:r>
        <w:rPr>
          <w:spacing w:val="-9"/>
        </w:rPr>
        <w:t> </w:t>
      </w:r>
      <w:r>
        <w:rPr>
          <w:i/>
        </w:rPr>
        <w:t>offensive</w:t>
      </w:r>
      <w:r>
        <w:rPr>
          <w:i/>
          <w:spacing w:val="-9"/>
        </w:rPr>
        <w:t> </w:t>
      </w:r>
      <w:r>
        <w:rPr/>
        <w:t>game</w:t>
      </w:r>
      <w:r>
        <w:rPr>
          <w:spacing w:val="-9"/>
        </w:rPr>
        <w:t> </w:t>
      </w:r>
      <w:r>
        <w:rPr/>
        <w:t>plan.</w:t>
      </w:r>
      <w:r>
        <w:rPr>
          <w:spacing w:val="-12"/>
        </w:rPr>
        <w:t> </w:t>
      </w:r>
      <w:r>
        <w:rPr>
          <w:spacing w:val="-6"/>
        </w:rPr>
        <w:t>Your</w:t>
      </w:r>
      <w:r>
        <w:rPr>
          <w:spacing w:val="-10"/>
        </w:rPr>
        <w:t> </w:t>
      </w:r>
      <w:r>
        <w:rPr/>
        <w:t>risk</w:t>
      </w:r>
      <w:r>
        <w:rPr>
          <w:spacing w:val="-9"/>
        </w:rPr>
        <w:t> </w:t>
      </w:r>
      <w:r>
        <w:rPr/>
        <w:t>management</w:t>
      </w:r>
      <w:r>
        <w:rPr>
          <w:spacing w:val="-9"/>
        </w:rPr>
        <w:t> </w:t>
      </w:r>
      <w:r>
        <w:rPr/>
        <w:t>strategy</w:t>
      </w:r>
      <w:r>
        <w:rPr>
          <w:spacing w:val="-9"/>
        </w:rPr>
        <w:t> </w:t>
      </w:r>
      <w:r>
        <w:rPr/>
        <w:t>is your </w:t>
      </w:r>
      <w:r>
        <w:rPr>
          <w:i/>
        </w:rPr>
        <w:t>defensive </w:t>
      </w:r>
      <w:r>
        <w:rPr/>
        <w:t>game plan. </w:t>
      </w:r>
      <w:r>
        <w:rPr>
          <w:spacing w:val="-4"/>
        </w:rPr>
        <w:t>Volatility </w:t>
      </w:r>
      <w:r>
        <w:rPr/>
        <w:t>is the </w:t>
      </w:r>
      <w:r>
        <w:rPr>
          <w:spacing w:val="-3"/>
        </w:rPr>
        <w:t>weather. </w:t>
      </w:r>
      <w:r>
        <w:rPr/>
        <w:t>It is the </w:t>
      </w:r>
      <w:r>
        <w:rPr>
          <w:i/>
        </w:rPr>
        <w:t>conditions </w:t>
      </w:r>
      <w:r>
        <w:rPr/>
        <w:t>you are playing in. In other words, the quality of your offense and defense will ultimately determine your success at the end of the </w:t>
      </w:r>
      <w:r>
        <w:rPr>
          <w:spacing w:val="-4"/>
        </w:rPr>
        <w:t>year. </w:t>
      </w:r>
      <w:r>
        <w:rPr/>
        <w:t>But volatility can help or hurt you along the way and it is something to be considered in your game plan when planning a</w:t>
      </w:r>
      <w:r>
        <w:rPr>
          <w:spacing w:val="-24"/>
        </w:rPr>
        <w:t> </w:t>
      </w:r>
      <w:r>
        <w:rPr/>
        <w:t>trade.</w:t>
      </w:r>
    </w:p>
    <w:p>
      <w:pPr>
        <w:pStyle w:val="BodyText"/>
        <w:spacing w:line="206" w:lineRule="auto"/>
        <w:ind w:left="110" w:right="110" w:firstLine="480"/>
        <w:jc w:val="both"/>
      </w:pPr>
      <w:r>
        <w:rPr/>
        <w:t>During our occasional speaking engagements, I often sense a collective </w:t>
      </w:r>
      <w:r>
        <w:rPr>
          <w:spacing w:val="-3"/>
        </w:rPr>
        <w:t>groan </w:t>
      </w:r>
      <w:r>
        <w:rPr/>
        <w:t>when we </w:t>
      </w:r>
      <w:r>
        <w:rPr>
          <w:spacing w:val="-3"/>
        </w:rPr>
        <w:t>introduce </w:t>
      </w:r>
      <w:r>
        <w:rPr/>
        <w:t>the concept of </w:t>
      </w:r>
      <w:r>
        <w:rPr>
          <w:spacing w:val="-4"/>
        </w:rPr>
        <w:t>volatility. </w:t>
      </w:r>
      <w:r>
        <w:rPr/>
        <w:t>But in congruence</w:t>
      </w:r>
      <w:r>
        <w:rPr>
          <w:spacing w:val="-15"/>
        </w:rPr>
        <w:t> </w:t>
      </w:r>
      <w:r>
        <w:rPr/>
        <w:t>with</w:t>
      </w:r>
      <w:r>
        <w:rPr>
          <w:spacing w:val="-15"/>
        </w:rPr>
        <w:t> </w:t>
      </w:r>
      <w:r>
        <w:rPr/>
        <w:t>our</w:t>
      </w:r>
      <w:r>
        <w:rPr>
          <w:spacing w:val="-14"/>
        </w:rPr>
        <w:t> </w:t>
      </w:r>
      <w:r>
        <w:rPr/>
        <w:t>philosophy</w:t>
      </w:r>
      <w:r>
        <w:rPr>
          <w:spacing w:val="-15"/>
        </w:rPr>
        <w:t> </w:t>
      </w:r>
      <w:r>
        <w:rPr/>
        <w:t>of</w:t>
      </w:r>
      <w:r>
        <w:rPr>
          <w:spacing w:val="-15"/>
        </w:rPr>
        <w:t> </w:t>
      </w:r>
      <w:r>
        <w:rPr>
          <w:spacing w:val="-4"/>
        </w:rPr>
        <w:t>simplicity,</w:t>
      </w:r>
      <w:r>
        <w:rPr>
          <w:spacing w:val="-14"/>
        </w:rPr>
        <w:t> </w:t>
      </w:r>
      <w:r>
        <w:rPr/>
        <w:t>we</w:t>
      </w:r>
      <w:r>
        <w:rPr>
          <w:spacing w:val="-15"/>
        </w:rPr>
        <w:t> </w:t>
      </w:r>
      <w:r>
        <w:rPr>
          <w:spacing w:val="-3"/>
        </w:rPr>
        <w:t>are</w:t>
      </w:r>
      <w:r>
        <w:rPr>
          <w:spacing w:val="-15"/>
        </w:rPr>
        <w:t> </w:t>
      </w:r>
      <w:r>
        <w:rPr/>
        <w:t>going</w:t>
      </w:r>
      <w:r>
        <w:rPr>
          <w:spacing w:val="-14"/>
        </w:rPr>
        <w:t> </w:t>
      </w:r>
      <w:r>
        <w:rPr/>
        <w:t>to</w:t>
      </w:r>
      <w:r>
        <w:rPr>
          <w:spacing w:val="-15"/>
        </w:rPr>
        <w:t> </w:t>
      </w:r>
      <w:r>
        <w:rPr/>
        <w:t>attempt</w:t>
      </w:r>
    </w:p>
    <w:p>
      <w:pPr>
        <w:pStyle w:val="BodyText"/>
        <w:spacing w:before="1"/>
        <w:rPr>
          <w:sz w:val="26"/>
        </w:rPr>
      </w:pPr>
    </w:p>
    <w:p>
      <w:pPr>
        <w:spacing w:before="0"/>
        <w:ind w:left="113" w:right="111" w:firstLine="0"/>
        <w:jc w:val="right"/>
        <w:rPr>
          <w:b/>
          <w:sz w:val="18"/>
        </w:rPr>
      </w:pPr>
      <w:r>
        <w:rPr>
          <w:b/>
          <w:sz w:val="18"/>
        </w:rPr>
        <w:t>235</w:t>
      </w:r>
    </w:p>
    <w:p>
      <w:pPr>
        <w:spacing w:after="0"/>
        <w:jc w:val="right"/>
        <w:rPr>
          <w:sz w:val="18"/>
        </w:rPr>
        <w:sectPr>
          <w:headerReference w:type="even" r:id="rId153"/>
          <w:pgSz w:w="8180" w:h="12980"/>
          <w:pgMar w:header="0" w:footer="0" w:top="0" w:bottom="280" w:left="616" w:right="620"/>
        </w:sectPr>
      </w:pPr>
    </w:p>
    <w:p>
      <w:pPr>
        <w:pStyle w:val="BodyText"/>
        <w:spacing w:before="1"/>
        <w:rPr>
          <w:b/>
          <w:sz w:val="20"/>
        </w:rPr>
      </w:pPr>
    </w:p>
    <w:p>
      <w:pPr>
        <w:pStyle w:val="BodyText"/>
        <w:spacing w:line="206" w:lineRule="auto" w:before="97"/>
        <w:ind w:left="109" w:right="111"/>
        <w:jc w:val="both"/>
      </w:pPr>
      <w:bookmarkStart w:name="_bookmark164" w:id="185"/>
      <w:bookmarkEnd w:id="185"/>
      <w:r>
        <w:rPr/>
      </w:r>
      <w:r>
        <w:rPr/>
        <w:t>to simplify the concept in this chapter, and tell you everything you need to know to be successful.</w:t>
      </w:r>
    </w:p>
    <w:p>
      <w:pPr>
        <w:pStyle w:val="BodyText"/>
        <w:spacing w:line="268" w:lineRule="exact"/>
        <w:ind w:left="589"/>
      </w:pPr>
      <w:r>
        <w:rPr/>
        <w:t>To begin, we should ﬁrst discuss what volatility is not.</w:t>
      </w:r>
    </w:p>
    <w:p>
      <w:pPr>
        <w:pStyle w:val="BodyText"/>
        <w:spacing w:before="10"/>
        <w:rPr>
          <w:sz w:val="25"/>
        </w:rPr>
      </w:pPr>
    </w:p>
    <w:p>
      <w:pPr>
        <w:pStyle w:val="Heading4"/>
        <w:spacing w:before="1"/>
      </w:pPr>
      <w:r>
        <w:rPr>
          <w:w w:val="85"/>
        </w:rPr>
        <w:t>THE TRADING PLAN YOU DON’T NEED</w:t>
      </w:r>
    </w:p>
    <w:p>
      <w:pPr>
        <w:pStyle w:val="BodyText"/>
        <w:spacing w:line="206" w:lineRule="auto" w:before="122"/>
        <w:ind w:left="109" w:right="111"/>
        <w:jc w:val="both"/>
      </w:pPr>
      <w:r>
        <w:rPr/>
        <w:t>Chances are, if you are reading this book, you are not a professional portfolio manager. You are not a risk analysis manager at a hedge fund. You are not a “quant.”</w:t>
      </w:r>
    </w:p>
    <w:p>
      <w:pPr>
        <w:pStyle w:val="BodyText"/>
        <w:spacing w:line="206" w:lineRule="auto"/>
        <w:ind w:left="109" w:right="110" w:firstLine="480"/>
        <w:jc w:val="both"/>
      </w:pPr>
      <w:r>
        <w:rPr/>
        <w:t>Chances are you are a </w:t>
      </w:r>
      <w:r>
        <w:rPr>
          <w:spacing w:val="-4"/>
        </w:rPr>
        <w:t>doctor, </w:t>
      </w:r>
      <w:r>
        <w:rPr/>
        <w:t>an accountant, an </w:t>
      </w:r>
      <w:r>
        <w:rPr>
          <w:spacing w:val="-4"/>
        </w:rPr>
        <w:t>attorney, </w:t>
      </w:r>
      <w:r>
        <w:rPr/>
        <w:t>a busi- ness owner or a success in some ﬁeld that you have devoted yourself to. But option trading is not your listed profession. Therefore, many of</w:t>
      </w:r>
      <w:r>
        <w:rPr>
          <w:spacing w:val="-7"/>
        </w:rPr>
        <w:t> </w:t>
      </w:r>
      <w:r>
        <w:rPr/>
        <w:t>the</w:t>
      </w:r>
      <w:r>
        <w:rPr>
          <w:spacing w:val="-7"/>
        </w:rPr>
        <w:t> </w:t>
      </w:r>
      <w:r>
        <w:rPr/>
        <w:t>books,</w:t>
      </w:r>
      <w:r>
        <w:rPr>
          <w:spacing w:val="-6"/>
        </w:rPr>
        <w:t> </w:t>
      </w:r>
      <w:r>
        <w:rPr/>
        <w:t>reports,</w:t>
      </w:r>
      <w:r>
        <w:rPr>
          <w:spacing w:val="-7"/>
        </w:rPr>
        <w:t> </w:t>
      </w:r>
      <w:r>
        <w:rPr/>
        <w:t>and</w:t>
      </w:r>
      <w:r>
        <w:rPr>
          <w:spacing w:val="-7"/>
        </w:rPr>
        <w:t> </w:t>
      </w:r>
      <w:r>
        <w:rPr/>
        <w:t>“white</w:t>
      </w:r>
      <w:r>
        <w:rPr>
          <w:spacing w:val="-6"/>
        </w:rPr>
        <w:t> </w:t>
      </w:r>
      <w:r>
        <w:rPr/>
        <w:t>papers”</w:t>
      </w:r>
      <w:r>
        <w:rPr>
          <w:spacing w:val="-7"/>
        </w:rPr>
        <w:t> </w:t>
      </w:r>
      <w:r>
        <w:rPr/>
        <w:t>written</w:t>
      </w:r>
      <w:r>
        <w:rPr>
          <w:spacing w:val="-7"/>
        </w:rPr>
        <w:t> </w:t>
      </w:r>
      <w:r>
        <w:rPr/>
        <w:t>on</w:t>
      </w:r>
      <w:r>
        <w:rPr>
          <w:spacing w:val="-6"/>
        </w:rPr>
        <w:t> </w:t>
      </w:r>
      <w:r>
        <w:rPr/>
        <w:t>the</w:t>
      </w:r>
      <w:r>
        <w:rPr>
          <w:spacing w:val="-7"/>
        </w:rPr>
        <w:t> </w:t>
      </w:r>
      <w:r>
        <w:rPr/>
        <w:t>mathematics of volatility analysis are not for you. Oh, they may be promoted as though they were for you, and the authors may think they wrote them for you. But they are not for</w:t>
      </w:r>
      <w:r>
        <w:rPr>
          <w:spacing w:val="-12"/>
        </w:rPr>
        <w:t> </w:t>
      </w:r>
      <w:r>
        <w:rPr/>
        <w:t>you.</w:t>
      </w:r>
    </w:p>
    <w:p>
      <w:pPr>
        <w:pStyle w:val="BodyText"/>
        <w:spacing w:line="206" w:lineRule="auto"/>
        <w:ind w:left="109" w:right="110" w:firstLine="480"/>
        <w:jc w:val="both"/>
      </w:pPr>
      <w:r>
        <w:rPr>
          <w:spacing w:val="-8"/>
        </w:rPr>
        <w:t>You </w:t>
      </w:r>
      <w:r>
        <w:rPr/>
        <w:t>have a practice to run, a business to oversee, a case to try in the morning. Option trading is an extracurricular activity in which you have an interest. But you didn’t count on the quantum physics. Don’t feel </w:t>
      </w:r>
      <w:r>
        <w:rPr>
          <w:spacing w:val="-5"/>
        </w:rPr>
        <w:t>guilty. </w:t>
      </w:r>
      <w:r>
        <w:rPr/>
        <w:t>And don’t let them make you feel guilty for not studying it all and learning how this skew out paces that skew but only in strikes of three standard deviations from the mean. </w:t>
      </w:r>
      <w:r>
        <w:rPr>
          <w:spacing w:val="-8"/>
        </w:rPr>
        <w:t>You </w:t>
      </w:r>
      <w:r>
        <w:rPr/>
        <w:t>don’t need it to make</w:t>
      </w:r>
      <w:r>
        <w:rPr>
          <w:spacing w:val="-5"/>
        </w:rPr>
        <w:t> money.</w:t>
      </w:r>
    </w:p>
    <w:p>
      <w:pPr>
        <w:pStyle w:val="BodyText"/>
        <w:spacing w:line="206" w:lineRule="auto"/>
        <w:ind w:left="109" w:right="110" w:firstLine="480"/>
        <w:jc w:val="both"/>
      </w:pPr>
      <w:r>
        <w:rPr/>
        <w:t>Yes, I am quite sure that a small edge may be gained through a tedious formula of number crunching that will identify the absolute optimum strike with the theoretical best probabilities of expiring. And guess what? One fundamentally driven move can make the whole point moot.</w:t>
      </w:r>
    </w:p>
    <w:p>
      <w:pPr>
        <w:pStyle w:val="BodyText"/>
        <w:spacing w:line="206" w:lineRule="auto"/>
        <w:ind w:left="109" w:right="110" w:firstLine="480"/>
        <w:jc w:val="both"/>
      </w:pPr>
      <w:r>
        <w:rPr/>
        <w:t>So while we attempt to keep volatility in perspective, here is</w:t>
      </w:r>
      <w:r>
        <w:rPr>
          <w:spacing w:val="-25"/>
        </w:rPr>
        <w:t> </w:t>
      </w:r>
      <w:r>
        <w:rPr/>
        <w:t>our ﬁrst point for non-professional traders. Do not base your trading sys- tem on volatility unless you have some professional grade software, an expert knowledge of it, and a whole lot of time to implement it. There are many books, courses etc., now on the market that preach volatility trading. These systems were very popular in trading the S&amp;P</w:t>
      </w:r>
      <w:r>
        <w:rPr>
          <w:spacing w:val="-14"/>
        </w:rPr>
        <w:t> </w:t>
      </w:r>
      <w:r>
        <w:rPr/>
        <w:t>for</w:t>
      </w:r>
      <w:r>
        <w:rPr>
          <w:spacing w:val="-9"/>
        </w:rPr>
        <w:t> </w:t>
      </w:r>
      <w:r>
        <w:rPr/>
        <w:t>several</w:t>
      </w:r>
      <w:r>
        <w:rPr>
          <w:spacing w:val="-9"/>
        </w:rPr>
        <w:t> </w:t>
      </w:r>
      <w:r>
        <w:rPr/>
        <w:t>years</w:t>
      </w:r>
      <w:r>
        <w:rPr>
          <w:spacing w:val="-10"/>
        </w:rPr>
        <w:t> </w:t>
      </w:r>
      <w:r>
        <w:rPr/>
        <w:t>in</w:t>
      </w:r>
      <w:r>
        <w:rPr>
          <w:spacing w:val="-9"/>
        </w:rPr>
        <w:t> </w:t>
      </w:r>
      <w:r>
        <w:rPr/>
        <w:t>the</w:t>
      </w:r>
      <w:r>
        <w:rPr>
          <w:spacing w:val="-9"/>
        </w:rPr>
        <w:t> </w:t>
      </w:r>
      <w:r>
        <w:rPr/>
        <w:t>early</w:t>
      </w:r>
      <w:r>
        <w:rPr>
          <w:spacing w:val="-10"/>
        </w:rPr>
        <w:t> </w:t>
      </w:r>
      <w:r>
        <w:rPr/>
        <w:t>2000s.</w:t>
      </w:r>
      <w:r>
        <w:rPr>
          <w:spacing w:val="-9"/>
        </w:rPr>
        <w:t> </w:t>
      </w:r>
      <w:r>
        <w:rPr>
          <w:spacing w:val="-4"/>
        </w:rPr>
        <w:t>Traders</w:t>
      </w:r>
      <w:r>
        <w:rPr>
          <w:spacing w:val="-9"/>
        </w:rPr>
        <w:t> </w:t>
      </w:r>
      <w:r>
        <w:rPr/>
        <w:t>would</w:t>
      </w:r>
      <w:r>
        <w:rPr>
          <w:spacing w:val="-10"/>
        </w:rPr>
        <w:t> </w:t>
      </w:r>
      <w:r>
        <w:rPr/>
        <w:t>sell</w:t>
      </w:r>
      <w:r>
        <w:rPr>
          <w:spacing w:val="-9"/>
        </w:rPr>
        <w:t> </w:t>
      </w:r>
      <w:r>
        <w:rPr/>
        <w:t>the</w:t>
      </w:r>
      <w:r>
        <w:rPr>
          <w:spacing w:val="-9"/>
        </w:rPr>
        <w:t> </w:t>
      </w:r>
      <w:r>
        <w:rPr/>
        <w:t>volatil- ity in the </w:t>
      </w:r>
      <w:r>
        <w:rPr>
          <w:spacing w:val="-8"/>
        </w:rPr>
        <w:t>S&amp;P. </w:t>
      </w:r>
      <w:r>
        <w:rPr/>
        <w:t>By selling the </w:t>
      </w:r>
      <w:r>
        <w:rPr>
          <w:spacing w:val="-4"/>
        </w:rPr>
        <w:t>volatility, </w:t>
      </w:r>
      <w:r>
        <w:rPr/>
        <w:t>we mean they would follow a volatility</w:t>
      </w:r>
      <w:r>
        <w:rPr>
          <w:spacing w:val="-13"/>
        </w:rPr>
        <w:t> </w:t>
      </w:r>
      <w:r>
        <w:rPr/>
        <w:t>index</w:t>
      </w:r>
      <w:r>
        <w:rPr>
          <w:spacing w:val="-13"/>
        </w:rPr>
        <w:t> </w:t>
      </w:r>
      <w:r>
        <w:rPr/>
        <w:t>(such</w:t>
      </w:r>
      <w:r>
        <w:rPr>
          <w:spacing w:val="-13"/>
        </w:rPr>
        <w:t> </w:t>
      </w:r>
      <w:r>
        <w:rPr/>
        <w:t>as</w:t>
      </w:r>
      <w:r>
        <w:rPr>
          <w:spacing w:val="-12"/>
        </w:rPr>
        <w:t> </w:t>
      </w:r>
      <w:r>
        <w:rPr/>
        <w:t>the</w:t>
      </w:r>
      <w:r>
        <w:rPr>
          <w:spacing w:val="-13"/>
        </w:rPr>
        <w:t> </w:t>
      </w:r>
      <w:r>
        <w:rPr/>
        <w:t>popular</w:t>
      </w:r>
      <w:r>
        <w:rPr>
          <w:spacing w:val="-13"/>
        </w:rPr>
        <w:t> </w:t>
      </w:r>
      <w:r>
        <w:rPr/>
        <w:t>VIX,</w:t>
      </w:r>
      <w:r>
        <w:rPr>
          <w:spacing w:val="-13"/>
        </w:rPr>
        <w:t> </w:t>
      </w:r>
      <w:r>
        <w:rPr/>
        <w:t>Fig.</w:t>
      </w:r>
      <w:r>
        <w:rPr>
          <w:spacing w:val="-12"/>
        </w:rPr>
        <w:t> </w:t>
      </w:r>
      <w:r>
        <w:rPr/>
        <w:t>14.1)</w:t>
      </w:r>
      <w:r>
        <w:rPr>
          <w:spacing w:val="-13"/>
        </w:rPr>
        <w:t> </w:t>
      </w:r>
      <w:r>
        <w:rPr/>
        <w:t>and</w:t>
      </w:r>
      <w:r>
        <w:rPr>
          <w:spacing w:val="-13"/>
        </w:rPr>
        <w:t> </w:t>
      </w:r>
      <w:r>
        <w:rPr/>
        <w:t>when</w:t>
      </w:r>
      <w:r>
        <w:rPr>
          <w:spacing w:val="-13"/>
        </w:rPr>
        <w:t> </w:t>
      </w:r>
      <w:r>
        <w:rPr/>
        <w:t>the</w:t>
      </w:r>
      <w:r>
        <w:rPr>
          <w:spacing w:val="-12"/>
        </w:rPr>
        <w:t> </w:t>
      </w:r>
      <w:r>
        <w:rPr/>
        <w:t>mea- surement got to a certain level, they would sell options on both sides of</w:t>
      </w:r>
      <w:r>
        <w:rPr>
          <w:spacing w:val="-13"/>
        </w:rPr>
        <w:t> </w:t>
      </w:r>
      <w:r>
        <w:rPr/>
        <w:t>the</w:t>
      </w:r>
      <w:r>
        <w:rPr>
          <w:spacing w:val="-12"/>
        </w:rPr>
        <w:t> </w:t>
      </w:r>
      <w:r>
        <w:rPr/>
        <w:t>market</w:t>
      </w:r>
      <w:r>
        <w:rPr>
          <w:spacing w:val="-12"/>
        </w:rPr>
        <w:t> </w:t>
      </w:r>
      <w:r>
        <w:rPr/>
        <w:t>(a</w:t>
      </w:r>
      <w:r>
        <w:rPr>
          <w:spacing w:val="-12"/>
        </w:rPr>
        <w:t> </w:t>
      </w:r>
      <w:r>
        <w:rPr/>
        <w:t>strangle).</w:t>
      </w:r>
      <w:r>
        <w:rPr>
          <w:spacing w:val="-12"/>
        </w:rPr>
        <w:t> </w:t>
      </w:r>
      <w:r>
        <w:rPr/>
        <w:t>It</w:t>
      </w:r>
      <w:r>
        <w:rPr>
          <w:spacing w:val="-12"/>
        </w:rPr>
        <w:t> </w:t>
      </w:r>
      <w:r>
        <w:rPr/>
        <w:t>worked</w:t>
      </w:r>
      <w:r>
        <w:rPr>
          <w:spacing w:val="-12"/>
        </w:rPr>
        <w:t> </w:t>
      </w:r>
      <w:r>
        <w:rPr/>
        <w:t>very</w:t>
      </w:r>
      <w:r>
        <w:rPr>
          <w:spacing w:val="-13"/>
        </w:rPr>
        <w:t> </w:t>
      </w:r>
      <w:r>
        <w:rPr/>
        <w:t>well</w:t>
      </w:r>
      <w:r>
        <w:rPr>
          <w:spacing w:val="-12"/>
        </w:rPr>
        <w:t> </w:t>
      </w:r>
      <w:r>
        <w:rPr/>
        <w:t>for</w:t>
      </w:r>
      <w:r>
        <w:rPr>
          <w:spacing w:val="-12"/>
        </w:rPr>
        <w:t> </w:t>
      </w:r>
      <w:r>
        <w:rPr/>
        <w:t>a</w:t>
      </w:r>
      <w:r>
        <w:rPr>
          <w:spacing w:val="-12"/>
        </w:rPr>
        <w:t> </w:t>
      </w:r>
      <w:r>
        <w:rPr/>
        <w:t>couple</w:t>
      </w:r>
      <w:r>
        <w:rPr>
          <w:spacing w:val="-12"/>
        </w:rPr>
        <w:t> </w:t>
      </w:r>
      <w:r>
        <w:rPr/>
        <w:t>of</w:t>
      </w:r>
      <w:r>
        <w:rPr>
          <w:spacing w:val="-12"/>
        </w:rPr>
        <w:t> </w:t>
      </w:r>
      <w:r>
        <w:rPr/>
        <w:t>years.</w:t>
      </w:r>
      <w:r>
        <w:rPr>
          <w:spacing w:val="-20"/>
        </w:rPr>
        <w:t> </w:t>
      </w:r>
      <w:r>
        <w:rPr/>
        <w:t>As one</w:t>
      </w:r>
      <w:r>
        <w:rPr>
          <w:spacing w:val="-5"/>
        </w:rPr>
        <w:t> </w:t>
      </w:r>
      <w:r>
        <w:rPr/>
        <w:t>of</w:t>
      </w:r>
      <w:r>
        <w:rPr>
          <w:spacing w:val="-5"/>
        </w:rPr>
        <w:t> </w:t>
      </w:r>
      <w:r>
        <w:rPr/>
        <w:t>my</w:t>
      </w:r>
      <w:r>
        <w:rPr>
          <w:spacing w:val="-5"/>
        </w:rPr>
        <w:t> </w:t>
      </w:r>
      <w:r>
        <w:rPr/>
        <w:t>clients</w:t>
      </w:r>
      <w:r>
        <w:rPr>
          <w:spacing w:val="-5"/>
        </w:rPr>
        <w:t> </w:t>
      </w:r>
      <w:r>
        <w:rPr/>
        <w:t>once</w:t>
      </w:r>
      <w:r>
        <w:rPr>
          <w:spacing w:val="-5"/>
        </w:rPr>
        <w:t> </w:t>
      </w:r>
      <w:r>
        <w:rPr/>
        <w:t>told</w:t>
      </w:r>
      <w:r>
        <w:rPr>
          <w:spacing w:val="-4"/>
        </w:rPr>
        <w:t> </w:t>
      </w:r>
      <w:r>
        <w:rPr/>
        <w:t>me</w:t>
      </w:r>
      <w:r>
        <w:rPr>
          <w:spacing w:val="-5"/>
        </w:rPr>
        <w:t> </w:t>
      </w:r>
      <w:r>
        <w:rPr/>
        <w:t>“A</w:t>
      </w:r>
      <w:r>
        <w:rPr>
          <w:spacing w:val="-16"/>
        </w:rPr>
        <w:t> </w:t>
      </w:r>
      <w:r>
        <w:rPr/>
        <w:t>lot</w:t>
      </w:r>
      <w:r>
        <w:rPr>
          <w:spacing w:val="-5"/>
        </w:rPr>
        <w:t> </w:t>
      </w:r>
      <w:r>
        <w:rPr/>
        <w:t>of</w:t>
      </w:r>
      <w:r>
        <w:rPr>
          <w:spacing w:val="-5"/>
        </w:rPr>
        <w:t> </w:t>
      </w:r>
      <w:r>
        <w:rPr/>
        <w:t>smart</w:t>
      </w:r>
      <w:r>
        <w:rPr>
          <w:spacing w:val="-5"/>
        </w:rPr>
        <w:t> </w:t>
      </w:r>
      <w:r>
        <w:rPr/>
        <w:t>people</w:t>
      </w:r>
      <w:r>
        <w:rPr>
          <w:spacing w:val="-5"/>
        </w:rPr>
        <w:t> </w:t>
      </w:r>
      <w:r>
        <w:rPr/>
        <w:t>were</w:t>
      </w:r>
      <w:r>
        <w:rPr>
          <w:spacing w:val="-5"/>
        </w:rPr>
        <w:t> </w:t>
      </w:r>
      <w:r>
        <w:rPr/>
        <w:t>doing</w:t>
      </w:r>
      <w:r>
        <w:rPr>
          <w:spacing w:val="-4"/>
        </w:rPr>
        <w:t> </w:t>
      </w:r>
      <w:r>
        <w:rPr/>
        <w:t>it.”</w:t>
      </w:r>
    </w:p>
    <w:p>
      <w:pPr>
        <w:pStyle w:val="BodyText"/>
        <w:spacing w:line="233" w:lineRule="exact"/>
        <w:ind w:left="113" w:right="110"/>
        <w:jc w:val="right"/>
      </w:pPr>
      <w:r>
        <w:rPr/>
        <w:t>But</w:t>
      </w:r>
      <w:r>
        <w:rPr>
          <w:spacing w:val="-13"/>
        </w:rPr>
        <w:t> </w:t>
      </w:r>
      <w:r>
        <w:rPr/>
        <w:t>when</w:t>
      </w:r>
      <w:r>
        <w:rPr>
          <w:spacing w:val="-13"/>
        </w:rPr>
        <w:t> </w:t>
      </w:r>
      <w:r>
        <w:rPr/>
        <w:t>we</w:t>
      </w:r>
      <w:r>
        <w:rPr>
          <w:spacing w:val="-13"/>
        </w:rPr>
        <w:t> </w:t>
      </w:r>
      <w:r>
        <w:rPr/>
        <w:t>focus</w:t>
      </w:r>
      <w:r>
        <w:rPr>
          <w:spacing w:val="-13"/>
        </w:rPr>
        <w:t> </w:t>
      </w:r>
      <w:r>
        <w:rPr/>
        <w:t>on</w:t>
      </w:r>
      <w:r>
        <w:rPr>
          <w:spacing w:val="-13"/>
        </w:rPr>
        <w:t> </w:t>
      </w:r>
      <w:r>
        <w:rPr/>
        <w:t>volatility</w:t>
      </w:r>
      <w:r>
        <w:rPr>
          <w:spacing w:val="-13"/>
        </w:rPr>
        <w:t> </w:t>
      </w:r>
      <w:r>
        <w:rPr/>
        <w:t>alone,</w:t>
      </w:r>
      <w:r>
        <w:rPr>
          <w:spacing w:val="-13"/>
        </w:rPr>
        <w:t> </w:t>
      </w:r>
      <w:r>
        <w:rPr/>
        <w:t>we</w:t>
      </w:r>
      <w:r>
        <w:rPr>
          <w:spacing w:val="-13"/>
        </w:rPr>
        <w:t> </w:t>
      </w:r>
      <w:r>
        <w:rPr/>
        <w:t>tend</w:t>
      </w:r>
      <w:r>
        <w:rPr>
          <w:spacing w:val="-13"/>
        </w:rPr>
        <w:t> </w:t>
      </w:r>
      <w:r>
        <w:rPr/>
        <w:t>to</w:t>
      </w:r>
      <w:r>
        <w:rPr>
          <w:spacing w:val="-13"/>
        </w:rPr>
        <w:t> </w:t>
      </w:r>
      <w:r>
        <w:rPr/>
        <w:t>ignore</w:t>
      </w:r>
      <w:r>
        <w:rPr>
          <w:spacing w:val="-13"/>
        </w:rPr>
        <w:t> </w:t>
      </w:r>
      <w:r>
        <w:rPr/>
        <w:t>the</w:t>
      </w:r>
      <w:r>
        <w:rPr>
          <w:spacing w:val="-13"/>
        </w:rPr>
        <w:t> </w:t>
      </w:r>
      <w:r>
        <w:rPr/>
        <w:t>real-</w:t>
      </w:r>
    </w:p>
    <w:p>
      <w:pPr>
        <w:pStyle w:val="BodyText"/>
        <w:spacing w:line="282" w:lineRule="exact"/>
        <w:ind w:left="113" w:right="110"/>
        <w:jc w:val="right"/>
      </w:pPr>
      <w:r>
        <w:rPr/>
        <w:t>ities</w:t>
      </w:r>
      <w:r>
        <w:rPr>
          <w:spacing w:val="32"/>
        </w:rPr>
        <w:t> </w:t>
      </w:r>
      <w:r>
        <w:rPr/>
        <w:t>going</w:t>
      </w:r>
      <w:r>
        <w:rPr>
          <w:spacing w:val="33"/>
        </w:rPr>
        <w:t> </w:t>
      </w:r>
      <w:r>
        <w:rPr/>
        <w:t>on</w:t>
      </w:r>
      <w:r>
        <w:rPr>
          <w:spacing w:val="33"/>
        </w:rPr>
        <w:t> </w:t>
      </w:r>
      <w:r>
        <w:rPr/>
        <w:t>in</w:t>
      </w:r>
      <w:r>
        <w:rPr>
          <w:spacing w:val="32"/>
        </w:rPr>
        <w:t> </w:t>
      </w:r>
      <w:r>
        <w:rPr/>
        <w:t>the</w:t>
      </w:r>
      <w:r>
        <w:rPr>
          <w:spacing w:val="33"/>
        </w:rPr>
        <w:t> </w:t>
      </w:r>
      <w:r>
        <w:rPr/>
        <w:t>underlying.</w:t>
      </w:r>
      <w:r>
        <w:rPr>
          <w:spacing w:val="33"/>
        </w:rPr>
        <w:t> </w:t>
      </w:r>
      <w:r>
        <w:rPr/>
        <w:t>How</w:t>
      </w:r>
      <w:r>
        <w:rPr>
          <w:spacing w:val="32"/>
        </w:rPr>
        <w:t> </w:t>
      </w:r>
      <w:r>
        <w:rPr/>
        <w:t>many</w:t>
      </w:r>
      <w:r>
        <w:rPr>
          <w:spacing w:val="33"/>
        </w:rPr>
        <w:t> </w:t>
      </w:r>
      <w:r>
        <w:rPr/>
        <w:t>S&amp;P</w:t>
      </w:r>
      <w:r>
        <w:rPr>
          <w:spacing w:val="29"/>
        </w:rPr>
        <w:t> </w:t>
      </w:r>
      <w:r>
        <w:rPr/>
        <w:t>strangle</w:t>
      </w:r>
      <w:r>
        <w:rPr>
          <w:spacing w:val="33"/>
        </w:rPr>
        <w:t> </w:t>
      </w:r>
      <w:r>
        <w:rPr/>
        <w:t>players</w:t>
      </w:r>
    </w:p>
    <w:p>
      <w:pPr>
        <w:spacing w:after="0" w:line="282" w:lineRule="exact"/>
        <w:jc w:val="right"/>
        <w:sectPr>
          <w:headerReference w:type="even" r:id="rId154"/>
          <w:headerReference w:type="default" r:id="rId155"/>
          <w:pgSz w:w="8180" w:h="12980"/>
          <w:pgMar w:header="692" w:footer="0" w:top="900" w:bottom="280" w:left="620" w:right="616"/>
          <w:pgNumType w:start="236"/>
        </w:sectPr>
      </w:pPr>
    </w:p>
    <w:p>
      <w:pPr>
        <w:pStyle w:val="BodyText"/>
        <w:spacing w:before="8"/>
        <w:rPr>
          <w:sz w:val="19"/>
        </w:rPr>
      </w:pPr>
    </w:p>
    <w:p>
      <w:pPr>
        <w:tabs>
          <w:tab w:pos="1717" w:val="left" w:leader="none"/>
        </w:tabs>
        <w:spacing w:before="95"/>
        <w:ind w:left="349" w:right="0" w:firstLine="0"/>
        <w:jc w:val="left"/>
        <w:rPr>
          <w:rFonts w:ascii="Verdana"/>
          <w:b/>
          <w:sz w:val="18"/>
        </w:rPr>
      </w:pPr>
      <w:r>
        <w:rPr/>
        <w:pict>
          <v:group style="position:absolute;margin-left:36.300999pt;margin-top:18.29936pt;width:336pt;height:1.5pt;mso-position-horizontal-relative:page;mso-position-vertical-relative:paragraph;z-index:-15510016;mso-wrap-distance-left:0;mso-wrap-distance-right:0" coordorigin="726,366" coordsize="6720,30">
            <v:line style="position:absolute" from="726,381" to="2754,381" stroked="true" strokeweight="1.5pt" strokecolor="#000000">
              <v:stroke dashstyle="solid"/>
            </v:line>
            <v:line style="position:absolute" from="726,393" to="7446,393" stroked="true" strokeweight=".25pt" strokecolor="#000000">
              <v:stroke dashstyle="solid"/>
            </v:line>
            <w10:wrap type="topAndBottom"/>
          </v:group>
        </w:pict>
      </w:r>
      <w:bookmarkStart w:name="_bookmark165" w:id="186"/>
      <w:bookmarkEnd w:id="186"/>
      <w:r>
        <w:rPr/>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14.1</w:t>
      </w:r>
    </w:p>
    <w:p>
      <w:pPr>
        <w:spacing w:before="22"/>
        <w:ind w:left="349" w:right="0" w:firstLine="0"/>
        <w:jc w:val="left"/>
        <w:rPr>
          <w:rFonts w:ascii="Trebuchet MS"/>
          <w:sz w:val="20"/>
        </w:rPr>
      </w:pPr>
      <w:r>
        <w:rPr>
          <w:rFonts w:ascii="Trebuchet MS"/>
          <w:w w:val="110"/>
          <w:sz w:val="20"/>
        </w:rPr>
        <w:t>VIX Price Chart*</w:t>
      </w:r>
    </w:p>
    <w:p>
      <w:pPr>
        <w:pStyle w:val="BodyText"/>
        <w:spacing w:before="11"/>
        <w:rPr>
          <w:rFonts w:ascii="Trebuchet MS"/>
          <w:sz w:val="10"/>
        </w:rPr>
      </w:pPr>
      <w:r>
        <w:rPr/>
        <w:drawing>
          <wp:anchor distT="0" distB="0" distL="0" distR="0" allowOverlap="1" layoutInCell="1" locked="0" behindDoc="0" simplePos="0" relativeHeight="428">
            <wp:simplePos x="0" y="0"/>
            <wp:positionH relativeFrom="page">
              <wp:posOffset>854729</wp:posOffset>
            </wp:positionH>
            <wp:positionV relativeFrom="paragraph">
              <wp:posOffset>105621</wp:posOffset>
            </wp:positionV>
            <wp:extent cx="3480815" cy="3352800"/>
            <wp:effectExtent l="0" t="0" r="0" b="0"/>
            <wp:wrapTopAndBottom/>
            <wp:docPr id="111" name="image86.png"/>
            <wp:cNvGraphicFramePr>
              <a:graphicFrameLocks noChangeAspect="1"/>
            </wp:cNvGraphicFramePr>
            <a:graphic>
              <a:graphicData uri="http://schemas.openxmlformats.org/drawingml/2006/picture">
                <pic:pic>
                  <pic:nvPicPr>
                    <pic:cNvPr id="112" name="image86.png"/>
                    <pic:cNvPicPr/>
                  </pic:nvPicPr>
                  <pic:blipFill>
                    <a:blip r:embed="rId156" cstate="print"/>
                    <a:stretch>
                      <a:fillRect/>
                    </a:stretch>
                  </pic:blipFill>
                  <pic:spPr>
                    <a:xfrm>
                      <a:off x="0" y="0"/>
                      <a:ext cx="3480815" cy="3352800"/>
                    </a:xfrm>
                    <a:prstGeom prst="rect">
                      <a:avLst/>
                    </a:prstGeom>
                  </pic:spPr>
                </pic:pic>
              </a:graphicData>
            </a:graphic>
          </wp:anchor>
        </w:drawing>
      </w:r>
    </w:p>
    <w:p>
      <w:pPr>
        <w:spacing w:before="18"/>
        <w:ind w:left="729" w:right="0" w:firstLine="0"/>
        <w:jc w:val="left"/>
        <w:rPr>
          <w:rFonts w:ascii="Trebuchet MS"/>
          <w:sz w:val="18"/>
        </w:rPr>
      </w:pPr>
      <w:r>
        <w:rPr>
          <w:rFonts w:ascii="Trebuchet MS"/>
          <w:w w:val="105"/>
          <w:sz w:val="18"/>
        </w:rPr>
        <w:t>Volatility cannot and should not be traded in a vacuum.</w:t>
      </w:r>
    </w:p>
    <w:p>
      <w:pPr>
        <w:spacing w:before="30"/>
        <w:ind w:left="729" w:right="0" w:firstLine="0"/>
        <w:jc w:val="left"/>
        <w:rPr>
          <w:rFonts w:ascii="Trebuchet MS"/>
          <w:sz w:val="16"/>
        </w:rPr>
      </w:pPr>
      <w:r>
        <w:rPr>
          <w:rFonts w:ascii="Trebuchet MS"/>
          <w:w w:val="105"/>
          <w:sz w:val="16"/>
        </w:rPr>
        <w:t>*Courtesy of Ivolatility.com</w:t>
      </w:r>
    </w:p>
    <w:p>
      <w:pPr>
        <w:pStyle w:val="BodyText"/>
        <w:spacing w:before="11"/>
        <w:rPr>
          <w:rFonts w:ascii="Trebuchet MS"/>
          <w:sz w:val="15"/>
        </w:rPr>
      </w:pPr>
    </w:p>
    <w:p>
      <w:pPr>
        <w:pStyle w:val="BodyText"/>
        <w:spacing w:line="206" w:lineRule="auto" w:before="96"/>
        <w:ind w:left="113" w:right="106"/>
        <w:jc w:val="both"/>
      </w:pPr>
      <w:r>
        <w:rPr/>
        <w:t>who</w:t>
      </w:r>
      <w:r>
        <w:rPr>
          <w:spacing w:val="-13"/>
        </w:rPr>
        <w:t> </w:t>
      </w:r>
      <w:r>
        <w:rPr/>
        <w:t>took</w:t>
      </w:r>
      <w:r>
        <w:rPr>
          <w:spacing w:val="-12"/>
        </w:rPr>
        <w:t> </w:t>
      </w:r>
      <w:r>
        <w:rPr/>
        <w:t>premiums</w:t>
      </w:r>
      <w:r>
        <w:rPr>
          <w:spacing w:val="-12"/>
        </w:rPr>
        <w:t> </w:t>
      </w:r>
      <w:r>
        <w:rPr/>
        <w:t>every</w:t>
      </w:r>
      <w:r>
        <w:rPr>
          <w:spacing w:val="-12"/>
        </w:rPr>
        <w:t> </w:t>
      </w:r>
      <w:r>
        <w:rPr/>
        <w:t>month</w:t>
      </w:r>
      <w:r>
        <w:rPr>
          <w:spacing w:val="-12"/>
        </w:rPr>
        <w:t> </w:t>
      </w:r>
      <w:r>
        <w:rPr/>
        <w:t>for</w:t>
      </w:r>
      <w:r>
        <w:rPr>
          <w:spacing w:val="-13"/>
        </w:rPr>
        <w:t> </w:t>
      </w:r>
      <w:r>
        <w:rPr/>
        <w:t>several</w:t>
      </w:r>
      <w:r>
        <w:rPr>
          <w:spacing w:val="-12"/>
        </w:rPr>
        <w:t> </w:t>
      </w:r>
      <w:r>
        <w:rPr/>
        <w:t>years</w:t>
      </w:r>
      <w:r>
        <w:rPr>
          <w:spacing w:val="-12"/>
        </w:rPr>
        <w:t> </w:t>
      </w:r>
      <w:r>
        <w:rPr/>
        <w:t>were</w:t>
      </w:r>
      <w:r>
        <w:rPr>
          <w:spacing w:val="-12"/>
        </w:rPr>
        <w:t> </w:t>
      </w:r>
      <w:r>
        <w:rPr/>
        <w:t>in</w:t>
      </w:r>
      <w:r>
        <w:rPr>
          <w:spacing w:val="-12"/>
        </w:rPr>
        <w:t> </w:t>
      </w:r>
      <w:r>
        <w:rPr/>
        <w:t>the</w:t>
      </w:r>
      <w:r>
        <w:rPr>
          <w:spacing w:val="-12"/>
        </w:rPr>
        <w:t> </w:t>
      </w:r>
      <w:r>
        <w:rPr/>
        <w:t>market in mid 2008? </w:t>
      </w:r>
      <w:r>
        <w:rPr>
          <w:spacing w:val="-4"/>
        </w:rPr>
        <w:t>Volatility </w:t>
      </w:r>
      <w:r>
        <w:rPr/>
        <w:t>was surging in September of 2008. </w:t>
      </w:r>
      <w:r>
        <w:rPr>
          <w:spacing w:val="-4"/>
        </w:rPr>
        <w:t>Volatility </w:t>
      </w:r>
      <w:r>
        <w:rPr/>
        <w:t>alone dictated this as a good time to sell strangles. Knowing what happened in </w:t>
      </w:r>
      <w:r>
        <w:rPr>
          <w:spacing w:val="-3"/>
        </w:rPr>
        <w:t>October, </w:t>
      </w:r>
      <w:r>
        <w:rPr/>
        <w:t>do you wish you would have sold calls </w:t>
      </w:r>
      <w:r>
        <w:rPr>
          <w:i/>
        </w:rPr>
        <w:t>and </w:t>
      </w:r>
      <w:r>
        <w:rPr/>
        <w:t>puts? That is where the fundamentals come</w:t>
      </w:r>
      <w:r>
        <w:rPr>
          <w:spacing w:val="-12"/>
        </w:rPr>
        <w:t> </w:t>
      </w:r>
      <w:r>
        <w:rPr/>
        <w:t>in.</w:t>
      </w:r>
    </w:p>
    <w:p>
      <w:pPr>
        <w:pStyle w:val="BodyText"/>
        <w:spacing w:before="1"/>
        <w:rPr>
          <w:sz w:val="26"/>
        </w:rPr>
      </w:pPr>
    </w:p>
    <w:p>
      <w:pPr>
        <w:pStyle w:val="Heading4"/>
        <w:ind w:left="113"/>
      </w:pPr>
      <w:r>
        <w:rPr>
          <w:w w:val="80"/>
        </w:rPr>
        <w:t>WHAT IS VOLATILITY?</w:t>
      </w:r>
    </w:p>
    <w:p>
      <w:pPr>
        <w:pStyle w:val="BodyText"/>
        <w:spacing w:line="206" w:lineRule="auto" w:before="122"/>
        <w:ind w:left="113" w:right="106"/>
        <w:jc w:val="both"/>
      </w:pPr>
      <w:r>
        <w:rPr/>
        <w:t>Before moving forward, we should ﬁrst deﬁne </w:t>
      </w:r>
      <w:r>
        <w:rPr>
          <w:spacing w:val="-4"/>
        </w:rPr>
        <w:t>volatility. </w:t>
      </w:r>
      <w:r>
        <w:rPr/>
        <w:t>Strip all the fancy formulas away and volatility is simply a measurement of how wide</w:t>
      </w:r>
      <w:r>
        <w:rPr>
          <w:spacing w:val="-12"/>
        </w:rPr>
        <w:t> </w:t>
      </w:r>
      <w:r>
        <w:rPr/>
        <w:t>of</w:t>
      </w:r>
      <w:r>
        <w:rPr>
          <w:spacing w:val="-11"/>
        </w:rPr>
        <w:t> </w:t>
      </w:r>
      <w:r>
        <w:rPr/>
        <w:t>price</w:t>
      </w:r>
      <w:r>
        <w:rPr>
          <w:spacing w:val="-11"/>
        </w:rPr>
        <w:t> </w:t>
      </w:r>
      <w:r>
        <w:rPr/>
        <w:t>movements</w:t>
      </w:r>
      <w:r>
        <w:rPr>
          <w:spacing w:val="-11"/>
        </w:rPr>
        <w:t> </w:t>
      </w:r>
      <w:r>
        <w:rPr/>
        <w:t>a</w:t>
      </w:r>
      <w:r>
        <w:rPr>
          <w:spacing w:val="-12"/>
        </w:rPr>
        <w:t> </w:t>
      </w:r>
      <w:r>
        <w:rPr/>
        <w:t>market</w:t>
      </w:r>
      <w:r>
        <w:rPr>
          <w:spacing w:val="-11"/>
        </w:rPr>
        <w:t> </w:t>
      </w:r>
      <w:r>
        <w:rPr/>
        <w:t>will</w:t>
      </w:r>
      <w:r>
        <w:rPr>
          <w:spacing w:val="-11"/>
        </w:rPr>
        <w:t> </w:t>
      </w:r>
      <w:r>
        <w:rPr/>
        <w:t>make</w:t>
      </w:r>
      <w:r>
        <w:rPr>
          <w:spacing w:val="-11"/>
        </w:rPr>
        <w:t> </w:t>
      </w:r>
      <w:r>
        <w:rPr/>
        <w:t>before</w:t>
      </w:r>
      <w:r>
        <w:rPr>
          <w:spacing w:val="-12"/>
        </w:rPr>
        <w:t> </w:t>
      </w:r>
      <w:r>
        <w:rPr/>
        <w:t>an</w:t>
      </w:r>
      <w:r>
        <w:rPr>
          <w:spacing w:val="-11"/>
        </w:rPr>
        <w:t> </w:t>
      </w:r>
      <w:r>
        <w:rPr/>
        <w:t>option</w:t>
      </w:r>
      <w:r>
        <w:rPr>
          <w:spacing w:val="-11"/>
        </w:rPr>
        <w:t> </w:t>
      </w:r>
      <w:r>
        <w:rPr/>
        <w:t>expires worthless. When markets are very active, in other words, making large </w:t>
      </w:r>
      <w:r>
        <w:rPr>
          <w:spacing w:val="-5"/>
        </w:rPr>
        <w:t>daily, weekly, </w:t>
      </w:r>
      <w:r>
        <w:rPr/>
        <w:t>or monthly swings, they are said to be “volatile.” </w:t>
      </w:r>
      <w:r>
        <w:rPr>
          <w:spacing w:val="-4"/>
        </w:rPr>
        <w:t>Volatility</w:t>
      </w:r>
      <w:r>
        <w:rPr>
          <w:spacing w:val="-7"/>
        </w:rPr>
        <w:t> </w:t>
      </w:r>
      <w:r>
        <w:rPr/>
        <w:t>is</w:t>
      </w:r>
      <w:r>
        <w:rPr>
          <w:spacing w:val="-6"/>
        </w:rPr>
        <w:t> </w:t>
      </w:r>
      <w:r>
        <w:rPr/>
        <w:t>a</w:t>
      </w:r>
      <w:r>
        <w:rPr>
          <w:spacing w:val="-6"/>
        </w:rPr>
        <w:t> </w:t>
      </w:r>
      <w:r>
        <w:rPr/>
        <w:t>relative</w:t>
      </w:r>
      <w:r>
        <w:rPr>
          <w:spacing w:val="-7"/>
        </w:rPr>
        <w:t> </w:t>
      </w:r>
      <w:r>
        <w:rPr/>
        <w:t>measurement,</w:t>
      </w:r>
      <w:r>
        <w:rPr>
          <w:spacing w:val="-6"/>
        </w:rPr>
        <w:t> </w:t>
      </w:r>
      <w:r>
        <w:rPr/>
        <w:t>as</w:t>
      </w:r>
      <w:r>
        <w:rPr>
          <w:spacing w:val="-6"/>
        </w:rPr>
        <w:t> </w:t>
      </w:r>
      <w:r>
        <w:rPr/>
        <w:t>we</w:t>
      </w:r>
      <w:r>
        <w:rPr>
          <w:spacing w:val="-6"/>
        </w:rPr>
        <w:t> </w:t>
      </w:r>
      <w:r>
        <w:rPr/>
        <w:t>will</w:t>
      </w:r>
      <w:r>
        <w:rPr>
          <w:spacing w:val="-7"/>
        </w:rPr>
        <w:t> </w:t>
      </w:r>
      <w:r>
        <w:rPr/>
        <w:t>see.</w:t>
      </w:r>
      <w:r>
        <w:rPr>
          <w:spacing w:val="-6"/>
        </w:rPr>
        <w:t> </w:t>
      </w:r>
      <w:r>
        <w:rPr>
          <w:spacing w:val="-3"/>
        </w:rPr>
        <w:t>However,</w:t>
      </w:r>
      <w:r>
        <w:rPr>
          <w:spacing w:val="-6"/>
        </w:rPr>
        <w:t> </w:t>
      </w:r>
      <w:r>
        <w:rPr/>
        <w:t>to</w:t>
      </w:r>
      <w:r>
        <w:rPr>
          <w:spacing w:val="-7"/>
        </w:rPr>
        <w:t> </w:t>
      </w:r>
      <w:r>
        <w:rPr/>
        <w:t>put</w:t>
      </w:r>
      <w:r>
        <w:rPr>
          <w:spacing w:val="-6"/>
        </w:rPr>
        <w:t> </w:t>
      </w:r>
      <w:r>
        <w:rPr/>
        <w:t>it </w:t>
      </w:r>
      <w:r>
        <w:rPr>
          <w:spacing w:val="-5"/>
        </w:rPr>
        <w:t>simply,</w:t>
      </w:r>
      <w:r>
        <w:rPr>
          <w:spacing w:val="-12"/>
        </w:rPr>
        <w:t> </w:t>
      </w:r>
      <w:r>
        <w:rPr/>
        <w:t>more</w:t>
      </w:r>
      <w:r>
        <w:rPr>
          <w:spacing w:val="-12"/>
        </w:rPr>
        <w:t> </w:t>
      </w:r>
      <w:r>
        <w:rPr/>
        <w:t>volatile</w:t>
      </w:r>
      <w:r>
        <w:rPr>
          <w:spacing w:val="-11"/>
        </w:rPr>
        <w:t> </w:t>
      </w:r>
      <w:r>
        <w:rPr/>
        <w:t>markets</w:t>
      </w:r>
      <w:r>
        <w:rPr>
          <w:spacing w:val="-12"/>
        </w:rPr>
        <w:t> </w:t>
      </w:r>
      <w:r>
        <w:rPr/>
        <w:t>tend</w:t>
      </w:r>
      <w:r>
        <w:rPr>
          <w:spacing w:val="-12"/>
        </w:rPr>
        <w:t> </w:t>
      </w:r>
      <w:r>
        <w:rPr/>
        <w:t>to</w:t>
      </w:r>
      <w:r>
        <w:rPr>
          <w:spacing w:val="-11"/>
        </w:rPr>
        <w:t> </w:t>
      </w:r>
      <w:r>
        <w:rPr/>
        <w:t>increase</w:t>
      </w:r>
      <w:r>
        <w:rPr>
          <w:spacing w:val="-12"/>
        </w:rPr>
        <w:t> </w:t>
      </w:r>
      <w:r>
        <w:rPr/>
        <w:t>the</w:t>
      </w:r>
      <w:r>
        <w:rPr>
          <w:spacing w:val="-11"/>
        </w:rPr>
        <w:t> </w:t>
      </w:r>
      <w:r>
        <w:rPr/>
        <w:t>value</w:t>
      </w:r>
      <w:r>
        <w:rPr>
          <w:spacing w:val="-12"/>
        </w:rPr>
        <w:t> </w:t>
      </w:r>
      <w:r>
        <w:rPr/>
        <w:t>of</w:t>
      </w:r>
      <w:r>
        <w:rPr>
          <w:spacing w:val="-12"/>
        </w:rPr>
        <w:t> </w:t>
      </w:r>
      <w:r>
        <w:rPr/>
        <w:t>the</w:t>
      </w:r>
      <w:r>
        <w:rPr>
          <w:spacing w:val="-11"/>
        </w:rPr>
        <w:t> </w:t>
      </w:r>
      <w:r>
        <w:rPr/>
        <w:t>options in</w:t>
      </w:r>
      <w:r>
        <w:rPr>
          <w:spacing w:val="24"/>
        </w:rPr>
        <w:t> </w:t>
      </w:r>
      <w:r>
        <w:rPr/>
        <w:t>that</w:t>
      </w:r>
      <w:r>
        <w:rPr>
          <w:spacing w:val="24"/>
        </w:rPr>
        <w:t> </w:t>
      </w:r>
      <w:r>
        <w:rPr/>
        <w:t>market.</w:t>
      </w:r>
      <w:r>
        <w:rPr>
          <w:spacing w:val="24"/>
        </w:rPr>
        <w:t> </w:t>
      </w:r>
      <w:r>
        <w:rPr/>
        <w:t>The</w:t>
      </w:r>
      <w:r>
        <w:rPr>
          <w:spacing w:val="24"/>
        </w:rPr>
        <w:t> </w:t>
      </w:r>
      <w:r>
        <w:rPr/>
        <w:t>wider</w:t>
      </w:r>
      <w:r>
        <w:rPr>
          <w:spacing w:val="24"/>
        </w:rPr>
        <w:t> </w:t>
      </w:r>
      <w:r>
        <w:rPr/>
        <w:t>movements</w:t>
      </w:r>
      <w:r>
        <w:rPr>
          <w:spacing w:val="24"/>
        </w:rPr>
        <w:t> </w:t>
      </w:r>
      <w:r>
        <w:rPr/>
        <w:t>mean</w:t>
      </w:r>
      <w:r>
        <w:rPr>
          <w:spacing w:val="24"/>
        </w:rPr>
        <w:t> </w:t>
      </w:r>
      <w:r>
        <w:rPr/>
        <w:t>there</w:t>
      </w:r>
      <w:r>
        <w:rPr>
          <w:spacing w:val="24"/>
        </w:rPr>
        <w:t> </w:t>
      </w:r>
      <w:r>
        <w:rPr/>
        <w:t>is</w:t>
      </w:r>
      <w:r>
        <w:rPr>
          <w:spacing w:val="24"/>
        </w:rPr>
        <w:t> </w:t>
      </w:r>
      <w:r>
        <w:rPr/>
        <w:t>a</w:t>
      </w:r>
      <w:r>
        <w:rPr>
          <w:spacing w:val="24"/>
        </w:rPr>
        <w:t> </w:t>
      </w:r>
      <w:r>
        <w:rPr/>
        <w:t>higher</w:t>
      </w:r>
    </w:p>
    <w:p>
      <w:pPr>
        <w:spacing w:after="0" w:line="206" w:lineRule="auto"/>
        <w:jc w:val="both"/>
        <w:sectPr>
          <w:pgSz w:w="8180" w:h="12980"/>
          <w:pgMar w:header="692" w:footer="0" w:top="900" w:bottom="280" w:left="616" w:right="620"/>
        </w:sectPr>
      </w:pPr>
    </w:p>
    <w:p>
      <w:pPr>
        <w:pStyle w:val="BodyText"/>
        <w:spacing w:before="12"/>
        <w:rPr>
          <w:sz w:val="19"/>
        </w:rPr>
      </w:pPr>
    </w:p>
    <w:p>
      <w:pPr>
        <w:pStyle w:val="BodyText"/>
        <w:spacing w:line="206" w:lineRule="auto" w:before="96"/>
        <w:ind w:left="109" w:right="110"/>
        <w:jc w:val="both"/>
      </w:pPr>
      <w:bookmarkStart w:name="_bookmark166" w:id="187"/>
      <w:bookmarkEnd w:id="187"/>
      <w:r>
        <w:rPr/>
      </w:r>
      <w:r>
        <w:rPr/>
        <w:t>perceived</w:t>
      </w:r>
      <w:r>
        <w:rPr>
          <w:spacing w:val="-6"/>
        </w:rPr>
        <w:t> </w:t>
      </w:r>
      <w:r>
        <w:rPr/>
        <w:t>risk</w:t>
      </w:r>
      <w:r>
        <w:rPr>
          <w:spacing w:val="-5"/>
        </w:rPr>
        <w:t> </w:t>
      </w:r>
      <w:r>
        <w:rPr/>
        <w:t>to</w:t>
      </w:r>
      <w:r>
        <w:rPr>
          <w:spacing w:val="-5"/>
        </w:rPr>
        <w:t> </w:t>
      </w:r>
      <w:r>
        <w:rPr/>
        <w:t>the</w:t>
      </w:r>
      <w:r>
        <w:rPr>
          <w:spacing w:val="-6"/>
        </w:rPr>
        <w:t> </w:t>
      </w:r>
      <w:r>
        <w:rPr/>
        <w:t>options</w:t>
      </w:r>
      <w:r>
        <w:rPr>
          <w:spacing w:val="-5"/>
        </w:rPr>
        <w:t> </w:t>
      </w:r>
      <w:r>
        <w:rPr/>
        <w:t>and</w:t>
      </w:r>
      <w:r>
        <w:rPr>
          <w:spacing w:val="-5"/>
        </w:rPr>
        <w:t> </w:t>
      </w:r>
      <w:r>
        <w:rPr/>
        <w:t>thus,</w:t>
      </w:r>
      <w:r>
        <w:rPr>
          <w:spacing w:val="-6"/>
        </w:rPr>
        <w:t> </w:t>
      </w:r>
      <w:r>
        <w:rPr/>
        <w:t>higher</w:t>
      </w:r>
      <w:r>
        <w:rPr>
          <w:spacing w:val="-5"/>
        </w:rPr>
        <w:t> </w:t>
      </w:r>
      <w:r>
        <w:rPr/>
        <w:t>premiums</w:t>
      </w:r>
      <w:r>
        <w:rPr>
          <w:spacing w:val="-5"/>
        </w:rPr>
        <w:t> </w:t>
      </w:r>
      <w:r>
        <w:rPr/>
        <w:t>are</w:t>
      </w:r>
      <w:r>
        <w:rPr>
          <w:spacing w:val="-6"/>
        </w:rPr>
        <w:t> </w:t>
      </w:r>
      <w:r>
        <w:rPr/>
        <w:t>justiﬁed. Option buyers are more eager to buy options in these markets and option sellers charge more for</w:t>
      </w:r>
      <w:r>
        <w:rPr>
          <w:spacing w:val="-8"/>
        </w:rPr>
        <w:t> </w:t>
      </w:r>
      <w:r>
        <w:rPr/>
        <w:t>them.</w:t>
      </w:r>
    </w:p>
    <w:p>
      <w:pPr>
        <w:pStyle w:val="BodyText"/>
        <w:spacing w:line="206" w:lineRule="auto"/>
        <w:ind w:left="109" w:right="110" w:firstLine="480"/>
        <w:jc w:val="both"/>
      </w:pPr>
      <w:r>
        <w:rPr/>
        <w:t>Sometimes, these higher premiums are justiﬁed. Other times, it turns into a sucker’s game. </w:t>
      </w:r>
      <w:r>
        <w:rPr>
          <w:spacing w:val="-4"/>
        </w:rPr>
        <w:t>Volatility </w:t>
      </w:r>
      <w:r>
        <w:rPr/>
        <w:t>can get “out of hand” at times and make the ridiculous opportunity available to sellers. </w:t>
      </w:r>
      <w:r>
        <w:rPr>
          <w:spacing w:val="-4"/>
        </w:rPr>
        <w:t>Volatility </w:t>
      </w:r>
      <w:r>
        <w:rPr/>
        <w:t>is why</w:t>
      </w:r>
      <w:r>
        <w:rPr>
          <w:spacing w:val="-13"/>
        </w:rPr>
        <w:t> </w:t>
      </w:r>
      <w:r>
        <w:rPr/>
        <w:t>one</w:t>
      </w:r>
      <w:r>
        <w:rPr>
          <w:spacing w:val="-13"/>
        </w:rPr>
        <w:t> </w:t>
      </w:r>
      <w:r>
        <w:rPr/>
        <w:t>could</w:t>
      </w:r>
      <w:r>
        <w:rPr>
          <w:spacing w:val="-13"/>
        </w:rPr>
        <w:t> </w:t>
      </w:r>
      <w:r>
        <w:rPr/>
        <w:t>sell</w:t>
      </w:r>
      <w:r>
        <w:rPr>
          <w:spacing w:val="-12"/>
        </w:rPr>
        <w:t> </w:t>
      </w:r>
      <w:r>
        <w:rPr/>
        <w:t>reﬁned</w:t>
      </w:r>
      <w:r>
        <w:rPr>
          <w:spacing w:val="-13"/>
        </w:rPr>
        <w:t> </w:t>
      </w:r>
      <w:r>
        <w:rPr/>
        <w:t>blend</w:t>
      </w:r>
      <w:r>
        <w:rPr>
          <w:spacing w:val="-13"/>
        </w:rPr>
        <w:t> </w:t>
      </w:r>
      <w:r>
        <w:rPr/>
        <w:t>gasoline</w:t>
      </w:r>
      <w:r>
        <w:rPr>
          <w:spacing w:val="-13"/>
        </w:rPr>
        <w:t> </w:t>
      </w:r>
      <w:r>
        <w:rPr/>
        <w:t>$4.20</w:t>
      </w:r>
      <w:r>
        <w:rPr>
          <w:spacing w:val="-12"/>
        </w:rPr>
        <w:t> </w:t>
      </w:r>
      <w:r>
        <w:rPr/>
        <w:t>calls</w:t>
      </w:r>
      <w:r>
        <w:rPr>
          <w:spacing w:val="-13"/>
        </w:rPr>
        <w:t> </w:t>
      </w:r>
      <w:r>
        <w:rPr/>
        <w:t>in</w:t>
      </w:r>
      <w:r>
        <w:rPr>
          <w:spacing w:val="-13"/>
        </w:rPr>
        <w:t> </w:t>
      </w:r>
      <w:r>
        <w:rPr/>
        <w:t>late</w:t>
      </w:r>
      <w:r>
        <w:rPr>
          <w:spacing w:val="-12"/>
        </w:rPr>
        <w:t> </w:t>
      </w:r>
      <w:r>
        <w:rPr/>
        <w:t>2008</w:t>
      </w:r>
      <w:r>
        <w:rPr>
          <w:spacing w:val="-13"/>
        </w:rPr>
        <w:t> </w:t>
      </w:r>
      <w:r>
        <w:rPr/>
        <w:t>when the futures price was at $1.20 per gallon. </w:t>
      </w:r>
      <w:r>
        <w:rPr>
          <w:spacing w:val="-4"/>
        </w:rPr>
        <w:t>Volatility </w:t>
      </w:r>
      <w:r>
        <w:rPr/>
        <w:t>is why one could sell $2,000 gold calls during the same time period with gold trading at $750 per ounce. </w:t>
      </w:r>
      <w:r>
        <w:rPr>
          <w:spacing w:val="-6"/>
        </w:rPr>
        <w:t>Your </w:t>
      </w:r>
      <w:r>
        <w:rPr/>
        <w:t>fundamentals should still determine the markets</w:t>
      </w:r>
      <w:r>
        <w:rPr>
          <w:spacing w:val="-5"/>
        </w:rPr>
        <w:t> </w:t>
      </w:r>
      <w:r>
        <w:rPr/>
        <w:t>you</w:t>
      </w:r>
      <w:r>
        <w:rPr>
          <w:spacing w:val="-5"/>
        </w:rPr>
        <w:t> </w:t>
      </w:r>
      <w:r>
        <w:rPr/>
        <w:t>trade</w:t>
      </w:r>
      <w:r>
        <w:rPr>
          <w:spacing w:val="-4"/>
        </w:rPr>
        <w:t> </w:t>
      </w:r>
      <w:r>
        <w:rPr/>
        <w:t>but</w:t>
      </w:r>
      <w:r>
        <w:rPr>
          <w:spacing w:val="-5"/>
        </w:rPr>
        <w:t> </w:t>
      </w:r>
      <w:r>
        <w:rPr/>
        <w:t>volatility</w:t>
      </w:r>
      <w:r>
        <w:rPr>
          <w:spacing w:val="-5"/>
        </w:rPr>
        <w:t> </w:t>
      </w:r>
      <w:r>
        <w:rPr/>
        <w:t>can</w:t>
      </w:r>
      <w:r>
        <w:rPr>
          <w:spacing w:val="-4"/>
        </w:rPr>
        <w:t> </w:t>
      </w:r>
      <w:r>
        <w:rPr/>
        <w:t>hand</w:t>
      </w:r>
      <w:r>
        <w:rPr>
          <w:spacing w:val="-5"/>
        </w:rPr>
        <w:t> </w:t>
      </w:r>
      <w:r>
        <w:rPr/>
        <w:t>you</w:t>
      </w:r>
      <w:r>
        <w:rPr>
          <w:spacing w:val="-5"/>
        </w:rPr>
        <w:t> </w:t>
      </w:r>
      <w:r>
        <w:rPr/>
        <w:t>some</w:t>
      </w:r>
      <w:r>
        <w:rPr>
          <w:spacing w:val="-4"/>
        </w:rPr>
        <w:t> </w:t>
      </w:r>
      <w:r>
        <w:rPr/>
        <w:t>handsome</w:t>
      </w:r>
      <w:r>
        <w:rPr>
          <w:spacing w:val="-5"/>
        </w:rPr>
        <w:t> </w:t>
      </w:r>
      <w:r>
        <w:rPr/>
        <w:t>gifts.</w:t>
      </w:r>
    </w:p>
    <w:p>
      <w:pPr>
        <w:pStyle w:val="BodyText"/>
        <w:spacing w:line="206" w:lineRule="auto"/>
        <w:ind w:left="109" w:right="110" w:firstLine="480"/>
        <w:jc w:val="both"/>
      </w:pPr>
      <w:r>
        <w:rPr/>
        <w:t>The simple rule of thumb is that higher volatility favors option sellers and lower volatility does not. Again, this does not mean that you should not sell options in a lower volatility market if you have identiﬁed a fundamental advantage. Volatility is but one factor to consider when identifying trade opportunities.</w:t>
      </w:r>
    </w:p>
    <w:p>
      <w:pPr>
        <w:pStyle w:val="BodyText"/>
        <w:spacing w:before="11"/>
        <w:rPr>
          <w:sz w:val="30"/>
        </w:rPr>
      </w:pPr>
    </w:p>
    <w:p>
      <w:pPr>
        <w:pStyle w:val="Heading4"/>
        <w:spacing w:before="1"/>
      </w:pPr>
      <w:r>
        <w:rPr>
          <w:w w:val="80"/>
        </w:rPr>
        <w:t>HOW DO I KNOW IF VOLATILITY IS HIGH OR LOW?</w:t>
      </w:r>
    </w:p>
    <w:p>
      <w:pPr>
        <w:pStyle w:val="BodyText"/>
        <w:spacing w:line="206" w:lineRule="auto" w:before="121"/>
        <w:ind w:left="109" w:right="110"/>
        <w:jc w:val="both"/>
      </w:pPr>
      <w:r>
        <w:rPr>
          <w:spacing w:val="-8"/>
        </w:rPr>
        <w:t>Yes</w:t>
      </w:r>
      <w:r>
        <w:rPr>
          <w:spacing w:val="-13"/>
        </w:rPr>
        <w:t> </w:t>
      </w:r>
      <w:r>
        <w:rPr/>
        <w:t>the</w:t>
      </w:r>
      <w:r>
        <w:rPr>
          <w:spacing w:val="-12"/>
        </w:rPr>
        <w:t> </w:t>
      </w:r>
      <w:r>
        <w:rPr/>
        <w:t>important</w:t>
      </w:r>
      <w:r>
        <w:rPr>
          <w:spacing w:val="-13"/>
        </w:rPr>
        <w:t> </w:t>
      </w:r>
      <w:r>
        <w:rPr/>
        <w:t>part.</w:t>
      </w:r>
      <w:r>
        <w:rPr>
          <w:spacing w:val="-12"/>
        </w:rPr>
        <w:t> </w:t>
      </w:r>
      <w:r>
        <w:rPr/>
        <w:t>Just</w:t>
      </w:r>
      <w:r>
        <w:rPr>
          <w:spacing w:val="-12"/>
        </w:rPr>
        <w:t> </w:t>
      </w:r>
      <w:r>
        <w:rPr/>
        <w:t>because</w:t>
      </w:r>
      <w:r>
        <w:rPr>
          <w:spacing w:val="-13"/>
        </w:rPr>
        <w:t> </w:t>
      </w:r>
      <w:r>
        <w:rPr/>
        <w:t>a</w:t>
      </w:r>
      <w:r>
        <w:rPr>
          <w:spacing w:val="-12"/>
        </w:rPr>
        <w:t> </w:t>
      </w:r>
      <w:r>
        <w:rPr/>
        <w:t>market</w:t>
      </w:r>
      <w:r>
        <w:rPr>
          <w:spacing w:val="-12"/>
        </w:rPr>
        <w:t> </w:t>
      </w:r>
      <w:r>
        <w:rPr/>
        <w:t>moves</w:t>
      </w:r>
      <w:r>
        <w:rPr>
          <w:spacing w:val="-13"/>
        </w:rPr>
        <w:t> </w:t>
      </w:r>
      <w:r>
        <w:rPr/>
        <w:t>around</w:t>
      </w:r>
      <w:r>
        <w:rPr>
          <w:spacing w:val="-12"/>
        </w:rPr>
        <w:t> </w:t>
      </w:r>
      <w:r>
        <w:rPr/>
        <w:t>a</w:t>
      </w:r>
      <w:r>
        <w:rPr>
          <w:spacing w:val="-13"/>
        </w:rPr>
        <w:t> </w:t>
      </w:r>
      <w:r>
        <w:rPr/>
        <w:t>lot</w:t>
      </w:r>
      <w:r>
        <w:rPr>
          <w:spacing w:val="-12"/>
        </w:rPr>
        <w:t> </w:t>
      </w:r>
      <w:r>
        <w:rPr/>
        <w:t>does not necessarily mean that the options in that market are offering an out</w:t>
      </w:r>
      <w:r>
        <w:rPr>
          <w:spacing w:val="-6"/>
        </w:rPr>
        <w:t> </w:t>
      </w:r>
      <w:r>
        <w:rPr/>
        <w:t>of</w:t>
      </w:r>
      <w:r>
        <w:rPr>
          <w:spacing w:val="-6"/>
        </w:rPr>
        <w:t> </w:t>
      </w:r>
      <w:r>
        <w:rPr/>
        <w:t>ordinary</w:t>
      </w:r>
      <w:r>
        <w:rPr>
          <w:spacing w:val="-6"/>
        </w:rPr>
        <w:t> </w:t>
      </w:r>
      <w:r>
        <w:rPr/>
        <w:t>advantage</w:t>
      </w:r>
      <w:r>
        <w:rPr>
          <w:spacing w:val="-6"/>
        </w:rPr>
        <w:t> </w:t>
      </w:r>
      <w:r>
        <w:rPr/>
        <w:t>to</w:t>
      </w:r>
      <w:r>
        <w:rPr>
          <w:spacing w:val="-6"/>
        </w:rPr>
        <w:t> </w:t>
      </w:r>
      <w:r>
        <w:rPr/>
        <w:t>sellers.</w:t>
      </w:r>
      <w:r>
        <w:rPr>
          <w:spacing w:val="-6"/>
        </w:rPr>
        <w:t> </w:t>
      </w:r>
      <w:r>
        <w:rPr/>
        <w:t>There</w:t>
      </w:r>
      <w:r>
        <w:rPr>
          <w:spacing w:val="-6"/>
        </w:rPr>
        <w:t> </w:t>
      </w:r>
      <w:r>
        <w:rPr/>
        <w:t>are</w:t>
      </w:r>
      <w:r>
        <w:rPr>
          <w:spacing w:val="-6"/>
        </w:rPr>
        <w:t> </w:t>
      </w:r>
      <w:r>
        <w:rPr/>
        <w:t>two</w:t>
      </w:r>
      <w:r>
        <w:rPr>
          <w:spacing w:val="-6"/>
        </w:rPr>
        <w:t> </w:t>
      </w:r>
      <w:r>
        <w:rPr/>
        <w:t>types</w:t>
      </w:r>
      <w:r>
        <w:rPr>
          <w:spacing w:val="-5"/>
        </w:rPr>
        <w:t> </w:t>
      </w:r>
      <w:r>
        <w:rPr/>
        <w:t>of</w:t>
      </w:r>
      <w:r>
        <w:rPr>
          <w:spacing w:val="-6"/>
        </w:rPr>
        <w:t> </w:t>
      </w:r>
      <w:r>
        <w:rPr/>
        <w:t>volatility; </w:t>
      </w:r>
      <w:r>
        <w:rPr>
          <w:i/>
        </w:rPr>
        <w:t>historical</w:t>
      </w:r>
      <w:r>
        <w:rPr>
          <w:i/>
          <w:spacing w:val="-11"/>
        </w:rPr>
        <w:t> </w:t>
      </w:r>
      <w:r>
        <w:rPr/>
        <w:t>and</w:t>
      </w:r>
      <w:r>
        <w:rPr>
          <w:spacing w:val="-11"/>
        </w:rPr>
        <w:t> </w:t>
      </w:r>
      <w:r>
        <w:rPr>
          <w:i/>
        </w:rPr>
        <w:t>implied</w:t>
      </w:r>
      <w:r>
        <w:rPr>
          <w:i/>
          <w:spacing w:val="-11"/>
        </w:rPr>
        <w:t> </w:t>
      </w:r>
      <w:r>
        <w:rPr>
          <w:spacing w:val="-4"/>
        </w:rPr>
        <w:t>volatility.</w:t>
      </w:r>
      <w:r>
        <w:rPr>
          <w:spacing w:val="-11"/>
        </w:rPr>
        <w:t> </w:t>
      </w:r>
      <w:r>
        <w:rPr/>
        <w:t>But</w:t>
      </w:r>
      <w:r>
        <w:rPr>
          <w:spacing w:val="-11"/>
        </w:rPr>
        <w:t> </w:t>
      </w:r>
      <w:r>
        <w:rPr/>
        <w:t>these</w:t>
      </w:r>
      <w:r>
        <w:rPr>
          <w:spacing w:val="-11"/>
        </w:rPr>
        <w:t> </w:t>
      </w:r>
      <w:r>
        <w:rPr/>
        <w:t>are</w:t>
      </w:r>
      <w:r>
        <w:rPr>
          <w:spacing w:val="-11"/>
        </w:rPr>
        <w:t> </w:t>
      </w:r>
      <w:r>
        <w:rPr/>
        <w:t>actually</w:t>
      </w:r>
      <w:r>
        <w:rPr>
          <w:spacing w:val="-11"/>
        </w:rPr>
        <w:t> </w:t>
      </w:r>
      <w:r>
        <w:rPr/>
        <w:t>just</w:t>
      </w:r>
      <w:r>
        <w:rPr>
          <w:spacing w:val="-11"/>
        </w:rPr>
        <w:t> </w:t>
      </w:r>
      <w:r>
        <w:rPr/>
        <w:t>two</w:t>
      </w:r>
      <w:r>
        <w:rPr>
          <w:spacing w:val="-11"/>
        </w:rPr>
        <w:t> </w:t>
      </w:r>
      <w:r>
        <w:rPr/>
        <w:t>different methods of trying to measure the same thing. Both historical and implied</w:t>
      </w:r>
      <w:r>
        <w:rPr>
          <w:spacing w:val="-12"/>
        </w:rPr>
        <w:t> </w:t>
      </w:r>
      <w:r>
        <w:rPr/>
        <w:t>volatility</w:t>
      </w:r>
      <w:r>
        <w:rPr>
          <w:spacing w:val="-12"/>
        </w:rPr>
        <w:t> </w:t>
      </w:r>
      <w:r>
        <w:rPr/>
        <w:t>are</w:t>
      </w:r>
      <w:r>
        <w:rPr>
          <w:spacing w:val="-12"/>
        </w:rPr>
        <w:t> </w:t>
      </w:r>
      <w:r>
        <w:rPr/>
        <w:t>trying</w:t>
      </w:r>
      <w:r>
        <w:rPr>
          <w:spacing w:val="-12"/>
        </w:rPr>
        <w:t> </w:t>
      </w:r>
      <w:r>
        <w:rPr/>
        <w:t>to</w:t>
      </w:r>
      <w:r>
        <w:rPr>
          <w:spacing w:val="-11"/>
        </w:rPr>
        <w:t> </w:t>
      </w:r>
      <w:r>
        <w:rPr/>
        <w:t>estimate</w:t>
      </w:r>
      <w:r>
        <w:rPr>
          <w:spacing w:val="-12"/>
        </w:rPr>
        <w:t> </w:t>
      </w:r>
      <w:r>
        <w:rPr/>
        <w:t>how</w:t>
      </w:r>
      <w:r>
        <w:rPr>
          <w:spacing w:val="-12"/>
        </w:rPr>
        <w:t> </w:t>
      </w:r>
      <w:r>
        <w:rPr/>
        <w:t>far</w:t>
      </w:r>
      <w:r>
        <w:rPr>
          <w:spacing w:val="-12"/>
        </w:rPr>
        <w:t> </w:t>
      </w:r>
      <w:r>
        <w:rPr/>
        <w:t>a</w:t>
      </w:r>
      <w:r>
        <w:rPr>
          <w:spacing w:val="-12"/>
        </w:rPr>
        <w:t> </w:t>
      </w:r>
      <w:r>
        <w:rPr/>
        <w:t>market</w:t>
      </w:r>
      <w:r>
        <w:rPr>
          <w:spacing w:val="-11"/>
        </w:rPr>
        <w:t> </w:t>
      </w:r>
      <w:r>
        <w:rPr/>
        <w:t>will</w:t>
      </w:r>
      <w:r>
        <w:rPr>
          <w:spacing w:val="-12"/>
        </w:rPr>
        <w:t> </w:t>
      </w:r>
      <w:r>
        <w:rPr/>
        <w:t>move</w:t>
      </w:r>
      <w:r>
        <w:rPr>
          <w:spacing w:val="-12"/>
        </w:rPr>
        <w:t> </w:t>
      </w:r>
      <w:r>
        <w:rPr/>
        <w:t>in the future—regardless of the</w:t>
      </w:r>
      <w:r>
        <w:rPr>
          <w:spacing w:val="-7"/>
        </w:rPr>
        <w:t> </w:t>
      </w:r>
      <w:r>
        <w:rPr/>
        <w:t>direction.</w:t>
      </w:r>
    </w:p>
    <w:p>
      <w:pPr>
        <w:pStyle w:val="BodyText"/>
        <w:spacing w:before="11"/>
        <w:rPr>
          <w:sz w:val="28"/>
        </w:rPr>
      </w:pPr>
    </w:p>
    <w:p>
      <w:pPr>
        <w:pStyle w:val="Heading4"/>
      </w:pPr>
      <w:r>
        <w:rPr>
          <w:w w:val="85"/>
        </w:rPr>
        <w:t>Historical Volatility</w:t>
      </w:r>
    </w:p>
    <w:p>
      <w:pPr>
        <w:pStyle w:val="BodyText"/>
        <w:spacing w:line="206" w:lineRule="auto" w:before="122"/>
        <w:ind w:left="109" w:right="110"/>
        <w:jc w:val="both"/>
      </w:pPr>
      <w:r>
        <w:rPr/>
        <w:t>Historical volatility is a measurement of how far prices move over a given period of time from an average or mean value. </w:t>
      </w:r>
      <w:r>
        <w:rPr>
          <w:spacing w:val="-6"/>
        </w:rPr>
        <w:t>We’re </w:t>
      </w:r>
      <w:r>
        <w:rPr/>
        <w:t>not going to</w:t>
      </w:r>
      <w:r>
        <w:rPr>
          <w:spacing w:val="-6"/>
        </w:rPr>
        <w:t> </w:t>
      </w:r>
      <w:r>
        <w:rPr/>
        <w:t>go</w:t>
      </w:r>
      <w:r>
        <w:rPr>
          <w:spacing w:val="-6"/>
        </w:rPr>
        <w:t> </w:t>
      </w:r>
      <w:r>
        <w:rPr/>
        <w:t>into</w:t>
      </w:r>
      <w:r>
        <w:rPr>
          <w:spacing w:val="-6"/>
        </w:rPr>
        <w:t> </w:t>
      </w:r>
      <w:r>
        <w:rPr/>
        <w:t>how</w:t>
      </w:r>
      <w:r>
        <w:rPr>
          <w:spacing w:val="-6"/>
        </w:rPr>
        <w:t> </w:t>
      </w:r>
      <w:r>
        <w:rPr/>
        <w:t>historic</w:t>
      </w:r>
      <w:r>
        <w:rPr>
          <w:spacing w:val="-5"/>
        </w:rPr>
        <w:t> </w:t>
      </w:r>
      <w:r>
        <w:rPr/>
        <w:t>volatility</w:t>
      </w:r>
      <w:r>
        <w:rPr>
          <w:spacing w:val="-6"/>
        </w:rPr>
        <w:t> </w:t>
      </w:r>
      <w:r>
        <w:rPr/>
        <w:t>is</w:t>
      </w:r>
      <w:r>
        <w:rPr>
          <w:spacing w:val="-6"/>
        </w:rPr>
        <w:t> </w:t>
      </w:r>
      <w:r>
        <w:rPr/>
        <w:t>calculated</w:t>
      </w:r>
      <w:r>
        <w:rPr>
          <w:spacing w:val="-6"/>
        </w:rPr>
        <w:t> </w:t>
      </w:r>
      <w:r>
        <w:rPr/>
        <w:t>but</w:t>
      </w:r>
      <w:r>
        <w:rPr>
          <w:spacing w:val="-5"/>
        </w:rPr>
        <w:t> </w:t>
      </w:r>
      <w:r>
        <w:rPr>
          <w:spacing w:val="-4"/>
        </w:rPr>
        <w:t>rather,</w:t>
      </w:r>
      <w:r>
        <w:rPr>
          <w:spacing w:val="-6"/>
        </w:rPr>
        <w:t> </w:t>
      </w:r>
      <w:r>
        <w:rPr/>
        <w:t>how</w:t>
      </w:r>
      <w:r>
        <w:rPr>
          <w:spacing w:val="-6"/>
        </w:rPr>
        <w:t> </w:t>
      </w:r>
      <w:r>
        <w:rPr/>
        <w:t>you</w:t>
      </w:r>
      <w:r>
        <w:rPr>
          <w:spacing w:val="-6"/>
        </w:rPr>
        <w:t> </w:t>
      </w:r>
      <w:r>
        <w:rPr/>
        <w:t>can use</w:t>
      </w:r>
      <w:r>
        <w:rPr>
          <w:spacing w:val="-2"/>
        </w:rPr>
        <w:t> </w:t>
      </w:r>
      <w:r>
        <w:rPr/>
        <w:t>it.</w:t>
      </w:r>
    </w:p>
    <w:p>
      <w:pPr>
        <w:pStyle w:val="BodyText"/>
        <w:spacing w:line="206" w:lineRule="auto"/>
        <w:ind w:left="109" w:right="110" w:firstLine="480"/>
        <w:jc w:val="both"/>
      </w:pPr>
      <w:r>
        <w:rPr/>
        <w:t>Historic volatility is stated as an annual percentage. If the his- toric</w:t>
      </w:r>
      <w:r>
        <w:rPr>
          <w:spacing w:val="-5"/>
        </w:rPr>
        <w:t> </w:t>
      </w:r>
      <w:r>
        <w:rPr/>
        <w:t>volatility</w:t>
      </w:r>
      <w:r>
        <w:rPr>
          <w:spacing w:val="-5"/>
        </w:rPr>
        <w:t> </w:t>
      </w:r>
      <w:r>
        <w:rPr/>
        <w:t>for</w:t>
      </w:r>
      <w:r>
        <w:rPr>
          <w:spacing w:val="-5"/>
        </w:rPr>
        <w:t> </w:t>
      </w:r>
      <w:r>
        <w:rPr/>
        <w:t>a</w:t>
      </w:r>
      <w:r>
        <w:rPr>
          <w:spacing w:val="-5"/>
        </w:rPr>
        <w:t> </w:t>
      </w:r>
      <w:r>
        <w:rPr/>
        <w:t>given</w:t>
      </w:r>
      <w:r>
        <w:rPr>
          <w:spacing w:val="-5"/>
        </w:rPr>
        <w:t> </w:t>
      </w:r>
      <w:r>
        <w:rPr/>
        <w:t>market</w:t>
      </w:r>
      <w:r>
        <w:rPr>
          <w:spacing w:val="-5"/>
        </w:rPr>
        <w:t> </w:t>
      </w:r>
      <w:r>
        <w:rPr/>
        <w:t>for</w:t>
      </w:r>
      <w:r>
        <w:rPr>
          <w:spacing w:val="-5"/>
        </w:rPr>
        <w:t> </w:t>
      </w:r>
      <w:r>
        <w:rPr/>
        <w:t>a</w:t>
      </w:r>
      <w:r>
        <w:rPr>
          <w:spacing w:val="-5"/>
        </w:rPr>
        <w:t> </w:t>
      </w:r>
      <w:r>
        <w:rPr/>
        <w:t>90</w:t>
      </w:r>
      <w:r>
        <w:rPr>
          <w:spacing w:val="-5"/>
        </w:rPr>
        <w:t> </w:t>
      </w:r>
      <w:r>
        <w:rPr/>
        <w:t>day</w:t>
      </w:r>
      <w:r>
        <w:rPr>
          <w:spacing w:val="-5"/>
        </w:rPr>
        <w:t> </w:t>
      </w:r>
      <w:r>
        <w:rPr/>
        <w:t>period</w:t>
      </w:r>
      <w:r>
        <w:rPr>
          <w:spacing w:val="-5"/>
        </w:rPr>
        <w:t> </w:t>
      </w:r>
      <w:r>
        <w:rPr/>
        <w:t>is</w:t>
      </w:r>
      <w:r>
        <w:rPr>
          <w:spacing w:val="-5"/>
        </w:rPr>
        <w:t> </w:t>
      </w:r>
      <w:r>
        <w:rPr/>
        <w:t>stated</w:t>
      </w:r>
      <w:r>
        <w:rPr>
          <w:spacing w:val="-5"/>
        </w:rPr>
        <w:t> </w:t>
      </w:r>
      <w:r>
        <w:rPr/>
        <w:t>as</w:t>
      </w:r>
      <w:r>
        <w:rPr>
          <w:spacing w:val="-5"/>
        </w:rPr>
        <w:t> </w:t>
      </w:r>
      <w:r>
        <w:rPr/>
        <w:t>32%, it means that if this same volatility holds true for the next </w:t>
      </w:r>
      <w:r>
        <w:rPr>
          <w:spacing w:val="-4"/>
        </w:rPr>
        <w:t>year, </w:t>
      </w:r>
      <w:r>
        <w:rPr/>
        <w:t>the price of this market (stock or commodity) could be expected to vary 32% either way from today’s</w:t>
      </w:r>
      <w:r>
        <w:rPr>
          <w:spacing w:val="-7"/>
        </w:rPr>
        <w:t> </w:t>
      </w:r>
      <w:r>
        <w:rPr/>
        <w:t>price.</w:t>
      </w:r>
    </w:p>
    <w:p>
      <w:pPr>
        <w:pStyle w:val="BodyText"/>
        <w:spacing w:line="206" w:lineRule="auto"/>
        <w:ind w:left="109" w:right="110" w:firstLine="480"/>
        <w:jc w:val="both"/>
      </w:pPr>
      <w:r>
        <w:rPr/>
        <w:t>In other words, historic volatility uses the underlying market’s past price movements to estimate how far this market will move in the future.</w:t>
      </w:r>
    </w:p>
    <w:p>
      <w:pPr>
        <w:spacing w:after="0" w:line="206" w:lineRule="auto"/>
        <w:jc w:val="both"/>
        <w:sectPr>
          <w:pgSz w:w="8180" w:h="12980"/>
          <w:pgMar w:header="692" w:footer="0" w:top="900" w:bottom="280" w:left="620" w:right="616"/>
        </w:sectPr>
      </w:pPr>
    </w:p>
    <w:p>
      <w:pPr>
        <w:pStyle w:val="BodyText"/>
        <w:spacing w:before="9"/>
        <w:rPr>
          <w:sz w:val="18"/>
        </w:rPr>
      </w:pPr>
    </w:p>
    <w:p>
      <w:pPr>
        <w:pStyle w:val="Heading4"/>
        <w:spacing w:before="91"/>
        <w:ind w:left="113"/>
      </w:pPr>
      <w:bookmarkStart w:name="_bookmark167" w:id="188"/>
      <w:bookmarkEnd w:id="188"/>
      <w:r>
        <w:rPr>
          <w:b w:val="0"/>
        </w:rPr>
      </w:r>
      <w:r>
        <w:rPr>
          <w:w w:val="80"/>
        </w:rPr>
        <w:t>Implied Volatility</w:t>
      </w:r>
    </w:p>
    <w:p>
      <w:pPr>
        <w:pStyle w:val="BodyText"/>
        <w:spacing w:line="206" w:lineRule="auto" w:before="122"/>
        <w:ind w:left="113" w:right="106"/>
        <w:jc w:val="both"/>
      </w:pPr>
      <w:r>
        <w:rPr/>
        <w:t>If </w:t>
      </w:r>
      <w:r>
        <w:rPr>
          <w:spacing w:val="-3"/>
        </w:rPr>
        <w:t>there </w:t>
      </w:r>
      <w:r>
        <w:rPr/>
        <w:t>is one subject that is </w:t>
      </w:r>
      <w:r>
        <w:rPr>
          <w:spacing w:val="-3"/>
        </w:rPr>
        <w:t>probably </w:t>
      </w:r>
      <w:r>
        <w:rPr/>
        <w:t>most confusing to </w:t>
      </w:r>
      <w:r>
        <w:rPr>
          <w:spacing w:val="-2"/>
        </w:rPr>
        <w:t>option </w:t>
      </w:r>
      <w:r>
        <w:rPr/>
        <w:t>traders, it is the concept of implied </w:t>
      </w:r>
      <w:r>
        <w:rPr>
          <w:spacing w:val="-4"/>
        </w:rPr>
        <w:t>volatility. </w:t>
      </w:r>
      <w:r>
        <w:rPr/>
        <w:t>Implied volatility is still trying</w:t>
      </w:r>
      <w:r>
        <w:rPr>
          <w:spacing w:val="-11"/>
        </w:rPr>
        <w:t> </w:t>
      </w:r>
      <w:r>
        <w:rPr/>
        <w:t>to</w:t>
      </w:r>
      <w:r>
        <w:rPr>
          <w:spacing w:val="-10"/>
        </w:rPr>
        <w:t> </w:t>
      </w:r>
      <w:r>
        <w:rPr>
          <w:spacing w:val="-3"/>
        </w:rPr>
        <w:t>predict</w:t>
      </w:r>
      <w:r>
        <w:rPr>
          <w:spacing w:val="-10"/>
        </w:rPr>
        <w:t> </w:t>
      </w:r>
      <w:r>
        <w:rPr/>
        <w:t>how</w:t>
      </w:r>
      <w:r>
        <w:rPr>
          <w:spacing w:val="-10"/>
        </w:rPr>
        <w:t> </w:t>
      </w:r>
      <w:r>
        <w:rPr/>
        <w:t>far</w:t>
      </w:r>
      <w:r>
        <w:rPr>
          <w:spacing w:val="-10"/>
        </w:rPr>
        <w:t> </w:t>
      </w:r>
      <w:r>
        <w:rPr/>
        <w:t>the</w:t>
      </w:r>
      <w:r>
        <w:rPr>
          <w:spacing w:val="-10"/>
        </w:rPr>
        <w:t> </w:t>
      </w:r>
      <w:r>
        <w:rPr/>
        <w:t>market</w:t>
      </w:r>
      <w:r>
        <w:rPr>
          <w:spacing w:val="-10"/>
        </w:rPr>
        <w:t> </w:t>
      </w:r>
      <w:r>
        <w:rPr/>
        <w:t>will</w:t>
      </w:r>
      <w:r>
        <w:rPr>
          <w:spacing w:val="-10"/>
        </w:rPr>
        <w:t> </w:t>
      </w:r>
      <w:r>
        <w:rPr/>
        <w:t>move</w:t>
      </w:r>
      <w:r>
        <w:rPr>
          <w:spacing w:val="-10"/>
        </w:rPr>
        <w:t> </w:t>
      </w:r>
      <w:r>
        <w:rPr/>
        <w:t>in</w:t>
      </w:r>
      <w:r>
        <w:rPr>
          <w:spacing w:val="-10"/>
        </w:rPr>
        <w:t> </w:t>
      </w:r>
      <w:r>
        <w:rPr/>
        <w:t>the</w:t>
      </w:r>
      <w:r>
        <w:rPr>
          <w:spacing w:val="-10"/>
        </w:rPr>
        <w:t> </w:t>
      </w:r>
      <w:r>
        <w:rPr>
          <w:spacing w:val="-3"/>
        </w:rPr>
        <w:t>future.</w:t>
      </w:r>
      <w:r>
        <w:rPr>
          <w:spacing w:val="-10"/>
        </w:rPr>
        <w:t> </w:t>
      </w:r>
      <w:r>
        <w:rPr>
          <w:spacing w:val="-4"/>
        </w:rPr>
        <w:t>However, </w:t>
      </w:r>
      <w:r>
        <w:rPr/>
        <w:t>instead</w:t>
      </w:r>
      <w:r>
        <w:rPr>
          <w:spacing w:val="-8"/>
        </w:rPr>
        <w:t> </w:t>
      </w:r>
      <w:r>
        <w:rPr/>
        <w:t>of</w:t>
      </w:r>
      <w:r>
        <w:rPr>
          <w:spacing w:val="-8"/>
        </w:rPr>
        <w:t> </w:t>
      </w:r>
      <w:r>
        <w:rPr/>
        <w:t>using</w:t>
      </w:r>
      <w:r>
        <w:rPr>
          <w:spacing w:val="-7"/>
        </w:rPr>
        <w:t> </w:t>
      </w:r>
      <w:r>
        <w:rPr/>
        <w:t>the</w:t>
      </w:r>
      <w:r>
        <w:rPr>
          <w:spacing w:val="-8"/>
        </w:rPr>
        <w:t> </w:t>
      </w:r>
      <w:r>
        <w:rPr/>
        <w:t>historical</w:t>
      </w:r>
      <w:r>
        <w:rPr>
          <w:spacing w:val="-7"/>
        </w:rPr>
        <w:t> </w:t>
      </w:r>
      <w:r>
        <w:rPr/>
        <w:t>movements</w:t>
      </w:r>
      <w:r>
        <w:rPr>
          <w:spacing w:val="-8"/>
        </w:rPr>
        <w:t> </w:t>
      </w:r>
      <w:r>
        <w:rPr/>
        <w:t>of</w:t>
      </w:r>
      <w:r>
        <w:rPr>
          <w:spacing w:val="-8"/>
        </w:rPr>
        <w:t> </w:t>
      </w:r>
      <w:r>
        <w:rPr/>
        <w:t>the</w:t>
      </w:r>
      <w:r>
        <w:rPr>
          <w:spacing w:val="-7"/>
        </w:rPr>
        <w:t> </w:t>
      </w:r>
      <w:r>
        <w:rPr/>
        <w:t>underlying</w:t>
      </w:r>
      <w:r>
        <w:rPr>
          <w:spacing w:val="-8"/>
        </w:rPr>
        <w:t> </w:t>
      </w:r>
      <w:r>
        <w:rPr/>
        <w:t>to</w:t>
      </w:r>
      <w:r>
        <w:rPr>
          <w:spacing w:val="-7"/>
        </w:rPr>
        <w:t> </w:t>
      </w:r>
      <w:r>
        <w:rPr>
          <w:spacing w:val="-3"/>
        </w:rPr>
        <w:t>project </w:t>
      </w:r>
      <w:r>
        <w:rPr/>
        <w:t>this,</w:t>
      </w:r>
      <w:r>
        <w:rPr>
          <w:spacing w:val="-14"/>
        </w:rPr>
        <w:t> </w:t>
      </w:r>
      <w:r>
        <w:rPr/>
        <w:t>implied</w:t>
      </w:r>
      <w:r>
        <w:rPr>
          <w:spacing w:val="-13"/>
        </w:rPr>
        <w:t> </w:t>
      </w:r>
      <w:r>
        <w:rPr/>
        <w:t>volatility</w:t>
      </w:r>
      <w:r>
        <w:rPr>
          <w:spacing w:val="-14"/>
        </w:rPr>
        <w:t> </w:t>
      </w:r>
      <w:r>
        <w:rPr/>
        <w:t>uses</w:t>
      </w:r>
      <w:r>
        <w:rPr>
          <w:spacing w:val="-13"/>
        </w:rPr>
        <w:t> </w:t>
      </w:r>
      <w:r>
        <w:rPr/>
        <w:t>the</w:t>
      </w:r>
      <w:r>
        <w:rPr>
          <w:spacing w:val="-14"/>
        </w:rPr>
        <w:t> </w:t>
      </w:r>
      <w:r>
        <w:rPr/>
        <w:t>price</w:t>
      </w:r>
      <w:r>
        <w:rPr>
          <w:spacing w:val="-13"/>
        </w:rPr>
        <w:t> </w:t>
      </w:r>
      <w:r>
        <w:rPr/>
        <w:t>values</w:t>
      </w:r>
      <w:r>
        <w:rPr>
          <w:spacing w:val="-14"/>
        </w:rPr>
        <w:t> </w:t>
      </w:r>
      <w:r>
        <w:rPr/>
        <w:t>of</w:t>
      </w:r>
      <w:r>
        <w:rPr>
          <w:spacing w:val="-13"/>
        </w:rPr>
        <w:t> </w:t>
      </w:r>
      <w:r>
        <w:rPr/>
        <w:t>the</w:t>
      </w:r>
      <w:r>
        <w:rPr>
          <w:spacing w:val="-14"/>
        </w:rPr>
        <w:t> </w:t>
      </w:r>
      <w:r>
        <w:rPr/>
        <w:t>options</w:t>
      </w:r>
      <w:r>
        <w:rPr>
          <w:spacing w:val="-13"/>
        </w:rPr>
        <w:t> </w:t>
      </w:r>
      <w:r>
        <w:rPr/>
        <w:t>themselves. The</w:t>
      </w:r>
      <w:r>
        <w:rPr>
          <w:spacing w:val="-8"/>
        </w:rPr>
        <w:t> </w:t>
      </w:r>
      <w:r>
        <w:rPr>
          <w:spacing w:val="-3"/>
        </w:rPr>
        <w:t>problem</w:t>
      </w:r>
      <w:r>
        <w:rPr>
          <w:spacing w:val="-7"/>
        </w:rPr>
        <w:t> </w:t>
      </w:r>
      <w:r>
        <w:rPr/>
        <w:t>seems</w:t>
      </w:r>
      <w:r>
        <w:rPr>
          <w:spacing w:val="-7"/>
        </w:rPr>
        <w:t> </w:t>
      </w:r>
      <w:r>
        <w:rPr/>
        <w:t>to</w:t>
      </w:r>
      <w:r>
        <w:rPr>
          <w:spacing w:val="-8"/>
        </w:rPr>
        <w:t> </w:t>
      </w:r>
      <w:r>
        <w:rPr/>
        <w:t>come</w:t>
      </w:r>
      <w:r>
        <w:rPr>
          <w:spacing w:val="-7"/>
        </w:rPr>
        <w:t> </w:t>
      </w:r>
      <w:r>
        <w:rPr/>
        <w:t>in</w:t>
      </w:r>
      <w:r>
        <w:rPr>
          <w:spacing w:val="-7"/>
        </w:rPr>
        <w:t> </w:t>
      </w:r>
      <w:r>
        <w:rPr/>
        <w:t>that</w:t>
      </w:r>
      <w:r>
        <w:rPr>
          <w:spacing w:val="-8"/>
        </w:rPr>
        <w:t> </w:t>
      </w:r>
      <w:r>
        <w:rPr/>
        <w:t>individual</w:t>
      </w:r>
      <w:r>
        <w:rPr>
          <w:spacing w:val="-7"/>
        </w:rPr>
        <w:t> </w:t>
      </w:r>
      <w:r>
        <w:rPr/>
        <w:t>investors</w:t>
      </w:r>
      <w:r>
        <w:rPr>
          <w:spacing w:val="-7"/>
        </w:rPr>
        <w:t> </w:t>
      </w:r>
      <w:r>
        <w:rPr/>
        <w:t>seem</w:t>
      </w:r>
      <w:r>
        <w:rPr>
          <w:spacing w:val="-8"/>
        </w:rPr>
        <w:t> </w:t>
      </w:r>
      <w:r>
        <w:rPr/>
        <w:t>to</w:t>
      </w:r>
      <w:r>
        <w:rPr>
          <w:spacing w:val="-7"/>
        </w:rPr>
        <w:t> </w:t>
      </w:r>
      <w:r>
        <w:rPr/>
        <w:t>think that</w:t>
      </w:r>
      <w:r>
        <w:rPr>
          <w:spacing w:val="-15"/>
        </w:rPr>
        <w:t> </w:t>
      </w:r>
      <w:r>
        <w:rPr/>
        <w:t>they</w:t>
      </w:r>
      <w:r>
        <w:rPr>
          <w:spacing w:val="-14"/>
        </w:rPr>
        <w:t> </w:t>
      </w:r>
      <w:r>
        <w:rPr/>
        <w:t>need</w:t>
      </w:r>
      <w:r>
        <w:rPr>
          <w:spacing w:val="-14"/>
        </w:rPr>
        <w:t> </w:t>
      </w:r>
      <w:r>
        <w:rPr/>
        <w:t>to</w:t>
      </w:r>
      <w:r>
        <w:rPr>
          <w:spacing w:val="-15"/>
        </w:rPr>
        <w:t> </w:t>
      </w:r>
      <w:r>
        <w:rPr/>
        <w:t>know</w:t>
      </w:r>
      <w:r>
        <w:rPr>
          <w:spacing w:val="-14"/>
        </w:rPr>
        <w:t> </w:t>
      </w:r>
      <w:r>
        <w:rPr/>
        <w:t>how</w:t>
      </w:r>
      <w:r>
        <w:rPr>
          <w:spacing w:val="-14"/>
        </w:rPr>
        <w:t> </w:t>
      </w:r>
      <w:r>
        <w:rPr/>
        <w:t>to</w:t>
      </w:r>
      <w:r>
        <w:rPr>
          <w:spacing w:val="-14"/>
        </w:rPr>
        <w:t> </w:t>
      </w:r>
      <w:r>
        <w:rPr/>
        <w:t>calculate</w:t>
      </w:r>
      <w:r>
        <w:rPr>
          <w:spacing w:val="-15"/>
        </w:rPr>
        <w:t> </w:t>
      </w:r>
      <w:r>
        <w:rPr/>
        <w:t>implied</w:t>
      </w:r>
      <w:r>
        <w:rPr>
          <w:spacing w:val="-14"/>
        </w:rPr>
        <w:t> </w:t>
      </w:r>
      <w:r>
        <w:rPr/>
        <w:t>volatility</w:t>
      </w:r>
      <w:r>
        <w:rPr>
          <w:spacing w:val="-14"/>
        </w:rPr>
        <w:t> </w:t>
      </w:r>
      <w:r>
        <w:rPr/>
        <w:t>on</w:t>
      </w:r>
      <w:r>
        <w:rPr>
          <w:spacing w:val="-15"/>
        </w:rPr>
        <w:t> </w:t>
      </w:r>
      <w:r>
        <w:rPr/>
        <w:t>their</w:t>
      </w:r>
      <w:r>
        <w:rPr>
          <w:spacing w:val="-14"/>
        </w:rPr>
        <w:t> </w:t>
      </w:r>
      <w:r>
        <w:rPr/>
        <w:t>cal- culators</w:t>
      </w:r>
      <w:r>
        <w:rPr>
          <w:spacing w:val="-14"/>
        </w:rPr>
        <w:t> </w:t>
      </w:r>
      <w:r>
        <w:rPr/>
        <w:t>and</w:t>
      </w:r>
      <w:r>
        <w:rPr>
          <w:spacing w:val="-14"/>
        </w:rPr>
        <w:t> </w:t>
      </w:r>
      <w:r>
        <w:rPr/>
        <w:t>all</w:t>
      </w:r>
      <w:r>
        <w:rPr>
          <w:spacing w:val="-13"/>
        </w:rPr>
        <w:t> </w:t>
      </w:r>
      <w:r>
        <w:rPr/>
        <w:t>of</w:t>
      </w:r>
      <w:r>
        <w:rPr>
          <w:spacing w:val="-14"/>
        </w:rPr>
        <w:t> </w:t>
      </w:r>
      <w:r>
        <w:rPr/>
        <w:t>the</w:t>
      </w:r>
      <w:r>
        <w:rPr>
          <w:spacing w:val="-14"/>
        </w:rPr>
        <w:t> </w:t>
      </w:r>
      <w:r>
        <w:rPr/>
        <w:t>formula’s</w:t>
      </w:r>
      <w:r>
        <w:rPr>
          <w:spacing w:val="-13"/>
        </w:rPr>
        <w:t> </w:t>
      </w:r>
      <w:r>
        <w:rPr/>
        <w:t>necessary</w:t>
      </w:r>
      <w:r>
        <w:rPr>
          <w:spacing w:val="-14"/>
        </w:rPr>
        <w:t> </w:t>
      </w:r>
      <w:r>
        <w:rPr/>
        <w:t>for</w:t>
      </w:r>
      <w:r>
        <w:rPr>
          <w:spacing w:val="-14"/>
        </w:rPr>
        <w:t> </w:t>
      </w:r>
      <w:r>
        <w:rPr/>
        <w:t>doing</w:t>
      </w:r>
      <w:r>
        <w:rPr>
          <w:spacing w:val="-13"/>
        </w:rPr>
        <w:t> </w:t>
      </w:r>
      <w:r>
        <w:rPr/>
        <w:t>so.</w:t>
      </w:r>
      <w:r>
        <w:rPr>
          <w:spacing w:val="-17"/>
        </w:rPr>
        <w:t> </w:t>
      </w:r>
      <w:r>
        <w:rPr>
          <w:spacing w:val="-8"/>
        </w:rPr>
        <w:t>You</w:t>
      </w:r>
      <w:r>
        <w:rPr>
          <w:spacing w:val="-14"/>
        </w:rPr>
        <w:t> </w:t>
      </w:r>
      <w:r>
        <w:rPr/>
        <w:t>don’t.</w:t>
      </w:r>
      <w:r>
        <w:rPr>
          <w:spacing w:val="-14"/>
        </w:rPr>
        <w:t> </w:t>
      </w:r>
      <w:r>
        <w:rPr>
          <w:spacing w:val="-2"/>
        </w:rPr>
        <w:t>The </w:t>
      </w:r>
      <w:r>
        <w:rPr/>
        <w:t>simplest of </w:t>
      </w:r>
      <w:r>
        <w:rPr>
          <w:spacing w:val="-3"/>
        </w:rPr>
        <w:t>software programs, </w:t>
      </w:r>
      <w:r>
        <w:rPr/>
        <w:t>quote systems, etc. </w:t>
      </w:r>
      <w:r>
        <w:rPr>
          <w:spacing w:val="-3"/>
        </w:rPr>
        <w:t>(free </w:t>
      </w:r>
      <w:r>
        <w:rPr/>
        <w:t>or otherwise) will typically calculate it for</w:t>
      </w:r>
      <w:r>
        <w:rPr>
          <w:spacing w:val="-19"/>
        </w:rPr>
        <w:t> </w:t>
      </w:r>
      <w:r>
        <w:rPr/>
        <w:t>you.</w:t>
      </w:r>
    </w:p>
    <w:p>
      <w:pPr>
        <w:pStyle w:val="BodyText"/>
        <w:spacing w:line="206" w:lineRule="auto"/>
        <w:ind w:left="113" w:right="106" w:firstLine="480"/>
        <w:jc w:val="both"/>
      </w:pPr>
      <w:r>
        <w:rPr/>
        <w:t>Implied volatility works like this. Let’s say trader John wants to sell</w:t>
      </w:r>
      <w:r>
        <w:rPr>
          <w:spacing w:val="-6"/>
        </w:rPr>
        <w:t> </w:t>
      </w:r>
      <w:r>
        <w:rPr/>
        <w:t>silver</w:t>
      </w:r>
      <w:r>
        <w:rPr>
          <w:spacing w:val="-7"/>
        </w:rPr>
        <w:t> </w:t>
      </w:r>
      <w:r>
        <w:rPr/>
        <w:t>puts.</w:t>
      </w:r>
      <w:r>
        <w:rPr>
          <w:spacing w:val="-6"/>
        </w:rPr>
        <w:t> </w:t>
      </w:r>
      <w:r>
        <w:rPr/>
        <w:t>The</w:t>
      </w:r>
      <w:r>
        <w:rPr>
          <w:spacing w:val="-6"/>
        </w:rPr>
        <w:t> </w:t>
      </w:r>
      <w:r>
        <w:rPr/>
        <w:t>day</w:t>
      </w:r>
      <w:r>
        <w:rPr>
          <w:spacing w:val="-6"/>
        </w:rPr>
        <w:t> </w:t>
      </w:r>
      <w:r>
        <w:rPr/>
        <w:t>he</w:t>
      </w:r>
      <w:r>
        <w:rPr>
          <w:spacing w:val="-6"/>
        </w:rPr>
        <w:t> </w:t>
      </w:r>
      <w:r>
        <w:rPr/>
        <w:t>decides</w:t>
      </w:r>
      <w:r>
        <w:rPr>
          <w:spacing w:val="-6"/>
        </w:rPr>
        <w:t> </w:t>
      </w:r>
      <w:r>
        <w:rPr/>
        <w:t>to</w:t>
      </w:r>
      <w:r>
        <w:rPr>
          <w:spacing w:val="-6"/>
        </w:rPr>
        <w:t> </w:t>
      </w:r>
      <w:r>
        <w:rPr/>
        <w:t>sell</w:t>
      </w:r>
      <w:r>
        <w:rPr>
          <w:spacing w:val="-6"/>
        </w:rPr>
        <w:t> </w:t>
      </w:r>
      <w:r>
        <w:rPr/>
        <w:t>his</w:t>
      </w:r>
      <w:r>
        <w:rPr>
          <w:spacing w:val="-6"/>
        </w:rPr>
        <w:t> </w:t>
      </w:r>
      <w:r>
        <w:rPr/>
        <w:t>put,</w:t>
      </w:r>
      <w:r>
        <w:rPr>
          <w:spacing w:val="-6"/>
        </w:rPr>
        <w:t> </w:t>
      </w:r>
      <w:r>
        <w:rPr/>
        <w:t>silver</w:t>
      </w:r>
      <w:r>
        <w:rPr>
          <w:spacing w:val="-6"/>
        </w:rPr>
        <w:t> </w:t>
      </w:r>
      <w:r>
        <w:rPr/>
        <w:t>makes</w:t>
      </w:r>
      <w:r>
        <w:rPr>
          <w:spacing w:val="-6"/>
        </w:rPr>
        <w:t> </w:t>
      </w:r>
      <w:r>
        <w:rPr/>
        <w:t>a</w:t>
      </w:r>
      <w:r>
        <w:rPr>
          <w:spacing w:val="-6"/>
        </w:rPr>
        <w:t> </w:t>
      </w:r>
      <w:r>
        <w:rPr/>
        <w:t>mas- sive move to the downside, falling $1.00 per ounce in one </w:t>
      </w:r>
      <w:r>
        <w:rPr>
          <w:spacing w:val="-7"/>
        </w:rPr>
        <w:t>day. </w:t>
      </w:r>
      <w:r>
        <w:rPr/>
        <w:t>Seeing this</w:t>
      </w:r>
      <w:r>
        <w:rPr>
          <w:spacing w:val="-9"/>
        </w:rPr>
        <w:t> </w:t>
      </w:r>
      <w:r>
        <w:rPr/>
        <w:t>move</w:t>
      </w:r>
      <w:r>
        <w:rPr>
          <w:spacing w:val="-8"/>
        </w:rPr>
        <w:t> </w:t>
      </w:r>
      <w:r>
        <w:rPr/>
        <w:t>in</w:t>
      </w:r>
      <w:r>
        <w:rPr>
          <w:spacing w:val="-9"/>
        </w:rPr>
        <w:t> </w:t>
      </w:r>
      <w:r>
        <w:rPr/>
        <w:t>the</w:t>
      </w:r>
      <w:r>
        <w:rPr>
          <w:spacing w:val="-8"/>
        </w:rPr>
        <w:t> </w:t>
      </w:r>
      <w:r>
        <w:rPr/>
        <w:t>market,</w:t>
      </w:r>
      <w:r>
        <w:rPr>
          <w:spacing w:val="-9"/>
        </w:rPr>
        <w:t> </w:t>
      </w:r>
      <w:r>
        <w:rPr/>
        <w:t>traders</w:t>
      </w:r>
      <w:r>
        <w:rPr>
          <w:spacing w:val="-8"/>
        </w:rPr>
        <w:t> </w:t>
      </w:r>
      <w:r>
        <w:rPr/>
        <w:t>(at</w:t>
      </w:r>
      <w:r>
        <w:rPr>
          <w:spacing w:val="-8"/>
        </w:rPr>
        <w:t> </w:t>
      </w:r>
      <w:r>
        <w:rPr/>
        <w:t>least</w:t>
      </w:r>
      <w:r>
        <w:rPr>
          <w:spacing w:val="-9"/>
        </w:rPr>
        <w:t> </w:t>
      </w:r>
      <w:r>
        <w:rPr/>
        <w:t>the</w:t>
      </w:r>
      <w:r>
        <w:rPr>
          <w:spacing w:val="-8"/>
        </w:rPr>
        <w:t> </w:t>
      </w:r>
      <w:r>
        <w:rPr/>
        <w:t>public)</w:t>
      </w:r>
      <w:r>
        <w:rPr>
          <w:spacing w:val="-9"/>
        </w:rPr>
        <w:t> </w:t>
      </w:r>
      <w:r>
        <w:rPr/>
        <w:t>rush</w:t>
      </w:r>
      <w:r>
        <w:rPr>
          <w:spacing w:val="-8"/>
        </w:rPr>
        <w:t> </w:t>
      </w:r>
      <w:r>
        <w:rPr/>
        <w:t>to</w:t>
      </w:r>
      <w:r>
        <w:rPr>
          <w:spacing w:val="-8"/>
        </w:rPr>
        <w:t> </w:t>
      </w:r>
      <w:r>
        <w:rPr/>
        <w:t>buy</w:t>
      </w:r>
      <w:r>
        <w:rPr>
          <w:spacing w:val="-9"/>
        </w:rPr>
        <w:t> </w:t>
      </w:r>
      <w:r>
        <w:rPr/>
        <w:t>silver puts to take advantage of an additional move </w:t>
      </w:r>
      <w:r>
        <w:rPr>
          <w:spacing w:val="-4"/>
        </w:rPr>
        <w:t>lower. </w:t>
      </w:r>
      <w:r>
        <w:rPr/>
        <w:t>The demand for the puts themselves rises. As the market has just moved </w:t>
      </w:r>
      <w:r>
        <w:rPr>
          <w:spacing w:val="-4"/>
        </w:rPr>
        <w:t>lower, </w:t>
      </w:r>
      <w:r>
        <w:rPr/>
        <w:t>how- </w:t>
      </w:r>
      <w:r>
        <w:rPr>
          <w:spacing w:val="-4"/>
        </w:rPr>
        <w:t>ever,</w:t>
      </w:r>
      <w:r>
        <w:rPr>
          <w:spacing w:val="-11"/>
        </w:rPr>
        <w:t> </w:t>
      </w:r>
      <w:r>
        <w:rPr/>
        <w:t>the</w:t>
      </w:r>
      <w:r>
        <w:rPr>
          <w:spacing w:val="-11"/>
        </w:rPr>
        <w:t> </w:t>
      </w:r>
      <w:r>
        <w:rPr/>
        <w:t>sellers</w:t>
      </w:r>
      <w:r>
        <w:rPr>
          <w:spacing w:val="-10"/>
        </w:rPr>
        <w:t> </w:t>
      </w:r>
      <w:r>
        <w:rPr/>
        <w:t>of</w:t>
      </w:r>
      <w:r>
        <w:rPr>
          <w:spacing w:val="-11"/>
        </w:rPr>
        <w:t> </w:t>
      </w:r>
      <w:r>
        <w:rPr/>
        <w:t>the</w:t>
      </w:r>
      <w:r>
        <w:rPr>
          <w:spacing w:val="-10"/>
        </w:rPr>
        <w:t> </w:t>
      </w:r>
      <w:r>
        <w:rPr/>
        <w:t>put</w:t>
      </w:r>
      <w:r>
        <w:rPr>
          <w:spacing w:val="-11"/>
        </w:rPr>
        <w:t> </w:t>
      </w:r>
      <w:r>
        <w:rPr/>
        <w:t>options</w:t>
      </w:r>
      <w:r>
        <w:rPr>
          <w:spacing w:val="-11"/>
        </w:rPr>
        <w:t> </w:t>
      </w:r>
      <w:r>
        <w:rPr/>
        <w:t>have</w:t>
      </w:r>
      <w:r>
        <w:rPr>
          <w:spacing w:val="-10"/>
        </w:rPr>
        <w:t> </w:t>
      </w:r>
      <w:r>
        <w:rPr/>
        <w:t>become</w:t>
      </w:r>
      <w:r>
        <w:rPr>
          <w:spacing w:val="-11"/>
        </w:rPr>
        <w:t> </w:t>
      </w:r>
      <w:r>
        <w:rPr/>
        <w:t>more</w:t>
      </w:r>
      <w:r>
        <w:rPr>
          <w:spacing w:val="-10"/>
        </w:rPr>
        <w:t> </w:t>
      </w:r>
      <w:r>
        <w:rPr/>
        <w:t>fearful</w:t>
      </w:r>
      <w:r>
        <w:rPr>
          <w:spacing w:val="-11"/>
        </w:rPr>
        <w:t> </w:t>
      </w:r>
      <w:r>
        <w:rPr/>
        <w:t>that</w:t>
      </w:r>
      <w:r>
        <w:rPr>
          <w:spacing w:val="-10"/>
        </w:rPr>
        <w:t> </w:t>
      </w:r>
      <w:r>
        <w:rPr/>
        <w:t>their strike price may be reached (or they simply know that put sellers are less willing to sell). Therefore, they ask for a higher premium to sell their</w:t>
      </w:r>
      <w:r>
        <w:rPr>
          <w:spacing w:val="-15"/>
        </w:rPr>
        <w:t> </w:t>
      </w:r>
      <w:r>
        <w:rPr/>
        <w:t>options.</w:t>
      </w:r>
      <w:r>
        <w:rPr>
          <w:spacing w:val="-15"/>
        </w:rPr>
        <w:t> </w:t>
      </w:r>
      <w:r>
        <w:rPr/>
        <w:t>Put</w:t>
      </w:r>
      <w:r>
        <w:rPr>
          <w:spacing w:val="-15"/>
        </w:rPr>
        <w:t> </w:t>
      </w:r>
      <w:r>
        <w:rPr/>
        <w:t>option</w:t>
      </w:r>
      <w:r>
        <w:rPr>
          <w:spacing w:val="-15"/>
        </w:rPr>
        <w:t> </w:t>
      </w:r>
      <w:r>
        <w:rPr/>
        <w:t>values,</w:t>
      </w:r>
      <w:r>
        <w:rPr>
          <w:spacing w:val="-15"/>
        </w:rPr>
        <w:t> </w:t>
      </w:r>
      <w:r>
        <w:rPr/>
        <w:t>therefore</w:t>
      </w:r>
      <w:r>
        <w:rPr>
          <w:spacing w:val="-15"/>
        </w:rPr>
        <w:t> </w:t>
      </w:r>
      <w:r>
        <w:rPr/>
        <w:t>rise.</w:t>
      </w:r>
      <w:r>
        <w:rPr>
          <w:spacing w:val="-15"/>
        </w:rPr>
        <w:t> </w:t>
      </w:r>
      <w:r>
        <w:rPr/>
        <w:t>Implied</w:t>
      </w:r>
      <w:r>
        <w:rPr>
          <w:spacing w:val="-15"/>
        </w:rPr>
        <w:t> </w:t>
      </w:r>
      <w:r>
        <w:rPr/>
        <w:t>volatility</w:t>
      </w:r>
      <w:r>
        <w:rPr>
          <w:spacing w:val="-15"/>
        </w:rPr>
        <w:t> </w:t>
      </w:r>
      <w:r>
        <w:rPr/>
        <w:t>mea- sures the movement of the price of these options and uses it to calcu- late the “expected” range of movement in the underlying, based on how the option traders are</w:t>
      </w:r>
      <w:r>
        <w:rPr>
          <w:spacing w:val="-8"/>
        </w:rPr>
        <w:t> </w:t>
      </w:r>
      <w:r>
        <w:rPr/>
        <w:t>maneuvering.</w:t>
      </w:r>
    </w:p>
    <w:p>
      <w:pPr>
        <w:pStyle w:val="BodyText"/>
        <w:spacing w:line="232" w:lineRule="exact"/>
        <w:ind w:left="593"/>
        <w:jc w:val="both"/>
      </w:pPr>
      <w:r>
        <w:rPr/>
        <w:t>Implied volatility (IV) is also expressed as a percentage. Each</w:t>
      </w:r>
    </w:p>
    <w:p>
      <w:pPr>
        <w:pStyle w:val="BodyText"/>
        <w:spacing w:line="206" w:lineRule="auto"/>
        <w:ind w:left="113" w:right="106"/>
        <w:jc w:val="both"/>
      </w:pPr>
      <w:r>
        <w:rPr/>
        <w:t>individual</w:t>
      </w:r>
      <w:r>
        <w:rPr>
          <w:spacing w:val="-8"/>
        </w:rPr>
        <w:t> </w:t>
      </w:r>
      <w:r>
        <w:rPr/>
        <w:t>option</w:t>
      </w:r>
      <w:r>
        <w:rPr>
          <w:spacing w:val="-7"/>
        </w:rPr>
        <w:t> </w:t>
      </w:r>
      <w:r>
        <w:rPr/>
        <w:t>will</w:t>
      </w:r>
      <w:r>
        <w:rPr>
          <w:spacing w:val="-7"/>
        </w:rPr>
        <w:t> </w:t>
      </w:r>
      <w:r>
        <w:rPr/>
        <w:t>have</w:t>
      </w:r>
      <w:r>
        <w:rPr>
          <w:spacing w:val="-7"/>
        </w:rPr>
        <w:t> </w:t>
      </w:r>
      <w:r>
        <w:rPr/>
        <w:t>it’s</w:t>
      </w:r>
      <w:r>
        <w:rPr>
          <w:spacing w:val="-7"/>
        </w:rPr>
        <w:t> </w:t>
      </w:r>
      <w:r>
        <w:rPr/>
        <w:t>own</w:t>
      </w:r>
      <w:r>
        <w:rPr>
          <w:spacing w:val="-8"/>
        </w:rPr>
        <w:t> </w:t>
      </w:r>
      <w:r>
        <w:rPr/>
        <w:t>implied</w:t>
      </w:r>
      <w:r>
        <w:rPr>
          <w:spacing w:val="-7"/>
        </w:rPr>
        <w:t> </w:t>
      </w:r>
      <w:r>
        <w:rPr>
          <w:spacing w:val="-4"/>
        </w:rPr>
        <w:t>volatility.</w:t>
      </w:r>
      <w:r>
        <w:rPr>
          <w:spacing w:val="-7"/>
        </w:rPr>
        <w:t> </w:t>
      </w:r>
      <w:r>
        <w:rPr/>
        <w:t>The</w:t>
      </w:r>
      <w:r>
        <w:rPr>
          <w:spacing w:val="-7"/>
        </w:rPr>
        <w:t> </w:t>
      </w:r>
      <w:r>
        <w:rPr/>
        <w:t>IV</w:t>
      </w:r>
      <w:r>
        <w:rPr>
          <w:spacing w:val="-7"/>
        </w:rPr>
        <w:t> </w:t>
      </w:r>
      <w:r>
        <w:rPr/>
        <w:t>of</w:t>
      </w:r>
      <w:r>
        <w:rPr>
          <w:spacing w:val="-8"/>
        </w:rPr>
        <w:t> </w:t>
      </w:r>
      <w:r>
        <w:rPr/>
        <w:t>all</w:t>
      </w:r>
      <w:r>
        <w:rPr>
          <w:spacing w:val="-7"/>
        </w:rPr>
        <w:t> </w:t>
      </w:r>
      <w:r>
        <w:rPr/>
        <w:t>of these options is combined to create the IV of the underlying. IV will often rise when considerable moves in the market take place over a short period of</w:t>
      </w:r>
      <w:r>
        <w:rPr>
          <w:spacing w:val="-4"/>
        </w:rPr>
        <w:t> </w:t>
      </w:r>
      <w:r>
        <w:rPr/>
        <w:t>time.</w:t>
      </w:r>
    </w:p>
    <w:p>
      <w:pPr>
        <w:pStyle w:val="BodyText"/>
        <w:spacing w:line="206" w:lineRule="auto"/>
        <w:ind w:left="113" w:right="106" w:firstLine="480"/>
        <w:jc w:val="both"/>
      </w:pPr>
      <w:r>
        <w:rPr/>
        <w:t>It is not uncommon for implied volatility to rise more on down- side moves than on upside moves in the market. This is because fear is often greater on downside than on upside moves. And while these types of downside move will generally inﬂate the values of the puts, we</w:t>
      </w:r>
      <w:r>
        <w:rPr>
          <w:spacing w:val="-6"/>
        </w:rPr>
        <w:t> </w:t>
      </w:r>
      <w:r>
        <w:rPr/>
        <w:t>have</w:t>
      </w:r>
      <w:r>
        <w:rPr>
          <w:spacing w:val="-5"/>
        </w:rPr>
        <w:t> </w:t>
      </w:r>
      <w:r>
        <w:rPr/>
        <w:t>seen</w:t>
      </w:r>
      <w:r>
        <w:rPr>
          <w:spacing w:val="-5"/>
        </w:rPr>
        <w:t> </w:t>
      </w:r>
      <w:r>
        <w:rPr/>
        <w:t>rare</w:t>
      </w:r>
      <w:r>
        <w:rPr>
          <w:spacing w:val="-5"/>
        </w:rPr>
        <w:t> </w:t>
      </w:r>
      <w:r>
        <w:rPr/>
        <w:t>circumstances</w:t>
      </w:r>
      <w:r>
        <w:rPr>
          <w:spacing w:val="-5"/>
        </w:rPr>
        <w:t> </w:t>
      </w:r>
      <w:r>
        <w:rPr/>
        <w:t>where</w:t>
      </w:r>
      <w:r>
        <w:rPr>
          <w:spacing w:val="-5"/>
        </w:rPr>
        <w:t> </w:t>
      </w:r>
      <w:r>
        <w:rPr/>
        <w:t>a</w:t>
      </w:r>
      <w:r>
        <w:rPr>
          <w:spacing w:val="-5"/>
        </w:rPr>
        <w:t> </w:t>
      </w:r>
      <w:r>
        <w:rPr/>
        <w:t>sharp</w:t>
      </w:r>
      <w:r>
        <w:rPr>
          <w:spacing w:val="-5"/>
        </w:rPr>
        <w:t> </w:t>
      </w:r>
      <w:r>
        <w:rPr/>
        <w:t>move</w:t>
      </w:r>
      <w:r>
        <w:rPr>
          <w:spacing w:val="-5"/>
        </w:rPr>
        <w:t> </w:t>
      </w:r>
      <w:r>
        <w:rPr/>
        <w:t>downward</w:t>
      </w:r>
      <w:r>
        <w:rPr>
          <w:spacing w:val="-5"/>
        </w:rPr>
        <w:t> </w:t>
      </w:r>
      <w:r>
        <w:rPr/>
        <w:t>can create</w:t>
      </w:r>
      <w:r>
        <w:rPr>
          <w:spacing w:val="-10"/>
        </w:rPr>
        <w:t> </w:t>
      </w:r>
      <w:r>
        <w:rPr/>
        <w:t>enough</w:t>
      </w:r>
      <w:r>
        <w:rPr>
          <w:spacing w:val="-9"/>
        </w:rPr>
        <w:t> </w:t>
      </w:r>
      <w:r>
        <w:rPr/>
        <w:t>fear</w:t>
      </w:r>
      <w:r>
        <w:rPr>
          <w:spacing w:val="-10"/>
        </w:rPr>
        <w:t> </w:t>
      </w:r>
      <w:r>
        <w:rPr/>
        <w:t>and</w:t>
      </w:r>
      <w:r>
        <w:rPr>
          <w:spacing w:val="-9"/>
        </w:rPr>
        <w:t> </w:t>
      </w:r>
      <w:r>
        <w:rPr/>
        <w:t>unpredictability</w:t>
      </w:r>
      <w:r>
        <w:rPr>
          <w:spacing w:val="-10"/>
        </w:rPr>
        <w:t> </w:t>
      </w:r>
      <w:r>
        <w:rPr/>
        <w:t>in</w:t>
      </w:r>
      <w:r>
        <w:rPr>
          <w:spacing w:val="-9"/>
        </w:rPr>
        <w:t> </w:t>
      </w:r>
      <w:r>
        <w:rPr/>
        <w:t>the</w:t>
      </w:r>
      <w:r>
        <w:rPr>
          <w:spacing w:val="-9"/>
        </w:rPr>
        <w:t> </w:t>
      </w:r>
      <w:r>
        <w:rPr/>
        <w:t>market</w:t>
      </w:r>
      <w:r>
        <w:rPr>
          <w:spacing w:val="-10"/>
        </w:rPr>
        <w:t> </w:t>
      </w:r>
      <w:r>
        <w:rPr/>
        <w:t>that</w:t>
      </w:r>
      <w:r>
        <w:rPr>
          <w:spacing w:val="-9"/>
        </w:rPr>
        <w:t> </w:t>
      </w:r>
      <w:r>
        <w:rPr/>
        <w:t>it</w:t>
      </w:r>
      <w:r>
        <w:rPr>
          <w:spacing w:val="-10"/>
        </w:rPr>
        <w:t> </w:t>
      </w:r>
      <w:r>
        <w:rPr/>
        <w:t>increases the</w:t>
      </w:r>
      <w:r>
        <w:rPr>
          <w:spacing w:val="-7"/>
        </w:rPr>
        <w:t> </w:t>
      </w:r>
      <w:r>
        <w:rPr/>
        <w:t>IV</w:t>
      </w:r>
      <w:r>
        <w:rPr>
          <w:spacing w:val="-6"/>
        </w:rPr>
        <w:t> </w:t>
      </w:r>
      <w:r>
        <w:rPr/>
        <w:t>in</w:t>
      </w:r>
      <w:r>
        <w:rPr>
          <w:spacing w:val="-6"/>
        </w:rPr>
        <w:t> </w:t>
      </w:r>
      <w:r>
        <w:rPr/>
        <w:t>all</w:t>
      </w:r>
      <w:r>
        <w:rPr>
          <w:spacing w:val="-6"/>
        </w:rPr>
        <w:t> </w:t>
      </w:r>
      <w:r>
        <w:rPr/>
        <w:t>options</w:t>
      </w:r>
      <w:r>
        <w:rPr>
          <w:spacing w:val="-6"/>
        </w:rPr>
        <w:t> </w:t>
      </w:r>
      <w:r>
        <w:rPr/>
        <w:t>in</w:t>
      </w:r>
      <w:r>
        <w:rPr>
          <w:spacing w:val="-6"/>
        </w:rPr>
        <w:t> </w:t>
      </w:r>
      <w:r>
        <w:rPr/>
        <w:t>that</w:t>
      </w:r>
      <w:r>
        <w:rPr>
          <w:spacing w:val="-6"/>
        </w:rPr>
        <w:t> </w:t>
      </w:r>
      <w:r>
        <w:rPr/>
        <w:t>market</w:t>
      </w:r>
      <w:r>
        <w:rPr>
          <w:spacing w:val="-6"/>
        </w:rPr>
        <w:t> </w:t>
      </w:r>
      <w:r>
        <w:rPr/>
        <w:t>to</w:t>
      </w:r>
      <w:r>
        <w:rPr>
          <w:spacing w:val="-6"/>
        </w:rPr>
        <w:t> </w:t>
      </w:r>
      <w:r>
        <w:rPr/>
        <w:t>the</w:t>
      </w:r>
      <w:r>
        <w:rPr>
          <w:spacing w:val="-7"/>
        </w:rPr>
        <w:t> </w:t>
      </w:r>
      <w:r>
        <w:rPr/>
        <w:t>point</w:t>
      </w:r>
      <w:r>
        <w:rPr>
          <w:spacing w:val="-6"/>
        </w:rPr>
        <w:t> </w:t>
      </w:r>
      <w:r>
        <w:rPr/>
        <w:t>where</w:t>
      </w:r>
      <w:r>
        <w:rPr>
          <w:spacing w:val="-6"/>
        </w:rPr>
        <w:t> </w:t>
      </w:r>
      <w:r>
        <w:rPr/>
        <w:t>call</w:t>
      </w:r>
      <w:r>
        <w:rPr>
          <w:spacing w:val="-6"/>
        </w:rPr>
        <w:t> </w:t>
      </w:r>
      <w:r>
        <w:rPr/>
        <w:t>options</w:t>
      </w:r>
      <w:r>
        <w:rPr>
          <w:spacing w:val="-6"/>
        </w:rPr>
        <w:t> </w:t>
      </w:r>
      <w:r>
        <w:rPr/>
        <w:t>can actually </w:t>
      </w:r>
      <w:r>
        <w:rPr>
          <w:i/>
        </w:rPr>
        <w:t>increase </w:t>
      </w:r>
      <w:r>
        <w:rPr/>
        <w:t>on value on the price</w:t>
      </w:r>
      <w:r>
        <w:rPr>
          <w:spacing w:val="-13"/>
        </w:rPr>
        <w:t> </w:t>
      </w:r>
      <w:r>
        <w:rPr/>
        <w:t>collapse!</w:t>
      </w:r>
    </w:p>
    <w:p>
      <w:pPr>
        <w:pStyle w:val="BodyText"/>
        <w:spacing w:line="206" w:lineRule="auto"/>
        <w:ind w:left="113" w:right="105" w:firstLine="480"/>
        <w:jc w:val="both"/>
      </w:pPr>
      <w:r>
        <w:rPr/>
        <w:t>These types of surges in implied volatility, however, can be outstanding option selling opportunities, provided they are taking place in a market you have already identified as fundamentally favorable.</w:t>
      </w:r>
    </w:p>
    <w:p>
      <w:pPr>
        <w:spacing w:after="0" w:line="206" w:lineRule="auto"/>
        <w:jc w:val="both"/>
        <w:sectPr>
          <w:pgSz w:w="8180" w:h="12980"/>
          <w:pgMar w:header="692" w:footer="0" w:top="900" w:bottom="280" w:left="616" w:right="620"/>
        </w:sectPr>
      </w:pPr>
    </w:p>
    <w:p>
      <w:pPr>
        <w:pStyle w:val="BodyText"/>
        <w:spacing w:before="9"/>
        <w:rPr>
          <w:sz w:val="18"/>
        </w:rPr>
      </w:pPr>
    </w:p>
    <w:p>
      <w:pPr>
        <w:pStyle w:val="Heading4"/>
        <w:spacing w:before="91"/>
      </w:pPr>
      <w:bookmarkStart w:name="_bookmark168" w:id="189"/>
      <w:bookmarkEnd w:id="189"/>
      <w:r>
        <w:rPr>
          <w:b w:val="0"/>
        </w:rPr>
      </w:r>
      <w:r>
        <w:rPr>
          <w:w w:val="85"/>
        </w:rPr>
        <w:t>SELLING “OVERVALUED”</w:t>
      </w:r>
      <w:r>
        <w:rPr>
          <w:spacing w:val="-51"/>
          <w:w w:val="85"/>
        </w:rPr>
        <w:t> </w:t>
      </w:r>
      <w:r>
        <w:rPr>
          <w:w w:val="85"/>
        </w:rPr>
        <w:t>OPTIONS</w:t>
      </w:r>
    </w:p>
    <w:p>
      <w:pPr>
        <w:pStyle w:val="BodyText"/>
        <w:spacing w:line="206" w:lineRule="auto" w:before="122"/>
        <w:ind w:left="109" w:right="108"/>
        <w:jc w:val="both"/>
      </w:pPr>
      <w:r>
        <w:rPr/>
        <w:t>Like market players in general, option values tend to overreact to sharp moves in the market. It has been our experience that a one or two day extreme move in an underlying’s price can cause option val- ues to surge. These can be outstanding times for selling premium as these</w:t>
      </w:r>
      <w:r>
        <w:rPr>
          <w:spacing w:val="-12"/>
        </w:rPr>
        <w:t> </w:t>
      </w:r>
      <w:r>
        <w:rPr/>
        <w:t>options</w:t>
      </w:r>
      <w:r>
        <w:rPr>
          <w:spacing w:val="-12"/>
        </w:rPr>
        <w:t> </w:t>
      </w:r>
      <w:r>
        <w:rPr/>
        <w:t>tend</w:t>
      </w:r>
      <w:r>
        <w:rPr>
          <w:spacing w:val="-12"/>
        </w:rPr>
        <w:t> </w:t>
      </w:r>
      <w:r>
        <w:rPr/>
        <w:t>to</w:t>
      </w:r>
      <w:r>
        <w:rPr>
          <w:spacing w:val="-12"/>
        </w:rPr>
        <w:t> </w:t>
      </w:r>
      <w:r>
        <w:rPr/>
        <w:t>experience</w:t>
      </w:r>
      <w:r>
        <w:rPr>
          <w:spacing w:val="-11"/>
        </w:rPr>
        <w:t> </w:t>
      </w:r>
      <w:r>
        <w:rPr/>
        <w:t>a</w:t>
      </w:r>
      <w:r>
        <w:rPr>
          <w:spacing w:val="-12"/>
        </w:rPr>
        <w:t> </w:t>
      </w:r>
      <w:r>
        <w:rPr/>
        <w:t>“knee-jerk”</w:t>
      </w:r>
      <w:r>
        <w:rPr>
          <w:spacing w:val="-12"/>
        </w:rPr>
        <w:t> </w:t>
      </w:r>
      <w:r>
        <w:rPr/>
        <w:t>like</w:t>
      </w:r>
      <w:r>
        <w:rPr>
          <w:spacing w:val="-12"/>
        </w:rPr>
        <w:t> </w:t>
      </w:r>
      <w:r>
        <w:rPr/>
        <w:t>increase</w:t>
      </w:r>
      <w:r>
        <w:rPr>
          <w:spacing w:val="-11"/>
        </w:rPr>
        <w:t> </w:t>
      </w:r>
      <w:r>
        <w:rPr/>
        <w:t>in</w:t>
      </w:r>
      <w:r>
        <w:rPr>
          <w:spacing w:val="-12"/>
        </w:rPr>
        <w:t> </w:t>
      </w:r>
      <w:r>
        <w:rPr/>
        <w:t>implied volatility (Fig. 14.2). Oftentimes, these volatile daily price ranges are not sustainable and the market will calm down within a short period of time, even if it continues on the same</w:t>
      </w:r>
      <w:r>
        <w:rPr>
          <w:spacing w:val="-14"/>
        </w:rPr>
        <w:t> </w:t>
      </w:r>
      <w:r>
        <w:rPr/>
        <w:t>path.</w:t>
      </w:r>
    </w:p>
    <w:p>
      <w:pPr>
        <w:pStyle w:val="BodyText"/>
        <w:spacing w:line="206" w:lineRule="auto"/>
        <w:ind w:left="109" w:right="110" w:firstLine="480"/>
        <w:jc w:val="both"/>
      </w:pPr>
      <w:r>
        <w:rPr/>
        <w:t>For instance, suppose in John’s silver trade, John sells a December silver $7.00 put on the day the market dropped by $1.00 per ounce. The fear in the market allowed John to sell his put at an inﬂated premium.</w:t>
      </w:r>
    </w:p>
    <w:p>
      <w:pPr>
        <w:pStyle w:val="BodyText"/>
        <w:spacing w:line="206" w:lineRule="auto"/>
        <w:ind w:left="109" w:right="110" w:firstLine="480"/>
        <w:jc w:val="both"/>
      </w:pPr>
      <w:r>
        <w:rPr/>
        <w:t>Let’s assume that the day before John sold his put, the put’s value was $400. Lets further assume that on the day of the put sale, John received $900 for this put. John sold the put because, a) his fun- damental analysis dictated that silver would not reach $7 per ounce; and b) because he chose to take advantage of the investor fear in the market on that day.</w:t>
      </w:r>
    </w:p>
    <w:p>
      <w:pPr>
        <w:pStyle w:val="BodyText"/>
        <w:spacing w:before="8"/>
        <w:rPr>
          <w:sz w:val="19"/>
        </w:rPr>
      </w:pPr>
    </w:p>
    <w:p>
      <w:pPr>
        <w:tabs>
          <w:tab w:pos="1717" w:val="left" w:leader="none"/>
        </w:tabs>
        <w:spacing w:before="95"/>
        <w:ind w:left="349" w:right="0" w:firstLine="0"/>
        <w:jc w:val="left"/>
        <w:rPr>
          <w:rFonts w:ascii="Verdana"/>
          <w:b/>
          <w:sz w:val="18"/>
        </w:rPr>
      </w:pPr>
      <w:r>
        <w:rPr/>
        <w:pict>
          <v:group style="position:absolute;margin-left:36.480999pt;margin-top:18.298326pt;width:336pt;height:1.5pt;mso-position-horizontal-relative:page;mso-position-vertical-relative:paragraph;z-index:-15508992;mso-wrap-distance-left:0;mso-wrap-distance-right:0" coordorigin="730,366" coordsize="6720,30">
            <v:line style="position:absolute" from="730,381" to="2758,381" stroked="true" strokeweight="1.5pt" strokecolor="#000000">
              <v:stroke dashstyle="solid"/>
            </v:line>
            <v:line style="position:absolute" from="730,393" to="7450,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14.2</w:t>
      </w:r>
    </w:p>
    <w:p>
      <w:pPr>
        <w:spacing w:before="22"/>
        <w:ind w:left="349" w:right="0" w:firstLine="0"/>
        <w:jc w:val="left"/>
        <w:rPr>
          <w:rFonts w:ascii="Trebuchet MS"/>
          <w:sz w:val="20"/>
        </w:rPr>
      </w:pPr>
      <w:r>
        <w:rPr>
          <w:rFonts w:ascii="Trebuchet MS"/>
          <w:w w:val="105"/>
          <w:sz w:val="20"/>
        </w:rPr>
        <w:t>Sharp Moves in the Market Will Usually Increase Implied Volatility</w:t>
      </w:r>
    </w:p>
    <w:p>
      <w:pPr>
        <w:pStyle w:val="BodyText"/>
        <w:spacing w:before="11"/>
        <w:rPr>
          <w:rFonts w:ascii="Trebuchet MS"/>
          <w:sz w:val="10"/>
        </w:rPr>
      </w:pPr>
      <w:r>
        <w:rPr/>
        <w:drawing>
          <wp:anchor distT="0" distB="0" distL="0" distR="0" allowOverlap="1" layoutInCell="1" locked="0" behindDoc="0" simplePos="0" relativeHeight="430">
            <wp:simplePos x="0" y="0"/>
            <wp:positionH relativeFrom="page">
              <wp:posOffset>496716</wp:posOffset>
            </wp:positionH>
            <wp:positionV relativeFrom="paragraph">
              <wp:posOffset>105615</wp:posOffset>
            </wp:positionV>
            <wp:extent cx="4125736" cy="2748343"/>
            <wp:effectExtent l="0" t="0" r="0" b="0"/>
            <wp:wrapTopAndBottom/>
            <wp:docPr id="113" name="image87.png"/>
            <wp:cNvGraphicFramePr>
              <a:graphicFrameLocks noChangeAspect="1"/>
            </wp:cNvGraphicFramePr>
            <a:graphic>
              <a:graphicData uri="http://schemas.openxmlformats.org/drawingml/2006/picture">
                <pic:pic>
                  <pic:nvPicPr>
                    <pic:cNvPr id="114" name="image87.png"/>
                    <pic:cNvPicPr/>
                  </pic:nvPicPr>
                  <pic:blipFill>
                    <a:blip r:embed="rId157" cstate="print"/>
                    <a:stretch>
                      <a:fillRect/>
                    </a:stretch>
                  </pic:blipFill>
                  <pic:spPr>
                    <a:xfrm>
                      <a:off x="0" y="0"/>
                      <a:ext cx="4125736" cy="2748343"/>
                    </a:xfrm>
                    <a:prstGeom prst="rect">
                      <a:avLst/>
                    </a:prstGeom>
                  </pic:spPr>
                </pic:pic>
              </a:graphicData>
            </a:graphic>
          </wp:anchor>
        </w:drawing>
      </w:r>
    </w:p>
    <w:p>
      <w:pPr>
        <w:spacing w:after="0"/>
        <w:rPr>
          <w:rFonts w:ascii="Trebuchet MS"/>
          <w:sz w:val="10"/>
        </w:rPr>
        <w:sectPr>
          <w:pgSz w:w="8180" w:h="12980"/>
          <w:pgMar w:header="692" w:footer="0" w:top="900" w:bottom="280" w:left="620" w:right="616"/>
        </w:sectPr>
      </w:pPr>
    </w:p>
    <w:p>
      <w:pPr>
        <w:pStyle w:val="BodyText"/>
        <w:spacing w:before="7"/>
        <w:rPr>
          <w:rFonts w:ascii="Trebuchet MS"/>
          <w:sz w:val="23"/>
        </w:rPr>
      </w:pPr>
    </w:p>
    <w:p>
      <w:pPr>
        <w:pStyle w:val="BodyText"/>
        <w:spacing w:line="206" w:lineRule="auto" w:before="96"/>
        <w:ind w:left="113" w:right="106" w:firstLine="480"/>
        <w:jc w:val="both"/>
      </w:pPr>
      <w:bookmarkStart w:name="_bookmark169" w:id="190"/>
      <w:bookmarkEnd w:id="190"/>
      <w:r>
        <w:rPr/>
      </w:r>
      <w:r>
        <w:rPr/>
        <w:t>If</w:t>
      </w:r>
      <w:r>
        <w:rPr>
          <w:spacing w:val="-6"/>
        </w:rPr>
        <w:t> </w:t>
      </w:r>
      <w:r>
        <w:rPr/>
        <w:t>the</w:t>
      </w:r>
      <w:r>
        <w:rPr>
          <w:spacing w:val="-5"/>
        </w:rPr>
        <w:t> </w:t>
      </w:r>
      <w:r>
        <w:rPr/>
        <w:t>price</w:t>
      </w:r>
      <w:r>
        <w:rPr>
          <w:spacing w:val="-5"/>
        </w:rPr>
        <w:t> </w:t>
      </w:r>
      <w:r>
        <w:rPr/>
        <w:t>movement</w:t>
      </w:r>
      <w:r>
        <w:rPr>
          <w:spacing w:val="-5"/>
        </w:rPr>
        <w:t> </w:t>
      </w:r>
      <w:r>
        <w:rPr/>
        <w:t>of</w:t>
      </w:r>
      <w:r>
        <w:rPr>
          <w:spacing w:val="-5"/>
        </w:rPr>
        <w:t> </w:t>
      </w:r>
      <w:r>
        <w:rPr/>
        <w:t>silver</w:t>
      </w:r>
      <w:r>
        <w:rPr>
          <w:spacing w:val="-6"/>
        </w:rPr>
        <w:t> </w:t>
      </w:r>
      <w:r>
        <w:rPr/>
        <w:t>trades</w:t>
      </w:r>
      <w:r>
        <w:rPr>
          <w:spacing w:val="-5"/>
        </w:rPr>
        <w:t> </w:t>
      </w:r>
      <w:r>
        <w:rPr/>
        <w:t>moves</w:t>
      </w:r>
      <w:r>
        <w:rPr>
          <w:spacing w:val="-5"/>
        </w:rPr>
        <w:t> </w:t>
      </w:r>
      <w:r>
        <w:rPr/>
        <w:t>in</w:t>
      </w:r>
      <w:r>
        <w:rPr>
          <w:spacing w:val="-5"/>
        </w:rPr>
        <w:t> </w:t>
      </w:r>
      <w:r>
        <w:rPr/>
        <w:t>narrower</w:t>
      </w:r>
      <w:r>
        <w:rPr>
          <w:spacing w:val="-5"/>
        </w:rPr>
        <w:t> </w:t>
      </w:r>
      <w:r>
        <w:rPr/>
        <w:t>ranges over</w:t>
      </w:r>
      <w:r>
        <w:rPr>
          <w:spacing w:val="-8"/>
        </w:rPr>
        <w:t> </w:t>
      </w:r>
      <w:r>
        <w:rPr/>
        <w:t>the</w:t>
      </w:r>
      <w:r>
        <w:rPr>
          <w:spacing w:val="-8"/>
        </w:rPr>
        <w:t> </w:t>
      </w:r>
      <w:r>
        <w:rPr/>
        <w:t>course</w:t>
      </w:r>
      <w:r>
        <w:rPr>
          <w:spacing w:val="-8"/>
        </w:rPr>
        <w:t> </w:t>
      </w:r>
      <w:r>
        <w:rPr/>
        <w:t>of</w:t>
      </w:r>
      <w:r>
        <w:rPr>
          <w:spacing w:val="-8"/>
        </w:rPr>
        <w:t> </w:t>
      </w:r>
      <w:r>
        <w:rPr/>
        <w:t>the</w:t>
      </w:r>
      <w:r>
        <w:rPr>
          <w:spacing w:val="-8"/>
        </w:rPr>
        <w:t> </w:t>
      </w:r>
      <w:r>
        <w:rPr/>
        <w:t>next</w:t>
      </w:r>
      <w:r>
        <w:rPr>
          <w:spacing w:val="-8"/>
        </w:rPr>
        <w:t> </w:t>
      </w:r>
      <w:r>
        <w:rPr/>
        <w:t>several</w:t>
      </w:r>
      <w:r>
        <w:rPr>
          <w:spacing w:val="-8"/>
        </w:rPr>
        <w:t> </w:t>
      </w:r>
      <w:r>
        <w:rPr/>
        <w:t>trading</w:t>
      </w:r>
      <w:r>
        <w:rPr>
          <w:spacing w:val="-8"/>
        </w:rPr>
        <w:t> </w:t>
      </w:r>
      <w:r>
        <w:rPr/>
        <w:t>days,</w:t>
      </w:r>
      <w:r>
        <w:rPr>
          <w:spacing w:val="-8"/>
        </w:rPr>
        <w:t> </w:t>
      </w:r>
      <w:r>
        <w:rPr/>
        <w:t>investors</w:t>
      </w:r>
      <w:r>
        <w:rPr>
          <w:spacing w:val="-8"/>
        </w:rPr>
        <w:t> </w:t>
      </w:r>
      <w:r>
        <w:rPr/>
        <w:t>may</w:t>
      </w:r>
      <w:r>
        <w:rPr>
          <w:spacing w:val="-7"/>
        </w:rPr>
        <w:t> </w:t>
      </w:r>
      <w:r>
        <w:rPr/>
        <w:t>“come to their senses” and begin to realize that silver is probably not going to</w:t>
      </w:r>
      <w:r>
        <w:rPr>
          <w:spacing w:val="-10"/>
        </w:rPr>
        <w:t> </w:t>
      </w:r>
      <w:r>
        <w:rPr/>
        <w:t>make</w:t>
      </w:r>
      <w:r>
        <w:rPr>
          <w:spacing w:val="-10"/>
        </w:rPr>
        <w:t> </w:t>
      </w:r>
      <w:r>
        <w:rPr/>
        <w:t>$7.00.</w:t>
      </w:r>
      <w:r>
        <w:rPr>
          <w:spacing w:val="-9"/>
        </w:rPr>
        <w:t> </w:t>
      </w:r>
      <w:r>
        <w:rPr/>
        <w:t>It</w:t>
      </w:r>
      <w:r>
        <w:rPr>
          <w:spacing w:val="-10"/>
        </w:rPr>
        <w:t> </w:t>
      </w:r>
      <w:r>
        <w:rPr/>
        <w:t>may</w:t>
      </w:r>
      <w:r>
        <w:rPr>
          <w:spacing w:val="-9"/>
        </w:rPr>
        <w:t> </w:t>
      </w:r>
      <w:r>
        <w:rPr/>
        <w:t>still</w:t>
      </w:r>
      <w:r>
        <w:rPr>
          <w:spacing w:val="-10"/>
        </w:rPr>
        <w:t> </w:t>
      </w:r>
      <w:r>
        <w:rPr/>
        <w:t>be</w:t>
      </w:r>
      <w:r>
        <w:rPr>
          <w:spacing w:val="-9"/>
        </w:rPr>
        <w:t> </w:t>
      </w:r>
      <w:r>
        <w:rPr/>
        <w:t>heading</w:t>
      </w:r>
      <w:r>
        <w:rPr>
          <w:spacing w:val="-10"/>
        </w:rPr>
        <w:t> </w:t>
      </w:r>
      <w:r>
        <w:rPr>
          <w:spacing w:val="-4"/>
        </w:rPr>
        <w:t>lower,</w:t>
      </w:r>
      <w:r>
        <w:rPr>
          <w:spacing w:val="-9"/>
        </w:rPr>
        <w:t> </w:t>
      </w:r>
      <w:r>
        <w:rPr/>
        <w:t>but</w:t>
      </w:r>
      <w:r>
        <w:rPr>
          <w:spacing w:val="-10"/>
        </w:rPr>
        <w:t> </w:t>
      </w:r>
      <w:r>
        <w:rPr/>
        <w:t>the</w:t>
      </w:r>
      <w:r>
        <w:rPr>
          <w:spacing w:val="-9"/>
        </w:rPr>
        <w:t> </w:t>
      </w:r>
      <w:r>
        <w:rPr/>
        <w:t>rate</w:t>
      </w:r>
      <w:r>
        <w:rPr>
          <w:spacing w:val="-10"/>
        </w:rPr>
        <w:t> </w:t>
      </w:r>
      <w:r>
        <w:rPr/>
        <w:t>of</w:t>
      </w:r>
      <w:r>
        <w:rPr>
          <w:spacing w:val="-9"/>
        </w:rPr>
        <w:t> </w:t>
      </w:r>
      <w:r>
        <w:rPr/>
        <w:t>it’s</w:t>
      </w:r>
      <w:r>
        <w:rPr>
          <w:spacing w:val="-10"/>
        </w:rPr>
        <w:t> </w:t>
      </w:r>
      <w:r>
        <w:rPr/>
        <w:t>descent has slowed. Investors begin to grow </w:t>
      </w:r>
      <w:r>
        <w:rPr>
          <w:spacing w:val="-4"/>
        </w:rPr>
        <w:t>calmer. </w:t>
      </w:r>
      <w:r>
        <w:rPr/>
        <w:t>Implied volatility falls. So does the value of John’s</w:t>
      </w:r>
      <w:r>
        <w:rPr>
          <w:spacing w:val="-8"/>
        </w:rPr>
        <w:t> </w:t>
      </w:r>
      <w:r>
        <w:rPr/>
        <w:t>put.</w:t>
      </w:r>
    </w:p>
    <w:p>
      <w:pPr>
        <w:pStyle w:val="BodyText"/>
        <w:spacing w:line="204" w:lineRule="auto"/>
        <w:ind w:left="113" w:right="104" w:firstLine="480"/>
        <w:jc w:val="both"/>
        <w:rPr>
          <w:rFonts w:ascii="LM Roman Unslanted 10" w:hAnsi="LM Roman Unslanted 10"/>
        </w:rPr>
      </w:pPr>
      <w:r>
        <w:rPr/>
        <w:t>Within a few short weeks, silver prices are at the same level they were when John sold  the  option.  But  John’s  option  is  back to $400, simply because implied volatility levels have declined. John has</w:t>
      </w:r>
      <w:r>
        <w:rPr>
          <w:spacing w:val="33"/>
        </w:rPr>
        <w:t> </w:t>
      </w:r>
      <w:r>
        <w:rPr/>
        <w:t>already</w:t>
      </w:r>
      <w:r>
        <w:rPr>
          <w:spacing w:val="34"/>
        </w:rPr>
        <w:t> </w:t>
      </w:r>
      <w:r>
        <w:rPr/>
        <w:t>made</w:t>
      </w:r>
      <w:r>
        <w:rPr>
          <w:spacing w:val="34"/>
        </w:rPr>
        <w:t> </w:t>
      </w:r>
      <w:r>
        <w:rPr/>
        <w:t>a</w:t>
      </w:r>
      <w:r>
        <w:rPr>
          <w:spacing w:val="34"/>
        </w:rPr>
        <w:t> </w:t>
      </w:r>
      <w:r>
        <w:rPr/>
        <w:t>$500</w:t>
      </w:r>
      <w:r>
        <w:rPr>
          <w:spacing w:val="34"/>
        </w:rPr>
        <w:t> </w:t>
      </w:r>
      <w:r>
        <w:rPr/>
        <w:t>proﬁt</w:t>
      </w:r>
      <w:r>
        <w:rPr>
          <w:spacing w:val="33"/>
        </w:rPr>
        <w:t> </w:t>
      </w:r>
      <w:r>
        <w:rPr/>
        <w:t>from</w:t>
      </w:r>
      <w:r>
        <w:rPr>
          <w:spacing w:val="34"/>
        </w:rPr>
        <w:t> </w:t>
      </w:r>
      <w:r>
        <w:rPr/>
        <w:t>volatility</w:t>
      </w:r>
      <w:r>
        <w:rPr>
          <w:spacing w:val="34"/>
        </w:rPr>
        <w:t> </w:t>
      </w:r>
      <w:r>
        <w:rPr/>
        <w:t>alone</w:t>
      </w:r>
      <w:r>
        <w:rPr>
          <w:spacing w:val="34"/>
        </w:rPr>
        <w:t> </w:t>
      </w:r>
      <w:r>
        <w:rPr/>
        <w:t>($900</w:t>
      </w:r>
      <w:r>
        <w:rPr>
          <w:spacing w:val="-4"/>
        </w:rPr>
        <w:t> </w:t>
      </w:r>
      <w:r>
        <w:rPr>
          <w:rFonts w:ascii="LM Roman Unslanted 10" w:hAnsi="LM Roman Unslanted 10"/>
        </w:rPr>
        <w:t>—</w:t>
      </w:r>
    </w:p>
    <w:p>
      <w:pPr>
        <w:pStyle w:val="BodyText"/>
        <w:spacing w:line="247" w:lineRule="exact"/>
        <w:ind w:left="113"/>
        <w:jc w:val="both"/>
      </w:pPr>
      <w:r>
        <w:rPr/>
        <w:t>$400 </w:t>
      </w:r>
      <w:r>
        <w:rPr>
          <w:rFonts w:ascii="LM Roman Unslanted 10"/>
        </w:rPr>
        <w:t>= </w:t>
      </w:r>
      <w:r>
        <w:rPr/>
        <w:t>$500).</w:t>
      </w:r>
    </w:p>
    <w:p>
      <w:pPr>
        <w:pStyle w:val="BodyText"/>
        <w:spacing w:line="206" w:lineRule="auto" w:before="6"/>
        <w:ind w:left="113" w:right="106" w:firstLine="480"/>
        <w:jc w:val="both"/>
      </w:pPr>
      <w:r>
        <w:rPr/>
        <w:t>At this point, John could close out his option (buy it back) and take</w:t>
      </w:r>
      <w:r>
        <w:rPr>
          <w:spacing w:val="-11"/>
        </w:rPr>
        <w:t> </w:t>
      </w:r>
      <w:r>
        <w:rPr/>
        <w:t>the</w:t>
      </w:r>
      <w:r>
        <w:rPr>
          <w:spacing w:val="-10"/>
        </w:rPr>
        <w:t> </w:t>
      </w:r>
      <w:r>
        <w:rPr/>
        <w:t>proﬁt,</w:t>
      </w:r>
      <w:r>
        <w:rPr>
          <w:spacing w:val="-11"/>
        </w:rPr>
        <w:t> </w:t>
      </w:r>
      <w:r>
        <w:rPr>
          <w:spacing w:val="-6"/>
        </w:rPr>
        <w:t>or,</w:t>
      </w:r>
      <w:r>
        <w:rPr>
          <w:spacing w:val="-11"/>
        </w:rPr>
        <w:t> </w:t>
      </w:r>
      <w:r>
        <w:rPr/>
        <w:t>if</w:t>
      </w:r>
      <w:r>
        <w:rPr>
          <w:spacing w:val="-10"/>
        </w:rPr>
        <w:t> </w:t>
      </w:r>
      <w:r>
        <w:rPr/>
        <w:t>he</w:t>
      </w:r>
      <w:r>
        <w:rPr>
          <w:spacing w:val="-11"/>
        </w:rPr>
        <w:t> </w:t>
      </w:r>
      <w:r>
        <w:rPr/>
        <w:t>still</w:t>
      </w:r>
      <w:r>
        <w:rPr>
          <w:spacing w:val="-10"/>
        </w:rPr>
        <w:t> </w:t>
      </w:r>
      <w:r>
        <w:rPr/>
        <w:t>believes</w:t>
      </w:r>
      <w:r>
        <w:rPr>
          <w:spacing w:val="-11"/>
        </w:rPr>
        <w:t> </w:t>
      </w:r>
      <w:r>
        <w:rPr/>
        <w:t>silver</w:t>
      </w:r>
      <w:r>
        <w:rPr>
          <w:spacing w:val="-10"/>
        </w:rPr>
        <w:t> </w:t>
      </w:r>
      <w:r>
        <w:rPr/>
        <w:t>prices</w:t>
      </w:r>
      <w:r>
        <w:rPr>
          <w:spacing w:val="-11"/>
        </w:rPr>
        <w:t> </w:t>
      </w:r>
      <w:r>
        <w:rPr/>
        <w:t>are</w:t>
      </w:r>
      <w:r>
        <w:rPr>
          <w:spacing w:val="-10"/>
        </w:rPr>
        <w:t> </w:t>
      </w:r>
      <w:r>
        <w:rPr/>
        <w:t>not</w:t>
      </w:r>
      <w:r>
        <w:rPr>
          <w:spacing w:val="-11"/>
        </w:rPr>
        <w:t> </w:t>
      </w:r>
      <w:r>
        <w:rPr/>
        <w:t>going</w:t>
      </w:r>
      <w:r>
        <w:rPr>
          <w:spacing w:val="-10"/>
        </w:rPr>
        <w:t> </w:t>
      </w:r>
      <w:r>
        <w:rPr/>
        <w:t>to</w:t>
      </w:r>
      <w:r>
        <w:rPr>
          <w:spacing w:val="-11"/>
        </w:rPr>
        <w:t> </w:t>
      </w:r>
      <w:r>
        <w:rPr/>
        <w:t>$7.00 an ounce, he may choose to hold it and keep the additional $400 in proﬁt at</w:t>
      </w:r>
      <w:r>
        <w:rPr>
          <w:spacing w:val="-3"/>
        </w:rPr>
        <w:t> </w:t>
      </w:r>
      <w:r>
        <w:rPr/>
        <w:t>expiration.</w:t>
      </w:r>
    </w:p>
    <w:p>
      <w:pPr>
        <w:pStyle w:val="BodyText"/>
        <w:spacing w:line="206" w:lineRule="auto"/>
        <w:ind w:left="113" w:right="109" w:firstLine="480"/>
        <w:jc w:val="both"/>
      </w:pPr>
      <w:r>
        <w:rPr>
          <w:spacing w:val="-3"/>
        </w:rPr>
        <w:t>The </w:t>
      </w:r>
      <w:r>
        <w:rPr>
          <w:spacing w:val="-4"/>
        </w:rPr>
        <w:t>moral </w:t>
      </w:r>
      <w:r>
        <w:rPr>
          <w:spacing w:val="-3"/>
        </w:rPr>
        <w:t>is, </w:t>
      </w:r>
      <w:r>
        <w:rPr>
          <w:spacing w:val="-4"/>
        </w:rPr>
        <w:t>sweeping moves </w:t>
      </w:r>
      <w:r>
        <w:rPr/>
        <w:t>in </w:t>
      </w:r>
      <w:r>
        <w:rPr>
          <w:spacing w:val="-3"/>
        </w:rPr>
        <w:t>the </w:t>
      </w:r>
      <w:r>
        <w:rPr>
          <w:spacing w:val="-4"/>
        </w:rPr>
        <w:t>market, particularly </w:t>
      </w:r>
      <w:r>
        <w:rPr/>
        <w:t>if </w:t>
      </w:r>
      <w:r>
        <w:rPr>
          <w:spacing w:val="-4"/>
        </w:rPr>
        <w:t>they break major support </w:t>
      </w:r>
      <w:r>
        <w:rPr/>
        <w:t>or </w:t>
      </w:r>
      <w:r>
        <w:rPr>
          <w:spacing w:val="-4"/>
        </w:rPr>
        <w:t>resistance </w:t>
      </w:r>
      <w:r>
        <w:rPr/>
        <w:t>on a </w:t>
      </w:r>
      <w:r>
        <w:rPr>
          <w:spacing w:val="-4"/>
        </w:rPr>
        <w:t>chart, </w:t>
      </w:r>
      <w:r>
        <w:rPr>
          <w:spacing w:val="-3"/>
        </w:rPr>
        <w:t>can </w:t>
      </w:r>
      <w:r>
        <w:rPr>
          <w:spacing w:val="-4"/>
        </w:rPr>
        <w:t>often create consider- </w:t>
      </w:r>
      <w:r>
        <w:rPr>
          <w:spacing w:val="-3"/>
        </w:rPr>
        <w:t>able</w:t>
      </w:r>
      <w:r>
        <w:rPr>
          <w:spacing w:val="-10"/>
        </w:rPr>
        <w:t> </w:t>
      </w:r>
      <w:r>
        <w:rPr>
          <w:spacing w:val="-4"/>
        </w:rPr>
        <w:t>jumps</w:t>
      </w:r>
      <w:r>
        <w:rPr>
          <w:spacing w:val="-10"/>
        </w:rPr>
        <w:t> </w:t>
      </w:r>
      <w:r>
        <w:rPr/>
        <w:t>in</w:t>
      </w:r>
      <w:r>
        <w:rPr>
          <w:spacing w:val="-10"/>
        </w:rPr>
        <w:t> </w:t>
      </w:r>
      <w:r>
        <w:rPr>
          <w:spacing w:val="-4"/>
        </w:rPr>
        <w:t>implied</w:t>
      </w:r>
      <w:r>
        <w:rPr>
          <w:spacing w:val="-10"/>
        </w:rPr>
        <w:t> </w:t>
      </w:r>
      <w:r>
        <w:rPr>
          <w:spacing w:val="-6"/>
        </w:rPr>
        <w:t>volatility.</w:t>
      </w:r>
      <w:r>
        <w:rPr>
          <w:spacing w:val="-18"/>
        </w:rPr>
        <w:t> </w:t>
      </w:r>
      <w:r>
        <w:rPr/>
        <w:t>As</w:t>
      </w:r>
      <w:r>
        <w:rPr>
          <w:spacing w:val="-10"/>
        </w:rPr>
        <w:t> </w:t>
      </w:r>
      <w:r>
        <w:rPr>
          <w:spacing w:val="-4"/>
        </w:rPr>
        <w:t>these</w:t>
      </w:r>
      <w:r>
        <w:rPr>
          <w:spacing w:val="-10"/>
        </w:rPr>
        <w:t> </w:t>
      </w:r>
      <w:r>
        <w:rPr>
          <w:spacing w:val="-4"/>
        </w:rPr>
        <w:t>types</w:t>
      </w:r>
      <w:r>
        <w:rPr>
          <w:spacing w:val="-9"/>
        </w:rPr>
        <w:t> </w:t>
      </w:r>
      <w:r>
        <w:rPr/>
        <w:t>of</w:t>
      </w:r>
      <w:r>
        <w:rPr>
          <w:spacing w:val="-10"/>
        </w:rPr>
        <w:t> </w:t>
      </w:r>
      <w:r>
        <w:rPr>
          <w:spacing w:val="-4"/>
        </w:rPr>
        <w:t>price</w:t>
      </w:r>
      <w:r>
        <w:rPr>
          <w:spacing w:val="-10"/>
        </w:rPr>
        <w:t> </w:t>
      </w:r>
      <w:r>
        <w:rPr>
          <w:spacing w:val="-4"/>
        </w:rPr>
        <w:t>swings</w:t>
      </w:r>
      <w:r>
        <w:rPr>
          <w:spacing w:val="-10"/>
        </w:rPr>
        <w:t> </w:t>
      </w:r>
      <w:r>
        <w:rPr>
          <w:spacing w:val="-3"/>
        </w:rPr>
        <w:t>can</w:t>
      </w:r>
      <w:r>
        <w:rPr>
          <w:spacing w:val="-10"/>
        </w:rPr>
        <w:t> </w:t>
      </w:r>
      <w:r>
        <w:rPr>
          <w:spacing w:val="-4"/>
        </w:rPr>
        <w:t>often </w:t>
      </w:r>
      <w:r>
        <w:rPr>
          <w:spacing w:val="-3"/>
        </w:rPr>
        <w:t>not </w:t>
      </w:r>
      <w:r>
        <w:rPr/>
        <w:t>be </w:t>
      </w:r>
      <w:r>
        <w:rPr>
          <w:spacing w:val="-4"/>
        </w:rPr>
        <w:t>sustained </w:t>
      </w:r>
      <w:r>
        <w:rPr>
          <w:spacing w:val="-3"/>
        </w:rPr>
        <w:t>over </w:t>
      </w:r>
      <w:r>
        <w:rPr>
          <w:spacing w:val="-4"/>
        </w:rPr>
        <w:t>longer periods, these short </w:t>
      </w:r>
      <w:r>
        <w:rPr>
          <w:spacing w:val="-3"/>
        </w:rPr>
        <w:t>term </w:t>
      </w:r>
      <w:r>
        <w:rPr>
          <w:spacing w:val="-4"/>
        </w:rPr>
        <w:t>spikes </w:t>
      </w:r>
      <w:r>
        <w:rPr/>
        <w:t>in </w:t>
      </w:r>
      <w:r>
        <w:rPr>
          <w:spacing w:val="-4"/>
        </w:rPr>
        <w:t>volatil- </w:t>
      </w:r>
      <w:r>
        <w:rPr>
          <w:spacing w:val="-3"/>
        </w:rPr>
        <w:t>ity </w:t>
      </w:r>
      <w:r>
        <w:rPr>
          <w:spacing w:val="-4"/>
        </w:rPr>
        <w:t>are often short lived. </w:t>
      </w:r>
      <w:r>
        <w:rPr>
          <w:spacing w:val="-3"/>
        </w:rPr>
        <w:t>And they </w:t>
      </w:r>
      <w:r>
        <w:rPr>
          <w:spacing w:val="-4"/>
        </w:rPr>
        <w:t>are often opportune times </w:t>
      </w:r>
      <w:r>
        <w:rPr/>
        <w:t>to </w:t>
      </w:r>
      <w:r>
        <w:rPr>
          <w:spacing w:val="-4"/>
        </w:rPr>
        <w:t>sell inﬂated premium </w:t>
      </w:r>
      <w:r>
        <w:rPr>
          <w:spacing w:val="-3"/>
        </w:rPr>
        <w:t>and take </w:t>
      </w:r>
      <w:r>
        <w:rPr>
          <w:spacing w:val="-4"/>
        </w:rPr>
        <w:t>advantage </w:t>
      </w:r>
      <w:r>
        <w:rPr/>
        <w:t>of </w:t>
      </w:r>
      <w:r>
        <w:rPr>
          <w:spacing w:val="-4"/>
        </w:rPr>
        <w:t>these “overvalued”</w:t>
      </w:r>
      <w:r>
        <w:rPr>
          <w:spacing w:val="-27"/>
        </w:rPr>
        <w:t> </w:t>
      </w:r>
      <w:r>
        <w:rPr>
          <w:spacing w:val="-4"/>
        </w:rPr>
        <w:t>options.</w:t>
      </w:r>
    </w:p>
    <w:p>
      <w:pPr>
        <w:pStyle w:val="BodyText"/>
        <w:spacing w:before="7"/>
        <w:rPr>
          <w:sz w:val="27"/>
        </w:rPr>
      </w:pPr>
    </w:p>
    <w:p>
      <w:pPr>
        <w:pStyle w:val="Heading4"/>
        <w:spacing w:line="213" w:lineRule="auto"/>
        <w:ind w:left="113" w:right="1402"/>
      </w:pPr>
      <w:r>
        <w:rPr>
          <w:w w:val="70"/>
        </w:rPr>
        <w:t>HISTORICAL VERSUS IMPLIED VOLATILITY TO IDENTIFY </w:t>
      </w:r>
      <w:r>
        <w:rPr>
          <w:w w:val="80"/>
        </w:rPr>
        <w:t>“EXPENSIVE” OPTIONS</w:t>
      </w:r>
    </w:p>
    <w:p>
      <w:pPr>
        <w:pStyle w:val="BodyText"/>
        <w:spacing w:line="206" w:lineRule="auto" w:before="128"/>
        <w:ind w:left="113" w:right="106"/>
        <w:jc w:val="both"/>
      </w:pPr>
      <w:r>
        <w:rPr/>
        <w:t>Knowing when an option has become overvalued however, is difﬁ- cult to know simply by looking at it. But there are some indicators which could lead you in the right direction.</w:t>
      </w:r>
    </w:p>
    <w:p>
      <w:pPr>
        <w:pStyle w:val="BodyText"/>
        <w:spacing w:line="206" w:lineRule="auto"/>
        <w:ind w:left="113" w:right="106" w:firstLine="480"/>
        <w:jc w:val="both"/>
      </w:pPr>
      <w:r>
        <w:rPr/>
        <w:t>Remember that when dealing with </w:t>
      </w:r>
      <w:r>
        <w:rPr>
          <w:spacing w:val="-4"/>
        </w:rPr>
        <w:t>volatility, </w:t>
      </w:r>
      <w:r>
        <w:rPr/>
        <w:t>everything is rela- tive. In the early 2000s when oil traded at $30 per barrel, a $2.00 daily move was considered a major move and would certainly warrant headlines. In 2008, oil prices regularly traded in a $4–$7 range per </w:t>
      </w:r>
      <w:r>
        <w:rPr>
          <w:spacing w:val="-7"/>
        </w:rPr>
        <w:t>day.</w:t>
      </w:r>
      <w:r>
        <w:rPr>
          <w:spacing w:val="-12"/>
        </w:rPr>
        <w:t> </w:t>
      </w:r>
      <w:r>
        <w:rPr/>
        <w:t>A</w:t>
      </w:r>
      <w:r>
        <w:rPr>
          <w:spacing w:val="-16"/>
        </w:rPr>
        <w:t> </w:t>
      </w:r>
      <w:r>
        <w:rPr/>
        <w:t>$2.00</w:t>
      </w:r>
      <w:r>
        <w:rPr>
          <w:spacing w:val="-4"/>
        </w:rPr>
        <w:t> </w:t>
      </w:r>
      <w:r>
        <w:rPr/>
        <w:t>move</w:t>
      </w:r>
      <w:r>
        <w:rPr>
          <w:spacing w:val="-3"/>
        </w:rPr>
        <w:t> </w:t>
      </w:r>
      <w:r>
        <w:rPr/>
        <w:t>could</w:t>
      </w:r>
      <w:r>
        <w:rPr>
          <w:spacing w:val="-4"/>
        </w:rPr>
        <w:t> </w:t>
      </w:r>
      <w:r>
        <w:rPr/>
        <w:t>happen</w:t>
      </w:r>
      <w:r>
        <w:rPr>
          <w:spacing w:val="-3"/>
        </w:rPr>
        <w:t> </w:t>
      </w:r>
      <w:r>
        <w:rPr/>
        <w:t>in</w:t>
      </w:r>
      <w:r>
        <w:rPr>
          <w:spacing w:val="-4"/>
        </w:rPr>
        <w:t> </w:t>
      </w:r>
      <w:r>
        <w:rPr/>
        <w:t>a</w:t>
      </w:r>
      <w:r>
        <w:rPr>
          <w:spacing w:val="-3"/>
        </w:rPr>
        <w:t> </w:t>
      </w:r>
      <w:r>
        <w:rPr/>
        <w:t>minute</w:t>
      </w:r>
      <w:r>
        <w:rPr>
          <w:spacing w:val="-4"/>
        </w:rPr>
        <w:t> </w:t>
      </w:r>
      <w:r>
        <w:rPr/>
        <w:t>and</w:t>
      </w:r>
      <w:r>
        <w:rPr>
          <w:spacing w:val="-3"/>
        </w:rPr>
        <w:t> </w:t>
      </w:r>
      <w:r>
        <w:rPr/>
        <w:t>would</w:t>
      </w:r>
      <w:r>
        <w:rPr>
          <w:spacing w:val="-4"/>
        </w:rPr>
        <w:t> </w:t>
      </w:r>
      <w:r>
        <w:rPr/>
        <w:t>hardly</w:t>
      </w:r>
      <w:r>
        <w:rPr>
          <w:spacing w:val="-4"/>
        </w:rPr>
        <w:t> </w:t>
      </w:r>
      <w:r>
        <w:rPr/>
        <w:t>regis- ter</w:t>
      </w:r>
      <w:r>
        <w:rPr>
          <w:spacing w:val="-7"/>
        </w:rPr>
        <w:t> </w:t>
      </w:r>
      <w:r>
        <w:rPr/>
        <w:t>a</w:t>
      </w:r>
      <w:r>
        <w:rPr>
          <w:spacing w:val="-6"/>
        </w:rPr>
        <w:t> </w:t>
      </w:r>
      <w:r>
        <w:rPr/>
        <w:t>blip</w:t>
      </w:r>
      <w:r>
        <w:rPr>
          <w:spacing w:val="-6"/>
        </w:rPr>
        <w:t> </w:t>
      </w:r>
      <w:r>
        <w:rPr/>
        <w:t>on</w:t>
      </w:r>
      <w:r>
        <w:rPr>
          <w:spacing w:val="-6"/>
        </w:rPr>
        <w:t> </w:t>
      </w:r>
      <w:r>
        <w:rPr/>
        <w:t>the</w:t>
      </w:r>
      <w:r>
        <w:rPr>
          <w:spacing w:val="-6"/>
        </w:rPr>
        <w:t> </w:t>
      </w:r>
      <w:r>
        <w:rPr/>
        <w:t>volatility</w:t>
      </w:r>
      <w:r>
        <w:rPr>
          <w:spacing w:val="-6"/>
        </w:rPr>
        <w:t> </w:t>
      </w:r>
      <w:r>
        <w:rPr/>
        <w:t>scale.</w:t>
      </w:r>
      <w:r>
        <w:rPr>
          <w:spacing w:val="-6"/>
        </w:rPr>
        <w:t> </w:t>
      </w:r>
      <w:r>
        <w:rPr>
          <w:spacing w:val="-4"/>
        </w:rPr>
        <w:t>Relativity,</w:t>
      </w:r>
      <w:r>
        <w:rPr>
          <w:spacing w:val="-7"/>
        </w:rPr>
        <w:t> </w:t>
      </w:r>
      <w:r>
        <w:rPr/>
        <w:t>then,</w:t>
      </w:r>
      <w:r>
        <w:rPr>
          <w:spacing w:val="-6"/>
        </w:rPr>
        <w:t> </w:t>
      </w:r>
      <w:r>
        <w:rPr/>
        <w:t>is</w:t>
      </w:r>
      <w:r>
        <w:rPr>
          <w:spacing w:val="-6"/>
        </w:rPr>
        <w:t> </w:t>
      </w:r>
      <w:r>
        <w:rPr/>
        <w:t>what</w:t>
      </w:r>
      <w:r>
        <w:rPr>
          <w:spacing w:val="-6"/>
        </w:rPr>
        <w:t> </w:t>
      </w:r>
      <w:r>
        <w:rPr/>
        <w:t>matters</w:t>
      </w:r>
      <w:r>
        <w:rPr>
          <w:spacing w:val="-6"/>
        </w:rPr>
        <w:t> </w:t>
      </w:r>
      <w:r>
        <w:rPr/>
        <w:t>in</w:t>
      </w:r>
      <w:r>
        <w:rPr>
          <w:spacing w:val="-6"/>
        </w:rPr>
        <w:t> </w:t>
      </w:r>
      <w:r>
        <w:rPr/>
        <w:t>the volatility</w:t>
      </w:r>
      <w:r>
        <w:rPr>
          <w:spacing w:val="-2"/>
        </w:rPr>
        <w:t> </w:t>
      </w:r>
      <w:r>
        <w:rPr/>
        <w:t>world.</w:t>
      </w:r>
    </w:p>
    <w:p>
      <w:pPr>
        <w:pStyle w:val="BodyText"/>
        <w:spacing w:line="206" w:lineRule="auto"/>
        <w:ind w:left="113" w:right="106" w:firstLine="480"/>
        <w:jc w:val="both"/>
      </w:pPr>
      <w:r>
        <w:rPr/>
        <w:t>There are literally thousands of methods, studies and formulas for working with volatility and calculating one’s odds of success. </w:t>
      </w:r>
      <w:r>
        <w:rPr>
          <w:spacing w:val="-3"/>
        </w:rPr>
        <w:t>However,</w:t>
      </w:r>
      <w:r>
        <w:rPr>
          <w:spacing w:val="-8"/>
        </w:rPr>
        <w:t> </w:t>
      </w:r>
      <w:r>
        <w:rPr/>
        <w:t>in</w:t>
      </w:r>
      <w:r>
        <w:rPr>
          <w:spacing w:val="-8"/>
        </w:rPr>
        <w:t> </w:t>
      </w:r>
      <w:r>
        <w:rPr/>
        <w:t>keeping</w:t>
      </w:r>
      <w:r>
        <w:rPr>
          <w:spacing w:val="-8"/>
        </w:rPr>
        <w:t> </w:t>
      </w:r>
      <w:r>
        <w:rPr/>
        <w:t>with</w:t>
      </w:r>
      <w:r>
        <w:rPr>
          <w:spacing w:val="-7"/>
        </w:rPr>
        <w:t> </w:t>
      </w:r>
      <w:r>
        <w:rPr/>
        <w:t>the</w:t>
      </w:r>
      <w:r>
        <w:rPr>
          <w:spacing w:val="-8"/>
        </w:rPr>
        <w:t> </w:t>
      </w:r>
      <w:r>
        <w:rPr/>
        <w:t>theme</w:t>
      </w:r>
      <w:r>
        <w:rPr>
          <w:spacing w:val="-8"/>
        </w:rPr>
        <w:t> </w:t>
      </w:r>
      <w:r>
        <w:rPr/>
        <w:t>of</w:t>
      </w:r>
      <w:r>
        <w:rPr>
          <w:spacing w:val="-7"/>
        </w:rPr>
        <w:t> </w:t>
      </w:r>
      <w:r>
        <w:rPr/>
        <w:t>this</w:t>
      </w:r>
      <w:r>
        <w:rPr>
          <w:spacing w:val="-8"/>
        </w:rPr>
        <w:t> </w:t>
      </w:r>
      <w:r>
        <w:rPr/>
        <w:t>book,</w:t>
      </w:r>
      <w:r>
        <w:rPr>
          <w:spacing w:val="-8"/>
        </w:rPr>
        <w:t> </w:t>
      </w:r>
      <w:r>
        <w:rPr/>
        <w:t>we</w:t>
      </w:r>
      <w:r>
        <w:rPr>
          <w:spacing w:val="-8"/>
        </w:rPr>
        <w:t> </w:t>
      </w:r>
      <w:r>
        <w:rPr/>
        <w:t>are</w:t>
      </w:r>
      <w:r>
        <w:rPr>
          <w:spacing w:val="-7"/>
        </w:rPr>
        <w:t> </w:t>
      </w:r>
      <w:r>
        <w:rPr/>
        <w:t>going</w:t>
      </w:r>
      <w:r>
        <w:rPr>
          <w:spacing w:val="-8"/>
        </w:rPr>
        <w:t> </w:t>
      </w:r>
      <w:r>
        <w:rPr/>
        <w:t>to</w:t>
      </w:r>
      <w:r>
        <w:rPr>
          <w:spacing w:val="-8"/>
        </w:rPr>
        <w:t> </w:t>
      </w:r>
      <w:r>
        <w:rPr/>
        <w:t>dis- cuss only methods that we are a) familiar with; b) have worked well in our portfolios; and c) are simple and applicable to the mainstream, individual</w:t>
      </w:r>
      <w:r>
        <w:rPr>
          <w:spacing w:val="-2"/>
        </w:rPr>
        <w:t> </w:t>
      </w:r>
      <w:r>
        <w:rPr>
          <w:spacing w:val="-3"/>
        </w:rPr>
        <w:t>investor.</w:t>
      </w:r>
    </w:p>
    <w:p>
      <w:pPr>
        <w:spacing w:after="0" w:line="206" w:lineRule="auto"/>
        <w:jc w:val="both"/>
        <w:sectPr>
          <w:pgSz w:w="8180" w:h="12980"/>
          <w:pgMar w:header="692" w:footer="0" w:top="900" w:bottom="280" w:left="616" w:right="620"/>
        </w:sectPr>
      </w:pPr>
    </w:p>
    <w:p>
      <w:pPr>
        <w:pStyle w:val="BodyText"/>
        <w:spacing w:before="12"/>
        <w:rPr>
          <w:sz w:val="19"/>
        </w:rPr>
      </w:pPr>
    </w:p>
    <w:p>
      <w:pPr>
        <w:pStyle w:val="BodyText"/>
        <w:spacing w:line="206" w:lineRule="auto" w:before="96"/>
        <w:ind w:left="109" w:right="110" w:firstLine="480"/>
        <w:jc w:val="both"/>
      </w:pPr>
      <w:r>
        <w:rPr/>
        <w:t>I must preface this section by giving credit to our friends at </w:t>
      </w:r>
      <w:r>
        <w:rPr>
          <w:spacing w:val="-3"/>
        </w:rPr>
        <w:t>ivolatility.com, </w:t>
      </w:r>
      <w:r>
        <w:rPr/>
        <w:t>who have assisted us much in volatility studies. Over the years, we have found the method below an effective tool in sug- gesting</w:t>
      </w:r>
      <w:r>
        <w:rPr>
          <w:spacing w:val="-11"/>
        </w:rPr>
        <w:t> </w:t>
      </w:r>
      <w:r>
        <w:rPr/>
        <w:t>options</w:t>
      </w:r>
      <w:r>
        <w:rPr>
          <w:spacing w:val="-11"/>
        </w:rPr>
        <w:t> </w:t>
      </w:r>
      <w:r>
        <w:rPr/>
        <w:t>that</w:t>
      </w:r>
      <w:r>
        <w:rPr>
          <w:spacing w:val="-11"/>
        </w:rPr>
        <w:t> </w:t>
      </w:r>
      <w:r>
        <w:rPr/>
        <w:t>may</w:t>
      </w:r>
      <w:r>
        <w:rPr>
          <w:spacing w:val="-11"/>
        </w:rPr>
        <w:t> </w:t>
      </w:r>
      <w:r>
        <w:rPr/>
        <w:t>be</w:t>
      </w:r>
      <w:r>
        <w:rPr>
          <w:spacing w:val="-11"/>
        </w:rPr>
        <w:t> </w:t>
      </w:r>
      <w:r>
        <w:rPr/>
        <w:t>exhibiting</w:t>
      </w:r>
      <w:r>
        <w:rPr>
          <w:spacing w:val="-11"/>
        </w:rPr>
        <w:t> </w:t>
      </w:r>
      <w:r>
        <w:rPr/>
        <w:t>overvalued</w:t>
      </w:r>
      <w:r>
        <w:rPr>
          <w:spacing w:val="-11"/>
        </w:rPr>
        <w:t> </w:t>
      </w:r>
      <w:r>
        <w:rPr/>
        <w:t>tendencies.</w:t>
      </w:r>
      <w:r>
        <w:rPr>
          <w:spacing w:val="-11"/>
        </w:rPr>
        <w:t> </w:t>
      </w:r>
      <w:r>
        <w:rPr/>
        <w:t>But</w:t>
      </w:r>
      <w:r>
        <w:rPr>
          <w:spacing w:val="-11"/>
        </w:rPr>
        <w:t> </w:t>
      </w:r>
      <w:r>
        <w:rPr/>
        <w:t>we must stress again that volatility is relative and you should only use these methods as an additional tool in evaluating a potential option trade. This is </w:t>
      </w:r>
      <w:r>
        <w:rPr>
          <w:i/>
        </w:rPr>
        <w:t>not </w:t>
      </w:r>
      <w:r>
        <w:rPr/>
        <w:t>a trading</w:t>
      </w:r>
      <w:r>
        <w:rPr>
          <w:spacing w:val="-9"/>
        </w:rPr>
        <w:t> </w:t>
      </w:r>
      <w:r>
        <w:rPr/>
        <w:t>system.</w:t>
      </w:r>
    </w:p>
    <w:p>
      <w:pPr>
        <w:pStyle w:val="BodyText"/>
        <w:spacing w:line="206" w:lineRule="auto"/>
        <w:ind w:left="109" w:right="109" w:firstLine="480"/>
        <w:jc w:val="both"/>
      </w:pPr>
      <w:r>
        <w:rPr/>
        <w:t>If historical volatility can be expressed as a percentage, and implied volatility can be expressed in the same context, then an over- lay of these two charts, based on their daily changes, can tell us something.</w:t>
      </w:r>
    </w:p>
    <w:p>
      <w:pPr>
        <w:pStyle w:val="BodyText"/>
        <w:spacing w:line="206" w:lineRule="auto"/>
        <w:ind w:left="109" w:right="110" w:firstLine="480"/>
        <w:jc w:val="both"/>
      </w:pPr>
      <w:r>
        <w:rPr/>
        <w:t>As historical volatility measures the actual price movements of the underlying and implied volatility measures investor predictions of</w:t>
      </w:r>
      <w:r>
        <w:rPr>
          <w:spacing w:val="-11"/>
        </w:rPr>
        <w:t> </w:t>
      </w:r>
      <w:r>
        <w:rPr/>
        <w:t>price</w:t>
      </w:r>
      <w:r>
        <w:rPr>
          <w:spacing w:val="-10"/>
        </w:rPr>
        <w:t> </w:t>
      </w:r>
      <w:r>
        <w:rPr/>
        <w:t>movement</w:t>
      </w:r>
      <w:r>
        <w:rPr>
          <w:spacing w:val="-10"/>
        </w:rPr>
        <w:t> </w:t>
      </w:r>
      <w:r>
        <w:rPr/>
        <w:t>based</w:t>
      </w:r>
      <w:r>
        <w:rPr>
          <w:spacing w:val="-11"/>
        </w:rPr>
        <w:t> </w:t>
      </w:r>
      <w:r>
        <w:rPr/>
        <w:t>on</w:t>
      </w:r>
      <w:r>
        <w:rPr>
          <w:spacing w:val="-10"/>
        </w:rPr>
        <w:t> </w:t>
      </w:r>
      <w:r>
        <w:rPr/>
        <w:t>option</w:t>
      </w:r>
      <w:r>
        <w:rPr>
          <w:spacing w:val="-10"/>
        </w:rPr>
        <w:t> </w:t>
      </w:r>
      <w:r>
        <w:rPr/>
        <w:t>values,</w:t>
      </w:r>
      <w:r>
        <w:rPr>
          <w:spacing w:val="-11"/>
        </w:rPr>
        <w:t> </w:t>
      </w:r>
      <w:r>
        <w:rPr/>
        <w:t>then</w:t>
      </w:r>
      <w:r>
        <w:rPr>
          <w:spacing w:val="-10"/>
        </w:rPr>
        <w:t> </w:t>
      </w:r>
      <w:r>
        <w:rPr/>
        <w:t>an</w:t>
      </w:r>
      <w:r>
        <w:rPr>
          <w:spacing w:val="-10"/>
        </w:rPr>
        <w:t> </w:t>
      </w:r>
      <w:r>
        <w:rPr/>
        <w:t>overlay</w:t>
      </w:r>
      <w:r>
        <w:rPr>
          <w:spacing w:val="-11"/>
        </w:rPr>
        <w:t> </w:t>
      </w:r>
      <w:r>
        <w:rPr/>
        <w:t>of</w:t>
      </w:r>
      <w:r>
        <w:rPr>
          <w:spacing w:val="-10"/>
        </w:rPr>
        <w:t> </w:t>
      </w:r>
      <w:r>
        <w:rPr/>
        <w:t>the</w:t>
      </w:r>
      <w:r>
        <w:rPr>
          <w:spacing w:val="-10"/>
        </w:rPr>
        <w:t> </w:t>
      </w:r>
      <w:r>
        <w:rPr/>
        <w:t>two can show the difference between option trader expectations and the actual historical price swings in the market. Implied volatility will often follow a similar path to historical </w:t>
      </w:r>
      <w:r>
        <w:rPr>
          <w:spacing w:val="-4"/>
        </w:rPr>
        <w:t>volatility. </w:t>
      </w:r>
      <w:r>
        <w:rPr/>
        <w:t>It is when there is a discrepancy between the two that things begin to get</w:t>
      </w:r>
      <w:r>
        <w:rPr>
          <w:spacing w:val="-36"/>
        </w:rPr>
        <w:t> </w:t>
      </w:r>
      <w:r>
        <w:rPr/>
        <w:t>interesting.</w:t>
      </w:r>
    </w:p>
    <w:p>
      <w:pPr>
        <w:pStyle w:val="BodyText"/>
        <w:spacing w:line="206" w:lineRule="auto"/>
        <w:ind w:left="109" w:right="109" w:firstLine="480"/>
        <w:jc w:val="both"/>
      </w:pPr>
      <w:r>
        <w:rPr/>
        <w:t>If</w:t>
      </w:r>
      <w:r>
        <w:rPr>
          <w:spacing w:val="-6"/>
        </w:rPr>
        <w:t> </w:t>
      </w:r>
      <w:r>
        <w:rPr/>
        <w:t>we</w:t>
      </w:r>
      <w:r>
        <w:rPr>
          <w:spacing w:val="-6"/>
        </w:rPr>
        <w:t> </w:t>
      </w:r>
      <w:r>
        <w:rPr/>
        <w:t>take</w:t>
      </w:r>
      <w:r>
        <w:rPr>
          <w:spacing w:val="-6"/>
        </w:rPr>
        <w:t> </w:t>
      </w:r>
      <w:r>
        <w:rPr/>
        <w:t>a</w:t>
      </w:r>
      <w:r>
        <w:rPr>
          <w:spacing w:val="-6"/>
        </w:rPr>
        <w:t> </w:t>
      </w:r>
      <w:r>
        <w:rPr/>
        <w:t>three</w:t>
      </w:r>
      <w:r>
        <w:rPr>
          <w:spacing w:val="-6"/>
        </w:rPr>
        <w:t> </w:t>
      </w:r>
      <w:r>
        <w:rPr/>
        <w:t>month</w:t>
      </w:r>
      <w:r>
        <w:rPr>
          <w:spacing w:val="-6"/>
        </w:rPr>
        <w:t> </w:t>
      </w:r>
      <w:r>
        <w:rPr/>
        <w:t>historical</w:t>
      </w:r>
      <w:r>
        <w:rPr>
          <w:spacing w:val="-6"/>
        </w:rPr>
        <w:t> </w:t>
      </w:r>
      <w:r>
        <w:rPr/>
        <w:t>volatility</w:t>
      </w:r>
      <w:r>
        <w:rPr>
          <w:spacing w:val="-6"/>
        </w:rPr>
        <w:t> </w:t>
      </w:r>
      <w:r>
        <w:rPr/>
        <w:t>chart</w:t>
      </w:r>
      <w:r>
        <w:rPr>
          <w:spacing w:val="-6"/>
        </w:rPr>
        <w:t> </w:t>
      </w:r>
      <w:r>
        <w:rPr/>
        <w:t>and</w:t>
      </w:r>
      <w:r>
        <w:rPr>
          <w:spacing w:val="-6"/>
        </w:rPr>
        <w:t> </w:t>
      </w:r>
      <w:r>
        <w:rPr/>
        <w:t>then</w:t>
      </w:r>
      <w:r>
        <w:rPr>
          <w:spacing w:val="-6"/>
        </w:rPr>
        <w:t> </w:t>
      </w:r>
      <w:r>
        <w:rPr/>
        <w:t>com- pare how far above or below implied volatility has moved beyond historical, we establish a range (Fig. 14.3). Let’s suppose that at a one point within the past three months, implied volatility was 30% above historical </w:t>
      </w:r>
      <w:r>
        <w:rPr>
          <w:spacing w:val="-4"/>
        </w:rPr>
        <w:t>volatility. </w:t>
      </w:r>
      <w:r>
        <w:rPr/>
        <w:t>Let’s also supposed that that point was not achieved before or since that time. A move tomorrow that saw implied volatility move 31% beyond historical </w:t>
      </w:r>
      <w:r>
        <w:rPr>
          <w:spacing w:val="-4"/>
        </w:rPr>
        <w:t>volatility, </w:t>
      </w:r>
      <w:r>
        <w:rPr/>
        <w:t>would then indicate that investor expectations were far exceeding the six month historical volatility—at least more than they ever have within the last six months. When this happens, it could indicate that investor expec- tations are exceeding historical norms. Sometimes, this is warranted. But</w:t>
      </w:r>
      <w:r>
        <w:rPr>
          <w:spacing w:val="-11"/>
        </w:rPr>
        <w:t> </w:t>
      </w:r>
      <w:r>
        <w:rPr/>
        <w:t>oftentimes,</w:t>
      </w:r>
      <w:r>
        <w:rPr>
          <w:spacing w:val="-10"/>
        </w:rPr>
        <w:t> </w:t>
      </w:r>
      <w:r>
        <w:rPr/>
        <w:t>it</w:t>
      </w:r>
      <w:r>
        <w:rPr>
          <w:spacing w:val="-10"/>
        </w:rPr>
        <w:t> </w:t>
      </w:r>
      <w:r>
        <w:rPr/>
        <w:t>is</w:t>
      </w:r>
      <w:r>
        <w:rPr>
          <w:spacing w:val="-10"/>
        </w:rPr>
        <w:t> </w:t>
      </w:r>
      <w:r>
        <w:rPr/>
        <w:t>not.</w:t>
      </w:r>
      <w:r>
        <w:rPr>
          <w:spacing w:val="-10"/>
        </w:rPr>
        <w:t> </w:t>
      </w:r>
      <w:r>
        <w:rPr/>
        <w:t>If</w:t>
      </w:r>
      <w:r>
        <w:rPr>
          <w:spacing w:val="-10"/>
        </w:rPr>
        <w:t> </w:t>
      </w:r>
      <w:r>
        <w:rPr/>
        <w:t>it</w:t>
      </w:r>
      <w:r>
        <w:rPr>
          <w:spacing w:val="-10"/>
        </w:rPr>
        <w:t> </w:t>
      </w:r>
      <w:r>
        <w:rPr/>
        <w:t>is</w:t>
      </w:r>
      <w:r>
        <w:rPr>
          <w:spacing w:val="-10"/>
        </w:rPr>
        <w:t> </w:t>
      </w:r>
      <w:r>
        <w:rPr/>
        <w:t>investor</w:t>
      </w:r>
      <w:r>
        <w:rPr>
          <w:spacing w:val="-10"/>
        </w:rPr>
        <w:t> </w:t>
      </w:r>
      <w:r>
        <w:rPr/>
        <w:t>or</w:t>
      </w:r>
      <w:r>
        <w:rPr>
          <w:spacing w:val="-10"/>
        </w:rPr>
        <w:t> </w:t>
      </w:r>
      <w:r>
        <w:rPr/>
        <w:t>media</w:t>
      </w:r>
      <w:r>
        <w:rPr>
          <w:spacing w:val="-10"/>
        </w:rPr>
        <w:t> </w:t>
      </w:r>
      <w:r>
        <w:rPr/>
        <w:t>hype</w:t>
      </w:r>
      <w:r>
        <w:rPr>
          <w:spacing w:val="-10"/>
        </w:rPr>
        <w:t> </w:t>
      </w:r>
      <w:r>
        <w:rPr/>
        <w:t>pushing</w:t>
      </w:r>
      <w:r>
        <w:rPr>
          <w:spacing w:val="-10"/>
        </w:rPr>
        <w:t> </w:t>
      </w:r>
      <w:r>
        <w:rPr/>
        <w:t>up</w:t>
      </w:r>
      <w:r>
        <w:rPr>
          <w:spacing w:val="-10"/>
        </w:rPr>
        <w:t> </w:t>
      </w:r>
      <w:r>
        <w:rPr/>
        <w:t>this implied</w:t>
      </w:r>
      <w:r>
        <w:rPr>
          <w:spacing w:val="-8"/>
        </w:rPr>
        <w:t> </w:t>
      </w:r>
      <w:r>
        <w:rPr>
          <w:spacing w:val="-4"/>
        </w:rPr>
        <w:t>volatility,</w:t>
      </w:r>
      <w:r>
        <w:rPr>
          <w:spacing w:val="-8"/>
        </w:rPr>
        <w:t> </w:t>
      </w:r>
      <w:r>
        <w:rPr/>
        <w:t>one</w:t>
      </w:r>
      <w:r>
        <w:rPr>
          <w:spacing w:val="-8"/>
        </w:rPr>
        <w:t> </w:t>
      </w:r>
      <w:r>
        <w:rPr/>
        <w:t>could</w:t>
      </w:r>
      <w:r>
        <w:rPr>
          <w:spacing w:val="-8"/>
        </w:rPr>
        <w:t> </w:t>
      </w:r>
      <w:r>
        <w:rPr/>
        <w:t>be</w:t>
      </w:r>
      <w:r>
        <w:rPr>
          <w:spacing w:val="-8"/>
        </w:rPr>
        <w:t> </w:t>
      </w:r>
      <w:r>
        <w:rPr/>
        <w:t>looking</w:t>
      </w:r>
      <w:r>
        <w:rPr>
          <w:spacing w:val="-8"/>
        </w:rPr>
        <w:t> </w:t>
      </w:r>
      <w:r>
        <w:rPr/>
        <w:t>at</w:t>
      </w:r>
      <w:r>
        <w:rPr>
          <w:spacing w:val="-8"/>
        </w:rPr>
        <w:t> </w:t>
      </w:r>
      <w:r>
        <w:rPr/>
        <w:t>overvalued</w:t>
      </w:r>
      <w:r>
        <w:rPr>
          <w:spacing w:val="-7"/>
        </w:rPr>
        <w:t> </w:t>
      </w:r>
      <w:r>
        <w:rPr/>
        <w:t>options.</w:t>
      </w:r>
      <w:r>
        <w:rPr>
          <w:spacing w:val="-8"/>
        </w:rPr>
        <w:t> </w:t>
      </w:r>
      <w:r>
        <w:rPr/>
        <w:t>It</w:t>
      </w:r>
      <w:r>
        <w:rPr>
          <w:spacing w:val="-8"/>
        </w:rPr>
        <w:t> </w:t>
      </w:r>
      <w:r>
        <w:rPr/>
        <w:t>indi- cates that investor expectations could be “out of line” with what his- torical price movement suggests, and therefore one might expect to see</w:t>
      </w:r>
      <w:r>
        <w:rPr>
          <w:spacing w:val="-9"/>
        </w:rPr>
        <w:t> </w:t>
      </w:r>
      <w:r>
        <w:rPr/>
        <w:t>a</w:t>
      </w:r>
      <w:r>
        <w:rPr>
          <w:spacing w:val="-8"/>
        </w:rPr>
        <w:t> </w:t>
      </w:r>
      <w:r>
        <w:rPr/>
        <w:t>drop</w:t>
      </w:r>
      <w:r>
        <w:rPr>
          <w:spacing w:val="-8"/>
        </w:rPr>
        <w:t> </w:t>
      </w:r>
      <w:r>
        <w:rPr/>
        <w:t>in</w:t>
      </w:r>
      <w:r>
        <w:rPr>
          <w:spacing w:val="-9"/>
        </w:rPr>
        <w:t> </w:t>
      </w:r>
      <w:r>
        <w:rPr/>
        <w:t>volatility</w:t>
      </w:r>
      <w:r>
        <w:rPr>
          <w:spacing w:val="-8"/>
        </w:rPr>
        <w:t> </w:t>
      </w:r>
      <w:r>
        <w:rPr/>
        <w:t>as</w:t>
      </w:r>
      <w:r>
        <w:rPr>
          <w:spacing w:val="-9"/>
        </w:rPr>
        <w:t> </w:t>
      </w:r>
      <w:r>
        <w:rPr/>
        <w:t>investor</w:t>
      </w:r>
      <w:r>
        <w:rPr>
          <w:spacing w:val="-8"/>
        </w:rPr>
        <w:t> </w:t>
      </w:r>
      <w:r>
        <w:rPr/>
        <w:t>expectations</w:t>
      </w:r>
      <w:r>
        <w:rPr>
          <w:spacing w:val="-8"/>
        </w:rPr>
        <w:t> </w:t>
      </w:r>
      <w:r>
        <w:rPr/>
        <w:t>come</w:t>
      </w:r>
      <w:r>
        <w:rPr>
          <w:spacing w:val="-9"/>
        </w:rPr>
        <w:t> </w:t>
      </w:r>
      <w:r>
        <w:rPr/>
        <w:t>back</w:t>
      </w:r>
      <w:r>
        <w:rPr>
          <w:spacing w:val="-8"/>
        </w:rPr>
        <w:t> </w:t>
      </w:r>
      <w:r>
        <w:rPr/>
        <w:t>“into</w:t>
      </w:r>
      <w:r>
        <w:rPr>
          <w:spacing w:val="-8"/>
        </w:rPr>
        <w:t> </w:t>
      </w:r>
      <w:r>
        <w:rPr/>
        <w:t>line.” This would be similar to what happened with John’s silver option in the earlier</w:t>
      </w:r>
      <w:r>
        <w:rPr>
          <w:spacing w:val="-3"/>
        </w:rPr>
        <w:t> </w:t>
      </w:r>
      <w:r>
        <w:rPr/>
        <w:t>example.</w:t>
      </w:r>
    </w:p>
    <w:p>
      <w:pPr>
        <w:pStyle w:val="BodyText"/>
        <w:spacing w:line="226" w:lineRule="exact"/>
        <w:ind w:left="589"/>
        <w:jc w:val="both"/>
      </w:pPr>
      <w:r>
        <w:rPr/>
        <w:t>In other words, to identify what we might consider an </w:t>
      </w:r>
      <w:r>
        <w:rPr>
          <w:spacing w:val="10"/>
        </w:rPr>
        <w:t> </w:t>
      </w:r>
      <w:r>
        <w:rPr/>
        <w:t>overval-</w:t>
      </w:r>
    </w:p>
    <w:p>
      <w:pPr>
        <w:pStyle w:val="BodyText"/>
        <w:spacing w:line="206" w:lineRule="auto"/>
        <w:ind w:left="109" w:right="110"/>
        <w:jc w:val="both"/>
      </w:pPr>
      <w:r>
        <w:rPr/>
        <w:t>ued option, we would look for markets that show implied volatility near</w:t>
      </w:r>
      <w:r>
        <w:rPr>
          <w:spacing w:val="-12"/>
        </w:rPr>
        <w:t> </w:t>
      </w:r>
      <w:r>
        <w:rPr/>
        <w:t>or</w:t>
      </w:r>
      <w:r>
        <w:rPr>
          <w:spacing w:val="-12"/>
        </w:rPr>
        <w:t> </w:t>
      </w:r>
      <w:r>
        <w:rPr/>
        <w:t>exceeding</w:t>
      </w:r>
      <w:r>
        <w:rPr>
          <w:spacing w:val="-11"/>
        </w:rPr>
        <w:t> </w:t>
      </w:r>
      <w:r>
        <w:rPr/>
        <w:t>three</w:t>
      </w:r>
      <w:r>
        <w:rPr>
          <w:spacing w:val="-12"/>
        </w:rPr>
        <w:t> </w:t>
      </w:r>
      <w:r>
        <w:rPr/>
        <w:t>month</w:t>
      </w:r>
      <w:r>
        <w:rPr>
          <w:spacing w:val="-11"/>
        </w:rPr>
        <w:t> </w:t>
      </w:r>
      <w:r>
        <w:rPr/>
        <w:t>highs</w:t>
      </w:r>
      <w:r>
        <w:rPr>
          <w:spacing w:val="-12"/>
        </w:rPr>
        <w:t> </w:t>
      </w:r>
      <w:r>
        <w:rPr/>
        <w:t>(percentage</w:t>
      </w:r>
      <w:r>
        <w:rPr>
          <w:spacing w:val="-12"/>
        </w:rPr>
        <w:t> </w:t>
      </w:r>
      <w:r>
        <w:rPr/>
        <w:t>wise)</w:t>
      </w:r>
      <w:r>
        <w:rPr>
          <w:spacing w:val="-11"/>
        </w:rPr>
        <w:t> </w:t>
      </w:r>
      <w:r>
        <w:rPr/>
        <w:t>over</w:t>
      </w:r>
      <w:r>
        <w:rPr>
          <w:spacing w:val="-12"/>
        </w:rPr>
        <w:t> </w:t>
      </w:r>
      <w:r>
        <w:rPr/>
        <w:t>historical </w:t>
      </w:r>
      <w:r>
        <w:rPr>
          <w:spacing w:val="-4"/>
        </w:rPr>
        <w:t>volatility.</w:t>
      </w:r>
      <w:r>
        <w:rPr>
          <w:spacing w:val="27"/>
        </w:rPr>
        <w:t> </w:t>
      </w:r>
      <w:r>
        <w:rPr/>
        <w:t>Again,</w:t>
      </w:r>
      <w:r>
        <w:rPr>
          <w:spacing w:val="35"/>
        </w:rPr>
        <w:t> </w:t>
      </w:r>
      <w:r>
        <w:rPr>
          <w:spacing w:val="-3"/>
        </w:rPr>
        <w:t>however,</w:t>
      </w:r>
      <w:r>
        <w:rPr>
          <w:spacing w:val="35"/>
        </w:rPr>
        <w:t> </w:t>
      </w:r>
      <w:r>
        <w:rPr/>
        <w:t>this</w:t>
      </w:r>
      <w:r>
        <w:rPr>
          <w:spacing w:val="36"/>
        </w:rPr>
        <w:t> </w:t>
      </w:r>
      <w:r>
        <w:rPr/>
        <w:t>is</w:t>
      </w:r>
      <w:r>
        <w:rPr>
          <w:spacing w:val="35"/>
        </w:rPr>
        <w:t> </w:t>
      </w:r>
      <w:r>
        <w:rPr/>
        <w:t>relative.</w:t>
      </w:r>
      <w:r>
        <w:rPr>
          <w:spacing w:val="35"/>
        </w:rPr>
        <w:t> </w:t>
      </w:r>
      <w:r>
        <w:rPr/>
        <w:t>If</w:t>
      </w:r>
      <w:r>
        <w:rPr>
          <w:spacing w:val="35"/>
        </w:rPr>
        <w:t> </w:t>
      </w:r>
      <w:r>
        <w:rPr/>
        <w:t>wide</w:t>
      </w:r>
      <w:r>
        <w:rPr>
          <w:spacing w:val="35"/>
        </w:rPr>
        <w:t> </w:t>
      </w:r>
      <w:r>
        <w:rPr/>
        <w:t>swings</w:t>
      </w:r>
      <w:r>
        <w:rPr>
          <w:spacing w:val="36"/>
        </w:rPr>
        <w:t> </w:t>
      </w:r>
      <w:r>
        <w:rPr/>
        <w:t>between</w:t>
      </w:r>
    </w:p>
    <w:p>
      <w:pPr>
        <w:spacing w:after="0" w:line="206" w:lineRule="auto"/>
        <w:jc w:val="both"/>
        <w:sectPr>
          <w:pgSz w:w="8180" w:h="12980"/>
          <w:pgMar w:header="692" w:footer="0" w:top="900" w:bottom="280" w:left="620" w:right="616"/>
        </w:sectPr>
      </w:pPr>
    </w:p>
    <w:p>
      <w:pPr>
        <w:pStyle w:val="BodyText"/>
        <w:spacing w:before="8"/>
        <w:rPr>
          <w:sz w:val="19"/>
        </w:rPr>
      </w:pPr>
    </w:p>
    <w:p>
      <w:pPr>
        <w:tabs>
          <w:tab w:pos="1717" w:val="left" w:leader="none"/>
        </w:tabs>
        <w:spacing w:before="95"/>
        <w:ind w:left="349" w:right="0" w:firstLine="0"/>
        <w:jc w:val="left"/>
        <w:rPr>
          <w:rFonts w:ascii="Verdana"/>
          <w:b/>
          <w:sz w:val="18"/>
        </w:rPr>
      </w:pPr>
      <w:r>
        <w:rPr/>
        <w:pict>
          <v:group style="position:absolute;margin-left:36.300999pt;margin-top:18.29936pt;width:336pt;height:1.5pt;mso-position-horizontal-relative:page;mso-position-vertical-relative:paragraph;z-index:-15507968;mso-wrap-distance-left:0;mso-wrap-distance-right:0" coordorigin="726,366" coordsize="6720,30">
            <v:line style="position:absolute" from="726,381" to="2754,381" stroked="true" strokeweight="1.5pt" strokecolor="#000000">
              <v:stroke dashstyle="solid"/>
            </v:line>
            <v:line style="position:absolute" from="726,393" to="7446,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14.3</w:t>
      </w:r>
    </w:p>
    <w:p>
      <w:pPr>
        <w:spacing w:line="228" w:lineRule="auto" w:before="32"/>
        <w:ind w:left="349" w:right="157" w:firstLine="0"/>
        <w:jc w:val="left"/>
        <w:rPr>
          <w:rFonts w:ascii="Trebuchet MS"/>
          <w:sz w:val="20"/>
        </w:rPr>
      </w:pPr>
      <w:r>
        <w:rPr>
          <w:rFonts w:ascii="Trebuchet MS"/>
          <w:w w:val="110"/>
          <w:sz w:val="20"/>
        </w:rPr>
        <w:t>Using Our Suggested Model, a Three Month </w:t>
      </w:r>
      <w:r>
        <w:rPr>
          <w:rFonts w:ascii="Trebuchet MS"/>
          <w:spacing w:val="-3"/>
          <w:w w:val="110"/>
          <w:sz w:val="20"/>
        </w:rPr>
        <w:t>Volatility </w:t>
      </w:r>
      <w:r>
        <w:rPr>
          <w:rFonts w:ascii="Trebuchet MS"/>
          <w:w w:val="110"/>
          <w:sz w:val="20"/>
        </w:rPr>
        <w:t>Chart of Comex</w:t>
      </w:r>
      <w:r>
        <w:rPr>
          <w:rFonts w:ascii="Trebuchet MS"/>
          <w:spacing w:val="-33"/>
          <w:w w:val="110"/>
          <w:sz w:val="20"/>
        </w:rPr>
        <w:t> </w:t>
      </w:r>
      <w:r>
        <w:rPr>
          <w:rFonts w:ascii="Trebuchet MS"/>
          <w:w w:val="110"/>
          <w:sz w:val="20"/>
        </w:rPr>
        <w:t>Silver</w:t>
      </w:r>
      <w:r>
        <w:rPr>
          <w:rFonts w:ascii="Trebuchet MS"/>
          <w:spacing w:val="-33"/>
          <w:w w:val="110"/>
          <w:sz w:val="20"/>
        </w:rPr>
        <w:t> </w:t>
      </w:r>
      <w:r>
        <w:rPr>
          <w:rFonts w:ascii="Trebuchet MS"/>
          <w:w w:val="110"/>
          <w:sz w:val="20"/>
        </w:rPr>
        <w:t>Indicates</w:t>
      </w:r>
      <w:r>
        <w:rPr>
          <w:rFonts w:ascii="Trebuchet MS"/>
          <w:spacing w:val="-32"/>
          <w:w w:val="110"/>
          <w:sz w:val="20"/>
        </w:rPr>
        <w:t> </w:t>
      </w:r>
      <w:r>
        <w:rPr>
          <w:rFonts w:ascii="Trebuchet MS"/>
          <w:w w:val="110"/>
          <w:sz w:val="20"/>
        </w:rPr>
        <w:t>that</w:t>
      </w:r>
      <w:r>
        <w:rPr>
          <w:rFonts w:ascii="Trebuchet MS"/>
          <w:spacing w:val="-33"/>
          <w:w w:val="110"/>
          <w:sz w:val="20"/>
        </w:rPr>
        <w:t> </w:t>
      </w:r>
      <w:r>
        <w:rPr>
          <w:rFonts w:ascii="Trebuchet MS"/>
          <w:spacing w:val="-3"/>
          <w:w w:val="110"/>
          <w:sz w:val="20"/>
        </w:rPr>
        <w:t>Volatility</w:t>
      </w:r>
      <w:r>
        <w:rPr>
          <w:rFonts w:ascii="Trebuchet MS"/>
          <w:spacing w:val="-33"/>
          <w:w w:val="110"/>
          <w:sz w:val="20"/>
        </w:rPr>
        <w:t> </w:t>
      </w:r>
      <w:r>
        <w:rPr>
          <w:rFonts w:ascii="Trebuchet MS"/>
          <w:w w:val="110"/>
          <w:sz w:val="20"/>
        </w:rPr>
        <w:t>may</w:t>
      </w:r>
      <w:r>
        <w:rPr>
          <w:rFonts w:ascii="Trebuchet MS"/>
          <w:spacing w:val="-32"/>
          <w:w w:val="110"/>
          <w:sz w:val="20"/>
        </w:rPr>
        <w:t> </w:t>
      </w:r>
      <w:r>
        <w:rPr>
          <w:rFonts w:ascii="Trebuchet MS"/>
          <w:w w:val="110"/>
          <w:sz w:val="20"/>
        </w:rPr>
        <w:t>have</w:t>
      </w:r>
      <w:r>
        <w:rPr>
          <w:rFonts w:ascii="Trebuchet MS"/>
          <w:spacing w:val="-33"/>
          <w:w w:val="110"/>
          <w:sz w:val="20"/>
        </w:rPr>
        <w:t> </w:t>
      </w:r>
      <w:r>
        <w:rPr>
          <w:rFonts w:ascii="Trebuchet MS"/>
          <w:w w:val="110"/>
          <w:sz w:val="20"/>
        </w:rPr>
        <w:t>Favored</w:t>
      </w:r>
      <w:r>
        <w:rPr>
          <w:rFonts w:ascii="Trebuchet MS"/>
          <w:spacing w:val="-32"/>
          <w:w w:val="110"/>
          <w:sz w:val="20"/>
        </w:rPr>
        <w:t> </w:t>
      </w:r>
      <w:r>
        <w:rPr>
          <w:rFonts w:ascii="Trebuchet MS"/>
          <w:w w:val="110"/>
          <w:sz w:val="20"/>
        </w:rPr>
        <w:t>Sellers</w:t>
      </w:r>
      <w:r>
        <w:rPr>
          <w:rFonts w:ascii="Trebuchet MS"/>
          <w:spacing w:val="-33"/>
          <w:w w:val="110"/>
          <w:sz w:val="20"/>
        </w:rPr>
        <w:t> </w:t>
      </w:r>
      <w:r>
        <w:rPr>
          <w:rFonts w:ascii="Trebuchet MS"/>
          <w:w w:val="110"/>
          <w:sz w:val="20"/>
        </w:rPr>
        <w:t>in Late</w:t>
      </w:r>
      <w:r>
        <w:rPr>
          <w:rFonts w:ascii="Trebuchet MS"/>
          <w:spacing w:val="-13"/>
          <w:w w:val="110"/>
          <w:sz w:val="20"/>
        </w:rPr>
        <w:t> </w:t>
      </w:r>
      <w:r>
        <w:rPr>
          <w:rFonts w:ascii="Trebuchet MS"/>
          <w:w w:val="110"/>
          <w:sz w:val="20"/>
        </w:rPr>
        <w:t>August</w:t>
      </w:r>
      <w:r>
        <w:rPr>
          <w:rFonts w:ascii="Trebuchet MS"/>
          <w:spacing w:val="-13"/>
          <w:w w:val="110"/>
          <w:sz w:val="20"/>
        </w:rPr>
        <w:t> </w:t>
      </w:r>
      <w:r>
        <w:rPr>
          <w:rFonts w:ascii="Trebuchet MS"/>
          <w:w w:val="110"/>
          <w:sz w:val="20"/>
        </w:rPr>
        <w:t>but</w:t>
      </w:r>
      <w:r>
        <w:rPr>
          <w:rFonts w:ascii="Trebuchet MS"/>
          <w:spacing w:val="-13"/>
          <w:w w:val="110"/>
          <w:sz w:val="20"/>
        </w:rPr>
        <w:t> </w:t>
      </w:r>
      <w:r>
        <w:rPr>
          <w:rFonts w:ascii="Trebuchet MS"/>
          <w:w w:val="110"/>
          <w:sz w:val="20"/>
        </w:rPr>
        <w:t>Favored</w:t>
      </w:r>
      <w:r>
        <w:rPr>
          <w:rFonts w:ascii="Trebuchet MS"/>
          <w:spacing w:val="-13"/>
          <w:w w:val="110"/>
          <w:sz w:val="20"/>
        </w:rPr>
        <w:t> </w:t>
      </w:r>
      <w:r>
        <w:rPr>
          <w:rFonts w:ascii="Trebuchet MS"/>
          <w:w w:val="110"/>
          <w:sz w:val="20"/>
        </w:rPr>
        <w:t>Buyers</w:t>
      </w:r>
      <w:r>
        <w:rPr>
          <w:rFonts w:ascii="Trebuchet MS"/>
          <w:spacing w:val="-13"/>
          <w:w w:val="110"/>
          <w:sz w:val="20"/>
        </w:rPr>
        <w:t> </w:t>
      </w:r>
      <w:r>
        <w:rPr>
          <w:rFonts w:ascii="Trebuchet MS"/>
          <w:w w:val="110"/>
          <w:sz w:val="20"/>
        </w:rPr>
        <w:t>in</w:t>
      </w:r>
      <w:r>
        <w:rPr>
          <w:rFonts w:ascii="Trebuchet MS"/>
          <w:spacing w:val="-13"/>
          <w:w w:val="110"/>
          <w:sz w:val="20"/>
        </w:rPr>
        <w:t> </w:t>
      </w:r>
      <w:r>
        <w:rPr>
          <w:rFonts w:ascii="Trebuchet MS"/>
          <w:w w:val="110"/>
          <w:sz w:val="20"/>
        </w:rPr>
        <w:t>October*</w:t>
      </w:r>
    </w:p>
    <w:p>
      <w:pPr>
        <w:pStyle w:val="BodyText"/>
        <w:spacing w:before="8"/>
        <w:rPr>
          <w:rFonts w:ascii="Trebuchet MS"/>
          <w:sz w:val="12"/>
        </w:rPr>
      </w:pPr>
      <w:r>
        <w:rPr/>
        <w:drawing>
          <wp:anchor distT="0" distB="0" distL="0" distR="0" allowOverlap="1" layoutInCell="1" locked="0" behindDoc="0" simplePos="0" relativeHeight="432">
            <wp:simplePos x="0" y="0"/>
            <wp:positionH relativeFrom="page">
              <wp:posOffset>772179</wp:posOffset>
            </wp:positionH>
            <wp:positionV relativeFrom="paragraph">
              <wp:posOffset>118563</wp:posOffset>
            </wp:positionV>
            <wp:extent cx="3649760" cy="3407663"/>
            <wp:effectExtent l="0" t="0" r="0" b="0"/>
            <wp:wrapTopAndBottom/>
            <wp:docPr id="115" name="image88.png"/>
            <wp:cNvGraphicFramePr>
              <a:graphicFrameLocks noChangeAspect="1"/>
            </wp:cNvGraphicFramePr>
            <a:graphic>
              <a:graphicData uri="http://schemas.openxmlformats.org/drawingml/2006/picture">
                <pic:pic>
                  <pic:nvPicPr>
                    <pic:cNvPr id="116" name="image88.png"/>
                    <pic:cNvPicPr/>
                  </pic:nvPicPr>
                  <pic:blipFill>
                    <a:blip r:embed="rId158" cstate="print"/>
                    <a:stretch>
                      <a:fillRect/>
                    </a:stretch>
                  </pic:blipFill>
                  <pic:spPr>
                    <a:xfrm>
                      <a:off x="0" y="0"/>
                      <a:ext cx="3649760" cy="3407663"/>
                    </a:xfrm>
                    <a:prstGeom prst="rect">
                      <a:avLst/>
                    </a:prstGeom>
                  </pic:spPr>
                </pic:pic>
              </a:graphicData>
            </a:graphic>
          </wp:anchor>
        </w:drawing>
      </w:r>
    </w:p>
    <w:p>
      <w:pPr>
        <w:spacing w:before="82"/>
        <w:ind w:left="589" w:right="0" w:firstLine="0"/>
        <w:jc w:val="left"/>
        <w:rPr>
          <w:rFonts w:ascii="Trebuchet MS"/>
          <w:sz w:val="16"/>
        </w:rPr>
      </w:pPr>
      <w:r>
        <w:rPr>
          <w:rFonts w:ascii="Trebuchet MS"/>
          <w:w w:val="105"/>
          <w:sz w:val="16"/>
        </w:rPr>
        <w:t>*Courtesy of Ivolatility.com</w:t>
      </w:r>
    </w:p>
    <w:p>
      <w:pPr>
        <w:pStyle w:val="BodyText"/>
        <w:rPr>
          <w:rFonts w:ascii="Trebuchet MS"/>
          <w:sz w:val="27"/>
        </w:rPr>
      </w:pPr>
    </w:p>
    <w:p>
      <w:pPr>
        <w:pStyle w:val="BodyText"/>
        <w:spacing w:line="206" w:lineRule="auto" w:before="97"/>
        <w:ind w:left="113" w:right="106"/>
        <w:jc w:val="both"/>
      </w:pPr>
      <w:r>
        <w:rPr/>
        <w:t>implied and historical volatility are the norm, then this method may not be that useful. It is the variation from the norm where option sellers can look for opportunity.</w:t>
      </w:r>
    </w:p>
    <w:p>
      <w:pPr>
        <w:pStyle w:val="BodyText"/>
        <w:spacing w:line="206" w:lineRule="auto"/>
        <w:ind w:left="113" w:right="106" w:firstLine="480"/>
        <w:jc w:val="both"/>
      </w:pPr>
      <w:r>
        <w:rPr/>
        <w:t>Why do we suggest three months? Because this is generally within the life spans of the options we choose to sell. Again, this is relative to the user. Short-term traders might only use 2–3 days of historical volatility whereas longer-term players may use a year or more of historical volatility charts.</w:t>
      </w:r>
    </w:p>
    <w:p>
      <w:pPr>
        <w:pStyle w:val="BodyText"/>
        <w:spacing w:line="206" w:lineRule="auto"/>
        <w:ind w:left="113" w:right="106" w:firstLine="480"/>
        <w:jc w:val="both"/>
      </w:pPr>
      <w:r>
        <w:rPr/>
        <w:t>The key point is that you are looking at how far implied volatil- ity</w:t>
      </w:r>
      <w:r>
        <w:rPr>
          <w:spacing w:val="-7"/>
        </w:rPr>
        <w:t> </w:t>
      </w:r>
      <w:r>
        <w:rPr/>
        <w:t>currently</w:t>
      </w:r>
      <w:r>
        <w:rPr>
          <w:spacing w:val="-6"/>
        </w:rPr>
        <w:t> </w:t>
      </w:r>
      <w:r>
        <w:rPr/>
        <w:t>is</w:t>
      </w:r>
      <w:r>
        <w:rPr>
          <w:spacing w:val="-6"/>
        </w:rPr>
        <w:t> </w:t>
      </w:r>
      <w:r>
        <w:rPr/>
        <w:t>above</w:t>
      </w:r>
      <w:r>
        <w:rPr>
          <w:spacing w:val="-7"/>
        </w:rPr>
        <w:t> </w:t>
      </w:r>
      <w:r>
        <w:rPr/>
        <w:t>or</w:t>
      </w:r>
      <w:r>
        <w:rPr>
          <w:spacing w:val="-6"/>
        </w:rPr>
        <w:t> </w:t>
      </w:r>
      <w:r>
        <w:rPr/>
        <w:t>below</w:t>
      </w:r>
      <w:r>
        <w:rPr>
          <w:spacing w:val="-6"/>
        </w:rPr>
        <w:t> </w:t>
      </w:r>
      <w:r>
        <w:rPr/>
        <w:t>historical</w:t>
      </w:r>
      <w:r>
        <w:rPr>
          <w:spacing w:val="-7"/>
        </w:rPr>
        <w:t> </w:t>
      </w:r>
      <w:r>
        <w:rPr/>
        <w:t>volatility</w:t>
      </w:r>
      <w:r>
        <w:rPr>
          <w:spacing w:val="-6"/>
        </w:rPr>
        <w:t> </w:t>
      </w:r>
      <w:r>
        <w:rPr/>
        <w:t>and</w:t>
      </w:r>
      <w:r>
        <w:rPr>
          <w:spacing w:val="-6"/>
        </w:rPr>
        <w:t> </w:t>
      </w:r>
      <w:r>
        <w:rPr/>
        <w:t>how</w:t>
      </w:r>
      <w:r>
        <w:rPr>
          <w:spacing w:val="-7"/>
        </w:rPr>
        <w:t> </w:t>
      </w:r>
      <w:r>
        <w:rPr/>
        <w:t>that</w:t>
      </w:r>
      <w:r>
        <w:rPr>
          <w:spacing w:val="-6"/>
        </w:rPr>
        <w:t> </w:t>
      </w:r>
      <w:r>
        <w:rPr/>
        <w:t>com- pares to where it has been over the last three months. If it is higher than it has been at any point within the last three months, it could</w:t>
      </w:r>
      <w:r>
        <w:rPr>
          <w:spacing w:val="-2"/>
        </w:rPr>
        <w:t> </w:t>
      </w:r>
      <w:r>
        <w:rPr/>
        <w:t>be</w:t>
      </w:r>
    </w:p>
    <w:p>
      <w:pPr>
        <w:spacing w:after="0" w:line="206" w:lineRule="auto"/>
        <w:jc w:val="both"/>
        <w:sectPr>
          <w:pgSz w:w="8180" w:h="12980"/>
          <w:pgMar w:header="692" w:footer="0" w:top="900" w:bottom="280" w:left="616" w:right="620"/>
        </w:sectPr>
      </w:pPr>
    </w:p>
    <w:p>
      <w:pPr>
        <w:pStyle w:val="BodyText"/>
        <w:spacing w:before="12"/>
        <w:rPr>
          <w:sz w:val="19"/>
        </w:rPr>
      </w:pPr>
    </w:p>
    <w:p>
      <w:pPr>
        <w:pStyle w:val="BodyText"/>
        <w:spacing w:line="206" w:lineRule="auto" w:before="96"/>
        <w:ind w:left="109" w:right="110"/>
        <w:jc w:val="both"/>
      </w:pPr>
      <w:bookmarkStart w:name="_bookmark170" w:id="191"/>
      <w:bookmarkEnd w:id="191"/>
      <w:r>
        <w:rPr/>
      </w:r>
      <w:r>
        <w:rPr/>
        <w:t>overvalued and be a good candidate for an option sale. If implied volatility is substantially lower than historical volatility, and this is clearly not the norm, then one may say it is a situation that could favor an option buyer (although we clearly do not recommend buy- ing options).</w:t>
      </w:r>
    </w:p>
    <w:p>
      <w:pPr>
        <w:pStyle w:val="BodyText"/>
        <w:spacing w:line="206" w:lineRule="auto"/>
        <w:ind w:left="109" w:right="110" w:firstLine="480"/>
        <w:jc w:val="both"/>
      </w:pPr>
      <w:r>
        <w:rPr/>
        <w:t>Of course, this would only be true if the underlying was one in which you had a strong fundamental bias.</w:t>
      </w:r>
    </w:p>
    <w:p>
      <w:pPr>
        <w:pStyle w:val="BodyText"/>
        <w:spacing w:before="12"/>
        <w:rPr>
          <w:sz w:val="25"/>
        </w:rPr>
      </w:pPr>
    </w:p>
    <w:p>
      <w:pPr>
        <w:pStyle w:val="Heading4"/>
      </w:pPr>
      <w:r>
        <w:rPr>
          <w:w w:val="80"/>
        </w:rPr>
        <w:t>SUMMARIZING VOLATILITY</w:t>
      </w:r>
    </w:p>
    <w:p>
      <w:pPr>
        <w:pStyle w:val="BodyText"/>
        <w:spacing w:line="206" w:lineRule="auto" w:before="122"/>
        <w:ind w:left="109" w:right="110"/>
        <w:jc w:val="both"/>
      </w:pPr>
      <w:r>
        <w:rPr/>
        <w:t>The purpose of this chapter was to take the sometimes complex sub- ject</w:t>
      </w:r>
      <w:r>
        <w:rPr>
          <w:spacing w:val="-5"/>
        </w:rPr>
        <w:t> </w:t>
      </w:r>
      <w:r>
        <w:rPr/>
        <w:t>of</w:t>
      </w:r>
      <w:r>
        <w:rPr>
          <w:spacing w:val="-5"/>
        </w:rPr>
        <w:t> </w:t>
      </w:r>
      <w:r>
        <w:rPr/>
        <w:t>volatility</w:t>
      </w:r>
      <w:r>
        <w:rPr>
          <w:spacing w:val="-5"/>
        </w:rPr>
        <w:t> </w:t>
      </w:r>
      <w:r>
        <w:rPr/>
        <w:t>and</w:t>
      </w:r>
      <w:r>
        <w:rPr>
          <w:spacing w:val="-5"/>
        </w:rPr>
        <w:t> </w:t>
      </w:r>
      <w:r>
        <w:rPr/>
        <w:t>simplify</w:t>
      </w:r>
      <w:r>
        <w:rPr>
          <w:spacing w:val="-5"/>
        </w:rPr>
        <w:t> </w:t>
      </w:r>
      <w:r>
        <w:rPr/>
        <w:t>it</w:t>
      </w:r>
      <w:r>
        <w:rPr>
          <w:spacing w:val="-5"/>
        </w:rPr>
        <w:t> </w:t>
      </w:r>
      <w:r>
        <w:rPr/>
        <w:t>into</w:t>
      </w:r>
      <w:r>
        <w:rPr>
          <w:spacing w:val="-5"/>
        </w:rPr>
        <w:t> </w:t>
      </w:r>
      <w:r>
        <w:rPr/>
        <w:t>a</w:t>
      </w:r>
      <w:r>
        <w:rPr>
          <w:spacing w:val="-5"/>
        </w:rPr>
        <w:t> </w:t>
      </w:r>
      <w:r>
        <w:rPr/>
        <w:t>distilled</w:t>
      </w:r>
      <w:r>
        <w:rPr>
          <w:spacing w:val="-5"/>
        </w:rPr>
        <w:t> </w:t>
      </w:r>
      <w:r>
        <w:rPr/>
        <w:t>version</w:t>
      </w:r>
      <w:r>
        <w:rPr>
          <w:spacing w:val="-5"/>
        </w:rPr>
        <w:t> </w:t>
      </w:r>
      <w:r>
        <w:rPr/>
        <w:t>suitable</w:t>
      </w:r>
      <w:r>
        <w:rPr>
          <w:spacing w:val="-5"/>
        </w:rPr>
        <w:t> </w:t>
      </w:r>
      <w:r>
        <w:rPr/>
        <w:t>for</w:t>
      </w:r>
      <w:r>
        <w:rPr>
          <w:spacing w:val="-5"/>
        </w:rPr>
        <w:t> </w:t>
      </w:r>
      <w:r>
        <w:rPr/>
        <w:t>the individual to use at home. </w:t>
      </w:r>
      <w:r>
        <w:rPr>
          <w:spacing w:val="-11"/>
        </w:rPr>
        <w:t>We </w:t>
      </w:r>
      <w:r>
        <w:rPr/>
        <w:t>do not present this chapter as the buy all and end all of volatility studies as it certainly is not. </w:t>
      </w:r>
      <w:r>
        <w:rPr>
          <w:spacing w:val="-3"/>
        </w:rPr>
        <w:t>However, </w:t>
      </w:r>
      <w:r>
        <w:rPr/>
        <w:t>if your</w:t>
      </w:r>
      <w:r>
        <w:rPr>
          <w:spacing w:val="-11"/>
        </w:rPr>
        <w:t> </w:t>
      </w:r>
      <w:r>
        <w:rPr/>
        <w:t>main</w:t>
      </w:r>
      <w:r>
        <w:rPr>
          <w:spacing w:val="-11"/>
        </w:rPr>
        <w:t> </w:t>
      </w:r>
      <w:r>
        <w:rPr/>
        <w:t>concern</w:t>
      </w:r>
      <w:r>
        <w:rPr>
          <w:spacing w:val="-10"/>
        </w:rPr>
        <w:t> </w:t>
      </w:r>
      <w:r>
        <w:rPr/>
        <w:t>is</w:t>
      </w:r>
      <w:r>
        <w:rPr>
          <w:spacing w:val="-11"/>
        </w:rPr>
        <w:t> </w:t>
      </w:r>
      <w:r>
        <w:rPr/>
        <w:t>to</w:t>
      </w:r>
      <w:r>
        <w:rPr>
          <w:spacing w:val="-11"/>
        </w:rPr>
        <w:t> </w:t>
      </w:r>
      <w:r>
        <w:rPr/>
        <w:t>know</w:t>
      </w:r>
      <w:r>
        <w:rPr>
          <w:spacing w:val="-10"/>
        </w:rPr>
        <w:t> </w:t>
      </w:r>
      <w:r>
        <w:rPr/>
        <w:t>enough</w:t>
      </w:r>
      <w:r>
        <w:rPr>
          <w:spacing w:val="-11"/>
        </w:rPr>
        <w:t> </w:t>
      </w:r>
      <w:r>
        <w:rPr/>
        <w:t>about</w:t>
      </w:r>
      <w:r>
        <w:rPr>
          <w:spacing w:val="-11"/>
        </w:rPr>
        <w:t> </w:t>
      </w:r>
      <w:r>
        <w:rPr/>
        <w:t>volatility</w:t>
      </w:r>
      <w:r>
        <w:rPr>
          <w:spacing w:val="-10"/>
        </w:rPr>
        <w:t> </w:t>
      </w:r>
      <w:r>
        <w:rPr/>
        <w:t>to</w:t>
      </w:r>
      <w:r>
        <w:rPr>
          <w:spacing w:val="-11"/>
        </w:rPr>
        <w:t> </w:t>
      </w:r>
      <w:r>
        <w:rPr/>
        <w:t>make</w:t>
      </w:r>
      <w:r>
        <w:rPr>
          <w:spacing w:val="-10"/>
        </w:rPr>
        <w:t> </w:t>
      </w:r>
      <w:r>
        <w:rPr/>
        <w:t>money selling options, it should serve the purpose</w:t>
      </w:r>
      <w:r>
        <w:rPr>
          <w:spacing w:val="-13"/>
        </w:rPr>
        <w:t> </w:t>
      </w:r>
      <w:r>
        <w:rPr/>
        <w:t>well.</w:t>
      </w:r>
    </w:p>
    <w:p>
      <w:pPr>
        <w:pStyle w:val="BodyText"/>
        <w:spacing w:line="206" w:lineRule="auto"/>
        <w:ind w:left="109" w:right="110" w:firstLine="480"/>
        <w:jc w:val="both"/>
      </w:pPr>
      <w:r>
        <w:rPr/>
        <w:t>Do not take this chapter to mean that an option must be “over- valued”</w:t>
      </w:r>
      <w:r>
        <w:rPr>
          <w:spacing w:val="-8"/>
        </w:rPr>
        <w:t> </w:t>
      </w:r>
      <w:r>
        <w:rPr/>
        <w:t>in</w:t>
      </w:r>
      <w:r>
        <w:rPr>
          <w:spacing w:val="-7"/>
        </w:rPr>
        <w:t> </w:t>
      </w:r>
      <w:r>
        <w:rPr/>
        <w:t>order</w:t>
      </w:r>
      <w:r>
        <w:rPr>
          <w:spacing w:val="-7"/>
        </w:rPr>
        <w:t> </w:t>
      </w:r>
      <w:r>
        <w:rPr/>
        <w:t>to</w:t>
      </w:r>
      <w:r>
        <w:rPr>
          <w:spacing w:val="-7"/>
        </w:rPr>
        <w:t> </w:t>
      </w:r>
      <w:r>
        <w:rPr/>
        <w:t>make</w:t>
      </w:r>
      <w:r>
        <w:rPr>
          <w:spacing w:val="-7"/>
        </w:rPr>
        <w:t> </w:t>
      </w:r>
      <w:r>
        <w:rPr/>
        <w:t>a</w:t>
      </w:r>
      <w:r>
        <w:rPr>
          <w:spacing w:val="-7"/>
        </w:rPr>
        <w:t> </w:t>
      </w:r>
      <w:r>
        <w:rPr/>
        <w:t>good</w:t>
      </w:r>
      <w:r>
        <w:rPr>
          <w:spacing w:val="-7"/>
        </w:rPr>
        <w:t> </w:t>
      </w:r>
      <w:r>
        <w:rPr/>
        <w:t>option</w:t>
      </w:r>
      <w:r>
        <w:rPr>
          <w:spacing w:val="-8"/>
        </w:rPr>
        <w:t> </w:t>
      </w:r>
      <w:r>
        <w:rPr/>
        <w:t>sale.</w:t>
      </w:r>
      <w:r>
        <w:rPr>
          <w:spacing w:val="-14"/>
        </w:rPr>
        <w:t> </w:t>
      </w:r>
      <w:r>
        <w:rPr/>
        <w:t>As</w:t>
      </w:r>
      <w:r>
        <w:rPr>
          <w:spacing w:val="-7"/>
        </w:rPr>
        <w:t> </w:t>
      </w:r>
      <w:r>
        <w:rPr/>
        <w:t>we</w:t>
      </w:r>
      <w:r>
        <w:rPr>
          <w:spacing w:val="-7"/>
        </w:rPr>
        <w:t> </w:t>
      </w:r>
      <w:r>
        <w:rPr/>
        <w:t>stress</w:t>
      </w:r>
      <w:r>
        <w:rPr>
          <w:spacing w:val="-8"/>
        </w:rPr>
        <w:t> </w:t>
      </w:r>
      <w:r>
        <w:rPr/>
        <w:t>throughout this book, fundamentals of the underlying market should dictate your</w:t>
      </w:r>
      <w:r>
        <w:rPr>
          <w:spacing w:val="-7"/>
        </w:rPr>
        <w:t> </w:t>
      </w:r>
      <w:r>
        <w:rPr/>
        <w:t>option</w:t>
      </w:r>
      <w:r>
        <w:rPr>
          <w:spacing w:val="-6"/>
        </w:rPr>
        <w:t> </w:t>
      </w:r>
      <w:r>
        <w:rPr/>
        <w:t>sales.</w:t>
      </w:r>
      <w:r>
        <w:rPr>
          <w:spacing w:val="-6"/>
        </w:rPr>
        <w:t> </w:t>
      </w:r>
      <w:r>
        <w:rPr>
          <w:spacing w:val="-4"/>
        </w:rPr>
        <w:t>Volatility</w:t>
      </w:r>
      <w:r>
        <w:rPr>
          <w:spacing w:val="-6"/>
        </w:rPr>
        <w:t> </w:t>
      </w:r>
      <w:r>
        <w:rPr/>
        <w:t>is,</w:t>
      </w:r>
      <w:r>
        <w:rPr>
          <w:spacing w:val="-6"/>
        </w:rPr>
        <w:t> </w:t>
      </w:r>
      <w:r>
        <w:rPr/>
        <w:t>at</w:t>
      </w:r>
      <w:r>
        <w:rPr>
          <w:spacing w:val="-6"/>
        </w:rPr>
        <w:t> </w:t>
      </w:r>
      <w:r>
        <w:rPr/>
        <w:t>best,</w:t>
      </w:r>
      <w:r>
        <w:rPr>
          <w:spacing w:val="-6"/>
        </w:rPr>
        <w:t> </w:t>
      </w:r>
      <w:r>
        <w:rPr/>
        <w:t>a</w:t>
      </w:r>
      <w:r>
        <w:rPr>
          <w:spacing w:val="-6"/>
        </w:rPr>
        <w:t> </w:t>
      </w:r>
      <w:r>
        <w:rPr/>
        <w:t>tool</w:t>
      </w:r>
      <w:r>
        <w:rPr>
          <w:spacing w:val="-6"/>
        </w:rPr>
        <w:t> </w:t>
      </w:r>
      <w:r>
        <w:rPr/>
        <w:t>you</w:t>
      </w:r>
      <w:r>
        <w:rPr>
          <w:spacing w:val="-6"/>
        </w:rPr>
        <w:t> </w:t>
      </w:r>
      <w:r>
        <w:rPr/>
        <w:t>can</w:t>
      </w:r>
      <w:r>
        <w:rPr>
          <w:spacing w:val="-6"/>
        </w:rPr>
        <w:t> </w:t>
      </w:r>
      <w:r>
        <w:rPr/>
        <w:t>use</w:t>
      </w:r>
      <w:r>
        <w:rPr>
          <w:spacing w:val="-6"/>
        </w:rPr>
        <w:t> </w:t>
      </w:r>
      <w:r>
        <w:rPr/>
        <w:t>in</w:t>
      </w:r>
      <w:r>
        <w:rPr>
          <w:spacing w:val="-6"/>
        </w:rPr>
        <w:t> </w:t>
      </w:r>
      <w:r>
        <w:rPr/>
        <w:t>your</w:t>
      </w:r>
      <w:r>
        <w:rPr>
          <w:spacing w:val="-6"/>
        </w:rPr>
        <w:t> </w:t>
      </w:r>
      <w:r>
        <w:rPr/>
        <w:t>deci- sion making or timing process. At the very least, it is a factor you can consider when analyzing your</w:t>
      </w:r>
      <w:r>
        <w:rPr>
          <w:spacing w:val="-6"/>
        </w:rPr>
        <w:t> </w:t>
      </w:r>
      <w:r>
        <w:rPr/>
        <w:t>sale.</w:t>
      </w:r>
    </w:p>
    <w:p>
      <w:pPr>
        <w:pStyle w:val="BodyText"/>
        <w:spacing w:line="206" w:lineRule="auto"/>
        <w:ind w:left="109" w:right="110" w:firstLine="480"/>
        <w:jc w:val="both"/>
      </w:pPr>
      <w:r>
        <w:rPr/>
        <w:t>For</w:t>
      </w:r>
      <w:r>
        <w:rPr>
          <w:spacing w:val="-6"/>
        </w:rPr>
        <w:t> </w:t>
      </w:r>
      <w:r>
        <w:rPr/>
        <w:t>instance,</w:t>
      </w:r>
      <w:r>
        <w:rPr>
          <w:spacing w:val="-5"/>
        </w:rPr>
        <w:t> </w:t>
      </w:r>
      <w:r>
        <w:rPr/>
        <w:t>if</w:t>
      </w:r>
      <w:r>
        <w:rPr>
          <w:spacing w:val="-6"/>
        </w:rPr>
        <w:t> </w:t>
      </w:r>
      <w:r>
        <w:rPr/>
        <w:t>you</w:t>
      </w:r>
      <w:r>
        <w:rPr>
          <w:spacing w:val="-5"/>
        </w:rPr>
        <w:t> </w:t>
      </w:r>
      <w:r>
        <w:rPr/>
        <w:t>are</w:t>
      </w:r>
      <w:r>
        <w:rPr>
          <w:spacing w:val="-6"/>
        </w:rPr>
        <w:t> </w:t>
      </w:r>
      <w:r>
        <w:rPr/>
        <w:t>bearish</w:t>
      </w:r>
      <w:r>
        <w:rPr>
          <w:spacing w:val="-5"/>
        </w:rPr>
        <w:t> </w:t>
      </w:r>
      <w:r>
        <w:rPr/>
        <w:t>natural</w:t>
      </w:r>
      <w:r>
        <w:rPr>
          <w:spacing w:val="-6"/>
        </w:rPr>
        <w:t> </w:t>
      </w:r>
      <w:r>
        <w:rPr/>
        <w:t>gas</w:t>
      </w:r>
      <w:r>
        <w:rPr>
          <w:spacing w:val="-5"/>
        </w:rPr>
        <w:t> </w:t>
      </w:r>
      <w:r>
        <w:rPr/>
        <w:t>at</w:t>
      </w:r>
      <w:r>
        <w:rPr>
          <w:spacing w:val="-6"/>
        </w:rPr>
        <w:t> </w:t>
      </w:r>
      <w:r>
        <w:rPr/>
        <w:t>$10.00</w:t>
      </w:r>
      <w:r>
        <w:rPr>
          <w:spacing w:val="-5"/>
        </w:rPr>
        <w:t> </w:t>
      </w:r>
      <w:r>
        <w:rPr/>
        <w:t>and</w:t>
      </w:r>
      <w:r>
        <w:rPr>
          <w:spacing w:val="-6"/>
        </w:rPr>
        <w:t> </w:t>
      </w:r>
      <w:r>
        <w:rPr/>
        <w:t>you</w:t>
      </w:r>
      <w:r>
        <w:rPr>
          <w:spacing w:val="-5"/>
        </w:rPr>
        <w:t> </w:t>
      </w:r>
      <w:r>
        <w:rPr/>
        <w:t>can sell</w:t>
      </w:r>
      <w:r>
        <w:rPr>
          <w:spacing w:val="-4"/>
        </w:rPr>
        <w:t> </w:t>
      </w:r>
      <w:r>
        <w:rPr/>
        <w:t>a</w:t>
      </w:r>
      <w:r>
        <w:rPr>
          <w:spacing w:val="-3"/>
        </w:rPr>
        <w:t> </w:t>
      </w:r>
      <w:r>
        <w:rPr/>
        <w:t>call</w:t>
      </w:r>
      <w:r>
        <w:rPr>
          <w:spacing w:val="-4"/>
        </w:rPr>
        <w:t> </w:t>
      </w:r>
      <w:r>
        <w:rPr/>
        <w:t>at</w:t>
      </w:r>
      <w:r>
        <w:rPr>
          <w:spacing w:val="-3"/>
        </w:rPr>
        <w:t> </w:t>
      </w:r>
      <w:r>
        <w:rPr/>
        <w:t>a</w:t>
      </w:r>
      <w:r>
        <w:rPr>
          <w:spacing w:val="-3"/>
        </w:rPr>
        <w:t> </w:t>
      </w:r>
      <w:r>
        <w:rPr/>
        <w:t>$20.00</w:t>
      </w:r>
      <w:r>
        <w:rPr>
          <w:spacing w:val="-4"/>
        </w:rPr>
        <w:t> </w:t>
      </w:r>
      <w:r>
        <w:rPr/>
        <w:t>strike,</w:t>
      </w:r>
      <w:r>
        <w:rPr>
          <w:spacing w:val="-3"/>
        </w:rPr>
        <w:t> </w:t>
      </w:r>
      <w:r>
        <w:rPr/>
        <w:t>is</w:t>
      </w:r>
      <w:r>
        <w:rPr>
          <w:spacing w:val="-4"/>
        </w:rPr>
        <w:t> </w:t>
      </w:r>
      <w:r>
        <w:rPr/>
        <w:t>it</w:t>
      </w:r>
      <w:r>
        <w:rPr>
          <w:spacing w:val="-3"/>
        </w:rPr>
        <w:t> </w:t>
      </w:r>
      <w:r>
        <w:rPr/>
        <w:t>going</w:t>
      </w:r>
      <w:r>
        <w:rPr>
          <w:spacing w:val="-3"/>
        </w:rPr>
        <w:t> </w:t>
      </w:r>
      <w:r>
        <w:rPr/>
        <w:t>to</w:t>
      </w:r>
      <w:r>
        <w:rPr>
          <w:spacing w:val="-4"/>
        </w:rPr>
        <w:t> </w:t>
      </w:r>
      <w:r>
        <w:rPr/>
        <w:t>matter</w:t>
      </w:r>
      <w:r>
        <w:rPr>
          <w:spacing w:val="-3"/>
        </w:rPr>
        <w:t> </w:t>
      </w:r>
      <w:r>
        <w:rPr/>
        <w:t>to</w:t>
      </w:r>
      <w:r>
        <w:rPr>
          <w:spacing w:val="-4"/>
        </w:rPr>
        <w:t> </w:t>
      </w:r>
      <w:r>
        <w:rPr/>
        <w:t>you</w:t>
      </w:r>
      <w:r>
        <w:rPr>
          <w:spacing w:val="-3"/>
        </w:rPr>
        <w:t> </w:t>
      </w:r>
      <w:r>
        <w:rPr/>
        <w:t>in</w:t>
      </w:r>
      <w:r>
        <w:rPr>
          <w:spacing w:val="-3"/>
        </w:rPr>
        <w:t> </w:t>
      </w:r>
      <w:r>
        <w:rPr/>
        <w:t>the</w:t>
      </w:r>
      <w:r>
        <w:rPr>
          <w:spacing w:val="-4"/>
        </w:rPr>
        <w:t> </w:t>
      </w:r>
      <w:r>
        <w:rPr/>
        <w:t>long</w:t>
      </w:r>
      <w:r>
        <w:rPr>
          <w:spacing w:val="-3"/>
        </w:rPr>
        <w:t> </w:t>
      </w:r>
      <w:r>
        <w:rPr/>
        <w:t>run what the volatility was? Probably not. If you sell it when the option has</w:t>
      </w:r>
      <w:r>
        <w:rPr>
          <w:spacing w:val="-12"/>
        </w:rPr>
        <w:t> </w:t>
      </w:r>
      <w:r>
        <w:rPr/>
        <w:t>become</w:t>
      </w:r>
      <w:r>
        <w:rPr>
          <w:spacing w:val="-11"/>
        </w:rPr>
        <w:t> </w:t>
      </w:r>
      <w:r>
        <w:rPr/>
        <w:t>historically</w:t>
      </w:r>
      <w:r>
        <w:rPr>
          <w:spacing w:val="-11"/>
        </w:rPr>
        <w:t> </w:t>
      </w:r>
      <w:r>
        <w:rPr/>
        <w:t>“expensive,”</w:t>
      </w:r>
      <w:r>
        <w:rPr>
          <w:spacing w:val="-12"/>
        </w:rPr>
        <w:t> </w:t>
      </w:r>
      <w:r>
        <w:rPr/>
        <w:t>you’ll</w:t>
      </w:r>
      <w:r>
        <w:rPr>
          <w:spacing w:val="-11"/>
        </w:rPr>
        <w:t> </w:t>
      </w:r>
      <w:r>
        <w:rPr/>
        <w:t>probably</w:t>
      </w:r>
      <w:r>
        <w:rPr>
          <w:spacing w:val="-11"/>
        </w:rPr>
        <w:t> </w:t>
      </w:r>
      <w:r>
        <w:rPr/>
        <w:t>get</w:t>
      </w:r>
      <w:r>
        <w:rPr>
          <w:spacing w:val="-11"/>
        </w:rPr>
        <w:t> </w:t>
      </w:r>
      <w:r>
        <w:rPr/>
        <w:t>more</w:t>
      </w:r>
      <w:r>
        <w:rPr>
          <w:spacing w:val="-12"/>
        </w:rPr>
        <w:t> </w:t>
      </w:r>
      <w:r>
        <w:rPr/>
        <w:t>money for it. The problem is, the volatility isn’t always going to be perfectly timed with when the fundamental opportunity is</w:t>
      </w:r>
      <w:r>
        <w:rPr>
          <w:spacing w:val="-18"/>
        </w:rPr>
        <w:t> </w:t>
      </w:r>
      <w:r>
        <w:rPr/>
        <w:t>present.</w:t>
      </w:r>
    </w:p>
    <w:p>
      <w:pPr>
        <w:pStyle w:val="BodyText"/>
        <w:spacing w:line="206" w:lineRule="auto"/>
        <w:ind w:left="47" w:right="110" w:firstLine="480"/>
        <w:jc w:val="right"/>
      </w:pPr>
      <w:r>
        <w:rPr/>
        <w:t>In general, markets with higher historical volatilities offer further out-of-the-money options for which you can sell. It is simply that when implied volatility surges, you can often sell them for more. Consequently, if you do sell an option and implied volatility surges afterwards, the value of that option will probably increase on you. However, if your fundamental analysis is sound, and your trade has been structured properly, you may ﬁnd it best to simply ride it out. The strategy of “rolling” described in Chapter 9, was speciﬁcally designed to counter implied volatility surges in fundamentally sound</w:t>
      </w:r>
    </w:p>
    <w:p>
      <w:pPr>
        <w:pStyle w:val="BodyText"/>
        <w:spacing w:line="237" w:lineRule="exact"/>
        <w:ind w:left="109"/>
        <w:jc w:val="both"/>
      </w:pPr>
      <w:r>
        <w:rPr/>
        <w:t>markets in which you are already positioned.</w:t>
      </w:r>
    </w:p>
    <w:p>
      <w:pPr>
        <w:pStyle w:val="BodyText"/>
        <w:spacing w:line="206" w:lineRule="auto"/>
        <w:ind w:left="109" w:right="110" w:firstLine="480"/>
        <w:jc w:val="both"/>
      </w:pPr>
      <w:r>
        <w:rPr/>
        <w:t>When identifying trades for our managed portfolios, we utilize volatility as one of many factors to be considered before positioning in a particular market. However, if you prefer a do-it-yourself</w:t>
      </w:r>
    </w:p>
    <w:p>
      <w:pPr>
        <w:spacing w:after="0" w:line="206" w:lineRule="auto"/>
        <w:jc w:val="both"/>
        <w:sectPr>
          <w:pgSz w:w="8180" w:h="12980"/>
          <w:pgMar w:header="692" w:footer="0" w:top="900" w:bottom="280" w:left="620" w:right="616"/>
        </w:sectPr>
      </w:pPr>
    </w:p>
    <w:p>
      <w:pPr>
        <w:pStyle w:val="BodyText"/>
        <w:spacing w:before="12"/>
        <w:rPr>
          <w:sz w:val="19"/>
        </w:rPr>
      </w:pPr>
    </w:p>
    <w:p>
      <w:pPr>
        <w:spacing w:line="206" w:lineRule="auto" w:before="96"/>
        <w:ind w:left="113" w:right="107" w:firstLine="0"/>
        <w:jc w:val="both"/>
        <w:rPr>
          <w:sz w:val="22"/>
        </w:rPr>
      </w:pPr>
      <w:bookmarkStart w:name="_bookmark171" w:id="192"/>
      <w:bookmarkEnd w:id="192"/>
      <w:r>
        <w:rPr/>
      </w:r>
      <w:r>
        <w:rPr>
          <w:sz w:val="22"/>
        </w:rPr>
        <w:t>approach to working with </w:t>
      </w:r>
      <w:r>
        <w:rPr>
          <w:spacing w:val="-4"/>
          <w:sz w:val="22"/>
        </w:rPr>
        <w:t>volatility, </w:t>
      </w:r>
      <w:r>
        <w:rPr>
          <w:sz w:val="22"/>
        </w:rPr>
        <w:t>our friends  at  </w:t>
      </w:r>
      <w:r>
        <w:rPr>
          <w:i/>
          <w:sz w:val="22"/>
        </w:rPr>
        <w:t>ivolatility.com </w:t>
      </w:r>
      <w:r>
        <w:rPr>
          <w:sz w:val="22"/>
        </w:rPr>
        <w:t>and </w:t>
      </w:r>
      <w:r>
        <w:rPr>
          <w:i/>
          <w:sz w:val="22"/>
        </w:rPr>
        <w:t>Optionetics.com </w:t>
      </w:r>
      <w:r>
        <w:rPr>
          <w:sz w:val="22"/>
        </w:rPr>
        <w:t>offer some excellent resources for learning and measuring.</w:t>
      </w:r>
    </w:p>
    <w:p>
      <w:pPr>
        <w:pStyle w:val="BodyText"/>
        <w:spacing w:line="206" w:lineRule="auto"/>
        <w:ind w:left="113" w:right="106" w:firstLine="480"/>
        <w:jc w:val="both"/>
      </w:pPr>
      <w:r>
        <w:rPr/>
        <w:t>I have known fundamental traders that have sold options suc- cessfully for years without giving volatility much thought. However, knowing what it is and how it works can give you an extra edge in your option selling portfolio.</w:t>
      </w:r>
    </w:p>
    <w:p>
      <w:pPr>
        <w:spacing w:after="0" w:line="206" w:lineRule="auto"/>
        <w:jc w:val="both"/>
        <w:sectPr>
          <w:pgSz w:w="8180" w:h="12980"/>
          <w:pgMar w:header="692" w:footer="0" w:top="900" w:bottom="280" w:left="616" w:right="6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1"/>
        </w:rPr>
      </w:pPr>
    </w:p>
    <w:p>
      <w:pPr>
        <w:spacing w:before="90"/>
        <w:ind w:left="1868" w:right="0" w:firstLine="0"/>
        <w:jc w:val="left"/>
        <w:rPr>
          <w:rFonts w:ascii="Times New Roman"/>
          <w:i/>
          <w:sz w:val="24"/>
        </w:rPr>
      </w:pPr>
      <w:r>
        <w:rPr>
          <w:rFonts w:ascii="Times New Roman"/>
          <w:i/>
          <w:sz w:val="24"/>
        </w:rPr>
        <w:t>This page intentionally left blank</w:t>
      </w:r>
    </w:p>
    <w:p>
      <w:pPr>
        <w:spacing w:after="0"/>
        <w:jc w:val="left"/>
        <w:rPr>
          <w:rFonts w:ascii="Times New Roman"/>
          <w:sz w:val="24"/>
        </w:rPr>
        <w:sectPr>
          <w:headerReference w:type="default" r:id="rId159"/>
          <w:pgSz w:w="8180" w:h="12980"/>
          <w:pgMar w:header="0" w:footer="0" w:top="1220" w:bottom="280" w:left="620" w:right="616"/>
        </w:sectPr>
      </w:pPr>
    </w:p>
    <w:p>
      <w:pPr>
        <w:tabs>
          <w:tab w:pos="6829" w:val="left" w:leader="none"/>
        </w:tabs>
        <w:spacing w:before="39"/>
        <w:ind w:left="109" w:right="0" w:firstLine="0"/>
        <w:jc w:val="both"/>
        <w:rPr>
          <w:rFonts w:ascii="Trebuchet MS"/>
          <w:sz w:val="36"/>
        </w:rPr>
      </w:pPr>
      <w:bookmarkStart w:name="Chapter 15 Structuring Your Option Selli" w:id="193"/>
      <w:bookmarkEnd w:id="193"/>
      <w:r>
        <w:rPr/>
      </w:r>
      <w:bookmarkStart w:name="_bookmark172" w:id="194"/>
      <w:bookmarkEnd w:id="194"/>
      <w:r>
        <w:rPr/>
      </w:r>
      <w:bookmarkStart w:name="_bookmark173" w:id="195"/>
      <w:bookmarkEnd w:id="195"/>
      <w:r>
        <w:rPr/>
      </w:r>
      <w:r>
        <w:rPr>
          <w:rFonts w:ascii="Trebuchet MS"/>
          <w:color w:val="B2B2B2"/>
          <w:spacing w:val="-157"/>
          <w:w w:val="70"/>
          <w:sz w:val="280"/>
          <w:u w:val="single" w:color="000000"/>
        </w:rPr>
        <w:t>1</w:t>
      </w:r>
      <w:r>
        <w:rPr>
          <w:rFonts w:ascii="Trebuchet MS"/>
          <w:color w:val="B2B2B2"/>
          <w:spacing w:val="155"/>
          <w:w w:val="70"/>
          <w:sz w:val="280"/>
          <w:u w:val="single" w:color="000000"/>
        </w:rPr>
        <w:t>5</w:t>
      </w:r>
      <w:r>
        <w:rPr>
          <w:rFonts w:ascii="Trebuchet MS"/>
          <w:w w:val="58"/>
          <w:sz w:val="36"/>
          <w:u w:val="single"/>
        </w:rPr>
        <w:t>C</w:t>
      </w:r>
      <w:r>
        <w:rPr>
          <w:rFonts w:ascii="Trebuchet MS"/>
          <w:spacing w:val="52"/>
          <w:sz w:val="36"/>
          <w:u w:val="single"/>
        </w:rPr>
        <w:t> </w:t>
      </w:r>
      <w:r>
        <w:rPr>
          <w:rFonts w:ascii="Trebuchet MS"/>
          <w:w w:val="62"/>
          <w:sz w:val="36"/>
          <w:u w:val="single"/>
        </w:rPr>
        <w:t>H</w:t>
      </w:r>
      <w:r>
        <w:rPr>
          <w:rFonts w:ascii="Trebuchet MS"/>
          <w:spacing w:val="52"/>
          <w:sz w:val="36"/>
          <w:u w:val="single"/>
        </w:rPr>
        <w:t> </w:t>
      </w:r>
      <w:r>
        <w:rPr>
          <w:rFonts w:ascii="Trebuchet MS"/>
          <w:w w:val="75"/>
          <w:sz w:val="36"/>
          <w:u w:val="single"/>
        </w:rPr>
        <w:t>A</w:t>
      </w:r>
      <w:r>
        <w:rPr>
          <w:rFonts w:ascii="Trebuchet MS"/>
          <w:spacing w:val="52"/>
          <w:sz w:val="36"/>
          <w:u w:val="single"/>
        </w:rPr>
        <w:t> </w:t>
      </w:r>
      <w:r>
        <w:rPr>
          <w:rFonts w:ascii="Trebuchet MS"/>
          <w:w w:val="69"/>
          <w:sz w:val="36"/>
          <w:u w:val="single"/>
        </w:rPr>
        <w:t>P</w:t>
      </w:r>
      <w:r>
        <w:rPr>
          <w:rFonts w:ascii="Trebuchet MS"/>
          <w:spacing w:val="52"/>
          <w:sz w:val="36"/>
          <w:u w:val="single"/>
        </w:rPr>
        <w:t> </w:t>
      </w:r>
      <w:r>
        <w:rPr>
          <w:rFonts w:ascii="Trebuchet MS"/>
          <w:w w:val="60"/>
          <w:sz w:val="36"/>
          <w:u w:val="single"/>
        </w:rPr>
        <w:t>T</w:t>
      </w:r>
      <w:r>
        <w:rPr>
          <w:rFonts w:ascii="Trebuchet MS"/>
          <w:spacing w:val="52"/>
          <w:sz w:val="36"/>
          <w:u w:val="single"/>
        </w:rPr>
        <w:t> </w:t>
      </w:r>
      <w:r>
        <w:rPr>
          <w:rFonts w:ascii="Trebuchet MS"/>
          <w:w w:val="58"/>
          <w:sz w:val="36"/>
          <w:u w:val="single"/>
        </w:rPr>
        <w:t>E</w:t>
      </w:r>
      <w:r>
        <w:rPr>
          <w:rFonts w:ascii="Trebuchet MS"/>
          <w:spacing w:val="52"/>
          <w:sz w:val="36"/>
          <w:u w:val="single"/>
        </w:rPr>
        <w:t> </w:t>
      </w:r>
      <w:r>
        <w:rPr>
          <w:rFonts w:ascii="Trebuchet MS"/>
          <w:w w:val="66"/>
          <w:sz w:val="36"/>
          <w:u w:val="single"/>
        </w:rPr>
        <w:t>R</w:t>
      </w:r>
      <w:r>
        <w:rPr>
          <w:rFonts w:ascii="Trebuchet MS"/>
          <w:sz w:val="36"/>
          <w:u w:val="single"/>
        </w:rPr>
        <w:tab/>
      </w:r>
    </w:p>
    <w:p>
      <w:pPr>
        <w:spacing w:line="230" w:lineRule="auto" w:before="445"/>
        <w:ind w:left="1309" w:right="1142" w:firstLine="0"/>
        <w:jc w:val="left"/>
        <w:rPr>
          <w:rFonts w:ascii="Verdana"/>
          <w:b/>
          <w:sz w:val="48"/>
        </w:rPr>
      </w:pPr>
      <w:r>
        <w:rPr>
          <w:rFonts w:ascii="Verdana"/>
          <w:b/>
          <w:w w:val="70"/>
          <w:sz w:val="48"/>
        </w:rPr>
        <w:t>Structuring </w:t>
      </w:r>
      <w:r>
        <w:rPr>
          <w:rFonts w:ascii="Verdana"/>
          <w:b/>
          <w:spacing w:val="-9"/>
          <w:w w:val="70"/>
          <w:sz w:val="48"/>
        </w:rPr>
        <w:t>Your </w:t>
      </w:r>
      <w:r>
        <w:rPr>
          <w:rFonts w:ascii="Verdana"/>
          <w:b/>
          <w:w w:val="70"/>
          <w:sz w:val="48"/>
        </w:rPr>
        <w:t>Option </w:t>
      </w:r>
      <w:r>
        <w:rPr>
          <w:rFonts w:ascii="Verdana"/>
          <w:b/>
          <w:w w:val="80"/>
          <w:sz w:val="48"/>
        </w:rPr>
        <w:t>Selling</w:t>
      </w:r>
      <w:r>
        <w:rPr>
          <w:rFonts w:ascii="Verdana"/>
          <w:b/>
          <w:spacing w:val="-79"/>
          <w:w w:val="80"/>
          <w:sz w:val="48"/>
        </w:rPr>
        <w:t> </w:t>
      </w:r>
      <w:r>
        <w:rPr>
          <w:rFonts w:ascii="Verdana"/>
          <w:b/>
          <w:w w:val="80"/>
          <w:sz w:val="48"/>
        </w:rPr>
        <w:t>Portfolio</w:t>
      </w:r>
    </w:p>
    <w:p>
      <w:pPr>
        <w:pStyle w:val="BodyText"/>
        <w:rPr>
          <w:rFonts w:ascii="Verdana"/>
          <w:b/>
          <w:sz w:val="58"/>
        </w:rPr>
      </w:pPr>
    </w:p>
    <w:p>
      <w:pPr>
        <w:pStyle w:val="BodyText"/>
        <w:spacing w:before="11"/>
        <w:rPr>
          <w:rFonts w:ascii="Verdana"/>
          <w:b/>
          <w:sz w:val="47"/>
        </w:rPr>
      </w:pPr>
    </w:p>
    <w:p>
      <w:pPr>
        <w:pStyle w:val="BodyText"/>
        <w:spacing w:line="201" w:lineRule="auto" w:before="1"/>
        <w:ind w:left="109" w:right="110"/>
        <w:jc w:val="both"/>
      </w:pPr>
      <w:r>
        <w:rPr>
          <w:rFonts w:ascii="Trebuchet MS"/>
          <w:sz w:val="36"/>
        </w:rPr>
        <w:t>I</w:t>
      </w:r>
      <w:r>
        <w:rPr>
          <w:rFonts w:ascii="Trebuchet MS"/>
          <w:spacing w:val="-21"/>
          <w:sz w:val="36"/>
        </w:rPr>
        <w:t> </w:t>
      </w:r>
      <w:r>
        <w:rPr/>
        <w:t>had</w:t>
      </w:r>
      <w:r>
        <w:rPr>
          <w:spacing w:val="-7"/>
        </w:rPr>
        <w:t> </w:t>
      </w:r>
      <w:r>
        <w:rPr/>
        <w:t>a</w:t>
      </w:r>
      <w:r>
        <w:rPr>
          <w:spacing w:val="-6"/>
        </w:rPr>
        <w:t> </w:t>
      </w:r>
      <w:r>
        <w:rPr/>
        <w:t>friend</w:t>
      </w:r>
      <w:r>
        <w:rPr>
          <w:spacing w:val="-7"/>
        </w:rPr>
        <w:t> </w:t>
      </w:r>
      <w:r>
        <w:rPr/>
        <w:t>in</w:t>
      </w:r>
      <w:r>
        <w:rPr>
          <w:spacing w:val="-6"/>
        </w:rPr>
        <w:t> </w:t>
      </w:r>
      <w:r>
        <w:rPr/>
        <w:t>college</w:t>
      </w:r>
      <w:r>
        <w:rPr>
          <w:spacing w:val="-7"/>
        </w:rPr>
        <w:t> </w:t>
      </w:r>
      <w:r>
        <w:rPr/>
        <w:t>named</w:t>
      </w:r>
      <w:r>
        <w:rPr>
          <w:spacing w:val="-6"/>
        </w:rPr>
        <w:t> </w:t>
      </w:r>
      <w:r>
        <w:rPr/>
        <w:t>Chip.</w:t>
      </w:r>
      <w:r>
        <w:rPr>
          <w:spacing w:val="-7"/>
        </w:rPr>
        <w:t> </w:t>
      </w:r>
      <w:r>
        <w:rPr/>
        <w:t>Ever</w:t>
      </w:r>
      <w:r>
        <w:rPr>
          <w:spacing w:val="-6"/>
        </w:rPr>
        <w:t> </w:t>
      </w:r>
      <w:r>
        <w:rPr/>
        <w:t>since</w:t>
      </w:r>
      <w:r>
        <w:rPr>
          <w:spacing w:val="-7"/>
        </w:rPr>
        <w:t> </w:t>
      </w:r>
      <w:r>
        <w:rPr/>
        <w:t>I</w:t>
      </w:r>
      <w:r>
        <w:rPr>
          <w:spacing w:val="-7"/>
        </w:rPr>
        <w:t> </w:t>
      </w:r>
      <w:r>
        <w:rPr/>
        <w:t>knew</w:t>
      </w:r>
      <w:r>
        <w:rPr>
          <w:spacing w:val="-6"/>
        </w:rPr>
        <w:t> </w:t>
      </w:r>
      <w:r>
        <w:rPr/>
        <w:t>Chip,</w:t>
      </w:r>
      <w:r>
        <w:rPr>
          <w:spacing w:val="-7"/>
        </w:rPr>
        <w:t> </w:t>
      </w:r>
      <w:r>
        <w:rPr/>
        <w:t>he</w:t>
      </w:r>
      <w:r>
        <w:rPr>
          <w:spacing w:val="-6"/>
        </w:rPr>
        <w:t> </w:t>
      </w:r>
      <w:r>
        <w:rPr/>
        <w:t>was perpetually disorganized. Shortly after we graduated, he called me one day and informed me he was coming to visit me in Florida (he lived</w:t>
      </w:r>
      <w:r>
        <w:rPr>
          <w:spacing w:val="-5"/>
        </w:rPr>
        <w:t> </w:t>
      </w:r>
      <w:r>
        <w:rPr/>
        <w:t>in</w:t>
      </w:r>
      <w:r>
        <w:rPr>
          <w:spacing w:val="-4"/>
        </w:rPr>
        <w:t> </w:t>
      </w:r>
      <w:r>
        <w:rPr/>
        <w:t>Pennsylvania).</w:t>
      </w:r>
      <w:r>
        <w:rPr>
          <w:spacing w:val="-4"/>
        </w:rPr>
        <w:t> </w:t>
      </w:r>
      <w:r>
        <w:rPr/>
        <w:t>I</w:t>
      </w:r>
      <w:r>
        <w:rPr>
          <w:spacing w:val="-4"/>
        </w:rPr>
        <w:t> </w:t>
      </w:r>
      <w:r>
        <w:rPr/>
        <w:t>assumed</w:t>
      </w:r>
      <w:r>
        <w:rPr>
          <w:spacing w:val="-4"/>
        </w:rPr>
        <w:t> </w:t>
      </w:r>
      <w:r>
        <w:rPr/>
        <w:t>he</w:t>
      </w:r>
      <w:r>
        <w:rPr>
          <w:spacing w:val="-4"/>
        </w:rPr>
        <w:t> </w:t>
      </w:r>
      <w:r>
        <w:rPr/>
        <w:t>would</w:t>
      </w:r>
      <w:r>
        <w:rPr>
          <w:spacing w:val="-4"/>
        </w:rPr>
        <w:t> </w:t>
      </w:r>
      <w:r>
        <w:rPr/>
        <w:t>call</w:t>
      </w:r>
      <w:r>
        <w:rPr>
          <w:spacing w:val="-4"/>
        </w:rPr>
        <w:t> </w:t>
      </w:r>
      <w:r>
        <w:rPr/>
        <w:t>me</w:t>
      </w:r>
      <w:r>
        <w:rPr>
          <w:spacing w:val="-4"/>
        </w:rPr>
        <w:t> </w:t>
      </w:r>
      <w:r>
        <w:rPr/>
        <w:t>back</w:t>
      </w:r>
      <w:r>
        <w:rPr>
          <w:spacing w:val="-4"/>
        </w:rPr>
        <w:t> </w:t>
      </w:r>
      <w:r>
        <w:rPr/>
        <w:t>to</w:t>
      </w:r>
      <w:r>
        <w:rPr>
          <w:spacing w:val="-4"/>
        </w:rPr>
        <w:t> </w:t>
      </w:r>
      <w:r>
        <w:rPr/>
        <w:t>set</w:t>
      </w:r>
      <w:r>
        <w:rPr>
          <w:spacing w:val="-4"/>
        </w:rPr>
        <w:t> </w:t>
      </w:r>
      <w:r>
        <w:rPr/>
        <w:t>a</w:t>
      </w:r>
      <w:r>
        <w:rPr>
          <w:spacing w:val="-4"/>
        </w:rPr>
        <w:t> </w:t>
      </w:r>
      <w:r>
        <w:rPr/>
        <w:t>date or get directions or make some kind of </w:t>
      </w:r>
      <w:r>
        <w:rPr>
          <w:i/>
        </w:rPr>
        <w:t>plan </w:t>
      </w:r>
      <w:r>
        <w:rPr/>
        <w:t>for his</w:t>
      </w:r>
      <w:r>
        <w:rPr>
          <w:spacing w:val="-22"/>
        </w:rPr>
        <w:t> </w:t>
      </w:r>
      <w:r>
        <w:rPr/>
        <w:t>visit.</w:t>
      </w:r>
    </w:p>
    <w:p>
      <w:pPr>
        <w:pStyle w:val="BodyText"/>
        <w:spacing w:line="274" w:lineRule="exact"/>
        <w:ind w:left="589"/>
      </w:pPr>
      <w:r>
        <w:rPr/>
        <w:t>Five days later, Chip showed up at my front door.</w:t>
      </w:r>
    </w:p>
    <w:p>
      <w:pPr>
        <w:pStyle w:val="BodyText"/>
        <w:spacing w:line="237" w:lineRule="auto" w:before="68"/>
        <w:ind w:left="589" w:right="157"/>
      </w:pPr>
      <w:r>
        <w:rPr/>
        <w:t>“How did you get here?” I asked half bemused, half perplexed. “I drove.”</w:t>
      </w:r>
    </w:p>
    <w:p>
      <w:pPr>
        <w:pStyle w:val="BodyText"/>
        <w:spacing w:line="237" w:lineRule="auto"/>
        <w:ind w:left="589" w:right="2800"/>
      </w:pPr>
      <w:r>
        <w:rPr/>
        <w:t>“Did you have a map?” I probed. “No.” he responded.</w:t>
      </w:r>
    </w:p>
    <w:p>
      <w:pPr>
        <w:pStyle w:val="BodyText"/>
        <w:spacing w:line="298" w:lineRule="exact"/>
        <w:ind w:left="589"/>
      </w:pPr>
      <w:r>
        <w:rPr/>
        <w:t>“Then how did you ﬁnd my house?”</w:t>
      </w:r>
    </w:p>
    <w:p>
      <w:pPr>
        <w:pStyle w:val="BodyText"/>
        <w:spacing w:line="206" w:lineRule="auto" w:before="31"/>
        <w:ind w:left="589" w:right="831"/>
      </w:pPr>
      <w:r>
        <w:rPr/>
        <w:t>“I kept stopping and asking directions.” he replied quite matter-of-factly.</w:t>
      </w:r>
    </w:p>
    <w:p>
      <w:pPr>
        <w:pStyle w:val="BodyText"/>
        <w:spacing w:line="237" w:lineRule="auto" w:before="6"/>
        <w:ind w:left="589" w:right="2800"/>
      </w:pPr>
      <w:r>
        <w:rPr/>
        <w:t>“To Florida?” I asked incredulously. “Yes.”</w:t>
      </w:r>
    </w:p>
    <w:p>
      <w:pPr>
        <w:pStyle w:val="BodyText"/>
        <w:spacing w:line="206" w:lineRule="auto" w:before="100"/>
        <w:ind w:left="109" w:right="110" w:firstLine="480"/>
        <w:jc w:val="both"/>
      </w:pPr>
      <w:r>
        <w:rPr/>
        <w:t>As it turned out, Chip had driven over 1,000 miles, eventually locating</w:t>
      </w:r>
      <w:r>
        <w:rPr>
          <w:spacing w:val="-12"/>
        </w:rPr>
        <w:t> </w:t>
      </w:r>
      <w:r>
        <w:rPr/>
        <w:t>my</w:t>
      </w:r>
      <w:r>
        <w:rPr>
          <w:spacing w:val="-11"/>
        </w:rPr>
        <w:t> </w:t>
      </w:r>
      <w:r>
        <w:rPr/>
        <w:t>house,</w:t>
      </w:r>
      <w:r>
        <w:rPr>
          <w:spacing w:val="-11"/>
        </w:rPr>
        <w:t> </w:t>
      </w:r>
      <w:r>
        <w:rPr/>
        <w:t>using</w:t>
      </w:r>
      <w:r>
        <w:rPr>
          <w:spacing w:val="-11"/>
        </w:rPr>
        <w:t> </w:t>
      </w:r>
      <w:r>
        <w:rPr/>
        <w:t>only</w:t>
      </w:r>
      <w:r>
        <w:rPr>
          <w:spacing w:val="-11"/>
        </w:rPr>
        <w:t> </w:t>
      </w:r>
      <w:r>
        <w:rPr/>
        <w:t>a</w:t>
      </w:r>
      <w:r>
        <w:rPr>
          <w:spacing w:val="-11"/>
        </w:rPr>
        <w:t> </w:t>
      </w:r>
      <w:r>
        <w:rPr/>
        <w:t>vague</w:t>
      </w:r>
      <w:r>
        <w:rPr>
          <w:spacing w:val="-11"/>
        </w:rPr>
        <w:t> </w:t>
      </w:r>
      <w:r>
        <w:rPr/>
        <w:t>sense</w:t>
      </w:r>
      <w:r>
        <w:rPr>
          <w:spacing w:val="-11"/>
        </w:rPr>
        <w:t> </w:t>
      </w:r>
      <w:r>
        <w:rPr/>
        <w:t>of</w:t>
      </w:r>
      <w:r>
        <w:rPr>
          <w:spacing w:val="-11"/>
        </w:rPr>
        <w:t> </w:t>
      </w:r>
      <w:r>
        <w:rPr>
          <w:spacing w:val="-3"/>
        </w:rPr>
        <w:t>direction</w:t>
      </w:r>
      <w:r>
        <w:rPr>
          <w:spacing w:val="-12"/>
        </w:rPr>
        <w:t> </w:t>
      </w:r>
      <w:r>
        <w:rPr/>
        <w:t>and</w:t>
      </w:r>
      <w:r>
        <w:rPr>
          <w:spacing w:val="-11"/>
        </w:rPr>
        <w:t> </w:t>
      </w:r>
      <w:r>
        <w:rPr/>
        <w:t>a</w:t>
      </w:r>
      <w:r>
        <w:rPr>
          <w:spacing w:val="-11"/>
        </w:rPr>
        <w:t> </w:t>
      </w:r>
      <w:r>
        <w:rPr>
          <w:spacing w:val="-2"/>
        </w:rPr>
        <w:t>shame- </w:t>
      </w:r>
      <w:r>
        <w:rPr/>
        <w:t>lessly outgoing </w:t>
      </w:r>
      <w:r>
        <w:rPr>
          <w:spacing w:val="-3"/>
        </w:rPr>
        <w:t>personality. </w:t>
      </w:r>
      <w:r>
        <w:rPr/>
        <w:t>It had taken him ﬁve days and several wrong turns, but he eventually made</w:t>
      </w:r>
      <w:r>
        <w:rPr>
          <w:spacing w:val="-10"/>
        </w:rPr>
        <w:t> </w:t>
      </w:r>
      <w:r>
        <w:rPr/>
        <w:t>it.</w:t>
      </w:r>
    </w:p>
    <w:p>
      <w:pPr>
        <w:pStyle w:val="BodyText"/>
        <w:spacing w:before="8"/>
        <w:rPr>
          <w:sz w:val="28"/>
        </w:rPr>
      </w:pPr>
    </w:p>
    <w:p>
      <w:pPr>
        <w:spacing w:before="0"/>
        <w:ind w:left="113" w:right="111" w:firstLine="0"/>
        <w:jc w:val="right"/>
        <w:rPr>
          <w:b/>
          <w:sz w:val="18"/>
        </w:rPr>
      </w:pPr>
      <w:r>
        <w:rPr>
          <w:b/>
          <w:sz w:val="18"/>
        </w:rPr>
        <w:t>247</w:t>
      </w:r>
    </w:p>
    <w:p>
      <w:pPr>
        <w:spacing w:after="0"/>
        <w:jc w:val="right"/>
        <w:rPr>
          <w:sz w:val="18"/>
        </w:rPr>
        <w:sectPr>
          <w:headerReference w:type="even" r:id="rId160"/>
          <w:pgSz w:w="8180" w:h="12980"/>
          <w:pgMar w:header="0" w:footer="0" w:top="0" w:bottom="280" w:left="616" w:right="620"/>
        </w:sectPr>
      </w:pPr>
    </w:p>
    <w:p>
      <w:pPr>
        <w:pStyle w:val="BodyText"/>
        <w:spacing w:before="1"/>
        <w:rPr>
          <w:b/>
          <w:sz w:val="20"/>
        </w:rPr>
      </w:pPr>
    </w:p>
    <w:p>
      <w:pPr>
        <w:pStyle w:val="BodyText"/>
        <w:spacing w:line="206" w:lineRule="auto" w:before="97"/>
        <w:ind w:left="109" w:right="110" w:firstLine="480"/>
        <w:jc w:val="both"/>
      </w:pPr>
      <w:bookmarkStart w:name="_bookmark174" w:id="196"/>
      <w:bookmarkEnd w:id="196"/>
      <w:r>
        <w:rPr/>
      </w:r>
      <w:r>
        <w:rPr/>
        <w:t>Chip knew how to drive and how to read road signs, but he did not have a plan as to where he was going or how he was going to get there. Believe it or not, some investors trade this way. Unfortunately, most are not as lucky as Chip. It is very difﬁcult to get where you are going if you do not have a plan for getting there.</w:t>
      </w:r>
    </w:p>
    <w:p>
      <w:pPr>
        <w:pStyle w:val="BodyText"/>
        <w:spacing w:line="206" w:lineRule="auto"/>
        <w:ind w:left="109" w:right="110" w:firstLine="480"/>
        <w:jc w:val="both"/>
      </w:pPr>
      <w:r>
        <w:rPr/>
        <w:t>This is why constructing a plan for your option selling portfolio is so important. In this book, you’ve learned why, how, when, and where to sell options. You have the eggs, ﬂour, sugar, and mixer. But you still have to combine the ingredients correctly and cook at the right temperature to get a cake.</w:t>
      </w:r>
    </w:p>
    <w:p>
      <w:pPr>
        <w:pStyle w:val="BodyText"/>
        <w:spacing w:line="264" w:lineRule="exact"/>
        <w:ind w:left="589"/>
        <w:jc w:val="both"/>
      </w:pPr>
      <w:r>
        <w:rPr/>
        <w:t>That is what this chapter is about.</w:t>
      </w:r>
    </w:p>
    <w:p>
      <w:pPr>
        <w:pStyle w:val="BodyText"/>
        <w:spacing w:before="10"/>
        <w:rPr>
          <w:sz w:val="25"/>
        </w:rPr>
      </w:pPr>
    </w:p>
    <w:p>
      <w:pPr>
        <w:pStyle w:val="Heading4"/>
        <w:spacing w:line="213" w:lineRule="auto" w:before="1"/>
        <w:ind w:right="1839"/>
        <w:jc w:val="left"/>
      </w:pPr>
      <w:r>
        <w:rPr>
          <w:w w:val="75"/>
        </w:rPr>
        <w:t>STEPS</w:t>
      </w:r>
      <w:r>
        <w:rPr>
          <w:spacing w:val="-28"/>
          <w:w w:val="75"/>
        </w:rPr>
        <w:t> </w:t>
      </w:r>
      <w:r>
        <w:rPr>
          <w:w w:val="75"/>
        </w:rPr>
        <w:t>FOR</w:t>
      </w:r>
      <w:r>
        <w:rPr>
          <w:spacing w:val="-28"/>
          <w:w w:val="75"/>
        </w:rPr>
        <w:t> </w:t>
      </w:r>
      <w:r>
        <w:rPr>
          <w:w w:val="75"/>
        </w:rPr>
        <w:t>STRUCTURING</w:t>
      </w:r>
      <w:r>
        <w:rPr>
          <w:spacing w:val="-28"/>
          <w:w w:val="75"/>
        </w:rPr>
        <w:t> </w:t>
      </w:r>
      <w:r>
        <w:rPr>
          <w:w w:val="75"/>
        </w:rPr>
        <w:t>A</w:t>
      </w:r>
      <w:r>
        <w:rPr>
          <w:spacing w:val="-28"/>
          <w:w w:val="75"/>
        </w:rPr>
        <w:t> </w:t>
      </w:r>
      <w:r>
        <w:rPr>
          <w:w w:val="75"/>
        </w:rPr>
        <w:t>SUCCESSFUL</w:t>
      </w:r>
      <w:r>
        <w:rPr>
          <w:spacing w:val="-28"/>
          <w:w w:val="75"/>
        </w:rPr>
        <w:t> </w:t>
      </w:r>
      <w:r>
        <w:rPr>
          <w:w w:val="75"/>
        </w:rPr>
        <w:t>OPTION </w:t>
      </w:r>
      <w:r>
        <w:rPr>
          <w:w w:val="85"/>
        </w:rPr>
        <w:t>SELLING</w:t>
      </w:r>
      <w:r>
        <w:rPr>
          <w:spacing w:val="-24"/>
          <w:w w:val="85"/>
        </w:rPr>
        <w:t> </w:t>
      </w:r>
      <w:r>
        <w:rPr>
          <w:w w:val="85"/>
        </w:rPr>
        <w:t>PORTFOLIO</w:t>
      </w:r>
    </w:p>
    <w:p>
      <w:pPr>
        <w:pStyle w:val="BodyText"/>
        <w:spacing w:line="206" w:lineRule="auto" w:before="127"/>
        <w:ind w:left="109" w:right="110"/>
        <w:jc w:val="both"/>
      </w:pPr>
      <w:r>
        <w:rPr/>
        <w:t>Steps 1–3 involve establishing a trading plan for your portfolio—a theme we allude to several times in this book. The remaining steps involve how to structure your portfolio and position for maximum gains</w:t>
      </w:r>
      <w:r>
        <w:rPr>
          <w:spacing w:val="-9"/>
        </w:rPr>
        <w:t> </w:t>
      </w:r>
      <w:r>
        <w:rPr/>
        <w:t>and</w:t>
      </w:r>
      <w:r>
        <w:rPr>
          <w:spacing w:val="-9"/>
        </w:rPr>
        <w:t> </w:t>
      </w:r>
      <w:r>
        <w:rPr/>
        <w:t>minimal</w:t>
      </w:r>
      <w:r>
        <w:rPr>
          <w:spacing w:val="-9"/>
        </w:rPr>
        <w:t> </w:t>
      </w:r>
      <w:r>
        <w:rPr/>
        <w:t>risk.</w:t>
      </w:r>
      <w:r>
        <w:rPr>
          <w:spacing w:val="-9"/>
        </w:rPr>
        <w:t> </w:t>
      </w:r>
      <w:r>
        <w:rPr/>
        <w:t>These</w:t>
      </w:r>
      <w:r>
        <w:rPr>
          <w:spacing w:val="-9"/>
        </w:rPr>
        <w:t> </w:t>
      </w:r>
      <w:r>
        <w:rPr/>
        <w:t>steps</w:t>
      </w:r>
      <w:r>
        <w:rPr>
          <w:spacing w:val="-9"/>
        </w:rPr>
        <w:t> </w:t>
      </w:r>
      <w:r>
        <w:rPr/>
        <w:t>pull</w:t>
      </w:r>
      <w:r>
        <w:rPr>
          <w:spacing w:val="-9"/>
        </w:rPr>
        <w:t> </w:t>
      </w:r>
      <w:r>
        <w:rPr/>
        <w:t>together</w:t>
      </w:r>
      <w:r>
        <w:rPr>
          <w:spacing w:val="-9"/>
        </w:rPr>
        <w:t> </w:t>
      </w:r>
      <w:r>
        <w:rPr/>
        <w:t>many</w:t>
      </w:r>
      <w:r>
        <w:rPr>
          <w:spacing w:val="-9"/>
        </w:rPr>
        <w:t> </w:t>
      </w:r>
      <w:r>
        <w:rPr/>
        <w:t>of</w:t>
      </w:r>
      <w:r>
        <w:rPr>
          <w:spacing w:val="-8"/>
        </w:rPr>
        <w:t> </w:t>
      </w:r>
      <w:r>
        <w:rPr/>
        <w:t>the</w:t>
      </w:r>
      <w:r>
        <w:rPr>
          <w:spacing w:val="-9"/>
        </w:rPr>
        <w:t> </w:t>
      </w:r>
      <w:r>
        <w:rPr/>
        <w:t>trading concepts we have</w:t>
      </w:r>
      <w:r>
        <w:rPr>
          <w:spacing w:val="-4"/>
        </w:rPr>
        <w:t> </w:t>
      </w:r>
      <w:r>
        <w:rPr/>
        <w:t>covered.</w:t>
      </w:r>
    </w:p>
    <w:p>
      <w:pPr>
        <w:pStyle w:val="BodyText"/>
        <w:spacing w:line="206" w:lineRule="auto"/>
        <w:ind w:left="109" w:right="110" w:firstLine="480"/>
        <w:jc w:val="both"/>
      </w:pPr>
      <w:r>
        <w:rPr/>
        <w:t>While</w:t>
      </w:r>
      <w:r>
        <w:rPr>
          <w:spacing w:val="-11"/>
        </w:rPr>
        <w:t> </w:t>
      </w:r>
      <w:r>
        <w:rPr/>
        <w:t>we</w:t>
      </w:r>
      <w:r>
        <w:rPr>
          <w:spacing w:val="-10"/>
        </w:rPr>
        <w:t> </w:t>
      </w:r>
      <w:r>
        <w:rPr/>
        <w:t>certainly</w:t>
      </w:r>
      <w:r>
        <w:rPr>
          <w:spacing w:val="-10"/>
        </w:rPr>
        <w:t> </w:t>
      </w:r>
      <w:r>
        <w:rPr/>
        <w:t>do</w:t>
      </w:r>
      <w:r>
        <w:rPr>
          <w:spacing w:val="-10"/>
        </w:rPr>
        <w:t> </w:t>
      </w:r>
      <w:r>
        <w:rPr/>
        <w:t>not</w:t>
      </w:r>
      <w:r>
        <w:rPr>
          <w:spacing w:val="-10"/>
        </w:rPr>
        <w:t> </w:t>
      </w:r>
      <w:r>
        <w:rPr/>
        <w:t>recommend</w:t>
      </w:r>
      <w:r>
        <w:rPr>
          <w:spacing w:val="-10"/>
        </w:rPr>
        <w:t> </w:t>
      </w:r>
      <w:r>
        <w:rPr/>
        <w:t>trading</w:t>
      </w:r>
      <w:r>
        <w:rPr>
          <w:spacing w:val="-10"/>
        </w:rPr>
        <w:t> </w:t>
      </w:r>
      <w:r>
        <w:rPr/>
        <w:t>like</w:t>
      </w:r>
      <w:r>
        <w:rPr>
          <w:spacing w:val="-10"/>
        </w:rPr>
        <w:t> </w:t>
      </w:r>
      <w:r>
        <w:rPr/>
        <w:t>Chip,</w:t>
      </w:r>
      <w:r>
        <w:rPr>
          <w:spacing w:val="-10"/>
        </w:rPr>
        <w:t> </w:t>
      </w:r>
      <w:r>
        <w:rPr/>
        <w:t>we</w:t>
      </w:r>
      <w:r>
        <w:rPr>
          <w:spacing w:val="-10"/>
        </w:rPr>
        <w:t> </w:t>
      </w:r>
      <w:r>
        <w:rPr/>
        <w:t>also think it important to not “over plan” your option selling portfolio. Option selling, especially on fundamentals, requires a certain degree of ﬂexibility that you cannot write into a computerized trading plan. I know the number crunchers out there are already wrinkling their noses because we are not going to give them a formula to plug into their spreadsheets and “run the numbers” for the next three weeks. </w:t>
      </w:r>
      <w:r>
        <w:rPr>
          <w:spacing w:val="-3"/>
        </w:rPr>
        <w:t>However, </w:t>
      </w:r>
      <w:r>
        <w:rPr/>
        <w:t>“paralysis by analysis” is just as big a threat as under plan- ning, in our opinion. It is important to have a general trading plan. But give yourself some leeway to make informed trading decisions and adjustments along the</w:t>
      </w:r>
      <w:r>
        <w:rPr>
          <w:spacing w:val="-5"/>
        </w:rPr>
        <w:t> </w:t>
      </w:r>
      <w:r>
        <w:rPr>
          <w:spacing w:val="-7"/>
        </w:rPr>
        <w:t>way.</w:t>
      </w:r>
    </w:p>
    <w:p>
      <w:pPr>
        <w:pStyle w:val="BodyText"/>
        <w:spacing w:before="2"/>
      </w:pPr>
    </w:p>
    <w:p>
      <w:pPr>
        <w:pStyle w:val="Heading4"/>
        <w:spacing w:before="1"/>
      </w:pPr>
      <w:r>
        <w:rPr>
          <w:w w:val="80"/>
        </w:rPr>
        <w:t>Step 1: Set your objectives</w:t>
      </w:r>
    </w:p>
    <w:p>
      <w:pPr>
        <w:pStyle w:val="BodyText"/>
        <w:spacing w:line="206" w:lineRule="auto" w:before="121"/>
        <w:ind w:left="109" w:right="110"/>
        <w:jc w:val="both"/>
      </w:pPr>
      <w:r>
        <w:rPr/>
        <w:t>Constructing an effective option selling portfolio starts out like any self-help</w:t>
      </w:r>
      <w:r>
        <w:rPr>
          <w:spacing w:val="-11"/>
        </w:rPr>
        <w:t> </w:t>
      </w:r>
      <w:r>
        <w:rPr/>
        <w:t>book</w:t>
      </w:r>
      <w:r>
        <w:rPr>
          <w:spacing w:val="-12"/>
        </w:rPr>
        <w:t> </w:t>
      </w:r>
      <w:r>
        <w:rPr/>
        <w:t>you’ve</w:t>
      </w:r>
      <w:r>
        <w:rPr>
          <w:spacing w:val="-11"/>
        </w:rPr>
        <w:t> </w:t>
      </w:r>
      <w:r>
        <w:rPr/>
        <w:t>ever</w:t>
      </w:r>
      <w:r>
        <w:rPr>
          <w:spacing w:val="-11"/>
        </w:rPr>
        <w:t> </w:t>
      </w:r>
      <w:r>
        <w:rPr/>
        <w:t>read.</w:t>
      </w:r>
      <w:r>
        <w:rPr>
          <w:spacing w:val="-14"/>
        </w:rPr>
        <w:t> </w:t>
      </w:r>
      <w:r>
        <w:rPr>
          <w:spacing w:val="-8"/>
        </w:rPr>
        <w:t>You</w:t>
      </w:r>
      <w:r>
        <w:rPr>
          <w:spacing w:val="-11"/>
        </w:rPr>
        <w:t> </w:t>
      </w:r>
      <w:r>
        <w:rPr/>
        <w:t>must</w:t>
      </w:r>
      <w:r>
        <w:rPr>
          <w:spacing w:val="-11"/>
        </w:rPr>
        <w:t> </w:t>
      </w:r>
      <w:r>
        <w:rPr/>
        <w:t>have</w:t>
      </w:r>
      <w:r>
        <w:rPr>
          <w:spacing w:val="-11"/>
        </w:rPr>
        <w:t> </w:t>
      </w:r>
      <w:r>
        <w:rPr/>
        <w:t>a</w:t>
      </w:r>
      <w:r>
        <w:rPr>
          <w:spacing w:val="-11"/>
        </w:rPr>
        <w:t> </w:t>
      </w:r>
      <w:r>
        <w:rPr/>
        <w:t>goal.</w:t>
      </w:r>
      <w:r>
        <w:rPr>
          <w:spacing w:val="-15"/>
        </w:rPr>
        <w:t> </w:t>
      </w:r>
      <w:r>
        <w:rPr>
          <w:spacing w:val="-8"/>
        </w:rPr>
        <w:t>You</w:t>
      </w:r>
      <w:r>
        <w:rPr>
          <w:spacing w:val="-11"/>
        </w:rPr>
        <w:t> </w:t>
      </w:r>
      <w:r>
        <w:rPr/>
        <w:t>must</w:t>
      </w:r>
      <w:r>
        <w:rPr>
          <w:spacing w:val="-11"/>
        </w:rPr>
        <w:t> </w:t>
      </w:r>
      <w:r>
        <w:rPr/>
        <w:t>have an objective. “I want to make money” is not speciﬁc</w:t>
      </w:r>
      <w:r>
        <w:rPr>
          <w:spacing w:val="-25"/>
        </w:rPr>
        <w:t> </w:t>
      </w:r>
      <w:r>
        <w:rPr/>
        <w:t>enough.</w:t>
      </w:r>
    </w:p>
    <w:p>
      <w:pPr>
        <w:pStyle w:val="BodyText"/>
        <w:spacing w:line="225" w:lineRule="auto" w:before="87"/>
        <w:ind w:left="589" w:right="205"/>
      </w:pPr>
      <w:r>
        <w:rPr/>
        <w:t>“I want to make 40% annualized returns after fees” is speciﬁc. “I want to generate X amount of quarterly income” is speciﬁc. “I want to diversify my overall investment holdings into a new asset class” is speciﬁc.</w:t>
      </w:r>
    </w:p>
    <w:p>
      <w:pPr>
        <w:spacing w:after="0" w:line="225" w:lineRule="auto"/>
        <w:sectPr>
          <w:headerReference w:type="even" r:id="rId161"/>
          <w:headerReference w:type="default" r:id="rId162"/>
          <w:pgSz w:w="8180" w:h="12980"/>
          <w:pgMar w:header="692" w:footer="0" w:top="900" w:bottom="280" w:left="620" w:right="616"/>
          <w:pgNumType w:start="248"/>
        </w:sectPr>
      </w:pPr>
    </w:p>
    <w:p>
      <w:pPr>
        <w:pStyle w:val="BodyText"/>
        <w:spacing w:before="12"/>
        <w:rPr>
          <w:sz w:val="19"/>
        </w:rPr>
      </w:pPr>
    </w:p>
    <w:p>
      <w:pPr>
        <w:pStyle w:val="BodyText"/>
        <w:spacing w:line="206" w:lineRule="auto" w:before="96"/>
        <w:ind w:left="113" w:right="106" w:firstLine="480"/>
        <w:jc w:val="both"/>
      </w:pPr>
      <w:bookmarkStart w:name="_bookmark175" w:id="197"/>
      <w:bookmarkEnd w:id="197"/>
      <w:r>
        <w:rPr/>
      </w:r>
      <w:r>
        <w:rPr>
          <w:spacing w:val="-6"/>
        </w:rPr>
        <w:t>Your </w:t>
      </w:r>
      <w:r>
        <w:rPr/>
        <w:t>ﬁrst step in constructing your portfolio is to decide why you are starting the portfolio and what you hope to accomplish. It sounds simple enough and yet many investors fail to deﬁne this from the beginning, which can result in an unfocused trading plan and</w:t>
      </w:r>
      <w:r>
        <w:rPr>
          <w:spacing w:val="-12"/>
        </w:rPr>
        <w:t> </w:t>
      </w:r>
      <w:r>
        <w:rPr/>
        <w:t>inconsistent</w:t>
      </w:r>
      <w:r>
        <w:rPr>
          <w:spacing w:val="-11"/>
        </w:rPr>
        <w:t> </w:t>
      </w:r>
      <w:r>
        <w:rPr/>
        <w:t>results.</w:t>
      </w:r>
      <w:r>
        <w:rPr>
          <w:spacing w:val="-12"/>
        </w:rPr>
        <w:t> </w:t>
      </w:r>
      <w:r>
        <w:rPr/>
        <w:t>Knowing</w:t>
      </w:r>
      <w:r>
        <w:rPr>
          <w:spacing w:val="-11"/>
        </w:rPr>
        <w:t> </w:t>
      </w:r>
      <w:r>
        <w:rPr/>
        <w:t>your</w:t>
      </w:r>
      <w:r>
        <w:rPr>
          <w:spacing w:val="-11"/>
        </w:rPr>
        <w:t> </w:t>
      </w:r>
      <w:r>
        <w:rPr/>
        <w:t>objectives</w:t>
      </w:r>
      <w:r>
        <w:rPr>
          <w:spacing w:val="-12"/>
        </w:rPr>
        <w:t> </w:t>
      </w:r>
      <w:r>
        <w:rPr/>
        <w:t>from</w:t>
      </w:r>
      <w:r>
        <w:rPr>
          <w:spacing w:val="-11"/>
        </w:rPr>
        <w:t> </w:t>
      </w:r>
      <w:r>
        <w:rPr/>
        <w:t>the</w:t>
      </w:r>
      <w:r>
        <w:rPr>
          <w:spacing w:val="-11"/>
        </w:rPr>
        <w:t> </w:t>
      </w:r>
      <w:r>
        <w:rPr/>
        <w:t>beginning will help you to better deﬁne, build, and if </w:t>
      </w:r>
      <w:r>
        <w:rPr>
          <w:spacing w:val="-4"/>
        </w:rPr>
        <w:t>necessary, </w:t>
      </w:r>
      <w:r>
        <w:rPr/>
        <w:t>adjust your trading</w:t>
      </w:r>
      <w:r>
        <w:rPr>
          <w:spacing w:val="-2"/>
        </w:rPr>
        <w:t> </w:t>
      </w:r>
      <w:r>
        <w:rPr/>
        <w:t>plan.</w:t>
      </w:r>
    </w:p>
    <w:p>
      <w:pPr>
        <w:pStyle w:val="BodyText"/>
        <w:spacing w:line="206" w:lineRule="auto"/>
        <w:ind w:left="113" w:right="106" w:firstLine="480"/>
        <w:jc w:val="both"/>
      </w:pPr>
      <w:r>
        <w:rPr/>
        <w:t>This is the very ﬁrst step we take with any client of our ﬁrm and it is the ﬁrst step you should take as well. Even if you are hiring a professional</w:t>
      </w:r>
      <w:r>
        <w:rPr>
          <w:spacing w:val="-8"/>
        </w:rPr>
        <w:t> </w:t>
      </w:r>
      <w:r>
        <w:rPr/>
        <w:t>trader</w:t>
      </w:r>
      <w:r>
        <w:rPr>
          <w:spacing w:val="-8"/>
        </w:rPr>
        <w:t> </w:t>
      </w:r>
      <w:r>
        <w:rPr/>
        <w:t>to</w:t>
      </w:r>
      <w:r>
        <w:rPr>
          <w:spacing w:val="-7"/>
        </w:rPr>
        <w:t> </w:t>
      </w:r>
      <w:r>
        <w:rPr/>
        <w:t>manage</w:t>
      </w:r>
      <w:r>
        <w:rPr>
          <w:spacing w:val="-8"/>
        </w:rPr>
        <w:t> </w:t>
      </w:r>
      <w:r>
        <w:rPr/>
        <w:t>your</w:t>
      </w:r>
      <w:r>
        <w:rPr>
          <w:spacing w:val="-7"/>
        </w:rPr>
        <w:t> </w:t>
      </w:r>
      <w:r>
        <w:rPr/>
        <w:t>account</w:t>
      </w:r>
      <w:r>
        <w:rPr>
          <w:spacing w:val="-8"/>
        </w:rPr>
        <w:t> </w:t>
      </w:r>
      <w:r>
        <w:rPr/>
        <w:t>on</w:t>
      </w:r>
      <w:r>
        <w:rPr>
          <w:spacing w:val="-7"/>
        </w:rPr>
        <w:t> </w:t>
      </w:r>
      <w:r>
        <w:rPr/>
        <w:t>your</w:t>
      </w:r>
      <w:r>
        <w:rPr>
          <w:spacing w:val="-8"/>
        </w:rPr>
        <w:t> </w:t>
      </w:r>
      <w:r>
        <w:rPr/>
        <w:t>behalf,</w:t>
      </w:r>
      <w:r>
        <w:rPr>
          <w:spacing w:val="-7"/>
        </w:rPr>
        <w:t> </w:t>
      </w:r>
      <w:r>
        <w:rPr/>
        <w:t>you</w:t>
      </w:r>
      <w:r>
        <w:rPr>
          <w:spacing w:val="-8"/>
        </w:rPr>
        <w:t> </w:t>
      </w:r>
      <w:r>
        <w:rPr/>
        <w:t>must ﬁrst set your objectives before any trading plan is</w:t>
      </w:r>
      <w:r>
        <w:rPr>
          <w:spacing w:val="-29"/>
        </w:rPr>
        <w:t> </w:t>
      </w:r>
      <w:r>
        <w:rPr/>
        <w:t>constructed.</w:t>
      </w:r>
    </w:p>
    <w:p>
      <w:pPr>
        <w:pStyle w:val="BodyText"/>
        <w:spacing w:before="7"/>
        <w:rPr>
          <w:sz w:val="25"/>
        </w:rPr>
      </w:pPr>
    </w:p>
    <w:p>
      <w:pPr>
        <w:pStyle w:val="Heading4"/>
        <w:ind w:left="113"/>
      </w:pPr>
      <w:r>
        <w:rPr>
          <w:w w:val="80"/>
        </w:rPr>
        <w:t>Step</w:t>
      </w:r>
      <w:r>
        <w:rPr>
          <w:spacing w:val="-43"/>
          <w:w w:val="80"/>
        </w:rPr>
        <w:t> </w:t>
      </w:r>
      <w:r>
        <w:rPr>
          <w:w w:val="80"/>
        </w:rPr>
        <w:t>2:</w:t>
      </w:r>
      <w:r>
        <w:rPr>
          <w:spacing w:val="-43"/>
          <w:w w:val="80"/>
        </w:rPr>
        <w:t> </w:t>
      </w:r>
      <w:r>
        <w:rPr>
          <w:w w:val="80"/>
        </w:rPr>
        <w:t>Determine</w:t>
      </w:r>
      <w:r>
        <w:rPr>
          <w:spacing w:val="-43"/>
          <w:w w:val="80"/>
        </w:rPr>
        <w:t> </w:t>
      </w:r>
      <w:r>
        <w:rPr>
          <w:w w:val="80"/>
        </w:rPr>
        <w:t>what</w:t>
      </w:r>
      <w:r>
        <w:rPr>
          <w:spacing w:val="-43"/>
          <w:w w:val="80"/>
        </w:rPr>
        <w:t> </w:t>
      </w:r>
      <w:r>
        <w:rPr>
          <w:w w:val="80"/>
        </w:rPr>
        <w:t>you</w:t>
      </w:r>
      <w:r>
        <w:rPr>
          <w:spacing w:val="-43"/>
          <w:w w:val="80"/>
        </w:rPr>
        <w:t> </w:t>
      </w:r>
      <w:r>
        <w:rPr>
          <w:w w:val="80"/>
        </w:rPr>
        <w:t>will</w:t>
      </w:r>
      <w:r>
        <w:rPr>
          <w:spacing w:val="-43"/>
          <w:w w:val="80"/>
        </w:rPr>
        <w:t> </w:t>
      </w:r>
      <w:r>
        <w:rPr>
          <w:w w:val="80"/>
        </w:rPr>
        <w:t>do</w:t>
      </w:r>
      <w:r>
        <w:rPr>
          <w:spacing w:val="-43"/>
          <w:w w:val="80"/>
        </w:rPr>
        <w:t> </w:t>
      </w:r>
      <w:r>
        <w:rPr>
          <w:w w:val="80"/>
        </w:rPr>
        <w:t>when</w:t>
      </w:r>
      <w:r>
        <w:rPr>
          <w:spacing w:val="-43"/>
          <w:w w:val="80"/>
        </w:rPr>
        <w:t> </w:t>
      </w:r>
      <w:r>
        <w:rPr>
          <w:w w:val="80"/>
        </w:rPr>
        <w:t>objectives</w:t>
      </w:r>
      <w:r>
        <w:rPr>
          <w:spacing w:val="-43"/>
          <w:w w:val="80"/>
        </w:rPr>
        <w:t> </w:t>
      </w:r>
      <w:r>
        <w:rPr>
          <w:w w:val="80"/>
        </w:rPr>
        <w:t>are</w:t>
      </w:r>
      <w:r>
        <w:rPr>
          <w:spacing w:val="-43"/>
          <w:w w:val="80"/>
        </w:rPr>
        <w:t> </w:t>
      </w:r>
      <w:r>
        <w:rPr>
          <w:w w:val="80"/>
        </w:rPr>
        <w:t>attained</w:t>
      </w:r>
    </w:p>
    <w:p>
      <w:pPr>
        <w:pStyle w:val="BodyText"/>
        <w:spacing w:line="206" w:lineRule="auto" w:before="122"/>
        <w:ind w:left="113" w:right="106"/>
        <w:jc w:val="both"/>
      </w:pPr>
      <w:r>
        <w:rPr/>
        <w:t>Again, it sounds simple. But most investors take the Chip approach and decide as they go. Knowing where you are going means making more focused decisions. It is your money. You can’t afford to be unfocused! What will you do if, and when, you meet your objective?</w:t>
      </w:r>
    </w:p>
    <w:p>
      <w:pPr>
        <w:pStyle w:val="ListParagraph"/>
        <w:numPr>
          <w:ilvl w:val="0"/>
          <w:numId w:val="19"/>
        </w:numPr>
        <w:tabs>
          <w:tab w:pos="874" w:val="left" w:leader="none"/>
        </w:tabs>
        <w:spacing w:line="302" w:lineRule="exact" w:before="111" w:after="0"/>
        <w:ind w:left="873" w:right="0" w:hanging="281"/>
        <w:jc w:val="left"/>
        <w:rPr>
          <w:sz w:val="22"/>
        </w:rPr>
      </w:pPr>
      <w:r>
        <w:rPr>
          <w:spacing w:val="-6"/>
          <w:sz w:val="22"/>
        </w:rPr>
        <w:t>Take </w:t>
      </w:r>
      <w:r>
        <w:rPr>
          <w:sz w:val="22"/>
        </w:rPr>
        <w:t>money out of your</w:t>
      </w:r>
      <w:r>
        <w:rPr>
          <w:spacing w:val="-1"/>
          <w:sz w:val="22"/>
        </w:rPr>
        <w:t> </w:t>
      </w:r>
      <w:r>
        <w:rPr>
          <w:sz w:val="22"/>
        </w:rPr>
        <w:t>account?</w:t>
      </w:r>
    </w:p>
    <w:p>
      <w:pPr>
        <w:pStyle w:val="ListParagraph"/>
        <w:numPr>
          <w:ilvl w:val="0"/>
          <w:numId w:val="19"/>
        </w:numPr>
        <w:tabs>
          <w:tab w:pos="874" w:val="left" w:leader="none"/>
        </w:tabs>
        <w:spacing w:line="300" w:lineRule="exact" w:before="0" w:after="0"/>
        <w:ind w:left="873" w:right="0" w:hanging="281"/>
        <w:jc w:val="left"/>
        <w:rPr>
          <w:sz w:val="22"/>
        </w:rPr>
      </w:pPr>
      <w:r>
        <w:rPr>
          <w:sz w:val="22"/>
        </w:rPr>
        <w:t>Add money to your</w:t>
      </w:r>
      <w:r>
        <w:rPr>
          <w:spacing w:val="-6"/>
          <w:sz w:val="22"/>
        </w:rPr>
        <w:t> </w:t>
      </w:r>
      <w:r>
        <w:rPr>
          <w:sz w:val="22"/>
        </w:rPr>
        <w:t>account?</w:t>
      </w:r>
    </w:p>
    <w:p>
      <w:pPr>
        <w:pStyle w:val="ListParagraph"/>
        <w:numPr>
          <w:ilvl w:val="0"/>
          <w:numId w:val="19"/>
        </w:numPr>
        <w:tabs>
          <w:tab w:pos="874" w:val="left" w:leader="none"/>
        </w:tabs>
        <w:spacing w:line="300" w:lineRule="exact" w:before="0" w:after="0"/>
        <w:ind w:left="873" w:right="0" w:hanging="281"/>
        <w:jc w:val="left"/>
        <w:rPr>
          <w:sz w:val="22"/>
        </w:rPr>
      </w:pPr>
      <w:r>
        <w:rPr>
          <w:sz w:val="22"/>
        </w:rPr>
        <w:t>Stop</w:t>
      </w:r>
      <w:r>
        <w:rPr>
          <w:spacing w:val="-2"/>
          <w:sz w:val="22"/>
        </w:rPr>
        <w:t> </w:t>
      </w:r>
      <w:r>
        <w:rPr>
          <w:sz w:val="22"/>
        </w:rPr>
        <w:t>trading?</w:t>
      </w:r>
    </w:p>
    <w:p>
      <w:pPr>
        <w:pStyle w:val="ListParagraph"/>
        <w:numPr>
          <w:ilvl w:val="0"/>
          <w:numId w:val="19"/>
        </w:numPr>
        <w:tabs>
          <w:tab w:pos="874" w:val="left" w:leader="none"/>
        </w:tabs>
        <w:spacing w:line="206" w:lineRule="auto" w:before="32" w:after="0"/>
        <w:ind w:left="873" w:right="392" w:hanging="280"/>
        <w:jc w:val="left"/>
        <w:rPr>
          <w:sz w:val="22"/>
        </w:rPr>
      </w:pPr>
      <w:r>
        <w:rPr>
          <w:sz w:val="22"/>
        </w:rPr>
        <w:t>Continue</w:t>
      </w:r>
      <w:r>
        <w:rPr>
          <w:spacing w:val="-6"/>
          <w:sz w:val="22"/>
        </w:rPr>
        <w:t> </w:t>
      </w:r>
      <w:r>
        <w:rPr>
          <w:sz w:val="22"/>
        </w:rPr>
        <w:t>with</w:t>
      </w:r>
      <w:r>
        <w:rPr>
          <w:spacing w:val="-6"/>
          <w:sz w:val="22"/>
        </w:rPr>
        <w:t> </w:t>
      </w:r>
      <w:r>
        <w:rPr>
          <w:sz w:val="22"/>
        </w:rPr>
        <w:t>your</w:t>
      </w:r>
      <w:r>
        <w:rPr>
          <w:spacing w:val="-6"/>
          <w:sz w:val="22"/>
        </w:rPr>
        <w:t> </w:t>
      </w:r>
      <w:r>
        <w:rPr>
          <w:sz w:val="22"/>
        </w:rPr>
        <w:t>program</w:t>
      </w:r>
      <w:r>
        <w:rPr>
          <w:spacing w:val="-6"/>
          <w:sz w:val="22"/>
        </w:rPr>
        <w:t> </w:t>
      </w:r>
      <w:r>
        <w:rPr>
          <w:sz w:val="22"/>
        </w:rPr>
        <w:t>with</w:t>
      </w:r>
      <w:r>
        <w:rPr>
          <w:spacing w:val="-6"/>
          <w:sz w:val="22"/>
        </w:rPr>
        <w:t> </w:t>
      </w:r>
      <w:r>
        <w:rPr>
          <w:sz w:val="22"/>
        </w:rPr>
        <w:t>an</w:t>
      </w:r>
      <w:r>
        <w:rPr>
          <w:spacing w:val="-5"/>
          <w:sz w:val="22"/>
        </w:rPr>
        <w:t> </w:t>
      </w:r>
      <w:r>
        <w:rPr>
          <w:sz w:val="22"/>
        </w:rPr>
        <w:t>objective</w:t>
      </w:r>
      <w:r>
        <w:rPr>
          <w:spacing w:val="-6"/>
          <w:sz w:val="22"/>
        </w:rPr>
        <w:t> </w:t>
      </w:r>
      <w:r>
        <w:rPr>
          <w:sz w:val="22"/>
        </w:rPr>
        <w:t>of</w:t>
      </w:r>
      <w:r>
        <w:rPr>
          <w:spacing w:val="-6"/>
          <w:sz w:val="22"/>
        </w:rPr>
        <w:t> </w:t>
      </w:r>
      <w:r>
        <w:rPr>
          <w:sz w:val="22"/>
        </w:rPr>
        <w:t>building on gains? (Better set a new</w:t>
      </w:r>
      <w:r>
        <w:rPr>
          <w:spacing w:val="-10"/>
          <w:sz w:val="22"/>
        </w:rPr>
        <w:t> </w:t>
      </w:r>
      <w:r>
        <w:rPr>
          <w:sz w:val="22"/>
        </w:rPr>
        <w:t>objective.)</w:t>
      </w:r>
    </w:p>
    <w:p>
      <w:pPr>
        <w:pStyle w:val="BodyText"/>
        <w:spacing w:line="206" w:lineRule="auto" w:before="147"/>
        <w:ind w:left="113" w:right="107" w:firstLine="480"/>
        <w:jc w:val="both"/>
      </w:pPr>
      <w:r>
        <w:rPr/>
        <w:t>Hitting an objective is gratifying and often a good time to re- evaluate your game plan. However, it helps to have a general idea of what you will do when you reach your portfolio goal.</w:t>
      </w:r>
    </w:p>
    <w:p>
      <w:pPr>
        <w:pStyle w:val="BodyText"/>
        <w:spacing w:before="11"/>
        <w:rPr>
          <w:sz w:val="24"/>
        </w:rPr>
      </w:pPr>
    </w:p>
    <w:p>
      <w:pPr>
        <w:pStyle w:val="Heading4"/>
        <w:ind w:left="113"/>
      </w:pPr>
      <w:r>
        <w:rPr>
          <w:w w:val="75"/>
        </w:rPr>
        <w:t>Step</w:t>
      </w:r>
      <w:r>
        <w:rPr>
          <w:spacing w:val="-22"/>
          <w:w w:val="75"/>
        </w:rPr>
        <w:t> </w:t>
      </w:r>
      <w:r>
        <w:rPr>
          <w:w w:val="75"/>
        </w:rPr>
        <w:t>3:</w:t>
      </w:r>
      <w:r>
        <w:rPr>
          <w:spacing w:val="-21"/>
          <w:w w:val="75"/>
        </w:rPr>
        <w:t> </w:t>
      </w:r>
      <w:r>
        <w:rPr>
          <w:w w:val="75"/>
        </w:rPr>
        <w:t>Decide</w:t>
      </w:r>
      <w:r>
        <w:rPr>
          <w:spacing w:val="-21"/>
          <w:w w:val="75"/>
        </w:rPr>
        <w:t> </w:t>
      </w:r>
      <w:r>
        <w:rPr>
          <w:w w:val="75"/>
        </w:rPr>
        <w:t>what</w:t>
      </w:r>
      <w:r>
        <w:rPr>
          <w:spacing w:val="-22"/>
          <w:w w:val="75"/>
        </w:rPr>
        <w:t> </w:t>
      </w:r>
      <w:r>
        <w:rPr>
          <w:w w:val="75"/>
        </w:rPr>
        <w:t>are</w:t>
      </w:r>
      <w:r>
        <w:rPr>
          <w:spacing w:val="-21"/>
          <w:w w:val="75"/>
        </w:rPr>
        <w:t> </w:t>
      </w:r>
      <w:r>
        <w:rPr>
          <w:w w:val="75"/>
        </w:rPr>
        <w:t>you</w:t>
      </w:r>
      <w:r>
        <w:rPr>
          <w:spacing w:val="-21"/>
          <w:w w:val="75"/>
        </w:rPr>
        <w:t> </w:t>
      </w:r>
      <w:r>
        <w:rPr>
          <w:w w:val="75"/>
        </w:rPr>
        <w:t>willing</w:t>
      </w:r>
      <w:r>
        <w:rPr>
          <w:spacing w:val="-22"/>
          <w:w w:val="75"/>
        </w:rPr>
        <w:t> </w:t>
      </w:r>
      <w:r>
        <w:rPr>
          <w:w w:val="75"/>
        </w:rPr>
        <w:t>to</w:t>
      </w:r>
      <w:r>
        <w:rPr>
          <w:spacing w:val="-21"/>
          <w:w w:val="75"/>
        </w:rPr>
        <w:t> </w:t>
      </w:r>
      <w:r>
        <w:rPr>
          <w:w w:val="75"/>
        </w:rPr>
        <w:t>risk</w:t>
      </w:r>
      <w:r>
        <w:rPr>
          <w:spacing w:val="-21"/>
          <w:w w:val="75"/>
        </w:rPr>
        <w:t> </w:t>
      </w:r>
      <w:r>
        <w:rPr>
          <w:w w:val="75"/>
        </w:rPr>
        <w:t>to</w:t>
      </w:r>
      <w:r>
        <w:rPr>
          <w:spacing w:val="-21"/>
          <w:w w:val="75"/>
        </w:rPr>
        <w:t> </w:t>
      </w:r>
      <w:r>
        <w:rPr>
          <w:w w:val="75"/>
        </w:rPr>
        <w:t>achieve</w:t>
      </w:r>
      <w:r>
        <w:rPr>
          <w:spacing w:val="-22"/>
          <w:w w:val="75"/>
        </w:rPr>
        <w:t> </w:t>
      </w:r>
      <w:r>
        <w:rPr>
          <w:w w:val="75"/>
        </w:rPr>
        <w:t>your</w:t>
      </w:r>
      <w:r>
        <w:rPr>
          <w:spacing w:val="-21"/>
          <w:w w:val="75"/>
        </w:rPr>
        <w:t> </w:t>
      </w:r>
      <w:r>
        <w:rPr>
          <w:w w:val="75"/>
        </w:rPr>
        <w:t>objective</w:t>
      </w:r>
    </w:p>
    <w:p>
      <w:pPr>
        <w:pStyle w:val="BodyText"/>
        <w:spacing w:line="206" w:lineRule="auto" w:before="122"/>
        <w:ind w:left="113" w:right="106"/>
        <w:jc w:val="both"/>
      </w:pPr>
      <w:r>
        <w:rPr/>
        <w:t>It is true that there is no such thing as a free lunch. If you want to attain</w:t>
      </w:r>
      <w:r>
        <w:rPr>
          <w:spacing w:val="-6"/>
        </w:rPr>
        <w:t> </w:t>
      </w:r>
      <w:r>
        <w:rPr/>
        <w:t>30,</w:t>
      </w:r>
      <w:r>
        <w:rPr>
          <w:spacing w:val="-5"/>
        </w:rPr>
        <w:t> </w:t>
      </w:r>
      <w:r>
        <w:rPr/>
        <w:t>40,</w:t>
      </w:r>
      <w:r>
        <w:rPr>
          <w:spacing w:val="-6"/>
        </w:rPr>
        <w:t> </w:t>
      </w:r>
      <w:r>
        <w:rPr/>
        <w:t>50%</w:t>
      </w:r>
      <w:r>
        <w:rPr>
          <w:spacing w:val="-5"/>
        </w:rPr>
        <w:t> </w:t>
      </w:r>
      <w:r>
        <w:rPr/>
        <w:t>returns</w:t>
      </w:r>
      <w:r>
        <w:rPr>
          <w:spacing w:val="-6"/>
        </w:rPr>
        <w:t> </w:t>
      </w:r>
      <w:r>
        <w:rPr/>
        <w:t>or</w:t>
      </w:r>
      <w:r>
        <w:rPr>
          <w:spacing w:val="-5"/>
        </w:rPr>
        <w:t> </w:t>
      </w:r>
      <w:r>
        <w:rPr/>
        <w:t>more,</w:t>
      </w:r>
      <w:r>
        <w:rPr>
          <w:spacing w:val="-6"/>
        </w:rPr>
        <w:t> </w:t>
      </w:r>
      <w:r>
        <w:rPr/>
        <w:t>you</w:t>
      </w:r>
      <w:r>
        <w:rPr>
          <w:spacing w:val="-5"/>
        </w:rPr>
        <w:t> </w:t>
      </w:r>
      <w:r>
        <w:rPr/>
        <w:t>are</w:t>
      </w:r>
      <w:r>
        <w:rPr>
          <w:spacing w:val="-6"/>
        </w:rPr>
        <w:t> </w:t>
      </w:r>
      <w:r>
        <w:rPr/>
        <w:t>going</w:t>
      </w:r>
      <w:r>
        <w:rPr>
          <w:spacing w:val="-5"/>
        </w:rPr>
        <w:t> </w:t>
      </w:r>
      <w:r>
        <w:rPr/>
        <w:t>to</w:t>
      </w:r>
      <w:r>
        <w:rPr>
          <w:spacing w:val="-6"/>
        </w:rPr>
        <w:t> </w:t>
      </w:r>
      <w:r>
        <w:rPr/>
        <w:t>have</w:t>
      </w:r>
      <w:r>
        <w:rPr>
          <w:spacing w:val="-5"/>
        </w:rPr>
        <w:t> </w:t>
      </w:r>
      <w:r>
        <w:rPr/>
        <w:t>to</w:t>
      </w:r>
      <w:r>
        <w:rPr>
          <w:spacing w:val="-6"/>
        </w:rPr>
        <w:t> </w:t>
      </w:r>
      <w:r>
        <w:rPr/>
        <w:t>be</w:t>
      </w:r>
      <w:r>
        <w:rPr>
          <w:spacing w:val="-5"/>
        </w:rPr>
        <w:t> </w:t>
      </w:r>
      <w:r>
        <w:rPr/>
        <w:t>willing to put some funds at risk. </w:t>
      </w:r>
      <w:r>
        <w:rPr>
          <w:spacing w:val="-8"/>
        </w:rPr>
        <w:t>You </w:t>
      </w:r>
      <w:r>
        <w:rPr/>
        <w:t>can’t expect to make 40% on your money taking </w:t>
      </w:r>
      <w:r>
        <w:rPr>
          <w:spacing w:val="-3"/>
        </w:rPr>
        <w:t>T-Bill </w:t>
      </w:r>
      <w:r>
        <w:rPr/>
        <w:t>risk. I cannot count the number of investors that have called me over the years and asked “what would my maximum drawdown</w:t>
      </w:r>
      <w:r>
        <w:rPr>
          <w:spacing w:val="-2"/>
        </w:rPr>
        <w:t> </w:t>
      </w:r>
      <w:r>
        <w:rPr/>
        <w:t>be?”</w:t>
      </w:r>
    </w:p>
    <w:p>
      <w:pPr>
        <w:pStyle w:val="BodyText"/>
        <w:spacing w:line="206" w:lineRule="auto"/>
        <w:ind w:left="113" w:right="106" w:firstLine="480"/>
        <w:jc w:val="both"/>
      </w:pPr>
      <w:r>
        <w:rPr/>
        <w:t>We’re all adults here. If you want the short, blunt answer, your maximum drawdown is 100% of your equity and then some. If you ask for a “worse case scenario” then that is it. Just like if you buy a stock and the company goes belly up, you lose your investment. That’s a worse case scenario. That is what is technically possible.</w:t>
      </w:r>
    </w:p>
    <w:p>
      <w:pPr>
        <w:spacing w:after="0" w:line="206" w:lineRule="auto"/>
        <w:jc w:val="both"/>
        <w:sectPr>
          <w:pgSz w:w="8180" w:h="12980"/>
          <w:pgMar w:header="692" w:footer="0" w:top="900" w:bottom="280" w:left="616" w:right="620"/>
        </w:sectPr>
      </w:pPr>
    </w:p>
    <w:p>
      <w:pPr>
        <w:pStyle w:val="BodyText"/>
        <w:spacing w:before="12"/>
        <w:rPr>
          <w:sz w:val="19"/>
        </w:rPr>
      </w:pPr>
    </w:p>
    <w:p>
      <w:pPr>
        <w:pStyle w:val="BodyText"/>
        <w:spacing w:line="206" w:lineRule="auto" w:before="96"/>
        <w:ind w:left="109" w:right="110" w:firstLine="480"/>
        <w:jc w:val="both"/>
      </w:pPr>
      <w:bookmarkStart w:name="_bookmark176" w:id="198"/>
      <w:bookmarkEnd w:id="198"/>
      <w:r>
        <w:rPr/>
      </w:r>
      <w:r>
        <w:rPr>
          <w:spacing w:val="-3"/>
        </w:rPr>
        <w:t>However,</w:t>
      </w:r>
      <w:r>
        <w:rPr>
          <w:spacing w:val="-10"/>
        </w:rPr>
        <w:t> </w:t>
      </w:r>
      <w:r>
        <w:rPr/>
        <w:t>if</w:t>
      </w:r>
      <w:r>
        <w:rPr>
          <w:spacing w:val="-9"/>
        </w:rPr>
        <w:t> </w:t>
      </w:r>
      <w:r>
        <w:rPr/>
        <w:t>you</w:t>
      </w:r>
      <w:r>
        <w:rPr>
          <w:spacing w:val="-9"/>
        </w:rPr>
        <w:t> </w:t>
      </w:r>
      <w:r>
        <w:rPr/>
        <w:t>want</w:t>
      </w:r>
      <w:r>
        <w:rPr>
          <w:spacing w:val="-10"/>
        </w:rPr>
        <w:t> </w:t>
      </w:r>
      <w:r>
        <w:rPr/>
        <w:t>a</w:t>
      </w:r>
      <w:r>
        <w:rPr>
          <w:spacing w:val="-9"/>
        </w:rPr>
        <w:t> </w:t>
      </w:r>
      <w:r>
        <w:rPr/>
        <w:t>more</w:t>
      </w:r>
      <w:r>
        <w:rPr>
          <w:spacing w:val="-9"/>
        </w:rPr>
        <w:t> </w:t>
      </w:r>
      <w:r>
        <w:rPr/>
        <w:t>realistic</w:t>
      </w:r>
      <w:r>
        <w:rPr>
          <w:spacing w:val="-9"/>
        </w:rPr>
        <w:t> </w:t>
      </w:r>
      <w:r>
        <w:rPr>
          <w:spacing w:val="-4"/>
        </w:rPr>
        <w:t>answer,</w:t>
      </w:r>
      <w:r>
        <w:rPr>
          <w:spacing w:val="-10"/>
        </w:rPr>
        <w:t> </w:t>
      </w:r>
      <w:r>
        <w:rPr/>
        <w:t>one</w:t>
      </w:r>
      <w:r>
        <w:rPr>
          <w:spacing w:val="-9"/>
        </w:rPr>
        <w:t> </w:t>
      </w:r>
      <w:r>
        <w:rPr/>
        <w:t>would</w:t>
      </w:r>
      <w:r>
        <w:rPr>
          <w:spacing w:val="-9"/>
        </w:rPr>
        <w:t> </w:t>
      </w:r>
      <w:r>
        <w:rPr/>
        <w:t>have</w:t>
      </w:r>
      <w:r>
        <w:rPr>
          <w:spacing w:val="-9"/>
        </w:rPr>
        <w:t> </w:t>
      </w:r>
      <w:r>
        <w:rPr/>
        <w:t>to do something </w:t>
      </w:r>
      <w:r>
        <w:rPr>
          <w:spacing w:val="-4"/>
        </w:rPr>
        <w:t>terribly, </w:t>
      </w:r>
      <w:r>
        <w:rPr/>
        <w:t>terribly wrong to ever end up in this predica- ment. Like watching your grossly undiversiﬁed, over-positioned portfolio move sharply against you day after day without doing any- thing about it. </w:t>
      </w:r>
      <w:r>
        <w:rPr>
          <w:i/>
        </w:rPr>
        <w:t>Unlimited risk </w:t>
      </w:r>
      <w:r>
        <w:rPr/>
        <w:t>simply means that you have to manage your</w:t>
      </w:r>
      <w:r>
        <w:rPr>
          <w:spacing w:val="-8"/>
        </w:rPr>
        <w:t> </w:t>
      </w:r>
      <w:r>
        <w:rPr/>
        <w:t>risk</w:t>
      </w:r>
      <w:r>
        <w:rPr>
          <w:spacing w:val="-8"/>
        </w:rPr>
        <w:t> </w:t>
      </w:r>
      <w:r>
        <w:rPr/>
        <w:t>yourself.</w:t>
      </w:r>
      <w:r>
        <w:rPr>
          <w:spacing w:val="-7"/>
        </w:rPr>
        <w:t> </w:t>
      </w:r>
      <w:r>
        <w:rPr/>
        <w:t>The</w:t>
      </w:r>
      <w:r>
        <w:rPr>
          <w:spacing w:val="-8"/>
        </w:rPr>
        <w:t> </w:t>
      </w:r>
      <w:r>
        <w:rPr/>
        <w:t>market</w:t>
      </w:r>
      <w:r>
        <w:rPr>
          <w:spacing w:val="-8"/>
        </w:rPr>
        <w:t> </w:t>
      </w:r>
      <w:r>
        <w:rPr/>
        <w:t>is</w:t>
      </w:r>
      <w:r>
        <w:rPr>
          <w:spacing w:val="-7"/>
        </w:rPr>
        <w:t> </w:t>
      </w:r>
      <w:r>
        <w:rPr/>
        <w:t>not</w:t>
      </w:r>
      <w:r>
        <w:rPr>
          <w:spacing w:val="-8"/>
        </w:rPr>
        <w:t> </w:t>
      </w:r>
      <w:r>
        <w:rPr/>
        <w:t>going</w:t>
      </w:r>
      <w:r>
        <w:rPr>
          <w:spacing w:val="-7"/>
        </w:rPr>
        <w:t> </w:t>
      </w:r>
      <w:r>
        <w:rPr/>
        <w:t>to</w:t>
      </w:r>
      <w:r>
        <w:rPr>
          <w:spacing w:val="-8"/>
        </w:rPr>
        <w:t> </w:t>
      </w:r>
      <w:r>
        <w:rPr/>
        <w:t>do</w:t>
      </w:r>
      <w:r>
        <w:rPr>
          <w:spacing w:val="-8"/>
        </w:rPr>
        <w:t> </w:t>
      </w:r>
      <w:r>
        <w:rPr/>
        <w:t>it</w:t>
      </w:r>
      <w:r>
        <w:rPr>
          <w:spacing w:val="-7"/>
        </w:rPr>
        <w:t> </w:t>
      </w:r>
      <w:r>
        <w:rPr/>
        <w:t>for</w:t>
      </w:r>
      <w:r>
        <w:rPr>
          <w:spacing w:val="-8"/>
        </w:rPr>
        <w:t> </w:t>
      </w:r>
      <w:r>
        <w:rPr/>
        <w:t>you.</w:t>
      </w:r>
      <w:r>
        <w:rPr>
          <w:spacing w:val="-8"/>
        </w:rPr>
        <w:t> </w:t>
      </w:r>
      <w:r>
        <w:rPr/>
        <w:t>If</w:t>
      </w:r>
      <w:r>
        <w:rPr>
          <w:spacing w:val="-7"/>
        </w:rPr>
        <w:t> </w:t>
      </w:r>
      <w:r>
        <w:rPr/>
        <w:t>you</w:t>
      </w:r>
      <w:r>
        <w:rPr>
          <w:spacing w:val="-8"/>
        </w:rPr>
        <w:t> </w:t>
      </w:r>
      <w:r>
        <w:rPr/>
        <w:t>buy an option, the structure of the market allows you to rest assured that you have a ﬁnite risk. The trade-off is that the odds are high your option will expire worthless and as a </w:t>
      </w:r>
      <w:r>
        <w:rPr>
          <w:spacing w:val="-4"/>
        </w:rPr>
        <w:t>buyer, </w:t>
      </w:r>
      <w:r>
        <w:rPr/>
        <w:t>you will</w:t>
      </w:r>
      <w:r>
        <w:rPr>
          <w:spacing w:val="-17"/>
        </w:rPr>
        <w:t> </w:t>
      </w:r>
      <w:r>
        <w:rPr/>
        <w:t>lose.</w:t>
      </w:r>
    </w:p>
    <w:p>
      <w:pPr>
        <w:pStyle w:val="BodyText"/>
        <w:spacing w:line="237" w:lineRule="exact"/>
        <w:ind w:left="589"/>
        <w:jc w:val="both"/>
      </w:pPr>
      <w:r>
        <w:rPr/>
        <w:t>In selling options, you get high odds of success in your favor.</w:t>
      </w:r>
    </w:p>
    <w:p>
      <w:pPr>
        <w:pStyle w:val="BodyText"/>
        <w:spacing w:line="260" w:lineRule="exact"/>
        <w:ind w:left="109"/>
        <w:jc w:val="both"/>
      </w:pPr>
      <w:r>
        <w:rPr/>
        <w:t>The trade-off is you have to take steps to manage your own risk.</w:t>
      </w:r>
    </w:p>
    <w:p>
      <w:pPr>
        <w:pStyle w:val="BodyText"/>
        <w:spacing w:line="206" w:lineRule="auto" w:before="12"/>
        <w:ind w:left="109" w:right="110" w:firstLine="480"/>
        <w:jc w:val="both"/>
      </w:pPr>
      <w:r>
        <w:rPr/>
        <w:t>And as we learned in Chapter 9, there are plenty of effective ways for doing this. Step 3 of structuring your portfolio is to know which</w:t>
      </w:r>
      <w:r>
        <w:rPr>
          <w:spacing w:val="-11"/>
        </w:rPr>
        <w:t> </w:t>
      </w:r>
      <w:r>
        <w:rPr/>
        <w:t>of</w:t>
      </w:r>
      <w:r>
        <w:rPr>
          <w:spacing w:val="-10"/>
        </w:rPr>
        <w:t> </w:t>
      </w:r>
      <w:r>
        <w:rPr/>
        <w:t>these</w:t>
      </w:r>
      <w:r>
        <w:rPr>
          <w:spacing w:val="-11"/>
        </w:rPr>
        <w:t> </w:t>
      </w:r>
      <w:r>
        <w:rPr/>
        <w:t>methods</w:t>
      </w:r>
      <w:r>
        <w:rPr>
          <w:spacing w:val="-10"/>
        </w:rPr>
        <w:t> </w:t>
      </w:r>
      <w:r>
        <w:rPr/>
        <w:t>you</w:t>
      </w:r>
      <w:r>
        <w:rPr>
          <w:spacing w:val="-10"/>
        </w:rPr>
        <w:t> </w:t>
      </w:r>
      <w:r>
        <w:rPr/>
        <w:t>intend</w:t>
      </w:r>
      <w:r>
        <w:rPr>
          <w:spacing w:val="-11"/>
        </w:rPr>
        <w:t> </w:t>
      </w:r>
      <w:r>
        <w:rPr/>
        <w:t>to</w:t>
      </w:r>
      <w:r>
        <w:rPr>
          <w:spacing w:val="-10"/>
        </w:rPr>
        <w:t> </w:t>
      </w:r>
      <w:r>
        <w:rPr/>
        <w:t>utilize</w:t>
      </w:r>
      <w:r>
        <w:rPr>
          <w:spacing w:val="-11"/>
        </w:rPr>
        <w:t> </w:t>
      </w:r>
      <w:r>
        <w:rPr/>
        <w:t>in</w:t>
      </w:r>
      <w:r>
        <w:rPr>
          <w:spacing w:val="-10"/>
        </w:rPr>
        <w:t> </w:t>
      </w:r>
      <w:r>
        <w:rPr/>
        <w:t>your</w:t>
      </w:r>
      <w:r>
        <w:rPr>
          <w:spacing w:val="-10"/>
        </w:rPr>
        <w:t> </w:t>
      </w:r>
      <w:r>
        <w:rPr/>
        <w:t>trading</w:t>
      </w:r>
      <w:r>
        <w:rPr>
          <w:spacing w:val="-11"/>
        </w:rPr>
        <w:t> </w:t>
      </w:r>
      <w:r>
        <w:rPr/>
        <w:t>plan</w:t>
      </w:r>
      <w:r>
        <w:rPr>
          <w:spacing w:val="-10"/>
        </w:rPr>
        <w:t> </w:t>
      </w:r>
      <w:r>
        <w:rPr/>
        <w:t>and how much of your capital you are willing to risk to achieve your objectives.</w:t>
      </w:r>
    </w:p>
    <w:p>
      <w:pPr>
        <w:pStyle w:val="BodyText"/>
        <w:spacing w:line="206" w:lineRule="auto"/>
        <w:ind w:left="109" w:right="110" w:firstLine="480"/>
        <w:jc w:val="both"/>
      </w:pPr>
      <w:r>
        <w:rPr/>
        <w:t>As</w:t>
      </w:r>
      <w:r>
        <w:rPr>
          <w:spacing w:val="-7"/>
        </w:rPr>
        <w:t> </w:t>
      </w:r>
      <w:r>
        <w:rPr/>
        <w:t>we</w:t>
      </w:r>
      <w:r>
        <w:rPr>
          <w:spacing w:val="-7"/>
        </w:rPr>
        <w:t> </w:t>
      </w:r>
      <w:r>
        <w:rPr/>
        <w:t>tell</w:t>
      </w:r>
      <w:r>
        <w:rPr>
          <w:spacing w:val="-7"/>
        </w:rPr>
        <w:t> </w:t>
      </w:r>
      <w:r>
        <w:rPr/>
        <w:t>investors</w:t>
      </w:r>
      <w:r>
        <w:rPr>
          <w:spacing w:val="-7"/>
        </w:rPr>
        <w:t> </w:t>
      </w:r>
      <w:r>
        <w:rPr/>
        <w:t>when</w:t>
      </w:r>
      <w:r>
        <w:rPr>
          <w:spacing w:val="-7"/>
        </w:rPr>
        <w:t> </w:t>
      </w:r>
      <w:r>
        <w:rPr/>
        <w:t>helping</w:t>
      </w:r>
      <w:r>
        <w:rPr>
          <w:spacing w:val="-7"/>
        </w:rPr>
        <w:t> </w:t>
      </w:r>
      <w:r>
        <w:rPr/>
        <w:t>them</w:t>
      </w:r>
      <w:r>
        <w:rPr>
          <w:spacing w:val="-7"/>
        </w:rPr>
        <w:t> </w:t>
      </w:r>
      <w:r>
        <w:rPr/>
        <w:t>build</w:t>
      </w:r>
      <w:r>
        <w:rPr>
          <w:spacing w:val="-7"/>
        </w:rPr>
        <w:t> </w:t>
      </w:r>
      <w:r>
        <w:rPr/>
        <w:t>their</w:t>
      </w:r>
      <w:r>
        <w:rPr>
          <w:spacing w:val="-7"/>
        </w:rPr>
        <w:t> </w:t>
      </w:r>
      <w:r>
        <w:rPr/>
        <w:t>trading</w:t>
      </w:r>
      <w:r>
        <w:rPr>
          <w:spacing w:val="-7"/>
        </w:rPr>
        <w:t> </w:t>
      </w:r>
      <w:r>
        <w:rPr/>
        <w:t>plan, your success as an option seller will have not so much to do with the 80% or so of options that expire worthless. It will have more to do with how you handle the 10–20% that do</w:t>
      </w:r>
      <w:r>
        <w:rPr>
          <w:spacing w:val="-13"/>
        </w:rPr>
        <w:t> </w:t>
      </w:r>
      <w:r>
        <w:rPr/>
        <w:t>not.</w:t>
      </w:r>
    </w:p>
    <w:p>
      <w:pPr>
        <w:pStyle w:val="BodyText"/>
        <w:spacing w:line="206" w:lineRule="auto"/>
        <w:ind w:left="109" w:right="110" w:firstLine="480"/>
        <w:jc w:val="both"/>
      </w:pPr>
      <w:r>
        <w:rPr/>
        <w:t>Chapter 9 discusses strategies for managing risk on individual trades. But one must also consider the risk approach to the portfolio as a whole. Below are the questions you may want to answer for yourself in how you want the risk managed in your own account.</w:t>
      </w:r>
    </w:p>
    <w:p>
      <w:pPr>
        <w:pStyle w:val="ListParagraph"/>
        <w:numPr>
          <w:ilvl w:val="0"/>
          <w:numId w:val="20"/>
        </w:numPr>
        <w:tabs>
          <w:tab w:pos="870" w:val="left" w:leader="none"/>
        </w:tabs>
        <w:spacing w:line="206" w:lineRule="auto" w:before="134" w:after="0"/>
        <w:ind w:left="869" w:right="256" w:hanging="281"/>
        <w:jc w:val="left"/>
        <w:rPr>
          <w:sz w:val="22"/>
        </w:rPr>
      </w:pPr>
      <w:r>
        <w:rPr>
          <w:sz w:val="22"/>
        </w:rPr>
        <w:t>Do</w:t>
      </w:r>
      <w:r>
        <w:rPr>
          <w:spacing w:val="-5"/>
          <w:sz w:val="22"/>
        </w:rPr>
        <w:t> </w:t>
      </w:r>
      <w:r>
        <w:rPr>
          <w:sz w:val="22"/>
        </w:rPr>
        <w:t>I</w:t>
      </w:r>
      <w:r>
        <w:rPr>
          <w:spacing w:val="-5"/>
          <w:sz w:val="22"/>
        </w:rPr>
        <w:t> </w:t>
      </w:r>
      <w:r>
        <w:rPr>
          <w:sz w:val="22"/>
        </w:rPr>
        <w:t>want</w:t>
      </w:r>
      <w:r>
        <w:rPr>
          <w:spacing w:val="-4"/>
          <w:sz w:val="22"/>
        </w:rPr>
        <w:t> </w:t>
      </w:r>
      <w:r>
        <w:rPr>
          <w:sz w:val="22"/>
        </w:rPr>
        <w:t>to</w:t>
      </w:r>
      <w:r>
        <w:rPr>
          <w:spacing w:val="-5"/>
          <w:sz w:val="22"/>
        </w:rPr>
        <w:t> </w:t>
      </w:r>
      <w:r>
        <w:rPr>
          <w:sz w:val="22"/>
        </w:rPr>
        <w:t>spread</w:t>
      </w:r>
      <w:r>
        <w:rPr>
          <w:spacing w:val="-5"/>
          <w:sz w:val="22"/>
        </w:rPr>
        <w:t> </w:t>
      </w:r>
      <w:r>
        <w:rPr>
          <w:sz w:val="22"/>
        </w:rPr>
        <w:t>or</w:t>
      </w:r>
      <w:r>
        <w:rPr>
          <w:spacing w:val="-4"/>
          <w:sz w:val="22"/>
        </w:rPr>
        <w:t> </w:t>
      </w:r>
      <w:r>
        <w:rPr>
          <w:sz w:val="22"/>
        </w:rPr>
        <w:t>write</w:t>
      </w:r>
      <w:r>
        <w:rPr>
          <w:spacing w:val="-5"/>
          <w:sz w:val="22"/>
        </w:rPr>
        <w:t> </w:t>
      </w:r>
      <w:r>
        <w:rPr>
          <w:sz w:val="22"/>
        </w:rPr>
        <w:t>naked?</w:t>
      </w:r>
      <w:r>
        <w:rPr>
          <w:spacing w:val="-4"/>
          <w:sz w:val="22"/>
        </w:rPr>
        <w:t> </w:t>
      </w:r>
      <w:r>
        <w:rPr>
          <w:sz w:val="22"/>
        </w:rPr>
        <w:t>Naked</w:t>
      </w:r>
      <w:r>
        <w:rPr>
          <w:spacing w:val="-5"/>
          <w:sz w:val="22"/>
        </w:rPr>
        <w:t> </w:t>
      </w:r>
      <w:r>
        <w:rPr>
          <w:sz w:val="22"/>
        </w:rPr>
        <w:t>selling</w:t>
      </w:r>
      <w:r>
        <w:rPr>
          <w:spacing w:val="-5"/>
          <w:sz w:val="22"/>
        </w:rPr>
        <w:t> </w:t>
      </w:r>
      <w:r>
        <w:rPr>
          <w:sz w:val="22"/>
        </w:rPr>
        <w:t>can</w:t>
      </w:r>
      <w:r>
        <w:rPr>
          <w:spacing w:val="-4"/>
          <w:sz w:val="22"/>
        </w:rPr>
        <w:t> </w:t>
      </w:r>
      <w:r>
        <w:rPr>
          <w:sz w:val="22"/>
        </w:rPr>
        <w:t>offer faster proﬁts and early exits. Spreads can offer limited exposure but longer time frames for proﬁt realization. </w:t>
      </w:r>
      <w:r>
        <w:rPr>
          <w:spacing w:val="-11"/>
          <w:sz w:val="22"/>
        </w:rPr>
        <w:t>We </w:t>
      </w:r>
      <w:r>
        <w:rPr>
          <w:sz w:val="22"/>
        </w:rPr>
        <w:t>typically recommend a combination of both. </w:t>
      </w:r>
      <w:r>
        <w:rPr>
          <w:spacing w:val="-3"/>
          <w:sz w:val="22"/>
        </w:rPr>
        <w:t>However, </w:t>
      </w:r>
      <w:r>
        <w:rPr>
          <w:sz w:val="22"/>
        </w:rPr>
        <w:t>you must select strategies that not only match the market’s temperament, but your</w:t>
      </w:r>
      <w:r>
        <w:rPr>
          <w:spacing w:val="-5"/>
          <w:sz w:val="22"/>
        </w:rPr>
        <w:t> </w:t>
      </w:r>
      <w:r>
        <w:rPr>
          <w:sz w:val="22"/>
        </w:rPr>
        <w:t>own.</w:t>
      </w:r>
    </w:p>
    <w:p>
      <w:pPr>
        <w:pStyle w:val="ListParagraph"/>
        <w:numPr>
          <w:ilvl w:val="0"/>
          <w:numId w:val="20"/>
        </w:numPr>
        <w:tabs>
          <w:tab w:pos="870" w:val="left" w:leader="none"/>
        </w:tabs>
        <w:spacing w:line="206" w:lineRule="auto" w:before="32" w:after="0"/>
        <w:ind w:left="869" w:right="174" w:hanging="281"/>
        <w:jc w:val="left"/>
        <w:rPr>
          <w:sz w:val="22"/>
        </w:rPr>
      </w:pPr>
      <w:r>
        <w:rPr>
          <w:sz w:val="22"/>
        </w:rPr>
        <w:t>How much of my portfolio funds do I want to keep as “reserves?” No matter how many markets or trades you have on at any given time, you want to keep a certain portion of your trading account in liquid reserves. As you learned </w:t>
      </w:r>
      <w:r>
        <w:rPr>
          <w:spacing w:val="-3"/>
          <w:sz w:val="22"/>
        </w:rPr>
        <w:t>earlier, </w:t>
      </w:r>
      <w:r>
        <w:rPr>
          <w:sz w:val="22"/>
        </w:rPr>
        <w:t>margin requirements for short options can ﬂuctuate on a daily basis, depending on market movement and </w:t>
      </w:r>
      <w:r>
        <w:rPr>
          <w:spacing w:val="-4"/>
          <w:sz w:val="22"/>
        </w:rPr>
        <w:t>volatility. </w:t>
      </w:r>
      <w:r>
        <w:rPr>
          <w:sz w:val="22"/>
        </w:rPr>
        <w:t>Keeping a healthy portion of the account in cash reserve makes for a more stabile portfolio. </w:t>
      </w:r>
      <w:r>
        <w:rPr>
          <w:spacing w:val="-8"/>
          <w:sz w:val="22"/>
        </w:rPr>
        <w:t>You </w:t>
      </w:r>
      <w:r>
        <w:rPr>
          <w:sz w:val="22"/>
        </w:rPr>
        <w:t>can devise your own comfort level for the amount of cash you choose</w:t>
      </w:r>
      <w:r>
        <w:rPr>
          <w:spacing w:val="-6"/>
          <w:sz w:val="22"/>
        </w:rPr>
        <w:t> </w:t>
      </w:r>
      <w:r>
        <w:rPr>
          <w:sz w:val="22"/>
        </w:rPr>
        <w:t>to</w:t>
      </w:r>
      <w:r>
        <w:rPr>
          <w:spacing w:val="-5"/>
          <w:sz w:val="22"/>
        </w:rPr>
        <w:t> </w:t>
      </w:r>
      <w:r>
        <w:rPr>
          <w:sz w:val="22"/>
        </w:rPr>
        <w:t>keep</w:t>
      </w:r>
      <w:r>
        <w:rPr>
          <w:spacing w:val="-6"/>
          <w:sz w:val="22"/>
        </w:rPr>
        <w:t> </w:t>
      </w:r>
      <w:r>
        <w:rPr>
          <w:sz w:val="22"/>
        </w:rPr>
        <w:t>in</w:t>
      </w:r>
      <w:r>
        <w:rPr>
          <w:spacing w:val="-5"/>
          <w:sz w:val="22"/>
        </w:rPr>
        <w:t> </w:t>
      </w:r>
      <w:r>
        <w:rPr>
          <w:sz w:val="22"/>
        </w:rPr>
        <w:t>reserve.</w:t>
      </w:r>
      <w:r>
        <w:rPr>
          <w:spacing w:val="-6"/>
          <w:sz w:val="22"/>
        </w:rPr>
        <w:t> </w:t>
      </w:r>
      <w:r>
        <w:rPr>
          <w:sz w:val="22"/>
        </w:rPr>
        <w:t>This</w:t>
      </w:r>
      <w:r>
        <w:rPr>
          <w:spacing w:val="-5"/>
          <w:sz w:val="22"/>
        </w:rPr>
        <w:t> </w:t>
      </w:r>
      <w:r>
        <w:rPr>
          <w:sz w:val="22"/>
        </w:rPr>
        <w:t>subject</w:t>
      </w:r>
      <w:r>
        <w:rPr>
          <w:spacing w:val="-6"/>
          <w:sz w:val="22"/>
        </w:rPr>
        <w:t> </w:t>
      </w:r>
      <w:r>
        <w:rPr>
          <w:sz w:val="22"/>
        </w:rPr>
        <w:t>is</w:t>
      </w:r>
      <w:r>
        <w:rPr>
          <w:spacing w:val="-5"/>
          <w:sz w:val="22"/>
        </w:rPr>
        <w:t> </w:t>
      </w:r>
      <w:r>
        <w:rPr>
          <w:sz w:val="22"/>
        </w:rPr>
        <w:t>discussed</w:t>
      </w:r>
      <w:r>
        <w:rPr>
          <w:spacing w:val="-6"/>
          <w:sz w:val="22"/>
        </w:rPr>
        <w:t> </w:t>
      </w:r>
      <w:r>
        <w:rPr>
          <w:sz w:val="22"/>
        </w:rPr>
        <w:t>in</w:t>
      </w:r>
      <w:r>
        <w:rPr>
          <w:spacing w:val="-5"/>
          <w:sz w:val="22"/>
        </w:rPr>
        <w:t> </w:t>
      </w:r>
      <w:r>
        <w:rPr>
          <w:sz w:val="22"/>
        </w:rPr>
        <w:t>greater detail later in this</w:t>
      </w:r>
      <w:r>
        <w:rPr>
          <w:spacing w:val="-5"/>
          <w:sz w:val="22"/>
        </w:rPr>
        <w:t> </w:t>
      </w:r>
      <w:r>
        <w:rPr>
          <w:spacing w:val="-3"/>
          <w:sz w:val="22"/>
        </w:rPr>
        <w:t>chapter.</w:t>
      </w:r>
    </w:p>
    <w:p>
      <w:pPr>
        <w:spacing w:after="0" w:line="206" w:lineRule="auto"/>
        <w:jc w:val="left"/>
        <w:rPr>
          <w:sz w:val="22"/>
        </w:rPr>
        <w:sectPr>
          <w:pgSz w:w="8180" w:h="12980"/>
          <w:pgMar w:header="692" w:footer="0" w:top="900" w:bottom="280" w:left="620" w:right="616"/>
        </w:sectPr>
      </w:pPr>
    </w:p>
    <w:p>
      <w:pPr>
        <w:pStyle w:val="BodyText"/>
        <w:spacing w:before="12"/>
        <w:rPr>
          <w:sz w:val="19"/>
        </w:rPr>
      </w:pPr>
    </w:p>
    <w:p>
      <w:pPr>
        <w:pStyle w:val="ListParagraph"/>
        <w:numPr>
          <w:ilvl w:val="0"/>
          <w:numId w:val="20"/>
        </w:numPr>
        <w:tabs>
          <w:tab w:pos="874" w:val="left" w:leader="none"/>
        </w:tabs>
        <w:spacing w:line="206" w:lineRule="auto" w:before="96" w:after="0"/>
        <w:ind w:left="873" w:right="109" w:hanging="281"/>
        <w:jc w:val="left"/>
        <w:rPr>
          <w:sz w:val="22"/>
        </w:rPr>
      </w:pPr>
      <w:bookmarkStart w:name="_bookmark177" w:id="199"/>
      <w:bookmarkEnd w:id="199"/>
      <w:r>
        <w:rPr/>
      </w:r>
      <w:bookmarkStart w:name="_bookmark177" w:id="200"/>
      <w:bookmarkEnd w:id="200"/>
      <w:r>
        <w:rPr>
          <w:sz w:val="22"/>
        </w:rPr>
        <w:t>Thin</w:t>
      </w:r>
      <w:r>
        <w:rPr>
          <w:sz w:val="22"/>
        </w:rPr>
        <w:t>k through how you will handle losses and if you have a “drop dead” point at which you will cease trading and modify</w:t>
      </w:r>
      <w:r>
        <w:rPr>
          <w:spacing w:val="-6"/>
          <w:sz w:val="22"/>
        </w:rPr>
        <w:t> </w:t>
      </w:r>
      <w:r>
        <w:rPr>
          <w:sz w:val="22"/>
        </w:rPr>
        <w:t>your</w:t>
      </w:r>
      <w:r>
        <w:rPr>
          <w:spacing w:val="-6"/>
          <w:sz w:val="22"/>
        </w:rPr>
        <w:t> </w:t>
      </w:r>
      <w:r>
        <w:rPr>
          <w:sz w:val="22"/>
        </w:rPr>
        <w:t>trading</w:t>
      </w:r>
      <w:r>
        <w:rPr>
          <w:spacing w:val="-5"/>
          <w:sz w:val="22"/>
        </w:rPr>
        <w:t> </w:t>
      </w:r>
      <w:r>
        <w:rPr>
          <w:sz w:val="22"/>
        </w:rPr>
        <w:t>plan.</w:t>
      </w:r>
      <w:r>
        <w:rPr>
          <w:spacing w:val="-6"/>
          <w:sz w:val="22"/>
        </w:rPr>
        <w:t> </w:t>
      </w:r>
      <w:r>
        <w:rPr>
          <w:sz w:val="22"/>
        </w:rPr>
        <w:t>Moderate,</w:t>
      </w:r>
      <w:r>
        <w:rPr>
          <w:spacing w:val="-6"/>
          <w:sz w:val="22"/>
        </w:rPr>
        <w:t> </w:t>
      </w:r>
      <w:r>
        <w:rPr>
          <w:sz w:val="22"/>
        </w:rPr>
        <w:t>periodic</w:t>
      </w:r>
      <w:r>
        <w:rPr>
          <w:spacing w:val="-5"/>
          <w:sz w:val="22"/>
        </w:rPr>
        <w:t> </w:t>
      </w:r>
      <w:r>
        <w:rPr>
          <w:sz w:val="22"/>
        </w:rPr>
        <w:t>losses</w:t>
      </w:r>
      <w:r>
        <w:rPr>
          <w:spacing w:val="-6"/>
          <w:sz w:val="22"/>
        </w:rPr>
        <w:t> </w:t>
      </w:r>
      <w:r>
        <w:rPr>
          <w:sz w:val="22"/>
        </w:rPr>
        <w:t>are</w:t>
      </w:r>
      <w:r>
        <w:rPr>
          <w:spacing w:val="-5"/>
          <w:sz w:val="22"/>
        </w:rPr>
        <w:t> </w:t>
      </w:r>
      <w:r>
        <w:rPr>
          <w:sz w:val="22"/>
        </w:rPr>
        <w:t>to</w:t>
      </w:r>
      <w:r>
        <w:rPr>
          <w:spacing w:val="-6"/>
          <w:sz w:val="22"/>
        </w:rPr>
        <w:t> </w:t>
      </w:r>
      <w:r>
        <w:rPr>
          <w:sz w:val="22"/>
        </w:rPr>
        <w:t>be expected and are part of any normal trading program. If kept manageable in an option selling program, they can generally be made up with your other trades as long as you are diversiﬁed </w:t>
      </w:r>
      <w:r>
        <w:rPr>
          <w:spacing w:val="-4"/>
          <w:sz w:val="22"/>
        </w:rPr>
        <w:t>properly. </w:t>
      </w:r>
      <w:r>
        <w:rPr>
          <w:spacing w:val="-3"/>
          <w:sz w:val="22"/>
        </w:rPr>
        <w:t>However, </w:t>
      </w:r>
      <w:r>
        <w:rPr>
          <w:sz w:val="22"/>
        </w:rPr>
        <w:t>if you experience a  substantial loss over a given time period, you should have a predetermined ﬁgure in mind as to at what point you cease trading and re-evaluate. </w:t>
      </w:r>
      <w:r>
        <w:rPr>
          <w:spacing w:val="-4"/>
          <w:sz w:val="22"/>
        </w:rPr>
        <w:t>Trading, </w:t>
      </w:r>
      <w:r>
        <w:rPr>
          <w:sz w:val="22"/>
        </w:rPr>
        <w:t>even selling options, when you are rattled or frustrated is not a good idea. Set a drop dead point of what you would be “uncomfortable” losing. If your account hits that point, close your positions and take a week or two off. Coming back and making adjustments is much easier with a clear</w:t>
      </w:r>
      <w:r>
        <w:rPr>
          <w:spacing w:val="-7"/>
          <w:sz w:val="22"/>
        </w:rPr>
        <w:t> </w:t>
      </w:r>
      <w:r>
        <w:rPr>
          <w:sz w:val="22"/>
        </w:rPr>
        <w:t>head.</w:t>
      </w:r>
    </w:p>
    <w:p>
      <w:pPr>
        <w:pStyle w:val="BodyText"/>
        <w:spacing w:line="206" w:lineRule="auto" w:before="131"/>
        <w:ind w:left="113" w:right="107" w:firstLine="480"/>
        <w:jc w:val="both"/>
      </w:pPr>
      <w:r>
        <w:rPr/>
        <w:t>There is no answer as to “what type of drawdowns can I expect?” I have seen traders have a 10–20% drawdown and freakout. I have seen traders start out on top and never have a drawdown (against invested capital).</w:t>
      </w:r>
    </w:p>
    <w:p>
      <w:pPr>
        <w:pStyle w:val="BodyText"/>
        <w:spacing w:line="206" w:lineRule="auto"/>
        <w:ind w:left="113" w:right="107" w:firstLine="480"/>
        <w:jc w:val="both"/>
      </w:pPr>
      <w:r>
        <w:rPr/>
        <w:t>In general, if you </w:t>
      </w:r>
      <w:r>
        <w:rPr>
          <w:spacing w:val="-3"/>
        </w:rPr>
        <w:t>are </w:t>
      </w:r>
      <w:r>
        <w:rPr/>
        <w:t>selling </w:t>
      </w:r>
      <w:r>
        <w:rPr>
          <w:spacing w:val="-3"/>
        </w:rPr>
        <w:t>futures </w:t>
      </w:r>
      <w:r>
        <w:rPr/>
        <w:t>options, you </w:t>
      </w:r>
      <w:r>
        <w:rPr>
          <w:spacing w:val="-3"/>
        </w:rPr>
        <w:t>are targeting </w:t>
      </w:r>
      <w:r>
        <w:rPr/>
        <w:t>20–50%</w:t>
      </w:r>
      <w:r>
        <w:rPr>
          <w:spacing w:val="-10"/>
        </w:rPr>
        <w:t> </w:t>
      </w:r>
      <w:r>
        <w:rPr>
          <w:spacing w:val="-3"/>
        </w:rPr>
        <w:t>returns.</w:t>
      </w:r>
      <w:r>
        <w:rPr>
          <w:spacing w:val="-9"/>
        </w:rPr>
        <w:t> </w:t>
      </w:r>
      <w:r>
        <w:rPr>
          <w:spacing w:val="-3"/>
        </w:rPr>
        <w:t>Therefore,</w:t>
      </w:r>
      <w:r>
        <w:rPr>
          <w:spacing w:val="-9"/>
        </w:rPr>
        <w:t> </w:t>
      </w:r>
      <w:r>
        <w:rPr/>
        <w:t>to</w:t>
      </w:r>
      <w:r>
        <w:rPr>
          <w:spacing w:val="-9"/>
        </w:rPr>
        <w:t> </w:t>
      </w:r>
      <w:r>
        <w:rPr/>
        <w:t>stay</w:t>
      </w:r>
      <w:r>
        <w:rPr>
          <w:spacing w:val="-10"/>
        </w:rPr>
        <w:t> </w:t>
      </w:r>
      <w:r>
        <w:rPr/>
        <w:t>in</w:t>
      </w:r>
      <w:r>
        <w:rPr>
          <w:spacing w:val="-9"/>
        </w:rPr>
        <w:t> </w:t>
      </w:r>
      <w:r>
        <w:rPr/>
        <w:t>the</w:t>
      </w:r>
      <w:r>
        <w:rPr>
          <w:spacing w:val="-9"/>
        </w:rPr>
        <w:t> </w:t>
      </w:r>
      <w:r>
        <w:rPr/>
        <w:t>game,</w:t>
      </w:r>
      <w:r>
        <w:rPr>
          <w:spacing w:val="-9"/>
        </w:rPr>
        <w:t> </w:t>
      </w:r>
      <w:r>
        <w:rPr/>
        <w:t>you</w:t>
      </w:r>
      <w:r>
        <w:rPr>
          <w:spacing w:val="-9"/>
        </w:rPr>
        <w:t> </w:t>
      </w:r>
      <w:r>
        <w:rPr/>
        <w:t>should</w:t>
      </w:r>
      <w:r>
        <w:rPr>
          <w:spacing w:val="-10"/>
        </w:rPr>
        <w:t> </w:t>
      </w:r>
      <w:r>
        <w:rPr>
          <w:spacing w:val="-3"/>
        </w:rPr>
        <w:t>realize</w:t>
      </w:r>
      <w:r>
        <w:rPr>
          <w:spacing w:val="-9"/>
        </w:rPr>
        <w:t> </w:t>
      </w:r>
      <w:r>
        <w:rPr/>
        <w:t>that drawdowns of 10–20% or </w:t>
      </w:r>
      <w:r>
        <w:rPr>
          <w:spacing w:val="-3"/>
        </w:rPr>
        <w:t>more are </w:t>
      </w:r>
      <w:r>
        <w:rPr/>
        <w:t>not out of the question and that you should be comfortable with this type of movement on the funds you have invested. Realize that this is the normal ebb and ﬂow of </w:t>
      </w:r>
      <w:r>
        <w:rPr>
          <w:spacing w:val="-3"/>
        </w:rPr>
        <w:t>futures </w:t>
      </w:r>
      <w:r>
        <w:rPr/>
        <w:t>options and that drawdowns of this </w:t>
      </w:r>
      <w:r>
        <w:rPr>
          <w:spacing w:val="-3"/>
        </w:rPr>
        <w:t>nature, </w:t>
      </w:r>
      <w:r>
        <w:rPr/>
        <w:t>while unpleasant, can</w:t>
      </w:r>
      <w:r>
        <w:rPr>
          <w:spacing w:val="-6"/>
        </w:rPr>
        <w:t> </w:t>
      </w:r>
      <w:r>
        <w:rPr/>
        <w:t>also</w:t>
      </w:r>
      <w:r>
        <w:rPr>
          <w:spacing w:val="-6"/>
        </w:rPr>
        <w:t> </w:t>
      </w:r>
      <w:r>
        <w:rPr/>
        <w:t>be</w:t>
      </w:r>
      <w:r>
        <w:rPr>
          <w:spacing w:val="-6"/>
        </w:rPr>
        <w:t> </w:t>
      </w:r>
      <w:r>
        <w:rPr>
          <w:spacing w:val="-3"/>
        </w:rPr>
        <w:t>recovered</w:t>
      </w:r>
      <w:r>
        <w:rPr>
          <w:spacing w:val="-6"/>
        </w:rPr>
        <w:t> </w:t>
      </w:r>
      <w:r>
        <w:rPr/>
        <w:t>somewhat</w:t>
      </w:r>
      <w:r>
        <w:rPr>
          <w:spacing w:val="-5"/>
        </w:rPr>
        <w:t> </w:t>
      </w:r>
      <w:r>
        <w:rPr/>
        <w:t>quickly</w:t>
      </w:r>
      <w:r>
        <w:rPr>
          <w:spacing w:val="-6"/>
        </w:rPr>
        <w:t> </w:t>
      </w:r>
      <w:r>
        <w:rPr/>
        <w:t>with</w:t>
      </w:r>
      <w:r>
        <w:rPr>
          <w:spacing w:val="-6"/>
        </w:rPr>
        <w:t> </w:t>
      </w:r>
      <w:r>
        <w:rPr/>
        <w:t>this</w:t>
      </w:r>
      <w:r>
        <w:rPr>
          <w:spacing w:val="-6"/>
        </w:rPr>
        <w:t> </w:t>
      </w:r>
      <w:r>
        <w:rPr/>
        <w:t>type</w:t>
      </w:r>
      <w:r>
        <w:rPr>
          <w:spacing w:val="-6"/>
        </w:rPr>
        <w:t> </w:t>
      </w:r>
      <w:r>
        <w:rPr/>
        <w:t>of</w:t>
      </w:r>
      <w:r>
        <w:rPr>
          <w:spacing w:val="-5"/>
        </w:rPr>
        <w:t> strategy.</w:t>
      </w:r>
    </w:p>
    <w:p>
      <w:pPr>
        <w:pStyle w:val="BodyText"/>
        <w:spacing w:before="5"/>
        <w:rPr>
          <w:sz w:val="28"/>
        </w:rPr>
      </w:pPr>
    </w:p>
    <w:p>
      <w:pPr>
        <w:pStyle w:val="Heading4"/>
        <w:ind w:left="113"/>
      </w:pPr>
      <w:r>
        <w:rPr>
          <w:w w:val="85"/>
        </w:rPr>
        <w:t>Step 4: Diversify your Option Selling Portfolio</w:t>
      </w:r>
    </w:p>
    <w:p>
      <w:pPr>
        <w:pStyle w:val="BodyText"/>
        <w:spacing w:line="206" w:lineRule="auto" w:before="122"/>
        <w:ind w:left="113" w:right="106"/>
        <w:jc w:val="both"/>
      </w:pPr>
      <w:r>
        <w:rPr/>
        <w:t>Once</w:t>
      </w:r>
      <w:r>
        <w:rPr>
          <w:spacing w:val="-10"/>
        </w:rPr>
        <w:t> </w:t>
      </w:r>
      <w:r>
        <w:rPr/>
        <w:t>you</w:t>
      </w:r>
      <w:r>
        <w:rPr>
          <w:spacing w:val="-9"/>
        </w:rPr>
        <w:t> </w:t>
      </w:r>
      <w:r>
        <w:rPr/>
        <w:t>have</w:t>
      </w:r>
      <w:r>
        <w:rPr>
          <w:spacing w:val="-10"/>
        </w:rPr>
        <w:t> </w:t>
      </w:r>
      <w:r>
        <w:rPr/>
        <w:t>established</w:t>
      </w:r>
      <w:r>
        <w:rPr>
          <w:spacing w:val="-9"/>
        </w:rPr>
        <w:t> </w:t>
      </w:r>
      <w:r>
        <w:rPr/>
        <w:t>your</w:t>
      </w:r>
      <w:r>
        <w:rPr>
          <w:spacing w:val="-10"/>
        </w:rPr>
        <w:t> </w:t>
      </w:r>
      <w:r>
        <w:rPr/>
        <w:t>initial</w:t>
      </w:r>
      <w:r>
        <w:rPr>
          <w:spacing w:val="-9"/>
        </w:rPr>
        <w:t> </w:t>
      </w:r>
      <w:r>
        <w:rPr/>
        <w:t>trading</w:t>
      </w:r>
      <w:r>
        <w:rPr>
          <w:spacing w:val="-10"/>
        </w:rPr>
        <w:t> </w:t>
      </w:r>
      <w:r>
        <w:rPr/>
        <w:t>strategy</w:t>
      </w:r>
      <w:r>
        <w:rPr>
          <w:spacing w:val="-9"/>
        </w:rPr>
        <w:t> </w:t>
      </w:r>
      <w:r>
        <w:rPr/>
        <w:t>and</w:t>
      </w:r>
      <w:r>
        <w:rPr>
          <w:spacing w:val="-10"/>
        </w:rPr>
        <w:t> </w:t>
      </w:r>
      <w:r>
        <w:rPr/>
        <w:t>risk</w:t>
      </w:r>
      <w:r>
        <w:rPr>
          <w:spacing w:val="-9"/>
        </w:rPr>
        <w:t> </w:t>
      </w:r>
      <w:r>
        <w:rPr/>
        <w:t>para- meters, it is time to begin establishing positions. It’s time to start sell- ing</w:t>
      </w:r>
      <w:r>
        <w:rPr>
          <w:spacing w:val="-2"/>
        </w:rPr>
        <w:t> </w:t>
      </w:r>
      <w:r>
        <w:rPr/>
        <w:t>options!</w:t>
      </w:r>
    </w:p>
    <w:p>
      <w:pPr>
        <w:pStyle w:val="BodyText"/>
        <w:spacing w:line="206" w:lineRule="auto"/>
        <w:ind w:left="113" w:right="106" w:firstLine="480"/>
        <w:jc w:val="both"/>
      </w:pPr>
      <w:r>
        <w:rPr/>
        <w:t>One</w:t>
      </w:r>
      <w:r>
        <w:rPr>
          <w:spacing w:val="-10"/>
        </w:rPr>
        <w:t> </w:t>
      </w:r>
      <w:r>
        <w:rPr/>
        <w:t>concept</w:t>
      </w:r>
      <w:r>
        <w:rPr>
          <w:spacing w:val="-9"/>
        </w:rPr>
        <w:t> </w:t>
      </w:r>
      <w:r>
        <w:rPr/>
        <w:t>we</w:t>
      </w:r>
      <w:r>
        <w:rPr>
          <w:spacing w:val="-9"/>
        </w:rPr>
        <w:t> </w:t>
      </w:r>
      <w:r>
        <w:rPr/>
        <w:t>have</w:t>
      </w:r>
      <w:r>
        <w:rPr>
          <w:spacing w:val="-10"/>
        </w:rPr>
        <w:t> </w:t>
      </w:r>
      <w:r>
        <w:rPr/>
        <w:t>repeatedly</w:t>
      </w:r>
      <w:r>
        <w:rPr>
          <w:spacing w:val="-9"/>
        </w:rPr>
        <w:t> </w:t>
      </w:r>
      <w:r>
        <w:rPr/>
        <w:t>discussed</w:t>
      </w:r>
      <w:r>
        <w:rPr>
          <w:spacing w:val="-9"/>
        </w:rPr>
        <w:t> </w:t>
      </w:r>
      <w:r>
        <w:rPr/>
        <w:t>is</w:t>
      </w:r>
      <w:r>
        <w:rPr>
          <w:spacing w:val="-9"/>
        </w:rPr>
        <w:t> </w:t>
      </w:r>
      <w:r>
        <w:rPr/>
        <w:t>to</w:t>
      </w:r>
      <w:r>
        <w:rPr>
          <w:spacing w:val="-10"/>
        </w:rPr>
        <w:t> </w:t>
      </w:r>
      <w:r>
        <w:rPr/>
        <w:t>only</w:t>
      </w:r>
      <w:r>
        <w:rPr>
          <w:spacing w:val="-9"/>
        </w:rPr>
        <w:t> </w:t>
      </w:r>
      <w:r>
        <w:rPr/>
        <w:t>sell</w:t>
      </w:r>
      <w:r>
        <w:rPr>
          <w:spacing w:val="-9"/>
        </w:rPr>
        <w:t> </w:t>
      </w:r>
      <w:r>
        <w:rPr/>
        <w:t>options with the most clear-cut fundamental advantages. </w:t>
      </w:r>
      <w:r>
        <w:rPr>
          <w:spacing w:val="-3"/>
        </w:rPr>
        <w:t>However, </w:t>
      </w:r>
      <w:r>
        <w:rPr/>
        <w:t>a corner- stone to a successful portfolio is</w:t>
      </w:r>
      <w:r>
        <w:rPr>
          <w:spacing w:val="-11"/>
        </w:rPr>
        <w:t> </w:t>
      </w:r>
      <w:r>
        <w:rPr/>
        <w:t>diversiﬁcation.</w:t>
      </w:r>
    </w:p>
    <w:p>
      <w:pPr>
        <w:pStyle w:val="BodyText"/>
        <w:spacing w:line="206" w:lineRule="auto"/>
        <w:ind w:left="113" w:right="107" w:firstLine="480"/>
        <w:jc w:val="both"/>
      </w:pPr>
      <w:r>
        <w:rPr>
          <w:spacing w:val="-5"/>
        </w:rPr>
        <w:t>Will </w:t>
      </w:r>
      <w:r>
        <w:rPr/>
        <w:t>you be able to fully diversify your portfolio when you ﬁrst begin</w:t>
      </w:r>
      <w:r>
        <w:rPr>
          <w:spacing w:val="-15"/>
        </w:rPr>
        <w:t> </w:t>
      </w:r>
      <w:r>
        <w:rPr/>
        <w:t>selling</w:t>
      </w:r>
      <w:r>
        <w:rPr>
          <w:spacing w:val="-15"/>
        </w:rPr>
        <w:t> </w:t>
      </w:r>
      <w:r>
        <w:rPr/>
        <w:t>options?</w:t>
      </w:r>
      <w:r>
        <w:rPr>
          <w:spacing w:val="-15"/>
        </w:rPr>
        <w:t> </w:t>
      </w:r>
      <w:r>
        <w:rPr>
          <w:spacing w:val="-6"/>
        </w:rPr>
        <w:t>Well,</w:t>
      </w:r>
      <w:r>
        <w:rPr>
          <w:spacing w:val="-14"/>
        </w:rPr>
        <w:t> </w:t>
      </w:r>
      <w:r>
        <w:rPr/>
        <w:t>you</w:t>
      </w:r>
      <w:r>
        <w:rPr>
          <w:spacing w:val="-15"/>
        </w:rPr>
        <w:t> </w:t>
      </w:r>
      <w:r>
        <w:rPr/>
        <w:t>could,</w:t>
      </w:r>
      <w:r>
        <w:rPr>
          <w:spacing w:val="-15"/>
        </w:rPr>
        <w:t> </w:t>
      </w:r>
      <w:r>
        <w:rPr/>
        <w:t>but</w:t>
      </w:r>
      <w:r>
        <w:rPr>
          <w:spacing w:val="-15"/>
        </w:rPr>
        <w:t> </w:t>
      </w:r>
      <w:r>
        <w:rPr/>
        <w:t>we</w:t>
      </w:r>
      <w:r>
        <w:rPr>
          <w:spacing w:val="-14"/>
        </w:rPr>
        <w:t> </w:t>
      </w:r>
      <w:r>
        <w:rPr/>
        <w:t>would</w:t>
      </w:r>
      <w:r>
        <w:rPr>
          <w:spacing w:val="-15"/>
        </w:rPr>
        <w:t> </w:t>
      </w:r>
      <w:r>
        <w:rPr/>
        <w:t>advise</w:t>
      </w:r>
      <w:r>
        <w:rPr>
          <w:spacing w:val="-15"/>
        </w:rPr>
        <w:t> </w:t>
      </w:r>
      <w:r>
        <w:rPr/>
        <w:t>against</w:t>
      </w:r>
      <w:r>
        <w:rPr>
          <w:spacing w:val="-14"/>
        </w:rPr>
        <w:t> </w:t>
      </w:r>
      <w:r>
        <w:rPr>
          <w:spacing w:val="-2"/>
        </w:rPr>
        <w:t>it. </w:t>
      </w:r>
      <w:r>
        <w:rPr>
          <w:spacing w:val="-8"/>
        </w:rPr>
        <w:t>You </w:t>
      </w:r>
      <w:r>
        <w:rPr/>
        <w:t>will look to sell options only in markets </w:t>
      </w:r>
      <w:r>
        <w:rPr>
          <w:spacing w:val="-3"/>
        </w:rPr>
        <w:t>offering </w:t>
      </w:r>
      <w:r>
        <w:rPr/>
        <w:t>a distinct </w:t>
      </w:r>
      <w:r>
        <w:rPr>
          <w:spacing w:val="-2"/>
        </w:rPr>
        <w:t>funda- </w:t>
      </w:r>
      <w:r>
        <w:rPr/>
        <w:t>mental</w:t>
      </w:r>
      <w:r>
        <w:rPr>
          <w:spacing w:val="-9"/>
        </w:rPr>
        <w:t> </w:t>
      </w:r>
      <w:r>
        <w:rPr/>
        <w:t>advantage.</w:t>
      </w:r>
      <w:r>
        <w:rPr>
          <w:spacing w:val="-9"/>
        </w:rPr>
        <w:t> </w:t>
      </w:r>
      <w:r>
        <w:rPr/>
        <w:t>This</w:t>
      </w:r>
      <w:r>
        <w:rPr>
          <w:spacing w:val="-9"/>
        </w:rPr>
        <w:t> </w:t>
      </w:r>
      <w:r>
        <w:rPr/>
        <w:t>will</w:t>
      </w:r>
      <w:r>
        <w:rPr>
          <w:spacing w:val="-9"/>
        </w:rPr>
        <w:t> </w:t>
      </w:r>
      <w:r>
        <w:rPr/>
        <w:t>obviously</w:t>
      </w:r>
      <w:r>
        <w:rPr>
          <w:spacing w:val="-9"/>
        </w:rPr>
        <w:t> </w:t>
      </w:r>
      <w:r>
        <w:rPr/>
        <w:t>not</w:t>
      </w:r>
      <w:r>
        <w:rPr>
          <w:spacing w:val="-9"/>
        </w:rPr>
        <w:t> </w:t>
      </w:r>
      <w:r>
        <w:rPr/>
        <w:t>be</w:t>
      </w:r>
      <w:r>
        <w:rPr>
          <w:spacing w:val="-9"/>
        </w:rPr>
        <w:t> </w:t>
      </w:r>
      <w:r>
        <w:rPr/>
        <w:t>all</w:t>
      </w:r>
      <w:r>
        <w:rPr>
          <w:spacing w:val="-8"/>
        </w:rPr>
        <w:t> </w:t>
      </w:r>
      <w:r>
        <w:rPr/>
        <w:t>markets</w:t>
      </w:r>
      <w:r>
        <w:rPr>
          <w:spacing w:val="-9"/>
        </w:rPr>
        <w:t> </w:t>
      </w:r>
      <w:r>
        <w:rPr/>
        <w:t>at</w:t>
      </w:r>
      <w:r>
        <w:rPr>
          <w:spacing w:val="-9"/>
        </w:rPr>
        <w:t> </w:t>
      </w:r>
      <w:r>
        <w:rPr/>
        <w:t>all</w:t>
      </w:r>
      <w:r>
        <w:rPr>
          <w:spacing w:val="-9"/>
        </w:rPr>
        <w:t> </w:t>
      </w:r>
      <w:r>
        <w:rPr>
          <w:spacing w:val="-2"/>
        </w:rPr>
        <w:t>times.</w:t>
      </w:r>
    </w:p>
    <w:p>
      <w:pPr>
        <w:pStyle w:val="BodyText"/>
        <w:spacing w:line="206" w:lineRule="auto"/>
        <w:ind w:left="113" w:right="109" w:firstLine="480"/>
        <w:jc w:val="both"/>
      </w:pPr>
      <w:r>
        <w:rPr/>
        <w:t>At the same time, you will want to build towards diversifying your option sales across several different sectors. A portfolio built on</w:t>
      </w:r>
    </w:p>
    <w:p>
      <w:pPr>
        <w:spacing w:after="0" w:line="206" w:lineRule="auto"/>
        <w:jc w:val="both"/>
        <w:sectPr>
          <w:pgSz w:w="8180" w:h="12980"/>
          <w:pgMar w:header="692" w:footer="0" w:top="900" w:bottom="280" w:left="616" w:right="620"/>
        </w:sectPr>
      </w:pPr>
    </w:p>
    <w:p>
      <w:pPr>
        <w:pStyle w:val="BodyText"/>
        <w:spacing w:before="12"/>
        <w:rPr>
          <w:sz w:val="19"/>
        </w:rPr>
      </w:pPr>
    </w:p>
    <w:p>
      <w:pPr>
        <w:pStyle w:val="BodyText"/>
        <w:spacing w:line="206" w:lineRule="auto" w:before="96"/>
        <w:ind w:left="20" w:right="111"/>
        <w:jc w:val="right"/>
      </w:pPr>
      <w:r>
        <w:rPr>
          <w:spacing w:val="-3"/>
        </w:rPr>
        <w:t>selling </w:t>
      </w:r>
      <w:r>
        <w:rPr/>
        <w:t>S&amp;P </w:t>
      </w:r>
      <w:r>
        <w:rPr>
          <w:spacing w:val="-3"/>
        </w:rPr>
        <w:t>options </w:t>
      </w:r>
      <w:r>
        <w:rPr/>
        <w:t>is not </w:t>
      </w:r>
      <w:r>
        <w:rPr>
          <w:spacing w:val="-3"/>
        </w:rPr>
        <w:t>diversiﬁed. </w:t>
      </w:r>
      <w:r>
        <w:rPr/>
        <w:t>I </w:t>
      </w:r>
      <w:r>
        <w:rPr>
          <w:spacing w:val="-3"/>
        </w:rPr>
        <w:t>have talked </w:t>
      </w:r>
      <w:r>
        <w:rPr/>
        <w:t>to </w:t>
      </w:r>
      <w:r>
        <w:rPr>
          <w:spacing w:val="-3"/>
        </w:rPr>
        <w:t>many traders </w:t>
      </w:r>
      <w:r>
        <w:rPr/>
        <w:t>who </w:t>
      </w:r>
      <w:r>
        <w:rPr>
          <w:spacing w:val="-3"/>
        </w:rPr>
        <w:t>based whole portfolios </w:t>
      </w:r>
      <w:r>
        <w:rPr/>
        <w:t>on </w:t>
      </w:r>
      <w:r>
        <w:rPr>
          <w:spacing w:val="-3"/>
        </w:rPr>
        <w:t>selling </w:t>
      </w:r>
      <w:r>
        <w:rPr/>
        <w:t>S&amp;P </w:t>
      </w:r>
      <w:r>
        <w:rPr>
          <w:spacing w:val="-3"/>
        </w:rPr>
        <w:t>strangles. These portfolios </w:t>
      </w:r>
      <w:r>
        <w:rPr/>
        <w:t>can do </w:t>
      </w:r>
      <w:r>
        <w:rPr>
          <w:spacing w:val="-3"/>
        </w:rPr>
        <w:t>well </w:t>
      </w:r>
      <w:r>
        <w:rPr/>
        <w:t>for a </w:t>
      </w:r>
      <w:r>
        <w:rPr>
          <w:spacing w:val="-3"/>
        </w:rPr>
        <w:t>while, until </w:t>
      </w:r>
      <w:r>
        <w:rPr/>
        <w:t>a big </w:t>
      </w:r>
      <w:r>
        <w:rPr>
          <w:spacing w:val="-3"/>
        </w:rPr>
        <w:t>move comes along. </w:t>
      </w:r>
      <w:r>
        <w:rPr/>
        <w:t>It is </w:t>
      </w:r>
      <w:r>
        <w:rPr>
          <w:spacing w:val="-3"/>
        </w:rPr>
        <w:t>during these moves that S&amp;P-only traders tend </w:t>
      </w:r>
      <w:r>
        <w:rPr/>
        <w:t>to </w:t>
      </w:r>
      <w:r>
        <w:rPr>
          <w:spacing w:val="-3"/>
        </w:rPr>
        <w:t>discover </w:t>
      </w:r>
      <w:r>
        <w:rPr/>
        <w:t>the </w:t>
      </w:r>
      <w:r>
        <w:rPr>
          <w:spacing w:val="-3"/>
        </w:rPr>
        <w:t>value </w:t>
      </w:r>
      <w:r>
        <w:rPr/>
        <w:t>of </w:t>
      </w:r>
      <w:r>
        <w:rPr>
          <w:spacing w:val="-3"/>
        </w:rPr>
        <w:t>diversifying.</w:t>
      </w:r>
    </w:p>
    <w:p>
      <w:pPr>
        <w:pStyle w:val="BodyText"/>
        <w:spacing w:line="206" w:lineRule="auto"/>
        <w:ind w:left="109" w:right="111" w:firstLine="480"/>
        <w:jc w:val="both"/>
      </w:pPr>
      <w:r>
        <w:rPr/>
        <w:t>One</w:t>
      </w:r>
      <w:r>
        <w:rPr>
          <w:spacing w:val="-17"/>
        </w:rPr>
        <w:t> </w:t>
      </w:r>
      <w:r>
        <w:rPr/>
        <w:t>of</w:t>
      </w:r>
      <w:r>
        <w:rPr>
          <w:spacing w:val="-17"/>
        </w:rPr>
        <w:t> </w:t>
      </w:r>
      <w:r>
        <w:rPr/>
        <w:t>the</w:t>
      </w:r>
      <w:r>
        <w:rPr>
          <w:spacing w:val="-17"/>
        </w:rPr>
        <w:t> </w:t>
      </w:r>
      <w:r>
        <w:rPr/>
        <w:t>beneﬁts</w:t>
      </w:r>
      <w:r>
        <w:rPr>
          <w:spacing w:val="-16"/>
        </w:rPr>
        <w:t> </w:t>
      </w:r>
      <w:r>
        <w:rPr/>
        <w:t>of</w:t>
      </w:r>
      <w:r>
        <w:rPr>
          <w:spacing w:val="-17"/>
        </w:rPr>
        <w:t> </w:t>
      </w:r>
      <w:r>
        <w:rPr/>
        <w:t>trading</w:t>
      </w:r>
      <w:r>
        <w:rPr>
          <w:spacing w:val="-17"/>
        </w:rPr>
        <w:t> </w:t>
      </w:r>
      <w:r>
        <w:rPr/>
        <w:t>commodities</w:t>
      </w:r>
      <w:r>
        <w:rPr>
          <w:spacing w:val="-16"/>
        </w:rPr>
        <w:t> </w:t>
      </w:r>
      <w:r>
        <w:rPr/>
        <w:t>options</w:t>
      </w:r>
      <w:r>
        <w:rPr>
          <w:spacing w:val="-17"/>
        </w:rPr>
        <w:t> </w:t>
      </w:r>
      <w:r>
        <w:rPr/>
        <w:t>is</w:t>
      </w:r>
      <w:r>
        <w:rPr>
          <w:spacing w:val="-17"/>
        </w:rPr>
        <w:t> </w:t>
      </w:r>
      <w:r>
        <w:rPr/>
        <w:t>that</w:t>
      </w:r>
      <w:r>
        <w:rPr>
          <w:spacing w:val="-16"/>
        </w:rPr>
        <w:t> </w:t>
      </w:r>
      <w:r>
        <w:rPr/>
        <w:t>one</w:t>
      </w:r>
      <w:r>
        <w:rPr>
          <w:spacing w:val="-17"/>
        </w:rPr>
        <w:t> </w:t>
      </w:r>
      <w:r>
        <w:rPr>
          <w:spacing w:val="-2"/>
        </w:rPr>
        <w:t>can </w:t>
      </w:r>
      <w:r>
        <w:rPr/>
        <w:t>sell</w:t>
      </w:r>
      <w:r>
        <w:rPr>
          <w:spacing w:val="-12"/>
        </w:rPr>
        <w:t> </w:t>
      </w:r>
      <w:r>
        <w:rPr/>
        <w:t>options</w:t>
      </w:r>
      <w:r>
        <w:rPr>
          <w:spacing w:val="-12"/>
        </w:rPr>
        <w:t> </w:t>
      </w:r>
      <w:r>
        <w:rPr>
          <w:spacing w:val="-3"/>
        </w:rPr>
        <w:t>across</w:t>
      </w:r>
      <w:r>
        <w:rPr>
          <w:spacing w:val="-12"/>
        </w:rPr>
        <w:t> </w:t>
      </w:r>
      <w:r>
        <w:rPr/>
        <w:t>a</w:t>
      </w:r>
      <w:r>
        <w:rPr>
          <w:spacing w:val="-11"/>
        </w:rPr>
        <w:t> </w:t>
      </w:r>
      <w:r>
        <w:rPr/>
        <w:t>widely</w:t>
      </w:r>
      <w:r>
        <w:rPr>
          <w:spacing w:val="-12"/>
        </w:rPr>
        <w:t> </w:t>
      </w:r>
      <w:r>
        <w:rPr/>
        <w:t>diversiﬁed</w:t>
      </w:r>
      <w:r>
        <w:rPr>
          <w:spacing w:val="-12"/>
        </w:rPr>
        <w:t> </w:t>
      </w:r>
      <w:r>
        <w:rPr/>
        <w:t>spectrum</w:t>
      </w:r>
      <w:r>
        <w:rPr>
          <w:spacing w:val="-11"/>
        </w:rPr>
        <w:t> </w:t>
      </w:r>
      <w:r>
        <w:rPr/>
        <w:t>of</w:t>
      </w:r>
      <w:r>
        <w:rPr>
          <w:spacing w:val="-12"/>
        </w:rPr>
        <w:t> </w:t>
      </w:r>
      <w:r>
        <w:rPr/>
        <w:t>physical</w:t>
      </w:r>
      <w:r>
        <w:rPr>
          <w:spacing w:val="-12"/>
        </w:rPr>
        <w:t> </w:t>
      </w:r>
      <w:r>
        <w:rPr>
          <w:spacing w:val="-3"/>
        </w:rPr>
        <w:t>products. </w:t>
      </w:r>
      <w:r>
        <w:rPr/>
        <w:t>As we illustrated </w:t>
      </w:r>
      <w:r>
        <w:rPr>
          <w:spacing w:val="-4"/>
        </w:rPr>
        <w:t>earlier, </w:t>
      </w:r>
      <w:r>
        <w:rPr/>
        <w:t>one can sell a variety of stock options </w:t>
      </w:r>
      <w:r>
        <w:rPr>
          <w:spacing w:val="-3"/>
        </w:rPr>
        <w:t>across </w:t>
      </w:r>
      <w:r>
        <w:rPr/>
        <w:t>several equity sectors, yet if the stock market as a whole moves up or down,</w:t>
      </w:r>
      <w:r>
        <w:rPr>
          <w:spacing w:val="-6"/>
        </w:rPr>
        <w:t> </w:t>
      </w:r>
      <w:r>
        <w:rPr/>
        <w:t>all</w:t>
      </w:r>
      <w:r>
        <w:rPr>
          <w:spacing w:val="-5"/>
        </w:rPr>
        <w:t> </w:t>
      </w:r>
      <w:r>
        <w:rPr/>
        <w:t>stocks</w:t>
      </w:r>
      <w:r>
        <w:rPr>
          <w:spacing w:val="-5"/>
        </w:rPr>
        <w:t> </w:t>
      </w:r>
      <w:r>
        <w:rPr/>
        <w:t>tend</w:t>
      </w:r>
      <w:r>
        <w:rPr>
          <w:spacing w:val="-5"/>
        </w:rPr>
        <w:t> </w:t>
      </w:r>
      <w:r>
        <w:rPr/>
        <w:t>to</w:t>
      </w:r>
      <w:r>
        <w:rPr>
          <w:spacing w:val="-6"/>
        </w:rPr>
        <w:t> </w:t>
      </w:r>
      <w:r>
        <w:rPr/>
        <w:t>follow</w:t>
      </w:r>
      <w:r>
        <w:rPr>
          <w:spacing w:val="-5"/>
        </w:rPr>
        <w:t> </w:t>
      </w:r>
      <w:r>
        <w:rPr/>
        <w:t>suit.</w:t>
      </w:r>
      <w:r>
        <w:rPr>
          <w:spacing w:val="-5"/>
        </w:rPr>
        <w:t> </w:t>
      </w:r>
      <w:r>
        <w:rPr/>
        <w:t>In</w:t>
      </w:r>
      <w:r>
        <w:rPr>
          <w:spacing w:val="-5"/>
        </w:rPr>
        <w:t> </w:t>
      </w:r>
      <w:r>
        <w:rPr/>
        <w:t>commodities,</w:t>
      </w:r>
      <w:r>
        <w:rPr>
          <w:spacing w:val="-6"/>
        </w:rPr>
        <w:t> </w:t>
      </w:r>
      <w:r>
        <w:rPr/>
        <w:t>except</w:t>
      </w:r>
      <w:r>
        <w:rPr>
          <w:spacing w:val="-5"/>
        </w:rPr>
        <w:t> </w:t>
      </w:r>
      <w:r>
        <w:rPr/>
        <w:t>in</w:t>
      </w:r>
      <w:r>
        <w:rPr>
          <w:spacing w:val="-5"/>
        </w:rPr>
        <w:t> </w:t>
      </w:r>
      <w:r>
        <w:rPr/>
        <w:t>special </w:t>
      </w:r>
      <w:r>
        <w:rPr>
          <w:spacing w:val="-3"/>
        </w:rPr>
        <w:t>circumstances, </w:t>
      </w:r>
      <w:r>
        <w:rPr/>
        <w:t>this is generally not the case. </w:t>
      </w:r>
      <w:r>
        <w:rPr>
          <w:spacing w:val="-3"/>
        </w:rPr>
        <w:t>Therefore, </w:t>
      </w:r>
      <w:r>
        <w:rPr/>
        <w:t>one may be short</w:t>
      </w:r>
      <w:r>
        <w:rPr>
          <w:spacing w:val="-7"/>
        </w:rPr>
        <w:t> </w:t>
      </w:r>
      <w:r>
        <w:rPr/>
        <w:t>sugar</w:t>
      </w:r>
      <w:r>
        <w:rPr>
          <w:spacing w:val="-7"/>
        </w:rPr>
        <w:t> </w:t>
      </w:r>
      <w:r>
        <w:rPr/>
        <w:t>calls</w:t>
      </w:r>
      <w:r>
        <w:rPr>
          <w:spacing w:val="-6"/>
        </w:rPr>
        <w:t> </w:t>
      </w:r>
      <w:r>
        <w:rPr/>
        <w:t>and</w:t>
      </w:r>
      <w:r>
        <w:rPr>
          <w:spacing w:val="-7"/>
        </w:rPr>
        <w:t> </w:t>
      </w:r>
      <w:r>
        <w:rPr/>
        <w:t>short</w:t>
      </w:r>
      <w:r>
        <w:rPr>
          <w:spacing w:val="-6"/>
        </w:rPr>
        <w:t> </w:t>
      </w:r>
      <w:r>
        <w:rPr/>
        <w:t>heating</w:t>
      </w:r>
      <w:r>
        <w:rPr>
          <w:spacing w:val="-7"/>
        </w:rPr>
        <w:t> </w:t>
      </w:r>
      <w:r>
        <w:rPr/>
        <w:t>oil</w:t>
      </w:r>
      <w:r>
        <w:rPr>
          <w:spacing w:val="-6"/>
        </w:rPr>
        <w:t> </w:t>
      </w:r>
      <w:r>
        <w:rPr/>
        <w:t>puts</w:t>
      </w:r>
      <w:r>
        <w:rPr>
          <w:spacing w:val="-7"/>
        </w:rPr>
        <w:t> </w:t>
      </w:r>
      <w:r>
        <w:rPr/>
        <w:t>and</w:t>
      </w:r>
      <w:r>
        <w:rPr>
          <w:spacing w:val="-6"/>
        </w:rPr>
        <w:t> </w:t>
      </w:r>
      <w:r>
        <w:rPr/>
        <w:t>be</w:t>
      </w:r>
      <w:r>
        <w:rPr>
          <w:spacing w:val="-7"/>
        </w:rPr>
        <w:t> </w:t>
      </w:r>
      <w:r>
        <w:rPr/>
        <w:t>right</w:t>
      </w:r>
      <w:r>
        <w:rPr>
          <w:spacing w:val="-6"/>
        </w:rPr>
        <w:t> </w:t>
      </w:r>
      <w:r>
        <w:rPr/>
        <w:t>on</w:t>
      </w:r>
      <w:r>
        <w:rPr>
          <w:spacing w:val="-7"/>
        </w:rPr>
        <w:t> </w:t>
      </w:r>
      <w:r>
        <w:rPr/>
        <w:t>both.</w:t>
      </w:r>
    </w:p>
    <w:p>
      <w:pPr>
        <w:pStyle w:val="BodyText"/>
        <w:spacing w:line="206" w:lineRule="auto"/>
        <w:ind w:left="109" w:right="110" w:firstLine="480"/>
        <w:jc w:val="both"/>
      </w:pPr>
      <w:r>
        <w:rPr/>
        <w:t>Figure 15.1. illustrates how a sample portfolio might look for a typical well diversiﬁed account.</w:t>
      </w:r>
    </w:p>
    <w:p>
      <w:pPr>
        <w:pStyle w:val="BodyText"/>
        <w:spacing w:line="206" w:lineRule="auto"/>
        <w:ind w:left="109" w:right="110" w:firstLine="480"/>
        <w:jc w:val="both"/>
      </w:pPr>
      <w:r>
        <w:rPr/>
        <w:t>Please note that this is only an example and the face of this </w:t>
      </w:r>
      <w:r>
        <w:rPr>
          <w:spacing w:val="-2"/>
        </w:rPr>
        <w:t>pie </w:t>
      </w:r>
      <w:r>
        <w:rPr/>
        <w:t>chart</w:t>
      </w:r>
      <w:r>
        <w:rPr>
          <w:spacing w:val="-13"/>
        </w:rPr>
        <w:t> </w:t>
      </w:r>
      <w:r>
        <w:rPr/>
        <w:t>would</w:t>
      </w:r>
      <w:r>
        <w:rPr>
          <w:spacing w:val="-13"/>
        </w:rPr>
        <w:t> </w:t>
      </w:r>
      <w:r>
        <w:rPr/>
        <w:t>be</w:t>
      </w:r>
      <w:r>
        <w:rPr>
          <w:spacing w:val="-12"/>
        </w:rPr>
        <w:t> </w:t>
      </w:r>
      <w:r>
        <w:rPr/>
        <w:t>constantly</w:t>
      </w:r>
      <w:r>
        <w:rPr>
          <w:spacing w:val="-13"/>
        </w:rPr>
        <w:t> </w:t>
      </w:r>
      <w:r>
        <w:rPr/>
        <w:t>changing</w:t>
      </w:r>
      <w:r>
        <w:rPr>
          <w:spacing w:val="-12"/>
        </w:rPr>
        <w:t> </w:t>
      </w:r>
      <w:r>
        <w:rPr/>
        <w:t>in</w:t>
      </w:r>
      <w:r>
        <w:rPr>
          <w:spacing w:val="-13"/>
        </w:rPr>
        <w:t> </w:t>
      </w:r>
      <w:r>
        <w:rPr/>
        <w:t>a</w:t>
      </w:r>
      <w:r>
        <w:rPr>
          <w:spacing w:val="-12"/>
        </w:rPr>
        <w:t> </w:t>
      </w:r>
      <w:r>
        <w:rPr>
          <w:spacing w:val="-3"/>
        </w:rPr>
        <w:t>real</w:t>
      </w:r>
      <w:r>
        <w:rPr>
          <w:spacing w:val="-13"/>
        </w:rPr>
        <w:t> </w:t>
      </w:r>
      <w:r>
        <w:rPr/>
        <w:t>live</w:t>
      </w:r>
      <w:r>
        <w:rPr>
          <w:spacing w:val="-13"/>
        </w:rPr>
        <w:t> </w:t>
      </w:r>
      <w:r>
        <w:rPr/>
        <w:t>portfolio.</w:t>
      </w:r>
      <w:r>
        <w:rPr>
          <w:spacing w:val="-12"/>
        </w:rPr>
        <w:t> </w:t>
      </w:r>
      <w:r>
        <w:rPr/>
        <w:t>Notice</w:t>
      </w:r>
      <w:r>
        <w:rPr>
          <w:spacing w:val="-13"/>
        </w:rPr>
        <w:t> </w:t>
      </w:r>
      <w:r>
        <w:rPr/>
        <w:t>that some</w:t>
      </w:r>
      <w:r>
        <w:rPr>
          <w:spacing w:val="-9"/>
        </w:rPr>
        <w:t> </w:t>
      </w:r>
      <w:r>
        <w:rPr/>
        <w:t>markets</w:t>
      </w:r>
      <w:r>
        <w:rPr>
          <w:spacing w:val="-8"/>
        </w:rPr>
        <w:t> </w:t>
      </w:r>
      <w:r>
        <w:rPr>
          <w:spacing w:val="-3"/>
        </w:rPr>
        <w:t>are</w:t>
      </w:r>
      <w:r>
        <w:rPr>
          <w:spacing w:val="-8"/>
        </w:rPr>
        <w:t> </w:t>
      </w:r>
      <w:r>
        <w:rPr/>
        <w:t>short</w:t>
      </w:r>
      <w:r>
        <w:rPr>
          <w:spacing w:val="-8"/>
        </w:rPr>
        <w:t> </w:t>
      </w:r>
      <w:r>
        <w:rPr/>
        <w:t>only</w:t>
      </w:r>
      <w:r>
        <w:rPr>
          <w:spacing w:val="-8"/>
        </w:rPr>
        <w:t> </w:t>
      </w:r>
      <w:r>
        <w:rPr/>
        <w:t>calls,</w:t>
      </w:r>
      <w:r>
        <w:rPr>
          <w:spacing w:val="-9"/>
        </w:rPr>
        <w:t> </w:t>
      </w:r>
      <w:r>
        <w:rPr/>
        <w:t>some</w:t>
      </w:r>
      <w:r>
        <w:rPr>
          <w:spacing w:val="-8"/>
        </w:rPr>
        <w:t> </w:t>
      </w:r>
      <w:r>
        <w:rPr/>
        <w:t>only</w:t>
      </w:r>
      <w:r>
        <w:rPr>
          <w:spacing w:val="-8"/>
        </w:rPr>
        <w:t> </w:t>
      </w:r>
      <w:r>
        <w:rPr/>
        <w:t>puts,</w:t>
      </w:r>
      <w:r>
        <w:rPr>
          <w:spacing w:val="-8"/>
        </w:rPr>
        <w:t> </w:t>
      </w:r>
      <w:r>
        <w:rPr/>
        <w:t>and</w:t>
      </w:r>
      <w:r>
        <w:rPr>
          <w:spacing w:val="-8"/>
        </w:rPr>
        <w:t> </w:t>
      </w:r>
      <w:r>
        <w:rPr/>
        <w:t>some</w:t>
      </w:r>
      <w:r>
        <w:rPr>
          <w:spacing w:val="-9"/>
        </w:rPr>
        <w:t> </w:t>
      </w:r>
      <w:r>
        <w:rPr>
          <w:spacing w:val="-3"/>
        </w:rPr>
        <w:t>are</w:t>
      </w:r>
      <w:r>
        <w:rPr>
          <w:spacing w:val="-8"/>
        </w:rPr>
        <w:t> </w:t>
      </w:r>
      <w:r>
        <w:rPr/>
        <w:t>short both calls and puts (strangled). This </w:t>
      </w:r>
      <w:r>
        <w:rPr>
          <w:spacing w:val="-3"/>
        </w:rPr>
        <w:t>reﬂects </w:t>
      </w:r>
      <w:r>
        <w:rPr/>
        <w:t>the trader’s fundamental views of the underlying markets—bearish, bullish or decidedly neu- tral. Strangles </w:t>
      </w:r>
      <w:r>
        <w:rPr>
          <w:spacing w:val="-3"/>
        </w:rPr>
        <w:t>are </w:t>
      </w:r>
      <w:r>
        <w:rPr/>
        <w:t>typically written in markets </w:t>
      </w:r>
      <w:r>
        <w:rPr>
          <w:spacing w:val="-3"/>
        </w:rPr>
        <w:t>where </w:t>
      </w:r>
      <w:r>
        <w:rPr/>
        <w:t>the trader is </w:t>
      </w:r>
      <w:r>
        <w:rPr>
          <w:spacing w:val="-2"/>
        </w:rPr>
        <w:t>not </w:t>
      </w:r>
      <w:r>
        <w:rPr/>
        <w:t>overly</w:t>
      </w:r>
      <w:r>
        <w:rPr>
          <w:spacing w:val="38"/>
        </w:rPr>
        <w:t> </w:t>
      </w:r>
      <w:r>
        <w:rPr/>
        <w:t>bullish</w:t>
      </w:r>
      <w:r>
        <w:rPr>
          <w:spacing w:val="39"/>
        </w:rPr>
        <w:t> </w:t>
      </w:r>
      <w:r>
        <w:rPr/>
        <w:t>or</w:t>
      </w:r>
      <w:r>
        <w:rPr>
          <w:spacing w:val="38"/>
        </w:rPr>
        <w:t> </w:t>
      </w:r>
      <w:r>
        <w:rPr/>
        <w:t>bearish</w:t>
      </w:r>
      <w:r>
        <w:rPr>
          <w:spacing w:val="39"/>
        </w:rPr>
        <w:t> </w:t>
      </w:r>
      <w:r>
        <w:rPr/>
        <w:t>but</w:t>
      </w:r>
      <w:r>
        <w:rPr>
          <w:spacing w:val="39"/>
        </w:rPr>
        <w:t> </w:t>
      </w:r>
      <w:r>
        <w:rPr/>
        <w:t>volatility</w:t>
      </w:r>
      <w:r>
        <w:rPr>
          <w:spacing w:val="38"/>
        </w:rPr>
        <w:t> </w:t>
      </w:r>
      <w:r>
        <w:rPr/>
        <w:t>has</w:t>
      </w:r>
      <w:r>
        <w:rPr>
          <w:spacing w:val="39"/>
        </w:rPr>
        <w:t> </w:t>
      </w:r>
      <w:r>
        <w:rPr>
          <w:spacing w:val="-3"/>
        </w:rPr>
        <w:t>surged</w:t>
      </w:r>
      <w:r>
        <w:rPr>
          <w:spacing w:val="39"/>
        </w:rPr>
        <w:t> </w:t>
      </w:r>
      <w:r>
        <w:rPr/>
        <w:t>to</w:t>
      </w:r>
      <w:r>
        <w:rPr>
          <w:spacing w:val="38"/>
        </w:rPr>
        <w:t> </w:t>
      </w:r>
      <w:r>
        <w:rPr/>
        <w:t>levels</w:t>
      </w:r>
      <w:r>
        <w:rPr>
          <w:spacing w:val="39"/>
        </w:rPr>
        <w:t> </w:t>
      </w:r>
      <w:r>
        <w:rPr>
          <w:spacing w:val="-3"/>
        </w:rPr>
        <w:t>where</w:t>
      </w:r>
    </w:p>
    <w:p>
      <w:pPr>
        <w:pStyle w:val="BodyText"/>
        <w:spacing w:before="4"/>
        <w:rPr>
          <w:sz w:val="24"/>
        </w:rPr>
      </w:pPr>
    </w:p>
    <w:p>
      <w:pPr>
        <w:tabs>
          <w:tab w:pos="1717" w:val="left" w:leader="none"/>
        </w:tabs>
        <w:spacing w:before="95"/>
        <w:ind w:left="349" w:right="0" w:firstLine="0"/>
        <w:jc w:val="left"/>
        <w:rPr>
          <w:rFonts w:ascii="Verdana"/>
          <w:b/>
          <w:sz w:val="18"/>
        </w:rPr>
      </w:pPr>
      <w:r>
        <w:rPr/>
        <w:pict>
          <v:group style="position:absolute;margin-left:36.480999pt;margin-top:18.298346pt;width:336pt;height:1.5pt;mso-position-horizontal-relative:page;mso-position-vertical-relative:paragraph;z-index:-15506944;mso-wrap-distance-left:0;mso-wrap-distance-right:0" coordorigin="730,366" coordsize="6720,30">
            <v:line style="position:absolute" from="730,381" to="2758,381" stroked="true" strokeweight="1.5pt" strokecolor="#000000">
              <v:stroke dashstyle="solid"/>
            </v:line>
            <v:line style="position:absolute" from="730,393" to="7450,393" stroked="true" strokeweight=".25pt" strokecolor="#000000">
              <v:stroke dashstyle="solid"/>
            </v:line>
            <w10:wrap type="topAndBottom"/>
          </v:group>
        </w:pict>
      </w:r>
      <w:r>
        <w:rPr>
          <w:rFonts w:ascii="Verdana"/>
          <w:b/>
          <w:spacing w:val="22"/>
          <w:sz w:val="18"/>
        </w:rPr>
        <w:t>F</w:t>
      </w:r>
      <w:r>
        <w:rPr>
          <w:rFonts w:ascii="Verdana"/>
          <w:b/>
          <w:spacing w:val="-8"/>
          <w:sz w:val="18"/>
        </w:rPr>
        <w:t> </w:t>
      </w:r>
      <w:r>
        <w:rPr>
          <w:rFonts w:ascii="Verdana"/>
          <w:b/>
          <w:spacing w:val="22"/>
          <w:sz w:val="18"/>
        </w:rPr>
        <w:t>I</w:t>
      </w:r>
      <w:r>
        <w:rPr>
          <w:rFonts w:ascii="Verdana"/>
          <w:b/>
          <w:spacing w:val="-8"/>
          <w:sz w:val="18"/>
        </w:rPr>
        <w:t> </w:t>
      </w:r>
      <w:r>
        <w:rPr>
          <w:rFonts w:ascii="Verdana"/>
          <w:b/>
          <w:spacing w:val="22"/>
          <w:sz w:val="18"/>
        </w:rPr>
        <w:t>G</w:t>
      </w:r>
      <w:r>
        <w:rPr>
          <w:rFonts w:ascii="Verdana"/>
          <w:b/>
          <w:spacing w:val="-7"/>
          <w:sz w:val="18"/>
        </w:rPr>
        <w:t> </w:t>
      </w:r>
      <w:r>
        <w:rPr>
          <w:rFonts w:ascii="Verdana"/>
          <w:b/>
          <w:spacing w:val="22"/>
          <w:sz w:val="18"/>
        </w:rPr>
        <w:t>U</w:t>
      </w:r>
      <w:r>
        <w:rPr>
          <w:rFonts w:ascii="Verdana"/>
          <w:b/>
          <w:spacing w:val="-8"/>
          <w:sz w:val="18"/>
        </w:rPr>
        <w:t> </w:t>
      </w:r>
      <w:r>
        <w:rPr>
          <w:rFonts w:ascii="Verdana"/>
          <w:b/>
          <w:spacing w:val="22"/>
          <w:sz w:val="18"/>
        </w:rPr>
        <w:t>R</w:t>
      </w:r>
      <w:r>
        <w:rPr>
          <w:rFonts w:ascii="Verdana"/>
          <w:b/>
          <w:spacing w:val="-7"/>
          <w:sz w:val="18"/>
        </w:rPr>
        <w:t> </w:t>
      </w:r>
      <w:r>
        <w:rPr>
          <w:rFonts w:ascii="Verdana"/>
          <w:b/>
          <w:sz w:val="18"/>
        </w:rPr>
        <w:t>E</w:t>
        <w:tab/>
        <w:t>15.1</w:t>
      </w:r>
    </w:p>
    <w:p>
      <w:pPr>
        <w:spacing w:before="22"/>
        <w:ind w:left="349" w:right="0" w:firstLine="0"/>
        <w:jc w:val="left"/>
        <w:rPr>
          <w:rFonts w:ascii="Trebuchet MS" w:hAnsi="Trebuchet MS"/>
          <w:sz w:val="20"/>
        </w:rPr>
      </w:pPr>
      <w:r>
        <w:rPr>
          <w:rFonts w:ascii="Trebuchet MS" w:hAnsi="Trebuchet MS"/>
          <w:w w:val="105"/>
          <w:sz w:val="20"/>
        </w:rPr>
        <w:t>Pie Graph Showing Sample Portfolio Diversiﬁcation</w:t>
      </w:r>
    </w:p>
    <w:p>
      <w:pPr>
        <w:pStyle w:val="BodyText"/>
        <w:spacing w:before="11"/>
        <w:rPr>
          <w:rFonts w:ascii="Trebuchet MS"/>
        </w:rPr>
      </w:pPr>
      <w:r>
        <w:rPr/>
        <w:pict>
          <v:group style="position:absolute;margin-left:103.200996pt;margin-top:15.316672pt;width:202.6pt;height:202.95pt;mso-position-horizontal-relative:page;mso-position-vertical-relative:paragraph;z-index:-15503360;mso-wrap-distance-left:0;mso-wrap-distance-right:0" coordorigin="2064,306" coordsize="4052,4059">
            <v:shape style="position:absolute;left:4087;top:315;width:1188;height:2020" coordorigin="4088,316" coordsize="1188,2020" path="m4088,316l4090,2336,5276,698,5212,654,5147,613,5081,574,5013,537,4943,503,4872,471,4799,443,4725,417,4649,394,4573,373,4495,356,4416,342,4336,331,4255,322,4173,318,4088,316xe" filled="true" fillcolor="#a3a3a3" stroked="false">
              <v:path arrowok="t"/>
              <v:fill type="solid"/>
            </v:shape>
            <v:shape style="position:absolute;left:4087;top:315;width:1188;height:2020" coordorigin="4088,316" coordsize="1188,2020" path="m4090,2336l5276,698,5212,654,5147,613,5081,574,5013,537,4943,503,4872,471,4799,443,4725,417,4649,394,4573,373,4495,356,4416,342,4336,331,4255,322,4173,318,4090,316,4089,316,4089,316,4088,316,4090,2336xe" filled="false" stroked="true" strokeweight=".96pt" strokecolor="#000000">
              <v:path arrowok="t"/>
              <v:stroke dashstyle="solid"/>
            </v:shape>
            <v:shape style="position:absolute;left:4089;top:698;width:2016;height:2966" coordorigin="4090,698" coordsize="2016,2966" path="m5276,698l4090,2336,5613,3664,5663,3604,5711,3542,5756,3478,5799,3412,5840,3345,5877,3275,5913,3205,5945,3132,5975,3058,6001,2983,6025,2906,6046,2828,6064,2749,6079,2668,6090,2587,6099,2504,6104,2420,6106,2336,6104,2255,6099,2175,6092,2096,6081,2018,6068,1941,6051,1865,6032,1790,6010,1716,5986,1644,5959,1572,5929,1503,5897,1434,5862,1367,5825,1302,5786,1238,5744,1176,5700,1115,5654,1056,5606,999,5555,944,5503,891,5449,840,5393,790,5335,743,5276,698xe" filled="true" fillcolor="#b3b3b3" stroked="false">
              <v:path arrowok="t"/>
              <v:fill type="solid"/>
            </v:shape>
            <v:shape style="position:absolute;left:4089;top:698;width:2016;height:2966" coordorigin="4090,698" coordsize="2016,2966" path="m4090,2336l5613,3664,5663,3604,5711,3542,5756,3478,5799,3412,5840,3345,5877,3275,5913,3205,5945,3132,5975,3058,6001,2983,6025,2906,6046,2828,6064,2749,6079,2668,6090,2587,6099,2504,6104,2420,6106,2336,6104,2255,6099,2175,6092,2096,6081,2018,6068,1941,6051,1865,6032,1790,6010,1716,5986,1644,5959,1572,5929,1503,5897,1434,5862,1367,5825,1302,5786,1238,5744,1176,5700,1115,5654,1056,5606,999,5555,944,5503,891,5449,840,5393,790,5335,743,5276,698,4090,2336xe" filled="false" stroked="true" strokeweight=".96pt" strokecolor="#000000">
              <v:path arrowok="t"/>
              <v:stroke dashstyle="solid"/>
            </v:shape>
            <v:shape style="position:absolute;left:4087;top:2335;width:1526;height:2020" coordorigin="4088,2336" coordsize="1526,2020" path="m4090,2336l4088,4356,4172,4354,4254,4349,4336,4341,4416,4330,4495,4315,4572,4298,4649,4278,4724,4255,4798,4229,4871,4200,4942,4169,5012,4135,5080,4098,5147,4059,5212,4018,5275,3974,5336,3928,5395,3879,5453,3828,5508,3776,5562,3721,5613,3664,4090,2336xe" filled="true" fillcolor="#efefef" stroked="false">
              <v:path arrowok="t"/>
              <v:fill type="solid"/>
            </v:shape>
            <v:shape style="position:absolute;left:4087;top:2335;width:1526;height:2020" coordorigin="4088,2336" coordsize="1526,2020" path="m4090,2336l4088,4356,4089,4356,4089,4356,4090,4356,4172,4354,4254,4349,4336,4341,4416,4330,4495,4315,4572,4298,4649,4278,4724,4255,4798,4229,4871,4200,4942,4169,5012,4135,5080,4098,5147,4059,5212,4018,5275,3974,5336,3928,5395,3879,5453,3828,5508,3776,5562,3721,5613,3664,4090,2336xe" filled="false" stroked="true" strokeweight=".96pt" strokecolor="#000000">
              <v:path arrowok="t"/>
              <v:stroke dashstyle="solid"/>
            </v:shape>
            <v:shape style="position:absolute;left:2073;top:2158;width:2016;height:2197" coordorigin="2074,2159" coordsize="2016,2197" path="m2081,2159l2078,2203,2076,2247,2074,2291,2074,2336,2075,2412,2079,2487,2086,2562,2095,2636,2107,2708,2122,2780,2139,2851,2158,2921,2180,2990,2204,3058,2231,3124,2260,3190,2291,3254,2324,3317,2359,3378,2396,3438,2436,3497,2477,3554,2520,3609,2565,3663,2612,3715,2661,3766,2712,3815,2764,3862,2817,3907,2873,3950,2930,3992,2988,4031,3048,4069,3109,4104,3172,4137,3236,4168,3301,4197,3367,4224,3435,4248,3504,4270,3574,4290,3644,4307,3716,4322,3789,4334,3862,4343,3937,4350,4012,4354,4088,4356,4090,2336,2081,2159xe" filled="true" fillcolor="#d4d4d4" stroked="false">
              <v:path arrowok="t"/>
              <v:fill type="solid"/>
            </v:shape>
            <v:shape style="position:absolute;left:2073;top:2158;width:2016;height:2197" coordorigin="2074,2159" coordsize="2016,2197" path="m4090,2336l2081,2159,2078,2203,2076,2247,2074,2291,2074,2336,2075,2412,2079,2487,2086,2562,2095,2636,2107,2708,2122,2780,2139,2851,2158,2921,2180,2990,2204,3058,2231,3124,2260,3190,2291,3254,2324,3317,2359,3378,2396,3438,2436,3497,2477,3554,2520,3609,2565,3663,2612,3715,2661,3766,2712,3815,2764,3862,2817,3907,2873,3950,2930,3992,2988,4031,3048,4069,3109,4104,3172,4137,3236,4168,3301,4197,3367,4224,3435,4248,3504,4270,3574,4290,3644,4307,3716,4322,3789,4334,3862,4343,3937,4350,4012,4354,4088,4356,4090,2336xe" filled="false" stroked="true" strokeweight=".96pt" strokecolor="#000000">
              <v:path arrowok="t"/>
              <v:stroke dashstyle="solid"/>
            </v:shape>
            <v:shape style="position:absolute;left:2081;top:700;width:2009;height:1636" coordorigin="2081,700" coordsize="2009,1636" path="m2901,700l2840,747,2780,796,2722,847,2667,900,2613,956,2561,1013,2512,1072,2465,1134,2421,1197,2378,1262,2339,1329,2301,1397,2267,1467,2235,1539,2205,1612,2179,1686,2155,1762,2134,1839,2116,1917,2101,1997,2090,2077,2081,2159,4090,2336,2901,700xe" filled="true" fillcolor="#2e2e2e" stroked="false">
              <v:path arrowok="t"/>
              <v:fill type="solid"/>
            </v:shape>
            <v:shape style="position:absolute;left:2081;top:700;width:2009;height:1636" coordorigin="2081,700" coordsize="2009,1636" path="m4090,2336l2901,700,2840,747,2780,796,2722,847,2667,900,2613,956,2561,1013,2512,1072,2465,1134,2421,1197,2378,1262,2339,1329,2301,1397,2267,1467,2235,1539,2205,1612,2179,1686,2155,1762,2134,1839,2116,1917,2101,1997,2090,2077,2081,2159,4090,2336xe" filled="false" stroked="true" strokeweight=".96pt" strokecolor="#000000">
              <v:path arrowok="t"/>
              <v:stroke dashstyle="solid"/>
            </v:shape>
            <v:shape style="position:absolute;left:2903;top:315;width:1187;height:2020" coordorigin="2903,316" coordsize="1187,2020" path="m4088,316l4005,318,3923,323,3842,331,3762,342,3683,356,3605,374,3529,394,3453,417,3379,443,3307,472,3235,503,3166,537,3097,574,3031,613,2966,655,2903,699,4090,2336,4088,316xe" filled="true" fillcolor="#959595" stroked="false">
              <v:path arrowok="t"/>
              <v:fill type="solid"/>
            </v:shape>
            <v:shape style="position:absolute;left:2903;top:315;width:1187;height:2020" coordorigin="2903,316" coordsize="1187,2020" path="m4090,2336l4088,316,4005,318,3923,323,3842,331,3762,342,3683,356,3605,374,3529,394,3453,417,3379,443,3307,472,3235,503,3166,537,3097,574,3031,613,2966,655,2903,699,4090,2336xe" filled="false" stroked="true" strokeweight=".96pt" strokecolor="#000000">
              <v:path arrowok="t"/>
              <v:stroke dashstyle="solid"/>
            </v:shape>
            <v:shape style="position:absolute;left:3176;top:806;width:867;height:287" type="#_x0000_t202" filled="false" stroked="false">
              <v:textbox inset="0,0,0,0">
                <w:txbxContent>
                  <w:p>
                    <w:pPr>
                      <w:spacing w:line="249" w:lineRule="auto" w:before="3"/>
                      <w:ind w:left="0" w:right="0" w:firstLine="0"/>
                      <w:jc w:val="left"/>
                      <w:rPr>
                        <w:rFonts w:ascii="Arial"/>
                        <w:b/>
                        <w:sz w:val="12"/>
                      </w:rPr>
                    </w:pPr>
                    <w:r>
                      <w:rPr>
                        <w:rFonts w:ascii="Arial"/>
                        <w:b/>
                        <w:sz w:val="12"/>
                      </w:rPr>
                      <w:t>FINANCIALS &amp; CURRENCIES</w:t>
                    </w:r>
                  </w:p>
                </w:txbxContent>
              </v:textbox>
              <w10:wrap type="none"/>
            </v:shape>
            <v:shape style="position:absolute;left:4318;top:897;width:440;height:143" type="#_x0000_t202" filled="false" stroked="false">
              <v:textbox inset="0,0,0,0">
                <w:txbxContent>
                  <w:p>
                    <w:pPr>
                      <w:spacing w:before="3"/>
                      <w:ind w:left="0" w:right="0" w:firstLine="0"/>
                      <w:jc w:val="left"/>
                      <w:rPr>
                        <w:rFonts w:ascii="Arial"/>
                        <w:b/>
                        <w:sz w:val="12"/>
                      </w:rPr>
                    </w:pPr>
                    <w:r>
                      <w:rPr>
                        <w:rFonts w:ascii="Arial"/>
                        <w:b/>
                        <w:sz w:val="12"/>
                      </w:rPr>
                      <w:t>MEATS</w:t>
                    </w:r>
                  </w:p>
                </w:txbxContent>
              </v:textbox>
              <w10:wrap type="none"/>
            </v:shape>
            <v:shape style="position:absolute;left:2760;top:1569;width:421;height:143" type="#_x0000_t202" filled="false" stroked="false">
              <v:textbox inset="0,0,0,0">
                <w:txbxContent>
                  <w:p>
                    <w:pPr>
                      <w:spacing w:before="3"/>
                      <w:ind w:left="0" w:right="0" w:firstLine="0"/>
                      <w:jc w:val="left"/>
                      <w:rPr>
                        <w:rFonts w:ascii="Arial"/>
                        <w:b/>
                        <w:sz w:val="12"/>
                      </w:rPr>
                    </w:pPr>
                    <w:r>
                      <w:rPr>
                        <w:rFonts w:ascii="Arial"/>
                        <w:b/>
                        <w:sz w:val="12"/>
                      </w:rPr>
                      <w:t>SOFTS</w:t>
                    </w:r>
                  </w:p>
                </w:txbxContent>
              </v:textbox>
              <w10:wrap type="none"/>
            </v:shape>
            <v:shape style="position:absolute;left:5113;top:2074;width:641;height:143" type="#_x0000_t202" filled="false" stroked="false">
              <v:textbox inset="0,0,0,0">
                <w:txbxContent>
                  <w:p>
                    <w:pPr>
                      <w:spacing w:before="3"/>
                      <w:ind w:left="0" w:right="0" w:firstLine="0"/>
                      <w:jc w:val="left"/>
                      <w:rPr>
                        <w:rFonts w:ascii="Arial"/>
                        <w:b/>
                        <w:sz w:val="12"/>
                      </w:rPr>
                    </w:pPr>
                    <w:r>
                      <w:rPr>
                        <w:rFonts w:ascii="Arial"/>
                        <w:b/>
                        <w:sz w:val="12"/>
                      </w:rPr>
                      <w:t>ENERGIES</w:t>
                    </w:r>
                  </w:p>
                </w:txbxContent>
              </v:textbox>
              <w10:wrap type="none"/>
            </v:shape>
            <v:shape style="position:absolute;left:2801;top:3083;width:514;height:143" type="#_x0000_t202" filled="false" stroked="false">
              <v:textbox inset="0,0,0,0">
                <w:txbxContent>
                  <w:p>
                    <w:pPr>
                      <w:spacing w:before="3"/>
                      <w:ind w:left="0" w:right="0" w:firstLine="0"/>
                      <w:jc w:val="left"/>
                      <w:rPr>
                        <w:rFonts w:ascii="Arial"/>
                        <w:b/>
                        <w:sz w:val="12"/>
                      </w:rPr>
                    </w:pPr>
                    <w:r>
                      <w:rPr>
                        <w:rFonts w:ascii="Arial"/>
                        <w:b/>
                        <w:sz w:val="12"/>
                      </w:rPr>
                      <w:t>METALS</w:t>
                    </w:r>
                  </w:p>
                </w:txbxContent>
              </v:textbox>
              <w10:wrap type="none"/>
            </v:shape>
            <v:shape style="position:absolute;left:4475;top:3355;width:487;height:143" type="#_x0000_t202" filled="false" stroked="false">
              <v:textbox inset="0,0,0,0">
                <w:txbxContent>
                  <w:p>
                    <w:pPr>
                      <w:spacing w:before="3"/>
                      <w:ind w:left="0" w:right="0" w:firstLine="0"/>
                      <w:jc w:val="left"/>
                      <w:rPr>
                        <w:rFonts w:ascii="Arial"/>
                        <w:b/>
                        <w:sz w:val="12"/>
                      </w:rPr>
                    </w:pPr>
                    <w:r>
                      <w:rPr>
                        <w:rFonts w:ascii="Arial"/>
                        <w:b/>
                        <w:sz w:val="12"/>
                      </w:rPr>
                      <w:t>GRAINS</w:t>
                    </w:r>
                  </w:p>
                </w:txbxContent>
              </v:textbox>
              <w10:wrap type="none"/>
            </v:shape>
            <w10:wrap type="topAndBottom"/>
          </v:group>
        </w:pict>
      </w:r>
    </w:p>
    <w:p>
      <w:pPr>
        <w:spacing w:after="0"/>
        <w:rPr>
          <w:rFonts w:ascii="Trebuchet MS"/>
        </w:rPr>
        <w:sectPr>
          <w:pgSz w:w="8180" w:h="12980"/>
          <w:pgMar w:header="692" w:footer="0" w:top="900" w:bottom="280" w:left="620" w:right="616"/>
        </w:sectPr>
      </w:pPr>
    </w:p>
    <w:p>
      <w:pPr>
        <w:pStyle w:val="BodyText"/>
        <w:spacing w:before="7"/>
        <w:rPr>
          <w:rFonts w:ascii="Trebuchet MS"/>
          <w:sz w:val="23"/>
        </w:rPr>
      </w:pPr>
    </w:p>
    <w:p>
      <w:pPr>
        <w:pStyle w:val="BodyText"/>
        <w:spacing w:line="206" w:lineRule="auto" w:before="96"/>
        <w:ind w:left="113" w:right="106"/>
        <w:jc w:val="both"/>
      </w:pPr>
      <w:bookmarkStart w:name="_bookmark178" w:id="201"/>
      <w:bookmarkEnd w:id="201"/>
      <w:r>
        <w:rPr/>
      </w:r>
      <w:r>
        <w:rPr/>
        <w:t>simply</w:t>
      </w:r>
      <w:r>
        <w:rPr>
          <w:spacing w:val="-5"/>
        </w:rPr>
        <w:t> </w:t>
      </w:r>
      <w:r>
        <w:rPr/>
        <w:t>selling</w:t>
      </w:r>
      <w:r>
        <w:rPr>
          <w:spacing w:val="-4"/>
        </w:rPr>
        <w:t> </w:t>
      </w:r>
      <w:r>
        <w:rPr/>
        <w:t>distant</w:t>
      </w:r>
      <w:r>
        <w:rPr>
          <w:spacing w:val="-4"/>
        </w:rPr>
        <w:t> </w:t>
      </w:r>
      <w:r>
        <w:rPr/>
        <w:t>options</w:t>
      </w:r>
      <w:r>
        <w:rPr>
          <w:spacing w:val="-4"/>
        </w:rPr>
        <w:t> </w:t>
      </w:r>
      <w:r>
        <w:rPr/>
        <w:t>on</w:t>
      </w:r>
      <w:r>
        <w:rPr>
          <w:spacing w:val="-4"/>
        </w:rPr>
        <w:t> </w:t>
      </w:r>
      <w:r>
        <w:rPr/>
        <w:t>both</w:t>
      </w:r>
      <w:r>
        <w:rPr>
          <w:spacing w:val="-4"/>
        </w:rPr>
        <w:t> </w:t>
      </w:r>
      <w:r>
        <w:rPr/>
        <w:t>sides</w:t>
      </w:r>
      <w:r>
        <w:rPr>
          <w:spacing w:val="-4"/>
        </w:rPr>
        <w:t> </w:t>
      </w:r>
      <w:r>
        <w:rPr/>
        <w:t>of</w:t>
      </w:r>
      <w:r>
        <w:rPr>
          <w:spacing w:val="-5"/>
        </w:rPr>
        <w:t> </w:t>
      </w:r>
      <w:r>
        <w:rPr/>
        <w:t>the</w:t>
      </w:r>
      <w:r>
        <w:rPr>
          <w:spacing w:val="-4"/>
        </w:rPr>
        <w:t> </w:t>
      </w:r>
      <w:r>
        <w:rPr/>
        <w:t>market</w:t>
      </w:r>
      <w:r>
        <w:rPr>
          <w:spacing w:val="-4"/>
        </w:rPr>
        <w:t> </w:t>
      </w:r>
      <w:r>
        <w:rPr/>
        <w:t>looks</w:t>
      </w:r>
      <w:r>
        <w:rPr>
          <w:spacing w:val="-4"/>
        </w:rPr>
        <w:t> </w:t>
      </w:r>
      <w:r>
        <w:rPr/>
        <w:t>like</w:t>
      </w:r>
      <w:r>
        <w:rPr>
          <w:spacing w:val="-4"/>
        </w:rPr>
        <w:t> </w:t>
      </w:r>
      <w:r>
        <w:rPr/>
        <w:t>a high </w:t>
      </w:r>
      <w:r>
        <w:rPr>
          <w:spacing w:val="-3"/>
        </w:rPr>
        <w:t>probability </w:t>
      </w:r>
      <w:r>
        <w:rPr>
          <w:spacing w:val="-7"/>
        </w:rPr>
        <w:t>play. </w:t>
      </w:r>
      <w:r>
        <w:rPr/>
        <w:t>Note also that when a category denotes short puts or calls in a certain market, these could be naked or </w:t>
      </w:r>
      <w:r>
        <w:rPr>
          <w:spacing w:val="-3"/>
        </w:rPr>
        <w:t>covered </w:t>
      </w:r>
      <w:r>
        <w:rPr/>
        <w:t>positions.</w:t>
      </w:r>
    </w:p>
    <w:p>
      <w:pPr>
        <w:pStyle w:val="BodyText"/>
        <w:spacing w:line="206" w:lineRule="auto"/>
        <w:ind w:left="113" w:right="106" w:firstLine="480"/>
        <w:jc w:val="both"/>
      </w:pPr>
      <w:r>
        <w:rPr/>
        <w:t>Keeping your portfolio diversiﬁed carries obvious beneﬁts. The typical knock on option selling is that one losing trade can wipe out months of gains. (It would not be surprising to learn that this “draw- back” probably derived from non-diversiﬁed S&amp;P traders.) Lets face it, trades can go bad, markets can make erratic, illogical moves. </w:t>
      </w:r>
      <w:r>
        <w:rPr>
          <w:spacing w:val="-8"/>
        </w:rPr>
        <w:t>You </w:t>
      </w:r>
      <w:r>
        <w:rPr/>
        <w:t>can</w:t>
      </w:r>
      <w:r>
        <w:rPr>
          <w:spacing w:val="-7"/>
        </w:rPr>
        <w:t> </w:t>
      </w:r>
      <w:r>
        <w:rPr/>
        <w:t>lose</w:t>
      </w:r>
      <w:r>
        <w:rPr>
          <w:spacing w:val="-7"/>
        </w:rPr>
        <w:t> </w:t>
      </w:r>
      <w:r>
        <w:rPr/>
        <w:t>money</w:t>
      </w:r>
      <w:r>
        <w:rPr>
          <w:spacing w:val="-7"/>
        </w:rPr>
        <w:t> </w:t>
      </w:r>
      <w:r>
        <w:rPr/>
        <w:t>selling</w:t>
      </w:r>
      <w:r>
        <w:rPr>
          <w:spacing w:val="-7"/>
        </w:rPr>
        <w:t> </w:t>
      </w:r>
      <w:r>
        <w:rPr/>
        <w:t>options.</w:t>
      </w:r>
      <w:r>
        <w:rPr>
          <w:spacing w:val="-7"/>
        </w:rPr>
        <w:t> </w:t>
      </w:r>
      <w:r>
        <w:rPr/>
        <w:t>If</w:t>
      </w:r>
      <w:r>
        <w:rPr>
          <w:spacing w:val="-7"/>
        </w:rPr>
        <w:t> </w:t>
      </w:r>
      <w:r>
        <w:rPr/>
        <w:t>a</w:t>
      </w:r>
      <w:r>
        <w:rPr>
          <w:spacing w:val="-7"/>
        </w:rPr>
        <w:t> </w:t>
      </w:r>
      <w:r>
        <w:rPr/>
        <w:t>trade</w:t>
      </w:r>
      <w:r>
        <w:rPr>
          <w:spacing w:val="-7"/>
        </w:rPr>
        <w:t> </w:t>
      </w:r>
      <w:r>
        <w:rPr/>
        <w:t>goes</w:t>
      </w:r>
      <w:r>
        <w:rPr>
          <w:spacing w:val="-7"/>
        </w:rPr>
        <w:t> </w:t>
      </w:r>
      <w:r>
        <w:rPr/>
        <w:t>bad,</w:t>
      </w:r>
      <w:r>
        <w:rPr>
          <w:spacing w:val="-7"/>
        </w:rPr>
        <w:t> </w:t>
      </w:r>
      <w:r>
        <w:rPr/>
        <w:t>and</w:t>
      </w:r>
      <w:r>
        <w:rPr>
          <w:spacing w:val="-7"/>
        </w:rPr>
        <w:t> </w:t>
      </w:r>
      <w:r>
        <w:rPr/>
        <w:t>it</w:t>
      </w:r>
      <w:r>
        <w:rPr>
          <w:spacing w:val="-7"/>
        </w:rPr>
        <w:t> </w:t>
      </w:r>
      <w:r>
        <w:rPr/>
        <w:t>is</w:t>
      </w:r>
      <w:r>
        <w:rPr>
          <w:spacing w:val="-7"/>
        </w:rPr>
        <w:t> </w:t>
      </w:r>
      <w:r>
        <w:rPr/>
        <w:t>your</w:t>
      </w:r>
      <w:r>
        <w:rPr>
          <w:spacing w:val="-7"/>
        </w:rPr>
        <w:t> </w:t>
      </w:r>
      <w:r>
        <w:rPr/>
        <w:t>only trade, and you have 50% of your portfolio in this trade, chances are that</w:t>
      </w:r>
      <w:r>
        <w:rPr>
          <w:spacing w:val="-11"/>
        </w:rPr>
        <w:t> </w:t>
      </w:r>
      <w:r>
        <w:rPr/>
        <w:t>you</w:t>
      </w:r>
      <w:r>
        <w:rPr>
          <w:spacing w:val="-10"/>
        </w:rPr>
        <w:t> </w:t>
      </w:r>
      <w:r>
        <w:rPr/>
        <w:t>are</w:t>
      </w:r>
      <w:r>
        <w:rPr>
          <w:spacing w:val="-10"/>
        </w:rPr>
        <w:t> </w:t>
      </w:r>
      <w:r>
        <w:rPr/>
        <w:t>going</w:t>
      </w:r>
      <w:r>
        <w:rPr>
          <w:spacing w:val="-10"/>
        </w:rPr>
        <w:t> </w:t>
      </w:r>
      <w:r>
        <w:rPr/>
        <w:t>to</w:t>
      </w:r>
      <w:r>
        <w:rPr>
          <w:spacing w:val="-10"/>
        </w:rPr>
        <w:t> </w:t>
      </w:r>
      <w:r>
        <w:rPr/>
        <w:t>take</w:t>
      </w:r>
      <w:r>
        <w:rPr>
          <w:spacing w:val="-10"/>
        </w:rPr>
        <w:t> </w:t>
      </w:r>
      <w:r>
        <w:rPr/>
        <w:t>it</w:t>
      </w:r>
      <w:r>
        <w:rPr>
          <w:spacing w:val="-10"/>
        </w:rPr>
        <w:t> </w:t>
      </w:r>
      <w:r>
        <w:rPr/>
        <w:t>on</w:t>
      </w:r>
      <w:r>
        <w:rPr>
          <w:spacing w:val="-10"/>
        </w:rPr>
        <w:t> </w:t>
      </w:r>
      <w:r>
        <w:rPr/>
        <w:t>the</w:t>
      </w:r>
      <w:r>
        <w:rPr>
          <w:spacing w:val="-10"/>
        </w:rPr>
        <w:t> </w:t>
      </w:r>
      <w:r>
        <w:rPr/>
        <w:t>chin,</w:t>
      </w:r>
      <w:r>
        <w:rPr>
          <w:spacing w:val="-10"/>
        </w:rPr>
        <w:t> </w:t>
      </w:r>
      <w:r>
        <w:rPr/>
        <w:t>even</w:t>
      </w:r>
      <w:r>
        <w:rPr>
          <w:spacing w:val="-10"/>
        </w:rPr>
        <w:t> </w:t>
      </w:r>
      <w:r>
        <w:rPr/>
        <w:t>if</w:t>
      </w:r>
      <w:r>
        <w:rPr>
          <w:spacing w:val="-10"/>
        </w:rPr>
        <w:t> </w:t>
      </w:r>
      <w:r>
        <w:rPr/>
        <w:t>you</w:t>
      </w:r>
      <w:r>
        <w:rPr>
          <w:spacing w:val="-11"/>
        </w:rPr>
        <w:t> </w:t>
      </w:r>
      <w:r>
        <w:rPr/>
        <w:t>utilize</w:t>
      </w:r>
      <w:r>
        <w:rPr>
          <w:spacing w:val="-10"/>
        </w:rPr>
        <w:t> </w:t>
      </w:r>
      <w:r>
        <w:rPr/>
        <w:t>proper</w:t>
      </w:r>
      <w:r>
        <w:rPr>
          <w:spacing w:val="-10"/>
        </w:rPr>
        <w:t> </w:t>
      </w:r>
      <w:r>
        <w:rPr/>
        <w:t>risk management</w:t>
      </w:r>
      <w:r>
        <w:rPr>
          <w:spacing w:val="-2"/>
        </w:rPr>
        <w:t> </w:t>
      </w:r>
      <w:r>
        <w:rPr/>
        <w:t>techniques.</w:t>
      </w:r>
    </w:p>
    <w:p>
      <w:pPr>
        <w:pStyle w:val="BodyText"/>
        <w:spacing w:line="206" w:lineRule="auto"/>
        <w:ind w:left="113" w:right="106" w:firstLine="480"/>
        <w:jc w:val="both"/>
      </w:pPr>
      <w:r>
        <w:rPr/>
        <w:t>If you are diversiﬁed over ﬁve or six different markets, and one goes bad, it is a small percentage of your overall portfolio. You take the loss, you move on. You make it up somewhere else.</w:t>
      </w:r>
    </w:p>
    <w:p>
      <w:pPr>
        <w:pStyle w:val="BodyText"/>
        <w:spacing w:line="206" w:lineRule="auto"/>
        <w:ind w:left="113" w:right="106" w:firstLine="480"/>
        <w:jc w:val="both"/>
      </w:pPr>
      <w:r>
        <w:rPr/>
        <w:t>Probably the most difﬁcult challenge we face as portfolio man- agers is not the trading. It is getting option traders or even neophyte option</w:t>
      </w:r>
      <w:r>
        <w:rPr>
          <w:spacing w:val="-11"/>
        </w:rPr>
        <w:t> </w:t>
      </w:r>
      <w:r>
        <w:rPr/>
        <w:t>sellers</w:t>
      </w:r>
      <w:r>
        <w:rPr>
          <w:spacing w:val="-10"/>
        </w:rPr>
        <w:t> </w:t>
      </w:r>
      <w:r>
        <w:rPr/>
        <w:t>to</w:t>
      </w:r>
      <w:r>
        <w:rPr>
          <w:spacing w:val="-11"/>
        </w:rPr>
        <w:t> </w:t>
      </w:r>
      <w:r>
        <w:rPr/>
        <w:t>think</w:t>
      </w:r>
      <w:r>
        <w:rPr>
          <w:spacing w:val="-10"/>
        </w:rPr>
        <w:t> </w:t>
      </w:r>
      <w:r>
        <w:rPr/>
        <w:t>about</w:t>
      </w:r>
      <w:r>
        <w:rPr>
          <w:spacing w:val="-11"/>
        </w:rPr>
        <w:t> </w:t>
      </w:r>
      <w:r>
        <w:rPr/>
        <w:t>this</w:t>
      </w:r>
      <w:r>
        <w:rPr>
          <w:spacing w:val="-10"/>
        </w:rPr>
        <w:t> </w:t>
      </w:r>
      <w:r>
        <w:rPr/>
        <w:t>as</w:t>
      </w:r>
      <w:r>
        <w:rPr>
          <w:spacing w:val="-11"/>
        </w:rPr>
        <w:t> </w:t>
      </w:r>
      <w:r>
        <w:rPr/>
        <w:t>an</w:t>
      </w:r>
      <w:r>
        <w:rPr>
          <w:spacing w:val="-10"/>
        </w:rPr>
        <w:t> </w:t>
      </w:r>
      <w:r>
        <w:rPr>
          <w:i/>
        </w:rPr>
        <w:t>investment</w:t>
      </w:r>
      <w:r>
        <w:rPr/>
        <w:t>,</w:t>
      </w:r>
      <w:r>
        <w:rPr>
          <w:spacing w:val="-11"/>
        </w:rPr>
        <w:t> </w:t>
      </w:r>
      <w:r>
        <w:rPr/>
        <w:t>and</w:t>
      </w:r>
      <w:r>
        <w:rPr>
          <w:spacing w:val="-10"/>
        </w:rPr>
        <w:t> </w:t>
      </w:r>
      <w:r>
        <w:rPr/>
        <w:t>not</w:t>
      </w:r>
      <w:r>
        <w:rPr>
          <w:spacing w:val="-11"/>
        </w:rPr>
        <w:t> </w:t>
      </w:r>
      <w:r>
        <w:rPr>
          <w:i/>
        </w:rPr>
        <w:t>trading</w:t>
      </w:r>
      <w:r>
        <w:rPr/>
        <w:t>.</w:t>
      </w:r>
      <w:r>
        <w:rPr>
          <w:spacing w:val="-14"/>
        </w:rPr>
        <w:t> </w:t>
      </w:r>
      <w:r>
        <w:rPr>
          <w:spacing w:val="-7"/>
        </w:rPr>
        <w:t>You </w:t>
      </w:r>
      <w:r>
        <w:rPr/>
        <w:t>manage the portfolio like a </w:t>
      </w:r>
      <w:r>
        <w:rPr>
          <w:i/>
        </w:rPr>
        <w:t>portfolio </w:t>
      </w:r>
      <w:r>
        <w:rPr/>
        <w:t>and not a </w:t>
      </w:r>
      <w:r>
        <w:rPr>
          <w:i/>
        </w:rPr>
        <w:t>trading</w:t>
      </w:r>
      <w:r>
        <w:rPr>
          <w:i/>
          <w:spacing w:val="-26"/>
        </w:rPr>
        <w:t> </w:t>
      </w:r>
      <w:r>
        <w:rPr>
          <w:i/>
        </w:rPr>
        <w:t>account</w:t>
      </w:r>
      <w:r>
        <w:rPr/>
        <w:t>.</w:t>
      </w:r>
    </w:p>
    <w:p>
      <w:pPr>
        <w:pStyle w:val="BodyText"/>
        <w:spacing w:line="206" w:lineRule="auto"/>
        <w:ind w:left="113" w:right="103" w:firstLine="480"/>
        <w:jc w:val="both"/>
      </w:pPr>
      <w:r>
        <w:rPr>
          <w:spacing w:val="-8"/>
        </w:rPr>
        <w:t>You </w:t>
      </w:r>
      <w:r>
        <w:rPr/>
        <w:t>plant your garden and then let it </w:t>
      </w:r>
      <w:r>
        <w:rPr>
          <w:spacing w:val="-6"/>
        </w:rPr>
        <w:t>grow. </w:t>
      </w:r>
      <w:r>
        <w:rPr>
          <w:spacing w:val="-3"/>
        </w:rPr>
        <w:t>Occasionally, </w:t>
      </w:r>
      <w:r>
        <w:rPr/>
        <w:t>you pick</w:t>
      </w:r>
      <w:r>
        <w:rPr>
          <w:spacing w:val="-10"/>
        </w:rPr>
        <w:t> </w:t>
      </w:r>
      <w:r>
        <w:rPr/>
        <w:t>the</w:t>
      </w:r>
      <w:r>
        <w:rPr>
          <w:spacing w:val="-10"/>
        </w:rPr>
        <w:t> </w:t>
      </w:r>
      <w:r>
        <w:rPr/>
        <w:t>fruit</w:t>
      </w:r>
      <w:r>
        <w:rPr>
          <w:spacing w:val="-10"/>
        </w:rPr>
        <w:t> </w:t>
      </w:r>
      <w:r>
        <w:rPr/>
        <w:t>and</w:t>
      </w:r>
      <w:r>
        <w:rPr>
          <w:spacing w:val="-10"/>
        </w:rPr>
        <w:t> </w:t>
      </w:r>
      <w:r>
        <w:rPr/>
        <w:t>or</w:t>
      </w:r>
      <w:r>
        <w:rPr>
          <w:spacing w:val="-9"/>
        </w:rPr>
        <w:t> </w:t>
      </w:r>
      <w:r>
        <w:rPr/>
        <w:t>pull</w:t>
      </w:r>
      <w:r>
        <w:rPr>
          <w:spacing w:val="-10"/>
        </w:rPr>
        <w:t> </w:t>
      </w:r>
      <w:r>
        <w:rPr/>
        <w:t>up</w:t>
      </w:r>
      <w:r>
        <w:rPr>
          <w:spacing w:val="-10"/>
        </w:rPr>
        <w:t> </w:t>
      </w:r>
      <w:r>
        <w:rPr/>
        <w:t>dead</w:t>
      </w:r>
      <w:r>
        <w:rPr>
          <w:spacing w:val="-10"/>
        </w:rPr>
        <w:t> </w:t>
      </w:r>
      <w:r>
        <w:rPr/>
        <w:t>plants</w:t>
      </w:r>
      <w:r>
        <w:rPr>
          <w:spacing w:val="-10"/>
        </w:rPr>
        <w:t> </w:t>
      </w:r>
      <w:r>
        <w:rPr/>
        <w:t>and</w:t>
      </w:r>
      <w:r>
        <w:rPr>
          <w:spacing w:val="-9"/>
        </w:rPr>
        <w:t> </w:t>
      </w:r>
      <w:r>
        <w:rPr/>
        <w:t>replace</w:t>
      </w:r>
      <w:r>
        <w:rPr>
          <w:spacing w:val="-10"/>
        </w:rPr>
        <w:t> </w:t>
      </w:r>
      <w:r>
        <w:rPr/>
        <w:t>them.</w:t>
      </w:r>
      <w:r>
        <w:rPr>
          <w:spacing w:val="-14"/>
        </w:rPr>
        <w:t> </w:t>
      </w:r>
      <w:r>
        <w:rPr>
          <w:spacing w:val="-8"/>
        </w:rPr>
        <w:t>You</w:t>
      </w:r>
      <w:r>
        <w:rPr>
          <w:spacing w:val="-10"/>
        </w:rPr>
        <w:t> </w:t>
      </w:r>
      <w:r>
        <w:rPr/>
        <w:t>do</w:t>
      </w:r>
      <w:r>
        <w:rPr>
          <w:spacing w:val="-9"/>
        </w:rPr>
        <w:t> </w:t>
      </w:r>
      <w:r>
        <w:rPr/>
        <w:t>not throw seeds every which way and see what pops up. Nor do you plant</w:t>
      </w:r>
      <w:r>
        <w:rPr>
          <w:spacing w:val="-11"/>
        </w:rPr>
        <w:t> </w:t>
      </w:r>
      <w:r>
        <w:rPr/>
        <w:t>all</w:t>
      </w:r>
      <w:r>
        <w:rPr>
          <w:spacing w:val="-10"/>
        </w:rPr>
        <w:t> </w:t>
      </w:r>
      <w:r>
        <w:rPr/>
        <w:t>one</w:t>
      </w:r>
      <w:r>
        <w:rPr>
          <w:spacing w:val="-10"/>
        </w:rPr>
        <w:t> </w:t>
      </w:r>
      <w:r>
        <w:rPr/>
        <w:t>crop</w:t>
      </w:r>
      <w:r>
        <w:rPr>
          <w:spacing w:val="-10"/>
        </w:rPr>
        <w:t> </w:t>
      </w:r>
      <w:r>
        <w:rPr/>
        <w:t>and</w:t>
      </w:r>
      <w:r>
        <w:rPr>
          <w:spacing w:val="-11"/>
        </w:rPr>
        <w:t> </w:t>
      </w:r>
      <w:r>
        <w:rPr/>
        <w:t>risk</w:t>
      </w:r>
      <w:r>
        <w:rPr>
          <w:spacing w:val="-10"/>
        </w:rPr>
        <w:t> </w:t>
      </w:r>
      <w:r>
        <w:rPr/>
        <w:t>a</w:t>
      </w:r>
      <w:r>
        <w:rPr>
          <w:spacing w:val="-10"/>
        </w:rPr>
        <w:t> </w:t>
      </w:r>
      <w:r>
        <w:rPr/>
        <w:t>blight</w:t>
      </w:r>
      <w:r>
        <w:rPr>
          <w:spacing w:val="-10"/>
        </w:rPr>
        <w:t> </w:t>
      </w:r>
      <w:r>
        <w:rPr/>
        <w:t>destroying</w:t>
      </w:r>
      <w:r>
        <w:rPr>
          <w:spacing w:val="-10"/>
        </w:rPr>
        <w:t> </w:t>
      </w:r>
      <w:r>
        <w:rPr/>
        <w:t>your</w:t>
      </w:r>
      <w:r>
        <w:rPr>
          <w:spacing w:val="-11"/>
        </w:rPr>
        <w:t> </w:t>
      </w:r>
      <w:r>
        <w:rPr/>
        <w:t>entire</w:t>
      </w:r>
      <w:r>
        <w:rPr>
          <w:spacing w:val="-10"/>
        </w:rPr>
        <w:t> </w:t>
      </w:r>
      <w:r>
        <w:rPr/>
        <w:t>garden.</w:t>
      </w:r>
      <w:r>
        <w:rPr>
          <w:spacing w:val="-14"/>
        </w:rPr>
        <w:t> </w:t>
      </w:r>
      <w:r>
        <w:rPr>
          <w:spacing w:val="-8"/>
        </w:rPr>
        <w:t>You </w:t>
      </w:r>
      <w:r>
        <w:rPr/>
        <w:t>don’t “load up” on something just because it looks good. </w:t>
      </w:r>
      <w:r>
        <w:rPr>
          <w:spacing w:val="-8"/>
        </w:rPr>
        <w:t>You </w:t>
      </w:r>
      <w:r>
        <w:rPr/>
        <w:t>have to </w:t>
      </w:r>
      <w:r>
        <w:rPr>
          <w:spacing w:val="2"/>
        </w:rPr>
        <w:t>think </w:t>
      </w:r>
      <w:r>
        <w:rPr/>
        <w:t>of </w:t>
      </w:r>
      <w:r>
        <w:rPr>
          <w:spacing w:val="2"/>
        </w:rPr>
        <w:t>each trade </w:t>
      </w:r>
      <w:r>
        <w:rPr/>
        <w:t>as to how it </w:t>
      </w:r>
      <w:r>
        <w:rPr>
          <w:spacing w:val="2"/>
        </w:rPr>
        <w:t>fits </w:t>
      </w:r>
      <w:r>
        <w:rPr/>
        <w:t>in and </w:t>
      </w:r>
      <w:r>
        <w:rPr>
          <w:spacing w:val="2"/>
        </w:rPr>
        <w:t>balances </w:t>
      </w:r>
      <w:r>
        <w:rPr/>
        <w:t>the entire </w:t>
      </w:r>
      <w:r>
        <w:rPr>
          <w:spacing w:val="3"/>
        </w:rPr>
        <w:t>port- </w:t>
      </w:r>
      <w:r>
        <w:rPr/>
        <w:t>folio. For instance, if you are already short crude oil and heating oil puts and you see an opportunity to sell unleaded gasoline puts, you could be risking overloading your portfolio in a single </w:t>
      </w:r>
      <w:r>
        <w:rPr>
          <w:spacing w:val="-4"/>
        </w:rPr>
        <w:t>sector. </w:t>
      </w:r>
      <w:r>
        <w:rPr/>
        <w:t>This is true</w:t>
      </w:r>
      <w:r>
        <w:rPr>
          <w:spacing w:val="-4"/>
        </w:rPr>
        <w:t> </w:t>
      </w:r>
      <w:r>
        <w:rPr/>
        <w:t>even</w:t>
      </w:r>
      <w:r>
        <w:rPr>
          <w:spacing w:val="-4"/>
        </w:rPr>
        <w:t> </w:t>
      </w:r>
      <w:r>
        <w:rPr/>
        <w:t>if</w:t>
      </w:r>
      <w:r>
        <w:rPr>
          <w:spacing w:val="-4"/>
        </w:rPr>
        <w:t> </w:t>
      </w:r>
      <w:r>
        <w:rPr/>
        <w:t>selling</w:t>
      </w:r>
      <w:r>
        <w:rPr>
          <w:spacing w:val="-4"/>
        </w:rPr>
        <w:t> </w:t>
      </w:r>
      <w:r>
        <w:rPr/>
        <w:t>unleaded</w:t>
      </w:r>
      <w:r>
        <w:rPr>
          <w:spacing w:val="-3"/>
        </w:rPr>
        <w:t> </w:t>
      </w:r>
      <w:r>
        <w:rPr/>
        <w:t>gas</w:t>
      </w:r>
      <w:r>
        <w:rPr>
          <w:spacing w:val="-4"/>
        </w:rPr>
        <w:t> </w:t>
      </w:r>
      <w:r>
        <w:rPr/>
        <w:t>puts</w:t>
      </w:r>
      <w:r>
        <w:rPr>
          <w:spacing w:val="-4"/>
        </w:rPr>
        <w:t> </w:t>
      </w:r>
      <w:r>
        <w:rPr/>
        <w:t>looks</w:t>
      </w:r>
      <w:r>
        <w:rPr>
          <w:spacing w:val="-4"/>
        </w:rPr>
        <w:t> </w:t>
      </w:r>
      <w:r>
        <w:rPr/>
        <w:t>like</w:t>
      </w:r>
      <w:r>
        <w:rPr>
          <w:spacing w:val="-3"/>
        </w:rPr>
        <w:t> </w:t>
      </w:r>
      <w:r>
        <w:rPr/>
        <w:t>an</w:t>
      </w:r>
      <w:r>
        <w:rPr>
          <w:spacing w:val="-4"/>
        </w:rPr>
        <w:t> </w:t>
      </w:r>
      <w:r>
        <w:rPr/>
        <w:t>excellent</w:t>
      </w:r>
      <w:r>
        <w:rPr>
          <w:spacing w:val="-4"/>
        </w:rPr>
        <w:t> </w:t>
      </w:r>
      <w:r>
        <w:rPr/>
        <w:t>trade.</w:t>
      </w:r>
    </w:p>
    <w:p>
      <w:pPr>
        <w:pStyle w:val="BodyText"/>
        <w:spacing w:line="206" w:lineRule="auto"/>
        <w:ind w:left="113" w:right="106" w:firstLine="480"/>
        <w:jc w:val="both"/>
      </w:pPr>
      <w:r>
        <w:rPr/>
        <w:t>This does not mean that you have to equally balance your port- folio across all sectors. </w:t>
      </w:r>
      <w:r>
        <w:rPr>
          <w:spacing w:val="-8"/>
        </w:rPr>
        <w:t>You </w:t>
      </w:r>
      <w:r>
        <w:rPr/>
        <w:t>or your portfolio manager may like some markets</w:t>
      </w:r>
      <w:r>
        <w:rPr>
          <w:spacing w:val="-9"/>
        </w:rPr>
        <w:t> </w:t>
      </w:r>
      <w:r>
        <w:rPr/>
        <w:t>better</w:t>
      </w:r>
      <w:r>
        <w:rPr>
          <w:spacing w:val="-9"/>
        </w:rPr>
        <w:t> </w:t>
      </w:r>
      <w:r>
        <w:rPr/>
        <w:t>than</w:t>
      </w:r>
      <w:r>
        <w:rPr>
          <w:spacing w:val="-8"/>
        </w:rPr>
        <w:t> </w:t>
      </w:r>
      <w:r>
        <w:rPr/>
        <w:t>others</w:t>
      </w:r>
      <w:r>
        <w:rPr>
          <w:spacing w:val="-9"/>
        </w:rPr>
        <w:t> </w:t>
      </w:r>
      <w:r>
        <w:rPr/>
        <w:t>or</w:t>
      </w:r>
      <w:r>
        <w:rPr>
          <w:spacing w:val="-8"/>
        </w:rPr>
        <w:t> </w:t>
      </w:r>
      <w:r>
        <w:rPr/>
        <w:t>feel</w:t>
      </w:r>
      <w:r>
        <w:rPr>
          <w:spacing w:val="-9"/>
        </w:rPr>
        <w:t> </w:t>
      </w:r>
      <w:r>
        <w:rPr/>
        <w:t>there</w:t>
      </w:r>
      <w:r>
        <w:rPr>
          <w:spacing w:val="-8"/>
        </w:rPr>
        <w:t> </w:t>
      </w:r>
      <w:r>
        <w:rPr/>
        <w:t>is</w:t>
      </w:r>
      <w:r>
        <w:rPr>
          <w:spacing w:val="-9"/>
        </w:rPr>
        <w:t> </w:t>
      </w:r>
      <w:r>
        <w:rPr/>
        <w:t>less</w:t>
      </w:r>
      <w:r>
        <w:rPr>
          <w:spacing w:val="-8"/>
        </w:rPr>
        <w:t> </w:t>
      </w:r>
      <w:r>
        <w:rPr/>
        <w:t>risk</w:t>
      </w:r>
      <w:r>
        <w:rPr>
          <w:spacing w:val="-9"/>
        </w:rPr>
        <w:t> </w:t>
      </w:r>
      <w:r>
        <w:rPr/>
        <w:t>in</w:t>
      </w:r>
      <w:r>
        <w:rPr>
          <w:spacing w:val="-8"/>
        </w:rPr>
        <w:t> </w:t>
      </w:r>
      <w:r>
        <w:rPr/>
        <w:t>some</w:t>
      </w:r>
      <w:r>
        <w:rPr>
          <w:spacing w:val="-9"/>
        </w:rPr>
        <w:t> </w:t>
      </w:r>
      <w:r>
        <w:rPr/>
        <w:t>trades</w:t>
      </w:r>
      <w:r>
        <w:rPr>
          <w:spacing w:val="-8"/>
        </w:rPr>
        <w:t> </w:t>
      </w:r>
      <w:r>
        <w:rPr/>
        <w:t>than others. There is no crime in overweighting certain markets at certain times. Which brings us to our next</w:t>
      </w:r>
      <w:r>
        <w:rPr>
          <w:spacing w:val="-10"/>
        </w:rPr>
        <w:t> </w:t>
      </w:r>
      <w:r>
        <w:rPr/>
        <w:t>step.</w:t>
      </w:r>
    </w:p>
    <w:p>
      <w:pPr>
        <w:pStyle w:val="BodyText"/>
        <w:spacing w:before="4"/>
        <w:rPr>
          <w:sz w:val="23"/>
        </w:rPr>
      </w:pPr>
    </w:p>
    <w:p>
      <w:pPr>
        <w:pStyle w:val="Heading4"/>
        <w:ind w:left="113"/>
      </w:pPr>
      <w:r>
        <w:rPr>
          <w:w w:val="85"/>
        </w:rPr>
        <w:t>Step 5: Manage Your Cash Margin</w:t>
      </w:r>
    </w:p>
    <w:p>
      <w:pPr>
        <w:pStyle w:val="BodyText"/>
        <w:spacing w:line="206" w:lineRule="auto" w:before="122"/>
        <w:ind w:left="113" w:right="106"/>
        <w:jc w:val="both"/>
      </w:pPr>
      <w:r>
        <w:rPr/>
        <w:t>Effective margin management is crucial to your success as an option </w:t>
      </w:r>
      <w:r>
        <w:rPr>
          <w:spacing w:val="-4"/>
        </w:rPr>
        <w:t>seller. </w:t>
      </w:r>
      <w:r>
        <w:rPr/>
        <w:t>Again, as we state several times in this book, over positioning, not</w:t>
      </w:r>
      <w:r>
        <w:rPr>
          <w:spacing w:val="-14"/>
        </w:rPr>
        <w:t> </w:t>
      </w:r>
      <w:r>
        <w:rPr/>
        <w:t>miscalling</w:t>
      </w:r>
      <w:r>
        <w:rPr>
          <w:spacing w:val="-14"/>
        </w:rPr>
        <w:t> </w:t>
      </w:r>
      <w:r>
        <w:rPr/>
        <w:t>the</w:t>
      </w:r>
      <w:r>
        <w:rPr>
          <w:spacing w:val="-14"/>
        </w:rPr>
        <w:t> </w:t>
      </w:r>
      <w:r>
        <w:rPr/>
        <w:t>markets,</w:t>
      </w:r>
      <w:r>
        <w:rPr>
          <w:spacing w:val="-14"/>
        </w:rPr>
        <w:t> </w:t>
      </w:r>
      <w:r>
        <w:rPr/>
        <w:t>is</w:t>
      </w:r>
      <w:r>
        <w:rPr>
          <w:spacing w:val="-14"/>
        </w:rPr>
        <w:t> </w:t>
      </w:r>
      <w:r>
        <w:rPr/>
        <w:t>probably</w:t>
      </w:r>
      <w:r>
        <w:rPr>
          <w:spacing w:val="-14"/>
        </w:rPr>
        <w:t> </w:t>
      </w:r>
      <w:r>
        <w:rPr/>
        <w:t>the</w:t>
      </w:r>
      <w:r>
        <w:rPr>
          <w:spacing w:val="-14"/>
        </w:rPr>
        <w:t> </w:t>
      </w:r>
      <w:r>
        <w:rPr/>
        <w:t>number</w:t>
      </w:r>
      <w:r>
        <w:rPr>
          <w:spacing w:val="-14"/>
        </w:rPr>
        <w:t> </w:t>
      </w:r>
      <w:r>
        <w:rPr/>
        <w:t>one</w:t>
      </w:r>
      <w:r>
        <w:rPr>
          <w:spacing w:val="-13"/>
        </w:rPr>
        <w:t> </w:t>
      </w:r>
      <w:r>
        <w:rPr/>
        <w:t>reason</w:t>
      </w:r>
      <w:r>
        <w:rPr>
          <w:spacing w:val="-14"/>
        </w:rPr>
        <w:t> </w:t>
      </w:r>
      <w:r>
        <w:rPr/>
        <w:t>traders</w:t>
      </w:r>
    </w:p>
    <w:p>
      <w:pPr>
        <w:spacing w:after="0" w:line="206" w:lineRule="auto"/>
        <w:jc w:val="both"/>
        <w:sectPr>
          <w:pgSz w:w="8180" w:h="12980"/>
          <w:pgMar w:header="692" w:footer="0" w:top="900" w:bottom="280" w:left="616" w:right="620"/>
        </w:sectPr>
      </w:pPr>
    </w:p>
    <w:p>
      <w:pPr>
        <w:pStyle w:val="BodyText"/>
        <w:spacing w:before="12"/>
        <w:rPr>
          <w:sz w:val="19"/>
        </w:rPr>
      </w:pPr>
    </w:p>
    <w:p>
      <w:pPr>
        <w:pStyle w:val="BodyText"/>
        <w:spacing w:line="206" w:lineRule="auto" w:before="96"/>
        <w:ind w:left="109" w:right="110"/>
        <w:jc w:val="both"/>
      </w:pPr>
      <w:r>
        <w:rPr/>
        <w:t>lose money selling options. In a futures options account, your “avail- able margin” is simply your cash balance. This is the amount of cash you</w:t>
      </w:r>
      <w:r>
        <w:rPr>
          <w:spacing w:val="-13"/>
        </w:rPr>
        <w:t> </w:t>
      </w:r>
      <w:r>
        <w:rPr/>
        <w:t>have</w:t>
      </w:r>
      <w:r>
        <w:rPr>
          <w:spacing w:val="-12"/>
        </w:rPr>
        <w:t> </w:t>
      </w:r>
      <w:r>
        <w:rPr/>
        <w:t>available</w:t>
      </w:r>
      <w:r>
        <w:rPr>
          <w:spacing w:val="-12"/>
        </w:rPr>
        <w:t> </w:t>
      </w:r>
      <w:r>
        <w:rPr/>
        <w:t>in</w:t>
      </w:r>
      <w:r>
        <w:rPr>
          <w:spacing w:val="-12"/>
        </w:rPr>
        <w:t> </w:t>
      </w:r>
      <w:r>
        <w:rPr/>
        <w:t>your</w:t>
      </w:r>
      <w:r>
        <w:rPr>
          <w:spacing w:val="-12"/>
        </w:rPr>
        <w:t> </w:t>
      </w:r>
      <w:r>
        <w:rPr/>
        <w:t>account</w:t>
      </w:r>
      <w:r>
        <w:rPr>
          <w:spacing w:val="-12"/>
        </w:rPr>
        <w:t> </w:t>
      </w:r>
      <w:r>
        <w:rPr/>
        <w:t>that</w:t>
      </w:r>
      <w:r>
        <w:rPr>
          <w:spacing w:val="-12"/>
        </w:rPr>
        <w:t> </w:t>
      </w:r>
      <w:r>
        <w:rPr/>
        <w:t>is</w:t>
      </w:r>
      <w:r>
        <w:rPr>
          <w:spacing w:val="-12"/>
        </w:rPr>
        <w:t> </w:t>
      </w:r>
      <w:r>
        <w:rPr/>
        <w:t>not</w:t>
      </w:r>
      <w:r>
        <w:rPr>
          <w:spacing w:val="-12"/>
        </w:rPr>
        <w:t> </w:t>
      </w:r>
      <w:r>
        <w:rPr/>
        <w:t>being</w:t>
      </w:r>
      <w:r>
        <w:rPr>
          <w:spacing w:val="-13"/>
        </w:rPr>
        <w:t> </w:t>
      </w:r>
      <w:r>
        <w:rPr/>
        <w:t>used</w:t>
      </w:r>
      <w:r>
        <w:rPr>
          <w:spacing w:val="-12"/>
        </w:rPr>
        <w:t> </w:t>
      </w:r>
      <w:r>
        <w:rPr/>
        <w:t>to</w:t>
      </w:r>
      <w:r>
        <w:rPr>
          <w:spacing w:val="-12"/>
        </w:rPr>
        <w:t> </w:t>
      </w:r>
      <w:r>
        <w:rPr/>
        <w:t>hold</w:t>
      </w:r>
      <w:r>
        <w:rPr>
          <w:spacing w:val="-12"/>
        </w:rPr>
        <w:t> </w:t>
      </w:r>
      <w:r>
        <w:rPr/>
        <w:t>open option</w:t>
      </w:r>
      <w:r>
        <w:rPr>
          <w:spacing w:val="-2"/>
        </w:rPr>
        <w:t> </w:t>
      </w:r>
      <w:r>
        <w:rPr/>
        <w:t>positions.</w:t>
      </w:r>
    </w:p>
    <w:p>
      <w:pPr>
        <w:pStyle w:val="BodyText"/>
        <w:spacing w:line="206" w:lineRule="auto"/>
        <w:ind w:left="109" w:right="110" w:firstLine="480"/>
        <w:jc w:val="both"/>
      </w:pPr>
      <w:r>
        <w:rPr>
          <w:spacing w:val="-3"/>
        </w:rPr>
        <w:t>However, </w:t>
      </w:r>
      <w:r>
        <w:rPr/>
        <w:t>what some new option sellers overlook is the fact that margin</w:t>
      </w:r>
      <w:r>
        <w:rPr>
          <w:spacing w:val="-6"/>
        </w:rPr>
        <w:t> </w:t>
      </w:r>
      <w:r>
        <w:rPr/>
        <w:t>requirements</w:t>
      </w:r>
      <w:r>
        <w:rPr>
          <w:spacing w:val="-6"/>
        </w:rPr>
        <w:t> </w:t>
      </w:r>
      <w:r>
        <w:rPr/>
        <w:t>for</w:t>
      </w:r>
      <w:r>
        <w:rPr>
          <w:spacing w:val="-6"/>
        </w:rPr>
        <w:t> </w:t>
      </w:r>
      <w:r>
        <w:rPr/>
        <w:t>positions</w:t>
      </w:r>
      <w:r>
        <w:rPr>
          <w:spacing w:val="-6"/>
        </w:rPr>
        <w:t> </w:t>
      </w:r>
      <w:r>
        <w:rPr/>
        <w:t>can,</w:t>
      </w:r>
      <w:r>
        <w:rPr>
          <w:spacing w:val="-5"/>
        </w:rPr>
        <w:t> </w:t>
      </w:r>
      <w:r>
        <w:rPr/>
        <w:t>and</w:t>
      </w:r>
      <w:r>
        <w:rPr>
          <w:spacing w:val="-6"/>
        </w:rPr>
        <w:t> </w:t>
      </w:r>
      <w:r>
        <w:rPr/>
        <w:t>most</w:t>
      </w:r>
      <w:r>
        <w:rPr>
          <w:spacing w:val="-6"/>
        </w:rPr>
        <w:t> </w:t>
      </w:r>
      <w:r>
        <w:rPr/>
        <w:t>do,</w:t>
      </w:r>
      <w:r>
        <w:rPr>
          <w:spacing w:val="-6"/>
        </w:rPr>
        <w:t> </w:t>
      </w:r>
      <w:r>
        <w:rPr/>
        <w:t>change—in</w:t>
      </w:r>
      <w:r>
        <w:rPr>
          <w:spacing w:val="-6"/>
        </w:rPr>
        <w:t> </w:t>
      </w:r>
      <w:r>
        <w:rPr/>
        <w:t>fact, they do on a daily basis. </w:t>
      </w:r>
      <w:r>
        <w:rPr>
          <w:spacing w:val="-6"/>
        </w:rPr>
        <w:t>SPAN </w:t>
      </w:r>
      <w:r>
        <w:rPr/>
        <w:t>margins for each position are recalcu- lated and marked to the market at the end of each </w:t>
      </w:r>
      <w:r>
        <w:rPr>
          <w:spacing w:val="-7"/>
        </w:rPr>
        <w:t>day. </w:t>
      </w:r>
      <w:r>
        <w:rPr/>
        <w:t>Most of the time, these changes will be nominal. If the option is decaying, the margin requirement to hold the position will change and your avail- able</w:t>
      </w:r>
      <w:r>
        <w:rPr>
          <w:spacing w:val="-7"/>
        </w:rPr>
        <w:t> </w:t>
      </w:r>
      <w:r>
        <w:rPr/>
        <w:t>margin</w:t>
      </w:r>
      <w:r>
        <w:rPr>
          <w:spacing w:val="-7"/>
        </w:rPr>
        <w:t> </w:t>
      </w:r>
      <w:r>
        <w:rPr/>
        <w:t>(also</w:t>
      </w:r>
      <w:r>
        <w:rPr>
          <w:spacing w:val="-7"/>
        </w:rPr>
        <w:t> </w:t>
      </w:r>
      <w:r>
        <w:rPr/>
        <w:t>known</w:t>
      </w:r>
      <w:r>
        <w:rPr>
          <w:spacing w:val="-7"/>
        </w:rPr>
        <w:t> </w:t>
      </w:r>
      <w:r>
        <w:rPr/>
        <w:t>as</w:t>
      </w:r>
      <w:r>
        <w:rPr>
          <w:spacing w:val="-7"/>
        </w:rPr>
        <w:t> </w:t>
      </w:r>
      <w:r>
        <w:rPr/>
        <w:t>excess</w:t>
      </w:r>
      <w:r>
        <w:rPr>
          <w:spacing w:val="-7"/>
        </w:rPr>
        <w:t> </w:t>
      </w:r>
      <w:r>
        <w:rPr/>
        <w:t>equity)</w:t>
      </w:r>
      <w:r>
        <w:rPr>
          <w:spacing w:val="-7"/>
        </w:rPr>
        <w:t> </w:t>
      </w:r>
      <w:r>
        <w:rPr/>
        <w:t>will</w:t>
      </w:r>
      <w:r>
        <w:rPr>
          <w:spacing w:val="-7"/>
        </w:rPr>
        <w:t> </w:t>
      </w:r>
      <w:r>
        <w:rPr/>
        <w:t>rise.</w:t>
      </w:r>
      <w:r>
        <w:rPr>
          <w:spacing w:val="-7"/>
        </w:rPr>
        <w:t> </w:t>
      </w:r>
      <w:r>
        <w:rPr>
          <w:spacing w:val="-3"/>
        </w:rPr>
        <w:t>Consequently,</w:t>
      </w:r>
      <w:r>
        <w:rPr>
          <w:spacing w:val="-7"/>
        </w:rPr>
        <w:t> </w:t>
      </w:r>
      <w:r>
        <w:rPr/>
        <w:t>if</w:t>
      </w:r>
      <w:r>
        <w:rPr>
          <w:spacing w:val="-7"/>
        </w:rPr>
        <w:t> </w:t>
      </w:r>
      <w:r>
        <w:rPr/>
        <w:t>a position</w:t>
      </w:r>
      <w:r>
        <w:rPr>
          <w:spacing w:val="-6"/>
        </w:rPr>
        <w:t> </w:t>
      </w:r>
      <w:r>
        <w:rPr/>
        <w:t>is</w:t>
      </w:r>
      <w:r>
        <w:rPr>
          <w:spacing w:val="-5"/>
        </w:rPr>
        <w:t> </w:t>
      </w:r>
      <w:r>
        <w:rPr/>
        <w:t>moving</w:t>
      </w:r>
      <w:r>
        <w:rPr>
          <w:spacing w:val="-6"/>
        </w:rPr>
        <w:t> </w:t>
      </w:r>
      <w:r>
        <w:rPr/>
        <w:t>against</w:t>
      </w:r>
      <w:r>
        <w:rPr>
          <w:spacing w:val="-5"/>
        </w:rPr>
        <w:t> </w:t>
      </w:r>
      <w:r>
        <w:rPr/>
        <w:t>you</w:t>
      </w:r>
      <w:r>
        <w:rPr>
          <w:spacing w:val="-5"/>
        </w:rPr>
        <w:t> </w:t>
      </w:r>
      <w:r>
        <w:rPr/>
        <w:t>(or</w:t>
      </w:r>
      <w:r>
        <w:rPr>
          <w:spacing w:val="-6"/>
        </w:rPr>
        <w:t> </w:t>
      </w:r>
      <w:r>
        <w:rPr/>
        <w:t>even</w:t>
      </w:r>
      <w:r>
        <w:rPr>
          <w:spacing w:val="-5"/>
        </w:rPr>
        <w:t> </w:t>
      </w:r>
      <w:r>
        <w:rPr/>
        <w:t>if</w:t>
      </w:r>
      <w:r>
        <w:rPr>
          <w:spacing w:val="-5"/>
        </w:rPr>
        <w:t> </w:t>
      </w:r>
      <w:r>
        <w:rPr/>
        <w:t>volatility</w:t>
      </w:r>
      <w:r>
        <w:rPr>
          <w:spacing w:val="-6"/>
        </w:rPr>
        <w:t> </w:t>
      </w:r>
      <w:r>
        <w:rPr/>
        <w:t>is</w:t>
      </w:r>
      <w:r>
        <w:rPr>
          <w:spacing w:val="-5"/>
        </w:rPr>
        <w:t> </w:t>
      </w:r>
      <w:r>
        <w:rPr/>
        <w:t>simply</w:t>
      </w:r>
      <w:r>
        <w:rPr>
          <w:spacing w:val="-5"/>
        </w:rPr>
        <w:t> </w:t>
      </w:r>
      <w:r>
        <w:rPr/>
        <w:t>increas- ing), the margin requirement to hold that position can increase. This means</w:t>
      </w:r>
      <w:r>
        <w:rPr>
          <w:spacing w:val="-10"/>
        </w:rPr>
        <w:t> </w:t>
      </w:r>
      <w:r>
        <w:rPr/>
        <w:t>that</w:t>
      </w:r>
      <w:r>
        <w:rPr>
          <w:spacing w:val="-9"/>
        </w:rPr>
        <w:t> </w:t>
      </w:r>
      <w:r>
        <w:rPr/>
        <w:t>you</w:t>
      </w:r>
      <w:r>
        <w:rPr>
          <w:spacing w:val="-10"/>
        </w:rPr>
        <w:t> </w:t>
      </w:r>
      <w:r>
        <w:rPr/>
        <w:t>will</w:t>
      </w:r>
      <w:r>
        <w:rPr>
          <w:spacing w:val="-9"/>
        </w:rPr>
        <w:t> </w:t>
      </w:r>
      <w:r>
        <w:rPr/>
        <w:t>want</w:t>
      </w:r>
      <w:r>
        <w:rPr>
          <w:spacing w:val="-9"/>
        </w:rPr>
        <w:t> </w:t>
      </w:r>
      <w:r>
        <w:rPr/>
        <w:t>to</w:t>
      </w:r>
      <w:r>
        <w:rPr>
          <w:spacing w:val="-10"/>
        </w:rPr>
        <w:t> </w:t>
      </w:r>
      <w:r>
        <w:rPr/>
        <w:t>have</w:t>
      </w:r>
      <w:r>
        <w:rPr>
          <w:spacing w:val="-9"/>
        </w:rPr>
        <w:t> </w:t>
      </w:r>
      <w:r>
        <w:rPr/>
        <w:t>excess</w:t>
      </w:r>
      <w:r>
        <w:rPr>
          <w:spacing w:val="-9"/>
        </w:rPr>
        <w:t> </w:t>
      </w:r>
      <w:r>
        <w:rPr/>
        <w:t>cash</w:t>
      </w:r>
      <w:r>
        <w:rPr>
          <w:spacing w:val="-10"/>
        </w:rPr>
        <w:t> </w:t>
      </w:r>
      <w:r>
        <w:rPr/>
        <w:t>in</w:t>
      </w:r>
      <w:r>
        <w:rPr>
          <w:spacing w:val="-9"/>
        </w:rPr>
        <w:t> </w:t>
      </w:r>
      <w:r>
        <w:rPr/>
        <w:t>reserve</w:t>
      </w:r>
      <w:r>
        <w:rPr>
          <w:spacing w:val="-9"/>
        </w:rPr>
        <w:t> </w:t>
      </w:r>
      <w:r>
        <w:rPr/>
        <w:t>to</w:t>
      </w:r>
      <w:r>
        <w:rPr>
          <w:spacing w:val="-10"/>
        </w:rPr>
        <w:t> </w:t>
      </w:r>
      <w:r>
        <w:rPr/>
        <w:t>account</w:t>
      </w:r>
      <w:r>
        <w:rPr>
          <w:spacing w:val="-9"/>
        </w:rPr>
        <w:t> </w:t>
      </w:r>
      <w:r>
        <w:rPr/>
        <w:t>for such changes in margin. Every position is not going to immediately race to zero and expire worthless. In fact, many of your short option positions may initially increase in value. This is normal. </w:t>
      </w:r>
      <w:r>
        <w:rPr>
          <w:spacing w:val="-3"/>
        </w:rPr>
        <w:t>Remember, </w:t>
      </w:r>
      <w:r>
        <w:rPr/>
        <w:t>one</w:t>
      </w:r>
      <w:r>
        <w:rPr>
          <w:spacing w:val="-6"/>
        </w:rPr>
        <w:t> </w:t>
      </w:r>
      <w:r>
        <w:rPr/>
        <w:t>reason</w:t>
      </w:r>
      <w:r>
        <w:rPr>
          <w:spacing w:val="-6"/>
        </w:rPr>
        <w:t> </w:t>
      </w:r>
      <w:r>
        <w:rPr/>
        <w:t>we</w:t>
      </w:r>
      <w:r>
        <w:rPr>
          <w:spacing w:val="-6"/>
        </w:rPr>
        <w:t> </w:t>
      </w:r>
      <w:r>
        <w:rPr/>
        <w:t>sell</w:t>
      </w:r>
      <w:r>
        <w:rPr>
          <w:spacing w:val="-6"/>
        </w:rPr>
        <w:t> </w:t>
      </w:r>
      <w:r>
        <w:rPr/>
        <w:t>options</w:t>
      </w:r>
      <w:r>
        <w:rPr>
          <w:spacing w:val="-6"/>
        </w:rPr>
        <w:t> </w:t>
      </w:r>
      <w:r>
        <w:rPr/>
        <w:t>is</w:t>
      </w:r>
      <w:r>
        <w:rPr>
          <w:spacing w:val="-6"/>
        </w:rPr>
        <w:t> </w:t>
      </w:r>
      <w:r>
        <w:rPr/>
        <w:t>so</w:t>
      </w:r>
      <w:r>
        <w:rPr>
          <w:spacing w:val="-6"/>
        </w:rPr>
        <w:t> </w:t>
      </w:r>
      <w:r>
        <w:rPr/>
        <w:t>that</w:t>
      </w:r>
      <w:r>
        <w:rPr>
          <w:spacing w:val="-6"/>
        </w:rPr>
        <w:t> </w:t>
      </w:r>
      <w:r>
        <w:rPr/>
        <w:t>we</w:t>
      </w:r>
      <w:r>
        <w:rPr>
          <w:spacing w:val="-6"/>
        </w:rPr>
        <w:t> </w:t>
      </w:r>
      <w:r>
        <w:rPr/>
        <w:t>don’t</w:t>
      </w:r>
      <w:r>
        <w:rPr>
          <w:spacing w:val="-6"/>
        </w:rPr>
        <w:t> </w:t>
      </w:r>
      <w:r>
        <w:rPr/>
        <w:t>have</w:t>
      </w:r>
      <w:r>
        <w:rPr>
          <w:spacing w:val="-6"/>
        </w:rPr>
        <w:t> </w:t>
      </w:r>
      <w:r>
        <w:rPr/>
        <w:t>to</w:t>
      </w:r>
      <w:r>
        <w:rPr>
          <w:spacing w:val="-6"/>
        </w:rPr>
        <w:t> </w:t>
      </w:r>
      <w:r>
        <w:rPr/>
        <w:t>time</w:t>
      </w:r>
      <w:r>
        <w:rPr>
          <w:spacing w:val="-6"/>
        </w:rPr>
        <w:t> </w:t>
      </w:r>
      <w:r>
        <w:rPr/>
        <w:t>the</w:t>
      </w:r>
      <w:r>
        <w:rPr>
          <w:spacing w:val="-6"/>
        </w:rPr>
        <w:t> </w:t>
      </w:r>
      <w:r>
        <w:rPr/>
        <w:t>market (although we can always try). </w:t>
      </w:r>
      <w:r>
        <w:rPr>
          <w:spacing w:val="-11"/>
        </w:rPr>
        <w:t>We </w:t>
      </w:r>
      <w:r>
        <w:rPr/>
        <w:t>sell options to give the market plenty</w:t>
      </w:r>
      <w:r>
        <w:rPr>
          <w:spacing w:val="-6"/>
        </w:rPr>
        <w:t> </w:t>
      </w:r>
      <w:r>
        <w:rPr/>
        <w:t>of</w:t>
      </w:r>
      <w:r>
        <w:rPr>
          <w:spacing w:val="-5"/>
        </w:rPr>
        <w:t> </w:t>
      </w:r>
      <w:r>
        <w:rPr/>
        <w:t>room</w:t>
      </w:r>
      <w:r>
        <w:rPr>
          <w:spacing w:val="-5"/>
        </w:rPr>
        <w:t> </w:t>
      </w:r>
      <w:r>
        <w:rPr/>
        <w:t>to</w:t>
      </w:r>
      <w:r>
        <w:rPr>
          <w:spacing w:val="-5"/>
        </w:rPr>
        <w:t> </w:t>
      </w:r>
      <w:r>
        <w:rPr/>
        <w:t>move</w:t>
      </w:r>
      <w:r>
        <w:rPr>
          <w:spacing w:val="-6"/>
        </w:rPr>
        <w:t> </w:t>
      </w:r>
      <w:r>
        <w:rPr/>
        <w:t>around.</w:t>
      </w:r>
      <w:r>
        <w:rPr>
          <w:spacing w:val="-5"/>
        </w:rPr>
        <w:t> </w:t>
      </w:r>
      <w:r>
        <w:rPr>
          <w:spacing w:val="-11"/>
        </w:rPr>
        <w:t>We</w:t>
      </w:r>
      <w:r>
        <w:rPr>
          <w:spacing w:val="-5"/>
        </w:rPr>
        <w:t> </w:t>
      </w:r>
      <w:r>
        <w:rPr/>
        <w:t>don’t</w:t>
      </w:r>
      <w:r>
        <w:rPr>
          <w:spacing w:val="-5"/>
        </w:rPr>
        <w:t> </w:t>
      </w:r>
      <w:r>
        <w:rPr/>
        <w:t>try</w:t>
      </w:r>
      <w:r>
        <w:rPr>
          <w:spacing w:val="-5"/>
        </w:rPr>
        <w:t> </w:t>
      </w:r>
      <w:r>
        <w:rPr/>
        <w:t>to</w:t>
      </w:r>
      <w:r>
        <w:rPr>
          <w:spacing w:val="-6"/>
        </w:rPr>
        <w:t> </w:t>
      </w:r>
      <w:r>
        <w:rPr/>
        <w:t>pick</w:t>
      </w:r>
      <w:r>
        <w:rPr>
          <w:spacing w:val="-5"/>
        </w:rPr>
        <w:t> </w:t>
      </w:r>
      <w:r>
        <w:rPr/>
        <w:t>market</w:t>
      </w:r>
      <w:r>
        <w:rPr>
          <w:spacing w:val="-5"/>
        </w:rPr>
        <w:t> </w:t>
      </w:r>
      <w:r>
        <w:rPr/>
        <w:t>tops</w:t>
      </w:r>
      <w:r>
        <w:rPr>
          <w:spacing w:val="-5"/>
        </w:rPr>
        <w:t> </w:t>
      </w:r>
      <w:r>
        <w:rPr/>
        <w:t>and bottoms.</w:t>
      </w:r>
      <w:r>
        <w:rPr>
          <w:spacing w:val="-12"/>
        </w:rPr>
        <w:t> </w:t>
      </w:r>
      <w:r>
        <w:rPr/>
        <w:t>Long-term</w:t>
      </w:r>
      <w:r>
        <w:rPr>
          <w:spacing w:val="-12"/>
        </w:rPr>
        <w:t> </w:t>
      </w:r>
      <w:r>
        <w:rPr/>
        <w:t>fundamentals</w:t>
      </w:r>
      <w:r>
        <w:rPr>
          <w:spacing w:val="-11"/>
        </w:rPr>
        <w:t> </w:t>
      </w:r>
      <w:r>
        <w:rPr/>
        <w:t>can</w:t>
      </w:r>
      <w:r>
        <w:rPr>
          <w:spacing w:val="-12"/>
        </w:rPr>
        <w:t> </w:t>
      </w:r>
      <w:r>
        <w:rPr/>
        <w:t>be</w:t>
      </w:r>
      <w:r>
        <w:rPr>
          <w:spacing w:val="-11"/>
        </w:rPr>
        <w:t> </w:t>
      </w:r>
      <w:r>
        <w:rPr/>
        <w:t>accurate</w:t>
      </w:r>
      <w:r>
        <w:rPr>
          <w:spacing w:val="-12"/>
        </w:rPr>
        <w:t> </w:t>
      </w:r>
      <w:r>
        <w:rPr/>
        <w:t>in</w:t>
      </w:r>
      <w:r>
        <w:rPr>
          <w:spacing w:val="-11"/>
        </w:rPr>
        <w:t> </w:t>
      </w:r>
      <w:r>
        <w:rPr/>
        <w:t>assessing</w:t>
      </w:r>
      <w:r>
        <w:rPr>
          <w:spacing w:val="-12"/>
        </w:rPr>
        <w:t> </w:t>
      </w:r>
      <w:r>
        <w:rPr/>
        <w:t>longer term price projections. But if you sell your option in this market, the chances are 50–50 that the underlying is going to move against you the</w:t>
      </w:r>
      <w:r>
        <w:rPr>
          <w:spacing w:val="-12"/>
        </w:rPr>
        <w:t> </w:t>
      </w:r>
      <w:r>
        <w:rPr/>
        <w:t>following</w:t>
      </w:r>
      <w:r>
        <w:rPr>
          <w:spacing w:val="-11"/>
        </w:rPr>
        <w:t> </w:t>
      </w:r>
      <w:r>
        <w:rPr>
          <w:spacing w:val="-7"/>
        </w:rPr>
        <w:t>day.</w:t>
      </w:r>
      <w:r>
        <w:rPr>
          <w:spacing w:val="-11"/>
        </w:rPr>
        <w:t> </w:t>
      </w:r>
      <w:r>
        <w:rPr/>
        <w:t>This</w:t>
      </w:r>
      <w:r>
        <w:rPr>
          <w:spacing w:val="-11"/>
        </w:rPr>
        <w:t> </w:t>
      </w:r>
      <w:r>
        <w:rPr/>
        <w:t>doesn’t</w:t>
      </w:r>
      <w:r>
        <w:rPr>
          <w:spacing w:val="-11"/>
        </w:rPr>
        <w:t> </w:t>
      </w:r>
      <w:r>
        <w:rPr/>
        <w:t>necessarily</w:t>
      </w:r>
      <w:r>
        <w:rPr>
          <w:spacing w:val="-11"/>
        </w:rPr>
        <w:t> </w:t>
      </w:r>
      <w:r>
        <w:rPr/>
        <w:t>mean</w:t>
      </w:r>
      <w:r>
        <w:rPr>
          <w:spacing w:val="-11"/>
        </w:rPr>
        <w:t> </w:t>
      </w:r>
      <w:r>
        <w:rPr/>
        <w:t>the</w:t>
      </w:r>
      <w:r>
        <w:rPr>
          <w:spacing w:val="-11"/>
        </w:rPr>
        <w:t> </w:t>
      </w:r>
      <w:r>
        <w:rPr/>
        <w:t>option</w:t>
      </w:r>
      <w:r>
        <w:rPr>
          <w:spacing w:val="-11"/>
        </w:rPr>
        <w:t> </w:t>
      </w:r>
      <w:r>
        <w:rPr/>
        <w:t>value</w:t>
      </w:r>
      <w:r>
        <w:rPr>
          <w:spacing w:val="-12"/>
        </w:rPr>
        <w:t> </w:t>
      </w:r>
      <w:r>
        <w:rPr/>
        <w:t>will move against you. But it</w:t>
      </w:r>
      <w:r>
        <w:rPr>
          <w:spacing w:val="-7"/>
        </w:rPr>
        <w:t> </w:t>
      </w:r>
      <w:r>
        <w:rPr/>
        <w:t>can.</w:t>
      </w:r>
    </w:p>
    <w:p>
      <w:pPr>
        <w:pStyle w:val="BodyText"/>
        <w:spacing w:line="222" w:lineRule="exact"/>
        <w:ind w:left="589"/>
        <w:jc w:val="both"/>
      </w:pPr>
      <w:r>
        <w:rPr/>
        <w:t>For instance, if you sell a call on day one and day two the under-</w:t>
      </w:r>
    </w:p>
    <w:p>
      <w:pPr>
        <w:pStyle w:val="BodyText"/>
        <w:spacing w:line="206" w:lineRule="auto" w:before="7"/>
        <w:ind w:left="109" w:right="109"/>
        <w:jc w:val="both"/>
      </w:pPr>
      <w:r>
        <w:rPr/>
        <w:t>lying price of the market goes up. Chances are your option value, and thus your margin requirement for that position, may increase. Most</w:t>
      </w:r>
      <w:r>
        <w:rPr>
          <w:spacing w:val="-14"/>
        </w:rPr>
        <w:t> </w:t>
      </w:r>
      <w:r>
        <w:rPr/>
        <w:t>of</w:t>
      </w:r>
      <w:r>
        <w:rPr>
          <w:spacing w:val="-13"/>
        </w:rPr>
        <w:t> </w:t>
      </w:r>
      <w:r>
        <w:rPr/>
        <w:t>the</w:t>
      </w:r>
      <w:r>
        <w:rPr>
          <w:spacing w:val="-13"/>
        </w:rPr>
        <w:t> </w:t>
      </w:r>
      <w:r>
        <w:rPr/>
        <w:t>time,</w:t>
      </w:r>
      <w:r>
        <w:rPr>
          <w:spacing w:val="-14"/>
        </w:rPr>
        <w:t> </w:t>
      </w:r>
      <w:r>
        <w:rPr/>
        <w:t>if</w:t>
      </w:r>
      <w:r>
        <w:rPr>
          <w:spacing w:val="-13"/>
        </w:rPr>
        <w:t> </w:t>
      </w:r>
      <w:r>
        <w:rPr/>
        <w:t>you</w:t>
      </w:r>
      <w:r>
        <w:rPr>
          <w:spacing w:val="-13"/>
        </w:rPr>
        <w:t> </w:t>
      </w:r>
      <w:r>
        <w:rPr/>
        <w:t>are</w:t>
      </w:r>
      <w:r>
        <w:rPr>
          <w:spacing w:val="-13"/>
        </w:rPr>
        <w:t> </w:t>
      </w:r>
      <w:r>
        <w:rPr/>
        <w:t>selling</w:t>
      </w:r>
      <w:r>
        <w:rPr>
          <w:spacing w:val="-14"/>
        </w:rPr>
        <w:t> </w:t>
      </w:r>
      <w:r>
        <w:rPr/>
        <w:t>far</w:t>
      </w:r>
      <w:r>
        <w:rPr>
          <w:spacing w:val="-13"/>
        </w:rPr>
        <w:t> </w:t>
      </w:r>
      <w:r>
        <w:rPr/>
        <w:t>out-of-the-money</w:t>
      </w:r>
      <w:r>
        <w:rPr>
          <w:spacing w:val="-13"/>
        </w:rPr>
        <w:t> </w:t>
      </w:r>
      <w:r>
        <w:rPr/>
        <w:t>options,</w:t>
      </w:r>
      <w:r>
        <w:rPr>
          <w:spacing w:val="-14"/>
        </w:rPr>
        <w:t> </w:t>
      </w:r>
      <w:r>
        <w:rPr/>
        <w:t>these increases will be nominal and benign—especially if time value is running out on the option. But you nonetheless want to have excess margin</w:t>
      </w:r>
      <w:r>
        <w:rPr>
          <w:spacing w:val="-6"/>
        </w:rPr>
        <w:t> </w:t>
      </w:r>
      <w:r>
        <w:rPr/>
        <w:t>available</w:t>
      </w:r>
      <w:r>
        <w:rPr>
          <w:spacing w:val="-6"/>
        </w:rPr>
        <w:t> </w:t>
      </w:r>
      <w:r>
        <w:rPr/>
        <w:t>in</w:t>
      </w:r>
      <w:r>
        <w:rPr>
          <w:spacing w:val="-5"/>
        </w:rPr>
        <w:t> </w:t>
      </w:r>
      <w:r>
        <w:rPr/>
        <w:t>your</w:t>
      </w:r>
      <w:r>
        <w:rPr>
          <w:spacing w:val="-6"/>
        </w:rPr>
        <w:t> </w:t>
      </w:r>
      <w:r>
        <w:rPr/>
        <w:t>account</w:t>
      </w:r>
      <w:r>
        <w:rPr>
          <w:spacing w:val="-6"/>
        </w:rPr>
        <w:t> </w:t>
      </w:r>
      <w:r>
        <w:rPr/>
        <w:t>to</w:t>
      </w:r>
      <w:r>
        <w:rPr>
          <w:spacing w:val="-5"/>
        </w:rPr>
        <w:t> </w:t>
      </w:r>
      <w:r>
        <w:rPr/>
        <w:t>cover</w:t>
      </w:r>
      <w:r>
        <w:rPr>
          <w:spacing w:val="-6"/>
        </w:rPr>
        <w:t> </w:t>
      </w:r>
      <w:r>
        <w:rPr/>
        <w:t>these</w:t>
      </w:r>
      <w:r>
        <w:rPr>
          <w:spacing w:val="-5"/>
        </w:rPr>
        <w:t> </w:t>
      </w:r>
      <w:r>
        <w:rPr/>
        <w:t>margin</w:t>
      </w:r>
      <w:r>
        <w:rPr>
          <w:spacing w:val="-6"/>
        </w:rPr>
        <w:t> </w:t>
      </w:r>
      <w:r>
        <w:rPr/>
        <w:t>ﬂuctuations.</w:t>
      </w:r>
    </w:p>
    <w:p>
      <w:pPr>
        <w:pStyle w:val="BodyText"/>
        <w:spacing w:line="206" w:lineRule="auto"/>
        <w:ind w:left="109" w:right="110" w:firstLine="480"/>
        <w:jc w:val="both"/>
      </w:pPr>
      <w:r>
        <w:rPr/>
        <w:t>For a moderate to conservative account, this typically means holding at least 30–40% of your total portfolio in cash. If you sell all naked options, you may want to hold slightly more. However, this type of cash cushion should be more than adequate to handle most market ﬂuctuations if you are properly diversiﬁed.</w:t>
      </w:r>
    </w:p>
    <w:p>
      <w:pPr>
        <w:pStyle w:val="BodyText"/>
        <w:spacing w:line="206" w:lineRule="auto"/>
        <w:ind w:left="109" w:right="110" w:firstLine="480"/>
        <w:jc w:val="both"/>
      </w:pPr>
      <w:r>
        <w:rPr/>
        <w:t>New option traders tend to live in fear of the margin call. As we discussed </w:t>
      </w:r>
      <w:r>
        <w:rPr>
          <w:spacing w:val="-3"/>
        </w:rPr>
        <w:t>earlier, </w:t>
      </w:r>
      <w:r>
        <w:rPr/>
        <w:t>margin calls are nothing to </w:t>
      </w:r>
      <w:r>
        <w:rPr>
          <w:spacing w:val="-4"/>
        </w:rPr>
        <w:t>fear. </w:t>
      </w:r>
      <w:r>
        <w:rPr/>
        <w:t>It simply means you</w:t>
      </w:r>
      <w:r>
        <w:rPr>
          <w:spacing w:val="-9"/>
        </w:rPr>
        <w:t> </w:t>
      </w:r>
      <w:r>
        <w:rPr/>
        <w:t>either</w:t>
      </w:r>
      <w:r>
        <w:rPr>
          <w:spacing w:val="-8"/>
        </w:rPr>
        <w:t> </w:t>
      </w:r>
      <w:r>
        <w:rPr/>
        <w:t>have</w:t>
      </w:r>
      <w:r>
        <w:rPr>
          <w:spacing w:val="-9"/>
        </w:rPr>
        <w:t> </w:t>
      </w:r>
      <w:r>
        <w:rPr/>
        <w:t>to</w:t>
      </w:r>
      <w:r>
        <w:rPr>
          <w:spacing w:val="-8"/>
        </w:rPr>
        <w:t> </w:t>
      </w:r>
      <w:r>
        <w:rPr/>
        <w:t>close</w:t>
      </w:r>
      <w:r>
        <w:rPr>
          <w:spacing w:val="-9"/>
        </w:rPr>
        <w:t> </w:t>
      </w:r>
      <w:r>
        <w:rPr/>
        <w:t>a</w:t>
      </w:r>
      <w:r>
        <w:rPr>
          <w:spacing w:val="-8"/>
        </w:rPr>
        <w:t> </w:t>
      </w:r>
      <w:r>
        <w:rPr/>
        <w:t>position</w:t>
      </w:r>
      <w:r>
        <w:rPr>
          <w:spacing w:val="-9"/>
        </w:rPr>
        <w:t> </w:t>
      </w:r>
      <w:r>
        <w:rPr/>
        <w:t>or</w:t>
      </w:r>
      <w:r>
        <w:rPr>
          <w:spacing w:val="-8"/>
        </w:rPr>
        <w:t> </w:t>
      </w:r>
      <w:r>
        <w:rPr/>
        <w:t>increase</w:t>
      </w:r>
      <w:r>
        <w:rPr>
          <w:spacing w:val="-9"/>
        </w:rPr>
        <w:t> </w:t>
      </w:r>
      <w:r>
        <w:rPr/>
        <w:t>your</w:t>
      </w:r>
      <w:r>
        <w:rPr>
          <w:spacing w:val="-9"/>
        </w:rPr>
        <w:t> </w:t>
      </w:r>
      <w:r>
        <w:rPr/>
        <w:t>equity</w:t>
      </w:r>
      <w:r>
        <w:rPr>
          <w:spacing w:val="-8"/>
        </w:rPr>
        <w:t> </w:t>
      </w:r>
      <w:r>
        <w:rPr/>
        <w:t>stake</w:t>
      </w:r>
      <w:r>
        <w:rPr>
          <w:spacing w:val="-9"/>
        </w:rPr>
        <w:t> </w:t>
      </w:r>
      <w:r>
        <w:rPr/>
        <w:t>if</w:t>
      </w:r>
      <w:r>
        <w:rPr>
          <w:spacing w:val="-8"/>
        </w:rPr>
        <w:t> </w:t>
      </w:r>
      <w:r>
        <w:rPr/>
        <w:t>you wish to hold your position. If you are getting a margin call, chances are you should probably be closing</w:t>
      </w:r>
      <w:r>
        <w:rPr>
          <w:spacing w:val="-11"/>
        </w:rPr>
        <w:t> </w:t>
      </w:r>
      <w:r>
        <w:rPr/>
        <w:t>something.</w:t>
      </w:r>
    </w:p>
    <w:p>
      <w:pPr>
        <w:spacing w:after="0" w:line="206" w:lineRule="auto"/>
        <w:jc w:val="both"/>
        <w:sectPr>
          <w:pgSz w:w="8180" w:h="12980"/>
          <w:pgMar w:header="692" w:footer="0" w:top="900" w:bottom="280" w:left="620" w:right="616"/>
        </w:sectPr>
      </w:pPr>
    </w:p>
    <w:p>
      <w:pPr>
        <w:pStyle w:val="BodyText"/>
        <w:spacing w:before="12"/>
        <w:rPr>
          <w:sz w:val="19"/>
        </w:rPr>
      </w:pPr>
    </w:p>
    <w:p>
      <w:pPr>
        <w:pStyle w:val="BodyText"/>
        <w:spacing w:line="206" w:lineRule="auto" w:before="96"/>
        <w:ind w:left="113" w:right="106" w:firstLine="480"/>
        <w:jc w:val="both"/>
      </w:pPr>
      <w:bookmarkStart w:name="_bookmark179" w:id="202"/>
      <w:bookmarkEnd w:id="202"/>
      <w:r>
        <w:rPr/>
      </w:r>
      <w:r>
        <w:rPr>
          <w:spacing w:val="-3"/>
        </w:rPr>
        <w:t>However, </w:t>
      </w:r>
      <w:r>
        <w:rPr/>
        <w:t>if you are following these cash management rules, the chances of you ever receiving a margin call in an option selling account are remote.</w:t>
      </w:r>
    </w:p>
    <w:p>
      <w:pPr>
        <w:pStyle w:val="BodyText"/>
        <w:spacing w:line="206" w:lineRule="auto"/>
        <w:ind w:left="113" w:right="106" w:firstLine="480"/>
        <w:jc w:val="both"/>
      </w:pPr>
      <w:r>
        <w:rPr>
          <w:spacing w:val="-5"/>
        </w:rPr>
        <w:t>Table </w:t>
      </w:r>
      <w:r>
        <w:rPr/>
        <w:t>15.1 illustrates a suggested portfolio structure for new option selling accounts. These are presented for example purposes only</w:t>
      </w:r>
      <w:r>
        <w:rPr>
          <w:spacing w:val="-9"/>
        </w:rPr>
        <w:t> </w:t>
      </w:r>
      <w:r>
        <w:rPr/>
        <w:t>and</w:t>
      </w:r>
      <w:r>
        <w:rPr>
          <w:spacing w:val="-9"/>
        </w:rPr>
        <w:t> </w:t>
      </w:r>
      <w:r>
        <w:rPr/>
        <w:t>no</w:t>
      </w:r>
      <w:r>
        <w:rPr>
          <w:spacing w:val="-9"/>
        </w:rPr>
        <w:t> </w:t>
      </w:r>
      <w:r>
        <w:rPr/>
        <w:t>representation</w:t>
      </w:r>
      <w:r>
        <w:rPr>
          <w:spacing w:val="-9"/>
        </w:rPr>
        <w:t> </w:t>
      </w:r>
      <w:r>
        <w:rPr/>
        <w:t>is</w:t>
      </w:r>
      <w:r>
        <w:rPr>
          <w:spacing w:val="-9"/>
        </w:rPr>
        <w:t> </w:t>
      </w:r>
      <w:r>
        <w:rPr/>
        <w:t>made</w:t>
      </w:r>
      <w:r>
        <w:rPr>
          <w:spacing w:val="-9"/>
        </w:rPr>
        <w:t> </w:t>
      </w:r>
      <w:r>
        <w:rPr/>
        <w:t>that</w:t>
      </w:r>
      <w:r>
        <w:rPr>
          <w:spacing w:val="-9"/>
        </w:rPr>
        <w:t> </w:t>
      </w:r>
      <w:r>
        <w:rPr/>
        <w:t>this</w:t>
      </w:r>
      <w:r>
        <w:rPr>
          <w:spacing w:val="-9"/>
        </w:rPr>
        <w:t> </w:t>
      </w:r>
      <w:r>
        <w:rPr/>
        <w:t>structure</w:t>
      </w:r>
      <w:r>
        <w:rPr>
          <w:spacing w:val="-9"/>
        </w:rPr>
        <w:t> </w:t>
      </w:r>
      <w:r>
        <w:rPr/>
        <w:t>will</w:t>
      </w:r>
      <w:r>
        <w:rPr>
          <w:spacing w:val="-9"/>
        </w:rPr>
        <w:t> </w:t>
      </w:r>
      <w:r>
        <w:rPr/>
        <w:t>be</w:t>
      </w:r>
      <w:r>
        <w:rPr>
          <w:spacing w:val="-9"/>
        </w:rPr>
        <w:t> </w:t>
      </w:r>
      <w:r>
        <w:rPr/>
        <w:t>success- ful</w:t>
      </w:r>
      <w:r>
        <w:rPr>
          <w:spacing w:val="-17"/>
        </w:rPr>
        <w:t> </w:t>
      </w:r>
      <w:r>
        <w:rPr/>
        <w:t>for</w:t>
      </w:r>
      <w:r>
        <w:rPr>
          <w:spacing w:val="-16"/>
        </w:rPr>
        <w:t> </w:t>
      </w:r>
      <w:r>
        <w:rPr/>
        <w:t>all</w:t>
      </w:r>
      <w:r>
        <w:rPr>
          <w:spacing w:val="-16"/>
        </w:rPr>
        <w:t> </w:t>
      </w:r>
      <w:r>
        <w:rPr/>
        <w:t>accounts</w:t>
      </w:r>
      <w:r>
        <w:rPr>
          <w:spacing w:val="-16"/>
        </w:rPr>
        <w:t> </w:t>
      </w:r>
      <w:r>
        <w:rPr/>
        <w:t>at</w:t>
      </w:r>
      <w:r>
        <w:rPr>
          <w:spacing w:val="-16"/>
        </w:rPr>
        <w:t> </w:t>
      </w:r>
      <w:r>
        <w:rPr/>
        <w:t>all</w:t>
      </w:r>
      <w:r>
        <w:rPr>
          <w:spacing w:val="-17"/>
        </w:rPr>
        <w:t> </w:t>
      </w:r>
      <w:r>
        <w:rPr/>
        <w:t>times.</w:t>
      </w:r>
      <w:r>
        <w:rPr>
          <w:spacing w:val="-16"/>
        </w:rPr>
        <w:t> </w:t>
      </w:r>
      <w:r>
        <w:rPr>
          <w:spacing w:val="-4"/>
        </w:rPr>
        <w:t>However,</w:t>
      </w:r>
      <w:r>
        <w:rPr>
          <w:spacing w:val="-16"/>
        </w:rPr>
        <w:t> </w:t>
      </w:r>
      <w:r>
        <w:rPr/>
        <w:t>we</w:t>
      </w:r>
      <w:r>
        <w:rPr>
          <w:spacing w:val="-16"/>
        </w:rPr>
        <w:t> </w:t>
      </w:r>
      <w:r>
        <w:rPr/>
        <w:t>tend</w:t>
      </w:r>
      <w:r>
        <w:rPr>
          <w:spacing w:val="-16"/>
        </w:rPr>
        <w:t> </w:t>
      </w:r>
      <w:r>
        <w:rPr/>
        <w:t>to</w:t>
      </w:r>
      <w:r>
        <w:rPr>
          <w:spacing w:val="-16"/>
        </w:rPr>
        <w:t> </w:t>
      </w:r>
      <w:r>
        <w:rPr/>
        <w:t>base</w:t>
      </w:r>
      <w:r>
        <w:rPr>
          <w:spacing w:val="-17"/>
        </w:rPr>
        <w:t> </w:t>
      </w:r>
      <w:r>
        <w:rPr/>
        <w:t>our</w:t>
      </w:r>
      <w:r>
        <w:rPr>
          <w:spacing w:val="-16"/>
        </w:rPr>
        <w:t> </w:t>
      </w:r>
      <w:r>
        <w:rPr/>
        <w:t>managed portfolios on these models and have found them to be effective over the years. Perhaps you will as</w:t>
      </w:r>
      <w:r>
        <w:rPr>
          <w:spacing w:val="-9"/>
        </w:rPr>
        <w:t> </w:t>
      </w:r>
      <w:r>
        <w:rPr/>
        <w:t>well.</w:t>
      </w:r>
    </w:p>
    <w:p>
      <w:pPr>
        <w:pStyle w:val="BodyText"/>
        <w:rPr>
          <w:sz w:val="20"/>
        </w:rPr>
      </w:pPr>
    </w:p>
    <w:p>
      <w:pPr>
        <w:pStyle w:val="BodyText"/>
        <w:spacing w:before="13"/>
        <w:rPr>
          <w:sz w:val="17"/>
        </w:rPr>
      </w:pPr>
    </w:p>
    <w:p>
      <w:pPr>
        <w:tabs>
          <w:tab w:pos="1723" w:val="left" w:leader="none"/>
        </w:tabs>
        <w:spacing w:before="0"/>
        <w:ind w:left="539" w:right="0" w:firstLine="0"/>
        <w:jc w:val="left"/>
        <w:rPr>
          <w:rFonts w:ascii="Verdana"/>
          <w:b/>
          <w:sz w:val="18"/>
        </w:rPr>
      </w:pPr>
      <w:r>
        <w:rPr/>
        <w:pict>
          <v:group style="position:absolute;margin-left:45.800999pt;margin-top:13.549329pt;width:318.2pt;height:1.5pt;mso-position-horizontal-relative:page;mso-position-vertical-relative:paragraph;z-index:-15502848;mso-wrap-distance-left:0;mso-wrap-distance-right:0" coordorigin="916,271" coordsize="6364,30">
            <v:line style="position:absolute" from="916,286" to="2760,286" stroked="true" strokeweight="1.5pt" strokecolor="#000000">
              <v:stroke dashstyle="solid"/>
            </v:line>
            <v:line style="position:absolute" from="916,298" to="7280,298" stroked="true" strokeweight=".25pt" strokecolor="#000000">
              <v:stroke dashstyle="solid"/>
            </v:line>
            <w10:wrap type="topAndBottom"/>
          </v:group>
        </w:pict>
      </w:r>
      <w:r>
        <w:rPr>
          <w:rFonts w:ascii="Verdana"/>
          <w:b/>
          <w:sz w:val="18"/>
        </w:rPr>
        <w:t>T </w:t>
      </w:r>
      <w:r>
        <w:rPr>
          <w:rFonts w:ascii="Verdana"/>
          <w:b/>
          <w:spacing w:val="22"/>
          <w:sz w:val="18"/>
        </w:rPr>
        <w:t>A B</w:t>
      </w:r>
      <w:r>
        <w:rPr>
          <w:rFonts w:ascii="Verdana"/>
          <w:b/>
          <w:spacing w:val="-14"/>
          <w:sz w:val="18"/>
        </w:rPr>
        <w:t> </w:t>
      </w:r>
      <w:r>
        <w:rPr>
          <w:rFonts w:ascii="Verdana"/>
          <w:b/>
          <w:spacing w:val="22"/>
          <w:sz w:val="18"/>
        </w:rPr>
        <w:t>L</w:t>
      </w:r>
      <w:r>
        <w:rPr>
          <w:rFonts w:ascii="Verdana"/>
          <w:b/>
          <w:spacing w:val="-2"/>
          <w:sz w:val="18"/>
        </w:rPr>
        <w:t> </w:t>
      </w:r>
      <w:r>
        <w:rPr>
          <w:rFonts w:ascii="Verdana"/>
          <w:b/>
          <w:sz w:val="18"/>
        </w:rPr>
        <w:t>E</w:t>
        <w:tab/>
        <w:t>15.1</w:t>
      </w:r>
    </w:p>
    <w:p>
      <w:pPr>
        <w:spacing w:before="22"/>
        <w:ind w:left="539" w:right="0" w:firstLine="0"/>
        <w:jc w:val="left"/>
        <w:rPr>
          <w:rFonts w:ascii="Trebuchet MS"/>
          <w:sz w:val="20"/>
        </w:rPr>
      </w:pPr>
      <w:r>
        <w:rPr>
          <w:rFonts w:ascii="Trebuchet MS"/>
          <w:w w:val="110"/>
          <w:sz w:val="20"/>
        </w:rPr>
        <w:t>Recommended Portfolio Management Strategies</w:t>
      </w:r>
    </w:p>
    <w:p>
      <w:pPr>
        <w:pStyle w:val="BodyText"/>
        <w:spacing w:before="7"/>
        <w:rPr>
          <w:rFonts w:ascii="Trebuchet MS"/>
          <w:sz w:val="9"/>
        </w:rPr>
      </w:pPr>
    </w:p>
    <w:p>
      <w:pPr>
        <w:spacing w:before="104"/>
        <w:ind w:left="539" w:right="0" w:firstLine="0"/>
        <w:jc w:val="left"/>
        <w:rPr>
          <w:rFonts w:ascii="Arial"/>
          <w:b/>
          <w:sz w:val="16"/>
        </w:rPr>
      </w:pPr>
      <w:r>
        <w:rPr/>
        <w:pict>
          <v:group style="position:absolute;margin-left:45.800999pt;margin-top:.965895pt;width:318.2pt;height:350.75pt;mso-position-horizontal-relative:page;mso-position-vertical-relative:paragraph;z-index:-22589440" coordorigin="916,19" coordsize="6364,7015">
            <v:rect style="position:absolute;left:918;top:21;width:6359;height:7010" filled="false" stroked="true" strokeweight=".25pt" strokecolor="#000000">
              <v:stroke dashstyle="solid"/>
            </v:rect>
            <v:line style="position:absolute" from="1156,372" to="7040,372" stroked="true" strokeweight=".25pt" strokecolor="#000000">
              <v:stroke dashstyle="solid"/>
            </v:line>
            <v:shape style="position:absolute;left:1156;top:3281;width:5884;height:320" coordorigin="1156,3282" coordsize="5884,320" path="m1156,3282l7040,3282m1156,3602l7040,3602e" filled="false" stroked="true" strokeweight=".25pt" strokecolor="#000000">
              <v:path arrowok="t"/>
              <v:stroke dashstyle="solid"/>
            </v:shape>
            <w10:wrap type="none"/>
          </v:group>
        </w:pict>
      </w:r>
      <w:r>
        <w:rPr>
          <w:rFonts w:ascii="Arial"/>
          <w:b/>
          <w:sz w:val="16"/>
        </w:rPr>
        <w:t>Portfolio Strategy A: The conservative</w:t>
      </w:r>
    </w:p>
    <w:p>
      <w:pPr>
        <w:pStyle w:val="BodyText"/>
        <w:spacing w:before="2"/>
        <w:rPr>
          <w:rFonts w:ascii="Arial"/>
          <w:b/>
          <w:sz w:val="16"/>
        </w:rPr>
      </w:pPr>
    </w:p>
    <w:p>
      <w:pPr>
        <w:tabs>
          <w:tab w:pos="2339" w:val="left" w:leader="none"/>
        </w:tabs>
        <w:spacing w:line="312" w:lineRule="auto" w:before="0"/>
        <w:ind w:left="539" w:right="573" w:firstLine="0"/>
        <w:jc w:val="left"/>
        <w:rPr>
          <w:rFonts w:ascii="Arial" w:hAnsi="Arial"/>
          <w:sz w:val="16"/>
        </w:rPr>
      </w:pPr>
      <w:r>
        <w:rPr>
          <w:rFonts w:ascii="Arial" w:hAnsi="Arial"/>
          <w:sz w:val="16"/>
        </w:rPr>
        <w:t>Strategies</w:t>
      </w:r>
      <w:r>
        <w:rPr>
          <w:rFonts w:ascii="Arial" w:hAnsi="Arial"/>
          <w:spacing w:val="-7"/>
          <w:sz w:val="16"/>
        </w:rPr>
        <w:t> </w:t>
      </w:r>
      <w:r>
        <w:rPr>
          <w:rFonts w:ascii="Arial" w:hAnsi="Arial"/>
          <w:sz w:val="16"/>
        </w:rPr>
        <w:t>utilized</w:t>
        <w:tab/>
        <w:t>70% covered positions, 15% strangles, 15% naked Margin</w:t>
      </w:r>
      <w:r>
        <w:rPr>
          <w:rFonts w:ascii="Arial" w:hAnsi="Arial"/>
          <w:spacing w:val="-5"/>
          <w:sz w:val="16"/>
        </w:rPr>
        <w:t> </w:t>
      </w:r>
      <w:r>
        <w:rPr>
          <w:rFonts w:ascii="Arial" w:hAnsi="Arial"/>
          <w:sz w:val="16"/>
        </w:rPr>
        <w:t>utilized</w:t>
        <w:tab/>
        <w:t>Recommended </w:t>
      </w:r>
      <w:r>
        <w:rPr>
          <w:rFonts w:ascii="Arial" w:hAnsi="Arial"/>
          <w:spacing w:val="-3"/>
          <w:sz w:val="16"/>
        </w:rPr>
        <w:t>level </w:t>
      </w:r>
      <w:r>
        <w:rPr>
          <w:rFonts w:ascii="Arial" w:hAnsi="Arial"/>
          <w:sz w:val="16"/>
        </w:rPr>
        <w:t>of no more than 50–60% of</w:t>
      </w:r>
      <w:r>
        <w:rPr>
          <w:rFonts w:ascii="Arial" w:hAnsi="Arial"/>
          <w:spacing w:val="-23"/>
          <w:sz w:val="16"/>
        </w:rPr>
        <w:t> </w:t>
      </w:r>
      <w:r>
        <w:rPr>
          <w:rFonts w:ascii="Arial" w:hAnsi="Arial"/>
          <w:sz w:val="16"/>
        </w:rPr>
        <w:t>account</w:t>
      </w:r>
    </w:p>
    <w:p>
      <w:pPr>
        <w:spacing w:line="146" w:lineRule="exact" w:before="0"/>
        <w:ind w:left="2339" w:right="0" w:firstLine="0"/>
        <w:jc w:val="left"/>
        <w:rPr>
          <w:rFonts w:ascii="Arial"/>
          <w:sz w:val="16"/>
        </w:rPr>
      </w:pPr>
      <w:r>
        <w:rPr>
          <w:rFonts w:ascii="Arial"/>
          <w:sz w:val="16"/>
        </w:rPr>
        <w:t>margined (invested in trades) at any given time</w:t>
      </w:r>
    </w:p>
    <w:p>
      <w:pPr>
        <w:tabs>
          <w:tab w:pos="2339" w:val="left" w:leader="none"/>
        </w:tabs>
        <w:spacing w:before="57"/>
        <w:ind w:left="539" w:right="0" w:firstLine="0"/>
        <w:jc w:val="left"/>
        <w:rPr>
          <w:rFonts w:ascii="Arial"/>
          <w:sz w:val="16"/>
        </w:rPr>
      </w:pPr>
      <w:r>
        <w:rPr>
          <w:rFonts w:ascii="Arial"/>
          <w:sz w:val="16"/>
        </w:rPr>
        <w:t>Risk</w:t>
      </w:r>
      <w:r>
        <w:rPr>
          <w:rFonts w:ascii="Arial"/>
          <w:spacing w:val="-5"/>
          <w:sz w:val="16"/>
        </w:rPr>
        <w:t> </w:t>
      </w:r>
      <w:r>
        <w:rPr>
          <w:rFonts w:ascii="Arial"/>
          <w:sz w:val="16"/>
        </w:rPr>
        <w:t>strategies</w:t>
        <w:tab/>
        <w:t>Conservative</w:t>
      </w:r>
    </w:p>
    <w:p>
      <w:pPr>
        <w:tabs>
          <w:tab w:pos="2339" w:val="left" w:leader="none"/>
        </w:tabs>
        <w:spacing w:line="261" w:lineRule="auto" w:before="56"/>
        <w:ind w:left="2339" w:right="758" w:hanging="1800"/>
        <w:jc w:val="left"/>
        <w:rPr>
          <w:rFonts w:ascii="Arial" w:hAnsi="Arial"/>
          <w:sz w:val="16"/>
        </w:rPr>
      </w:pPr>
      <w:r>
        <w:rPr>
          <w:rFonts w:ascii="Arial" w:hAnsi="Arial"/>
          <w:sz w:val="16"/>
        </w:rPr>
        <w:t>Diversity</w:t>
        <w:tab/>
        <w:t>Accounts under $100,000—Objective of being diversiﬁed </w:t>
      </w:r>
      <w:r>
        <w:rPr>
          <w:rFonts w:ascii="Arial" w:hAnsi="Arial"/>
          <w:spacing w:val="-3"/>
          <w:sz w:val="16"/>
        </w:rPr>
        <w:t>over </w:t>
      </w:r>
      <w:r>
        <w:rPr>
          <w:rFonts w:ascii="Arial" w:hAnsi="Arial"/>
          <w:sz w:val="16"/>
        </w:rPr>
        <w:t>4–7 different markets and/or sectors at any given</w:t>
      </w:r>
      <w:r>
        <w:rPr>
          <w:rFonts w:ascii="Arial" w:hAnsi="Arial"/>
          <w:spacing w:val="-3"/>
          <w:sz w:val="16"/>
        </w:rPr>
        <w:t> </w:t>
      </w:r>
      <w:r>
        <w:rPr>
          <w:rFonts w:ascii="Arial" w:hAnsi="Arial"/>
          <w:sz w:val="16"/>
        </w:rPr>
        <w:t>time</w:t>
      </w:r>
    </w:p>
    <w:p>
      <w:pPr>
        <w:spacing w:line="261" w:lineRule="auto" w:before="38"/>
        <w:ind w:left="2339" w:right="592" w:firstLine="0"/>
        <w:jc w:val="left"/>
        <w:rPr>
          <w:rFonts w:ascii="Arial" w:hAnsi="Arial"/>
          <w:sz w:val="16"/>
        </w:rPr>
      </w:pPr>
      <w:r>
        <w:rPr>
          <w:rFonts w:ascii="Arial" w:hAnsi="Arial"/>
          <w:sz w:val="16"/>
        </w:rPr>
        <w:t>Accounts over $100,000—Objective of being diversiﬁed over 6–10 different markets or more at any given time</w:t>
      </w:r>
    </w:p>
    <w:p>
      <w:pPr>
        <w:tabs>
          <w:tab w:pos="2333" w:val="left" w:leader="none"/>
        </w:tabs>
        <w:spacing w:line="312" w:lineRule="auto" w:before="39"/>
        <w:ind w:left="539" w:right="647" w:firstLine="0"/>
        <w:jc w:val="left"/>
        <w:rPr>
          <w:rFonts w:ascii="Arial" w:hAnsi="Arial"/>
          <w:sz w:val="16"/>
        </w:rPr>
      </w:pPr>
      <w:r>
        <w:rPr>
          <w:rFonts w:ascii="Arial" w:hAnsi="Arial"/>
          <w:sz w:val="16"/>
        </w:rPr>
        <w:t>Markets</w:t>
      </w:r>
      <w:r>
        <w:rPr>
          <w:rFonts w:ascii="Arial" w:hAnsi="Arial"/>
          <w:spacing w:val="-5"/>
          <w:sz w:val="16"/>
        </w:rPr>
        <w:t> </w:t>
      </w:r>
      <w:r>
        <w:rPr>
          <w:rFonts w:ascii="Arial" w:hAnsi="Arial"/>
          <w:sz w:val="16"/>
        </w:rPr>
        <w:t>traded</w:t>
        <w:tab/>
        <w:t>Currencies,</w:t>
      </w:r>
      <w:r>
        <w:rPr>
          <w:rFonts w:ascii="Arial" w:hAnsi="Arial"/>
          <w:spacing w:val="-12"/>
          <w:sz w:val="16"/>
        </w:rPr>
        <w:t> </w:t>
      </w:r>
      <w:r>
        <w:rPr>
          <w:rFonts w:ascii="Arial" w:hAnsi="Arial"/>
          <w:sz w:val="16"/>
        </w:rPr>
        <w:t>ﬁnancials,</w:t>
      </w:r>
      <w:r>
        <w:rPr>
          <w:rFonts w:ascii="Arial" w:hAnsi="Arial"/>
          <w:spacing w:val="-12"/>
          <w:sz w:val="16"/>
        </w:rPr>
        <w:t> </w:t>
      </w:r>
      <w:r>
        <w:rPr>
          <w:rFonts w:ascii="Arial" w:hAnsi="Arial"/>
          <w:sz w:val="16"/>
        </w:rPr>
        <w:t>grains,</w:t>
      </w:r>
      <w:r>
        <w:rPr>
          <w:rFonts w:ascii="Arial" w:hAnsi="Arial"/>
          <w:spacing w:val="-12"/>
          <w:sz w:val="16"/>
        </w:rPr>
        <w:t> </w:t>
      </w:r>
      <w:r>
        <w:rPr>
          <w:rFonts w:ascii="Arial" w:hAnsi="Arial"/>
          <w:sz w:val="16"/>
        </w:rPr>
        <w:t>meats,</w:t>
      </w:r>
      <w:r>
        <w:rPr>
          <w:rFonts w:ascii="Arial" w:hAnsi="Arial"/>
          <w:spacing w:val="-12"/>
          <w:sz w:val="16"/>
        </w:rPr>
        <w:t> </w:t>
      </w:r>
      <w:r>
        <w:rPr>
          <w:rFonts w:ascii="Arial" w:hAnsi="Arial"/>
          <w:sz w:val="16"/>
        </w:rPr>
        <w:t>energies,</w:t>
      </w:r>
      <w:r>
        <w:rPr>
          <w:rFonts w:ascii="Arial" w:hAnsi="Arial"/>
          <w:spacing w:val="-12"/>
          <w:sz w:val="16"/>
        </w:rPr>
        <w:t> </w:t>
      </w:r>
      <w:r>
        <w:rPr>
          <w:rFonts w:ascii="Arial" w:hAnsi="Arial"/>
          <w:sz w:val="16"/>
        </w:rPr>
        <w:t>and</w:t>
      </w:r>
      <w:r>
        <w:rPr>
          <w:rFonts w:ascii="Arial" w:hAnsi="Arial"/>
          <w:spacing w:val="-12"/>
          <w:sz w:val="16"/>
        </w:rPr>
        <w:t> </w:t>
      </w:r>
      <w:r>
        <w:rPr>
          <w:rFonts w:ascii="Arial" w:hAnsi="Arial"/>
          <w:sz w:val="16"/>
        </w:rPr>
        <w:t>softs Annual target</w:t>
      </w:r>
      <w:r>
        <w:rPr>
          <w:rFonts w:ascii="Arial" w:hAnsi="Arial"/>
          <w:spacing w:val="-1"/>
          <w:sz w:val="16"/>
        </w:rPr>
        <w:t> </w:t>
      </w:r>
      <w:r>
        <w:rPr>
          <w:rFonts w:ascii="Arial" w:hAnsi="Arial"/>
          <w:sz w:val="16"/>
        </w:rPr>
        <w:t>return</w:t>
      </w:r>
    </w:p>
    <w:p>
      <w:pPr>
        <w:tabs>
          <w:tab w:pos="2339" w:val="left" w:leader="none"/>
        </w:tabs>
        <w:spacing w:before="1"/>
        <w:ind w:left="539" w:right="0" w:firstLine="0"/>
        <w:jc w:val="left"/>
        <w:rPr>
          <w:rFonts w:ascii="Arial" w:hAnsi="Arial"/>
          <w:sz w:val="16"/>
        </w:rPr>
      </w:pPr>
      <w:r>
        <w:rPr>
          <w:rFonts w:ascii="Arial" w:hAnsi="Arial"/>
          <w:sz w:val="16"/>
        </w:rPr>
        <w:t>Objective</w:t>
        <w:tab/>
        <w:t>25–30%</w:t>
      </w:r>
    </w:p>
    <w:p>
      <w:pPr>
        <w:pStyle w:val="BodyText"/>
        <w:spacing w:before="1"/>
        <w:rPr>
          <w:rFonts w:ascii="Arial"/>
          <w:sz w:val="17"/>
        </w:rPr>
      </w:pPr>
    </w:p>
    <w:p>
      <w:pPr>
        <w:spacing w:before="0"/>
        <w:ind w:left="539" w:right="0" w:firstLine="0"/>
        <w:jc w:val="left"/>
        <w:rPr>
          <w:rFonts w:ascii="Arial"/>
          <w:b/>
          <w:sz w:val="16"/>
        </w:rPr>
      </w:pPr>
      <w:r>
        <w:rPr>
          <w:rFonts w:ascii="Arial"/>
          <w:b/>
          <w:sz w:val="16"/>
        </w:rPr>
        <w:t>Portfolio Strategy B: The moderate</w:t>
      </w:r>
    </w:p>
    <w:p>
      <w:pPr>
        <w:pStyle w:val="BodyText"/>
        <w:spacing w:before="2"/>
        <w:rPr>
          <w:rFonts w:ascii="Arial"/>
          <w:b/>
          <w:sz w:val="16"/>
        </w:rPr>
      </w:pPr>
    </w:p>
    <w:p>
      <w:pPr>
        <w:tabs>
          <w:tab w:pos="2339" w:val="left" w:leader="none"/>
        </w:tabs>
        <w:spacing w:line="273" w:lineRule="auto" w:before="0"/>
        <w:ind w:left="539" w:right="528" w:firstLine="0"/>
        <w:jc w:val="left"/>
        <w:rPr>
          <w:rFonts w:ascii="Arial" w:hAnsi="Arial"/>
          <w:sz w:val="16"/>
        </w:rPr>
      </w:pPr>
      <w:r>
        <w:rPr>
          <w:rFonts w:ascii="Arial" w:hAnsi="Arial"/>
          <w:sz w:val="16"/>
        </w:rPr>
        <w:t>Strategies</w:t>
      </w:r>
      <w:r>
        <w:rPr>
          <w:rFonts w:ascii="Arial" w:hAnsi="Arial"/>
          <w:spacing w:val="-7"/>
          <w:sz w:val="16"/>
        </w:rPr>
        <w:t> </w:t>
      </w:r>
      <w:r>
        <w:rPr>
          <w:rFonts w:ascii="Arial" w:hAnsi="Arial"/>
          <w:sz w:val="16"/>
        </w:rPr>
        <w:t>utilized</w:t>
        <w:tab/>
        <w:t>50% covered positions, 25% strangles, 25% naked Margin</w:t>
      </w:r>
      <w:r>
        <w:rPr>
          <w:rFonts w:ascii="Arial" w:hAnsi="Arial"/>
          <w:spacing w:val="-4"/>
          <w:sz w:val="16"/>
        </w:rPr>
        <w:t> </w:t>
      </w:r>
      <w:r>
        <w:rPr>
          <w:rFonts w:ascii="Arial" w:hAnsi="Arial"/>
          <w:sz w:val="16"/>
        </w:rPr>
        <w:t>utilized</w:t>
        <w:tab/>
        <w:t>Recommended</w:t>
      </w:r>
      <w:r>
        <w:rPr>
          <w:rFonts w:ascii="Arial" w:hAnsi="Arial"/>
          <w:spacing w:val="-9"/>
          <w:sz w:val="16"/>
        </w:rPr>
        <w:t> </w:t>
      </w:r>
      <w:r>
        <w:rPr>
          <w:rFonts w:ascii="Arial" w:hAnsi="Arial"/>
          <w:spacing w:val="-3"/>
          <w:sz w:val="16"/>
        </w:rPr>
        <w:t>level</w:t>
      </w:r>
      <w:r>
        <w:rPr>
          <w:rFonts w:ascii="Arial" w:hAnsi="Arial"/>
          <w:spacing w:val="-8"/>
          <w:sz w:val="16"/>
        </w:rPr>
        <w:t> </w:t>
      </w:r>
      <w:r>
        <w:rPr>
          <w:rFonts w:ascii="Arial" w:hAnsi="Arial"/>
          <w:sz w:val="16"/>
        </w:rPr>
        <w:t>of</w:t>
      </w:r>
      <w:r>
        <w:rPr>
          <w:rFonts w:ascii="Arial" w:hAnsi="Arial"/>
          <w:spacing w:val="-8"/>
          <w:sz w:val="16"/>
        </w:rPr>
        <w:t> </w:t>
      </w:r>
      <w:r>
        <w:rPr>
          <w:rFonts w:ascii="Arial" w:hAnsi="Arial"/>
          <w:sz w:val="16"/>
        </w:rPr>
        <w:t>no</w:t>
      </w:r>
      <w:r>
        <w:rPr>
          <w:rFonts w:ascii="Arial" w:hAnsi="Arial"/>
          <w:spacing w:val="-8"/>
          <w:sz w:val="16"/>
        </w:rPr>
        <w:t> </w:t>
      </w:r>
      <w:r>
        <w:rPr>
          <w:rFonts w:ascii="Arial" w:hAnsi="Arial"/>
          <w:sz w:val="16"/>
        </w:rPr>
        <w:t>more</w:t>
      </w:r>
      <w:r>
        <w:rPr>
          <w:rFonts w:ascii="Arial" w:hAnsi="Arial"/>
          <w:spacing w:val="-8"/>
          <w:sz w:val="16"/>
        </w:rPr>
        <w:t> </w:t>
      </w:r>
      <w:r>
        <w:rPr>
          <w:rFonts w:ascii="Arial" w:hAnsi="Arial"/>
          <w:sz w:val="16"/>
        </w:rPr>
        <w:t>than</w:t>
      </w:r>
      <w:r>
        <w:rPr>
          <w:rFonts w:ascii="Arial" w:hAnsi="Arial"/>
          <w:spacing w:val="-8"/>
          <w:sz w:val="16"/>
        </w:rPr>
        <w:t> </w:t>
      </w:r>
      <w:r>
        <w:rPr>
          <w:rFonts w:ascii="Arial" w:hAnsi="Arial"/>
          <w:sz w:val="16"/>
        </w:rPr>
        <w:t>60</w:t>
      </w:r>
      <w:r>
        <w:rPr>
          <w:rFonts w:ascii="LM Roman Unslanted 10" w:hAnsi="LM Roman Unslanted 10"/>
          <w:sz w:val="16"/>
        </w:rPr>
        <w:t>—</w:t>
      </w:r>
      <w:r>
        <w:rPr>
          <w:rFonts w:ascii="Arial" w:hAnsi="Arial"/>
          <w:sz w:val="16"/>
        </w:rPr>
        <w:t>70%</w:t>
      </w:r>
      <w:r>
        <w:rPr>
          <w:rFonts w:ascii="Arial" w:hAnsi="Arial"/>
          <w:spacing w:val="-9"/>
          <w:sz w:val="16"/>
        </w:rPr>
        <w:t> </w:t>
      </w:r>
      <w:r>
        <w:rPr>
          <w:rFonts w:ascii="Arial" w:hAnsi="Arial"/>
          <w:sz w:val="16"/>
        </w:rPr>
        <w:t>of</w:t>
      </w:r>
      <w:r>
        <w:rPr>
          <w:rFonts w:ascii="Arial" w:hAnsi="Arial"/>
          <w:spacing w:val="-8"/>
          <w:sz w:val="16"/>
        </w:rPr>
        <w:t> </w:t>
      </w:r>
      <w:r>
        <w:rPr>
          <w:rFonts w:ascii="Arial" w:hAnsi="Arial"/>
          <w:sz w:val="16"/>
        </w:rPr>
        <w:t>account</w:t>
      </w:r>
    </w:p>
    <w:p>
      <w:pPr>
        <w:spacing w:line="156" w:lineRule="exact" w:before="0"/>
        <w:ind w:left="2339" w:right="0" w:firstLine="0"/>
        <w:jc w:val="left"/>
        <w:rPr>
          <w:rFonts w:ascii="Arial"/>
          <w:sz w:val="16"/>
        </w:rPr>
      </w:pPr>
      <w:r>
        <w:rPr>
          <w:rFonts w:ascii="Arial"/>
          <w:sz w:val="16"/>
        </w:rPr>
        <w:t>margined at any given time</w:t>
      </w:r>
    </w:p>
    <w:p>
      <w:pPr>
        <w:pStyle w:val="BodyText"/>
        <w:spacing w:before="3"/>
        <w:rPr>
          <w:rFonts w:ascii="Arial"/>
          <w:sz w:val="15"/>
        </w:rPr>
      </w:pPr>
    </w:p>
    <w:p>
      <w:pPr>
        <w:tabs>
          <w:tab w:pos="2339" w:val="left" w:leader="none"/>
        </w:tabs>
        <w:spacing w:before="1"/>
        <w:ind w:left="539" w:right="0" w:firstLine="0"/>
        <w:jc w:val="left"/>
        <w:rPr>
          <w:rFonts w:ascii="Arial"/>
          <w:sz w:val="16"/>
        </w:rPr>
      </w:pPr>
      <w:r>
        <w:rPr>
          <w:rFonts w:ascii="Arial"/>
          <w:sz w:val="16"/>
        </w:rPr>
        <w:t>Risk</w:t>
      </w:r>
      <w:r>
        <w:rPr>
          <w:rFonts w:ascii="Arial"/>
          <w:spacing w:val="-5"/>
          <w:sz w:val="16"/>
        </w:rPr>
        <w:t> </w:t>
      </w:r>
      <w:r>
        <w:rPr>
          <w:rFonts w:ascii="Arial"/>
          <w:sz w:val="16"/>
        </w:rPr>
        <w:t>strategies</w:t>
        <w:tab/>
        <w:t>Conservative and some</w:t>
      </w:r>
      <w:r>
        <w:rPr>
          <w:rFonts w:ascii="Arial"/>
          <w:spacing w:val="-2"/>
          <w:sz w:val="16"/>
        </w:rPr>
        <w:t> </w:t>
      </w:r>
      <w:r>
        <w:rPr>
          <w:rFonts w:ascii="Arial"/>
          <w:sz w:val="16"/>
        </w:rPr>
        <w:t>aggressive</w:t>
      </w:r>
    </w:p>
    <w:p>
      <w:pPr>
        <w:tabs>
          <w:tab w:pos="2339" w:val="left" w:leader="none"/>
        </w:tabs>
        <w:spacing w:line="261" w:lineRule="auto" w:before="56"/>
        <w:ind w:left="2339" w:right="675" w:hanging="1800"/>
        <w:jc w:val="left"/>
        <w:rPr>
          <w:rFonts w:ascii="Arial" w:hAnsi="Arial"/>
          <w:sz w:val="16"/>
        </w:rPr>
      </w:pPr>
      <w:r>
        <w:rPr>
          <w:rFonts w:ascii="Arial" w:hAnsi="Arial"/>
          <w:sz w:val="16"/>
        </w:rPr>
        <w:t>Diversity</w:t>
        <w:tab/>
        <w:t>Accounts under </w:t>
      </w:r>
      <w:r>
        <w:rPr>
          <w:rFonts w:ascii="Arial" w:hAnsi="Arial"/>
          <w:spacing w:val="-3"/>
          <w:sz w:val="16"/>
        </w:rPr>
        <w:t>$100,000—Objective </w:t>
      </w:r>
      <w:r>
        <w:rPr>
          <w:rFonts w:ascii="Arial" w:hAnsi="Arial"/>
          <w:sz w:val="16"/>
        </w:rPr>
        <w:t>of being</w:t>
      </w:r>
      <w:r>
        <w:rPr>
          <w:rFonts w:ascii="Arial" w:hAnsi="Arial"/>
          <w:spacing w:val="-27"/>
          <w:sz w:val="16"/>
        </w:rPr>
        <w:t> </w:t>
      </w:r>
      <w:r>
        <w:rPr>
          <w:rFonts w:ascii="Arial" w:hAnsi="Arial"/>
          <w:spacing w:val="-3"/>
          <w:sz w:val="16"/>
        </w:rPr>
        <w:t>diversiﬁed </w:t>
      </w:r>
      <w:r>
        <w:rPr>
          <w:rFonts w:ascii="Arial" w:hAnsi="Arial"/>
          <w:spacing w:val="-4"/>
          <w:sz w:val="16"/>
        </w:rPr>
        <w:t>over </w:t>
      </w:r>
      <w:r>
        <w:rPr>
          <w:rFonts w:ascii="Arial" w:hAnsi="Arial"/>
          <w:sz w:val="16"/>
        </w:rPr>
        <w:t>4–7 </w:t>
      </w:r>
      <w:r>
        <w:rPr>
          <w:rFonts w:ascii="Arial" w:hAnsi="Arial"/>
          <w:spacing w:val="-3"/>
          <w:sz w:val="16"/>
        </w:rPr>
        <w:t>different </w:t>
      </w:r>
      <w:r>
        <w:rPr>
          <w:rFonts w:ascii="Arial" w:hAnsi="Arial"/>
          <w:sz w:val="16"/>
        </w:rPr>
        <w:t>markets and/or sectors at </w:t>
      </w:r>
      <w:r>
        <w:rPr>
          <w:rFonts w:ascii="Arial" w:hAnsi="Arial"/>
          <w:spacing w:val="-3"/>
          <w:sz w:val="16"/>
        </w:rPr>
        <w:t>any given </w:t>
      </w:r>
      <w:r>
        <w:rPr>
          <w:rFonts w:ascii="Arial" w:hAnsi="Arial"/>
          <w:sz w:val="16"/>
        </w:rPr>
        <w:t>time</w:t>
      </w:r>
    </w:p>
    <w:p>
      <w:pPr>
        <w:spacing w:line="261" w:lineRule="auto" w:before="38"/>
        <w:ind w:left="2339" w:right="592" w:firstLine="0"/>
        <w:jc w:val="left"/>
        <w:rPr>
          <w:rFonts w:ascii="Arial" w:hAnsi="Arial"/>
          <w:sz w:val="16"/>
        </w:rPr>
      </w:pPr>
      <w:r>
        <w:rPr>
          <w:rFonts w:ascii="Arial" w:hAnsi="Arial"/>
          <w:sz w:val="16"/>
        </w:rPr>
        <w:t>Accounts over $100,000—Objective of being diversiﬁed over 6–10 different markets or more at any given time</w:t>
      </w:r>
    </w:p>
    <w:p>
      <w:pPr>
        <w:tabs>
          <w:tab w:pos="2339" w:val="left" w:leader="none"/>
        </w:tabs>
        <w:spacing w:before="39"/>
        <w:ind w:left="539" w:right="0" w:firstLine="0"/>
        <w:jc w:val="left"/>
        <w:rPr>
          <w:rFonts w:ascii="Arial" w:hAnsi="Arial"/>
          <w:sz w:val="16"/>
        </w:rPr>
      </w:pPr>
      <w:r>
        <w:rPr>
          <w:rFonts w:ascii="Arial" w:hAnsi="Arial"/>
          <w:sz w:val="16"/>
        </w:rPr>
        <w:t>Markets</w:t>
      </w:r>
      <w:r>
        <w:rPr>
          <w:rFonts w:ascii="Arial" w:hAnsi="Arial"/>
          <w:spacing w:val="-4"/>
          <w:sz w:val="16"/>
        </w:rPr>
        <w:t> </w:t>
      </w:r>
      <w:r>
        <w:rPr>
          <w:rFonts w:ascii="Arial" w:hAnsi="Arial"/>
          <w:sz w:val="16"/>
        </w:rPr>
        <w:t>traded</w:t>
        <w:tab/>
        <w:t>Currencies, ﬁnancials, grains, meats, energies, and</w:t>
      </w:r>
      <w:r>
        <w:rPr>
          <w:rFonts w:ascii="Arial" w:hAnsi="Arial"/>
          <w:spacing w:val="-17"/>
          <w:sz w:val="16"/>
        </w:rPr>
        <w:t> </w:t>
      </w:r>
      <w:r>
        <w:rPr>
          <w:rFonts w:ascii="Arial" w:hAnsi="Arial"/>
          <w:sz w:val="16"/>
        </w:rPr>
        <w:t>softs</w:t>
      </w:r>
    </w:p>
    <w:p>
      <w:pPr>
        <w:spacing w:line="261" w:lineRule="auto" w:before="56"/>
        <w:ind w:left="2339" w:right="592" w:firstLine="0"/>
        <w:jc w:val="left"/>
        <w:rPr>
          <w:rFonts w:ascii="Arial"/>
          <w:sz w:val="16"/>
        </w:rPr>
      </w:pPr>
      <w:r>
        <w:rPr>
          <w:rFonts w:ascii="Arial"/>
          <w:sz w:val="16"/>
        </w:rPr>
        <w:t>(Accounts over $100,000 may also trade stock index futures)</w:t>
      </w:r>
    </w:p>
    <w:p>
      <w:pPr>
        <w:spacing w:before="39"/>
        <w:ind w:left="539" w:right="0" w:firstLine="0"/>
        <w:jc w:val="left"/>
        <w:rPr>
          <w:rFonts w:ascii="Arial"/>
          <w:sz w:val="16"/>
        </w:rPr>
      </w:pPr>
      <w:r>
        <w:rPr>
          <w:rFonts w:ascii="Arial"/>
          <w:sz w:val="16"/>
        </w:rPr>
        <w:t>Annual target return</w:t>
      </w:r>
    </w:p>
    <w:p>
      <w:pPr>
        <w:tabs>
          <w:tab w:pos="2339" w:val="left" w:leader="none"/>
        </w:tabs>
        <w:spacing w:before="56"/>
        <w:ind w:left="539" w:right="0" w:firstLine="0"/>
        <w:jc w:val="left"/>
        <w:rPr>
          <w:rFonts w:ascii="Arial" w:hAnsi="Arial"/>
          <w:sz w:val="16"/>
        </w:rPr>
      </w:pPr>
      <w:r>
        <w:rPr>
          <w:rFonts w:ascii="Arial" w:hAnsi="Arial"/>
          <w:sz w:val="16"/>
        </w:rPr>
        <w:t>Objective</w:t>
        <w:tab/>
        <w:t>30–40%</w:t>
      </w:r>
    </w:p>
    <w:p>
      <w:pPr>
        <w:pStyle w:val="BodyText"/>
        <w:spacing w:before="3"/>
        <w:rPr>
          <w:rFonts w:ascii="Arial"/>
          <w:sz w:val="10"/>
        </w:rPr>
      </w:pPr>
    </w:p>
    <w:p>
      <w:pPr>
        <w:spacing w:before="103"/>
        <w:ind w:left="113" w:right="281" w:firstLine="0"/>
        <w:jc w:val="right"/>
        <w:rPr>
          <w:rFonts w:ascii="Arial"/>
          <w:sz w:val="16"/>
        </w:rPr>
      </w:pPr>
      <w:r>
        <w:rPr>
          <w:rFonts w:ascii="Arial"/>
          <w:sz w:val="16"/>
        </w:rPr>
        <w:t>(</w:t>
      </w:r>
      <w:r>
        <w:rPr>
          <w:rFonts w:ascii="Arial"/>
          <w:i/>
          <w:sz w:val="16"/>
        </w:rPr>
        <w:t>Continued </w:t>
      </w:r>
      <w:r>
        <w:rPr>
          <w:rFonts w:ascii="Arial"/>
          <w:sz w:val="16"/>
        </w:rPr>
        <w:t>)</w:t>
      </w:r>
    </w:p>
    <w:p>
      <w:pPr>
        <w:spacing w:after="0"/>
        <w:jc w:val="right"/>
        <w:rPr>
          <w:rFonts w:ascii="Arial"/>
          <w:sz w:val="16"/>
        </w:rPr>
        <w:sectPr>
          <w:pgSz w:w="8180" w:h="12980"/>
          <w:pgMar w:header="692" w:footer="0" w:top="900" w:bottom="280" w:left="616" w:right="620"/>
        </w:sectPr>
      </w:pPr>
    </w:p>
    <w:p>
      <w:pPr>
        <w:pStyle w:val="BodyText"/>
        <w:spacing w:before="6"/>
        <w:rPr>
          <w:rFonts w:ascii="Arial"/>
          <w:sz w:val="23"/>
        </w:rPr>
      </w:pPr>
    </w:p>
    <w:p>
      <w:pPr>
        <w:tabs>
          <w:tab w:pos="1723" w:val="left" w:leader="none"/>
        </w:tabs>
        <w:spacing w:before="95"/>
        <w:ind w:left="539" w:right="0" w:firstLine="0"/>
        <w:jc w:val="left"/>
        <w:rPr>
          <w:rFonts w:ascii="Verdana"/>
          <w:b/>
          <w:sz w:val="18"/>
        </w:rPr>
      </w:pPr>
      <w:r>
        <w:rPr/>
        <w:pict>
          <v:group style="position:absolute;margin-left:45.980999pt;margin-top:18.29936pt;width:318.2pt;height:1.5pt;mso-position-horizontal-relative:page;mso-position-vertical-relative:paragraph;z-index:-15501824;mso-wrap-distance-left:0;mso-wrap-distance-right:0" coordorigin="920,366" coordsize="6364,30">
            <v:line style="position:absolute" from="920,381" to="2764,381" stroked="true" strokeweight="1.5pt" strokecolor="#000000">
              <v:stroke dashstyle="solid"/>
            </v:line>
            <v:line style="position:absolute" from="920,393" to="7284,393" stroked="true" strokeweight=".25pt" strokecolor="#000000">
              <v:stroke dashstyle="solid"/>
            </v:line>
            <w10:wrap type="topAndBottom"/>
          </v:group>
        </w:pict>
      </w:r>
      <w:bookmarkStart w:name="_bookmark180" w:id="203"/>
      <w:bookmarkEnd w:id="203"/>
      <w:r>
        <w:rPr/>
      </w:r>
      <w:r>
        <w:rPr>
          <w:rFonts w:ascii="Verdana"/>
          <w:b/>
          <w:sz w:val="18"/>
        </w:rPr>
        <w:t>T </w:t>
      </w:r>
      <w:r>
        <w:rPr>
          <w:rFonts w:ascii="Verdana"/>
          <w:b/>
          <w:spacing w:val="22"/>
          <w:sz w:val="18"/>
        </w:rPr>
        <w:t>A B</w:t>
      </w:r>
      <w:r>
        <w:rPr>
          <w:rFonts w:ascii="Verdana"/>
          <w:b/>
          <w:spacing w:val="-14"/>
          <w:sz w:val="18"/>
        </w:rPr>
        <w:t> </w:t>
      </w:r>
      <w:r>
        <w:rPr>
          <w:rFonts w:ascii="Verdana"/>
          <w:b/>
          <w:spacing w:val="22"/>
          <w:sz w:val="18"/>
        </w:rPr>
        <w:t>L</w:t>
      </w:r>
      <w:r>
        <w:rPr>
          <w:rFonts w:ascii="Verdana"/>
          <w:b/>
          <w:spacing w:val="-2"/>
          <w:sz w:val="18"/>
        </w:rPr>
        <w:t> </w:t>
      </w:r>
      <w:r>
        <w:rPr>
          <w:rFonts w:ascii="Verdana"/>
          <w:b/>
          <w:sz w:val="18"/>
        </w:rPr>
        <w:t>E</w:t>
        <w:tab/>
        <w:t>15.1</w:t>
      </w:r>
    </w:p>
    <w:p>
      <w:pPr>
        <w:spacing w:before="22" w:after="118"/>
        <w:ind w:left="539" w:right="0" w:firstLine="0"/>
        <w:jc w:val="left"/>
        <w:rPr>
          <w:rFonts w:ascii="Trebuchet MS"/>
          <w:sz w:val="20"/>
        </w:rPr>
      </w:pPr>
      <w:r>
        <w:rPr>
          <w:rFonts w:ascii="Trebuchet MS"/>
          <w:w w:val="105"/>
          <w:sz w:val="20"/>
        </w:rPr>
        <w:t>(Continued)</w:t>
      </w:r>
    </w:p>
    <w:p>
      <w:pPr>
        <w:pStyle w:val="BodyText"/>
        <w:ind w:left="299"/>
        <w:rPr>
          <w:rFonts w:ascii="Trebuchet MS"/>
          <w:sz w:val="20"/>
        </w:rPr>
      </w:pPr>
      <w:r>
        <w:rPr>
          <w:rFonts w:ascii="Trebuchet MS"/>
          <w:sz w:val="20"/>
        </w:rPr>
        <w:pict>
          <v:group style="width:318.2pt;height:176.15pt;mso-position-horizontal-relative:char;mso-position-vertical-relative:line" coordorigin="0,0" coordsize="6364,3523">
            <v:rect style="position:absolute;left:2;top:2;width:6359;height:3518" filled="false" stroked="true" strokeweight=".25pt" strokecolor="#000000">
              <v:stroke dashstyle="solid"/>
            </v:rect>
            <v:line style="position:absolute" from="240,365" to="6124,365" stroked="true" strokeweight=".25pt" strokecolor="#000000">
              <v:stroke dashstyle="solid"/>
            </v:line>
            <v:shape style="position:absolute;left:240;top:93;width:2770;height:191" type="#_x0000_t202" filled="false" stroked="false">
              <v:textbox inset="0,0,0,0">
                <w:txbxContent>
                  <w:p>
                    <w:pPr>
                      <w:spacing w:before="4"/>
                      <w:ind w:left="0" w:right="0" w:firstLine="0"/>
                      <w:jc w:val="left"/>
                      <w:rPr>
                        <w:rFonts w:ascii="Arial"/>
                        <w:b/>
                        <w:sz w:val="16"/>
                      </w:rPr>
                    </w:pPr>
                    <w:r>
                      <w:rPr>
                        <w:rFonts w:ascii="Arial"/>
                        <w:b/>
                        <w:sz w:val="16"/>
                      </w:rPr>
                      <w:t>Portfolio Strategy C: The aggressive</w:t>
                    </w:r>
                  </w:p>
                </w:txbxContent>
              </v:textbox>
              <w10:wrap type="none"/>
            </v:shape>
            <v:shape style="position:absolute;left:240;top:468;width:1279;height:1985" type="#_x0000_t202" filled="false" stroked="false">
              <v:textbox inset="0,0,0,0">
                <w:txbxContent>
                  <w:p>
                    <w:pPr>
                      <w:spacing w:line="312" w:lineRule="auto" w:before="0"/>
                      <w:ind w:left="0" w:right="-4" w:firstLine="0"/>
                      <w:jc w:val="left"/>
                      <w:rPr>
                        <w:rFonts w:ascii="Arial"/>
                        <w:sz w:val="16"/>
                      </w:rPr>
                    </w:pPr>
                    <w:r>
                      <w:rPr>
                        <w:rFonts w:ascii="Arial"/>
                        <w:sz w:val="16"/>
                      </w:rPr>
                      <w:t>Strategies utilized Margin utilized</w:t>
                    </w:r>
                  </w:p>
                  <w:p>
                    <w:pPr>
                      <w:spacing w:line="240" w:lineRule="auto" w:before="5"/>
                      <w:rPr>
                        <w:rFonts w:ascii="Arial"/>
                        <w:sz w:val="17"/>
                      </w:rPr>
                    </w:pPr>
                  </w:p>
                  <w:p>
                    <w:pPr>
                      <w:spacing w:line="312" w:lineRule="auto" w:before="0"/>
                      <w:ind w:left="0" w:right="209" w:firstLine="0"/>
                      <w:jc w:val="left"/>
                      <w:rPr>
                        <w:rFonts w:ascii="Arial"/>
                        <w:sz w:val="16"/>
                      </w:rPr>
                    </w:pPr>
                    <w:r>
                      <w:rPr>
                        <w:rFonts w:ascii="Arial"/>
                        <w:sz w:val="16"/>
                      </w:rPr>
                      <w:t>Risk strategies Diversity</w:t>
                    </w:r>
                  </w:p>
                  <w:p>
                    <w:pPr>
                      <w:spacing w:line="240" w:lineRule="auto" w:before="0"/>
                      <w:rPr>
                        <w:rFonts w:ascii="Arial"/>
                        <w:sz w:val="18"/>
                      </w:rPr>
                    </w:pPr>
                  </w:p>
                  <w:p>
                    <w:pPr>
                      <w:spacing w:line="240" w:lineRule="auto" w:before="0"/>
                      <w:rPr>
                        <w:rFonts w:ascii="Arial"/>
                        <w:sz w:val="18"/>
                      </w:rPr>
                    </w:pPr>
                  </w:p>
                  <w:p>
                    <w:pPr>
                      <w:spacing w:line="240" w:lineRule="auto" w:before="9"/>
                      <w:rPr>
                        <w:rFonts w:ascii="Arial"/>
                        <w:sz w:val="19"/>
                      </w:rPr>
                    </w:pPr>
                  </w:p>
                  <w:p>
                    <w:pPr>
                      <w:spacing w:before="0"/>
                      <w:ind w:left="0" w:right="0" w:firstLine="0"/>
                      <w:jc w:val="left"/>
                      <w:rPr>
                        <w:rFonts w:ascii="Arial"/>
                        <w:sz w:val="16"/>
                      </w:rPr>
                    </w:pPr>
                    <w:r>
                      <w:rPr>
                        <w:rFonts w:ascii="Arial"/>
                        <w:sz w:val="16"/>
                      </w:rPr>
                      <w:t>Markets traded</w:t>
                    </w:r>
                  </w:p>
                </w:txbxContent>
              </v:textbox>
              <w10:wrap type="none"/>
            </v:shape>
            <v:shape style="position:absolute;left:2039;top:468;width:4049;height:2425" type="#_x0000_t202" filled="false" stroked="false">
              <v:textbox inset="0,0,0,0">
                <w:txbxContent>
                  <w:p>
                    <w:pPr>
                      <w:spacing w:line="183" w:lineRule="exact" w:before="0"/>
                      <w:ind w:left="0" w:right="0" w:firstLine="0"/>
                      <w:jc w:val="left"/>
                      <w:rPr>
                        <w:rFonts w:ascii="Arial"/>
                        <w:sz w:val="16"/>
                      </w:rPr>
                    </w:pPr>
                    <w:r>
                      <w:rPr>
                        <w:rFonts w:ascii="Arial"/>
                        <w:sz w:val="16"/>
                      </w:rPr>
                      <w:t>30% covered positions, 30% strangles, 40% naked</w:t>
                    </w:r>
                  </w:p>
                  <w:p>
                    <w:pPr>
                      <w:spacing w:line="261" w:lineRule="auto" w:before="56"/>
                      <w:ind w:left="0" w:right="-10" w:firstLine="0"/>
                      <w:jc w:val="left"/>
                      <w:rPr>
                        <w:rFonts w:ascii="Arial" w:hAnsi="Arial"/>
                        <w:sz w:val="16"/>
                      </w:rPr>
                    </w:pPr>
                    <w:r>
                      <w:rPr>
                        <w:rFonts w:ascii="Arial" w:hAnsi="Arial"/>
                        <w:sz w:val="16"/>
                      </w:rPr>
                      <w:t>Recommended level of no more than 70–80% of account margined at any given time</w:t>
                    </w:r>
                  </w:p>
                  <w:p>
                    <w:pPr>
                      <w:spacing w:before="39"/>
                      <w:ind w:left="0" w:right="0" w:firstLine="0"/>
                      <w:jc w:val="left"/>
                      <w:rPr>
                        <w:rFonts w:ascii="Arial"/>
                        <w:sz w:val="16"/>
                      </w:rPr>
                    </w:pPr>
                    <w:r>
                      <w:rPr>
                        <w:rFonts w:ascii="Arial"/>
                        <w:sz w:val="16"/>
                      </w:rPr>
                      <w:t>Aggressive</w:t>
                    </w:r>
                  </w:p>
                  <w:p>
                    <w:pPr>
                      <w:spacing w:line="261" w:lineRule="auto" w:before="56"/>
                      <w:ind w:left="0" w:right="-1" w:firstLine="0"/>
                      <w:jc w:val="left"/>
                      <w:rPr>
                        <w:rFonts w:ascii="Arial" w:hAnsi="Arial"/>
                        <w:sz w:val="16"/>
                      </w:rPr>
                    </w:pPr>
                    <w:r>
                      <w:rPr>
                        <w:rFonts w:ascii="Arial" w:hAnsi="Arial"/>
                        <w:sz w:val="16"/>
                      </w:rPr>
                      <w:t>Accounts under $100,000—Objective of being diversiﬁed </w:t>
                    </w:r>
                    <w:r>
                      <w:rPr>
                        <w:rFonts w:ascii="Arial" w:hAnsi="Arial"/>
                        <w:spacing w:val="-4"/>
                        <w:sz w:val="16"/>
                      </w:rPr>
                      <w:t>over </w:t>
                    </w:r>
                    <w:r>
                      <w:rPr>
                        <w:rFonts w:ascii="Arial" w:hAnsi="Arial"/>
                        <w:sz w:val="16"/>
                      </w:rPr>
                      <w:t>4–7 </w:t>
                    </w:r>
                    <w:r>
                      <w:rPr>
                        <w:rFonts w:ascii="Arial" w:hAnsi="Arial"/>
                        <w:spacing w:val="-4"/>
                        <w:sz w:val="16"/>
                      </w:rPr>
                      <w:t>different </w:t>
                    </w:r>
                    <w:r>
                      <w:rPr>
                        <w:rFonts w:ascii="Arial" w:hAnsi="Arial"/>
                        <w:spacing w:val="-3"/>
                        <w:sz w:val="16"/>
                      </w:rPr>
                      <w:t>markets and/or sectors </w:t>
                    </w:r>
                    <w:r>
                      <w:rPr>
                        <w:rFonts w:ascii="Arial" w:hAnsi="Arial"/>
                        <w:sz w:val="16"/>
                      </w:rPr>
                      <w:t>at </w:t>
                    </w:r>
                    <w:r>
                      <w:rPr>
                        <w:rFonts w:ascii="Arial" w:hAnsi="Arial"/>
                        <w:spacing w:val="-3"/>
                        <w:sz w:val="16"/>
                      </w:rPr>
                      <w:t>any </w:t>
                    </w:r>
                    <w:r>
                      <w:rPr>
                        <w:rFonts w:ascii="Arial" w:hAnsi="Arial"/>
                        <w:spacing w:val="-4"/>
                        <w:sz w:val="16"/>
                      </w:rPr>
                      <w:t>given </w:t>
                    </w:r>
                    <w:r>
                      <w:rPr>
                        <w:rFonts w:ascii="Arial" w:hAnsi="Arial"/>
                        <w:spacing w:val="-3"/>
                        <w:sz w:val="16"/>
                      </w:rPr>
                      <w:t>time</w:t>
                    </w:r>
                  </w:p>
                  <w:p>
                    <w:pPr>
                      <w:spacing w:line="261" w:lineRule="auto" w:before="39"/>
                      <w:ind w:left="0" w:right="0" w:firstLine="0"/>
                      <w:jc w:val="left"/>
                      <w:rPr>
                        <w:rFonts w:ascii="Arial" w:hAnsi="Arial"/>
                        <w:sz w:val="16"/>
                      </w:rPr>
                    </w:pPr>
                    <w:r>
                      <w:rPr>
                        <w:rFonts w:ascii="Arial" w:hAnsi="Arial"/>
                        <w:sz w:val="16"/>
                      </w:rPr>
                      <w:t>Accounts over $100,000—Objective of being diversiﬁed over 6–10 different markets or more at any given time</w:t>
                    </w:r>
                  </w:p>
                  <w:p>
                    <w:pPr>
                      <w:spacing w:before="38"/>
                      <w:ind w:left="0" w:right="0" w:firstLine="0"/>
                      <w:jc w:val="left"/>
                      <w:rPr>
                        <w:rFonts w:ascii="Arial" w:hAnsi="Arial"/>
                        <w:sz w:val="16"/>
                      </w:rPr>
                    </w:pPr>
                    <w:r>
                      <w:rPr>
                        <w:rFonts w:ascii="Arial" w:hAnsi="Arial"/>
                        <w:sz w:val="16"/>
                      </w:rPr>
                      <w:t>Currencies, ﬁnancials, grains, meats, energies, and softs</w:t>
                    </w:r>
                  </w:p>
                  <w:p>
                    <w:pPr>
                      <w:spacing w:line="261" w:lineRule="auto" w:before="56"/>
                      <w:ind w:left="0" w:right="0" w:firstLine="0"/>
                      <w:jc w:val="left"/>
                      <w:rPr>
                        <w:rFonts w:ascii="Arial"/>
                        <w:sz w:val="16"/>
                      </w:rPr>
                    </w:pPr>
                    <w:r>
                      <w:rPr>
                        <w:rFonts w:ascii="Arial"/>
                        <w:sz w:val="16"/>
                      </w:rPr>
                      <w:t>(Accounts over $100,000 may also trade stock index futures)</w:t>
                    </w:r>
                  </w:p>
                </w:txbxContent>
              </v:textbox>
              <w10:wrap type="none"/>
            </v:shape>
            <v:shape style="position:absolute;left:240;top:2948;width:2606;height:434" type="#_x0000_t202" filled="false" stroked="false">
              <v:textbox inset="0,0,0,0">
                <w:txbxContent>
                  <w:p>
                    <w:pPr>
                      <w:spacing w:line="183" w:lineRule="exact" w:before="0"/>
                      <w:ind w:left="0" w:right="0" w:firstLine="0"/>
                      <w:jc w:val="left"/>
                      <w:rPr>
                        <w:rFonts w:ascii="Arial"/>
                        <w:sz w:val="16"/>
                      </w:rPr>
                    </w:pPr>
                    <w:r>
                      <w:rPr>
                        <w:rFonts w:ascii="Arial"/>
                        <w:sz w:val="16"/>
                      </w:rPr>
                      <w:t>Annual target return</w:t>
                    </w:r>
                  </w:p>
                  <w:p>
                    <w:pPr>
                      <w:tabs>
                        <w:tab w:pos="1799" w:val="left" w:leader="none"/>
                      </w:tabs>
                      <w:spacing w:before="18"/>
                      <w:ind w:left="0" w:right="0" w:firstLine="0"/>
                      <w:jc w:val="left"/>
                      <w:rPr>
                        <w:rFonts w:ascii="Arial"/>
                        <w:sz w:val="20"/>
                      </w:rPr>
                    </w:pPr>
                    <w:r>
                      <w:rPr>
                        <w:rFonts w:ascii="Arial"/>
                        <w:sz w:val="16"/>
                      </w:rPr>
                      <w:t>Objective</w:t>
                      <w:tab/>
                      <w:t>Over</w:t>
                    </w:r>
                    <w:r>
                      <w:rPr>
                        <w:rFonts w:ascii="Arial"/>
                        <w:spacing w:val="-7"/>
                        <w:sz w:val="16"/>
                      </w:rPr>
                      <w:t> </w:t>
                    </w:r>
                    <w:r>
                      <w:rPr>
                        <w:rFonts w:ascii="Arial"/>
                        <w:sz w:val="16"/>
                      </w:rPr>
                      <w:t>40%</w:t>
                    </w:r>
                    <w:r>
                      <w:rPr>
                        <w:rFonts w:ascii="Arial"/>
                        <w:sz w:val="20"/>
                      </w:rPr>
                      <w:t>*</w:t>
                    </w:r>
                  </w:p>
                </w:txbxContent>
              </v:textbox>
              <w10:wrap type="none"/>
            </v:shape>
          </v:group>
        </w:pict>
      </w:r>
      <w:r>
        <w:rPr>
          <w:rFonts w:ascii="Trebuchet MS"/>
          <w:sz w:val="20"/>
        </w:rPr>
      </w:r>
    </w:p>
    <w:p>
      <w:pPr>
        <w:spacing w:line="218" w:lineRule="auto" w:before="57"/>
        <w:ind w:left="299" w:right="301" w:firstLine="0"/>
        <w:jc w:val="left"/>
        <w:rPr>
          <w:sz w:val="16"/>
        </w:rPr>
      </w:pPr>
      <w:r>
        <w:rPr>
          <w:sz w:val="16"/>
        </w:rPr>
        <w:t>*These are target objectives only. A trader or account manager may make every effort to attain and hold these levels but circumstances beyond his control such as sudden market moves or lack of perceived trading opportunities could cause an account to move above or below these levels.</w:t>
      </w:r>
    </w:p>
    <w:p>
      <w:pPr>
        <w:spacing w:line="218" w:lineRule="auto" w:before="116"/>
        <w:ind w:left="299" w:right="387" w:firstLine="0"/>
        <w:jc w:val="left"/>
        <w:rPr>
          <w:sz w:val="16"/>
        </w:rPr>
      </w:pPr>
      <w:r>
        <w:rPr>
          <w:sz w:val="16"/>
        </w:rPr>
        <w:t>These ﬁgures are guidelines only and can be adjusted to meet the preferences of the individual investor. The strategies are examples of a conservative, moderate and aggressive portfolio. The following outlines may help in deciding which is right for you.</w:t>
      </w:r>
    </w:p>
    <w:p>
      <w:pPr>
        <w:pStyle w:val="BodyText"/>
        <w:rPr>
          <w:sz w:val="20"/>
        </w:rPr>
      </w:pPr>
    </w:p>
    <w:p>
      <w:pPr>
        <w:pStyle w:val="BodyText"/>
        <w:spacing w:before="12"/>
        <w:rPr>
          <w:sz w:val="17"/>
        </w:rPr>
      </w:pPr>
    </w:p>
    <w:p>
      <w:pPr>
        <w:pStyle w:val="Heading4"/>
        <w:spacing w:before="92"/>
        <w:jc w:val="left"/>
      </w:pPr>
      <w:r>
        <w:rPr>
          <w:w w:val="80"/>
        </w:rPr>
        <w:t>Step 6: Do not Overtrade</w:t>
      </w:r>
    </w:p>
    <w:p>
      <w:pPr>
        <w:pStyle w:val="BodyText"/>
        <w:spacing w:line="206" w:lineRule="auto" w:before="121"/>
        <w:ind w:left="109" w:right="110"/>
        <w:jc w:val="both"/>
      </w:pPr>
      <w:r>
        <w:rPr/>
        <w:t>Overpositioning</w:t>
      </w:r>
      <w:r>
        <w:rPr>
          <w:spacing w:val="-7"/>
        </w:rPr>
        <w:t> </w:t>
      </w:r>
      <w:r>
        <w:rPr/>
        <w:t>usually</w:t>
      </w:r>
      <w:r>
        <w:rPr>
          <w:spacing w:val="-6"/>
        </w:rPr>
        <w:t> </w:t>
      </w:r>
      <w:r>
        <w:rPr/>
        <w:t>results</w:t>
      </w:r>
      <w:r>
        <w:rPr>
          <w:spacing w:val="-7"/>
        </w:rPr>
        <w:t> </w:t>
      </w:r>
      <w:r>
        <w:rPr/>
        <w:t>from</w:t>
      </w:r>
      <w:r>
        <w:rPr>
          <w:spacing w:val="-6"/>
        </w:rPr>
        <w:t> </w:t>
      </w:r>
      <w:r>
        <w:rPr/>
        <w:t>over</w:t>
      </w:r>
      <w:r>
        <w:rPr>
          <w:spacing w:val="-7"/>
        </w:rPr>
        <w:t> </w:t>
      </w:r>
      <w:r>
        <w:rPr/>
        <w:t>trading.</w:t>
      </w:r>
      <w:r>
        <w:rPr>
          <w:spacing w:val="-6"/>
        </w:rPr>
        <w:t> </w:t>
      </w:r>
      <w:r>
        <w:rPr/>
        <w:t>Over</w:t>
      </w:r>
      <w:r>
        <w:rPr>
          <w:spacing w:val="-6"/>
        </w:rPr>
        <w:t> </w:t>
      </w:r>
      <w:r>
        <w:rPr/>
        <w:t>trading</w:t>
      </w:r>
      <w:r>
        <w:rPr>
          <w:spacing w:val="-7"/>
        </w:rPr>
        <w:t> </w:t>
      </w:r>
      <w:r>
        <w:rPr/>
        <w:t>usu- ally results from overzealous traders ready to pull the trigger on whatever the ﬂavor of the day may be. </w:t>
      </w:r>
      <w:r>
        <w:rPr>
          <w:spacing w:val="-3"/>
        </w:rPr>
        <w:t>Remember, </w:t>
      </w:r>
      <w:r>
        <w:rPr/>
        <w:t>this is an invest- ment, not an </w:t>
      </w:r>
      <w:r>
        <w:rPr>
          <w:spacing w:val="-4"/>
        </w:rPr>
        <w:t>“activity.” </w:t>
      </w:r>
      <w:r>
        <w:rPr/>
        <w:t>This is meant to be slow and </w:t>
      </w:r>
      <w:r>
        <w:rPr>
          <w:spacing w:val="-5"/>
        </w:rPr>
        <w:t>steady. </w:t>
      </w:r>
      <w:r>
        <w:rPr/>
        <w:t>Many of our managed portfolios may only trade 2–4 times per month. </w:t>
      </w:r>
      <w:r>
        <w:rPr>
          <w:spacing w:val="-8"/>
        </w:rPr>
        <w:t>You  </w:t>
      </w:r>
      <w:r>
        <w:rPr/>
        <w:t>execute a trade only when everything appears to be in your </w:t>
      </w:r>
      <w:r>
        <w:rPr>
          <w:spacing w:val="-4"/>
        </w:rPr>
        <w:t>favor. </w:t>
      </w:r>
      <w:r>
        <w:rPr>
          <w:spacing w:val="-6"/>
        </w:rPr>
        <w:t>Your </w:t>
      </w:r>
      <w:r>
        <w:rPr/>
        <w:t>fundamentals, your strike, your premium, your market. </w:t>
      </w:r>
      <w:r>
        <w:rPr>
          <w:spacing w:val="-6"/>
        </w:rPr>
        <w:t>Work </w:t>
      </w:r>
      <w:r>
        <w:rPr/>
        <w:t>towards diversifying your portfolio but do not feel that you must immediately distribute your capital into seven different sectors. </w:t>
      </w:r>
      <w:r>
        <w:rPr>
          <w:spacing w:val="-6"/>
        </w:rPr>
        <w:t>Wait </w:t>
      </w:r>
      <w:r>
        <w:rPr/>
        <w:t>for your opportunities, pick your</w:t>
      </w:r>
      <w:r>
        <w:rPr>
          <w:spacing w:val="-8"/>
        </w:rPr>
        <w:t> </w:t>
      </w:r>
      <w:r>
        <w:rPr/>
        <w:t>points.</w:t>
      </w:r>
    </w:p>
    <w:p>
      <w:pPr>
        <w:pStyle w:val="BodyText"/>
        <w:spacing w:before="4"/>
        <w:rPr>
          <w:sz w:val="21"/>
        </w:rPr>
      </w:pPr>
    </w:p>
    <w:p>
      <w:pPr>
        <w:pStyle w:val="Heading4"/>
        <w:jc w:val="left"/>
      </w:pPr>
      <w:r>
        <w:rPr>
          <w:w w:val="90"/>
        </w:rPr>
        <w:t>SUMMARY</w:t>
      </w:r>
    </w:p>
    <w:p>
      <w:pPr>
        <w:pStyle w:val="BodyText"/>
        <w:spacing w:line="206" w:lineRule="auto" w:before="122"/>
        <w:ind w:left="109" w:right="110"/>
        <w:jc w:val="both"/>
      </w:pPr>
      <w:r>
        <w:rPr/>
        <w:t>Like any other type of investing, a successful option selling portfolio starts with a good trading plan. An investor should view his option</w:t>
      </w:r>
    </w:p>
    <w:p>
      <w:pPr>
        <w:spacing w:after="0" w:line="206" w:lineRule="auto"/>
        <w:jc w:val="both"/>
        <w:sectPr>
          <w:pgSz w:w="8180" w:h="12980"/>
          <w:pgMar w:header="692" w:footer="0" w:top="900" w:bottom="280" w:left="620" w:right="616"/>
        </w:sectPr>
      </w:pPr>
    </w:p>
    <w:p>
      <w:pPr>
        <w:pStyle w:val="BodyText"/>
        <w:spacing w:before="12"/>
        <w:rPr>
          <w:sz w:val="19"/>
        </w:rPr>
      </w:pPr>
    </w:p>
    <w:p>
      <w:pPr>
        <w:pStyle w:val="BodyText"/>
        <w:spacing w:line="206" w:lineRule="auto" w:before="96"/>
        <w:ind w:left="113" w:right="106"/>
        <w:jc w:val="both"/>
      </w:pPr>
      <w:bookmarkStart w:name="_bookmark181" w:id="204"/>
      <w:bookmarkEnd w:id="204"/>
      <w:r>
        <w:rPr/>
      </w:r>
      <w:r>
        <w:rPr/>
        <w:t>selling</w:t>
      </w:r>
      <w:r>
        <w:rPr>
          <w:spacing w:val="-11"/>
        </w:rPr>
        <w:t> </w:t>
      </w:r>
      <w:r>
        <w:rPr/>
        <w:t>portfolio</w:t>
      </w:r>
      <w:r>
        <w:rPr>
          <w:spacing w:val="-11"/>
        </w:rPr>
        <w:t> </w:t>
      </w:r>
      <w:r>
        <w:rPr/>
        <w:t>as</w:t>
      </w:r>
      <w:r>
        <w:rPr>
          <w:spacing w:val="-11"/>
        </w:rPr>
        <w:t> </w:t>
      </w:r>
      <w:r>
        <w:rPr/>
        <w:t>an</w:t>
      </w:r>
      <w:r>
        <w:rPr>
          <w:spacing w:val="-10"/>
        </w:rPr>
        <w:t> </w:t>
      </w:r>
      <w:r>
        <w:rPr/>
        <w:t>investment,</w:t>
      </w:r>
      <w:r>
        <w:rPr>
          <w:spacing w:val="-11"/>
        </w:rPr>
        <w:t> </w:t>
      </w:r>
      <w:r>
        <w:rPr/>
        <w:t>not</w:t>
      </w:r>
      <w:r>
        <w:rPr>
          <w:spacing w:val="-11"/>
        </w:rPr>
        <w:t> </w:t>
      </w:r>
      <w:r>
        <w:rPr/>
        <w:t>an</w:t>
      </w:r>
      <w:r>
        <w:rPr>
          <w:spacing w:val="-11"/>
        </w:rPr>
        <w:t> </w:t>
      </w:r>
      <w:r>
        <w:rPr>
          <w:spacing w:val="-4"/>
        </w:rPr>
        <w:t>“activity.”</w:t>
      </w:r>
      <w:r>
        <w:rPr>
          <w:spacing w:val="-10"/>
        </w:rPr>
        <w:t> </w:t>
      </w:r>
      <w:r>
        <w:rPr/>
        <w:t>Decide</w:t>
      </w:r>
      <w:r>
        <w:rPr>
          <w:spacing w:val="-11"/>
        </w:rPr>
        <w:t> </w:t>
      </w:r>
      <w:r>
        <w:rPr/>
        <w:t>your</w:t>
      </w:r>
      <w:r>
        <w:rPr>
          <w:spacing w:val="-11"/>
        </w:rPr>
        <w:t> </w:t>
      </w:r>
      <w:r>
        <w:rPr/>
        <w:t>main objective</w:t>
      </w:r>
      <w:r>
        <w:rPr>
          <w:spacing w:val="-6"/>
        </w:rPr>
        <w:t> </w:t>
      </w:r>
      <w:r>
        <w:rPr/>
        <w:t>for</w:t>
      </w:r>
      <w:r>
        <w:rPr>
          <w:spacing w:val="-6"/>
        </w:rPr>
        <w:t> </w:t>
      </w:r>
      <w:r>
        <w:rPr/>
        <w:t>the</w:t>
      </w:r>
      <w:r>
        <w:rPr>
          <w:spacing w:val="-5"/>
        </w:rPr>
        <w:t> </w:t>
      </w:r>
      <w:r>
        <w:rPr/>
        <w:t>portfolio</w:t>
      </w:r>
      <w:r>
        <w:rPr>
          <w:spacing w:val="-6"/>
        </w:rPr>
        <w:t> </w:t>
      </w:r>
      <w:r>
        <w:rPr/>
        <w:t>and</w:t>
      </w:r>
      <w:r>
        <w:rPr>
          <w:spacing w:val="-6"/>
        </w:rPr>
        <w:t> </w:t>
      </w:r>
      <w:r>
        <w:rPr/>
        <w:t>what</w:t>
      </w:r>
      <w:r>
        <w:rPr>
          <w:spacing w:val="-5"/>
        </w:rPr>
        <w:t> </w:t>
      </w:r>
      <w:r>
        <w:rPr/>
        <w:t>you</w:t>
      </w:r>
      <w:r>
        <w:rPr>
          <w:spacing w:val="-6"/>
        </w:rPr>
        <w:t> </w:t>
      </w:r>
      <w:r>
        <w:rPr/>
        <w:t>are</w:t>
      </w:r>
      <w:r>
        <w:rPr>
          <w:spacing w:val="-5"/>
        </w:rPr>
        <w:t> </w:t>
      </w:r>
      <w:r>
        <w:rPr/>
        <w:t>willing</w:t>
      </w:r>
      <w:r>
        <w:rPr>
          <w:spacing w:val="-6"/>
        </w:rPr>
        <w:t> </w:t>
      </w:r>
      <w:r>
        <w:rPr/>
        <w:t>to</w:t>
      </w:r>
      <w:r>
        <w:rPr>
          <w:spacing w:val="-6"/>
        </w:rPr>
        <w:t> </w:t>
      </w:r>
      <w:r>
        <w:rPr/>
        <w:t>risk</w:t>
      </w:r>
      <w:r>
        <w:rPr>
          <w:spacing w:val="-5"/>
        </w:rPr>
        <w:t> </w:t>
      </w:r>
      <w:r>
        <w:rPr/>
        <w:t>to</w:t>
      </w:r>
      <w:r>
        <w:rPr>
          <w:spacing w:val="-6"/>
        </w:rPr>
        <w:t> </w:t>
      </w:r>
      <w:r>
        <w:rPr/>
        <w:t>attain</w:t>
      </w:r>
      <w:r>
        <w:rPr>
          <w:spacing w:val="-6"/>
        </w:rPr>
        <w:t> </w:t>
      </w:r>
      <w:r>
        <w:rPr/>
        <w:t>it. </w:t>
      </w:r>
      <w:r>
        <w:rPr>
          <w:spacing w:val="-6"/>
        </w:rPr>
        <w:t>Your </w:t>
      </w:r>
      <w:r>
        <w:rPr/>
        <w:t>portfolio should be diversiﬁed. Fortunately in commodities, true diversiﬁcation is possible. Keep a healthy portion of your capital as back up equity (in cash). Do not over</w:t>
      </w:r>
      <w:r>
        <w:rPr>
          <w:spacing w:val="-15"/>
        </w:rPr>
        <w:t> </w:t>
      </w:r>
      <w:r>
        <w:rPr/>
        <w:t>trade.</w:t>
      </w:r>
    </w:p>
    <w:p>
      <w:pPr>
        <w:pStyle w:val="BodyText"/>
        <w:spacing w:line="206" w:lineRule="auto"/>
        <w:ind w:left="113" w:right="106" w:firstLine="480"/>
        <w:jc w:val="both"/>
      </w:pPr>
      <w:r>
        <w:rPr/>
        <w:t>There are many “Chips” out there in the investment world. Any one of them would probably be glad to tell you the sob story of their trading</w:t>
      </w:r>
      <w:r>
        <w:rPr>
          <w:spacing w:val="-7"/>
        </w:rPr>
        <w:t> </w:t>
      </w:r>
      <w:r>
        <w:rPr/>
        <w:t>gone</w:t>
      </w:r>
      <w:r>
        <w:rPr>
          <w:spacing w:val="-7"/>
        </w:rPr>
        <w:t> </w:t>
      </w:r>
      <w:r>
        <w:rPr>
          <w:spacing w:val="-6"/>
        </w:rPr>
        <w:t>awry.</w:t>
      </w:r>
      <w:r>
        <w:rPr>
          <w:spacing w:val="-7"/>
        </w:rPr>
        <w:t> </w:t>
      </w:r>
      <w:r>
        <w:rPr/>
        <w:t>If</w:t>
      </w:r>
      <w:r>
        <w:rPr>
          <w:spacing w:val="-7"/>
        </w:rPr>
        <w:t> </w:t>
      </w:r>
      <w:r>
        <w:rPr/>
        <w:t>you</w:t>
      </w:r>
      <w:r>
        <w:rPr>
          <w:spacing w:val="-7"/>
        </w:rPr>
        <w:t> </w:t>
      </w:r>
      <w:r>
        <w:rPr/>
        <w:t>want</w:t>
      </w:r>
      <w:r>
        <w:rPr>
          <w:spacing w:val="-7"/>
        </w:rPr>
        <w:t> </w:t>
      </w:r>
      <w:r>
        <w:rPr/>
        <w:t>to</w:t>
      </w:r>
      <w:r>
        <w:rPr>
          <w:spacing w:val="-7"/>
        </w:rPr>
        <w:t> </w:t>
      </w:r>
      <w:r>
        <w:rPr/>
        <w:t>make</w:t>
      </w:r>
      <w:r>
        <w:rPr>
          <w:spacing w:val="-6"/>
        </w:rPr>
        <w:t> </w:t>
      </w:r>
      <w:r>
        <w:rPr/>
        <w:t>money</w:t>
      </w:r>
      <w:r>
        <w:rPr>
          <w:spacing w:val="-7"/>
        </w:rPr>
        <w:t> </w:t>
      </w:r>
      <w:r>
        <w:rPr/>
        <w:t>in</w:t>
      </w:r>
      <w:r>
        <w:rPr>
          <w:spacing w:val="-7"/>
        </w:rPr>
        <w:t> </w:t>
      </w:r>
      <w:r>
        <w:rPr/>
        <w:t>the</w:t>
      </w:r>
      <w:r>
        <w:rPr>
          <w:spacing w:val="-7"/>
        </w:rPr>
        <w:t> </w:t>
      </w:r>
      <w:r>
        <w:rPr/>
        <w:t>options</w:t>
      </w:r>
      <w:r>
        <w:rPr>
          <w:spacing w:val="-7"/>
        </w:rPr>
        <w:t> </w:t>
      </w:r>
      <w:r>
        <w:rPr/>
        <w:t>market, don’t be like Chip. Have a</w:t>
      </w:r>
      <w:r>
        <w:rPr>
          <w:spacing w:val="-8"/>
        </w:rPr>
        <w:t> </w:t>
      </w:r>
      <w:r>
        <w:rPr/>
        <w:t>plan.</w:t>
      </w:r>
    </w:p>
    <w:p>
      <w:pPr>
        <w:spacing w:after="0" w:line="206" w:lineRule="auto"/>
        <w:jc w:val="both"/>
        <w:sectPr>
          <w:pgSz w:w="8180" w:h="12980"/>
          <w:pgMar w:header="692" w:footer="0" w:top="900" w:bottom="280" w:left="616" w:right="6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1"/>
        </w:rPr>
      </w:pPr>
    </w:p>
    <w:p>
      <w:pPr>
        <w:spacing w:before="90"/>
        <w:ind w:left="1868" w:right="0" w:firstLine="0"/>
        <w:jc w:val="left"/>
        <w:rPr>
          <w:rFonts w:ascii="Times New Roman"/>
          <w:i/>
          <w:sz w:val="24"/>
        </w:rPr>
      </w:pPr>
      <w:r>
        <w:rPr>
          <w:rFonts w:ascii="Times New Roman"/>
          <w:i/>
          <w:sz w:val="24"/>
        </w:rPr>
        <w:t>This page intentionally left blank</w:t>
      </w:r>
    </w:p>
    <w:p>
      <w:pPr>
        <w:spacing w:after="0"/>
        <w:jc w:val="left"/>
        <w:rPr>
          <w:rFonts w:ascii="Times New Roman"/>
          <w:sz w:val="24"/>
        </w:rPr>
        <w:sectPr>
          <w:headerReference w:type="default" r:id="rId163"/>
          <w:pgSz w:w="8180" w:h="12980"/>
          <w:pgMar w:header="0" w:footer="0" w:top="1220" w:bottom="280" w:left="620" w:right="616"/>
        </w:sectPr>
      </w:pPr>
    </w:p>
    <w:p>
      <w:pPr>
        <w:tabs>
          <w:tab w:pos="6829" w:val="left" w:leader="none"/>
        </w:tabs>
        <w:spacing w:before="39"/>
        <w:ind w:left="109" w:right="0" w:firstLine="0"/>
        <w:jc w:val="left"/>
        <w:rPr>
          <w:rFonts w:ascii="Trebuchet MS"/>
          <w:sz w:val="280"/>
        </w:rPr>
      </w:pPr>
      <w:bookmarkStart w:name="Part IV: Getting Started" w:id="205"/>
      <w:bookmarkEnd w:id="205"/>
      <w:r>
        <w:rPr/>
      </w:r>
      <w:bookmarkStart w:name="_bookmark182" w:id="206"/>
      <w:bookmarkEnd w:id="206"/>
      <w:r>
        <w:rPr/>
      </w:r>
      <w:r>
        <w:rPr>
          <w:rFonts w:ascii="Trebuchet MS"/>
          <w:w w:val="75"/>
          <w:sz w:val="36"/>
          <w:u w:val="single"/>
        </w:rPr>
        <w:t>P A R T</w:t>
      </w:r>
      <w:r>
        <w:rPr>
          <w:rFonts w:ascii="Trebuchet MS"/>
          <w:spacing w:val="21"/>
          <w:w w:val="75"/>
          <w:sz w:val="36"/>
          <w:u w:val="single"/>
        </w:rPr>
        <w:t> </w:t>
      </w:r>
      <w:r>
        <w:rPr>
          <w:rFonts w:ascii="Trebuchet MS"/>
          <w:color w:val="B2B2B2"/>
          <w:w w:val="75"/>
          <w:sz w:val="280"/>
          <w:u w:val="single" w:color="000000"/>
        </w:rPr>
        <w:t>IV</w:t>
      </w:r>
      <w:r>
        <w:rPr>
          <w:rFonts w:ascii="Trebuchet MS"/>
          <w:color w:val="B2B2B2"/>
          <w:sz w:val="280"/>
          <w:u w:val="single" w:color="000000"/>
        </w:rPr>
        <w:tab/>
      </w:r>
    </w:p>
    <w:p>
      <w:pPr>
        <w:pStyle w:val="Heading1"/>
        <w:spacing w:before="426"/>
      </w:pPr>
      <w:r>
        <w:rPr>
          <w:w w:val="85"/>
        </w:rPr>
        <w:t>GETTING</w:t>
      </w:r>
      <w:r>
        <w:rPr>
          <w:spacing w:val="-93"/>
          <w:w w:val="85"/>
        </w:rPr>
        <w:t> </w:t>
      </w:r>
      <w:r>
        <w:rPr>
          <w:spacing w:val="-5"/>
          <w:w w:val="85"/>
        </w:rPr>
        <w:t>STARTED</w:t>
      </w:r>
    </w:p>
    <w:p>
      <w:pPr>
        <w:spacing w:after="0"/>
        <w:sectPr>
          <w:headerReference w:type="even" r:id="rId164"/>
          <w:pgSz w:w="8180" w:h="12980"/>
          <w:pgMar w:header="0" w:footer="0" w:top="80" w:bottom="280" w:left="616" w:right="620"/>
        </w:sect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spacing w:before="227"/>
        <w:ind w:left="1868" w:right="0" w:firstLine="0"/>
        <w:jc w:val="left"/>
        <w:rPr>
          <w:rFonts w:ascii="Times New Roman"/>
          <w:i/>
          <w:sz w:val="24"/>
        </w:rPr>
      </w:pPr>
      <w:r>
        <w:rPr>
          <w:rFonts w:ascii="Times New Roman"/>
          <w:i/>
          <w:sz w:val="24"/>
        </w:rPr>
        <w:t>This page intentionally left blank</w:t>
      </w:r>
    </w:p>
    <w:p>
      <w:pPr>
        <w:spacing w:after="0"/>
        <w:jc w:val="left"/>
        <w:rPr>
          <w:rFonts w:ascii="Times New Roman"/>
          <w:sz w:val="24"/>
        </w:rPr>
        <w:sectPr>
          <w:headerReference w:type="default" r:id="rId165"/>
          <w:pgSz w:w="8180" w:h="12980"/>
          <w:pgMar w:header="0" w:footer="0" w:top="1220" w:bottom="280" w:left="620" w:right="616"/>
        </w:sectPr>
      </w:pPr>
    </w:p>
    <w:p>
      <w:pPr>
        <w:tabs>
          <w:tab w:pos="6829" w:val="left" w:leader="none"/>
        </w:tabs>
        <w:spacing w:before="39"/>
        <w:ind w:left="109" w:right="0" w:firstLine="0"/>
        <w:jc w:val="left"/>
        <w:rPr>
          <w:rFonts w:ascii="Trebuchet MS"/>
          <w:sz w:val="36"/>
        </w:rPr>
      </w:pPr>
      <w:bookmarkStart w:name="Chapter 16 Mistakes New Option Sellers M" w:id="207"/>
      <w:bookmarkEnd w:id="207"/>
      <w:r>
        <w:rPr/>
      </w:r>
      <w:bookmarkStart w:name="_bookmark183" w:id="208"/>
      <w:bookmarkEnd w:id="208"/>
      <w:r>
        <w:rPr/>
      </w:r>
      <w:bookmarkStart w:name="_bookmark184" w:id="209"/>
      <w:bookmarkEnd w:id="209"/>
      <w:r>
        <w:rPr/>
      </w:r>
      <w:r>
        <w:rPr>
          <w:rFonts w:ascii="Trebuchet MS"/>
          <w:color w:val="B2B2B2"/>
          <w:spacing w:val="-157"/>
          <w:w w:val="70"/>
          <w:sz w:val="280"/>
          <w:u w:val="single" w:color="000000"/>
        </w:rPr>
        <w:t>1</w:t>
      </w:r>
      <w:r>
        <w:rPr>
          <w:rFonts w:ascii="Trebuchet MS"/>
          <w:color w:val="B2B2B2"/>
          <w:spacing w:val="155"/>
          <w:w w:val="70"/>
          <w:sz w:val="280"/>
          <w:u w:val="single" w:color="000000"/>
        </w:rPr>
        <w:t>6</w:t>
      </w:r>
      <w:r>
        <w:rPr>
          <w:rFonts w:ascii="Trebuchet MS"/>
          <w:w w:val="58"/>
          <w:sz w:val="36"/>
          <w:u w:val="single"/>
        </w:rPr>
        <w:t>C</w:t>
      </w:r>
      <w:r>
        <w:rPr>
          <w:rFonts w:ascii="Trebuchet MS"/>
          <w:spacing w:val="52"/>
          <w:sz w:val="36"/>
          <w:u w:val="single"/>
        </w:rPr>
        <w:t> </w:t>
      </w:r>
      <w:r>
        <w:rPr>
          <w:rFonts w:ascii="Trebuchet MS"/>
          <w:w w:val="62"/>
          <w:sz w:val="36"/>
          <w:u w:val="single"/>
        </w:rPr>
        <w:t>H</w:t>
      </w:r>
      <w:r>
        <w:rPr>
          <w:rFonts w:ascii="Trebuchet MS"/>
          <w:spacing w:val="52"/>
          <w:sz w:val="36"/>
          <w:u w:val="single"/>
        </w:rPr>
        <w:t> </w:t>
      </w:r>
      <w:r>
        <w:rPr>
          <w:rFonts w:ascii="Trebuchet MS"/>
          <w:w w:val="75"/>
          <w:sz w:val="36"/>
          <w:u w:val="single"/>
        </w:rPr>
        <w:t>A</w:t>
      </w:r>
      <w:r>
        <w:rPr>
          <w:rFonts w:ascii="Trebuchet MS"/>
          <w:spacing w:val="52"/>
          <w:sz w:val="36"/>
          <w:u w:val="single"/>
        </w:rPr>
        <w:t> </w:t>
      </w:r>
      <w:r>
        <w:rPr>
          <w:rFonts w:ascii="Trebuchet MS"/>
          <w:w w:val="69"/>
          <w:sz w:val="36"/>
          <w:u w:val="single"/>
        </w:rPr>
        <w:t>P</w:t>
      </w:r>
      <w:r>
        <w:rPr>
          <w:rFonts w:ascii="Trebuchet MS"/>
          <w:spacing w:val="52"/>
          <w:sz w:val="36"/>
          <w:u w:val="single"/>
        </w:rPr>
        <w:t> </w:t>
      </w:r>
      <w:r>
        <w:rPr>
          <w:rFonts w:ascii="Trebuchet MS"/>
          <w:w w:val="60"/>
          <w:sz w:val="36"/>
          <w:u w:val="single"/>
        </w:rPr>
        <w:t>T</w:t>
      </w:r>
      <w:r>
        <w:rPr>
          <w:rFonts w:ascii="Trebuchet MS"/>
          <w:spacing w:val="52"/>
          <w:sz w:val="36"/>
          <w:u w:val="single"/>
        </w:rPr>
        <w:t> </w:t>
      </w:r>
      <w:r>
        <w:rPr>
          <w:rFonts w:ascii="Trebuchet MS"/>
          <w:w w:val="58"/>
          <w:sz w:val="36"/>
          <w:u w:val="single"/>
        </w:rPr>
        <w:t>E</w:t>
      </w:r>
      <w:r>
        <w:rPr>
          <w:rFonts w:ascii="Trebuchet MS"/>
          <w:spacing w:val="52"/>
          <w:sz w:val="36"/>
          <w:u w:val="single"/>
        </w:rPr>
        <w:t> </w:t>
      </w:r>
      <w:r>
        <w:rPr>
          <w:rFonts w:ascii="Trebuchet MS"/>
          <w:w w:val="66"/>
          <w:sz w:val="36"/>
          <w:u w:val="single"/>
        </w:rPr>
        <w:t>R</w:t>
      </w:r>
      <w:r>
        <w:rPr>
          <w:rFonts w:ascii="Trebuchet MS"/>
          <w:sz w:val="36"/>
          <w:u w:val="single"/>
        </w:rPr>
        <w:tab/>
      </w:r>
    </w:p>
    <w:p>
      <w:pPr>
        <w:spacing w:line="230" w:lineRule="auto" w:before="445"/>
        <w:ind w:left="1309" w:right="1472" w:firstLine="0"/>
        <w:jc w:val="left"/>
        <w:rPr>
          <w:rFonts w:ascii="Verdana"/>
          <w:b/>
          <w:sz w:val="48"/>
        </w:rPr>
      </w:pPr>
      <w:r>
        <w:rPr>
          <w:rFonts w:ascii="Verdana"/>
          <w:b/>
          <w:w w:val="75"/>
          <w:sz w:val="48"/>
        </w:rPr>
        <w:t>Mistakes</w:t>
      </w:r>
      <w:r>
        <w:rPr>
          <w:rFonts w:ascii="Verdana"/>
          <w:b/>
          <w:spacing w:val="-63"/>
          <w:w w:val="75"/>
          <w:sz w:val="48"/>
        </w:rPr>
        <w:t> </w:t>
      </w:r>
      <w:r>
        <w:rPr>
          <w:rFonts w:ascii="Verdana"/>
          <w:b/>
          <w:w w:val="75"/>
          <w:sz w:val="48"/>
        </w:rPr>
        <w:t>New</w:t>
      </w:r>
      <w:r>
        <w:rPr>
          <w:rFonts w:ascii="Verdana"/>
          <w:b/>
          <w:spacing w:val="-62"/>
          <w:w w:val="75"/>
          <w:sz w:val="48"/>
        </w:rPr>
        <w:t> </w:t>
      </w:r>
      <w:r>
        <w:rPr>
          <w:rFonts w:ascii="Verdana"/>
          <w:b/>
          <w:w w:val="75"/>
          <w:sz w:val="48"/>
        </w:rPr>
        <w:t>Option </w:t>
      </w:r>
      <w:r>
        <w:rPr>
          <w:rFonts w:ascii="Verdana"/>
          <w:b/>
          <w:w w:val="85"/>
          <w:sz w:val="48"/>
        </w:rPr>
        <w:t>Sellers</w:t>
      </w:r>
      <w:r>
        <w:rPr>
          <w:rFonts w:ascii="Verdana"/>
          <w:b/>
          <w:spacing w:val="-85"/>
          <w:w w:val="85"/>
          <w:sz w:val="48"/>
        </w:rPr>
        <w:t> </w:t>
      </w:r>
      <w:r>
        <w:rPr>
          <w:rFonts w:ascii="Verdana"/>
          <w:b/>
          <w:w w:val="85"/>
          <w:sz w:val="48"/>
        </w:rPr>
        <w:t>Make</w:t>
      </w: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spacing w:before="2"/>
        <w:rPr>
          <w:rFonts w:ascii="Verdana"/>
          <w:b/>
          <w:sz w:val="17"/>
        </w:rPr>
      </w:pPr>
    </w:p>
    <w:p>
      <w:pPr>
        <w:pStyle w:val="BodyText"/>
        <w:spacing w:line="204" w:lineRule="auto" w:before="150"/>
        <w:ind w:left="109" w:right="110"/>
        <w:jc w:val="both"/>
      </w:pPr>
      <w:r>
        <w:rPr>
          <w:rFonts w:ascii="Trebuchet MS" w:hAnsi="Trebuchet MS"/>
          <w:sz w:val="36"/>
        </w:rPr>
        <w:t>L</w:t>
      </w:r>
      <w:r>
        <w:rPr/>
        <w:t>ike most other investments or any other </w:t>
      </w:r>
      <w:r>
        <w:rPr>
          <w:spacing w:val="-3"/>
        </w:rPr>
        <w:t>endeavor, </w:t>
      </w:r>
      <w:r>
        <w:rPr/>
        <w:t>there is a learn- ing curve that new option sellers must experience on their way to becoming successful. No matter how many books you read or how many back-tested models you </w:t>
      </w:r>
      <w:r>
        <w:rPr>
          <w:spacing w:val="-5"/>
        </w:rPr>
        <w:t>study, </w:t>
      </w:r>
      <w:r>
        <w:rPr/>
        <w:t>there is no replacement for tried and true experience. And with experience comes mistakes. Through our careers, we’ve seen many investors, especially investors new to option selling, make many of the same mistakes when ﬁrst starting out. While these mistakes can be tremendous learning experiences, it might be easier to learn from the mistakes of others ﬁrst, without having to sacriﬁce hard, cold cash.</w:t>
      </w:r>
    </w:p>
    <w:p>
      <w:pPr>
        <w:pStyle w:val="BodyText"/>
        <w:spacing w:line="206" w:lineRule="auto" w:before="1"/>
        <w:ind w:left="109" w:right="110" w:firstLine="480"/>
        <w:jc w:val="both"/>
      </w:pPr>
      <w:r>
        <w:rPr/>
        <w:t>The purpose of this chapter is to review the most common mis- takes made by traders new to option selling. While these days we generally try to pre-empt these mistakes by new clients, there are those who insist on doing it their </w:t>
      </w:r>
      <w:r>
        <w:rPr>
          <w:spacing w:val="-7"/>
        </w:rPr>
        <w:t>way, </w:t>
      </w:r>
      <w:r>
        <w:rPr/>
        <w:t>right or wrong. While experi- ence ultimately will remain your best </w:t>
      </w:r>
      <w:r>
        <w:rPr>
          <w:spacing w:val="-3"/>
        </w:rPr>
        <w:t>teacher, </w:t>
      </w:r>
      <w:r>
        <w:rPr/>
        <w:t>the observations on the following pages may make the educational phase of your new investment approach a much more pleasant and hopefully proﬁtable experience.</w:t>
      </w:r>
    </w:p>
    <w:p>
      <w:pPr>
        <w:pStyle w:val="BodyText"/>
        <w:rPr>
          <w:sz w:val="20"/>
        </w:rPr>
      </w:pPr>
    </w:p>
    <w:p>
      <w:pPr>
        <w:pStyle w:val="BodyText"/>
        <w:spacing w:before="9"/>
        <w:rPr>
          <w:sz w:val="19"/>
        </w:rPr>
      </w:pPr>
    </w:p>
    <w:p>
      <w:pPr>
        <w:spacing w:before="69"/>
        <w:ind w:left="113" w:right="111" w:firstLine="0"/>
        <w:jc w:val="right"/>
        <w:rPr>
          <w:b/>
          <w:sz w:val="18"/>
        </w:rPr>
      </w:pPr>
      <w:r>
        <w:rPr>
          <w:b/>
          <w:sz w:val="18"/>
        </w:rPr>
        <w:t>261</w:t>
      </w:r>
    </w:p>
    <w:p>
      <w:pPr>
        <w:spacing w:after="0"/>
        <w:jc w:val="right"/>
        <w:rPr>
          <w:sz w:val="18"/>
        </w:rPr>
        <w:sectPr>
          <w:headerReference w:type="even" r:id="rId166"/>
          <w:pgSz w:w="8180" w:h="12980"/>
          <w:pgMar w:header="0" w:footer="0" w:top="0" w:bottom="280" w:left="616" w:right="620"/>
        </w:sectPr>
      </w:pPr>
    </w:p>
    <w:p>
      <w:pPr>
        <w:pStyle w:val="BodyText"/>
        <w:spacing w:before="12"/>
        <w:rPr>
          <w:b/>
          <w:sz w:val="18"/>
        </w:rPr>
      </w:pPr>
    </w:p>
    <w:p>
      <w:pPr>
        <w:spacing w:before="91"/>
        <w:ind w:left="109" w:right="0" w:firstLine="0"/>
        <w:jc w:val="both"/>
        <w:rPr>
          <w:rFonts w:ascii="Verdana"/>
          <w:b/>
          <w:sz w:val="24"/>
        </w:rPr>
      </w:pPr>
      <w:bookmarkStart w:name="_bookmark185" w:id="210"/>
      <w:bookmarkEnd w:id="210"/>
      <w:r>
        <w:rPr/>
      </w:r>
      <w:r>
        <w:rPr>
          <w:rFonts w:ascii="Verdana"/>
          <w:b/>
          <w:spacing w:val="-3"/>
          <w:w w:val="80"/>
          <w:sz w:val="24"/>
        </w:rPr>
        <w:t>MISTAKE</w:t>
      </w:r>
      <w:r>
        <w:rPr>
          <w:rFonts w:ascii="Verdana"/>
          <w:b/>
          <w:spacing w:val="-45"/>
          <w:w w:val="80"/>
          <w:sz w:val="24"/>
        </w:rPr>
        <w:t> </w:t>
      </w:r>
      <w:r>
        <w:rPr>
          <w:rFonts w:ascii="Verdana"/>
          <w:b/>
          <w:w w:val="80"/>
          <w:sz w:val="24"/>
        </w:rPr>
        <w:t>1:</w:t>
      </w:r>
      <w:r>
        <w:rPr>
          <w:rFonts w:ascii="Verdana"/>
          <w:b/>
          <w:spacing w:val="-45"/>
          <w:w w:val="80"/>
          <w:sz w:val="24"/>
        </w:rPr>
        <w:t> </w:t>
      </w:r>
      <w:r>
        <w:rPr>
          <w:rFonts w:ascii="Verdana"/>
          <w:b/>
          <w:w w:val="80"/>
          <w:sz w:val="24"/>
        </w:rPr>
        <w:t>TRADING</w:t>
      </w:r>
      <w:r>
        <w:rPr>
          <w:rFonts w:ascii="Verdana"/>
          <w:b/>
          <w:spacing w:val="-45"/>
          <w:w w:val="80"/>
          <w:sz w:val="24"/>
        </w:rPr>
        <w:t> </w:t>
      </w:r>
      <w:r>
        <w:rPr>
          <w:rFonts w:ascii="Verdana"/>
          <w:b/>
          <w:w w:val="80"/>
          <w:sz w:val="24"/>
        </w:rPr>
        <w:t>ON</w:t>
      </w:r>
      <w:r>
        <w:rPr>
          <w:rFonts w:ascii="Verdana"/>
          <w:b/>
          <w:spacing w:val="-45"/>
          <w:w w:val="80"/>
          <w:sz w:val="24"/>
        </w:rPr>
        <w:t> </w:t>
      </w:r>
      <w:r>
        <w:rPr>
          <w:rFonts w:ascii="Verdana"/>
          <w:b/>
          <w:w w:val="80"/>
          <w:sz w:val="24"/>
        </w:rPr>
        <w:t>YOUR</w:t>
      </w:r>
      <w:r>
        <w:rPr>
          <w:rFonts w:ascii="Verdana"/>
          <w:b/>
          <w:spacing w:val="-45"/>
          <w:w w:val="80"/>
          <w:sz w:val="24"/>
        </w:rPr>
        <w:t> </w:t>
      </w:r>
      <w:r>
        <w:rPr>
          <w:rFonts w:ascii="Verdana"/>
          <w:b/>
          <w:w w:val="80"/>
          <w:sz w:val="24"/>
        </w:rPr>
        <w:t>OWN</w:t>
      </w:r>
      <w:r>
        <w:rPr>
          <w:rFonts w:ascii="Verdana"/>
          <w:b/>
          <w:spacing w:val="-45"/>
          <w:w w:val="80"/>
          <w:sz w:val="24"/>
        </w:rPr>
        <w:t> </w:t>
      </w:r>
      <w:r>
        <w:rPr>
          <w:rFonts w:ascii="Verdana"/>
          <w:b/>
          <w:w w:val="80"/>
          <w:sz w:val="24"/>
        </w:rPr>
        <w:t>WITH</w:t>
      </w:r>
      <w:r>
        <w:rPr>
          <w:rFonts w:ascii="Verdana"/>
          <w:b/>
          <w:spacing w:val="-45"/>
          <w:w w:val="80"/>
          <w:sz w:val="24"/>
        </w:rPr>
        <w:t> </w:t>
      </w:r>
      <w:r>
        <w:rPr>
          <w:rFonts w:ascii="Verdana"/>
          <w:b/>
          <w:w w:val="80"/>
          <w:sz w:val="24"/>
        </w:rPr>
        <w:t>A</w:t>
      </w:r>
      <w:r>
        <w:rPr>
          <w:rFonts w:ascii="Verdana"/>
          <w:b/>
          <w:spacing w:val="-45"/>
          <w:w w:val="80"/>
          <w:sz w:val="24"/>
        </w:rPr>
        <w:t> </w:t>
      </w:r>
      <w:r>
        <w:rPr>
          <w:rFonts w:ascii="Verdana"/>
          <w:b/>
          <w:w w:val="80"/>
          <w:sz w:val="24"/>
        </w:rPr>
        <w:t>DISCOUNT</w:t>
      </w:r>
      <w:r>
        <w:rPr>
          <w:rFonts w:ascii="Verdana"/>
          <w:b/>
          <w:spacing w:val="-45"/>
          <w:w w:val="80"/>
          <w:sz w:val="24"/>
        </w:rPr>
        <w:t> </w:t>
      </w:r>
      <w:r>
        <w:rPr>
          <w:rFonts w:ascii="Verdana"/>
          <w:b/>
          <w:w w:val="80"/>
          <w:sz w:val="24"/>
        </w:rPr>
        <w:t>BROKER</w:t>
      </w:r>
    </w:p>
    <w:p>
      <w:pPr>
        <w:pStyle w:val="BodyText"/>
        <w:spacing w:line="206" w:lineRule="auto" w:before="122"/>
        <w:ind w:left="109" w:right="110"/>
        <w:jc w:val="both"/>
      </w:pPr>
      <w:r>
        <w:rPr/>
        <w:t>While this statement may sound self-serving, it is based not only on personal observations but also on what has been written in many other</w:t>
      </w:r>
      <w:r>
        <w:rPr>
          <w:spacing w:val="-8"/>
        </w:rPr>
        <w:t> </w:t>
      </w:r>
      <w:r>
        <w:rPr/>
        <w:t>books,</w:t>
      </w:r>
      <w:r>
        <w:rPr>
          <w:spacing w:val="-7"/>
        </w:rPr>
        <w:t> </w:t>
      </w:r>
      <w:r>
        <w:rPr/>
        <w:t>courses,</w:t>
      </w:r>
      <w:r>
        <w:rPr>
          <w:spacing w:val="-8"/>
        </w:rPr>
        <w:t> </w:t>
      </w:r>
      <w:r>
        <w:rPr/>
        <w:t>and</w:t>
      </w:r>
      <w:r>
        <w:rPr>
          <w:spacing w:val="-7"/>
        </w:rPr>
        <w:t> </w:t>
      </w:r>
      <w:r>
        <w:rPr/>
        <w:t>trade</w:t>
      </w:r>
      <w:r>
        <w:rPr>
          <w:spacing w:val="-8"/>
        </w:rPr>
        <w:t> </w:t>
      </w:r>
      <w:r>
        <w:rPr/>
        <w:t>journals</w:t>
      </w:r>
      <w:r>
        <w:rPr>
          <w:spacing w:val="-7"/>
        </w:rPr>
        <w:t> </w:t>
      </w:r>
      <w:r>
        <w:rPr/>
        <w:t>alike.</w:t>
      </w:r>
      <w:r>
        <w:rPr>
          <w:spacing w:val="-15"/>
        </w:rPr>
        <w:t> </w:t>
      </w:r>
      <w:r>
        <w:rPr/>
        <w:t>A</w:t>
      </w:r>
      <w:r>
        <w:rPr>
          <w:spacing w:val="-18"/>
        </w:rPr>
        <w:t> </w:t>
      </w:r>
      <w:r>
        <w:rPr/>
        <w:t>discount</w:t>
      </w:r>
      <w:r>
        <w:rPr>
          <w:spacing w:val="-8"/>
        </w:rPr>
        <w:t> </w:t>
      </w:r>
      <w:r>
        <w:rPr/>
        <w:t>broker</w:t>
      </w:r>
      <w:r>
        <w:rPr>
          <w:spacing w:val="-7"/>
        </w:rPr>
        <w:t> </w:t>
      </w:r>
      <w:r>
        <w:rPr/>
        <w:t>is</w:t>
      </w:r>
      <w:r>
        <w:rPr>
          <w:spacing w:val="-8"/>
        </w:rPr>
        <w:t> </w:t>
      </w:r>
      <w:r>
        <w:rPr/>
        <w:t>an order clerk whose job is to answer the phone and take your </w:t>
      </w:r>
      <w:r>
        <w:rPr>
          <w:spacing w:val="-4"/>
        </w:rPr>
        <w:t>order. </w:t>
      </w:r>
      <w:r>
        <w:rPr/>
        <w:t>That is it. Discount brokers provide a service to highly experienced traders who do their own research, their own analysis, their own portfolio planning, and their own trade</w:t>
      </w:r>
      <w:r>
        <w:rPr>
          <w:spacing w:val="-12"/>
        </w:rPr>
        <w:t> </w:t>
      </w:r>
      <w:r>
        <w:rPr/>
        <w:t>placement.</w:t>
      </w:r>
    </w:p>
    <w:p>
      <w:pPr>
        <w:pStyle w:val="BodyText"/>
        <w:spacing w:line="206" w:lineRule="auto"/>
        <w:ind w:left="109" w:right="110" w:firstLine="480"/>
        <w:jc w:val="both"/>
      </w:pPr>
      <w:r>
        <w:rPr>
          <w:spacing w:val="-3"/>
        </w:rPr>
        <w:t>However, </w:t>
      </w:r>
      <w:r>
        <w:rPr/>
        <w:t>if you are new to trading options, especially selling options,</w:t>
      </w:r>
      <w:r>
        <w:rPr>
          <w:spacing w:val="-7"/>
        </w:rPr>
        <w:t> </w:t>
      </w:r>
      <w:r>
        <w:rPr/>
        <w:t>would</w:t>
      </w:r>
      <w:r>
        <w:rPr>
          <w:spacing w:val="-6"/>
        </w:rPr>
        <w:t> </w:t>
      </w:r>
      <w:r>
        <w:rPr/>
        <w:t>it</w:t>
      </w:r>
      <w:r>
        <w:rPr>
          <w:spacing w:val="-6"/>
        </w:rPr>
        <w:t> </w:t>
      </w:r>
      <w:r>
        <w:rPr/>
        <w:t>not</w:t>
      </w:r>
      <w:r>
        <w:rPr>
          <w:spacing w:val="-6"/>
        </w:rPr>
        <w:t> </w:t>
      </w:r>
      <w:r>
        <w:rPr/>
        <w:t>serve</w:t>
      </w:r>
      <w:r>
        <w:rPr>
          <w:spacing w:val="-6"/>
        </w:rPr>
        <w:t> </w:t>
      </w:r>
      <w:r>
        <w:rPr/>
        <w:t>you</w:t>
      </w:r>
      <w:r>
        <w:rPr>
          <w:spacing w:val="-6"/>
        </w:rPr>
        <w:t> </w:t>
      </w:r>
      <w:r>
        <w:rPr/>
        <w:t>better</w:t>
      </w:r>
      <w:r>
        <w:rPr>
          <w:spacing w:val="-6"/>
        </w:rPr>
        <w:t> </w:t>
      </w:r>
      <w:r>
        <w:rPr/>
        <w:t>to</w:t>
      </w:r>
      <w:r>
        <w:rPr>
          <w:spacing w:val="-6"/>
        </w:rPr>
        <w:t> </w:t>
      </w:r>
      <w:r>
        <w:rPr/>
        <w:t>work</w:t>
      </w:r>
      <w:r>
        <w:rPr>
          <w:spacing w:val="-6"/>
        </w:rPr>
        <w:t> </w:t>
      </w:r>
      <w:r>
        <w:rPr/>
        <w:t>with</w:t>
      </w:r>
      <w:r>
        <w:rPr>
          <w:spacing w:val="-6"/>
        </w:rPr>
        <w:t> </w:t>
      </w:r>
      <w:r>
        <w:rPr/>
        <w:t>an</w:t>
      </w:r>
      <w:r>
        <w:rPr>
          <w:spacing w:val="-6"/>
        </w:rPr>
        <w:t> </w:t>
      </w:r>
      <w:r>
        <w:rPr/>
        <w:t>advisor</w:t>
      </w:r>
      <w:r>
        <w:rPr>
          <w:spacing w:val="-6"/>
        </w:rPr>
        <w:t> </w:t>
      </w:r>
      <w:r>
        <w:rPr/>
        <w:t>who</w:t>
      </w:r>
      <w:r>
        <w:rPr>
          <w:spacing w:val="-6"/>
        </w:rPr>
        <w:t> </w:t>
      </w:r>
      <w:r>
        <w:rPr/>
        <w:t>is highly experienced in the ﬁeld? Even if you design your own trades, selling options is a sophisticated investment approach. In addition to helping you with everything from bid/ask spreads to calling you when something breaks in the market that could affect your position, a good full-service broker can advise you on market news, order placement,</w:t>
      </w:r>
      <w:r>
        <w:rPr>
          <w:spacing w:val="-5"/>
        </w:rPr>
        <w:t> </w:t>
      </w:r>
      <w:r>
        <w:rPr/>
        <w:t>stops,</w:t>
      </w:r>
      <w:r>
        <w:rPr>
          <w:spacing w:val="-5"/>
        </w:rPr>
        <w:t> </w:t>
      </w:r>
      <w:r>
        <w:rPr/>
        <w:t>and</w:t>
      </w:r>
      <w:r>
        <w:rPr>
          <w:spacing w:val="-4"/>
        </w:rPr>
        <w:t> </w:t>
      </w:r>
      <w:r>
        <w:rPr/>
        <w:t>risk</w:t>
      </w:r>
      <w:r>
        <w:rPr>
          <w:spacing w:val="-5"/>
        </w:rPr>
        <w:t> </w:t>
      </w:r>
      <w:r>
        <w:rPr/>
        <w:t>control</w:t>
      </w:r>
      <w:r>
        <w:rPr>
          <w:spacing w:val="-5"/>
        </w:rPr>
        <w:t> </w:t>
      </w:r>
      <w:r>
        <w:rPr/>
        <w:t>and</w:t>
      </w:r>
      <w:r>
        <w:rPr>
          <w:spacing w:val="-5"/>
        </w:rPr>
        <w:t> </w:t>
      </w:r>
      <w:r>
        <w:rPr/>
        <w:t>provide</w:t>
      </w:r>
      <w:r>
        <w:rPr>
          <w:spacing w:val="-4"/>
        </w:rPr>
        <w:t> </w:t>
      </w:r>
      <w:r>
        <w:rPr/>
        <w:t>a</w:t>
      </w:r>
      <w:r>
        <w:rPr>
          <w:spacing w:val="-5"/>
        </w:rPr>
        <w:t> </w:t>
      </w:r>
      <w:r>
        <w:rPr/>
        <w:t>calm</w:t>
      </w:r>
      <w:r>
        <w:rPr>
          <w:spacing w:val="-5"/>
        </w:rPr>
        <w:t> </w:t>
      </w:r>
      <w:r>
        <w:rPr/>
        <w:t>voice</w:t>
      </w:r>
      <w:r>
        <w:rPr>
          <w:spacing w:val="-4"/>
        </w:rPr>
        <w:t> </w:t>
      </w:r>
      <w:r>
        <w:rPr/>
        <w:t>of</w:t>
      </w:r>
      <w:r>
        <w:rPr>
          <w:spacing w:val="-5"/>
        </w:rPr>
        <w:t> </w:t>
      </w:r>
      <w:r>
        <w:rPr/>
        <w:t>reason in adverse market conditions. If the broker is really good, she can even advise you on new positions that will </w:t>
      </w:r>
      <w:r>
        <w:rPr>
          <w:i/>
        </w:rPr>
        <w:t>make you</w:t>
      </w:r>
      <w:r>
        <w:rPr>
          <w:i/>
          <w:spacing w:val="-23"/>
        </w:rPr>
        <w:t> </w:t>
      </w:r>
      <w:r>
        <w:rPr>
          <w:i/>
        </w:rPr>
        <w:t>money</w:t>
      </w:r>
      <w:r>
        <w:rPr/>
        <w:t>.</w:t>
      </w:r>
    </w:p>
    <w:p>
      <w:pPr>
        <w:pStyle w:val="BodyText"/>
        <w:spacing w:line="206" w:lineRule="auto"/>
        <w:ind w:left="109" w:right="110" w:firstLine="480"/>
        <w:jc w:val="both"/>
      </w:pPr>
      <w:r>
        <w:rPr/>
        <w:t>As</w:t>
      </w:r>
      <w:r>
        <w:rPr>
          <w:spacing w:val="-5"/>
        </w:rPr>
        <w:t> </w:t>
      </w:r>
      <w:r>
        <w:rPr/>
        <w:t>a</w:t>
      </w:r>
      <w:r>
        <w:rPr>
          <w:spacing w:val="-4"/>
        </w:rPr>
        <w:t> </w:t>
      </w:r>
      <w:r>
        <w:rPr/>
        <w:t>new</w:t>
      </w:r>
      <w:r>
        <w:rPr>
          <w:spacing w:val="-4"/>
        </w:rPr>
        <w:t> </w:t>
      </w:r>
      <w:r>
        <w:rPr/>
        <w:t>option</w:t>
      </w:r>
      <w:r>
        <w:rPr>
          <w:spacing w:val="-4"/>
        </w:rPr>
        <w:t> seller, </w:t>
      </w:r>
      <w:r>
        <w:rPr/>
        <w:t>think</w:t>
      </w:r>
      <w:r>
        <w:rPr>
          <w:spacing w:val="-4"/>
        </w:rPr>
        <w:t> </w:t>
      </w:r>
      <w:r>
        <w:rPr/>
        <w:t>of</w:t>
      </w:r>
      <w:r>
        <w:rPr>
          <w:spacing w:val="-4"/>
        </w:rPr>
        <w:t> </w:t>
      </w:r>
      <w:r>
        <w:rPr/>
        <w:t>yourself</w:t>
      </w:r>
      <w:r>
        <w:rPr>
          <w:spacing w:val="-4"/>
        </w:rPr>
        <w:t> </w:t>
      </w:r>
      <w:r>
        <w:rPr/>
        <w:t>as</w:t>
      </w:r>
      <w:r>
        <w:rPr>
          <w:spacing w:val="-4"/>
        </w:rPr>
        <w:t> </w:t>
      </w:r>
      <w:r>
        <w:rPr/>
        <w:t>a</w:t>
      </w:r>
      <w:r>
        <w:rPr>
          <w:spacing w:val="-4"/>
        </w:rPr>
        <w:t> </w:t>
      </w:r>
      <w:r>
        <w:rPr/>
        <w:t>ﬂight</w:t>
      </w:r>
      <w:r>
        <w:rPr>
          <w:spacing w:val="-4"/>
        </w:rPr>
        <w:t> </w:t>
      </w:r>
      <w:r>
        <w:rPr/>
        <w:t>student</w:t>
      </w:r>
      <w:r>
        <w:rPr>
          <w:spacing w:val="-4"/>
        </w:rPr>
        <w:t> </w:t>
      </w:r>
      <w:r>
        <w:rPr/>
        <w:t>at</w:t>
      </w:r>
      <w:r>
        <w:rPr>
          <w:spacing w:val="-5"/>
        </w:rPr>
        <w:t> </w:t>
      </w:r>
      <w:r>
        <w:rPr/>
        <w:t>the controls</w:t>
      </w:r>
      <w:r>
        <w:rPr>
          <w:spacing w:val="-8"/>
        </w:rPr>
        <w:t> </w:t>
      </w:r>
      <w:r>
        <w:rPr/>
        <w:t>of</w:t>
      </w:r>
      <w:r>
        <w:rPr>
          <w:spacing w:val="-7"/>
        </w:rPr>
        <w:t> </w:t>
      </w:r>
      <w:r>
        <w:rPr/>
        <w:t>a</w:t>
      </w:r>
      <w:r>
        <w:rPr>
          <w:spacing w:val="-7"/>
        </w:rPr>
        <w:t> </w:t>
      </w:r>
      <w:r>
        <w:rPr/>
        <w:t>747.</w:t>
      </w:r>
      <w:r>
        <w:rPr>
          <w:spacing w:val="-7"/>
        </w:rPr>
        <w:t> </w:t>
      </w:r>
      <w:r>
        <w:rPr/>
        <w:t>From</w:t>
      </w:r>
      <w:r>
        <w:rPr>
          <w:spacing w:val="-7"/>
        </w:rPr>
        <w:t> </w:t>
      </w:r>
      <w:r>
        <w:rPr/>
        <w:t>your</w:t>
      </w:r>
      <w:r>
        <w:rPr>
          <w:spacing w:val="-8"/>
        </w:rPr>
        <w:t> </w:t>
      </w:r>
      <w:r>
        <w:rPr/>
        <w:t>training,</w:t>
      </w:r>
      <w:r>
        <w:rPr>
          <w:spacing w:val="-7"/>
        </w:rPr>
        <w:t> </w:t>
      </w:r>
      <w:r>
        <w:rPr/>
        <w:t>you</w:t>
      </w:r>
      <w:r>
        <w:rPr>
          <w:spacing w:val="-7"/>
        </w:rPr>
        <w:t> </w:t>
      </w:r>
      <w:r>
        <w:rPr/>
        <w:t>may</w:t>
      </w:r>
      <w:r>
        <w:rPr>
          <w:spacing w:val="-7"/>
        </w:rPr>
        <w:t> </w:t>
      </w:r>
      <w:r>
        <w:rPr/>
        <w:t>be</w:t>
      </w:r>
      <w:r>
        <w:rPr>
          <w:spacing w:val="-8"/>
        </w:rPr>
        <w:t> </w:t>
      </w:r>
      <w:r>
        <w:rPr/>
        <w:t>able</w:t>
      </w:r>
      <w:r>
        <w:rPr>
          <w:spacing w:val="-7"/>
        </w:rPr>
        <w:t> </w:t>
      </w:r>
      <w:r>
        <w:rPr/>
        <w:t>to</w:t>
      </w:r>
      <w:r>
        <w:rPr>
          <w:spacing w:val="-7"/>
        </w:rPr>
        <w:t> </w:t>
      </w:r>
      <w:r>
        <w:rPr/>
        <w:t>ﬂy</w:t>
      </w:r>
      <w:r>
        <w:rPr>
          <w:spacing w:val="-7"/>
        </w:rPr>
        <w:t> </w:t>
      </w:r>
      <w:r>
        <w:rPr/>
        <w:t>the</w:t>
      </w:r>
      <w:r>
        <w:rPr>
          <w:spacing w:val="-7"/>
        </w:rPr>
        <w:t> </w:t>
      </w:r>
      <w:r>
        <w:rPr/>
        <w:t>plane fairly </w:t>
      </w:r>
      <w:r>
        <w:rPr>
          <w:spacing w:val="-4"/>
        </w:rPr>
        <w:t>smoothly, </w:t>
      </w:r>
      <w:r>
        <w:rPr/>
        <w:t>maybe even land it by yourself. What happens, how- </w:t>
      </w:r>
      <w:r>
        <w:rPr>
          <w:spacing w:val="-4"/>
        </w:rPr>
        <w:t>ever,</w:t>
      </w:r>
      <w:r>
        <w:rPr>
          <w:spacing w:val="-8"/>
        </w:rPr>
        <w:t> </w:t>
      </w:r>
      <w:r>
        <w:rPr/>
        <w:t>when</w:t>
      </w:r>
      <w:r>
        <w:rPr>
          <w:spacing w:val="-7"/>
        </w:rPr>
        <w:t> </w:t>
      </w:r>
      <w:r>
        <w:rPr/>
        <w:t>you’re</w:t>
      </w:r>
      <w:r>
        <w:rPr>
          <w:spacing w:val="-7"/>
        </w:rPr>
        <w:t> </w:t>
      </w:r>
      <w:r>
        <w:rPr/>
        <w:t>trying</w:t>
      </w:r>
      <w:r>
        <w:rPr>
          <w:spacing w:val="-7"/>
        </w:rPr>
        <w:t> </w:t>
      </w:r>
      <w:r>
        <w:rPr/>
        <w:t>to</w:t>
      </w:r>
      <w:r>
        <w:rPr>
          <w:spacing w:val="-7"/>
        </w:rPr>
        <w:t> </w:t>
      </w:r>
      <w:r>
        <w:rPr/>
        <w:t>land</w:t>
      </w:r>
      <w:r>
        <w:rPr>
          <w:spacing w:val="-7"/>
        </w:rPr>
        <w:t> </w:t>
      </w:r>
      <w:r>
        <w:rPr/>
        <w:t>in</w:t>
      </w:r>
      <w:r>
        <w:rPr>
          <w:spacing w:val="-7"/>
        </w:rPr>
        <w:t> </w:t>
      </w:r>
      <w:r>
        <w:rPr/>
        <w:t>a</w:t>
      </w:r>
      <w:r>
        <w:rPr>
          <w:spacing w:val="-7"/>
        </w:rPr>
        <w:t> </w:t>
      </w:r>
      <w:r>
        <w:rPr/>
        <w:t>thunderstorm</w:t>
      </w:r>
      <w:r>
        <w:rPr>
          <w:spacing w:val="-7"/>
        </w:rPr>
        <w:t> </w:t>
      </w:r>
      <w:r>
        <w:rPr/>
        <w:t>and</w:t>
      </w:r>
      <w:r>
        <w:rPr>
          <w:spacing w:val="-7"/>
        </w:rPr>
        <w:t> </w:t>
      </w:r>
      <w:r>
        <w:rPr/>
        <w:t>all</w:t>
      </w:r>
      <w:r>
        <w:rPr>
          <w:spacing w:val="-7"/>
        </w:rPr>
        <w:t> </w:t>
      </w:r>
      <w:r>
        <w:rPr/>
        <w:t>of</w:t>
      </w:r>
      <w:r>
        <w:rPr>
          <w:spacing w:val="-7"/>
        </w:rPr>
        <w:t> </w:t>
      </w:r>
      <w:r>
        <w:rPr/>
        <w:t>the</w:t>
      </w:r>
      <w:r>
        <w:rPr>
          <w:spacing w:val="-7"/>
        </w:rPr>
        <w:t> </w:t>
      </w:r>
      <w:r>
        <w:rPr/>
        <w:t>sud- den the plane starts to shake and a strange alarm goes off that you have never heard before? </w:t>
      </w:r>
      <w:r>
        <w:rPr>
          <w:spacing w:val="-5"/>
        </w:rPr>
        <w:t>Would </w:t>
      </w:r>
      <w:r>
        <w:rPr/>
        <w:t>you prefer to have an experienced pilot, specializing in the plane you are ﬂying, to talk you through the landing</w:t>
      </w:r>
      <w:r>
        <w:rPr>
          <w:spacing w:val="-7"/>
        </w:rPr>
        <w:t> </w:t>
      </w:r>
      <w:r>
        <w:rPr/>
        <w:t>or</w:t>
      </w:r>
      <w:r>
        <w:rPr>
          <w:spacing w:val="-7"/>
        </w:rPr>
        <w:t> </w:t>
      </w:r>
      <w:r>
        <w:rPr/>
        <w:t>even</w:t>
      </w:r>
      <w:r>
        <w:rPr>
          <w:spacing w:val="-6"/>
        </w:rPr>
        <w:t> </w:t>
      </w:r>
      <w:r>
        <w:rPr/>
        <w:t>take</w:t>
      </w:r>
      <w:r>
        <w:rPr>
          <w:spacing w:val="-7"/>
        </w:rPr>
        <w:t> </w:t>
      </w:r>
      <w:r>
        <w:rPr/>
        <w:t>the</w:t>
      </w:r>
      <w:r>
        <w:rPr>
          <w:spacing w:val="-6"/>
        </w:rPr>
        <w:t> </w:t>
      </w:r>
      <w:r>
        <w:rPr/>
        <w:t>controls?</w:t>
      </w:r>
      <w:r>
        <w:rPr>
          <w:spacing w:val="-7"/>
        </w:rPr>
        <w:t> </w:t>
      </w:r>
      <w:r>
        <w:rPr/>
        <w:t>Or</w:t>
      </w:r>
      <w:r>
        <w:rPr>
          <w:spacing w:val="-6"/>
        </w:rPr>
        <w:t> </w:t>
      </w:r>
      <w:r>
        <w:rPr/>
        <w:t>would</w:t>
      </w:r>
      <w:r>
        <w:rPr>
          <w:spacing w:val="-7"/>
        </w:rPr>
        <w:t> </w:t>
      </w:r>
      <w:r>
        <w:rPr/>
        <w:t>you</w:t>
      </w:r>
      <w:r>
        <w:rPr>
          <w:spacing w:val="-6"/>
        </w:rPr>
        <w:t> </w:t>
      </w:r>
      <w:r>
        <w:rPr/>
        <w:t>prefer</w:t>
      </w:r>
      <w:r>
        <w:rPr>
          <w:spacing w:val="-7"/>
        </w:rPr>
        <w:t> </w:t>
      </w:r>
      <w:r>
        <w:rPr/>
        <w:t>to</w:t>
      </w:r>
      <w:r>
        <w:rPr>
          <w:spacing w:val="-6"/>
        </w:rPr>
        <w:t> </w:t>
      </w:r>
      <w:r>
        <w:rPr/>
        <w:t>have</w:t>
      </w:r>
      <w:r>
        <w:rPr>
          <w:spacing w:val="-7"/>
        </w:rPr>
        <w:t> </w:t>
      </w:r>
      <w:r>
        <w:rPr/>
        <w:t>a</w:t>
      </w:r>
      <w:r>
        <w:rPr>
          <w:spacing w:val="-6"/>
        </w:rPr>
        <w:t> </w:t>
      </w:r>
      <w:r>
        <w:rPr/>
        <w:t>pas- senger</w:t>
      </w:r>
      <w:r>
        <w:rPr>
          <w:spacing w:val="-4"/>
        </w:rPr>
        <w:t> </w:t>
      </w:r>
      <w:r>
        <w:rPr/>
        <w:t>sitting</w:t>
      </w:r>
      <w:r>
        <w:rPr>
          <w:spacing w:val="-4"/>
        </w:rPr>
        <w:t> </w:t>
      </w:r>
      <w:r>
        <w:rPr/>
        <w:t>beside</w:t>
      </w:r>
      <w:r>
        <w:rPr>
          <w:spacing w:val="-4"/>
        </w:rPr>
        <w:t> </w:t>
      </w:r>
      <w:r>
        <w:rPr/>
        <w:t>you</w:t>
      </w:r>
      <w:r>
        <w:rPr>
          <w:spacing w:val="-4"/>
        </w:rPr>
        <w:t> </w:t>
      </w:r>
      <w:r>
        <w:rPr/>
        <w:t>saying,</w:t>
      </w:r>
      <w:r>
        <w:rPr>
          <w:spacing w:val="-4"/>
        </w:rPr>
        <w:t> </w:t>
      </w:r>
      <w:r>
        <w:rPr/>
        <w:t>“What</w:t>
      </w:r>
      <w:r>
        <w:rPr>
          <w:spacing w:val="-4"/>
        </w:rPr>
        <w:t> </w:t>
      </w:r>
      <w:r>
        <w:rPr/>
        <w:t>are</w:t>
      </w:r>
      <w:r>
        <w:rPr>
          <w:spacing w:val="-4"/>
        </w:rPr>
        <w:t> </w:t>
      </w:r>
      <w:r>
        <w:rPr/>
        <w:t>you</w:t>
      </w:r>
      <w:r>
        <w:rPr>
          <w:spacing w:val="-4"/>
        </w:rPr>
        <w:t> </w:t>
      </w:r>
      <w:r>
        <w:rPr/>
        <w:t>going</w:t>
      </w:r>
      <w:r>
        <w:rPr>
          <w:spacing w:val="-3"/>
        </w:rPr>
        <w:t> </w:t>
      </w:r>
      <w:r>
        <w:rPr/>
        <w:t>to</w:t>
      </w:r>
      <w:r>
        <w:rPr>
          <w:spacing w:val="-4"/>
        </w:rPr>
        <w:t> </w:t>
      </w:r>
      <w:r>
        <w:rPr/>
        <w:t>do</w:t>
      </w:r>
      <w:r>
        <w:rPr>
          <w:spacing w:val="-4"/>
        </w:rPr>
        <w:t> </w:t>
      </w:r>
      <w:r>
        <w:rPr/>
        <w:t>now?”</w:t>
      </w:r>
    </w:p>
    <w:p>
      <w:pPr>
        <w:pStyle w:val="BodyText"/>
        <w:spacing w:line="206" w:lineRule="auto"/>
        <w:ind w:left="109" w:right="110" w:firstLine="480"/>
        <w:jc w:val="both"/>
      </w:pPr>
      <w:r>
        <w:rPr/>
        <w:t>Of course, a good full-service broker is going to cost you a little more</w:t>
      </w:r>
      <w:r>
        <w:rPr>
          <w:spacing w:val="-7"/>
        </w:rPr>
        <w:t> </w:t>
      </w:r>
      <w:r>
        <w:rPr/>
        <w:t>than</w:t>
      </w:r>
      <w:r>
        <w:rPr>
          <w:spacing w:val="-7"/>
        </w:rPr>
        <w:t> </w:t>
      </w:r>
      <w:r>
        <w:rPr/>
        <w:t>a</w:t>
      </w:r>
      <w:r>
        <w:rPr>
          <w:spacing w:val="-7"/>
        </w:rPr>
        <w:t> </w:t>
      </w:r>
      <w:r>
        <w:rPr/>
        <w:t>discount</w:t>
      </w:r>
      <w:r>
        <w:rPr>
          <w:spacing w:val="-7"/>
        </w:rPr>
        <w:t> </w:t>
      </w:r>
      <w:r>
        <w:rPr/>
        <w:t>order</w:t>
      </w:r>
      <w:r>
        <w:rPr>
          <w:spacing w:val="-7"/>
        </w:rPr>
        <w:t> </w:t>
      </w:r>
      <w:r>
        <w:rPr/>
        <w:t>clerk.</w:t>
      </w:r>
      <w:r>
        <w:rPr>
          <w:spacing w:val="-7"/>
        </w:rPr>
        <w:t> </w:t>
      </w:r>
      <w:r>
        <w:rPr/>
        <w:t>Costs</w:t>
      </w:r>
      <w:r>
        <w:rPr>
          <w:spacing w:val="-7"/>
        </w:rPr>
        <w:t> </w:t>
      </w:r>
      <w:r>
        <w:rPr/>
        <w:t>can</w:t>
      </w:r>
      <w:r>
        <w:rPr>
          <w:spacing w:val="-6"/>
        </w:rPr>
        <w:t> </w:t>
      </w:r>
      <w:r>
        <w:rPr/>
        <w:t>be</w:t>
      </w:r>
      <w:r>
        <w:rPr>
          <w:spacing w:val="-7"/>
        </w:rPr>
        <w:t> </w:t>
      </w:r>
      <w:r>
        <w:rPr/>
        <w:t>analyzed</w:t>
      </w:r>
      <w:r>
        <w:rPr>
          <w:spacing w:val="-7"/>
        </w:rPr>
        <w:t> </w:t>
      </w:r>
      <w:r>
        <w:rPr/>
        <w:t>on</w:t>
      </w:r>
      <w:r>
        <w:rPr>
          <w:spacing w:val="-7"/>
        </w:rPr>
        <w:t> </w:t>
      </w:r>
      <w:r>
        <w:rPr/>
        <w:t>an</w:t>
      </w:r>
      <w:r>
        <w:rPr>
          <w:spacing w:val="-7"/>
        </w:rPr>
        <w:t> </w:t>
      </w:r>
      <w:r>
        <w:rPr/>
        <w:t>annual or per-quarter basis to determine if your broker is worth the fees. </w:t>
      </w:r>
      <w:r>
        <w:rPr>
          <w:spacing w:val="-3"/>
        </w:rPr>
        <w:t>However, </w:t>
      </w:r>
      <w:r>
        <w:rPr/>
        <w:t>a good broker can save you thousands in the long term. While nobody knows what the market will do </w:t>
      </w:r>
      <w:r>
        <w:rPr>
          <w:spacing w:val="-4"/>
        </w:rPr>
        <w:t>tomorrow, </w:t>
      </w:r>
      <w:r>
        <w:rPr/>
        <w:t>a good broker will help you to “land the plane.” A better broker will keep you out of the thunderstorm</w:t>
      </w:r>
      <w:r>
        <w:rPr>
          <w:spacing w:val="-6"/>
        </w:rPr>
        <w:t> </w:t>
      </w:r>
      <w:r>
        <w:rPr>
          <w:spacing w:val="-3"/>
        </w:rPr>
        <w:t>altogether.</w:t>
      </w:r>
    </w:p>
    <w:p>
      <w:pPr>
        <w:pStyle w:val="BodyText"/>
        <w:spacing w:line="206" w:lineRule="auto"/>
        <w:ind w:left="109" w:right="110" w:firstLine="480"/>
        <w:jc w:val="both"/>
      </w:pPr>
      <w:r>
        <w:rPr/>
        <w:t>There is, however, a big difference between a full-service broker and a </w:t>
      </w:r>
      <w:r>
        <w:rPr>
          <w:i/>
        </w:rPr>
        <w:t>good </w:t>
      </w:r>
      <w:r>
        <w:rPr/>
        <w:t>fullservice broker. One can land your plane for you; the other can help you crash it into the ground, maybe faster than you could. You may have to interview several before you ﬁnd one who is competent enough and whom you feel is right for you.</w:t>
      </w:r>
    </w:p>
    <w:p>
      <w:pPr>
        <w:pStyle w:val="BodyText"/>
        <w:spacing w:line="206" w:lineRule="auto"/>
        <w:ind w:left="109" w:right="110" w:firstLine="480"/>
        <w:jc w:val="both"/>
      </w:pPr>
      <w:r>
        <w:rPr/>
        <w:t>Squeezing the last penny out of your commission rate may be great if you are a professional trader doing dozens or even hundreds</w:t>
      </w:r>
    </w:p>
    <w:p>
      <w:pPr>
        <w:spacing w:after="0" w:line="206" w:lineRule="auto"/>
        <w:jc w:val="both"/>
        <w:sectPr>
          <w:headerReference w:type="even" r:id="rId167"/>
          <w:headerReference w:type="default" r:id="rId168"/>
          <w:pgSz w:w="8180" w:h="12980"/>
          <w:pgMar w:header="692" w:footer="0" w:top="900" w:bottom="280" w:left="620" w:right="616"/>
          <w:pgNumType w:start="262"/>
        </w:sectPr>
      </w:pPr>
    </w:p>
    <w:p>
      <w:pPr>
        <w:pStyle w:val="BodyText"/>
        <w:spacing w:before="12"/>
        <w:rPr>
          <w:sz w:val="19"/>
        </w:rPr>
      </w:pPr>
    </w:p>
    <w:p>
      <w:pPr>
        <w:pStyle w:val="BodyText"/>
        <w:spacing w:line="206" w:lineRule="auto" w:before="96"/>
        <w:ind w:left="113" w:right="106"/>
        <w:jc w:val="both"/>
      </w:pPr>
      <w:bookmarkStart w:name="_bookmark186" w:id="211"/>
      <w:bookmarkEnd w:id="211"/>
      <w:r>
        <w:rPr/>
      </w:r>
      <w:r>
        <w:rPr/>
        <w:t>of</w:t>
      </w:r>
      <w:r>
        <w:rPr>
          <w:spacing w:val="-8"/>
        </w:rPr>
        <w:t> </w:t>
      </w:r>
      <w:r>
        <w:rPr/>
        <w:t>trades</w:t>
      </w:r>
      <w:r>
        <w:rPr>
          <w:spacing w:val="-8"/>
        </w:rPr>
        <w:t> </w:t>
      </w:r>
      <w:r>
        <w:rPr/>
        <w:t>a</w:t>
      </w:r>
      <w:r>
        <w:rPr>
          <w:spacing w:val="-8"/>
        </w:rPr>
        <w:t> </w:t>
      </w:r>
      <w:r>
        <w:rPr/>
        <w:t>day</w:t>
      </w:r>
      <w:r>
        <w:rPr>
          <w:spacing w:val="-8"/>
        </w:rPr>
        <w:t> </w:t>
      </w:r>
      <w:r>
        <w:rPr/>
        <w:t>and</w:t>
      </w:r>
      <w:r>
        <w:rPr>
          <w:spacing w:val="-8"/>
        </w:rPr>
        <w:t> </w:t>
      </w:r>
      <w:r>
        <w:rPr/>
        <w:t>need</w:t>
      </w:r>
      <w:r>
        <w:rPr>
          <w:spacing w:val="-8"/>
        </w:rPr>
        <w:t> </w:t>
      </w:r>
      <w:r>
        <w:rPr/>
        <w:t>only</w:t>
      </w:r>
      <w:r>
        <w:rPr>
          <w:spacing w:val="-8"/>
        </w:rPr>
        <w:t> </w:t>
      </w:r>
      <w:r>
        <w:rPr/>
        <w:t>a</w:t>
      </w:r>
      <w:r>
        <w:rPr>
          <w:spacing w:val="-8"/>
        </w:rPr>
        <w:t> </w:t>
      </w:r>
      <w:r>
        <w:rPr/>
        <w:t>voice</w:t>
      </w:r>
      <w:r>
        <w:rPr>
          <w:spacing w:val="-8"/>
        </w:rPr>
        <w:t> </w:t>
      </w:r>
      <w:r>
        <w:rPr/>
        <w:t>or</w:t>
      </w:r>
      <w:r>
        <w:rPr>
          <w:spacing w:val="-8"/>
        </w:rPr>
        <w:t> </w:t>
      </w:r>
      <w:r>
        <w:rPr/>
        <w:t>screen</w:t>
      </w:r>
      <w:r>
        <w:rPr>
          <w:spacing w:val="-8"/>
        </w:rPr>
        <w:t> </w:t>
      </w:r>
      <w:r>
        <w:rPr/>
        <w:t>to</w:t>
      </w:r>
      <w:r>
        <w:rPr>
          <w:spacing w:val="-8"/>
        </w:rPr>
        <w:t> </w:t>
      </w:r>
      <w:r>
        <w:rPr/>
        <w:t>take</w:t>
      </w:r>
      <w:r>
        <w:rPr>
          <w:spacing w:val="-7"/>
        </w:rPr>
        <w:t> </w:t>
      </w:r>
      <w:r>
        <w:rPr/>
        <w:t>your</w:t>
      </w:r>
      <w:r>
        <w:rPr>
          <w:spacing w:val="-8"/>
        </w:rPr>
        <w:t> </w:t>
      </w:r>
      <w:r>
        <w:rPr/>
        <w:t>orders</w:t>
      </w:r>
      <w:r>
        <w:rPr>
          <w:spacing w:val="-8"/>
        </w:rPr>
        <w:t> </w:t>
      </w:r>
      <w:r>
        <w:rPr/>
        <w:t>for you. </w:t>
      </w:r>
      <w:r>
        <w:rPr>
          <w:spacing w:val="-3"/>
        </w:rPr>
        <w:t>However, </w:t>
      </w:r>
      <w:r>
        <w:rPr/>
        <w:t>if you are fairly new or even moderately experienced in option selling and/or futures, you may want to consider working with a professional </w:t>
      </w:r>
      <w:r>
        <w:rPr>
          <w:spacing w:val="-3"/>
        </w:rPr>
        <w:t>advisor. </w:t>
      </w:r>
      <w:r>
        <w:rPr/>
        <w:t>As in many aspects of life, trying to play it on the cheap could end up costing you</w:t>
      </w:r>
      <w:r>
        <w:rPr>
          <w:spacing w:val="-14"/>
        </w:rPr>
        <w:t> </w:t>
      </w:r>
      <w:r>
        <w:rPr/>
        <w:t>big.</w:t>
      </w:r>
    </w:p>
    <w:p>
      <w:pPr>
        <w:pStyle w:val="BodyText"/>
        <w:spacing w:before="5"/>
        <w:rPr>
          <w:sz w:val="30"/>
        </w:rPr>
      </w:pPr>
    </w:p>
    <w:p>
      <w:pPr>
        <w:pStyle w:val="Heading4"/>
        <w:spacing w:before="1"/>
        <w:ind w:left="113"/>
      </w:pPr>
      <w:r>
        <w:rPr>
          <w:w w:val="80"/>
        </w:rPr>
        <w:t>MISTAKE 2: OVERPOSITIONING</w:t>
      </w:r>
    </w:p>
    <w:p>
      <w:pPr>
        <w:pStyle w:val="BodyText"/>
        <w:spacing w:line="206" w:lineRule="auto" w:before="122"/>
        <w:ind w:left="113" w:right="106"/>
        <w:jc w:val="both"/>
      </w:pPr>
      <w:r>
        <w:rPr/>
        <w:t>The second most common mistake we see new option sellers making is overpositioning. Because of the high odds of success on any indi- vidual trade, many new option sellers experience euphoria at having their ﬁrst few options expire and think that they have discovered the Holy</w:t>
      </w:r>
      <w:r>
        <w:rPr>
          <w:spacing w:val="-10"/>
        </w:rPr>
        <w:t> </w:t>
      </w:r>
      <w:r>
        <w:rPr/>
        <w:t>Grail</w:t>
      </w:r>
      <w:r>
        <w:rPr>
          <w:spacing w:val="-9"/>
        </w:rPr>
        <w:t> </w:t>
      </w:r>
      <w:r>
        <w:rPr/>
        <w:t>of</w:t>
      </w:r>
      <w:r>
        <w:rPr>
          <w:spacing w:val="-10"/>
        </w:rPr>
        <w:t> </w:t>
      </w:r>
      <w:r>
        <w:rPr/>
        <w:t>investing.</w:t>
      </w:r>
      <w:r>
        <w:rPr>
          <w:spacing w:val="-9"/>
        </w:rPr>
        <w:t> </w:t>
      </w:r>
      <w:r>
        <w:rPr/>
        <w:t>This</w:t>
      </w:r>
      <w:r>
        <w:rPr>
          <w:spacing w:val="-10"/>
        </w:rPr>
        <w:t> </w:t>
      </w:r>
      <w:r>
        <w:rPr/>
        <w:t>often</w:t>
      </w:r>
      <w:r>
        <w:rPr>
          <w:spacing w:val="-9"/>
        </w:rPr>
        <w:t> </w:t>
      </w:r>
      <w:r>
        <w:rPr/>
        <w:t>can</w:t>
      </w:r>
      <w:r>
        <w:rPr>
          <w:spacing w:val="-9"/>
        </w:rPr>
        <w:t> </w:t>
      </w:r>
      <w:r>
        <w:rPr/>
        <w:t>lead</w:t>
      </w:r>
      <w:r>
        <w:rPr>
          <w:spacing w:val="-10"/>
        </w:rPr>
        <w:t> </w:t>
      </w:r>
      <w:r>
        <w:rPr/>
        <w:t>to</w:t>
      </w:r>
      <w:r>
        <w:rPr>
          <w:spacing w:val="-9"/>
        </w:rPr>
        <w:t> </w:t>
      </w:r>
      <w:r>
        <w:rPr/>
        <w:t>a</w:t>
      </w:r>
      <w:r>
        <w:rPr>
          <w:spacing w:val="-10"/>
        </w:rPr>
        <w:t> </w:t>
      </w:r>
      <w:r>
        <w:rPr/>
        <w:t>“can’t</w:t>
      </w:r>
      <w:r>
        <w:rPr>
          <w:spacing w:val="-9"/>
        </w:rPr>
        <w:t> </w:t>
      </w:r>
      <w:r>
        <w:rPr/>
        <w:t>lose”</w:t>
      </w:r>
      <w:r>
        <w:rPr>
          <w:spacing w:val="-9"/>
        </w:rPr>
        <w:t> </w:t>
      </w:r>
      <w:r>
        <w:rPr>
          <w:spacing w:val="-4"/>
        </w:rPr>
        <w:t>mentality. </w:t>
      </w:r>
      <w:r>
        <w:rPr/>
        <w:t>Combined</w:t>
      </w:r>
      <w:r>
        <w:rPr>
          <w:spacing w:val="-7"/>
        </w:rPr>
        <w:t> </w:t>
      </w:r>
      <w:r>
        <w:rPr/>
        <w:t>with</w:t>
      </w:r>
      <w:r>
        <w:rPr>
          <w:spacing w:val="-7"/>
        </w:rPr>
        <w:t> </w:t>
      </w:r>
      <w:r>
        <w:rPr/>
        <w:t>the</w:t>
      </w:r>
      <w:r>
        <w:rPr>
          <w:spacing w:val="-7"/>
        </w:rPr>
        <w:t> </w:t>
      </w:r>
      <w:r>
        <w:rPr/>
        <w:t>low</w:t>
      </w:r>
      <w:r>
        <w:rPr>
          <w:spacing w:val="-7"/>
        </w:rPr>
        <w:t> </w:t>
      </w:r>
      <w:r>
        <w:rPr/>
        <w:t>margins</w:t>
      </w:r>
      <w:r>
        <w:rPr>
          <w:spacing w:val="-7"/>
        </w:rPr>
        <w:t> </w:t>
      </w:r>
      <w:r>
        <w:rPr/>
        <w:t>of</w:t>
      </w:r>
      <w:r>
        <w:rPr>
          <w:spacing w:val="-7"/>
        </w:rPr>
        <w:t> </w:t>
      </w:r>
      <w:r>
        <w:rPr/>
        <w:t>selling</w:t>
      </w:r>
      <w:r>
        <w:rPr>
          <w:spacing w:val="-7"/>
        </w:rPr>
        <w:t> </w:t>
      </w:r>
      <w:r>
        <w:rPr/>
        <w:t>futures</w:t>
      </w:r>
      <w:r>
        <w:rPr>
          <w:spacing w:val="-7"/>
        </w:rPr>
        <w:t> </w:t>
      </w:r>
      <w:r>
        <w:rPr/>
        <w:t>options,</w:t>
      </w:r>
      <w:r>
        <w:rPr>
          <w:spacing w:val="-6"/>
        </w:rPr>
        <w:t> </w:t>
      </w:r>
      <w:r>
        <w:rPr/>
        <w:t>the</w:t>
      </w:r>
      <w:r>
        <w:rPr>
          <w:spacing w:val="-7"/>
        </w:rPr>
        <w:t> </w:t>
      </w:r>
      <w:r>
        <w:rPr/>
        <w:t>poten- tial to sell more options than an account should be holding safely becomes a realistic temptation. Don’t do it. Almost invariably the position you choose to “load up” on will be the one that</w:t>
      </w:r>
      <w:r>
        <w:rPr>
          <w:spacing w:val="-31"/>
        </w:rPr>
        <w:t> </w:t>
      </w:r>
      <w:r>
        <w:rPr/>
        <w:t>sinks.</w:t>
      </w:r>
    </w:p>
    <w:p>
      <w:pPr>
        <w:pStyle w:val="BodyText"/>
        <w:spacing w:line="206" w:lineRule="auto"/>
        <w:ind w:left="113" w:right="106" w:firstLine="480"/>
        <w:jc w:val="both"/>
      </w:pPr>
      <w:r>
        <w:rPr/>
        <w:t>Even if you experience early success at option selling, which we can honestly say many of you probably will, you cannot lose respect for</w:t>
      </w:r>
      <w:r>
        <w:rPr>
          <w:spacing w:val="-12"/>
        </w:rPr>
        <w:t> </w:t>
      </w:r>
      <w:r>
        <w:rPr/>
        <w:t>the</w:t>
      </w:r>
      <w:r>
        <w:rPr>
          <w:spacing w:val="-11"/>
        </w:rPr>
        <w:t> </w:t>
      </w:r>
      <w:r>
        <w:rPr/>
        <w:t>market.</w:t>
      </w:r>
      <w:r>
        <w:rPr>
          <w:spacing w:val="-11"/>
        </w:rPr>
        <w:t> </w:t>
      </w:r>
      <w:r>
        <w:rPr/>
        <w:t>Unlike</w:t>
      </w:r>
      <w:r>
        <w:rPr>
          <w:spacing w:val="-11"/>
        </w:rPr>
        <w:t> </w:t>
      </w:r>
      <w:r>
        <w:rPr/>
        <w:t>futures</w:t>
      </w:r>
      <w:r>
        <w:rPr>
          <w:spacing w:val="-12"/>
        </w:rPr>
        <w:t> </w:t>
      </w:r>
      <w:r>
        <w:rPr/>
        <w:t>traders</w:t>
      </w:r>
      <w:r>
        <w:rPr>
          <w:spacing w:val="-11"/>
        </w:rPr>
        <w:t> </w:t>
      </w:r>
      <w:r>
        <w:rPr/>
        <w:t>or</w:t>
      </w:r>
      <w:r>
        <w:rPr>
          <w:spacing w:val="-11"/>
        </w:rPr>
        <w:t> </w:t>
      </w:r>
      <w:r>
        <w:rPr/>
        <w:t>option</w:t>
      </w:r>
      <w:r>
        <w:rPr>
          <w:spacing w:val="-11"/>
        </w:rPr>
        <w:t> </w:t>
      </w:r>
      <w:r>
        <w:rPr/>
        <w:t>buyers,</w:t>
      </w:r>
      <w:r>
        <w:rPr>
          <w:spacing w:val="-11"/>
        </w:rPr>
        <w:t> </w:t>
      </w:r>
      <w:r>
        <w:rPr/>
        <w:t>whose</w:t>
      </w:r>
      <w:r>
        <w:rPr>
          <w:spacing w:val="-12"/>
        </w:rPr>
        <w:t> </w:t>
      </w:r>
      <w:r>
        <w:rPr/>
        <w:t>path</w:t>
      </w:r>
      <w:r>
        <w:rPr>
          <w:spacing w:val="-11"/>
        </w:rPr>
        <w:t> </w:t>
      </w:r>
      <w:r>
        <w:rPr/>
        <w:t>to success</w:t>
      </w:r>
      <w:r>
        <w:rPr>
          <w:spacing w:val="-6"/>
        </w:rPr>
        <w:t> </w:t>
      </w:r>
      <w:r>
        <w:rPr/>
        <w:t>lies</w:t>
      </w:r>
      <w:r>
        <w:rPr>
          <w:spacing w:val="-5"/>
        </w:rPr>
        <w:t> </w:t>
      </w:r>
      <w:r>
        <w:rPr/>
        <w:t>in</w:t>
      </w:r>
      <w:r>
        <w:rPr>
          <w:spacing w:val="-6"/>
        </w:rPr>
        <w:t> </w:t>
      </w:r>
      <w:r>
        <w:rPr/>
        <w:t>taking</w:t>
      </w:r>
      <w:r>
        <w:rPr>
          <w:spacing w:val="-5"/>
        </w:rPr>
        <w:t> </w:t>
      </w:r>
      <w:r>
        <w:rPr/>
        <w:t>a</w:t>
      </w:r>
      <w:r>
        <w:rPr>
          <w:spacing w:val="-5"/>
        </w:rPr>
        <w:t> </w:t>
      </w:r>
      <w:r>
        <w:rPr/>
        <w:t>series</w:t>
      </w:r>
      <w:r>
        <w:rPr>
          <w:spacing w:val="-6"/>
        </w:rPr>
        <w:t> </w:t>
      </w:r>
      <w:r>
        <w:rPr/>
        <w:t>of</w:t>
      </w:r>
      <w:r>
        <w:rPr>
          <w:spacing w:val="-5"/>
        </w:rPr>
        <w:t> </w:t>
      </w:r>
      <w:r>
        <w:rPr/>
        <w:t>small</w:t>
      </w:r>
      <w:r>
        <w:rPr>
          <w:spacing w:val="-5"/>
        </w:rPr>
        <w:t> </w:t>
      </w:r>
      <w:r>
        <w:rPr/>
        <w:t>losses</w:t>
      </w:r>
      <w:r>
        <w:rPr>
          <w:spacing w:val="-6"/>
        </w:rPr>
        <w:t> </w:t>
      </w:r>
      <w:r>
        <w:rPr/>
        <w:t>while</w:t>
      </w:r>
      <w:r>
        <w:rPr>
          <w:spacing w:val="-5"/>
        </w:rPr>
        <w:t> </w:t>
      </w:r>
      <w:r>
        <w:rPr/>
        <w:t>waiting</w:t>
      </w:r>
      <w:r>
        <w:rPr>
          <w:spacing w:val="-5"/>
        </w:rPr>
        <w:t> </w:t>
      </w:r>
      <w:r>
        <w:rPr/>
        <w:t>for</w:t>
      </w:r>
      <w:r>
        <w:rPr>
          <w:spacing w:val="-6"/>
        </w:rPr>
        <w:t> </w:t>
      </w:r>
      <w:r>
        <w:rPr/>
        <w:t>one</w:t>
      </w:r>
      <w:r>
        <w:rPr>
          <w:spacing w:val="-5"/>
        </w:rPr>
        <w:t> </w:t>
      </w:r>
      <w:r>
        <w:rPr/>
        <w:t>big </w:t>
      </w:r>
      <w:r>
        <w:rPr>
          <w:spacing w:val="-4"/>
        </w:rPr>
        <w:t>winner, </w:t>
      </w:r>
      <w:r>
        <w:rPr/>
        <w:t>your approach will be the opposite. </w:t>
      </w:r>
      <w:r>
        <w:rPr>
          <w:spacing w:val="-6"/>
        </w:rPr>
        <w:t>Your </w:t>
      </w:r>
      <w:r>
        <w:rPr/>
        <w:t>approach will be to take a series of many moderate winners and to avoid one big </w:t>
      </w:r>
      <w:r>
        <w:rPr>
          <w:spacing w:val="-4"/>
        </w:rPr>
        <w:t>loser. </w:t>
      </w:r>
      <w:r>
        <w:rPr/>
        <w:t>Given the current rate of success of most futures traders and option buyers,</w:t>
      </w:r>
      <w:r>
        <w:rPr>
          <w:spacing w:val="-13"/>
        </w:rPr>
        <w:t> </w:t>
      </w:r>
      <w:r>
        <w:rPr/>
        <w:t>your</w:t>
      </w:r>
      <w:r>
        <w:rPr>
          <w:spacing w:val="-12"/>
        </w:rPr>
        <w:t> </w:t>
      </w:r>
      <w:r>
        <w:rPr/>
        <w:t>chances</w:t>
      </w:r>
      <w:r>
        <w:rPr>
          <w:spacing w:val="-12"/>
        </w:rPr>
        <w:t> </w:t>
      </w:r>
      <w:r>
        <w:rPr/>
        <w:t>are</w:t>
      </w:r>
      <w:r>
        <w:rPr>
          <w:spacing w:val="-13"/>
        </w:rPr>
        <w:t> </w:t>
      </w:r>
      <w:r>
        <w:rPr/>
        <w:t>pretty</w:t>
      </w:r>
      <w:r>
        <w:rPr>
          <w:spacing w:val="-12"/>
        </w:rPr>
        <w:t> </w:t>
      </w:r>
      <w:r>
        <w:rPr/>
        <w:t>good.</w:t>
      </w:r>
      <w:r>
        <w:rPr>
          <w:spacing w:val="-12"/>
        </w:rPr>
        <w:t> </w:t>
      </w:r>
      <w:r>
        <w:rPr>
          <w:spacing w:val="-3"/>
        </w:rPr>
        <w:t>However,</w:t>
      </w:r>
      <w:r>
        <w:rPr>
          <w:spacing w:val="-13"/>
        </w:rPr>
        <w:t> </w:t>
      </w:r>
      <w:r>
        <w:rPr/>
        <w:t>overpositioning</w:t>
      </w:r>
      <w:r>
        <w:rPr>
          <w:spacing w:val="-12"/>
        </w:rPr>
        <w:t> </w:t>
      </w:r>
      <w:r>
        <w:rPr/>
        <w:t>your account increases the chances that one loss could affect your overall portfolio </w:t>
      </w:r>
      <w:r>
        <w:rPr>
          <w:spacing w:val="-3"/>
        </w:rPr>
        <w:t>substantially. </w:t>
      </w:r>
      <w:r>
        <w:rPr>
          <w:spacing w:val="-11"/>
        </w:rPr>
        <w:t>We </w:t>
      </w:r>
      <w:r>
        <w:rPr/>
        <w:t>generally recommend that clients not margin more than 50 percent of their total funds at any given time, and</w:t>
      </w:r>
      <w:r>
        <w:rPr>
          <w:spacing w:val="-9"/>
        </w:rPr>
        <w:t> </w:t>
      </w:r>
      <w:r>
        <w:rPr/>
        <w:t>we</w:t>
      </w:r>
      <w:r>
        <w:rPr>
          <w:spacing w:val="-9"/>
        </w:rPr>
        <w:t> </w:t>
      </w:r>
      <w:r>
        <w:rPr/>
        <w:t>recommend</w:t>
      </w:r>
      <w:r>
        <w:rPr>
          <w:spacing w:val="-9"/>
        </w:rPr>
        <w:t> </w:t>
      </w:r>
      <w:r>
        <w:rPr/>
        <w:t>having</w:t>
      </w:r>
      <w:r>
        <w:rPr>
          <w:spacing w:val="-9"/>
        </w:rPr>
        <w:t> </w:t>
      </w:r>
      <w:r>
        <w:rPr/>
        <w:t>that</w:t>
      </w:r>
      <w:r>
        <w:rPr>
          <w:spacing w:val="-8"/>
        </w:rPr>
        <w:t> </w:t>
      </w:r>
      <w:r>
        <w:rPr/>
        <w:t>portion</w:t>
      </w:r>
      <w:r>
        <w:rPr>
          <w:spacing w:val="-9"/>
        </w:rPr>
        <w:t> </w:t>
      </w:r>
      <w:r>
        <w:rPr/>
        <w:t>diversiﬁed</w:t>
      </w:r>
      <w:r>
        <w:rPr>
          <w:spacing w:val="-9"/>
        </w:rPr>
        <w:t> </w:t>
      </w:r>
      <w:r>
        <w:rPr/>
        <w:t>over</w:t>
      </w:r>
      <w:r>
        <w:rPr>
          <w:spacing w:val="-9"/>
        </w:rPr>
        <w:t> </w:t>
      </w:r>
      <w:r>
        <w:rPr/>
        <w:t>at</w:t>
      </w:r>
      <w:r>
        <w:rPr>
          <w:spacing w:val="-9"/>
        </w:rPr>
        <w:t> </w:t>
      </w:r>
      <w:r>
        <w:rPr/>
        <w:t>least</w:t>
      </w:r>
      <w:r>
        <w:rPr>
          <w:spacing w:val="-8"/>
        </w:rPr>
        <w:t> </w:t>
      </w:r>
      <w:r>
        <w:rPr/>
        <w:t>three to ﬁve commodities at any given time for accounts under $100,000. Any more of the former or less of the latter could mean that you are overpositioned.</w:t>
      </w:r>
    </w:p>
    <w:p>
      <w:pPr>
        <w:pStyle w:val="BodyText"/>
        <w:spacing w:before="8"/>
        <w:rPr>
          <w:sz w:val="28"/>
        </w:rPr>
      </w:pPr>
    </w:p>
    <w:p>
      <w:pPr>
        <w:pStyle w:val="Heading4"/>
        <w:ind w:left="113"/>
      </w:pPr>
      <w:r>
        <w:rPr>
          <w:w w:val="80"/>
        </w:rPr>
        <w:t>MISTAKE 3: TRADING AN UNDERCAPITALIZED ACCOUNT</w:t>
      </w:r>
    </w:p>
    <w:p>
      <w:pPr>
        <w:pStyle w:val="BodyText"/>
        <w:spacing w:line="206" w:lineRule="auto" w:before="122"/>
        <w:ind w:left="113" w:right="106"/>
        <w:jc w:val="both"/>
      </w:pPr>
      <w:r>
        <w:rPr/>
        <w:t>A pilot friend once said that in training new ﬂight students, planes were taken to higher altitudes, giving students more room for recov- ery if they made a mistake. The same is true for your option selling account. The more capital you have, the more room you have for recovery</w:t>
      </w:r>
      <w:r>
        <w:rPr>
          <w:spacing w:val="-4"/>
        </w:rPr>
        <w:t> </w:t>
      </w:r>
      <w:r>
        <w:rPr/>
        <w:t>in</w:t>
      </w:r>
      <w:r>
        <w:rPr>
          <w:spacing w:val="-4"/>
        </w:rPr>
        <w:t> </w:t>
      </w:r>
      <w:r>
        <w:rPr/>
        <w:t>the</w:t>
      </w:r>
      <w:r>
        <w:rPr>
          <w:spacing w:val="-3"/>
        </w:rPr>
        <w:t> </w:t>
      </w:r>
      <w:r>
        <w:rPr/>
        <w:t>event</w:t>
      </w:r>
      <w:r>
        <w:rPr>
          <w:spacing w:val="-4"/>
        </w:rPr>
        <w:t> </w:t>
      </w:r>
      <w:r>
        <w:rPr/>
        <w:t>of</w:t>
      </w:r>
      <w:r>
        <w:rPr>
          <w:spacing w:val="-3"/>
        </w:rPr>
        <w:t> </w:t>
      </w:r>
      <w:r>
        <w:rPr/>
        <w:t>a</w:t>
      </w:r>
      <w:r>
        <w:rPr>
          <w:spacing w:val="-4"/>
        </w:rPr>
        <w:t> </w:t>
      </w:r>
      <w:r>
        <w:rPr/>
        <w:t>bad</w:t>
      </w:r>
      <w:r>
        <w:rPr>
          <w:spacing w:val="-3"/>
        </w:rPr>
        <w:t> </w:t>
      </w:r>
      <w:r>
        <w:rPr/>
        <w:t>trade</w:t>
      </w:r>
      <w:r>
        <w:rPr>
          <w:spacing w:val="-4"/>
        </w:rPr>
        <w:t> </w:t>
      </w:r>
      <w:r>
        <w:rPr/>
        <w:t>and</w:t>
      </w:r>
      <w:r>
        <w:rPr>
          <w:spacing w:val="-3"/>
        </w:rPr>
        <w:t> </w:t>
      </w:r>
      <w:r>
        <w:rPr/>
        <w:t>the</w:t>
      </w:r>
      <w:r>
        <w:rPr>
          <w:spacing w:val="-4"/>
        </w:rPr>
        <w:t> </w:t>
      </w:r>
      <w:r>
        <w:rPr/>
        <w:t>more</w:t>
      </w:r>
      <w:r>
        <w:rPr>
          <w:spacing w:val="-3"/>
        </w:rPr>
        <w:t> </w:t>
      </w:r>
      <w:r>
        <w:rPr/>
        <w:t>ﬂexibility</w:t>
      </w:r>
      <w:r>
        <w:rPr>
          <w:spacing w:val="-4"/>
        </w:rPr>
        <w:t> </w:t>
      </w:r>
      <w:r>
        <w:rPr/>
        <w:t>you</w:t>
      </w:r>
      <w:r>
        <w:rPr>
          <w:spacing w:val="-3"/>
        </w:rPr>
        <w:t> </w:t>
      </w:r>
      <w:r>
        <w:rPr/>
        <w:t>have in your diversiﬁcation and risk-management</w:t>
      </w:r>
      <w:r>
        <w:rPr>
          <w:spacing w:val="-13"/>
        </w:rPr>
        <w:t> </w:t>
      </w:r>
      <w:r>
        <w:rPr/>
        <w:t>techniques.</w:t>
      </w:r>
    </w:p>
    <w:p>
      <w:pPr>
        <w:spacing w:after="0" w:line="206" w:lineRule="auto"/>
        <w:jc w:val="both"/>
        <w:sectPr>
          <w:pgSz w:w="8180" w:h="12980"/>
          <w:pgMar w:header="692" w:footer="0" w:top="900" w:bottom="280" w:left="616" w:right="620"/>
        </w:sectPr>
      </w:pPr>
    </w:p>
    <w:p>
      <w:pPr>
        <w:pStyle w:val="BodyText"/>
        <w:spacing w:before="12"/>
        <w:rPr>
          <w:sz w:val="19"/>
        </w:rPr>
      </w:pPr>
    </w:p>
    <w:p>
      <w:pPr>
        <w:pStyle w:val="BodyText"/>
        <w:spacing w:line="206" w:lineRule="auto" w:before="96"/>
        <w:ind w:left="109" w:right="112" w:firstLine="480"/>
        <w:jc w:val="both"/>
      </w:pPr>
      <w:bookmarkStart w:name="_bookmark187" w:id="212"/>
      <w:bookmarkEnd w:id="212"/>
      <w:r>
        <w:rPr/>
      </w:r>
      <w:r>
        <w:rPr>
          <w:spacing w:val="-6"/>
        </w:rPr>
        <w:t>Trading </w:t>
      </w:r>
      <w:r>
        <w:rPr/>
        <w:t>an </w:t>
      </w:r>
      <w:r>
        <w:rPr>
          <w:spacing w:val="-4"/>
        </w:rPr>
        <w:t>undercapitalized </w:t>
      </w:r>
      <w:r>
        <w:rPr>
          <w:spacing w:val="-3"/>
        </w:rPr>
        <w:t>account often means trading </w:t>
      </w:r>
      <w:r>
        <w:rPr>
          <w:spacing w:val="-4"/>
        </w:rPr>
        <w:t>scared. </w:t>
      </w:r>
      <w:r>
        <w:rPr/>
        <w:t>It</w:t>
      </w:r>
      <w:r>
        <w:rPr>
          <w:spacing w:val="-13"/>
        </w:rPr>
        <w:t> </w:t>
      </w:r>
      <w:r>
        <w:rPr/>
        <w:t>can</w:t>
      </w:r>
      <w:r>
        <w:rPr>
          <w:spacing w:val="-13"/>
        </w:rPr>
        <w:t> </w:t>
      </w:r>
      <w:r>
        <w:rPr>
          <w:spacing w:val="-3"/>
        </w:rPr>
        <w:t>lead</w:t>
      </w:r>
      <w:r>
        <w:rPr>
          <w:spacing w:val="-13"/>
        </w:rPr>
        <w:t> </w:t>
      </w:r>
      <w:r>
        <w:rPr/>
        <w:t>to</w:t>
      </w:r>
      <w:r>
        <w:rPr>
          <w:spacing w:val="-13"/>
        </w:rPr>
        <w:t> </w:t>
      </w:r>
      <w:r>
        <w:rPr>
          <w:spacing w:val="-3"/>
        </w:rPr>
        <w:t>everything</w:t>
      </w:r>
      <w:r>
        <w:rPr>
          <w:spacing w:val="-13"/>
        </w:rPr>
        <w:t> </w:t>
      </w:r>
      <w:r>
        <w:rPr>
          <w:spacing w:val="-3"/>
        </w:rPr>
        <w:t>that</w:t>
      </w:r>
      <w:r>
        <w:rPr>
          <w:spacing w:val="-13"/>
        </w:rPr>
        <w:t> </w:t>
      </w:r>
      <w:r>
        <w:rPr/>
        <w:t>one</w:t>
      </w:r>
      <w:r>
        <w:rPr>
          <w:spacing w:val="-13"/>
        </w:rPr>
        <w:t> </w:t>
      </w:r>
      <w:r>
        <w:rPr>
          <w:spacing w:val="-3"/>
        </w:rPr>
        <w:t>should</w:t>
      </w:r>
      <w:r>
        <w:rPr>
          <w:spacing w:val="-13"/>
        </w:rPr>
        <w:t> </w:t>
      </w:r>
      <w:r>
        <w:rPr>
          <w:spacing w:val="-3"/>
        </w:rPr>
        <w:t>avoid</w:t>
      </w:r>
      <w:r>
        <w:rPr>
          <w:spacing w:val="-13"/>
        </w:rPr>
        <w:t> </w:t>
      </w:r>
      <w:r>
        <w:rPr/>
        <w:t>in</w:t>
      </w:r>
      <w:r>
        <w:rPr>
          <w:spacing w:val="-13"/>
        </w:rPr>
        <w:t> </w:t>
      </w:r>
      <w:r>
        <w:rPr>
          <w:spacing w:val="-3"/>
        </w:rPr>
        <w:t>option</w:t>
      </w:r>
      <w:r>
        <w:rPr>
          <w:spacing w:val="-13"/>
        </w:rPr>
        <w:t> </w:t>
      </w:r>
      <w:r>
        <w:rPr>
          <w:spacing w:val="-3"/>
        </w:rPr>
        <w:t>selling,</w:t>
      </w:r>
      <w:r>
        <w:rPr>
          <w:spacing w:val="-13"/>
        </w:rPr>
        <w:t> </w:t>
      </w:r>
      <w:r>
        <w:rPr>
          <w:spacing w:val="-3"/>
        </w:rPr>
        <w:t>includ- </w:t>
      </w:r>
      <w:r>
        <w:rPr/>
        <w:t>ing </w:t>
      </w:r>
      <w:r>
        <w:rPr>
          <w:spacing w:val="-3"/>
        </w:rPr>
        <w:t>overpositioning, </w:t>
      </w:r>
      <w:r>
        <w:rPr>
          <w:spacing w:val="-4"/>
        </w:rPr>
        <w:t>over- </w:t>
      </w:r>
      <w:r>
        <w:rPr/>
        <w:t>or </w:t>
      </w:r>
      <w:r>
        <w:rPr>
          <w:spacing w:val="-4"/>
        </w:rPr>
        <w:t>under-risking, </w:t>
      </w:r>
      <w:r>
        <w:rPr/>
        <w:t>and </w:t>
      </w:r>
      <w:r>
        <w:rPr>
          <w:spacing w:val="-3"/>
        </w:rPr>
        <w:t>emotional</w:t>
      </w:r>
      <w:r>
        <w:rPr>
          <w:spacing w:val="-21"/>
        </w:rPr>
        <w:t> </w:t>
      </w:r>
      <w:r>
        <w:rPr>
          <w:spacing w:val="-3"/>
        </w:rPr>
        <w:t>trading.</w:t>
      </w:r>
    </w:p>
    <w:p>
      <w:pPr>
        <w:pStyle w:val="BodyText"/>
        <w:spacing w:line="206" w:lineRule="auto"/>
        <w:ind w:left="109" w:right="110" w:firstLine="480"/>
        <w:jc w:val="both"/>
      </w:pPr>
      <w:r>
        <w:rPr>
          <w:spacing w:val="-11"/>
        </w:rPr>
        <w:t>We </w:t>
      </w:r>
      <w:r>
        <w:rPr/>
        <w:t>generally recommend starting a futures option writing port- folio with at least $50,000. The problem with many futures traders is that they remain in a </w:t>
      </w:r>
      <w:r>
        <w:rPr>
          <w:i/>
        </w:rPr>
        <w:t>gambler </w:t>
      </w:r>
      <w:r>
        <w:rPr/>
        <w:t>mindset instead of an </w:t>
      </w:r>
      <w:r>
        <w:rPr>
          <w:i/>
        </w:rPr>
        <w:t>investment </w:t>
      </w:r>
      <w:r>
        <w:rPr/>
        <w:t>mind- set. Many traders are attracted to futures because they believe that they can take a small amount of money and turn it into a large amount</w:t>
      </w:r>
      <w:r>
        <w:rPr>
          <w:spacing w:val="-10"/>
        </w:rPr>
        <w:t> </w:t>
      </w:r>
      <w:r>
        <w:rPr/>
        <w:t>of</w:t>
      </w:r>
      <w:r>
        <w:rPr>
          <w:spacing w:val="-9"/>
        </w:rPr>
        <w:t> </w:t>
      </w:r>
      <w:r>
        <w:rPr/>
        <w:t>money</w:t>
      </w:r>
      <w:r>
        <w:rPr>
          <w:spacing w:val="-9"/>
        </w:rPr>
        <w:t> </w:t>
      </w:r>
      <w:r>
        <w:rPr/>
        <w:t>in</w:t>
      </w:r>
      <w:r>
        <w:rPr>
          <w:spacing w:val="-9"/>
        </w:rPr>
        <w:t> </w:t>
      </w:r>
      <w:r>
        <w:rPr/>
        <w:t>a</w:t>
      </w:r>
      <w:r>
        <w:rPr>
          <w:spacing w:val="-9"/>
        </w:rPr>
        <w:t> </w:t>
      </w:r>
      <w:r>
        <w:rPr/>
        <w:t>very</w:t>
      </w:r>
      <w:r>
        <w:rPr>
          <w:spacing w:val="-9"/>
        </w:rPr>
        <w:t> </w:t>
      </w:r>
      <w:r>
        <w:rPr/>
        <w:t>short</w:t>
      </w:r>
      <w:r>
        <w:rPr>
          <w:spacing w:val="-9"/>
        </w:rPr>
        <w:t> </w:t>
      </w:r>
      <w:r>
        <w:rPr/>
        <w:t>period</w:t>
      </w:r>
      <w:r>
        <w:rPr>
          <w:spacing w:val="-9"/>
        </w:rPr>
        <w:t> </w:t>
      </w:r>
      <w:r>
        <w:rPr/>
        <w:t>of</w:t>
      </w:r>
      <w:r>
        <w:rPr>
          <w:spacing w:val="-9"/>
        </w:rPr>
        <w:t> </w:t>
      </w:r>
      <w:r>
        <w:rPr/>
        <w:t>time.</w:t>
      </w:r>
      <w:r>
        <w:rPr>
          <w:spacing w:val="-9"/>
        </w:rPr>
        <w:t> </w:t>
      </w:r>
      <w:r>
        <w:rPr>
          <w:spacing w:val="-11"/>
        </w:rPr>
        <w:t>We</w:t>
      </w:r>
      <w:r>
        <w:rPr>
          <w:spacing w:val="-9"/>
        </w:rPr>
        <w:t> </w:t>
      </w:r>
      <w:r>
        <w:rPr/>
        <w:t>already</w:t>
      </w:r>
      <w:r>
        <w:rPr>
          <w:spacing w:val="-9"/>
        </w:rPr>
        <w:t> </w:t>
      </w:r>
      <w:r>
        <w:rPr/>
        <w:t>know</w:t>
      </w:r>
      <w:r>
        <w:rPr>
          <w:spacing w:val="-9"/>
        </w:rPr>
        <w:t> </w:t>
      </w:r>
      <w:r>
        <w:rPr/>
        <w:t>the track record of most of these</w:t>
      </w:r>
      <w:r>
        <w:rPr>
          <w:spacing w:val="-9"/>
        </w:rPr>
        <w:t> </w:t>
      </w:r>
      <w:r>
        <w:rPr/>
        <w:t>traders.</w:t>
      </w:r>
    </w:p>
    <w:p>
      <w:pPr>
        <w:pStyle w:val="BodyText"/>
        <w:spacing w:line="206" w:lineRule="auto"/>
        <w:ind w:left="109" w:right="111" w:firstLine="480"/>
        <w:jc w:val="both"/>
      </w:pPr>
      <w:r>
        <w:rPr/>
        <w:t>Option selling is not going to do this for you. </w:t>
      </w:r>
      <w:r>
        <w:rPr>
          <w:spacing w:val="-4"/>
        </w:rPr>
        <w:t>However, </w:t>
      </w:r>
      <w:r>
        <w:rPr>
          <w:spacing w:val="-2"/>
        </w:rPr>
        <w:t>option </w:t>
      </w:r>
      <w:r>
        <w:rPr/>
        <w:t>selling,</w:t>
      </w:r>
      <w:r>
        <w:rPr>
          <w:spacing w:val="-14"/>
        </w:rPr>
        <w:t> </w:t>
      </w:r>
      <w:r>
        <w:rPr/>
        <w:t>if</w:t>
      </w:r>
      <w:r>
        <w:rPr>
          <w:spacing w:val="-14"/>
        </w:rPr>
        <w:t> </w:t>
      </w:r>
      <w:r>
        <w:rPr/>
        <w:t>done</w:t>
      </w:r>
      <w:r>
        <w:rPr>
          <w:spacing w:val="-13"/>
        </w:rPr>
        <w:t> </w:t>
      </w:r>
      <w:r>
        <w:rPr>
          <w:spacing w:val="-5"/>
        </w:rPr>
        <w:t>correctly,</w:t>
      </w:r>
      <w:r>
        <w:rPr>
          <w:spacing w:val="-14"/>
        </w:rPr>
        <w:t> </w:t>
      </w:r>
      <w:r>
        <w:rPr/>
        <w:t>can</w:t>
      </w:r>
      <w:r>
        <w:rPr>
          <w:spacing w:val="-13"/>
        </w:rPr>
        <w:t> </w:t>
      </w:r>
      <w:r>
        <w:rPr/>
        <w:t>take</w:t>
      </w:r>
      <w:r>
        <w:rPr>
          <w:spacing w:val="-14"/>
        </w:rPr>
        <w:t> </w:t>
      </w:r>
      <w:r>
        <w:rPr/>
        <w:t>a</w:t>
      </w:r>
      <w:r>
        <w:rPr>
          <w:spacing w:val="-13"/>
        </w:rPr>
        <w:t> </w:t>
      </w:r>
      <w:r>
        <w:rPr/>
        <w:t>set</w:t>
      </w:r>
      <w:r>
        <w:rPr>
          <w:spacing w:val="-14"/>
        </w:rPr>
        <w:t> </w:t>
      </w:r>
      <w:r>
        <w:rPr/>
        <w:t>amount</w:t>
      </w:r>
      <w:r>
        <w:rPr>
          <w:spacing w:val="-13"/>
        </w:rPr>
        <w:t> </w:t>
      </w:r>
      <w:r>
        <w:rPr/>
        <w:t>of</w:t>
      </w:r>
      <w:r>
        <w:rPr>
          <w:spacing w:val="-14"/>
        </w:rPr>
        <w:t> </w:t>
      </w:r>
      <w:r>
        <w:rPr/>
        <w:t>money</w:t>
      </w:r>
      <w:r>
        <w:rPr>
          <w:spacing w:val="-13"/>
        </w:rPr>
        <w:t> </w:t>
      </w:r>
      <w:r>
        <w:rPr/>
        <w:t>and</w:t>
      </w:r>
      <w:r>
        <w:rPr>
          <w:spacing w:val="-14"/>
        </w:rPr>
        <w:t> </w:t>
      </w:r>
      <w:r>
        <w:rPr/>
        <w:t>get</w:t>
      </w:r>
      <w:r>
        <w:rPr>
          <w:spacing w:val="-13"/>
        </w:rPr>
        <w:t> </w:t>
      </w:r>
      <w:r>
        <w:rPr/>
        <w:t>a</w:t>
      </w:r>
      <w:r>
        <w:rPr>
          <w:spacing w:val="-14"/>
        </w:rPr>
        <w:t> </w:t>
      </w:r>
      <w:r>
        <w:rPr>
          <w:i/>
        </w:rPr>
        <w:t>very </w:t>
      </w:r>
      <w:r>
        <w:rPr/>
        <w:t>good</w:t>
      </w:r>
      <w:r>
        <w:rPr>
          <w:spacing w:val="-14"/>
        </w:rPr>
        <w:t> </w:t>
      </w:r>
      <w:r>
        <w:rPr>
          <w:spacing w:val="-3"/>
        </w:rPr>
        <w:t>return</w:t>
      </w:r>
      <w:r>
        <w:rPr>
          <w:spacing w:val="-14"/>
        </w:rPr>
        <w:t> </w:t>
      </w:r>
      <w:r>
        <w:rPr/>
        <w:t>on</w:t>
      </w:r>
      <w:r>
        <w:rPr>
          <w:spacing w:val="-13"/>
        </w:rPr>
        <w:t> </w:t>
      </w:r>
      <w:r>
        <w:rPr/>
        <w:t>it.</w:t>
      </w:r>
      <w:r>
        <w:rPr>
          <w:spacing w:val="-14"/>
        </w:rPr>
        <w:t> </w:t>
      </w:r>
      <w:r>
        <w:rPr/>
        <w:t>This</w:t>
      </w:r>
      <w:r>
        <w:rPr>
          <w:spacing w:val="-13"/>
        </w:rPr>
        <w:t> </w:t>
      </w:r>
      <w:r>
        <w:rPr/>
        <w:t>is</w:t>
      </w:r>
      <w:r>
        <w:rPr>
          <w:spacing w:val="-14"/>
        </w:rPr>
        <w:t> </w:t>
      </w:r>
      <w:r>
        <w:rPr/>
        <w:t>what</w:t>
      </w:r>
      <w:r>
        <w:rPr>
          <w:spacing w:val="-14"/>
        </w:rPr>
        <w:t> </w:t>
      </w:r>
      <w:r>
        <w:rPr/>
        <w:t>is</w:t>
      </w:r>
      <w:r>
        <w:rPr>
          <w:spacing w:val="-13"/>
        </w:rPr>
        <w:t> </w:t>
      </w:r>
      <w:r>
        <w:rPr/>
        <w:t>meant</w:t>
      </w:r>
      <w:r>
        <w:rPr>
          <w:spacing w:val="-14"/>
        </w:rPr>
        <w:t> </w:t>
      </w:r>
      <w:r>
        <w:rPr/>
        <w:t>by</w:t>
      </w:r>
      <w:r>
        <w:rPr>
          <w:spacing w:val="-13"/>
        </w:rPr>
        <w:t> </w:t>
      </w:r>
      <w:r>
        <w:rPr/>
        <w:t>an</w:t>
      </w:r>
      <w:r>
        <w:rPr>
          <w:spacing w:val="-14"/>
        </w:rPr>
        <w:t> </w:t>
      </w:r>
      <w:r>
        <w:rPr>
          <w:i/>
          <w:spacing w:val="-3"/>
        </w:rPr>
        <w:t>investor’s</w:t>
      </w:r>
      <w:r>
        <w:rPr>
          <w:i/>
          <w:spacing w:val="-14"/>
        </w:rPr>
        <w:t> </w:t>
      </w:r>
      <w:r>
        <w:rPr/>
        <w:t>mind-set.</w:t>
      </w:r>
      <w:r>
        <w:rPr>
          <w:spacing w:val="-13"/>
        </w:rPr>
        <w:t> </w:t>
      </w:r>
      <w:r>
        <w:rPr/>
        <w:t>What do</w:t>
      </w:r>
      <w:r>
        <w:rPr>
          <w:spacing w:val="-11"/>
        </w:rPr>
        <w:t> </w:t>
      </w:r>
      <w:r>
        <w:rPr/>
        <w:t>we</w:t>
      </w:r>
      <w:r>
        <w:rPr>
          <w:spacing w:val="-10"/>
        </w:rPr>
        <w:t> </w:t>
      </w:r>
      <w:r>
        <w:rPr/>
        <w:t>mean</w:t>
      </w:r>
      <w:r>
        <w:rPr>
          <w:spacing w:val="-11"/>
        </w:rPr>
        <w:t> </w:t>
      </w:r>
      <w:r>
        <w:rPr/>
        <w:t>by</w:t>
      </w:r>
      <w:r>
        <w:rPr>
          <w:spacing w:val="-10"/>
        </w:rPr>
        <w:t> </w:t>
      </w:r>
      <w:r>
        <w:rPr>
          <w:i/>
        </w:rPr>
        <w:t>very</w:t>
      </w:r>
      <w:r>
        <w:rPr>
          <w:i/>
          <w:spacing w:val="-11"/>
        </w:rPr>
        <w:t> </w:t>
      </w:r>
      <w:r>
        <w:rPr>
          <w:i/>
        </w:rPr>
        <w:t>good</w:t>
      </w:r>
      <w:r>
        <w:rPr>
          <w:i/>
          <w:spacing w:val="-10"/>
        </w:rPr>
        <w:t> </w:t>
      </w:r>
      <w:r>
        <w:rPr>
          <w:i/>
          <w:spacing w:val="-3"/>
        </w:rPr>
        <w:t>return</w:t>
      </w:r>
      <w:r>
        <w:rPr>
          <w:spacing w:val="-3"/>
        </w:rPr>
        <w:t>?</w:t>
      </w:r>
      <w:r>
        <w:rPr>
          <w:spacing w:val="-10"/>
        </w:rPr>
        <w:t> </w:t>
      </w:r>
      <w:r>
        <w:rPr/>
        <w:t>If</w:t>
      </w:r>
      <w:r>
        <w:rPr>
          <w:spacing w:val="-11"/>
        </w:rPr>
        <w:t> </w:t>
      </w:r>
      <w:r>
        <w:rPr/>
        <w:t>you</w:t>
      </w:r>
      <w:r>
        <w:rPr>
          <w:spacing w:val="-10"/>
        </w:rPr>
        <w:t> </w:t>
      </w:r>
      <w:r>
        <w:rPr/>
        <w:t>intend</w:t>
      </w:r>
      <w:r>
        <w:rPr>
          <w:spacing w:val="-11"/>
        </w:rPr>
        <w:t> </w:t>
      </w:r>
      <w:r>
        <w:rPr/>
        <w:t>to</w:t>
      </w:r>
      <w:r>
        <w:rPr>
          <w:spacing w:val="-10"/>
        </w:rPr>
        <w:t> </w:t>
      </w:r>
      <w:r>
        <w:rPr/>
        <w:t>trade</w:t>
      </w:r>
      <w:r>
        <w:rPr>
          <w:spacing w:val="-11"/>
        </w:rPr>
        <w:t> </w:t>
      </w:r>
      <w:r>
        <w:rPr/>
        <w:t>your</w:t>
      </w:r>
      <w:r>
        <w:rPr>
          <w:spacing w:val="-10"/>
        </w:rPr>
        <w:t> </w:t>
      </w:r>
      <w:r>
        <w:rPr/>
        <w:t>account</w:t>
      </w:r>
      <w:r>
        <w:rPr>
          <w:spacing w:val="-10"/>
        </w:rPr>
        <w:t> </w:t>
      </w:r>
      <w:r>
        <w:rPr/>
        <w:t>in a conservative to moderate </w:t>
      </w:r>
      <w:r>
        <w:rPr>
          <w:spacing w:val="-4"/>
        </w:rPr>
        <w:t>manner, </w:t>
      </w:r>
      <w:r>
        <w:rPr>
          <w:spacing w:val="-3"/>
        </w:rPr>
        <w:t>according </w:t>
      </w:r>
      <w:r>
        <w:rPr/>
        <w:t>to the techniques used in this book, you </w:t>
      </w:r>
      <w:r>
        <w:rPr>
          <w:spacing w:val="-3"/>
        </w:rPr>
        <w:t>realistically </w:t>
      </w:r>
      <w:r>
        <w:rPr/>
        <w:t>could </w:t>
      </w:r>
      <w:r>
        <w:rPr>
          <w:spacing w:val="-3"/>
        </w:rPr>
        <w:t>target </w:t>
      </w:r>
      <w:r>
        <w:rPr/>
        <w:t>a 20 to 50 </w:t>
      </w:r>
      <w:r>
        <w:rPr>
          <w:spacing w:val="-3"/>
        </w:rPr>
        <w:t>percent </w:t>
      </w:r>
      <w:r>
        <w:rPr>
          <w:spacing w:val="-2"/>
        </w:rPr>
        <w:t>annual </w:t>
      </w:r>
      <w:r>
        <w:rPr>
          <w:spacing w:val="-4"/>
        </w:rPr>
        <w:t>return</w:t>
      </w:r>
      <w:r>
        <w:rPr>
          <w:spacing w:val="-14"/>
        </w:rPr>
        <w:t> </w:t>
      </w:r>
      <w:r>
        <w:rPr/>
        <w:t>on</w:t>
      </w:r>
      <w:r>
        <w:rPr>
          <w:spacing w:val="-13"/>
        </w:rPr>
        <w:t> </w:t>
      </w:r>
      <w:r>
        <w:rPr>
          <w:spacing w:val="-3"/>
        </w:rPr>
        <w:t>your</w:t>
      </w:r>
      <w:r>
        <w:rPr>
          <w:spacing w:val="-14"/>
        </w:rPr>
        <w:t> </w:t>
      </w:r>
      <w:r>
        <w:rPr>
          <w:spacing w:val="-3"/>
        </w:rPr>
        <w:t>capital.</w:t>
      </w:r>
      <w:r>
        <w:rPr>
          <w:spacing w:val="-13"/>
        </w:rPr>
        <w:t> </w:t>
      </w:r>
      <w:r>
        <w:rPr/>
        <w:t>Do</w:t>
      </w:r>
      <w:r>
        <w:rPr>
          <w:spacing w:val="-14"/>
        </w:rPr>
        <w:t> </w:t>
      </w:r>
      <w:r>
        <w:rPr/>
        <w:t>we</w:t>
      </w:r>
      <w:r>
        <w:rPr>
          <w:spacing w:val="-13"/>
        </w:rPr>
        <w:t> </w:t>
      </w:r>
      <w:r>
        <w:rPr>
          <w:spacing w:val="-3"/>
        </w:rPr>
        <w:t>guarantee</w:t>
      </w:r>
      <w:r>
        <w:rPr>
          <w:spacing w:val="-14"/>
        </w:rPr>
        <w:t> </w:t>
      </w:r>
      <w:r>
        <w:rPr>
          <w:spacing w:val="-3"/>
        </w:rPr>
        <w:t>that</w:t>
      </w:r>
      <w:r>
        <w:rPr>
          <w:spacing w:val="-13"/>
        </w:rPr>
        <w:t> </w:t>
      </w:r>
      <w:r>
        <w:rPr/>
        <w:t>you</w:t>
      </w:r>
      <w:r>
        <w:rPr>
          <w:spacing w:val="-14"/>
        </w:rPr>
        <w:t> </w:t>
      </w:r>
      <w:r>
        <w:rPr/>
        <w:t>can</w:t>
      </w:r>
      <w:r>
        <w:rPr>
          <w:spacing w:val="-13"/>
        </w:rPr>
        <w:t> </w:t>
      </w:r>
      <w:r>
        <w:rPr/>
        <w:t>do</w:t>
      </w:r>
      <w:r>
        <w:rPr>
          <w:spacing w:val="-14"/>
        </w:rPr>
        <w:t> </w:t>
      </w:r>
      <w:r>
        <w:rPr>
          <w:spacing w:val="-3"/>
        </w:rPr>
        <w:t>this?</w:t>
      </w:r>
      <w:r>
        <w:rPr>
          <w:spacing w:val="-13"/>
        </w:rPr>
        <w:t> </w:t>
      </w:r>
      <w:r>
        <w:rPr/>
        <w:t>Of</w:t>
      </w:r>
      <w:r>
        <w:rPr>
          <w:spacing w:val="-12"/>
        </w:rPr>
        <w:t> </w:t>
      </w:r>
      <w:r>
        <w:rPr>
          <w:spacing w:val="-3"/>
        </w:rPr>
        <w:t>course </w:t>
      </w:r>
      <w:r>
        <w:rPr/>
        <w:t>not. But many traders ask for a ballpark expectation. Based on </w:t>
      </w:r>
      <w:r>
        <w:rPr>
          <w:spacing w:val="-2"/>
        </w:rPr>
        <w:t>our </w:t>
      </w:r>
      <w:r>
        <w:rPr/>
        <w:t>experience,</w:t>
      </w:r>
      <w:r>
        <w:rPr>
          <w:spacing w:val="-6"/>
        </w:rPr>
        <w:t> </w:t>
      </w:r>
      <w:r>
        <w:rPr/>
        <w:t>we</w:t>
      </w:r>
      <w:r>
        <w:rPr>
          <w:spacing w:val="-5"/>
        </w:rPr>
        <w:t> </w:t>
      </w:r>
      <w:r>
        <w:rPr/>
        <w:t>believe</w:t>
      </w:r>
      <w:r>
        <w:rPr>
          <w:spacing w:val="-5"/>
        </w:rPr>
        <w:t> </w:t>
      </w:r>
      <w:r>
        <w:rPr/>
        <w:t>that</w:t>
      </w:r>
      <w:r>
        <w:rPr>
          <w:spacing w:val="-5"/>
        </w:rPr>
        <w:t> </w:t>
      </w:r>
      <w:r>
        <w:rPr/>
        <w:t>this</w:t>
      </w:r>
      <w:r>
        <w:rPr>
          <w:spacing w:val="-5"/>
        </w:rPr>
        <w:t> </w:t>
      </w:r>
      <w:r>
        <w:rPr/>
        <w:t>can</w:t>
      </w:r>
      <w:r>
        <w:rPr>
          <w:spacing w:val="-5"/>
        </w:rPr>
        <w:t> </w:t>
      </w:r>
      <w:r>
        <w:rPr/>
        <w:t>be</w:t>
      </w:r>
      <w:r>
        <w:rPr>
          <w:spacing w:val="-5"/>
        </w:rPr>
        <w:t> </w:t>
      </w:r>
      <w:r>
        <w:rPr/>
        <w:t>a</w:t>
      </w:r>
      <w:r>
        <w:rPr>
          <w:spacing w:val="-5"/>
        </w:rPr>
        <w:t> </w:t>
      </w:r>
      <w:r>
        <w:rPr>
          <w:spacing w:val="-3"/>
        </w:rPr>
        <w:t>realistic</w:t>
      </w:r>
      <w:r>
        <w:rPr>
          <w:spacing w:val="-5"/>
        </w:rPr>
        <w:t> </w:t>
      </w:r>
      <w:r>
        <w:rPr/>
        <w:t>objective.</w:t>
      </w:r>
    </w:p>
    <w:p>
      <w:pPr>
        <w:pStyle w:val="BodyText"/>
        <w:spacing w:line="259" w:lineRule="exact"/>
        <w:ind w:left="589"/>
        <w:jc w:val="both"/>
      </w:pPr>
      <w:r>
        <w:rPr/>
        <w:t>You must, however, be sufﬁciently capitalized.</w:t>
      </w:r>
    </w:p>
    <w:p>
      <w:pPr>
        <w:pStyle w:val="BodyText"/>
        <w:spacing w:before="10"/>
        <w:rPr>
          <w:sz w:val="26"/>
        </w:rPr>
      </w:pPr>
    </w:p>
    <w:p>
      <w:pPr>
        <w:pStyle w:val="Heading4"/>
        <w:spacing w:line="213" w:lineRule="auto" w:before="1"/>
        <w:ind w:right="176"/>
      </w:pPr>
      <w:r>
        <w:rPr>
          <w:spacing w:val="-3"/>
          <w:w w:val="75"/>
        </w:rPr>
        <w:t>MISTAKE</w:t>
      </w:r>
      <w:r>
        <w:rPr>
          <w:spacing w:val="-29"/>
          <w:w w:val="75"/>
        </w:rPr>
        <w:t> </w:t>
      </w:r>
      <w:r>
        <w:rPr>
          <w:w w:val="75"/>
        </w:rPr>
        <w:t>4:</w:t>
      </w:r>
      <w:r>
        <w:rPr>
          <w:spacing w:val="-28"/>
          <w:w w:val="75"/>
        </w:rPr>
        <w:t> </w:t>
      </w:r>
      <w:r>
        <w:rPr>
          <w:w w:val="75"/>
        </w:rPr>
        <w:t>NOT</w:t>
      </w:r>
      <w:r>
        <w:rPr>
          <w:spacing w:val="-29"/>
          <w:w w:val="75"/>
        </w:rPr>
        <w:t> </w:t>
      </w:r>
      <w:r>
        <w:rPr>
          <w:spacing w:val="-3"/>
          <w:w w:val="75"/>
        </w:rPr>
        <w:t>HAVING</w:t>
      </w:r>
      <w:r>
        <w:rPr>
          <w:spacing w:val="-28"/>
          <w:w w:val="75"/>
        </w:rPr>
        <w:t> </w:t>
      </w:r>
      <w:r>
        <w:rPr>
          <w:w w:val="75"/>
        </w:rPr>
        <w:t>A</w:t>
      </w:r>
      <w:r>
        <w:rPr>
          <w:spacing w:val="-29"/>
          <w:w w:val="75"/>
        </w:rPr>
        <w:t> </w:t>
      </w:r>
      <w:r>
        <w:rPr>
          <w:w w:val="75"/>
        </w:rPr>
        <w:t>TRADING</w:t>
      </w:r>
      <w:r>
        <w:rPr>
          <w:spacing w:val="-28"/>
          <w:w w:val="75"/>
        </w:rPr>
        <w:t> </w:t>
      </w:r>
      <w:r>
        <w:rPr>
          <w:w w:val="75"/>
        </w:rPr>
        <w:t>PLAN</w:t>
      </w:r>
      <w:r>
        <w:rPr>
          <w:spacing w:val="-29"/>
          <w:w w:val="75"/>
        </w:rPr>
        <w:t> </w:t>
      </w:r>
      <w:r>
        <w:rPr>
          <w:w w:val="75"/>
        </w:rPr>
        <w:t>AND/OR</w:t>
      </w:r>
      <w:r>
        <w:rPr>
          <w:spacing w:val="-28"/>
          <w:w w:val="75"/>
        </w:rPr>
        <w:t> </w:t>
      </w:r>
      <w:r>
        <w:rPr>
          <w:w w:val="75"/>
        </w:rPr>
        <w:t>EXIT</w:t>
      </w:r>
      <w:r>
        <w:rPr>
          <w:spacing w:val="-29"/>
          <w:w w:val="75"/>
        </w:rPr>
        <w:t> </w:t>
      </w:r>
      <w:r>
        <w:rPr>
          <w:spacing w:val="-3"/>
          <w:w w:val="75"/>
        </w:rPr>
        <w:t>STRATEGY </w:t>
      </w:r>
      <w:r>
        <w:rPr>
          <w:spacing w:val="-3"/>
          <w:w w:val="85"/>
        </w:rPr>
        <w:t>ESTABLISHED</w:t>
      </w:r>
      <w:r>
        <w:rPr>
          <w:spacing w:val="-26"/>
          <w:w w:val="85"/>
        </w:rPr>
        <w:t> </w:t>
      </w:r>
      <w:r>
        <w:rPr>
          <w:w w:val="85"/>
        </w:rPr>
        <w:t>BEFORE</w:t>
      </w:r>
      <w:r>
        <w:rPr>
          <w:spacing w:val="-26"/>
          <w:w w:val="85"/>
        </w:rPr>
        <w:t> </w:t>
      </w:r>
      <w:r>
        <w:rPr>
          <w:w w:val="85"/>
        </w:rPr>
        <w:t>TRADE</w:t>
      </w:r>
      <w:r>
        <w:rPr>
          <w:spacing w:val="-26"/>
          <w:w w:val="85"/>
        </w:rPr>
        <w:t> </w:t>
      </w:r>
      <w:r>
        <w:rPr>
          <w:w w:val="85"/>
        </w:rPr>
        <w:t>ENTRY</w:t>
      </w:r>
    </w:p>
    <w:p>
      <w:pPr>
        <w:pStyle w:val="BodyText"/>
        <w:spacing w:line="206" w:lineRule="auto" w:before="127"/>
        <w:ind w:left="109" w:right="110"/>
        <w:jc w:val="both"/>
      </w:pPr>
      <w:r>
        <w:rPr/>
        <w:t>While many traders dismiss the role that psychology plays in the trading process, it has been noted by most top traders and authors that failure to control emotions is probably the number one reason traders lose </w:t>
      </w:r>
      <w:r>
        <w:rPr>
          <w:spacing w:val="-5"/>
        </w:rPr>
        <w:t>money. </w:t>
      </w:r>
      <w:r>
        <w:rPr/>
        <w:t>Markets look entirely different to you when you are analyzing trades from a distance than when you are following them with your money on the line. No matter how controlled you think you are, your emotions probably are affecting your thought process without you even knowing</w:t>
      </w:r>
      <w:r>
        <w:rPr>
          <w:spacing w:val="-8"/>
        </w:rPr>
        <w:t> </w:t>
      </w:r>
      <w:r>
        <w:rPr/>
        <w:t>it.</w:t>
      </w:r>
    </w:p>
    <w:p>
      <w:pPr>
        <w:pStyle w:val="BodyText"/>
        <w:spacing w:line="206" w:lineRule="auto"/>
        <w:ind w:left="109" w:right="110" w:firstLine="480"/>
        <w:jc w:val="right"/>
      </w:pPr>
      <w:r>
        <w:rPr/>
        <w:t>Think of it as a </w:t>
      </w:r>
      <w:r>
        <w:rPr>
          <w:spacing w:val="-6"/>
        </w:rPr>
        <w:t>Dr. </w:t>
      </w:r>
      <w:r>
        <w:rPr>
          <w:spacing w:val="-3"/>
        </w:rPr>
        <w:t>Jekyll–Mr. </w:t>
      </w:r>
      <w:r>
        <w:rPr/>
        <w:t>Hyde type of situation.</w:t>
      </w:r>
      <w:r>
        <w:rPr>
          <w:spacing w:val="-29"/>
        </w:rPr>
        <w:t> </w:t>
      </w:r>
      <w:r>
        <w:rPr/>
        <w:t>Before</w:t>
      </w:r>
      <w:r>
        <w:rPr>
          <w:spacing w:val="-3"/>
        </w:rPr>
        <w:t> </w:t>
      </w:r>
      <w:r>
        <w:rPr/>
        <w:t>you</w:t>
      </w:r>
      <w:r>
        <w:rPr>
          <w:spacing w:val="-1"/>
        </w:rPr>
        <w:t> </w:t>
      </w:r>
      <w:r>
        <w:rPr/>
        <w:t>enter</w:t>
      </w:r>
      <w:r>
        <w:rPr>
          <w:spacing w:val="36"/>
        </w:rPr>
        <w:t> </w:t>
      </w:r>
      <w:r>
        <w:rPr/>
        <w:t>the</w:t>
      </w:r>
      <w:r>
        <w:rPr>
          <w:spacing w:val="37"/>
        </w:rPr>
        <w:t> </w:t>
      </w:r>
      <w:r>
        <w:rPr/>
        <w:t>trade,</w:t>
      </w:r>
      <w:r>
        <w:rPr>
          <w:spacing w:val="37"/>
        </w:rPr>
        <w:t> </w:t>
      </w:r>
      <w:r>
        <w:rPr/>
        <w:t>you</w:t>
      </w:r>
      <w:r>
        <w:rPr>
          <w:spacing w:val="37"/>
        </w:rPr>
        <w:t> </w:t>
      </w:r>
      <w:r>
        <w:rPr/>
        <w:t>are</w:t>
      </w:r>
      <w:r>
        <w:rPr>
          <w:spacing w:val="37"/>
        </w:rPr>
        <w:t> </w:t>
      </w:r>
      <w:r>
        <w:rPr>
          <w:spacing w:val="-6"/>
        </w:rPr>
        <w:t>Dr.</w:t>
      </w:r>
      <w:r>
        <w:rPr>
          <w:spacing w:val="36"/>
        </w:rPr>
        <w:t> </w:t>
      </w:r>
      <w:r>
        <w:rPr/>
        <w:t>Jekyll,</w:t>
      </w:r>
      <w:r>
        <w:rPr>
          <w:spacing w:val="37"/>
        </w:rPr>
        <w:t> </w:t>
      </w:r>
      <w:r>
        <w:rPr/>
        <w:t>the</w:t>
      </w:r>
      <w:r>
        <w:rPr>
          <w:spacing w:val="37"/>
        </w:rPr>
        <w:t> </w:t>
      </w:r>
      <w:r>
        <w:rPr/>
        <w:t>calm,</w:t>
      </w:r>
      <w:r>
        <w:rPr>
          <w:spacing w:val="37"/>
        </w:rPr>
        <w:t> </w:t>
      </w:r>
      <w:r>
        <w:rPr/>
        <w:t>rational</w:t>
      </w:r>
      <w:r>
        <w:rPr>
          <w:spacing w:val="37"/>
        </w:rPr>
        <w:t> </w:t>
      </w:r>
      <w:r>
        <w:rPr/>
        <w:t>thinker</w:t>
      </w:r>
      <w:r>
        <w:rPr>
          <w:spacing w:val="37"/>
        </w:rPr>
        <w:t> </w:t>
      </w:r>
      <w:r>
        <w:rPr/>
        <w:t>who</w:t>
      </w:r>
      <w:r>
        <w:rPr>
          <w:spacing w:val="-1"/>
        </w:rPr>
        <w:t> </w:t>
      </w:r>
      <w:r>
        <w:rPr/>
        <w:t>forms</w:t>
      </w:r>
      <w:r>
        <w:rPr>
          <w:spacing w:val="19"/>
        </w:rPr>
        <w:t> </w:t>
      </w:r>
      <w:r>
        <w:rPr/>
        <w:t>and</w:t>
      </w:r>
      <w:r>
        <w:rPr>
          <w:spacing w:val="19"/>
        </w:rPr>
        <w:t> </w:t>
      </w:r>
      <w:r>
        <w:rPr/>
        <w:t>implements</w:t>
      </w:r>
      <w:r>
        <w:rPr>
          <w:spacing w:val="19"/>
        </w:rPr>
        <w:t> </w:t>
      </w:r>
      <w:r>
        <w:rPr/>
        <w:t>a</w:t>
      </w:r>
      <w:r>
        <w:rPr>
          <w:spacing w:val="19"/>
        </w:rPr>
        <w:t> </w:t>
      </w:r>
      <w:r>
        <w:rPr/>
        <w:t>controlled</w:t>
      </w:r>
      <w:r>
        <w:rPr>
          <w:spacing w:val="20"/>
        </w:rPr>
        <w:t> </w:t>
      </w:r>
      <w:r>
        <w:rPr/>
        <w:t>plan.</w:t>
      </w:r>
      <w:r>
        <w:rPr>
          <w:spacing w:val="19"/>
        </w:rPr>
        <w:t> </w:t>
      </w:r>
      <w:r>
        <w:rPr/>
        <w:t>Once</w:t>
      </w:r>
      <w:r>
        <w:rPr>
          <w:spacing w:val="19"/>
        </w:rPr>
        <w:t> </w:t>
      </w:r>
      <w:r>
        <w:rPr/>
        <w:t>you</w:t>
      </w:r>
      <w:r>
        <w:rPr>
          <w:spacing w:val="19"/>
        </w:rPr>
        <w:t> </w:t>
      </w:r>
      <w:r>
        <w:rPr/>
        <w:t>enter</w:t>
      </w:r>
      <w:r>
        <w:rPr>
          <w:spacing w:val="19"/>
        </w:rPr>
        <w:t> </w:t>
      </w:r>
      <w:r>
        <w:rPr/>
        <w:t>the</w:t>
      </w:r>
      <w:r>
        <w:rPr>
          <w:spacing w:val="20"/>
        </w:rPr>
        <w:t> </w:t>
      </w:r>
      <w:r>
        <w:rPr/>
        <w:t>trade,</w:t>
      </w:r>
      <w:r>
        <w:rPr>
          <w:spacing w:val="-1"/>
        </w:rPr>
        <w:t> </w:t>
      </w:r>
      <w:r>
        <w:rPr/>
        <w:t>you become </w:t>
      </w:r>
      <w:r>
        <w:rPr>
          <w:spacing w:val="-6"/>
        </w:rPr>
        <w:t>Mr. </w:t>
      </w:r>
      <w:r>
        <w:rPr/>
        <w:t>Hyde, instinctive, irrational, and reacting</w:t>
      </w:r>
      <w:r>
        <w:rPr>
          <w:spacing w:val="1"/>
        </w:rPr>
        <w:t> </w:t>
      </w:r>
      <w:r>
        <w:rPr/>
        <w:t>and</w:t>
      </w:r>
      <w:r>
        <w:rPr>
          <w:spacing w:val="7"/>
        </w:rPr>
        <w:t> </w:t>
      </w:r>
      <w:r>
        <w:rPr/>
        <w:t>over-</w:t>
      </w:r>
      <w:r>
        <w:rPr>
          <w:spacing w:val="-1"/>
        </w:rPr>
        <w:t> </w:t>
      </w:r>
      <w:r>
        <w:rPr/>
        <w:t>reacting to every piece of stimuli passing in front of your</w:t>
      </w:r>
      <w:r>
        <w:rPr>
          <w:spacing w:val="-7"/>
        </w:rPr>
        <w:t> </w:t>
      </w:r>
      <w:r>
        <w:rPr/>
        <w:t>eyes. There is</w:t>
      </w:r>
      <w:r>
        <w:rPr>
          <w:spacing w:val="-12"/>
        </w:rPr>
        <w:t> </w:t>
      </w:r>
      <w:r>
        <w:rPr/>
        <w:t>a</w:t>
      </w:r>
      <w:r>
        <w:rPr>
          <w:spacing w:val="-12"/>
        </w:rPr>
        <w:t> </w:t>
      </w:r>
      <w:r>
        <w:rPr/>
        <w:t>little</w:t>
      </w:r>
      <w:r>
        <w:rPr>
          <w:spacing w:val="-12"/>
        </w:rPr>
        <w:t> </w:t>
      </w:r>
      <w:r>
        <w:rPr/>
        <w:t>of</w:t>
      </w:r>
      <w:r>
        <w:rPr>
          <w:spacing w:val="-12"/>
        </w:rPr>
        <w:t> </w:t>
      </w:r>
      <w:r>
        <w:rPr/>
        <w:t>this</w:t>
      </w:r>
      <w:r>
        <w:rPr>
          <w:spacing w:val="-11"/>
        </w:rPr>
        <w:t> </w:t>
      </w:r>
      <w:r>
        <w:rPr/>
        <w:t>in</w:t>
      </w:r>
      <w:r>
        <w:rPr>
          <w:spacing w:val="-12"/>
        </w:rPr>
        <w:t> </w:t>
      </w:r>
      <w:r>
        <w:rPr/>
        <w:t>all</w:t>
      </w:r>
      <w:r>
        <w:rPr>
          <w:spacing w:val="-12"/>
        </w:rPr>
        <w:t> </w:t>
      </w:r>
      <w:r>
        <w:rPr/>
        <w:t>of</w:t>
      </w:r>
      <w:r>
        <w:rPr>
          <w:spacing w:val="-12"/>
        </w:rPr>
        <w:t> </w:t>
      </w:r>
      <w:r>
        <w:rPr/>
        <w:t>us,</w:t>
      </w:r>
      <w:r>
        <w:rPr>
          <w:spacing w:val="-12"/>
        </w:rPr>
        <w:t> </w:t>
      </w:r>
      <w:r>
        <w:rPr/>
        <w:t>even</w:t>
      </w:r>
      <w:r>
        <w:rPr>
          <w:spacing w:val="-11"/>
        </w:rPr>
        <w:t> </w:t>
      </w:r>
      <w:r>
        <w:rPr/>
        <w:t>the</w:t>
      </w:r>
      <w:r>
        <w:rPr>
          <w:spacing w:val="-12"/>
        </w:rPr>
        <w:t> </w:t>
      </w:r>
      <w:r>
        <w:rPr/>
        <w:t>most</w:t>
      </w:r>
      <w:r>
        <w:rPr>
          <w:spacing w:val="-12"/>
        </w:rPr>
        <w:t> </w:t>
      </w:r>
      <w:r>
        <w:rPr/>
        <w:t>polished</w:t>
      </w:r>
      <w:r>
        <w:rPr>
          <w:spacing w:val="-12"/>
        </w:rPr>
        <w:t> </w:t>
      </w:r>
      <w:r>
        <w:rPr/>
        <w:t>professional</w:t>
      </w:r>
      <w:r>
        <w:rPr>
          <w:spacing w:val="-11"/>
        </w:rPr>
        <w:t> </w:t>
      </w:r>
      <w:r>
        <w:rPr>
          <w:spacing w:val="-4"/>
        </w:rPr>
        <w:t>trader.</w:t>
      </w:r>
    </w:p>
    <w:p>
      <w:pPr>
        <w:pStyle w:val="BodyText"/>
        <w:spacing w:line="206" w:lineRule="auto"/>
        <w:ind w:left="109" w:right="110" w:firstLine="480"/>
        <w:jc w:val="both"/>
      </w:pPr>
      <w:r>
        <w:rPr/>
        <w:t>This</w:t>
      </w:r>
      <w:r>
        <w:rPr>
          <w:spacing w:val="-7"/>
        </w:rPr>
        <w:t> </w:t>
      </w:r>
      <w:r>
        <w:rPr/>
        <w:t>is</w:t>
      </w:r>
      <w:r>
        <w:rPr>
          <w:spacing w:val="-6"/>
        </w:rPr>
        <w:t> </w:t>
      </w:r>
      <w:r>
        <w:rPr/>
        <w:t>why</w:t>
      </w:r>
      <w:r>
        <w:rPr>
          <w:spacing w:val="-6"/>
        </w:rPr>
        <w:t> </w:t>
      </w:r>
      <w:r>
        <w:rPr/>
        <w:t>most</w:t>
      </w:r>
      <w:r>
        <w:rPr>
          <w:spacing w:val="-6"/>
        </w:rPr>
        <w:t> </w:t>
      </w:r>
      <w:r>
        <w:rPr/>
        <w:t>traders</w:t>
      </w:r>
      <w:r>
        <w:rPr>
          <w:spacing w:val="-6"/>
        </w:rPr>
        <w:t> </w:t>
      </w:r>
      <w:r>
        <w:rPr/>
        <w:t>develop</w:t>
      </w:r>
      <w:r>
        <w:rPr>
          <w:spacing w:val="-6"/>
        </w:rPr>
        <w:t> </w:t>
      </w:r>
      <w:r>
        <w:rPr/>
        <w:t>a</w:t>
      </w:r>
      <w:r>
        <w:rPr>
          <w:spacing w:val="-6"/>
        </w:rPr>
        <w:t> </w:t>
      </w:r>
      <w:r>
        <w:rPr/>
        <w:t>plan</w:t>
      </w:r>
      <w:r>
        <w:rPr>
          <w:spacing w:val="-6"/>
        </w:rPr>
        <w:t> </w:t>
      </w:r>
      <w:r>
        <w:rPr/>
        <w:t>or</w:t>
      </w:r>
      <w:r>
        <w:rPr>
          <w:spacing w:val="-6"/>
        </w:rPr>
        <w:t> </w:t>
      </w:r>
      <w:r>
        <w:rPr/>
        <w:t>a</w:t>
      </w:r>
      <w:r>
        <w:rPr>
          <w:spacing w:val="-6"/>
        </w:rPr>
        <w:t> </w:t>
      </w:r>
      <w:r>
        <w:rPr/>
        <w:t>system.</w:t>
      </w:r>
      <w:r>
        <w:rPr>
          <w:spacing w:val="-6"/>
        </w:rPr>
        <w:t> </w:t>
      </w:r>
      <w:r>
        <w:rPr/>
        <w:t>Systems</w:t>
      </w:r>
      <w:r>
        <w:rPr>
          <w:spacing w:val="-6"/>
        </w:rPr>
        <w:t> </w:t>
      </w:r>
      <w:r>
        <w:rPr/>
        <w:t>do not have to be complicated. They are simply a set of rules you develop</w:t>
      </w:r>
      <w:r>
        <w:rPr>
          <w:spacing w:val="25"/>
        </w:rPr>
        <w:t> </w:t>
      </w:r>
      <w:r>
        <w:rPr/>
        <w:t>before</w:t>
      </w:r>
      <w:r>
        <w:rPr>
          <w:spacing w:val="25"/>
        </w:rPr>
        <w:t> </w:t>
      </w:r>
      <w:r>
        <w:rPr/>
        <w:t>you</w:t>
      </w:r>
      <w:r>
        <w:rPr>
          <w:spacing w:val="26"/>
        </w:rPr>
        <w:t> </w:t>
      </w:r>
      <w:r>
        <w:rPr/>
        <w:t>enter</w:t>
      </w:r>
      <w:r>
        <w:rPr>
          <w:spacing w:val="25"/>
        </w:rPr>
        <w:t> </w:t>
      </w:r>
      <w:r>
        <w:rPr/>
        <w:t>the</w:t>
      </w:r>
      <w:r>
        <w:rPr>
          <w:spacing w:val="25"/>
        </w:rPr>
        <w:t> </w:t>
      </w:r>
      <w:r>
        <w:rPr/>
        <w:t>trade</w:t>
      </w:r>
      <w:r>
        <w:rPr>
          <w:spacing w:val="26"/>
        </w:rPr>
        <w:t> </w:t>
      </w:r>
      <w:r>
        <w:rPr/>
        <w:t>so</w:t>
      </w:r>
      <w:r>
        <w:rPr>
          <w:spacing w:val="25"/>
        </w:rPr>
        <w:t> </w:t>
      </w:r>
      <w:r>
        <w:rPr/>
        <w:t>that</w:t>
      </w:r>
      <w:r>
        <w:rPr>
          <w:spacing w:val="25"/>
        </w:rPr>
        <w:t> </w:t>
      </w:r>
      <w:r>
        <w:rPr/>
        <w:t>you</w:t>
      </w:r>
      <w:r>
        <w:rPr>
          <w:spacing w:val="26"/>
        </w:rPr>
        <w:t> </w:t>
      </w:r>
      <w:r>
        <w:rPr/>
        <w:t>have</w:t>
      </w:r>
      <w:r>
        <w:rPr>
          <w:spacing w:val="25"/>
        </w:rPr>
        <w:t> </w:t>
      </w:r>
      <w:r>
        <w:rPr/>
        <w:t>a</w:t>
      </w:r>
      <w:r>
        <w:rPr>
          <w:spacing w:val="25"/>
        </w:rPr>
        <w:t> </w:t>
      </w:r>
      <w:r>
        <w:rPr/>
        <w:t>roadmap</w:t>
      </w:r>
      <w:r>
        <w:rPr>
          <w:spacing w:val="26"/>
        </w:rPr>
        <w:t> </w:t>
      </w:r>
      <w:r>
        <w:rPr/>
        <w:t>to</w:t>
      </w:r>
    </w:p>
    <w:p>
      <w:pPr>
        <w:spacing w:after="0" w:line="206" w:lineRule="auto"/>
        <w:jc w:val="both"/>
        <w:sectPr>
          <w:pgSz w:w="8180" w:h="12980"/>
          <w:pgMar w:header="692" w:footer="0" w:top="900" w:bottom="280" w:left="620" w:right="616"/>
        </w:sectPr>
      </w:pPr>
    </w:p>
    <w:p>
      <w:pPr>
        <w:pStyle w:val="BodyText"/>
        <w:spacing w:before="12"/>
        <w:rPr>
          <w:sz w:val="19"/>
        </w:rPr>
      </w:pPr>
    </w:p>
    <w:p>
      <w:pPr>
        <w:pStyle w:val="BodyText"/>
        <w:spacing w:line="206" w:lineRule="auto" w:before="96"/>
        <w:ind w:left="113" w:right="106"/>
        <w:jc w:val="both"/>
      </w:pPr>
      <w:bookmarkStart w:name="_bookmark188" w:id="213"/>
      <w:bookmarkEnd w:id="213"/>
      <w:r>
        <w:rPr/>
      </w:r>
      <w:r>
        <w:rPr/>
        <w:t>follow once you make the “change” from objective analyzer to emo- tional reactor. Remember plan the trade, and trade the plan? This is another way of saying it.</w:t>
      </w:r>
    </w:p>
    <w:p>
      <w:pPr>
        <w:pStyle w:val="BodyText"/>
        <w:spacing w:line="206" w:lineRule="auto"/>
        <w:ind w:left="113" w:right="106" w:firstLine="480"/>
        <w:jc w:val="both"/>
      </w:pPr>
      <w:r>
        <w:rPr/>
        <w:t>Systems</w:t>
      </w:r>
      <w:r>
        <w:rPr>
          <w:spacing w:val="-5"/>
        </w:rPr>
        <w:t> </w:t>
      </w:r>
      <w:r>
        <w:rPr/>
        <w:t>can</w:t>
      </w:r>
      <w:r>
        <w:rPr>
          <w:spacing w:val="-5"/>
        </w:rPr>
        <w:t> </w:t>
      </w:r>
      <w:r>
        <w:rPr/>
        <w:t>range</w:t>
      </w:r>
      <w:r>
        <w:rPr>
          <w:spacing w:val="-4"/>
        </w:rPr>
        <w:t> </w:t>
      </w:r>
      <w:r>
        <w:rPr/>
        <w:t>from</w:t>
      </w:r>
      <w:r>
        <w:rPr>
          <w:spacing w:val="-5"/>
        </w:rPr>
        <w:t> </w:t>
      </w:r>
      <w:r>
        <w:rPr/>
        <w:t>a</w:t>
      </w:r>
      <w:r>
        <w:rPr>
          <w:spacing w:val="-5"/>
        </w:rPr>
        <w:t> </w:t>
      </w:r>
      <w:r>
        <w:rPr/>
        <w:t>couple</w:t>
      </w:r>
      <w:r>
        <w:rPr>
          <w:spacing w:val="-4"/>
        </w:rPr>
        <w:t> </w:t>
      </w:r>
      <w:r>
        <w:rPr/>
        <w:t>of</w:t>
      </w:r>
      <w:r>
        <w:rPr>
          <w:spacing w:val="-5"/>
        </w:rPr>
        <w:t> </w:t>
      </w:r>
      <w:r>
        <w:rPr/>
        <w:t>simple</w:t>
      </w:r>
      <w:r>
        <w:rPr>
          <w:spacing w:val="-5"/>
        </w:rPr>
        <w:t> </w:t>
      </w:r>
      <w:r>
        <w:rPr/>
        <w:t>entry</w:t>
      </w:r>
      <w:r>
        <w:rPr>
          <w:spacing w:val="-4"/>
        </w:rPr>
        <w:t> </w:t>
      </w:r>
      <w:r>
        <w:rPr/>
        <w:t>and</w:t>
      </w:r>
      <w:r>
        <w:rPr>
          <w:spacing w:val="-5"/>
        </w:rPr>
        <w:t> </w:t>
      </w:r>
      <w:r>
        <w:rPr/>
        <w:t>exit</w:t>
      </w:r>
      <w:r>
        <w:rPr>
          <w:spacing w:val="-5"/>
        </w:rPr>
        <w:t> </w:t>
      </w:r>
      <w:r>
        <w:rPr/>
        <w:t>guide- lines</w:t>
      </w:r>
      <w:r>
        <w:rPr>
          <w:spacing w:val="-11"/>
        </w:rPr>
        <w:t> </w:t>
      </w:r>
      <w:r>
        <w:rPr/>
        <w:t>written</w:t>
      </w:r>
      <w:r>
        <w:rPr>
          <w:spacing w:val="-10"/>
        </w:rPr>
        <w:t> </w:t>
      </w:r>
      <w:r>
        <w:rPr/>
        <w:t>on</w:t>
      </w:r>
      <w:r>
        <w:rPr>
          <w:spacing w:val="-10"/>
        </w:rPr>
        <w:t> </w:t>
      </w:r>
      <w:r>
        <w:rPr/>
        <w:t>a</w:t>
      </w:r>
      <w:r>
        <w:rPr>
          <w:spacing w:val="-10"/>
        </w:rPr>
        <w:t> </w:t>
      </w:r>
      <w:r>
        <w:rPr/>
        <w:t>piece</w:t>
      </w:r>
      <w:r>
        <w:rPr>
          <w:spacing w:val="-10"/>
        </w:rPr>
        <w:t> </w:t>
      </w:r>
      <w:r>
        <w:rPr/>
        <w:t>of</w:t>
      </w:r>
      <w:r>
        <w:rPr>
          <w:spacing w:val="-10"/>
        </w:rPr>
        <w:t> </w:t>
      </w:r>
      <w:r>
        <w:rPr/>
        <w:t>paper</w:t>
      </w:r>
      <w:r>
        <w:rPr>
          <w:spacing w:val="-10"/>
        </w:rPr>
        <w:t> </w:t>
      </w:r>
      <w:r>
        <w:rPr/>
        <w:t>to</w:t>
      </w:r>
      <w:r>
        <w:rPr>
          <w:spacing w:val="-10"/>
        </w:rPr>
        <w:t> </w:t>
      </w:r>
      <w:r>
        <w:rPr/>
        <w:t>a</w:t>
      </w:r>
      <w:r>
        <w:rPr>
          <w:spacing w:val="-10"/>
        </w:rPr>
        <w:t> </w:t>
      </w:r>
      <w:r>
        <w:rPr/>
        <w:t>multidimensional</w:t>
      </w:r>
      <w:r>
        <w:rPr>
          <w:spacing w:val="-10"/>
        </w:rPr>
        <w:t> </w:t>
      </w:r>
      <w:r>
        <w:rPr/>
        <w:t>computer</w:t>
      </w:r>
      <w:r>
        <w:rPr>
          <w:spacing w:val="-11"/>
        </w:rPr>
        <w:t> </w:t>
      </w:r>
      <w:r>
        <w:rPr/>
        <w:t>pro- gram. </w:t>
      </w:r>
      <w:r>
        <w:rPr>
          <w:spacing w:val="-4"/>
        </w:rPr>
        <w:t>Frankly, </w:t>
      </w:r>
      <w:r>
        <w:rPr/>
        <w:t>you probably could do just as well with either in your option selling</w:t>
      </w:r>
      <w:r>
        <w:rPr>
          <w:spacing w:val="-3"/>
        </w:rPr>
        <w:t> </w:t>
      </w:r>
      <w:r>
        <w:rPr/>
        <w:t>account.</w:t>
      </w:r>
    </w:p>
    <w:p>
      <w:pPr>
        <w:pStyle w:val="BodyText"/>
        <w:spacing w:line="206" w:lineRule="auto"/>
        <w:ind w:left="113" w:right="106" w:firstLine="480"/>
        <w:jc w:val="both"/>
      </w:pPr>
      <w:r>
        <w:rPr/>
        <w:t>The most important part of a system is the exit strategy. You must know when, where, and how you will exit the trade and what circumstance will cause you to do so. Never change your plan once you are in a trade.</w:t>
      </w:r>
    </w:p>
    <w:p>
      <w:pPr>
        <w:pStyle w:val="BodyText"/>
        <w:spacing w:line="206" w:lineRule="auto"/>
        <w:ind w:left="113" w:right="106" w:firstLine="480"/>
        <w:jc w:val="both"/>
      </w:pPr>
      <w:r>
        <w:rPr/>
        <w:t>One</w:t>
      </w:r>
      <w:r>
        <w:rPr>
          <w:spacing w:val="-11"/>
        </w:rPr>
        <w:t> </w:t>
      </w:r>
      <w:r>
        <w:rPr/>
        <w:t>of</w:t>
      </w:r>
      <w:r>
        <w:rPr>
          <w:spacing w:val="-11"/>
        </w:rPr>
        <w:t> </w:t>
      </w:r>
      <w:r>
        <w:rPr/>
        <w:t>the</w:t>
      </w:r>
      <w:r>
        <w:rPr>
          <w:spacing w:val="-10"/>
        </w:rPr>
        <w:t> </w:t>
      </w:r>
      <w:r>
        <w:rPr/>
        <w:t>primary</w:t>
      </w:r>
      <w:r>
        <w:rPr>
          <w:spacing w:val="-11"/>
        </w:rPr>
        <w:t> </w:t>
      </w:r>
      <w:r>
        <w:rPr/>
        <w:t>ways</w:t>
      </w:r>
      <w:r>
        <w:rPr>
          <w:spacing w:val="-11"/>
        </w:rPr>
        <w:t> </w:t>
      </w:r>
      <w:r>
        <w:rPr/>
        <w:t>that</w:t>
      </w:r>
      <w:r>
        <w:rPr>
          <w:spacing w:val="-10"/>
        </w:rPr>
        <w:t> </w:t>
      </w:r>
      <w:r>
        <w:rPr/>
        <w:t>traders</w:t>
      </w:r>
      <w:r>
        <w:rPr>
          <w:spacing w:val="-11"/>
        </w:rPr>
        <w:t> </w:t>
      </w:r>
      <w:r>
        <w:rPr/>
        <w:t>lose</w:t>
      </w:r>
      <w:r>
        <w:rPr>
          <w:spacing w:val="-11"/>
        </w:rPr>
        <w:t> </w:t>
      </w:r>
      <w:r>
        <w:rPr/>
        <w:t>more</w:t>
      </w:r>
      <w:r>
        <w:rPr>
          <w:spacing w:val="-10"/>
        </w:rPr>
        <w:t> </w:t>
      </w:r>
      <w:r>
        <w:rPr/>
        <w:t>than</w:t>
      </w:r>
      <w:r>
        <w:rPr>
          <w:spacing w:val="-11"/>
        </w:rPr>
        <w:t> </w:t>
      </w:r>
      <w:r>
        <w:rPr/>
        <w:t>they</w:t>
      </w:r>
      <w:r>
        <w:rPr>
          <w:spacing w:val="-10"/>
        </w:rPr>
        <w:t> </w:t>
      </w:r>
      <w:r>
        <w:rPr/>
        <w:t>should is by violating this rule. On the day they enter the trade, they are   </w:t>
      </w:r>
      <w:r>
        <w:rPr>
          <w:spacing w:val="-6"/>
        </w:rPr>
        <w:t>Dr.</w:t>
      </w:r>
      <w:r>
        <w:rPr>
          <w:spacing w:val="-7"/>
        </w:rPr>
        <w:t> </w:t>
      </w:r>
      <w:r>
        <w:rPr/>
        <w:t>Jekyll</w:t>
      </w:r>
      <w:r>
        <w:rPr>
          <w:spacing w:val="-6"/>
        </w:rPr>
        <w:t> </w:t>
      </w:r>
      <w:r>
        <w:rPr/>
        <w:t>on</w:t>
      </w:r>
      <w:r>
        <w:rPr>
          <w:spacing w:val="-6"/>
        </w:rPr>
        <w:t> </w:t>
      </w:r>
      <w:r>
        <w:rPr/>
        <w:t>the</w:t>
      </w:r>
      <w:r>
        <w:rPr>
          <w:spacing w:val="-6"/>
        </w:rPr>
        <w:t> </w:t>
      </w:r>
      <w:r>
        <w:rPr/>
        <w:t>phone,</w:t>
      </w:r>
      <w:r>
        <w:rPr>
          <w:spacing w:val="-6"/>
        </w:rPr>
        <w:t> </w:t>
      </w:r>
      <w:r>
        <w:rPr/>
        <w:t>conﬁdent,</w:t>
      </w:r>
      <w:r>
        <w:rPr>
          <w:spacing w:val="-6"/>
        </w:rPr>
        <w:t> </w:t>
      </w:r>
      <w:r>
        <w:rPr/>
        <w:t>cool,</w:t>
      </w:r>
      <w:r>
        <w:rPr>
          <w:spacing w:val="-6"/>
        </w:rPr>
        <w:t> </w:t>
      </w:r>
      <w:r>
        <w:rPr/>
        <w:t>in</w:t>
      </w:r>
      <w:r>
        <w:rPr>
          <w:spacing w:val="-7"/>
        </w:rPr>
        <w:t> </w:t>
      </w:r>
      <w:r>
        <w:rPr/>
        <w:t>control.</w:t>
      </w:r>
      <w:r>
        <w:rPr>
          <w:spacing w:val="-6"/>
        </w:rPr>
        <w:t> </w:t>
      </w:r>
      <w:r>
        <w:rPr/>
        <w:t>Then,</w:t>
      </w:r>
      <w:r>
        <w:rPr>
          <w:spacing w:val="-6"/>
        </w:rPr>
        <w:t> </w:t>
      </w:r>
      <w:r>
        <w:rPr/>
        <w:t>several</w:t>
      </w:r>
      <w:r>
        <w:rPr>
          <w:spacing w:val="-6"/>
        </w:rPr>
        <w:t> </w:t>
      </w:r>
      <w:r>
        <w:rPr/>
        <w:t>days or weeks </w:t>
      </w:r>
      <w:r>
        <w:rPr>
          <w:spacing w:val="-4"/>
        </w:rPr>
        <w:t>later, </w:t>
      </w:r>
      <w:r>
        <w:rPr/>
        <w:t>after the market has shifted, the same person is on the phone, but it sounds nothing like the rational fellow that spoke ear- </w:t>
      </w:r>
      <w:r>
        <w:rPr>
          <w:spacing w:val="-4"/>
        </w:rPr>
        <w:t>lier.</w:t>
      </w:r>
      <w:r>
        <w:rPr>
          <w:spacing w:val="-7"/>
        </w:rPr>
        <w:t> </w:t>
      </w:r>
      <w:r>
        <w:rPr>
          <w:spacing w:val="-6"/>
        </w:rPr>
        <w:t>Mr.</w:t>
      </w:r>
      <w:r>
        <w:rPr>
          <w:spacing w:val="-7"/>
        </w:rPr>
        <w:t> </w:t>
      </w:r>
      <w:r>
        <w:rPr/>
        <w:t>Hyde</w:t>
      </w:r>
      <w:r>
        <w:rPr>
          <w:spacing w:val="-7"/>
        </w:rPr>
        <w:t> </w:t>
      </w:r>
      <w:r>
        <w:rPr/>
        <w:t>is</w:t>
      </w:r>
      <w:r>
        <w:rPr>
          <w:spacing w:val="-7"/>
        </w:rPr>
        <w:t> </w:t>
      </w:r>
      <w:r>
        <w:rPr/>
        <w:t>now</w:t>
      </w:r>
      <w:r>
        <w:rPr>
          <w:spacing w:val="-7"/>
        </w:rPr>
        <w:t> </w:t>
      </w:r>
      <w:r>
        <w:rPr/>
        <w:t>in</w:t>
      </w:r>
      <w:r>
        <w:rPr>
          <w:spacing w:val="-7"/>
        </w:rPr>
        <w:t> </w:t>
      </w:r>
      <w:r>
        <w:rPr/>
        <w:t>charge.</w:t>
      </w:r>
      <w:r>
        <w:rPr>
          <w:spacing w:val="-7"/>
        </w:rPr>
        <w:t> </w:t>
      </w:r>
      <w:r>
        <w:rPr/>
        <w:t>His</w:t>
      </w:r>
      <w:r>
        <w:rPr>
          <w:spacing w:val="-7"/>
        </w:rPr>
        <w:t> </w:t>
      </w:r>
      <w:r>
        <w:rPr/>
        <w:t>voice</w:t>
      </w:r>
      <w:r>
        <w:rPr>
          <w:spacing w:val="-7"/>
        </w:rPr>
        <w:t> </w:t>
      </w:r>
      <w:r>
        <w:rPr/>
        <w:t>is</w:t>
      </w:r>
      <w:r>
        <w:rPr>
          <w:spacing w:val="-7"/>
        </w:rPr>
        <w:t> </w:t>
      </w:r>
      <w:r>
        <w:rPr/>
        <w:t>high,</w:t>
      </w:r>
      <w:r>
        <w:rPr>
          <w:spacing w:val="-7"/>
        </w:rPr>
        <w:t> </w:t>
      </w:r>
      <w:r>
        <w:rPr/>
        <w:t>maybe</w:t>
      </w:r>
      <w:r>
        <w:rPr>
          <w:spacing w:val="-7"/>
        </w:rPr>
        <w:t> </w:t>
      </w:r>
      <w:r>
        <w:rPr/>
        <w:t>a</w:t>
      </w:r>
      <w:r>
        <w:rPr>
          <w:spacing w:val="-7"/>
        </w:rPr>
        <w:t> </w:t>
      </w:r>
      <w:r>
        <w:rPr/>
        <w:t>little</w:t>
      </w:r>
      <w:r>
        <w:rPr>
          <w:spacing w:val="-7"/>
        </w:rPr>
        <w:t> </w:t>
      </w:r>
      <w:r>
        <w:rPr>
          <w:spacing w:val="-4"/>
        </w:rPr>
        <w:t>faster, </w:t>
      </w:r>
      <w:r>
        <w:rPr/>
        <w:t>and he is excited and afraid. He asks his broker nervous questions, such as, “What do you think?” “What are they saying?” and “What should I</w:t>
      </w:r>
      <w:r>
        <w:rPr>
          <w:spacing w:val="-3"/>
        </w:rPr>
        <w:t> </w:t>
      </w:r>
      <w:r>
        <w:rPr/>
        <w:t>do?”</w:t>
      </w:r>
    </w:p>
    <w:p>
      <w:pPr>
        <w:pStyle w:val="BodyText"/>
        <w:spacing w:line="206" w:lineRule="auto"/>
        <w:ind w:left="113" w:right="106" w:firstLine="480"/>
        <w:jc w:val="both"/>
      </w:pPr>
      <w:r>
        <w:rPr/>
        <w:t>Nietzsche</w:t>
      </w:r>
      <w:r>
        <w:rPr>
          <w:spacing w:val="-10"/>
        </w:rPr>
        <w:t> </w:t>
      </w:r>
      <w:r>
        <w:rPr/>
        <w:t>once</w:t>
      </w:r>
      <w:r>
        <w:rPr>
          <w:spacing w:val="-9"/>
        </w:rPr>
        <w:t> </w:t>
      </w:r>
      <w:r>
        <w:rPr/>
        <w:t>said,</w:t>
      </w:r>
      <w:r>
        <w:rPr>
          <w:spacing w:val="-9"/>
        </w:rPr>
        <w:t> </w:t>
      </w:r>
      <w:r>
        <w:rPr/>
        <w:t>“A</w:t>
      </w:r>
      <w:r>
        <w:rPr>
          <w:spacing w:val="-20"/>
        </w:rPr>
        <w:t> </w:t>
      </w:r>
      <w:r>
        <w:rPr/>
        <w:t>man</w:t>
      </w:r>
      <w:r>
        <w:rPr>
          <w:spacing w:val="-9"/>
        </w:rPr>
        <w:t> </w:t>
      </w:r>
      <w:r>
        <w:rPr/>
        <w:t>without</w:t>
      </w:r>
      <w:r>
        <w:rPr>
          <w:spacing w:val="-9"/>
        </w:rPr>
        <w:t> </w:t>
      </w:r>
      <w:r>
        <w:rPr/>
        <w:t>a</w:t>
      </w:r>
      <w:r>
        <w:rPr>
          <w:spacing w:val="-9"/>
        </w:rPr>
        <w:t> </w:t>
      </w:r>
      <w:r>
        <w:rPr/>
        <w:t>plan</w:t>
      </w:r>
      <w:r>
        <w:rPr>
          <w:spacing w:val="-9"/>
        </w:rPr>
        <w:t> </w:t>
      </w:r>
      <w:r>
        <w:rPr/>
        <w:t>is</w:t>
      </w:r>
      <w:r>
        <w:rPr>
          <w:spacing w:val="-9"/>
        </w:rPr>
        <w:t> </w:t>
      </w:r>
      <w:r>
        <w:rPr/>
        <w:t>not</w:t>
      </w:r>
      <w:r>
        <w:rPr>
          <w:spacing w:val="-9"/>
        </w:rPr>
        <w:t> </w:t>
      </w:r>
      <w:r>
        <w:rPr/>
        <w:t>a</w:t>
      </w:r>
      <w:r>
        <w:rPr>
          <w:spacing w:val="-10"/>
        </w:rPr>
        <w:t> </w:t>
      </w:r>
      <w:r>
        <w:rPr/>
        <w:t>man.”</w:t>
      </w:r>
      <w:r>
        <w:rPr>
          <w:spacing w:val="-9"/>
        </w:rPr>
        <w:t> </w:t>
      </w:r>
      <w:r>
        <w:rPr/>
        <w:t>While we are not going to question the knowledge of Nietzsche’s philoso- </w:t>
      </w:r>
      <w:r>
        <w:rPr>
          <w:spacing w:val="-7"/>
        </w:rPr>
        <w:t>phy, </w:t>
      </w:r>
      <w:r>
        <w:rPr/>
        <w:t>a more ﬁtting quote for modernday investors might be, “A person without a plan is not a successful</w:t>
      </w:r>
      <w:r>
        <w:rPr>
          <w:spacing w:val="-13"/>
        </w:rPr>
        <w:t> </w:t>
      </w:r>
      <w:r>
        <w:rPr>
          <w:spacing w:val="-3"/>
        </w:rPr>
        <w:t>trader.”</w:t>
      </w:r>
    </w:p>
    <w:p>
      <w:pPr>
        <w:pStyle w:val="BodyText"/>
        <w:spacing w:line="206" w:lineRule="auto"/>
        <w:ind w:left="113" w:right="107" w:firstLine="480"/>
        <w:jc w:val="both"/>
      </w:pPr>
      <w:r>
        <w:rPr/>
        <w:t>Know your exit strategy </w:t>
      </w:r>
      <w:r>
        <w:rPr>
          <w:i/>
        </w:rPr>
        <w:t>before </w:t>
      </w:r>
      <w:r>
        <w:rPr/>
        <w:t>you enter. Let Dr. Jekyll do the thinking part. All Mr. Hyde has to do is carry it out.</w:t>
      </w:r>
    </w:p>
    <w:p>
      <w:pPr>
        <w:pStyle w:val="BodyText"/>
        <w:spacing w:line="206" w:lineRule="auto"/>
        <w:ind w:left="113" w:right="106" w:firstLine="480"/>
        <w:jc w:val="both"/>
      </w:pPr>
      <w:r>
        <w:rPr/>
        <w:t>We work closely with our investors in designing and setting a trading plan not only for their portfolios but for each individual trade. However, if you are doing this on your own, you’ll want to make setting an exit strategy your top priority.</w:t>
      </w:r>
    </w:p>
    <w:p>
      <w:pPr>
        <w:pStyle w:val="BodyText"/>
        <w:spacing w:line="206" w:lineRule="auto"/>
        <w:ind w:left="113" w:right="106" w:firstLine="480"/>
        <w:jc w:val="both"/>
      </w:pPr>
      <w:r>
        <w:rPr/>
        <w:t>Selling options already puts you in an elite group of futures traders</w:t>
      </w:r>
      <w:r>
        <w:rPr>
          <w:spacing w:val="-8"/>
        </w:rPr>
        <w:t> </w:t>
      </w:r>
      <w:r>
        <w:rPr/>
        <w:t>who</w:t>
      </w:r>
      <w:r>
        <w:rPr>
          <w:spacing w:val="-7"/>
        </w:rPr>
        <w:t> </w:t>
      </w:r>
      <w:r>
        <w:rPr/>
        <w:t>actually</w:t>
      </w:r>
      <w:r>
        <w:rPr>
          <w:spacing w:val="-7"/>
        </w:rPr>
        <w:t> </w:t>
      </w:r>
      <w:r>
        <w:rPr/>
        <w:t>stand</w:t>
      </w:r>
      <w:r>
        <w:rPr>
          <w:spacing w:val="-7"/>
        </w:rPr>
        <w:t> </w:t>
      </w:r>
      <w:r>
        <w:rPr/>
        <w:t>a</w:t>
      </w:r>
      <w:r>
        <w:rPr>
          <w:spacing w:val="-8"/>
        </w:rPr>
        <w:t> </w:t>
      </w:r>
      <w:r>
        <w:rPr/>
        <w:t>chance</w:t>
      </w:r>
      <w:r>
        <w:rPr>
          <w:spacing w:val="-7"/>
        </w:rPr>
        <w:t> </w:t>
      </w:r>
      <w:r>
        <w:rPr/>
        <w:t>to</w:t>
      </w:r>
      <w:r>
        <w:rPr>
          <w:spacing w:val="-7"/>
        </w:rPr>
        <w:t> </w:t>
      </w:r>
      <w:r>
        <w:rPr/>
        <w:t>make</w:t>
      </w:r>
      <w:r>
        <w:rPr>
          <w:spacing w:val="-7"/>
        </w:rPr>
        <w:t> </w:t>
      </w:r>
      <w:r>
        <w:rPr/>
        <w:t>some</w:t>
      </w:r>
      <w:r>
        <w:rPr>
          <w:spacing w:val="-8"/>
        </w:rPr>
        <w:t> </w:t>
      </w:r>
      <w:r>
        <w:rPr/>
        <w:t>good</w:t>
      </w:r>
      <w:r>
        <w:rPr>
          <w:spacing w:val="-7"/>
        </w:rPr>
        <w:t> </w:t>
      </w:r>
      <w:r>
        <w:rPr/>
        <w:t>money</w:t>
      </w:r>
      <w:r>
        <w:rPr>
          <w:spacing w:val="-7"/>
        </w:rPr>
        <w:t> </w:t>
      </w:r>
      <w:r>
        <w:rPr/>
        <w:t>in</w:t>
      </w:r>
      <w:r>
        <w:rPr>
          <w:spacing w:val="-7"/>
        </w:rPr>
        <w:t> </w:t>
      </w:r>
      <w:r>
        <w:rPr/>
        <w:t>the market. Setting a pretrade exit strategy will put you above most of even this specialized</w:t>
      </w:r>
      <w:r>
        <w:rPr>
          <w:spacing w:val="-4"/>
        </w:rPr>
        <w:t> </w:t>
      </w:r>
      <w:r>
        <w:rPr/>
        <w:t>group.</w:t>
      </w:r>
    </w:p>
    <w:p>
      <w:pPr>
        <w:pStyle w:val="BodyText"/>
        <w:spacing w:before="5"/>
        <w:rPr>
          <w:sz w:val="23"/>
        </w:rPr>
      </w:pPr>
    </w:p>
    <w:p>
      <w:pPr>
        <w:pStyle w:val="Heading4"/>
        <w:ind w:left="113"/>
      </w:pPr>
      <w:r>
        <w:rPr>
          <w:w w:val="85"/>
        </w:rPr>
        <w:t>MISTAKE 5: TRYING TO PICK TOPS AND BOTTOMS</w:t>
      </w:r>
    </w:p>
    <w:p>
      <w:pPr>
        <w:pStyle w:val="BodyText"/>
        <w:spacing w:line="206" w:lineRule="auto" w:before="122"/>
        <w:ind w:left="113" w:right="103"/>
        <w:jc w:val="both"/>
      </w:pPr>
      <w:r>
        <w:rPr/>
        <w:t>Although you will have an added margin for error in selling options, trying to pick tops or bottoms remains one of the highest-risk approaches to trading. Not only is it higher risk, but it also is prob- ably unwise.</w:t>
      </w:r>
    </w:p>
    <w:p>
      <w:pPr>
        <w:spacing w:after="0" w:line="206" w:lineRule="auto"/>
        <w:jc w:val="both"/>
        <w:sectPr>
          <w:pgSz w:w="8180" w:h="12980"/>
          <w:pgMar w:header="692" w:footer="0" w:top="900" w:bottom="280" w:left="616" w:right="620"/>
        </w:sectPr>
      </w:pPr>
    </w:p>
    <w:p>
      <w:pPr>
        <w:pStyle w:val="BodyText"/>
        <w:spacing w:before="12"/>
        <w:rPr>
          <w:sz w:val="19"/>
        </w:rPr>
      </w:pPr>
    </w:p>
    <w:p>
      <w:pPr>
        <w:pStyle w:val="BodyText"/>
        <w:spacing w:line="206" w:lineRule="auto" w:before="96"/>
        <w:ind w:left="109" w:right="110" w:firstLine="480"/>
        <w:jc w:val="both"/>
      </w:pPr>
      <w:bookmarkStart w:name="_bookmark189" w:id="214"/>
      <w:bookmarkEnd w:id="214"/>
      <w:r>
        <w:rPr/>
      </w:r>
      <w:r>
        <w:rPr/>
        <w:t>If you are trying to pick a top or a bottom, you are betting on a reversal in trend. This means that you are trading against the current trend and most likely against the current fundamentals. Markets can make fast and sometimes signiﬁcant short-term moves in contrast to existing fundamentals. </w:t>
      </w:r>
      <w:r>
        <w:rPr>
          <w:spacing w:val="-3"/>
        </w:rPr>
        <w:t>However, </w:t>
      </w:r>
      <w:r>
        <w:rPr/>
        <w:t>a market rarely will establish a long-term trend without some form of base fundamental driving it. Picking</w:t>
      </w:r>
      <w:r>
        <w:rPr>
          <w:spacing w:val="-10"/>
        </w:rPr>
        <w:t> </w:t>
      </w:r>
      <w:r>
        <w:rPr/>
        <w:t>a</w:t>
      </w:r>
      <w:r>
        <w:rPr>
          <w:spacing w:val="-10"/>
        </w:rPr>
        <w:t> </w:t>
      </w:r>
      <w:r>
        <w:rPr/>
        <w:t>top</w:t>
      </w:r>
      <w:r>
        <w:rPr>
          <w:spacing w:val="-10"/>
        </w:rPr>
        <w:t> </w:t>
      </w:r>
      <w:r>
        <w:rPr/>
        <w:t>or</w:t>
      </w:r>
      <w:r>
        <w:rPr>
          <w:spacing w:val="-9"/>
        </w:rPr>
        <w:t> </w:t>
      </w:r>
      <w:r>
        <w:rPr/>
        <w:t>a</w:t>
      </w:r>
      <w:r>
        <w:rPr>
          <w:spacing w:val="-10"/>
        </w:rPr>
        <w:t> </w:t>
      </w:r>
      <w:r>
        <w:rPr/>
        <w:t>bottom</w:t>
      </w:r>
      <w:r>
        <w:rPr>
          <w:spacing w:val="-10"/>
        </w:rPr>
        <w:t> </w:t>
      </w:r>
      <w:r>
        <w:rPr/>
        <w:t>is</w:t>
      </w:r>
      <w:r>
        <w:rPr>
          <w:spacing w:val="-9"/>
        </w:rPr>
        <w:t> </w:t>
      </w:r>
      <w:r>
        <w:rPr/>
        <w:t>trading</w:t>
      </w:r>
      <w:r>
        <w:rPr>
          <w:spacing w:val="-10"/>
        </w:rPr>
        <w:t> </w:t>
      </w:r>
      <w:r>
        <w:rPr/>
        <w:t>against</w:t>
      </w:r>
      <w:r>
        <w:rPr>
          <w:spacing w:val="-10"/>
        </w:rPr>
        <w:t> </w:t>
      </w:r>
      <w:r>
        <w:rPr/>
        <w:t>the</w:t>
      </w:r>
      <w:r>
        <w:rPr>
          <w:spacing w:val="-10"/>
        </w:rPr>
        <w:t> </w:t>
      </w:r>
      <w:r>
        <w:rPr/>
        <w:t>trend,</w:t>
      </w:r>
      <w:r>
        <w:rPr>
          <w:spacing w:val="-9"/>
        </w:rPr>
        <w:t> </w:t>
      </w:r>
      <w:r>
        <w:rPr/>
        <w:t>which</w:t>
      </w:r>
      <w:r>
        <w:rPr>
          <w:spacing w:val="-10"/>
        </w:rPr>
        <w:t> </w:t>
      </w:r>
      <w:r>
        <w:rPr/>
        <w:t>automat- ically</w:t>
      </w:r>
      <w:r>
        <w:rPr>
          <w:spacing w:val="-7"/>
        </w:rPr>
        <w:t> </w:t>
      </w:r>
      <w:r>
        <w:rPr/>
        <w:t>reduces</w:t>
      </w:r>
      <w:r>
        <w:rPr>
          <w:spacing w:val="-6"/>
        </w:rPr>
        <w:t> </w:t>
      </w:r>
      <w:r>
        <w:rPr/>
        <w:t>the</w:t>
      </w:r>
      <w:r>
        <w:rPr>
          <w:spacing w:val="-6"/>
        </w:rPr>
        <w:t> </w:t>
      </w:r>
      <w:r>
        <w:rPr/>
        <w:t>odds</w:t>
      </w:r>
      <w:r>
        <w:rPr>
          <w:spacing w:val="-6"/>
        </w:rPr>
        <w:t> </w:t>
      </w:r>
      <w:r>
        <w:rPr/>
        <w:t>of</w:t>
      </w:r>
      <w:r>
        <w:rPr>
          <w:spacing w:val="-6"/>
        </w:rPr>
        <w:t> </w:t>
      </w:r>
      <w:r>
        <w:rPr/>
        <w:t>your</w:t>
      </w:r>
      <w:r>
        <w:rPr>
          <w:spacing w:val="-7"/>
        </w:rPr>
        <w:t> </w:t>
      </w:r>
      <w:r>
        <w:rPr/>
        <w:t>option</w:t>
      </w:r>
      <w:r>
        <w:rPr>
          <w:spacing w:val="-6"/>
        </w:rPr>
        <w:t> </w:t>
      </w:r>
      <w:r>
        <w:rPr/>
        <w:t>expiring</w:t>
      </w:r>
      <w:r>
        <w:rPr>
          <w:spacing w:val="-6"/>
        </w:rPr>
        <w:t> </w:t>
      </w:r>
      <w:r>
        <w:rPr/>
        <w:t>worthless.</w:t>
      </w:r>
      <w:r>
        <w:rPr>
          <w:spacing w:val="-6"/>
        </w:rPr>
        <w:t> </w:t>
      </w:r>
      <w:r>
        <w:rPr/>
        <w:t>Remember the statistics in the earlier chapters? A market doesn’t have to have a trend</w:t>
      </w:r>
      <w:r>
        <w:rPr>
          <w:spacing w:val="-8"/>
        </w:rPr>
        <w:t> </w:t>
      </w:r>
      <w:r>
        <w:rPr/>
        <w:t>for</w:t>
      </w:r>
      <w:r>
        <w:rPr>
          <w:spacing w:val="-8"/>
        </w:rPr>
        <w:t> </w:t>
      </w:r>
      <w:r>
        <w:rPr/>
        <w:t>you</w:t>
      </w:r>
      <w:r>
        <w:rPr>
          <w:spacing w:val="-8"/>
        </w:rPr>
        <w:t> </w:t>
      </w:r>
      <w:r>
        <w:rPr/>
        <w:t>to</w:t>
      </w:r>
      <w:r>
        <w:rPr>
          <w:spacing w:val="-7"/>
        </w:rPr>
        <w:t> </w:t>
      </w:r>
      <w:r>
        <w:rPr/>
        <w:t>sell</w:t>
      </w:r>
      <w:r>
        <w:rPr>
          <w:spacing w:val="-8"/>
        </w:rPr>
        <w:t> </w:t>
      </w:r>
      <w:r>
        <w:rPr/>
        <w:t>options</w:t>
      </w:r>
      <w:r>
        <w:rPr>
          <w:spacing w:val="-8"/>
        </w:rPr>
        <w:t> </w:t>
      </w:r>
      <w:r>
        <w:rPr/>
        <w:t>in</w:t>
      </w:r>
      <w:r>
        <w:rPr>
          <w:spacing w:val="-7"/>
        </w:rPr>
        <w:t> </w:t>
      </w:r>
      <w:r>
        <w:rPr/>
        <w:t>it.</w:t>
      </w:r>
      <w:r>
        <w:rPr>
          <w:spacing w:val="-8"/>
        </w:rPr>
        <w:t> </w:t>
      </w:r>
      <w:r>
        <w:rPr>
          <w:spacing w:val="-3"/>
        </w:rPr>
        <w:t>However,</w:t>
      </w:r>
      <w:r>
        <w:rPr>
          <w:spacing w:val="-8"/>
        </w:rPr>
        <w:t> </w:t>
      </w:r>
      <w:r>
        <w:rPr/>
        <w:t>if</w:t>
      </w:r>
      <w:r>
        <w:rPr>
          <w:spacing w:val="-8"/>
        </w:rPr>
        <w:t> </w:t>
      </w:r>
      <w:r>
        <w:rPr/>
        <w:t>there</w:t>
      </w:r>
      <w:r>
        <w:rPr>
          <w:spacing w:val="-7"/>
        </w:rPr>
        <w:t> </w:t>
      </w:r>
      <w:r>
        <w:rPr/>
        <w:t>is</w:t>
      </w:r>
      <w:r>
        <w:rPr>
          <w:spacing w:val="-8"/>
        </w:rPr>
        <w:t> </w:t>
      </w:r>
      <w:r>
        <w:rPr/>
        <w:t>a</w:t>
      </w:r>
      <w:r>
        <w:rPr>
          <w:spacing w:val="-8"/>
        </w:rPr>
        <w:t> </w:t>
      </w:r>
      <w:r>
        <w:rPr/>
        <w:t>trend,</w:t>
      </w:r>
      <w:r>
        <w:rPr>
          <w:spacing w:val="-7"/>
        </w:rPr>
        <w:t> </w:t>
      </w:r>
      <w:r>
        <w:rPr/>
        <w:t>it</w:t>
      </w:r>
      <w:r>
        <w:rPr>
          <w:spacing w:val="-8"/>
        </w:rPr>
        <w:t> </w:t>
      </w:r>
      <w:r>
        <w:rPr/>
        <w:t>is</w:t>
      </w:r>
      <w:r>
        <w:rPr>
          <w:spacing w:val="-8"/>
        </w:rPr>
        <w:t> </w:t>
      </w:r>
      <w:r>
        <w:rPr/>
        <w:t>best to be selling your options in favor of</w:t>
      </w:r>
      <w:r>
        <w:rPr>
          <w:spacing w:val="-12"/>
        </w:rPr>
        <w:t> </w:t>
      </w:r>
      <w:r>
        <w:rPr/>
        <w:t>it.</w:t>
      </w:r>
    </w:p>
    <w:p>
      <w:pPr>
        <w:pStyle w:val="BodyText"/>
        <w:spacing w:line="234" w:lineRule="exact"/>
        <w:ind w:left="589"/>
        <w:jc w:val="both"/>
      </w:pPr>
      <w:r>
        <w:rPr/>
        <w:t>We had a client for several years who we’ll call Sam. Sam would</w:t>
      </w:r>
    </w:p>
    <w:p>
      <w:pPr>
        <w:pStyle w:val="BodyText"/>
        <w:spacing w:line="206" w:lineRule="auto" w:before="12"/>
        <w:ind w:left="109" w:right="110"/>
        <w:jc w:val="both"/>
      </w:pPr>
      <w:r>
        <w:rPr/>
        <w:t>buy and sell futures contracts because he felt the market was “too high”</w:t>
      </w:r>
      <w:r>
        <w:rPr>
          <w:spacing w:val="-9"/>
        </w:rPr>
        <w:t> </w:t>
      </w:r>
      <w:r>
        <w:rPr/>
        <w:t>or</w:t>
      </w:r>
      <w:r>
        <w:rPr>
          <w:spacing w:val="-8"/>
        </w:rPr>
        <w:t> </w:t>
      </w:r>
      <w:r>
        <w:rPr/>
        <w:t>“too</w:t>
      </w:r>
      <w:r>
        <w:rPr>
          <w:spacing w:val="-8"/>
        </w:rPr>
        <w:t> </w:t>
      </w:r>
      <w:r>
        <w:rPr>
          <w:spacing w:val="-5"/>
        </w:rPr>
        <w:t>low.”</w:t>
      </w:r>
      <w:r>
        <w:rPr>
          <w:spacing w:val="-8"/>
        </w:rPr>
        <w:t> </w:t>
      </w:r>
      <w:r>
        <w:rPr>
          <w:spacing w:val="-3"/>
        </w:rPr>
        <w:t>Consequently,</w:t>
      </w:r>
      <w:r>
        <w:rPr>
          <w:spacing w:val="-8"/>
        </w:rPr>
        <w:t> </w:t>
      </w:r>
      <w:r>
        <w:rPr/>
        <w:t>his</w:t>
      </w:r>
      <w:r>
        <w:rPr>
          <w:spacing w:val="-8"/>
        </w:rPr>
        <w:t> </w:t>
      </w:r>
      <w:r>
        <w:rPr/>
        <w:t>strategy</w:t>
      </w:r>
      <w:r>
        <w:rPr>
          <w:spacing w:val="-8"/>
        </w:rPr>
        <w:t> </w:t>
      </w:r>
      <w:r>
        <w:rPr/>
        <w:t>often</w:t>
      </w:r>
      <w:r>
        <w:rPr>
          <w:spacing w:val="-8"/>
        </w:rPr>
        <w:t> </w:t>
      </w:r>
      <w:r>
        <w:rPr/>
        <w:t>was</w:t>
      </w:r>
      <w:r>
        <w:rPr>
          <w:spacing w:val="-8"/>
        </w:rPr>
        <w:t> </w:t>
      </w:r>
      <w:r>
        <w:rPr/>
        <w:t>to</w:t>
      </w:r>
      <w:r>
        <w:rPr>
          <w:spacing w:val="-8"/>
        </w:rPr>
        <w:t> </w:t>
      </w:r>
      <w:r>
        <w:rPr/>
        <w:t>buy</w:t>
      </w:r>
      <w:r>
        <w:rPr>
          <w:spacing w:val="-8"/>
        </w:rPr>
        <w:t> </w:t>
      </w:r>
      <w:r>
        <w:rPr/>
        <w:t>or</w:t>
      </w:r>
      <w:r>
        <w:rPr>
          <w:spacing w:val="-8"/>
        </w:rPr>
        <w:t> </w:t>
      </w:r>
      <w:r>
        <w:rPr/>
        <w:t>sell against the trend. Sam employed a custom version of scale trading in which he would continue to add to his position as the market moved against</w:t>
      </w:r>
      <w:r>
        <w:rPr>
          <w:spacing w:val="-11"/>
        </w:rPr>
        <w:t> </w:t>
      </w:r>
      <w:r>
        <w:rPr/>
        <w:t>it.</w:t>
      </w:r>
      <w:r>
        <w:rPr>
          <w:spacing w:val="-10"/>
        </w:rPr>
        <w:t> </w:t>
      </w:r>
      <w:r>
        <w:rPr/>
        <w:t>His</w:t>
      </w:r>
      <w:r>
        <w:rPr>
          <w:spacing w:val="-11"/>
        </w:rPr>
        <w:t> </w:t>
      </w:r>
      <w:r>
        <w:rPr/>
        <w:t>thought</w:t>
      </w:r>
      <w:r>
        <w:rPr>
          <w:spacing w:val="-10"/>
        </w:rPr>
        <w:t> </w:t>
      </w:r>
      <w:r>
        <w:rPr/>
        <w:t>process</w:t>
      </w:r>
      <w:r>
        <w:rPr>
          <w:spacing w:val="-10"/>
        </w:rPr>
        <w:t> </w:t>
      </w:r>
      <w:r>
        <w:rPr/>
        <w:t>was</w:t>
      </w:r>
      <w:r>
        <w:rPr>
          <w:spacing w:val="-11"/>
        </w:rPr>
        <w:t> </w:t>
      </w:r>
      <w:r>
        <w:rPr/>
        <w:t>that</w:t>
      </w:r>
      <w:r>
        <w:rPr>
          <w:spacing w:val="-10"/>
        </w:rPr>
        <w:t> </w:t>
      </w:r>
      <w:r>
        <w:rPr/>
        <w:t>as</w:t>
      </w:r>
      <w:r>
        <w:rPr>
          <w:spacing w:val="-10"/>
        </w:rPr>
        <w:t> </w:t>
      </w:r>
      <w:r>
        <w:rPr/>
        <w:t>long</w:t>
      </w:r>
      <w:r>
        <w:rPr>
          <w:spacing w:val="-11"/>
        </w:rPr>
        <w:t> </w:t>
      </w:r>
      <w:r>
        <w:rPr/>
        <w:t>as</w:t>
      </w:r>
      <w:r>
        <w:rPr>
          <w:spacing w:val="-10"/>
        </w:rPr>
        <w:t> </w:t>
      </w:r>
      <w:r>
        <w:rPr/>
        <w:t>he</w:t>
      </w:r>
      <w:r>
        <w:rPr>
          <w:spacing w:val="-10"/>
        </w:rPr>
        <w:t> </w:t>
      </w:r>
      <w:r>
        <w:rPr/>
        <w:t>had</w:t>
      </w:r>
      <w:r>
        <w:rPr>
          <w:spacing w:val="-11"/>
        </w:rPr>
        <w:t> </w:t>
      </w:r>
      <w:r>
        <w:rPr/>
        <w:t>enough</w:t>
      </w:r>
      <w:r>
        <w:rPr>
          <w:spacing w:val="-10"/>
        </w:rPr>
        <w:t> </w:t>
      </w:r>
      <w:r>
        <w:rPr/>
        <w:t>cap- ital, he simply could continue to average down until, </w:t>
      </w:r>
      <w:r>
        <w:rPr>
          <w:spacing w:val="-4"/>
        </w:rPr>
        <w:t>eventually, </w:t>
      </w:r>
      <w:r>
        <w:rPr/>
        <w:t>the market would reverse from its extreme levels. Although Sam had substantial capital in his account, this strategy often required him to meet margin calls to continue to hold his positions. He was a stub- born</w:t>
      </w:r>
      <w:r>
        <w:rPr>
          <w:spacing w:val="-10"/>
        </w:rPr>
        <w:t> </w:t>
      </w:r>
      <w:r>
        <w:rPr/>
        <w:t>man,</w:t>
      </w:r>
      <w:r>
        <w:rPr>
          <w:spacing w:val="-10"/>
        </w:rPr>
        <w:t> </w:t>
      </w:r>
      <w:r>
        <w:rPr/>
        <w:t>though,</w:t>
      </w:r>
      <w:r>
        <w:rPr>
          <w:spacing w:val="-10"/>
        </w:rPr>
        <w:t> </w:t>
      </w:r>
      <w:r>
        <w:rPr/>
        <w:t>and</w:t>
      </w:r>
      <w:r>
        <w:rPr>
          <w:spacing w:val="-10"/>
        </w:rPr>
        <w:t> </w:t>
      </w:r>
      <w:r>
        <w:rPr/>
        <w:t>he</w:t>
      </w:r>
      <w:r>
        <w:rPr>
          <w:spacing w:val="-10"/>
        </w:rPr>
        <w:t> </w:t>
      </w:r>
      <w:r>
        <w:rPr/>
        <w:t>did</w:t>
      </w:r>
      <w:r>
        <w:rPr>
          <w:spacing w:val="-10"/>
        </w:rPr>
        <w:t> </w:t>
      </w:r>
      <w:r>
        <w:rPr/>
        <w:t>well</w:t>
      </w:r>
      <w:r>
        <w:rPr>
          <w:spacing w:val="-10"/>
        </w:rPr>
        <w:t> </w:t>
      </w:r>
      <w:r>
        <w:rPr/>
        <w:t>for</w:t>
      </w:r>
      <w:r>
        <w:rPr>
          <w:spacing w:val="-10"/>
        </w:rPr>
        <w:t> </w:t>
      </w:r>
      <w:r>
        <w:rPr/>
        <w:t>a</w:t>
      </w:r>
      <w:r>
        <w:rPr>
          <w:spacing w:val="-10"/>
        </w:rPr>
        <w:t> </w:t>
      </w:r>
      <w:r>
        <w:rPr/>
        <w:t>while.</w:t>
      </w:r>
      <w:r>
        <w:rPr>
          <w:spacing w:val="-19"/>
        </w:rPr>
        <w:t> </w:t>
      </w:r>
      <w:r>
        <w:rPr/>
        <w:t>Although</w:t>
      </w:r>
      <w:r>
        <w:rPr>
          <w:spacing w:val="-10"/>
        </w:rPr>
        <w:t> </w:t>
      </w:r>
      <w:r>
        <w:rPr/>
        <w:t>he</w:t>
      </w:r>
      <w:r>
        <w:rPr>
          <w:spacing w:val="-10"/>
        </w:rPr>
        <w:t> </w:t>
      </w:r>
      <w:r>
        <w:rPr/>
        <w:t>had</w:t>
      </w:r>
      <w:r>
        <w:rPr>
          <w:spacing w:val="-10"/>
        </w:rPr>
        <w:t> </w:t>
      </w:r>
      <w:r>
        <w:rPr/>
        <w:t>some big wins and big losses, he was running at about even after a couple of</w:t>
      </w:r>
      <w:r>
        <w:rPr>
          <w:spacing w:val="-2"/>
        </w:rPr>
        <w:t> </w:t>
      </w:r>
      <w:r>
        <w:rPr/>
        <w:t>years.</w:t>
      </w:r>
    </w:p>
    <w:p>
      <w:pPr>
        <w:pStyle w:val="BodyText"/>
        <w:spacing w:line="233" w:lineRule="exact"/>
        <w:ind w:left="589"/>
        <w:jc w:val="both"/>
      </w:pPr>
      <w:r>
        <w:rPr/>
        <w:t>About halfway through his third year, Sam was betting big that</w:t>
      </w:r>
    </w:p>
    <w:p>
      <w:pPr>
        <w:pStyle w:val="BodyText"/>
        <w:spacing w:line="206" w:lineRule="auto" w:before="12"/>
        <w:ind w:left="109" w:right="110"/>
        <w:jc w:val="both"/>
      </w:pPr>
      <w:r>
        <w:rPr/>
        <w:t>crude oil prices were “too high” above $26. He continued to short futures,</w:t>
      </w:r>
      <w:r>
        <w:rPr>
          <w:spacing w:val="-5"/>
        </w:rPr>
        <w:t> </w:t>
      </w:r>
      <w:r>
        <w:rPr/>
        <w:t>and</w:t>
      </w:r>
      <w:r>
        <w:rPr>
          <w:spacing w:val="-5"/>
        </w:rPr>
        <w:t> </w:t>
      </w:r>
      <w:r>
        <w:rPr/>
        <w:t>prices</w:t>
      </w:r>
      <w:r>
        <w:rPr>
          <w:spacing w:val="-5"/>
        </w:rPr>
        <w:t> </w:t>
      </w:r>
      <w:r>
        <w:rPr/>
        <w:t>continued</w:t>
      </w:r>
      <w:r>
        <w:rPr>
          <w:spacing w:val="-5"/>
        </w:rPr>
        <w:t> </w:t>
      </w:r>
      <w:r>
        <w:rPr/>
        <w:t>to</w:t>
      </w:r>
      <w:r>
        <w:rPr>
          <w:spacing w:val="-4"/>
        </w:rPr>
        <w:t> </w:t>
      </w:r>
      <w:r>
        <w:rPr/>
        <w:t>go</w:t>
      </w:r>
      <w:r>
        <w:rPr>
          <w:spacing w:val="-5"/>
        </w:rPr>
        <w:t> </w:t>
      </w:r>
      <w:r>
        <w:rPr/>
        <w:t>up.</w:t>
      </w:r>
      <w:r>
        <w:rPr>
          <w:spacing w:val="-13"/>
        </w:rPr>
        <w:t> </w:t>
      </w:r>
      <w:r>
        <w:rPr/>
        <w:t>As</w:t>
      </w:r>
      <w:r>
        <w:rPr>
          <w:spacing w:val="-5"/>
        </w:rPr>
        <w:t> </w:t>
      </w:r>
      <w:r>
        <w:rPr/>
        <w:t>you</w:t>
      </w:r>
      <w:r>
        <w:rPr>
          <w:spacing w:val="-5"/>
        </w:rPr>
        <w:t> </w:t>
      </w:r>
      <w:r>
        <w:rPr/>
        <w:t>can</w:t>
      </w:r>
      <w:r>
        <w:rPr>
          <w:spacing w:val="-5"/>
        </w:rPr>
        <w:t> </w:t>
      </w:r>
      <w:r>
        <w:rPr/>
        <w:t>guess,</w:t>
      </w:r>
      <w:r>
        <w:rPr>
          <w:spacing w:val="-4"/>
        </w:rPr>
        <w:t> </w:t>
      </w:r>
      <w:r>
        <w:rPr/>
        <w:t>Sam’s</w:t>
      </w:r>
      <w:r>
        <w:rPr>
          <w:spacing w:val="-5"/>
        </w:rPr>
        <w:t> </w:t>
      </w:r>
      <w:r>
        <w:rPr/>
        <w:t>story ends </w:t>
      </w:r>
      <w:r>
        <w:rPr>
          <w:spacing w:val="-5"/>
        </w:rPr>
        <w:t>badly. </w:t>
      </w:r>
      <w:r>
        <w:rPr/>
        <w:t>Crude oil continued to increase in price and soon exceeded</w:t>
      </w:r>
      <w:r>
        <w:rPr>
          <w:spacing w:val="-7"/>
        </w:rPr>
        <w:t> </w:t>
      </w:r>
      <w:r>
        <w:rPr/>
        <w:t>$41</w:t>
      </w:r>
      <w:r>
        <w:rPr>
          <w:spacing w:val="-6"/>
        </w:rPr>
        <w:t> </w:t>
      </w:r>
      <w:r>
        <w:rPr/>
        <w:t>a</w:t>
      </w:r>
      <w:r>
        <w:rPr>
          <w:spacing w:val="-7"/>
        </w:rPr>
        <w:t> </w:t>
      </w:r>
      <w:r>
        <w:rPr/>
        <w:t>barrel.</w:t>
      </w:r>
      <w:r>
        <w:rPr>
          <w:spacing w:val="-6"/>
        </w:rPr>
        <w:t> </w:t>
      </w:r>
      <w:r>
        <w:rPr>
          <w:spacing w:val="-4"/>
        </w:rPr>
        <w:t>Eventually,</w:t>
      </w:r>
      <w:r>
        <w:rPr>
          <w:spacing w:val="-7"/>
        </w:rPr>
        <w:t> </w:t>
      </w:r>
      <w:r>
        <w:rPr/>
        <w:t>Sam</w:t>
      </w:r>
      <w:r>
        <w:rPr>
          <w:spacing w:val="-6"/>
        </w:rPr>
        <w:t> </w:t>
      </w:r>
      <w:r>
        <w:rPr/>
        <w:t>got</w:t>
      </w:r>
      <w:r>
        <w:rPr>
          <w:spacing w:val="-7"/>
        </w:rPr>
        <w:t> </w:t>
      </w:r>
      <w:r>
        <w:rPr/>
        <w:t>a</w:t>
      </w:r>
      <w:r>
        <w:rPr>
          <w:spacing w:val="-6"/>
        </w:rPr>
        <w:t> </w:t>
      </w:r>
      <w:r>
        <w:rPr/>
        <w:t>margin</w:t>
      </w:r>
      <w:r>
        <w:rPr>
          <w:spacing w:val="-6"/>
        </w:rPr>
        <w:t> </w:t>
      </w:r>
      <w:r>
        <w:rPr/>
        <w:t>call</w:t>
      </w:r>
      <w:r>
        <w:rPr>
          <w:spacing w:val="-7"/>
        </w:rPr>
        <w:t> </w:t>
      </w:r>
      <w:r>
        <w:rPr/>
        <w:t>that</w:t>
      </w:r>
      <w:r>
        <w:rPr>
          <w:spacing w:val="-6"/>
        </w:rPr>
        <w:t> </w:t>
      </w:r>
      <w:r>
        <w:rPr/>
        <w:t>he</w:t>
      </w:r>
      <w:r>
        <w:rPr>
          <w:spacing w:val="-7"/>
        </w:rPr>
        <w:t> </w:t>
      </w:r>
      <w:r>
        <w:rPr/>
        <w:t>could not (or did not want to) meet. In other words, he ran out of money and was forced to liquidate all his positions at substantial losses. His account was nearly</w:t>
      </w:r>
      <w:r>
        <w:rPr>
          <w:spacing w:val="-4"/>
        </w:rPr>
        <w:t> </w:t>
      </w:r>
      <w:r>
        <w:rPr/>
        <w:t>depleted.</w:t>
      </w:r>
    </w:p>
    <w:p>
      <w:pPr>
        <w:pStyle w:val="BodyText"/>
        <w:spacing w:line="206" w:lineRule="auto"/>
        <w:ind w:left="109" w:right="110" w:firstLine="480"/>
        <w:jc w:val="both"/>
      </w:pPr>
      <w:r>
        <w:rPr/>
        <w:t>Although we tried on several occasions to convert Sam to an option</w:t>
      </w:r>
      <w:r>
        <w:rPr>
          <w:spacing w:val="-10"/>
        </w:rPr>
        <w:t> </w:t>
      </w:r>
      <w:r>
        <w:rPr/>
        <w:t>selling</w:t>
      </w:r>
      <w:r>
        <w:rPr>
          <w:spacing w:val="-10"/>
        </w:rPr>
        <w:t> </w:t>
      </w:r>
      <w:r>
        <w:rPr/>
        <w:t>approach,</w:t>
      </w:r>
      <w:r>
        <w:rPr>
          <w:spacing w:val="-10"/>
        </w:rPr>
        <w:t> </w:t>
      </w:r>
      <w:r>
        <w:rPr/>
        <w:t>he</w:t>
      </w:r>
      <w:r>
        <w:rPr>
          <w:spacing w:val="-9"/>
        </w:rPr>
        <w:t> </w:t>
      </w:r>
      <w:r>
        <w:rPr/>
        <w:t>was</w:t>
      </w:r>
      <w:r>
        <w:rPr>
          <w:spacing w:val="-10"/>
        </w:rPr>
        <w:t> </w:t>
      </w:r>
      <w:r>
        <w:rPr/>
        <w:t>not</w:t>
      </w:r>
      <w:r>
        <w:rPr>
          <w:spacing w:val="-10"/>
        </w:rPr>
        <w:t> </w:t>
      </w:r>
      <w:r>
        <w:rPr/>
        <w:t>interested.</w:t>
      </w:r>
      <w:r>
        <w:rPr>
          <w:spacing w:val="-10"/>
        </w:rPr>
        <w:t> </w:t>
      </w:r>
      <w:r>
        <w:rPr>
          <w:spacing w:val="-3"/>
        </w:rPr>
        <w:t>However,</w:t>
      </w:r>
      <w:r>
        <w:rPr>
          <w:spacing w:val="-9"/>
        </w:rPr>
        <w:t> </w:t>
      </w:r>
      <w:r>
        <w:rPr/>
        <w:t>although</w:t>
      </w:r>
      <w:r>
        <w:rPr>
          <w:spacing w:val="-10"/>
        </w:rPr>
        <w:t> </w:t>
      </w:r>
      <w:r>
        <w:rPr/>
        <w:t>an option selling approach may have extended his trading </w:t>
      </w:r>
      <w:r>
        <w:rPr>
          <w:spacing w:val="-4"/>
        </w:rPr>
        <w:t>career, </w:t>
      </w:r>
      <w:r>
        <w:rPr/>
        <w:t>we believe that his strategy of positioning suffered from a substantial ﬂaw</w:t>
      </w:r>
      <w:r>
        <w:rPr>
          <w:spacing w:val="-12"/>
        </w:rPr>
        <w:t> </w:t>
      </w:r>
      <w:r>
        <w:rPr/>
        <w:t>that</w:t>
      </w:r>
      <w:r>
        <w:rPr>
          <w:spacing w:val="-11"/>
        </w:rPr>
        <w:t> </w:t>
      </w:r>
      <w:r>
        <w:rPr/>
        <w:t>eventually</w:t>
      </w:r>
      <w:r>
        <w:rPr>
          <w:spacing w:val="-11"/>
        </w:rPr>
        <w:t> </w:t>
      </w:r>
      <w:r>
        <w:rPr/>
        <w:t>would</w:t>
      </w:r>
      <w:r>
        <w:rPr>
          <w:spacing w:val="-12"/>
        </w:rPr>
        <w:t> </w:t>
      </w:r>
      <w:r>
        <w:rPr/>
        <w:t>have</w:t>
      </w:r>
      <w:r>
        <w:rPr>
          <w:spacing w:val="-11"/>
        </w:rPr>
        <w:t> </w:t>
      </w:r>
      <w:r>
        <w:rPr/>
        <w:t>done</w:t>
      </w:r>
      <w:r>
        <w:rPr>
          <w:spacing w:val="-11"/>
        </w:rPr>
        <w:t> </w:t>
      </w:r>
      <w:r>
        <w:rPr/>
        <w:t>him</w:t>
      </w:r>
      <w:r>
        <w:rPr>
          <w:spacing w:val="-11"/>
        </w:rPr>
        <w:t> </w:t>
      </w:r>
      <w:r>
        <w:rPr/>
        <w:t>in</w:t>
      </w:r>
      <w:r>
        <w:rPr>
          <w:spacing w:val="-12"/>
        </w:rPr>
        <w:t> </w:t>
      </w:r>
      <w:r>
        <w:rPr/>
        <w:t>regardless</w:t>
      </w:r>
      <w:r>
        <w:rPr>
          <w:spacing w:val="-11"/>
        </w:rPr>
        <w:t> </w:t>
      </w:r>
      <w:r>
        <w:rPr/>
        <w:t>of</w:t>
      </w:r>
      <w:r>
        <w:rPr>
          <w:spacing w:val="-11"/>
        </w:rPr>
        <w:t> </w:t>
      </w:r>
      <w:r>
        <w:rPr/>
        <w:t>the</w:t>
      </w:r>
      <w:r>
        <w:rPr>
          <w:spacing w:val="-12"/>
        </w:rPr>
        <w:t> </w:t>
      </w:r>
      <w:r>
        <w:rPr/>
        <w:t>vehicle he was</w:t>
      </w:r>
      <w:r>
        <w:rPr>
          <w:spacing w:val="-3"/>
        </w:rPr>
        <w:t> </w:t>
      </w:r>
      <w:r>
        <w:rPr/>
        <w:t>using.</w:t>
      </w:r>
    </w:p>
    <w:p>
      <w:pPr>
        <w:pStyle w:val="BodyText"/>
        <w:spacing w:line="206" w:lineRule="auto"/>
        <w:ind w:left="109" w:right="110" w:firstLine="480"/>
        <w:jc w:val="both"/>
      </w:pPr>
      <w:r>
        <w:rPr/>
        <w:t>Selling a market because it is “too high” or buying because it is “too low” generally does not make good trading sense. Who deter- mines what is too high or too low? The market does. If it is trading at</w:t>
      </w:r>
    </w:p>
    <w:p>
      <w:pPr>
        <w:spacing w:after="0" w:line="206" w:lineRule="auto"/>
        <w:jc w:val="both"/>
        <w:sectPr>
          <w:pgSz w:w="8180" w:h="12980"/>
          <w:pgMar w:header="692" w:footer="0" w:top="900" w:bottom="280" w:left="620" w:right="616"/>
        </w:sectPr>
      </w:pPr>
    </w:p>
    <w:p>
      <w:pPr>
        <w:pStyle w:val="BodyText"/>
        <w:spacing w:before="12"/>
        <w:rPr>
          <w:sz w:val="19"/>
        </w:rPr>
      </w:pPr>
    </w:p>
    <w:p>
      <w:pPr>
        <w:pStyle w:val="BodyText"/>
        <w:spacing w:line="206" w:lineRule="auto" w:before="96"/>
        <w:ind w:left="113" w:right="106"/>
        <w:jc w:val="both"/>
      </w:pPr>
      <w:bookmarkStart w:name="_bookmark190" w:id="215"/>
      <w:bookmarkEnd w:id="215"/>
      <w:r>
        <w:rPr/>
      </w:r>
      <w:r>
        <w:rPr/>
        <w:t>a</w:t>
      </w:r>
      <w:r>
        <w:rPr>
          <w:spacing w:val="-9"/>
        </w:rPr>
        <w:t> </w:t>
      </w:r>
      <w:r>
        <w:rPr/>
        <w:t>certain</w:t>
      </w:r>
      <w:r>
        <w:rPr>
          <w:spacing w:val="-8"/>
        </w:rPr>
        <w:t> </w:t>
      </w:r>
      <w:r>
        <w:rPr/>
        <w:t>price</w:t>
      </w:r>
      <w:r>
        <w:rPr>
          <w:spacing w:val="-8"/>
        </w:rPr>
        <w:t> </w:t>
      </w:r>
      <w:r>
        <w:rPr/>
        <w:t>level,</w:t>
      </w:r>
      <w:r>
        <w:rPr>
          <w:spacing w:val="-8"/>
        </w:rPr>
        <w:t> </w:t>
      </w:r>
      <w:r>
        <w:rPr/>
        <w:t>that</w:t>
      </w:r>
      <w:r>
        <w:rPr>
          <w:spacing w:val="-8"/>
        </w:rPr>
        <w:t> </w:t>
      </w:r>
      <w:r>
        <w:rPr/>
        <w:t>is</w:t>
      </w:r>
      <w:r>
        <w:rPr>
          <w:spacing w:val="-8"/>
        </w:rPr>
        <w:t> </w:t>
      </w:r>
      <w:r>
        <w:rPr/>
        <w:t>what</w:t>
      </w:r>
      <w:r>
        <w:rPr>
          <w:spacing w:val="-8"/>
        </w:rPr>
        <w:t> </w:t>
      </w:r>
      <w:r>
        <w:rPr/>
        <w:t>the</w:t>
      </w:r>
      <w:r>
        <w:rPr>
          <w:spacing w:val="-8"/>
        </w:rPr>
        <w:t> </w:t>
      </w:r>
      <w:r>
        <w:rPr/>
        <w:t>commodity</w:t>
      </w:r>
      <w:r>
        <w:rPr>
          <w:spacing w:val="-8"/>
        </w:rPr>
        <w:t> </w:t>
      </w:r>
      <w:r>
        <w:rPr/>
        <w:t>is</w:t>
      </w:r>
      <w:r>
        <w:rPr>
          <w:spacing w:val="-8"/>
        </w:rPr>
        <w:t> </w:t>
      </w:r>
      <w:r>
        <w:rPr/>
        <w:t>worth</w:t>
      </w:r>
      <w:r>
        <w:rPr>
          <w:spacing w:val="-8"/>
        </w:rPr>
        <w:t> </w:t>
      </w:r>
      <w:r>
        <w:rPr/>
        <w:t>that</w:t>
      </w:r>
      <w:r>
        <w:rPr>
          <w:spacing w:val="-8"/>
        </w:rPr>
        <w:t> </w:t>
      </w:r>
      <w:r>
        <w:rPr>
          <w:spacing w:val="-7"/>
        </w:rPr>
        <w:t>day.</w:t>
      </w:r>
      <w:r>
        <w:rPr>
          <w:spacing w:val="-8"/>
        </w:rPr>
        <w:t> </w:t>
      </w:r>
      <w:r>
        <w:rPr/>
        <w:t>It’s not too high or too </w:t>
      </w:r>
      <w:r>
        <w:rPr>
          <w:spacing w:val="-6"/>
        </w:rPr>
        <w:t>low. </w:t>
      </w:r>
      <w:r>
        <w:rPr/>
        <w:t>It’s just right. This is why fundamental trad- ing with futures contracts is so difﬁcult. </w:t>
      </w:r>
      <w:r>
        <w:rPr>
          <w:spacing w:val="-8"/>
        </w:rPr>
        <w:t>You </w:t>
      </w:r>
      <w:r>
        <w:rPr/>
        <w:t>may think that a market has bullish fundamentals, so you have to buy it at the price at which it is currently trading. On the day you buy the contract, the price is not too </w:t>
      </w:r>
      <w:r>
        <w:rPr>
          <w:spacing w:val="-6"/>
        </w:rPr>
        <w:t>low. </w:t>
      </w:r>
      <w:r>
        <w:rPr/>
        <w:t>It is fairly</w:t>
      </w:r>
      <w:r>
        <w:rPr>
          <w:spacing w:val="-2"/>
        </w:rPr>
        <w:t> </w:t>
      </w:r>
      <w:r>
        <w:rPr/>
        <w:t>priced.</w:t>
      </w:r>
    </w:p>
    <w:p>
      <w:pPr>
        <w:pStyle w:val="BodyText"/>
        <w:spacing w:line="206" w:lineRule="auto"/>
        <w:ind w:left="113" w:right="106" w:firstLine="480"/>
        <w:jc w:val="both"/>
      </w:pPr>
      <w:r>
        <w:rPr>
          <w:spacing w:val="-4"/>
        </w:rPr>
        <w:t>With</w:t>
      </w:r>
      <w:r>
        <w:rPr>
          <w:spacing w:val="-8"/>
        </w:rPr>
        <w:t> </w:t>
      </w:r>
      <w:r>
        <w:rPr/>
        <w:t>option</w:t>
      </w:r>
      <w:r>
        <w:rPr>
          <w:spacing w:val="-8"/>
        </w:rPr>
        <w:t> </w:t>
      </w:r>
      <w:r>
        <w:rPr/>
        <w:t>selling,</w:t>
      </w:r>
      <w:r>
        <w:rPr>
          <w:spacing w:val="-8"/>
        </w:rPr>
        <w:t> </w:t>
      </w:r>
      <w:r>
        <w:rPr/>
        <w:t>you</w:t>
      </w:r>
      <w:r>
        <w:rPr>
          <w:spacing w:val="-8"/>
        </w:rPr>
        <w:t> </w:t>
      </w:r>
      <w:r>
        <w:rPr/>
        <w:t>can</w:t>
      </w:r>
      <w:r>
        <w:rPr>
          <w:spacing w:val="-8"/>
        </w:rPr>
        <w:t> </w:t>
      </w:r>
      <w:r>
        <w:rPr/>
        <w:t>pick</w:t>
      </w:r>
      <w:r>
        <w:rPr>
          <w:spacing w:val="-8"/>
        </w:rPr>
        <w:t> </w:t>
      </w:r>
      <w:r>
        <w:rPr/>
        <w:t>a</w:t>
      </w:r>
      <w:r>
        <w:rPr>
          <w:spacing w:val="-8"/>
        </w:rPr>
        <w:t> </w:t>
      </w:r>
      <w:r>
        <w:rPr/>
        <w:t>price</w:t>
      </w:r>
      <w:r>
        <w:rPr>
          <w:spacing w:val="-8"/>
        </w:rPr>
        <w:t> </w:t>
      </w:r>
      <w:r>
        <w:rPr/>
        <w:t>far</w:t>
      </w:r>
      <w:r>
        <w:rPr>
          <w:spacing w:val="-8"/>
        </w:rPr>
        <w:t> </w:t>
      </w:r>
      <w:r>
        <w:rPr/>
        <w:t>below</w:t>
      </w:r>
      <w:r>
        <w:rPr>
          <w:spacing w:val="-8"/>
        </w:rPr>
        <w:t> </w:t>
      </w:r>
      <w:r>
        <w:rPr/>
        <w:t>(or</w:t>
      </w:r>
      <w:r>
        <w:rPr>
          <w:spacing w:val="-7"/>
        </w:rPr>
        <w:t> </w:t>
      </w:r>
      <w:r>
        <w:rPr/>
        <w:t>above)</w:t>
      </w:r>
      <w:r>
        <w:rPr>
          <w:spacing w:val="-8"/>
        </w:rPr>
        <w:t> </w:t>
      </w:r>
      <w:r>
        <w:rPr/>
        <w:t>the current fair price and </w:t>
      </w:r>
      <w:r>
        <w:rPr>
          <w:spacing w:val="-7"/>
        </w:rPr>
        <w:t>say, </w:t>
      </w:r>
      <w:r>
        <w:rPr/>
        <w:t>“That price </w:t>
      </w:r>
      <w:r>
        <w:rPr>
          <w:i/>
        </w:rPr>
        <w:t>would </w:t>
      </w:r>
      <w:r>
        <w:rPr/>
        <w:t>be too </w:t>
      </w:r>
      <w:r>
        <w:rPr>
          <w:spacing w:val="-6"/>
        </w:rPr>
        <w:t>low. </w:t>
      </w:r>
      <w:r>
        <w:rPr/>
        <w:t>I do not think the</w:t>
      </w:r>
      <w:r>
        <w:rPr>
          <w:spacing w:val="-11"/>
        </w:rPr>
        <w:t> </w:t>
      </w:r>
      <w:r>
        <w:rPr/>
        <w:t>market</w:t>
      </w:r>
      <w:r>
        <w:rPr>
          <w:spacing w:val="-10"/>
        </w:rPr>
        <w:t> </w:t>
      </w:r>
      <w:r>
        <w:rPr/>
        <w:t>will</w:t>
      </w:r>
      <w:r>
        <w:rPr>
          <w:spacing w:val="-10"/>
        </w:rPr>
        <w:t> </w:t>
      </w:r>
      <w:r>
        <w:rPr/>
        <w:t>go</w:t>
      </w:r>
      <w:r>
        <w:rPr>
          <w:spacing w:val="-11"/>
        </w:rPr>
        <w:t> </w:t>
      </w:r>
      <w:r>
        <w:rPr/>
        <w:t>there.”</w:t>
      </w:r>
      <w:r>
        <w:rPr>
          <w:spacing w:val="-10"/>
        </w:rPr>
        <w:t> </w:t>
      </w:r>
      <w:r>
        <w:rPr/>
        <w:t>Since</w:t>
      </w:r>
      <w:r>
        <w:rPr>
          <w:spacing w:val="-10"/>
        </w:rPr>
        <w:t> </w:t>
      </w:r>
      <w:r>
        <w:rPr/>
        <w:t>the</w:t>
      </w:r>
      <w:r>
        <w:rPr>
          <w:spacing w:val="-10"/>
        </w:rPr>
        <w:t> </w:t>
      </w:r>
      <w:r>
        <w:rPr/>
        <w:t>market</w:t>
      </w:r>
      <w:r>
        <w:rPr>
          <w:spacing w:val="-11"/>
        </w:rPr>
        <w:t> </w:t>
      </w:r>
      <w:r>
        <w:rPr/>
        <w:t>is</w:t>
      </w:r>
      <w:r>
        <w:rPr>
          <w:spacing w:val="-10"/>
        </w:rPr>
        <w:t> </w:t>
      </w:r>
      <w:r>
        <w:rPr/>
        <w:t>not</w:t>
      </w:r>
      <w:r>
        <w:rPr>
          <w:spacing w:val="-10"/>
        </w:rPr>
        <w:t> </w:t>
      </w:r>
      <w:r>
        <w:rPr/>
        <w:t>there</w:t>
      </w:r>
      <w:r>
        <w:rPr>
          <w:spacing w:val="-10"/>
        </w:rPr>
        <w:t> </w:t>
      </w:r>
      <w:r>
        <w:rPr/>
        <w:t>on</w:t>
      </w:r>
      <w:r>
        <w:rPr>
          <w:spacing w:val="-11"/>
        </w:rPr>
        <w:t> </w:t>
      </w:r>
      <w:r>
        <w:rPr/>
        <w:t>the</w:t>
      </w:r>
      <w:r>
        <w:rPr>
          <w:spacing w:val="-10"/>
        </w:rPr>
        <w:t> </w:t>
      </w:r>
      <w:r>
        <w:rPr/>
        <w:t>day</w:t>
      </w:r>
      <w:r>
        <w:rPr>
          <w:spacing w:val="-10"/>
        </w:rPr>
        <w:t> </w:t>
      </w:r>
      <w:r>
        <w:rPr/>
        <w:t>you sell</w:t>
      </w:r>
      <w:r>
        <w:rPr>
          <w:spacing w:val="-8"/>
        </w:rPr>
        <w:t> </w:t>
      </w:r>
      <w:r>
        <w:rPr/>
        <w:t>your</w:t>
      </w:r>
      <w:r>
        <w:rPr>
          <w:spacing w:val="-8"/>
        </w:rPr>
        <w:t> </w:t>
      </w:r>
      <w:r>
        <w:rPr/>
        <w:t>option,</w:t>
      </w:r>
      <w:r>
        <w:rPr>
          <w:spacing w:val="-8"/>
        </w:rPr>
        <w:t> </w:t>
      </w:r>
      <w:r>
        <w:rPr/>
        <w:t>your</w:t>
      </w:r>
      <w:r>
        <w:rPr>
          <w:spacing w:val="-8"/>
        </w:rPr>
        <w:t> </w:t>
      </w:r>
      <w:r>
        <w:rPr/>
        <w:t>strike</w:t>
      </w:r>
      <w:r>
        <w:rPr>
          <w:spacing w:val="-8"/>
        </w:rPr>
        <w:t> </w:t>
      </w:r>
      <w:r>
        <w:rPr/>
        <w:t>price</w:t>
      </w:r>
      <w:r>
        <w:rPr>
          <w:spacing w:val="-8"/>
        </w:rPr>
        <w:t> </w:t>
      </w:r>
      <w:r>
        <w:rPr>
          <w:i/>
        </w:rPr>
        <w:t>is</w:t>
      </w:r>
      <w:r>
        <w:rPr>
          <w:i/>
          <w:spacing w:val="-8"/>
        </w:rPr>
        <w:t> </w:t>
      </w:r>
      <w:r>
        <w:rPr/>
        <w:t>too</w:t>
      </w:r>
      <w:r>
        <w:rPr>
          <w:spacing w:val="-8"/>
        </w:rPr>
        <w:t> </w:t>
      </w:r>
      <w:r>
        <w:rPr>
          <w:spacing w:val="-6"/>
        </w:rPr>
        <w:t>low,</w:t>
      </w:r>
      <w:r>
        <w:rPr>
          <w:spacing w:val="-8"/>
        </w:rPr>
        <w:t> </w:t>
      </w:r>
      <w:r>
        <w:rPr/>
        <w:t>and</w:t>
      </w:r>
      <w:r>
        <w:rPr>
          <w:spacing w:val="-8"/>
        </w:rPr>
        <w:t> </w:t>
      </w:r>
      <w:r>
        <w:rPr/>
        <w:t>therefore,</w:t>
      </w:r>
      <w:r>
        <w:rPr>
          <w:spacing w:val="-7"/>
        </w:rPr>
        <w:t> </w:t>
      </w:r>
      <w:r>
        <w:rPr/>
        <w:t>your</w:t>
      </w:r>
      <w:r>
        <w:rPr>
          <w:spacing w:val="-8"/>
        </w:rPr>
        <w:t> </w:t>
      </w:r>
      <w:r>
        <w:rPr/>
        <w:t>trade is at least</w:t>
      </w:r>
      <w:r>
        <w:rPr>
          <w:spacing w:val="-4"/>
        </w:rPr>
        <w:t> </w:t>
      </w:r>
      <w:r>
        <w:rPr/>
        <w:t>logical.</w:t>
      </w:r>
    </w:p>
    <w:p>
      <w:pPr>
        <w:pStyle w:val="BodyText"/>
        <w:spacing w:line="206" w:lineRule="auto"/>
        <w:ind w:left="113" w:right="107" w:firstLine="480"/>
        <w:jc w:val="both"/>
      </w:pPr>
      <w:r>
        <w:rPr/>
        <w:t>Nonetheless,</w:t>
      </w:r>
      <w:r>
        <w:rPr>
          <w:spacing w:val="-9"/>
        </w:rPr>
        <w:t> </w:t>
      </w:r>
      <w:r>
        <w:rPr/>
        <w:t>if</w:t>
      </w:r>
      <w:r>
        <w:rPr>
          <w:spacing w:val="-8"/>
        </w:rPr>
        <w:t> </w:t>
      </w:r>
      <w:r>
        <w:rPr/>
        <w:t>you</w:t>
      </w:r>
      <w:r>
        <w:rPr>
          <w:spacing w:val="-8"/>
        </w:rPr>
        <w:t> </w:t>
      </w:r>
      <w:r>
        <w:rPr/>
        <w:t>are</w:t>
      </w:r>
      <w:r>
        <w:rPr>
          <w:spacing w:val="-8"/>
        </w:rPr>
        <w:t> </w:t>
      </w:r>
      <w:r>
        <w:rPr/>
        <w:t>selling</w:t>
      </w:r>
      <w:r>
        <w:rPr>
          <w:spacing w:val="-8"/>
        </w:rPr>
        <w:t> </w:t>
      </w:r>
      <w:r>
        <w:rPr/>
        <w:t>this</w:t>
      </w:r>
      <w:r>
        <w:rPr>
          <w:spacing w:val="-8"/>
        </w:rPr>
        <w:t> </w:t>
      </w:r>
      <w:r>
        <w:rPr/>
        <w:t>option</w:t>
      </w:r>
      <w:r>
        <w:rPr>
          <w:spacing w:val="-8"/>
        </w:rPr>
        <w:t> </w:t>
      </w:r>
      <w:r>
        <w:rPr/>
        <w:t>in</w:t>
      </w:r>
      <w:r>
        <w:rPr>
          <w:spacing w:val="-8"/>
        </w:rPr>
        <w:t> </w:t>
      </w:r>
      <w:r>
        <w:rPr/>
        <w:t>front</w:t>
      </w:r>
      <w:r>
        <w:rPr>
          <w:spacing w:val="-8"/>
        </w:rPr>
        <w:t> </w:t>
      </w:r>
      <w:r>
        <w:rPr/>
        <w:t>of</w:t>
      </w:r>
      <w:r>
        <w:rPr>
          <w:spacing w:val="-8"/>
        </w:rPr>
        <w:t> </w:t>
      </w:r>
      <w:r>
        <w:rPr/>
        <w:t>a</w:t>
      </w:r>
      <w:r>
        <w:rPr>
          <w:spacing w:val="-8"/>
        </w:rPr>
        <w:t> </w:t>
      </w:r>
      <w:r>
        <w:rPr/>
        <w:t>trend,</w:t>
      </w:r>
      <w:r>
        <w:rPr>
          <w:spacing w:val="-8"/>
        </w:rPr>
        <w:t> </w:t>
      </w:r>
      <w:r>
        <w:rPr/>
        <w:t>you could be stepping in front of a</w:t>
      </w:r>
      <w:r>
        <w:rPr>
          <w:spacing w:val="-11"/>
        </w:rPr>
        <w:t> </w:t>
      </w:r>
      <w:r>
        <w:rPr/>
        <w:t>locomotive.</w:t>
      </w:r>
    </w:p>
    <w:p>
      <w:pPr>
        <w:pStyle w:val="BodyText"/>
        <w:spacing w:line="206" w:lineRule="auto"/>
        <w:ind w:left="113" w:right="106" w:firstLine="480"/>
        <w:jc w:val="both"/>
      </w:pPr>
      <w:r>
        <w:rPr/>
        <w:t>Fundamentals</w:t>
      </w:r>
      <w:r>
        <w:rPr>
          <w:spacing w:val="-14"/>
        </w:rPr>
        <w:t> </w:t>
      </w:r>
      <w:r>
        <w:rPr/>
        <w:t>rarely</w:t>
      </w:r>
      <w:r>
        <w:rPr>
          <w:spacing w:val="-13"/>
        </w:rPr>
        <w:t> </w:t>
      </w:r>
      <w:r>
        <w:rPr/>
        <w:t>change</w:t>
      </w:r>
      <w:r>
        <w:rPr>
          <w:spacing w:val="-13"/>
        </w:rPr>
        <w:t> </w:t>
      </w:r>
      <w:r>
        <w:rPr/>
        <w:t>from</w:t>
      </w:r>
      <w:r>
        <w:rPr>
          <w:spacing w:val="-13"/>
        </w:rPr>
        <w:t> </w:t>
      </w:r>
      <w:r>
        <w:rPr/>
        <w:t>bullish</w:t>
      </w:r>
      <w:r>
        <w:rPr>
          <w:spacing w:val="-13"/>
        </w:rPr>
        <w:t> </w:t>
      </w:r>
      <w:r>
        <w:rPr/>
        <w:t>to</w:t>
      </w:r>
      <w:r>
        <w:rPr>
          <w:spacing w:val="-13"/>
        </w:rPr>
        <w:t> </w:t>
      </w:r>
      <w:r>
        <w:rPr/>
        <w:t>bearish</w:t>
      </w:r>
      <w:r>
        <w:rPr>
          <w:spacing w:val="-14"/>
        </w:rPr>
        <w:t> </w:t>
      </w:r>
      <w:r>
        <w:rPr/>
        <w:t>or</w:t>
      </w:r>
      <w:r>
        <w:rPr>
          <w:spacing w:val="-13"/>
        </w:rPr>
        <w:t> </w:t>
      </w:r>
      <w:r>
        <w:rPr/>
        <w:t>vice</w:t>
      </w:r>
      <w:r>
        <w:rPr>
          <w:spacing w:val="-13"/>
        </w:rPr>
        <w:t> </w:t>
      </w:r>
      <w:r>
        <w:rPr/>
        <w:t>versa overnight. Chances are that the fundamentals will change from bull- ish to mixed to bearish. It is during that mixed time of transition that a trend may start to </w:t>
      </w:r>
      <w:r>
        <w:rPr>
          <w:spacing w:val="-4"/>
        </w:rPr>
        <w:t>falter. </w:t>
      </w:r>
      <w:r>
        <w:rPr/>
        <w:t>This is when all the existing fundamentals have been priced, and now the market is searching for direction. </w:t>
      </w:r>
      <w:r>
        <w:rPr>
          <w:spacing w:val="-3"/>
        </w:rPr>
        <w:t>However, </w:t>
      </w:r>
      <w:r>
        <w:rPr/>
        <w:t>fundamentals often will start to change before the trend changes. If you think that you have identiﬁed a change in fundamen- tals</w:t>
      </w:r>
      <w:r>
        <w:rPr>
          <w:spacing w:val="-12"/>
        </w:rPr>
        <w:t> </w:t>
      </w:r>
      <w:r>
        <w:rPr/>
        <w:t>in</w:t>
      </w:r>
      <w:r>
        <w:rPr>
          <w:spacing w:val="-11"/>
        </w:rPr>
        <w:t> </w:t>
      </w:r>
      <w:r>
        <w:rPr/>
        <w:t>a</w:t>
      </w:r>
      <w:r>
        <w:rPr>
          <w:spacing w:val="-12"/>
        </w:rPr>
        <w:t> </w:t>
      </w:r>
      <w:r>
        <w:rPr/>
        <w:t>trending</w:t>
      </w:r>
      <w:r>
        <w:rPr>
          <w:spacing w:val="-11"/>
        </w:rPr>
        <w:t> </w:t>
      </w:r>
      <w:r>
        <w:rPr/>
        <w:t>market,</w:t>
      </w:r>
      <w:r>
        <w:rPr>
          <w:spacing w:val="-12"/>
        </w:rPr>
        <w:t> </w:t>
      </w:r>
      <w:r>
        <w:rPr/>
        <w:t>you</w:t>
      </w:r>
      <w:r>
        <w:rPr>
          <w:spacing w:val="-11"/>
        </w:rPr>
        <w:t> </w:t>
      </w:r>
      <w:r>
        <w:rPr/>
        <w:t>certainly</w:t>
      </w:r>
      <w:r>
        <w:rPr>
          <w:spacing w:val="-12"/>
        </w:rPr>
        <w:t> </w:t>
      </w:r>
      <w:r>
        <w:rPr/>
        <w:t>do</w:t>
      </w:r>
      <w:r>
        <w:rPr>
          <w:spacing w:val="-11"/>
        </w:rPr>
        <w:t> </w:t>
      </w:r>
      <w:r>
        <w:rPr/>
        <w:t>not</w:t>
      </w:r>
      <w:r>
        <w:rPr>
          <w:spacing w:val="-11"/>
        </w:rPr>
        <w:t> </w:t>
      </w:r>
      <w:r>
        <w:rPr/>
        <w:t>want</w:t>
      </w:r>
      <w:r>
        <w:rPr>
          <w:spacing w:val="-12"/>
        </w:rPr>
        <w:t> </w:t>
      </w:r>
      <w:r>
        <w:rPr/>
        <w:t>to</w:t>
      </w:r>
      <w:r>
        <w:rPr>
          <w:spacing w:val="-11"/>
        </w:rPr>
        <w:t> </w:t>
      </w:r>
      <w:r>
        <w:rPr/>
        <w:t>write</w:t>
      </w:r>
      <w:r>
        <w:rPr>
          <w:spacing w:val="-12"/>
        </w:rPr>
        <w:t> </w:t>
      </w:r>
      <w:r>
        <w:rPr/>
        <w:t>it</w:t>
      </w:r>
      <w:r>
        <w:rPr>
          <w:spacing w:val="-11"/>
        </w:rPr>
        <w:t> </w:t>
      </w:r>
      <w:r>
        <w:rPr/>
        <w:t>off</w:t>
      </w:r>
      <w:r>
        <w:rPr>
          <w:spacing w:val="-12"/>
        </w:rPr>
        <w:t> </w:t>
      </w:r>
      <w:r>
        <w:rPr/>
        <w:t>alto- </w:t>
      </w:r>
      <w:r>
        <w:rPr>
          <w:spacing w:val="-4"/>
        </w:rPr>
        <w:t>gether. </w:t>
      </w:r>
      <w:r>
        <w:rPr/>
        <w:t>But don’t think of selling options until the market has shown strong indications that the trend has changed or at least</w:t>
      </w:r>
      <w:r>
        <w:rPr>
          <w:spacing w:val="-33"/>
        </w:rPr>
        <w:t> </w:t>
      </w:r>
      <w:r>
        <w:rPr/>
        <w:t>ended.</w:t>
      </w:r>
    </w:p>
    <w:p>
      <w:pPr>
        <w:pStyle w:val="BodyText"/>
        <w:spacing w:line="206" w:lineRule="auto"/>
        <w:ind w:left="113" w:right="106" w:firstLine="480"/>
        <w:jc w:val="both"/>
      </w:pPr>
      <w:r>
        <w:rPr/>
        <w:t>Funds</w:t>
      </w:r>
      <w:r>
        <w:rPr>
          <w:spacing w:val="-4"/>
        </w:rPr>
        <w:t> </w:t>
      </w:r>
      <w:r>
        <w:rPr/>
        <w:t>often</w:t>
      </w:r>
      <w:r>
        <w:rPr>
          <w:spacing w:val="-4"/>
        </w:rPr>
        <w:t> </w:t>
      </w:r>
      <w:r>
        <w:rPr/>
        <w:t>continue</w:t>
      </w:r>
      <w:r>
        <w:rPr>
          <w:spacing w:val="-3"/>
        </w:rPr>
        <w:t> </w:t>
      </w:r>
      <w:r>
        <w:rPr/>
        <w:t>to</w:t>
      </w:r>
      <w:r>
        <w:rPr>
          <w:spacing w:val="-4"/>
        </w:rPr>
        <w:t> </w:t>
      </w:r>
      <w:r>
        <w:rPr/>
        <w:t>drive</w:t>
      </w:r>
      <w:r>
        <w:rPr>
          <w:spacing w:val="-3"/>
        </w:rPr>
        <w:t> </w:t>
      </w:r>
      <w:r>
        <w:rPr/>
        <w:t>a</w:t>
      </w:r>
      <w:r>
        <w:rPr>
          <w:spacing w:val="-4"/>
        </w:rPr>
        <w:t> </w:t>
      </w:r>
      <w:r>
        <w:rPr/>
        <w:t>trend</w:t>
      </w:r>
      <w:r>
        <w:rPr>
          <w:spacing w:val="-3"/>
        </w:rPr>
        <w:t> </w:t>
      </w:r>
      <w:r>
        <w:rPr/>
        <w:t>even</w:t>
      </w:r>
      <w:r>
        <w:rPr>
          <w:spacing w:val="-4"/>
        </w:rPr>
        <w:t> </w:t>
      </w:r>
      <w:r>
        <w:rPr/>
        <w:t>in</w:t>
      </w:r>
      <w:r>
        <w:rPr>
          <w:spacing w:val="-3"/>
        </w:rPr>
        <w:t> </w:t>
      </w:r>
      <w:r>
        <w:rPr/>
        <w:t>the</w:t>
      </w:r>
      <w:r>
        <w:rPr>
          <w:spacing w:val="-4"/>
        </w:rPr>
        <w:t> </w:t>
      </w:r>
      <w:r>
        <w:rPr/>
        <w:t>face</w:t>
      </w:r>
      <w:r>
        <w:rPr>
          <w:spacing w:val="-3"/>
        </w:rPr>
        <w:t> </w:t>
      </w:r>
      <w:r>
        <w:rPr/>
        <w:t>of</w:t>
      </w:r>
      <w:r>
        <w:rPr>
          <w:spacing w:val="-4"/>
        </w:rPr>
        <w:t> </w:t>
      </w:r>
      <w:r>
        <w:rPr/>
        <w:t>shifting fundamentals. If you sense that the fundamental picture is changing, wait until the trend either reverses and establishes a new trend in the opposite</w:t>
      </w:r>
      <w:r>
        <w:rPr>
          <w:spacing w:val="-13"/>
        </w:rPr>
        <w:t> </w:t>
      </w:r>
      <w:r>
        <w:rPr/>
        <w:t>direction</w:t>
      </w:r>
      <w:r>
        <w:rPr>
          <w:spacing w:val="-12"/>
        </w:rPr>
        <w:t> </w:t>
      </w:r>
      <w:r>
        <w:rPr/>
        <w:t>or</w:t>
      </w:r>
      <w:r>
        <w:rPr>
          <w:spacing w:val="-12"/>
        </w:rPr>
        <w:t> </w:t>
      </w:r>
      <w:r>
        <w:rPr/>
        <w:t>at</w:t>
      </w:r>
      <w:r>
        <w:rPr>
          <w:spacing w:val="-12"/>
        </w:rPr>
        <w:t> </w:t>
      </w:r>
      <w:r>
        <w:rPr/>
        <w:t>least</w:t>
      </w:r>
      <w:r>
        <w:rPr>
          <w:spacing w:val="-12"/>
        </w:rPr>
        <w:t> </w:t>
      </w:r>
      <w:r>
        <w:rPr/>
        <w:t>breaks</w:t>
      </w:r>
      <w:r>
        <w:rPr>
          <w:spacing w:val="-12"/>
        </w:rPr>
        <w:t> </w:t>
      </w:r>
      <w:r>
        <w:rPr/>
        <w:t>the</w:t>
      </w:r>
      <w:r>
        <w:rPr>
          <w:spacing w:val="-12"/>
        </w:rPr>
        <w:t> </w:t>
      </w:r>
      <w:r>
        <w:rPr/>
        <w:t>current</w:t>
      </w:r>
      <w:r>
        <w:rPr>
          <w:spacing w:val="-13"/>
        </w:rPr>
        <w:t> </w:t>
      </w:r>
      <w:r>
        <w:rPr/>
        <w:t>trend</w:t>
      </w:r>
      <w:r>
        <w:rPr>
          <w:spacing w:val="-12"/>
        </w:rPr>
        <w:t> </w:t>
      </w:r>
      <w:r>
        <w:rPr/>
        <w:t>and</w:t>
      </w:r>
      <w:r>
        <w:rPr>
          <w:spacing w:val="-12"/>
        </w:rPr>
        <w:t> </w:t>
      </w:r>
      <w:r>
        <w:rPr/>
        <w:t>begins</w:t>
      </w:r>
      <w:r>
        <w:rPr>
          <w:spacing w:val="-12"/>
        </w:rPr>
        <w:t> </w:t>
      </w:r>
      <w:r>
        <w:rPr/>
        <w:t>trad- ing sideways or falls into a range. This could take weeks or even months. But again, option selling as presented here is a long-term investment approach, not a trading</w:t>
      </w:r>
      <w:r>
        <w:rPr>
          <w:spacing w:val="-8"/>
        </w:rPr>
        <w:t> </w:t>
      </w:r>
      <w:r>
        <w:rPr>
          <w:spacing w:val="-4"/>
        </w:rPr>
        <w:t>affair.</w:t>
      </w:r>
    </w:p>
    <w:p>
      <w:pPr>
        <w:pStyle w:val="BodyText"/>
        <w:spacing w:line="206" w:lineRule="auto"/>
        <w:ind w:left="113" w:right="106" w:firstLine="480"/>
        <w:jc w:val="both"/>
      </w:pPr>
      <w:r>
        <w:rPr>
          <w:spacing w:val="-5"/>
        </w:rPr>
        <w:t>Weekly</w:t>
      </w:r>
      <w:r>
        <w:rPr>
          <w:spacing w:val="-13"/>
        </w:rPr>
        <w:t> </w:t>
      </w:r>
      <w:r>
        <w:rPr/>
        <w:t>and</w:t>
      </w:r>
      <w:r>
        <w:rPr>
          <w:spacing w:val="-13"/>
        </w:rPr>
        <w:t> </w:t>
      </w:r>
      <w:r>
        <w:rPr/>
        <w:t>monthly</w:t>
      </w:r>
      <w:r>
        <w:rPr>
          <w:spacing w:val="-12"/>
        </w:rPr>
        <w:t> </w:t>
      </w:r>
      <w:r>
        <w:rPr/>
        <w:t>charts</w:t>
      </w:r>
      <w:r>
        <w:rPr>
          <w:spacing w:val="-13"/>
        </w:rPr>
        <w:t> </w:t>
      </w:r>
      <w:r>
        <w:rPr/>
        <w:t>can</w:t>
      </w:r>
      <w:r>
        <w:rPr>
          <w:spacing w:val="-13"/>
        </w:rPr>
        <w:t> </w:t>
      </w:r>
      <w:r>
        <w:rPr/>
        <w:t>be</w:t>
      </w:r>
      <w:r>
        <w:rPr>
          <w:spacing w:val="-12"/>
        </w:rPr>
        <w:t> </w:t>
      </w:r>
      <w:r>
        <w:rPr/>
        <w:t>tremendously</w:t>
      </w:r>
      <w:r>
        <w:rPr>
          <w:spacing w:val="-13"/>
        </w:rPr>
        <w:t> </w:t>
      </w:r>
      <w:r>
        <w:rPr/>
        <w:t>helpful</w:t>
      </w:r>
      <w:r>
        <w:rPr>
          <w:spacing w:val="-13"/>
        </w:rPr>
        <w:t> </w:t>
      </w:r>
      <w:r>
        <w:rPr/>
        <w:t>in</w:t>
      </w:r>
      <w:r>
        <w:rPr>
          <w:spacing w:val="-12"/>
        </w:rPr>
        <w:t> </w:t>
      </w:r>
      <w:r>
        <w:rPr/>
        <w:t>iden- tifying longerterm price trends and potential changes in</w:t>
      </w:r>
      <w:r>
        <w:rPr>
          <w:spacing w:val="-29"/>
        </w:rPr>
        <w:t> </w:t>
      </w:r>
      <w:r>
        <w:rPr/>
        <w:t>trend.</w:t>
      </w:r>
    </w:p>
    <w:p>
      <w:pPr>
        <w:pStyle w:val="BodyText"/>
        <w:spacing w:before="6"/>
        <w:rPr>
          <w:sz w:val="25"/>
        </w:rPr>
      </w:pPr>
    </w:p>
    <w:p>
      <w:pPr>
        <w:pStyle w:val="Heading4"/>
        <w:spacing w:line="213" w:lineRule="auto" w:before="1"/>
        <w:ind w:left="113" w:right="213"/>
      </w:pPr>
      <w:r>
        <w:rPr>
          <w:spacing w:val="-3"/>
          <w:w w:val="75"/>
        </w:rPr>
        <w:t>MISTAKE</w:t>
      </w:r>
      <w:r>
        <w:rPr>
          <w:spacing w:val="-21"/>
          <w:w w:val="75"/>
        </w:rPr>
        <w:t> </w:t>
      </w:r>
      <w:r>
        <w:rPr>
          <w:w w:val="75"/>
        </w:rPr>
        <w:t>6:</w:t>
      </w:r>
      <w:r>
        <w:rPr>
          <w:spacing w:val="-21"/>
          <w:w w:val="75"/>
        </w:rPr>
        <w:t> </w:t>
      </w:r>
      <w:r>
        <w:rPr>
          <w:w w:val="75"/>
        </w:rPr>
        <w:t>FORMING</w:t>
      </w:r>
      <w:r>
        <w:rPr>
          <w:spacing w:val="-20"/>
          <w:w w:val="75"/>
        </w:rPr>
        <w:t> </w:t>
      </w:r>
      <w:r>
        <w:rPr>
          <w:w w:val="75"/>
        </w:rPr>
        <w:t>AN</w:t>
      </w:r>
      <w:r>
        <w:rPr>
          <w:spacing w:val="-21"/>
          <w:w w:val="75"/>
        </w:rPr>
        <w:t> </w:t>
      </w:r>
      <w:r>
        <w:rPr>
          <w:w w:val="75"/>
        </w:rPr>
        <w:t>EMOTIONAL</w:t>
      </w:r>
      <w:r>
        <w:rPr>
          <w:spacing w:val="-21"/>
          <w:w w:val="75"/>
        </w:rPr>
        <w:t> </w:t>
      </w:r>
      <w:r>
        <w:rPr>
          <w:spacing w:val="-4"/>
          <w:w w:val="75"/>
        </w:rPr>
        <w:t>ATTACHMENT</w:t>
      </w:r>
      <w:r>
        <w:rPr>
          <w:spacing w:val="-20"/>
          <w:w w:val="75"/>
        </w:rPr>
        <w:t> </w:t>
      </w:r>
      <w:r>
        <w:rPr>
          <w:w w:val="75"/>
        </w:rPr>
        <w:t>OR</w:t>
      </w:r>
      <w:r>
        <w:rPr>
          <w:spacing w:val="-21"/>
          <w:w w:val="75"/>
        </w:rPr>
        <w:t> </w:t>
      </w:r>
      <w:r>
        <w:rPr>
          <w:w w:val="75"/>
        </w:rPr>
        <w:t>AVERSION </w:t>
      </w:r>
      <w:r>
        <w:rPr>
          <w:w w:val="85"/>
        </w:rPr>
        <w:t>TO</w:t>
      </w:r>
      <w:r>
        <w:rPr>
          <w:spacing w:val="-22"/>
          <w:w w:val="85"/>
        </w:rPr>
        <w:t> </w:t>
      </w:r>
      <w:r>
        <w:rPr>
          <w:w w:val="85"/>
        </w:rPr>
        <w:t>A</w:t>
      </w:r>
      <w:r>
        <w:rPr>
          <w:spacing w:val="-21"/>
          <w:w w:val="85"/>
        </w:rPr>
        <w:t> </w:t>
      </w:r>
      <w:r>
        <w:rPr>
          <w:spacing w:val="-3"/>
          <w:w w:val="85"/>
        </w:rPr>
        <w:t>PARTICULAR</w:t>
      </w:r>
      <w:r>
        <w:rPr>
          <w:spacing w:val="-22"/>
          <w:w w:val="85"/>
        </w:rPr>
        <w:t> </w:t>
      </w:r>
      <w:r>
        <w:rPr>
          <w:w w:val="85"/>
        </w:rPr>
        <w:t>MARKET</w:t>
      </w:r>
    </w:p>
    <w:p>
      <w:pPr>
        <w:pStyle w:val="BodyText"/>
        <w:spacing w:line="206" w:lineRule="auto" w:before="127"/>
        <w:ind w:left="113" w:right="106"/>
        <w:jc w:val="both"/>
      </w:pPr>
      <w:r>
        <w:rPr/>
        <w:t>Although</w:t>
      </w:r>
      <w:r>
        <w:rPr>
          <w:spacing w:val="-5"/>
        </w:rPr>
        <w:t> </w:t>
      </w:r>
      <w:r>
        <w:rPr/>
        <w:t>this</w:t>
      </w:r>
      <w:r>
        <w:rPr>
          <w:spacing w:val="-5"/>
        </w:rPr>
        <w:t> </w:t>
      </w:r>
      <w:r>
        <w:rPr/>
        <w:t>may</w:t>
      </w:r>
      <w:r>
        <w:rPr>
          <w:spacing w:val="-4"/>
        </w:rPr>
        <w:t> </w:t>
      </w:r>
      <w:r>
        <w:rPr/>
        <w:t>fall</w:t>
      </w:r>
      <w:r>
        <w:rPr>
          <w:spacing w:val="-5"/>
        </w:rPr>
        <w:t> </w:t>
      </w:r>
      <w:r>
        <w:rPr/>
        <w:t>under</w:t>
      </w:r>
      <w:r>
        <w:rPr>
          <w:spacing w:val="-4"/>
        </w:rPr>
        <w:t> </w:t>
      </w:r>
      <w:r>
        <w:rPr/>
        <w:t>the</w:t>
      </w:r>
      <w:r>
        <w:rPr>
          <w:spacing w:val="-5"/>
        </w:rPr>
        <w:t> </w:t>
      </w:r>
      <w:r>
        <w:rPr/>
        <w:t>category</w:t>
      </w:r>
      <w:r>
        <w:rPr>
          <w:spacing w:val="-4"/>
        </w:rPr>
        <w:t> </w:t>
      </w:r>
      <w:r>
        <w:rPr/>
        <w:t>of</w:t>
      </w:r>
      <w:r>
        <w:rPr>
          <w:spacing w:val="-5"/>
        </w:rPr>
        <w:t> </w:t>
      </w:r>
      <w:r>
        <w:rPr/>
        <w:t>trading</w:t>
      </w:r>
      <w:r>
        <w:rPr>
          <w:spacing w:val="-5"/>
        </w:rPr>
        <w:t> </w:t>
      </w:r>
      <w:r>
        <w:rPr/>
        <w:t>on</w:t>
      </w:r>
      <w:r>
        <w:rPr>
          <w:spacing w:val="-4"/>
        </w:rPr>
        <w:t> </w:t>
      </w:r>
      <w:r>
        <w:rPr/>
        <w:t>emotion,</w:t>
      </w:r>
      <w:r>
        <w:rPr>
          <w:spacing w:val="-5"/>
        </w:rPr>
        <w:t> </w:t>
      </w:r>
      <w:r>
        <w:rPr/>
        <w:t>it</w:t>
      </w:r>
      <w:r>
        <w:rPr>
          <w:spacing w:val="-4"/>
        </w:rPr>
        <w:t> </w:t>
      </w:r>
      <w:r>
        <w:rPr/>
        <w:t>is common enough that it deserves a mention of its own. It is not uncommon for traders, especially new traders, to become emotion- ally</w:t>
      </w:r>
      <w:r>
        <w:rPr>
          <w:spacing w:val="-6"/>
        </w:rPr>
        <w:t> </w:t>
      </w:r>
      <w:r>
        <w:rPr/>
        <w:t>attached</w:t>
      </w:r>
      <w:r>
        <w:rPr>
          <w:spacing w:val="-6"/>
        </w:rPr>
        <w:t> </w:t>
      </w:r>
      <w:r>
        <w:rPr/>
        <w:t>or</w:t>
      </w:r>
      <w:r>
        <w:rPr>
          <w:spacing w:val="-5"/>
        </w:rPr>
        <w:t> </w:t>
      </w:r>
      <w:r>
        <w:rPr/>
        <w:t>averse</w:t>
      </w:r>
      <w:r>
        <w:rPr>
          <w:spacing w:val="-6"/>
        </w:rPr>
        <w:t> </w:t>
      </w:r>
      <w:r>
        <w:rPr/>
        <w:t>to</w:t>
      </w:r>
      <w:r>
        <w:rPr>
          <w:spacing w:val="-5"/>
        </w:rPr>
        <w:t> </w:t>
      </w:r>
      <w:r>
        <w:rPr/>
        <w:t>a</w:t>
      </w:r>
      <w:r>
        <w:rPr>
          <w:spacing w:val="-6"/>
        </w:rPr>
        <w:t> </w:t>
      </w:r>
      <w:r>
        <w:rPr/>
        <w:t>market.</w:t>
      </w:r>
      <w:r>
        <w:rPr>
          <w:spacing w:val="-5"/>
        </w:rPr>
        <w:t> </w:t>
      </w:r>
      <w:r>
        <w:rPr/>
        <w:t>These</w:t>
      </w:r>
      <w:r>
        <w:rPr>
          <w:spacing w:val="-6"/>
        </w:rPr>
        <w:t> </w:t>
      </w:r>
      <w:r>
        <w:rPr/>
        <w:t>are</w:t>
      </w:r>
      <w:r>
        <w:rPr>
          <w:spacing w:val="-6"/>
        </w:rPr>
        <w:t> </w:t>
      </w:r>
      <w:r>
        <w:rPr/>
        <w:t>two</w:t>
      </w:r>
      <w:r>
        <w:rPr>
          <w:spacing w:val="-5"/>
        </w:rPr>
        <w:t> </w:t>
      </w:r>
      <w:r>
        <w:rPr/>
        <w:t>extremes</w:t>
      </w:r>
      <w:r>
        <w:rPr>
          <w:spacing w:val="-6"/>
        </w:rPr>
        <w:t> </w:t>
      </w:r>
      <w:r>
        <w:rPr/>
        <w:t>of</w:t>
      </w:r>
      <w:r>
        <w:rPr>
          <w:spacing w:val="-5"/>
        </w:rPr>
        <w:t> </w:t>
      </w:r>
      <w:r>
        <w:rPr/>
        <w:t>what</w:t>
      </w:r>
      <w:r>
        <w:rPr>
          <w:spacing w:val="-6"/>
        </w:rPr>
        <w:t> </w:t>
      </w:r>
      <w:r>
        <w:rPr/>
        <w:t>is basically</w:t>
      </w:r>
      <w:r>
        <w:rPr>
          <w:spacing w:val="8"/>
        </w:rPr>
        <w:t> </w:t>
      </w:r>
      <w:r>
        <w:rPr/>
        <w:t>the</w:t>
      </w:r>
      <w:r>
        <w:rPr>
          <w:spacing w:val="8"/>
        </w:rPr>
        <w:t> </w:t>
      </w:r>
      <w:r>
        <w:rPr/>
        <w:t>same</w:t>
      </w:r>
      <w:r>
        <w:rPr>
          <w:spacing w:val="8"/>
        </w:rPr>
        <w:t> </w:t>
      </w:r>
      <w:r>
        <w:rPr/>
        <w:t>mistake:</w:t>
      </w:r>
      <w:r>
        <w:rPr>
          <w:spacing w:val="8"/>
        </w:rPr>
        <w:t> </w:t>
      </w:r>
      <w:r>
        <w:rPr/>
        <w:t>forming</w:t>
      </w:r>
      <w:r>
        <w:rPr>
          <w:spacing w:val="8"/>
        </w:rPr>
        <w:t> </w:t>
      </w:r>
      <w:r>
        <w:rPr/>
        <w:t>an</w:t>
      </w:r>
      <w:r>
        <w:rPr>
          <w:spacing w:val="8"/>
        </w:rPr>
        <w:t> </w:t>
      </w:r>
      <w:r>
        <w:rPr/>
        <w:t>emotional</w:t>
      </w:r>
      <w:r>
        <w:rPr>
          <w:spacing w:val="8"/>
        </w:rPr>
        <w:t> </w:t>
      </w:r>
      <w:r>
        <w:rPr/>
        <w:t>association</w:t>
      </w:r>
      <w:r>
        <w:rPr>
          <w:spacing w:val="8"/>
        </w:rPr>
        <w:t> </w:t>
      </w:r>
      <w:r>
        <w:rPr/>
        <w:t>with</w:t>
      </w:r>
      <w:r>
        <w:rPr>
          <w:spacing w:val="9"/>
        </w:rPr>
        <w:t> </w:t>
      </w:r>
      <w:r>
        <w:rPr/>
        <w:t>a</w:t>
      </w:r>
    </w:p>
    <w:p>
      <w:pPr>
        <w:spacing w:after="0" w:line="206" w:lineRule="auto"/>
        <w:jc w:val="both"/>
        <w:sectPr>
          <w:pgSz w:w="8180" w:h="12980"/>
          <w:pgMar w:header="692" w:footer="0" w:top="900" w:bottom="280" w:left="616" w:right="620"/>
        </w:sectPr>
      </w:pPr>
    </w:p>
    <w:p>
      <w:pPr>
        <w:pStyle w:val="BodyText"/>
        <w:spacing w:before="12"/>
        <w:rPr>
          <w:sz w:val="19"/>
        </w:rPr>
      </w:pPr>
    </w:p>
    <w:p>
      <w:pPr>
        <w:pStyle w:val="BodyText"/>
        <w:spacing w:line="206" w:lineRule="auto" w:before="96"/>
        <w:ind w:left="109" w:right="110"/>
        <w:jc w:val="both"/>
      </w:pPr>
      <w:r>
        <w:rPr/>
        <w:t>particular market—positive or negative. </w:t>
      </w:r>
      <w:r>
        <w:rPr>
          <w:spacing w:val="-5"/>
        </w:rPr>
        <w:t>We’ve </w:t>
      </w:r>
      <w:r>
        <w:rPr/>
        <w:t>seen it cause losses as often</w:t>
      </w:r>
      <w:r>
        <w:rPr>
          <w:spacing w:val="-8"/>
        </w:rPr>
        <w:t> </w:t>
      </w:r>
      <w:r>
        <w:rPr/>
        <w:t>as</w:t>
      </w:r>
      <w:r>
        <w:rPr>
          <w:spacing w:val="-7"/>
        </w:rPr>
        <w:t> </w:t>
      </w:r>
      <w:r>
        <w:rPr/>
        <w:t>we’ve</w:t>
      </w:r>
      <w:r>
        <w:rPr>
          <w:spacing w:val="-7"/>
        </w:rPr>
        <w:t> </w:t>
      </w:r>
      <w:r>
        <w:rPr/>
        <w:t>seen</w:t>
      </w:r>
      <w:r>
        <w:rPr>
          <w:spacing w:val="-7"/>
        </w:rPr>
        <w:t> </w:t>
      </w:r>
      <w:r>
        <w:rPr/>
        <w:t>it</w:t>
      </w:r>
      <w:r>
        <w:rPr>
          <w:spacing w:val="-7"/>
        </w:rPr>
        <w:t> </w:t>
      </w:r>
      <w:r>
        <w:rPr/>
        <w:t>produce</w:t>
      </w:r>
      <w:r>
        <w:rPr>
          <w:spacing w:val="-7"/>
        </w:rPr>
        <w:t> </w:t>
      </w:r>
      <w:r>
        <w:rPr/>
        <w:t>missed</w:t>
      </w:r>
      <w:r>
        <w:rPr>
          <w:spacing w:val="-7"/>
        </w:rPr>
        <w:t> </w:t>
      </w:r>
      <w:r>
        <w:rPr/>
        <w:t>opportunities.</w:t>
      </w:r>
      <w:r>
        <w:rPr>
          <w:spacing w:val="-7"/>
        </w:rPr>
        <w:t> </w:t>
      </w:r>
      <w:r>
        <w:rPr/>
        <w:t>Both</w:t>
      </w:r>
      <w:r>
        <w:rPr>
          <w:spacing w:val="-7"/>
        </w:rPr>
        <w:t> </w:t>
      </w:r>
      <w:r>
        <w:rPr/>
        <w:t>are</w:t>
      </w:r>
      <w:r>
        <w:rPr>
          <w:spacing w:val="-7"/>
        </w:rPr>
        <w:t> </w:t>
      </w:r>
      <w:r>
        <w:rPr/>
        <w:t>equally damaging to your portfolio, and you should guard against this all- too-common</w:t>
      </w:r>
      <w:r>
        <w:rPr>
          <w:spacing w:val="-2"/>
        </w:rPr>
        <w:t> </w:t>
      </w:r>
      <w:r>
        <w:rPr/>
        <w:t>mistake.</w:t>
      </w:r>
    </w:p>
    <w:p>
      <w:pPr>
        <w:pStyle w:val="BodyText"/>
        <w:spacing w:line="206" w:lineRule="auto"/>
        <w:ind w:left="109" w:right="110" w:firstLine="480"/>
        <w:jc w:val="both"/>
      </w:pPr>
      <w:r>
        <w:rPr/>
        <w:t>This phenomenon usually develops after a trader experiences a very</w:t>
      </w:r>
      <w:r>
        <w:rPr>
          <w:spacing w:val="-7"/>
        </w:rPr>
        <w:t> </w:t>
      </w:r>
      <w:r>
        <w:rPr/>
        <w:t>positive</w:t>
      </w:r>
      <w:r>
        <w:rPr>
          <w:spacing w:val="-7"/>
        </w:rPr>
        <w:t> </w:t>
      </w:r>
      <w:r>
        <w:rPr/>
        <w:t>or</w:t>
      </w:r>
      <w:r>
        <w:rPr>
          <w:spacing w:val="-7"/>
        </w:rPr>
        <w:t> </w:t>
      </w:r>
      <w:r>
        <w:rPr/>
        <w:t>very</w:t>
      </w:r>
      <w:r>
        <w:rPr>
          <w:spacing w:val="-7"/>
        </w:rPr>
        <w:t> </w:t>
      </w:r>
      <w:r>
        <w:rPr/>
        <w:t>negative</w:t>
      </w:r>
      <w:r>
        <w:rPr>
          <w:spacing w:val="-7"/>
        </w:rPr>
        <w:t> </w:t>
      </w:r>
      <w:r>
        <w:rPr/>
        <w:t>experience</w:t>
      </w:r>
      <w:r>
        <w:rPr>
          <w:spacing w:val="-7"/>
        </w:rPr>
        <w:t> </w:t>
      </w:r>
      <w:r>
        <w:rPr/>
        <w:t>or</w:t>
      </w:r>
      <w:r>
        <w:rPr>
          <w:spacing w:val="-7"/>
        </w:rPr>
        <w:t> </w:t>
      </w:r>
      <w:r>
        <w:rPr/>
        <w:t>string</w:t>
      </w:r>
      <w:r>
        <w:rPr>
          <w:spacing w:val="-7"/>
        </w:rPr>
        <w:t> </w:t>
      </w:r>
      <w:r>
        <w:rPr/>
        <w:t>of</w:t>
      </w:r>
      <w:r>
        <w:rPr>
          <w:spacing w:val="-7"/>
        </w:rPr>
        <w:t> </w:t>
      </w:r>
      <w:r>
        <w:rPr/>
        <w:t>experiences</w:t>
      </w:r>
      <w:r>
        <w:rPr>
          <w:spacing w:val="-7"/>
        </w:rPr>
        <w:t> </w:t>
      </w:r>
      <w:r>
        <w:rPr/>
        <w:t>in</w:t>
      </w:r>
      <w:r>
        <w:rPr>
          <w:spacing w:val="-7"/>
        </w:rPr>
        <w:t> </w:t>
      </w:r>
      <w:r>
        <w:rPr/>
        <w:t>a particular</w:t>
      </w:r>
      <w:r>
        <w:rPr>
          <w:spacing w:val="-7"/>
        </w:rPr>
        <w:t> </w:t>
      </w:r>
      <w:r>
        <w:rPr/>
        <w:t>market.</w:t>
      </w:r>
      <w:r>
        <w:rPr>
          <w:spacing w:val="-7"/>
        </w:rPr>
        <w:t> </w:t>
      </w:r>
      <w:r>
        <w:rPr/>
        <w:t>The</w:t>
      </w:r>
      <w:r>
        <w:rPr>
          <w:spacing w:val="-7"/>
        </w:rPr>
        <w:t> </w:t>
      </w:r>
      <w:r>
        <w:rPr/>
        <w:t>trader</w:t>
      </w:r>
      <w:r>
        <w:rPr>
          <w:spacing w:val="-7"/>
        </w:rPr>
        <w:t> </w:t>
      </w:r>
      <w:r>
        <w:rPr/>
        <w:t>then</w:t>
      </w:r>
      <w:r>
        <w:rPr>
          <w:spacing w:val="-7"/>
        </w:rPr>
        <w:t> </w:t>
      </w:r>
      <w:r>
        <w:rPr/>
        <w:t>comes</w:t>
      </w:r>
      <w:r>
        <w:rPr>
          <w:spacing w:val="-7"/>
        </w:rPr>
        <w:t> </w:t>
      </w:r>
      <w:r>
        <w:rPr/>
        <w:t>to</w:t>
      </w:r>
      <w:r>
        <w:rPr>
          <w:spacing w:val="-7"/>
        </w:rPr>
        <w:t> </w:t>
      </w:r>
      <w:r>
        <w:rPr/>
        <w:t>the</w:t>
      </w:r>
      <w:r>
        <w:rPr>
          <w:spacing w:val="-7"/>
        </w:rPr>
        <w:t> </w:t>
      </w:r>
      <w:r>
        <w:rPr/>
        <w:t>conclusion</w:t>
      </w:r>
      <w:r>
        <w:rPr>
          <w:spacing w:val="-7"/>
        </w:rPr>
        <w:t> </w:t>
      </w:r>
      <w:r>
        <w:rPr/>
        <w:t>that</w:t>
      </w:r>
      <w:r>
        <w:rPr>
          <w:spacing w:val="-7"/>
        </w:rPr>
        <w:t> </w:t>
      </w:r>
      <w:r>
        <w:rPr/>
        <w:t>a</w:t>
      </w:r>
      <w:r>
        <w:rPr>
          <w:spacing w:val="-7"/>
        </w:rPr>
        <w:t> </w:t>
      </w:r>
      <w:r>
        <w:rPr/>
        <w:t>par- ticular market is “good” or “bad.” The trader who wholeheartedly jumps</w:t>
      </w:r>
      <w:r>
        <w:rPr>
          <w:spacing w:val="-8"/>
        </w:rPr>
        <w:t> </w:t>
      </w:r>
      <w:r>
        <w:rPr/>
        <w:t>into</w:t>
      </w:r>
      <w:r>
        <w:rPr>
          <w:spacing w:val="-7"/>
        </w:rPr>
        <w:t> </w:t>
      </w:r>
      <w:r>
        <w:rPr/>
        <w:t>a</w:t>
      </w:r>
      <w:r>
        <w:rPr>
          <w:spacing w:val="-7"/>
        </w:rPr>
        <w:t> </w:t>
      </w:r>
      <w:r>
        <w:rPr/>
        <w:t>trade</w:t>
      </w:r>
      <w:r>
        <w:rPr>
          <w:spacing w:val="-7"/>
        </w:rPr>
        <w:t> </w:t>
      </w:r>
      <w:r>
        <w:rPr/>
        <w:t>because</w:t>
      </w:r>
      <w:r>
        <w:rPr>
          <w:spacing w:val="-8"/>
        </w:rPr>
        <w:t> </w:t>
      </w:r>
      <w:r>
        <w:rPr/>
        <w:t>she</w:t>
      </w:r>
      <w:r>
        <w:rPr>
          <w:spacing w:val="-7"/>
        </w:rPr>
        <w:t> </w:t>
      </w:r>
      <w:r>
        <w:rPr/>
        <w:t>made</w:t>
      </w:r>
      <w:r>
        <w:rPr>
          <w:spacing w:val="-7"/>
        </w:rPr>
        <w:t> </w:t>
      </w:r>
      <w:r>
        <w:rPr/>
        <w:t>money</w:t>
      </w:r>
      <w:r>
        <w:rPr>
          <w:spacing w:val="-7"/>
        </w:rPr>
        <w:t> </w:t>
      </w:r>
      <w:r>
        <w:rPr/>
        <w:t>in</w:t>
      </w:r>
      <w:r>
        <w:rPr>
          <w:spacing w:val="-7"/>
        </w:rPr>
        <w:t> </w:t>
      </w:r>
      <w:r>
        <w:rPr/>
        <w:t>it</w:t>
      </w:r>
      <w:r>
        <w:rPr>
          <w:spacing w:val="-8"/>
        </w:rPr>
        <w:t> </w:t>
      </w:r>
      <w:r>
        <w:rPr/>
        <w:t>before</w:t>
      </w:r>
      <w:r>
        <w:rPr>
          <w:spacing w:val="-7"/>
        </w:rPr>
        <w:t> </w:t>
      </w:r>
      <w:r>
        <w:rPr/>
        <w:t>is</w:t>
      </w:r>
      <w:r>
        <w:rPr>
          <w:spacing w:val="-7"/>
        </w:rPr>
        <w:t> </w:t>
      </w:r>
      <w:r>
        <w:rPr/>
        <w:t>making</w:t>
      </w:r>
      <w:r>
        <w:rPr>
          <w:spacing w:val="-7"/>
        </w:rPr>
        <w:t> </w:t>
      </w:r>
      <w:r>
        <w:rPr/>
        <w:t>the same mistake as the trader who refuses to enter a trade based on a bad experience in that particular market in the</w:t>
      </w:r>
      <w:r>
        <w:rPr>
          <w:spacing w:val="-16"/>
        </w:rPr>
        <w:t> </w:t>
      </w:r>
      <w:r>
        <w:rPr/>
        <w:t>past.</w:t>
      </w:r>
    </w:p>
    <w:p>
      <w:pPr>
        <w:pStyle w:val="BodyText"/>
        <w:spacing w:line="206" w:lineRule="auto"/>
        <w:ind w:left="109" w:right="110" w:firstLine="480"/>
        <w:jc w:val="both"/>
      </w:pPr>
      <w:r>
        <w:rPr/>
        <w:t>As rational people, we know that there is no such thing as “good” or “bad” markets. If you bought a contract for cotton and cotton went down, you lost money and therefore might be hesitant to</w:t>
      </w:r>
      <w:r>
        <w:rPr>
          <w:spacing w:val="-11"/>
        </w:rPr>
        <w:t> </w:t>
      </w:r>
      <w:r>
        <w:rPr/>
        <w:t>trade</w:t>
      </w:r>
      <w:r>
        <w:rPr>
          <w:spacing w:val="-10"/>
        </w:rPr>
        <w:t> </w:t>
      </w:r>
      <w:r>
        <w:rPr/>
        <w:t>cotton</w:t>
      </w:r>
      <w:r>
        <w:rPr>
          <w:spacing w:val="-10"/>
        </w:rPr>
        <w:t> </w:t>
      </w:r>
      <w:r>
        <w:rPr/>
        <w:t>in</w:t>
      </w:r>
      <w:r>
        <w:rPr>
          <w:spacing w:val="-10"/>
        </w:rPr>
        <w:t> </w:t>
      </w:r>
      <w:r>
        <w:rPr/>
        <w:t>the</w:t>
      </w:r>
      <w:r>
        <w:rPr>
          <w:spacing w:val="-10"/>
        </w:rPr>
        <w:t> </w:t>
      </w:r>
      <w:r>
        <w:rPr/>
        <w:t>future.</w:t>
      </w:r>
      <w:r>
        <w:rPr>
          <w:spacing w:val="-10"/>
        </w:rPr>
        <w:t> </w:t>
      </w:r>
      <w:r>
        <w:rPr>
          <w:spacing w:val="-3"/>
        </w:rPr>
        <w:t>However,</w:t>
      </w:r>
      <w:r>
        <w:rPr>
          <w:spacing w:val="-10"/>
        </w:rPr>
        <w:t> </w:t>
      </w:r>
      <w:r>
        <w:rPr/>
        <w:t>the</w:t>
      </w:r>
      <w:r>
        <w:rPr>
          <w:spacing w:val="-10"/>
        </w:rPr>
        <w:t> </w:t>
      </w:r>
      <w:r>
        <w:rPr/>
        <w:t>trader</w:t>
      </w:r>
      <w:r>
        <w:rPr>
          <w:spacing w:val="-10"/>
        </w:rPr>
        <w:t> </w:t>
      </w:r>
      <w:r>
        <w:rPr/>
        <w:t>who</w:t>
      </w:r>
      <w:r>
        <w:rPr>
          <w:spacing w:val="-10"/>
        </w:rPr>
        <w:t> </w:t>
      </w:r>
      <w:r>
        <w:rPr/>
        <w:t>sold</w:t>
      </w:r>
      <w:r>
        <w:rPr>
          <w:spacing w:val="-11"/>
        </w:rPr>
        <w:t> </w:t>
      </w:r>
      <w:r>
        <w:rPr/>
        <w:t>cotton</w:t>
      </w:r>
      <w:r>
        <w:rPr>
          <w:spacing w:val="-10"/>
        </w:rPr>
        <w:t> </w:t>
      </w:r>
      <w:r>
        <w:rPr/>
        <w:t>and made a proﬁt may think that cotton is a great market to trade. The cotton</w:t>
      </w:r>
      <w:r>
        <w:rPr>
          <w:spacing w:val="-12"/>
        </w:rPr>
        <w:t> </w:t>
      </w:r>
      <w:r>
        <w:rPr/>
        <w:t>market,</w:t>
      </w:r>
      <w:r>
        <w:rPr>
          <w:spacing w:val="-11"/>
        </w:rPr>
        <w:t> </w:t>
      </w:r>
      <w:r>
        <w:rPr>
          <w:spacing w:val="-3"/>
        </w:rPr>
        <w:t>however,</w:t>
      </w:r>
      <w:r>
        <w:rPr>
          <w:spacing w:val="-11"/>
        </w:rPr>
        <w:t> </w:t>
      </w:r>
      <w:r>
        <w:rPr/>
        <w:t>is</w:t>
      </w:r>
      <w:r>
        <w:rPr>
          <w:spacing w:val="-11"/>
        </w:rPr>
        <w:t> </w:t>
      </w:r>
      <w:r>
        <w:rPr/>
        <w:t>like</w:t>
      </w:r>
      <w:r>
        <w:rPr>
          <w:spacing w:val="-12"/>
        </w:rPr>
        <w:t> </w:t>
      </w:r>
      <w:r>
        <w:rPr/>
        <w:t>the</w:t>
      </w:r>
      <w:r>
        <w:rPr>
          <w:spacing w:val="-11"/>
        </w:rPr>
        <w:t> </w:t>
      </w:r>
      <w:r>
        <w:rPr/>
        <w:t>ocean.</w:t>
      </w:r>
      <w:r>
        <w:rPr>
          <w:spacing w:val="-11"/>
        </w:rPr>
        <w:t> </w:t>
      </w:r>
      <w:r>
        <w:rPr/>
        <w:t>It</w:t>
      </w:r>
      <w:r>
        <w:rPr>
          <w:spacing w:val="-11"/>
        </w:rPr>
        <w:t> </w:t>
      </w:r>
      <w:r>
        <w:rPr/>
        <w:t>could</w:t>
      </w:r>
      <w:r>
        <w:rPr>
          <w:spacing w:val="-12"/>
        </w:rPr>
        <w:t> </w:t>
      </w:r>
      <w:r>
        <w:rPr/>
        <w:t>care</w:t>
      </w:r>
      <w:r>
        <w:rPr>
          <w:spacing w:val="-11"/>
        </w:rPr>
        <w:t> </w:t>
      </w:r>
      <w:r>
        <w:rPr/>
        <w:t>less</w:t>
      </w:r>
      <w:r>
        <w:rPr>
          <w:spacing w:val="-11"/>
        </w:rPr>
        <w:t> </w:t>
      </w:r>
      <w:r>
        <w:rPr/>
        <w:t>about</w:t>
      </w:r>
      <w:r>
        <w:rPr>
          <w:spacing w:val="-11"/>
        </w:rPr>
        <w:t> </w:t>
      </w:r>
      <w:r>
        <w:rPr/>
        <w:t>your well-being, but it has no desire to cause you harm </w:t>
      </w:r>
      <w:r>
        <w:rPr>
          <w:spacing w:val="-4"/>
        </w:rPr>
        <w:t>either. </w:t>
      </w:r>
      <w:r>
        <w:rPr>
          <w:spacing w:val="-8"/>
        </w:rPr>
        <w:t>You </w:t>
      </w:r>
      <w:r>
        <w:rPr/>
        <w:t>could bask comfortably in its warm tropical waters or drown in its cold icy depths.</w:t>
      </w:r>
      <w:r>
        <w:rPr>
          <w:spacing w:val="-8"/>
        </w:rPr>
        <w:t> </w:t>
      </w:r>
      <w:r>
        <w:rPr/>
        <w:t>It</w:t>
      </w:r>
      <w:r>
        <w:rPr>
          <w:spacing w:val="-8"/>
        </w:rPr>
        <w:t> </w:t>
      </w:r>
      <w:r>
        <w:rPr/>
        <w:t>is</w:t>
      </w:r>
      <w:r>
        <w:rPr>
          <w:spacing w:val="-8"/>
        </w:rPr>
        <w:t> </w:t>
      </w:r>
      <w:r>
        <w:rPr/>
        <w:t>up</w:t>
      </w:r>
      <w:r>
        <w:rPr>
          <w:spacing w:val="-8"/>
        </w:rPr>
        <w:t> </w:t>
      </w:r>
      <w:r>
        <w:rPr/>
        <w:t>to</w:t>
      </w:r>
      <w:r>
        <w:rPr>
          <w:spacing w:val="-8"/>
        </w:rPr>
        <w:t> </w:t>
      </w:r>
      <w:r>
        <w:rPr/>
        <w:t>you</w:t>
      </w:r>
      <w:r>
        <w:rPr>
          <w:spacing w:val="-8"/>
        </w:rPr>
        <w:t> </w:t>
      </w:r>
      <w:r>
        <w:rPr/>
        <w:t>what</w:t>
      </w:r>
      <w:r>
        <w:rPr>
          <w:spacing w:val="-8"/>
        </w:rPr>
        <w:t> </w:t>
      </w:r>
      <w:r>
        <w:rPr/>
        <w:t>you</w:t>
      </w:r>
      <w:r>
        <w:rPr>
          <w:spacing w:val="-7"/>
        </w:rPr>
        <w:t> </w:t>
      </w:r>
      <w:r>
        <w:rPr/>
        <w:t>do</w:t>
      </w:r>
      <w:r>
        <w:rPr>
          <w:spacing w:val="-8"/>
        </w:rPr>
        <w:t> </w:t>
      </w:r>
      <w:r>
        <w:rPr/>
        <w:t>with</w:t>
      </w:r>
      <w:r>
        <w:rPr>
          <w:spacing w:val="-8"/>
        </w:rPr>
        <w:t> </w:t>
      </w:r>
      <w:r>
        <w:rPr/>
        <w:t>it.</w:t>
      </w:r>
      <w:r>
        <w:rPr>
          <w:spacing w:val="-8"/>
        </w:rPr>
        <w:t> </w:t>
      </w:r>
      <w:r>
        <w:rPr>
          <w:spacing w:val="-3"/>
        </w:rPr>
        <w:t>However,</w:t>
      </w:r>
      <w:r>
        <w:rPr>
          <w:spacing w:val="-8"/>
        </w:rPr>
        <w:t> </w:t>
      </w:r>
      <w:r>
        <w:rPr/>
        <w:t>it</w:t>
      </w:r>
      <w:r>
        <w:rPr>
          <w:spacing w:val="-8"/>
        </w:rPr>
        <w:t> </w:t>
      </w:r>
      <w:r>
        <w:rPr/>
        <w:t>is</w:t>
      </w:r>
      <w:r>
        <w:rPr>
          <w:spacing w:val="-8"/>
        </w:rPr>
        <w:t> </w:t>
      </w:r>
      <w:r>
        <w:rPr/>
        <w:t>not</w:t>
      </w:r>
      <w:r>
        <w:rPr>
          <w:spacing w:val="-7"/>
        </w:rPr>
        <w:t> </w:t>
      </w:r>
      <w:r>
        <w:rPr/>
        <w:t>going</w:t>
      </w:r>
      <w:r>
        <w:rPr>
          <w:spacing w:val="-8"/>
        </w:rPr>
        <w:t> </w:t>
      </w:r>
      <w:r>
        <w:rPr/>
        <w:t>to change to accommodate you. The market is the same</w:t>
      </w:r>
      <w:r>
        <w:rPr>
          <w:spacing w:val="-19"/>
        </w:rPr>
        <w:t> </w:t>
      </w:r>
      <w:r>
        <w:rPr>
          <w:spacing w:val="-7"/>
        </w:rPr>
        <w:t>way.</w:t>
      </w:r>
    </w:p>
    <w:p>
      <w:pPr>
        <w:pStyle w:val="BodyText"/>
        <w:spacing w:line="206" w:lineRule="auto"/>
        <w:ind w:left="109" w:right="111" w:firstLine="480"/>
        <w:jc w:val="both"/>
      </w:pPr>
      <w:r>
        <w:rPr/>
        <w:t>Let’s look at a common example. </w:t>
      </w:r>
      <w:r>
        <w:rPr>
          <w:spacing w:val="-5"/>
        </w:rPr>
        <w:t>Trader </w:t>
      </w:r>
      <w:r>
        <w:rPr/>
        <w:t>Mary sells puts in </w:t>
      </w:r>
      <w:r>
        <w:rPr>
          <w:spacing w:val="-2"/>
        </w:rPr>
        <w:t>the </w:t>
      </w:r>
      <w:r>
        <w:rPr>
          <w:spacing w:val="-3"/>
        </w:rPr>
        <w:t>Euro, </w:t>
      </w:r>
      <w:r>
        <w:rPr/>
        <w:t>and they </w:t>
      </w:r>
      <w:r>
        <w:rPr>
          <w:spacing w:val="-3"/>
        </w:rPr>
        <w:t>expire </w:t>
      </w:r>
      <w:r>
        <w:rPr/>
        <w:t>worthless, netting her a </w:t>
      </w:r>
      <w:r>
        <w:rPr>
          <w:spacing w:val="-3"/>
        </w:rPr>
        <w:t>proﬁt. </w:t>
      </w:r>
      <w:r>
        <w:rPr/>
        <w:t>Mary feels good about</w:t>
      </w:r>
      <w:r>
        <w:rPr>
          <w:spacing w:val="-11"/>
        </w:rPr>
        <w:t> </w:t>
      </w:r>
      <w:r>
        <w:rPr/>
        <w:t>the</w:t>
      </w:r>
      <w:r>
        <w:rPr>
          <w:spacing w:val="-10"/>
        </w:rPr>
        <w:t> </w:t>
      </w:r>
      <w:r>
        <w:rPr/>
        <w:t>trade</w:t>
      </w:r>
      <w:r>
        <w:rPr>
          <w:spacing w:val="-11"/>
        </w:rPr>
        <w:t> </w:t>
      </w:r>
      <w:r>
        <w:rPr/>
        <w:t>and</w:t>
      </w:r>
      <w:r>
        <w:rPr>
          <w:spacing w:val="-10"/>
        </w:rPr>
        <w:t> </w:t>
      </w:r>
      <w:r>
        <w:rPr>
          <w:spacing w:val="-3"/>
        </w:rPr>
        <w:t>therefore</w:t>
      </w:r>
      <w:r>
        <w:rPr>
          <w:spacing w:val="-11"/>
        </w:rPr>
        <w:t> </w:t>
      </w:r>
      <w:r>
        <w:rPr/>
        <w:t>feels</w:t>
      </w:r>
      <w:r>
        <w:rPr>
          <w:spacing w:val="-10"/>
        </w:rPr>
        <w:t> </w:t>
      </w:r>
      <w:r>
        <w:rPr/>
        <w:t>good</w:t>
      </w:r>
      <w:r>
        <w:rPr>
          <w:spacing w:val="-11"/>
        </w:rPr>
        <w:t> </w:t>
      </w:r>
      <w:r>
        <w:rPr/>
        <w:t>about</w:t>
      </w:r>
      <w:r>
        <w:rPr>
          <w:spacing w:val="-10"/>
        </w:rPr>
        <w:t> </w:t>
      </w:r>
      <w:r>
        <w:rPr/>
        <w:t>the</w:t>
      </w:r>
      <w:r>
        <w:rPr>
          <w:spacing w:val="-11"/>
        </w:rPr>
        <w:t> </w:t>
      </w:r>
      <w:r>
        <w:rPr>
          <w:spacing w:val="-3"/>
        </w:rPr>
        <w:t>Euro</w:t>
      </w:r>
      <w:r>
        <w:rPr>
          <w:spacing w:val="-10"/>
        </w:rPr>
        <w:t> </w:t>
      </w:r>
      <w:r>
        <w:rPr/>
        <w:t>in</w:t>
      </w:r>
      <w:r>
        <w:rPr>
          <w:spacing w:val="-11"/>
        </w:rPr>
        <w:t> </w:t>
      </w:r>
      <w:r>
        <w:rPr/>
        <w:t>general</w:t>
      </w:r>
      <w:r>
        <w:rPr>
          <w:spacing w:val="-10"/>
        </w:rPr>
        <w:t> </w:t>
      </w:r>
      <w:r>
        <w:rPr>
          <w:spacing w:val="-2"/>
        </w:rPr>
        <w:t>and </w:t>
      </w:r>
      <w:r>
        <w:rPr/>
        <w:t>may start to take a particular </w:t>
      </w:r>
      <w:r>
        <w:rPr>
          <w:spacing w:val="-3"/>
        </w:rPr>
        <w:t>interest </w:t>
      </w:r>
      <w:r>
        <w:rPr/>
        <w:t>in trading it again. If the </w:t>
      </w:r>
      <w:r>
        <w:rPr>
          <w:spacing w:val="-2"/>
        </w:rPr>
        <w:t>funda- </w:t>
      </w:r>
      <w:r>
        <w:rPr/>
        <w:t>mentals</w:t>
      </w:r>
      <w:r>
        <w:rPr>
          <w:spacing w:val="-8"/>
        </w:rPr>
        <w:t> </w:t>
      </w:r>
      <w:r>
        <w:rPr>
          <w:spacing w:val="-3"/>
        </w:rPr>
        <w:t>remain</w:t>
      </w:r>
      <w:r>
        <w:rPr>
          <w:spacing w:val="-8"/>
        </w:rPr>
        <w:t> </w:t>
      </w:r>
      <w:r>
        <w:rPr/>
        <w:t>favorable</w:t>
      </w:r>
      <w:r>
        <w:rPr>
          <w:spacing w:val="-8"/>
        </w:rPr>
        <w:t> </w:t>
      </w:r>
      <w:r>
        <w:rPr/>
        <w:t>to</w:t>
      </w:r>
      <w:r>
        <w:rPr>
          <w:spacing w:val="-7"/>
        </w:rPr>
        <w:t> </w:t>
      </w:r>
      <w:r>
        <w:rPr/>
        <w:t>Mary’s</w:t>
      </w:r>
      <w:r>
        <w:rPr>
          <w:spacing w:val="-8"/>
        </w:rPr>
        <w:t> </w:t>
      </w:r>
      <w:r>
        <w:rPr/>
        <w:t>positions,</w:t>
      </w:r>
      <w:r>
        <w:rPr>
          <w:spacing w:val="-8"/>
        </w:rPr>
        <w:t> </w:t>
      </w:r>
      <w:r>
        <w:rPr/>
        <w:t>she</w:t>
      </w:r>
      <w:r>
        <w:rPr>
          <w:spacing w:val="-7"/>
        </w:rPr>
        <w:t> </w:t>
      </w:r>
      <w:r>
        <w:rPr/>
        <w:t>may</w:t>
      </w:r>
      <w:r>
        <w:rPr>
          <w:spacing w:val="-8"/>
        </w:rPr>
        <w:t> </w:t>
      </w:r>
      <w:r>
        <w:rPr/>
        <w:t>be</w:t>
      </w:r>
      <w:r>
        <w:rPr>
          <w:spacing w:val="-8"/>
        </w:rPr>
        <w:t> </w:t>
      </w:r>
      <w:r>
        <w:rPr/>
        <w:t>able</w:t>
      </w:r>
      <w:r>
        <w:rPr>
          <w:spacing w:val="-8"/>
        </w:rPr>
        <w:t> </w:t>
      </w:r>
      <w:r>
        <w:rPr/>
        <w:t>to</w:t>
      </w:r>
      <w:r>
        <w:rPr>
          <w:spacing w:val="-7"/>
        </w:rPr>
        <w:t> </w:t>
      </w:r>
      <w:r>
        <w:rPr/>
        <w:t>con- tinue</w:t>
      </w:r>
      <w:r>
        <w:rPr>
          <w:spacing w:val="-6"/>
        </w:rPr>
        <w:t> </w:t>
      </w:r>
      <w:r>
        <w:rPr/>
        <w:t>to</w:t>
      </w:r>
      <w:r>
        <w:rPr>
          <w:spacing w:val="-7"/>
        </w:rPr>
        <w:t> </w:t>
      </w:r>
      <w:r>
        <w:rPr/>
        <w:t>sell</w:t>
      </w:r>
      <w:r>
        <w:rPr>
          <w:spacing w:val="-6"/>
        </w:rPr>
        <w:t> </w:t>
      </w:r>
      <w:r>
        <w:rPr/>
        <w:t>options</w:t>
      </w:r>
      <w:r>
        <w:rPr>
          <w:spacing w:val="-6"/>
        </w:rPr>
        <w:t> </w:t>
      </w:r>
      <w:r>
        <w:rPr>
          <w:spacing w:val="-3"/>
        </w:rPr>
        <w:t>proﬁtably</w:t>
      </w:r>
      <w:r>
        <w:rPr>
          <w:spacing w:val="-6"/>
        </w:rPr>
        <w:t> </w:t>
      </w:r>
      <w:r>
        <w:rPr/>
        <w:t>in</w:t>
      </w:r>
      <w:r>
        <w:rPr>
          <w:spacing w:val="-6"/>
        </w:rPr>
        <w:t> </w:t>
      </w:r>
      <w:r>
        <w:rPr/>
        <w:t>the</w:t>
      </w:r>
      <w:r>
        <w:rPr>
          <w:spacing w:val="-6"/>
        </w:rPr>
        <w:t> </w:t>
      </w:r>
      <w:r>
        <w:rPr>
          <w:spacing w:val="-3"/>
        </w:rPr>
        <w:t>Euro</w:t>
      </w:r>
      <w:r>
        <w:rPr>
          <w:spacing w:val="-6"/>
        </w:rPr>
        <w:t> </w:t>
      </w:r>
      <w:r>
        <w:rPr/>
        <w:t>for</w:t>
      </w:r>
      <w:r>
        <w:rPr>
          <w:spacing w:val="-6"/>
        </w:rPr>
        <w:t> </w:t>
      </w:r>
      <w:r>
        <w:rPr/>
        <w:t>a</w:t>
      </w:r>
      <w:r>
        <w:rPr>
          <w:spacing w:val="-6"/>
        </w:rPr>
        <w:t> </w:t>
      </w:r>
      <w:r>
        <w:rPr/>
        <w:t>long</w:t>
      </w:r>
      <w:r>
        <w:rPr>
          <w:spacing w:val="-6"/>
        </w:rPr>
        <w:t> </w:t>
      </w:r>
      <w:r>
        <w:rPr/>
        <w:t>period</w:t>
      </w:r>
      <w:r>
        <w:rPr>
          <w:spacing w:val="-6"/>
        </w:rPr>
        <w:t> </w:t>
      </w:r>
      <w:r>
        <w:rPr/>
        <w:t>of</w:t>
      </w:r>
      <w:r>
        <w:rPr>
          <w:spacing w:val="-6"/>
        </w:rPr>
        <w:t> </w:t>
      </w:r>
      <w:r>
        <w:rPr/>
        <w:t>time.</w:t>
      </w:r>
    </w:p>
    <w:p>
      <w:pPr>
        <w:pStyle w:val="BodyText"/>
        <w:spacing w:line="206" w:lineRule="auto"/>
        <w:ind w:left="109" w:right="110" w:firstLine="480"/>
        <w:jc w:val="both"/>
      </w:pPr>
      <w:r>
        <w:rPr/>
        <w:t>The danger comes when fundamentals or the trend for the Euro begin to change. Mary may have formed such a strong emotional attachment to trading the Euro that she overlooks the subtle signs that</w:t>
      </w:r>
      <w:r>
        <w:rPr>
          <w:spacing w:val="-13"/>
        </w:rPr>
        <w:t> </w:t>
      </w:r>
      <w:r>
        <w:rPr/>
        <w:t>a</w:t>
      </w:r>
      <w:r>
        <w:rPr>
          <w:spacing w:val="-12"/>
        </w:rPr>
        <w:t> </w:t>
      </w:r>
      <w:r>
        <w:rPr/>
        <w:t>basic</w:t>
      </w:r>
      <w:r>
        <w:rPr>
          <w:spacing w:val="-12"/>
        </w:rPr>
        <w:t> </w:t>
      </w:r>
      <w:r>
        <w:rPr/>
        <w:t>fundamental</w:t>
      </w:r>
      <w:r>
        <w:rPr>
          <w:spacing w:val="-12"/>
        </w:rPr>
        <w:t> </w:t>
      </w:r>
      <w:r>
        <w:rPr/>
        <w:t>shift</w:t>
      </w:r>
      <w:r>
        <w:rPr>
          <w:spacing w:val="-12"/>
        </w:rPr>
        <w:t> </w:t>
      </w:r>
      <w:r>
        <w:rPr/>
        <w:t>is</w:t>
      </w:r>
      <w:r>
        <w:rPr>
          <w:spacing w:val="-12"/>
        </w:rPr>
        <w:t> </w:t>
      </w:r>
      <w:r>
        <w:rPr/>
        <w:t>starting</w:t>
      </w:r>
      <w:r>
        <w:rPr>
          <w:spacing w:val="-12"/>
        </w:rPr>
        <w:t> </w:t>
      </w:r>
      <w:r>
        <w:rPr/>
        <w:t>to</w:t>
      </w:r>
      <w:r>
        <w:rPr>
          <w:spacing w:val="-12"/>
        </w:rPr>
        <w:t> </w:t>
      </w:r>
      <w:r>
        <w:rPr/>
        <w:t>take</w:t>
      </w:r>
      <w:r>
        <w:rPr>
          <w:spacing w:val="-12"/>
        </w:rPr>
        <w:t> </w:t>
      </w:r>
      <w:r>
        <w:rPr/>
        <w:t>place.</w:t>
      </w:r>
      <w:r>
        <w:rPr>
          <w:spacing w:val="-12"/>
        </w:rPr>
        <w:t> </w:t>
      </w:r>
      <w:r>
        <w:rPr/>
        <w:t>Mary</w:t>
      </w:r>
      <w:r>
        <w:rPr>
          <w:spacing w:val="-12"/>
        </w:rPr>
        <w:t> </w:t>
      </w:r>
      <w:r>
        <w:rPr/>
        <w:t>continues to sell puts because it has always been a good trade in the past. She feels</w:t>
      </w:r>
      <w:r>
        <w:rPr>
          <w:spacing w:val="-14"/>
        </w:rPr>
        <w:t> </w:t>
      </w:r>
      <w:r>
        <w:rPr/>
        <w:t>very</w:t>
      </w:r>
      <w:r>
        <w:rPr>
          <w:spacing w:val="-13"/>
        </w:rPr>
        <w:t> </w:t>
      </w:r>
      <w:r>
        <w:rPr/>
        <w:t>comfortable</w:t>
      </w:r>
      <w:r>
        <w:rPr>
          <w:spacing w:val="-14"/>
        </w:rPr>
        <w:t> </w:t>
      </w:r>
      <w:r>
        <w:rPr/>
        <w:t>selling</w:t>
      </w:r>
      <w:r>
        <w:rPr>
          <w:spacing w:val="-13"/>
        </w:rPr>
        <w:t> </w:t>
      </w:r>
      <w:r>
        <w:rPr/>
        <w:t>Euro</w:t>
      </w:r>
      <w:r>
        <w:rPr>
          <w:spacing w:val="-14"/>
        </w:rPr>
        <w:t> </w:t>
      </w:r>
      <w:r>
        <w:rPr/>
        <w:t>puts.</w:t>
      </w:r>
      <w:r>
        <w:rPr>
          <w:spacing w:val="-13"/>
        </w:rPr>
        <w:t> </w:t>
      </w:r>
      <w:r>
        <w:rPr/>
        <w:t>The</w:t>
      </w:r>
      <w:r>
        <w:rPr>
          <w:spacing w:val="-13"/>
        </w:rPr>
        <w:t> </w:t>
      </w:r>
      <w:r>
        <w:rPr/>
        <w:t>Euro</w:t>
      </w:r>
      <w:r>
        <w:rPr>
          <w:spacing w:val="-14"/>
        </w:rPr>
        <w:t> </w:t>
      </w:r>
      <w:r>
        <w:rPr/>
        <w:t>is</w:t>
      </w:r>
      <w:r>
        <w:rPr>
          <w:spacing w:val="-13"/>
        </w:rPr>
        <w:t> </w:t>
      </w:r>
      <w:r>
        <w:rPr/>
        <w:t>a</w:t>
      </w:r>
      <w:r>
        <w:rPr>
          <w:spacing w:val="-14"/>
        </w:rPr>
        <w:t> </w:t>
      </w:r>
      <w:r>
        <w:rPr/>
        <w:t>“good”</w:t>
      </w:r>
      <w:r>
        <w:rPr>
          <w:spacing w:val="-13"/>
        </w:rPr>
        <w:t> </w:t>
      </w:r>
      <w:r>
        <w:rPr/>
        <w:t>market. Mary’s emotional attachment has turned to </w:t>
      </w:r>
      <w:r>
        <w:rPr>
          <w:spacing w:val="-3"/>
        </w:rPr>
        <w:t>complacency, </w:t>
      </w:r>
      <w:r>
        <w:rPr/>
        <w:t>and she allows it to override her objectivity when analyzing the market. She may even allow herself to overweigh her portfolio in Euros. When prices ﬁnally turn, Mary could pay the price for her emotional attachment.</w:t>
      </w:r>
    </w:p>
    <w:p>
      <w:pPr>
        <w:pStyle w:val="BodyText"/>
        <w:spacing w:line="234" w:lineRule="exact"/>
        <w:ind w:left="589"/>
        <w:jc w:val="both"/>
      </w:pPr>
      <w:r>
        <w:rPr/>
        <w:t>If the attachment is strong enough, Mary may continue to</w:t>
      </w:r>
      <w:r>
        <w:rPr>
          <w:spacing w:val="55"/>
        </w:rPr>
        <w:t> </w:t>
      </w:r>
      <w:r>
        <w:rPr/>
        <w:t>posi-</w:t>
      </w:r>
    </w:p>
    <w:p>
      <w:pPr>
        <w:pStyle w:val="BodyText"/>
        <w:spacing w:line="206" w:lineRule="auto"/>
        <w:ind w:left="109" w:right="110"/>
        <w:jc w:val="both"/>
      </w:pPr>
      <w:r>
        <w:rPr/>
        <w:t>tion in the same trade, refusing to accept that the market conditions have</w:t>
      </w:r>
      <w:r>
        <w:rPr>
          <w:spacing w:val="-14"/>
        </w:rPr>
        <w:t> </w:t>
      </w:r>
      <w:r>
        <w:rPr/>
        <w:t>changed.</w:t>
      </w:r>
      <w:r>
        <w:rPr>
          <w:spacing w:val="-13"/>
        </w:rPr>
        <w:t> </w:t>
      </w:r>
      <w:r>
        <w:rPr>
          <w:spacing w:val="-11"/>
        </w:rPr>
        <w:t>We</w:t>
      </w:r>
      <w:r>
        <w:rPr>
          <w:spacing w:val="-13"/>
        </w:rPr>
        <w:t> </w:t>
      </w:r>
      <w:r>
        <w:rPr/>
        <w:t>have</w:t>
      </w:r>
      <w:r>
        <w:rPr>
          <w:spacing w:val="-13"/>
        </w:rPr>
        <w:t> </w:t>
      </w:r>
      <w:r>
        <w:rPr/>
        <w:t>seen</w:t>
      </w:r>
      <w:r>
        <w:rPr>
          <w:spacing w:val="-13"/>
        </w:rPr>
        <w:t> </w:t>
      </w:r>
      <w:r>
        <w:rPr/>
        <w:t>traders</w:t>
      </w:r>
      <w:r>
        <w:rPr>
          <w:spacing w:val="-14"/>
        </w:rPr>
        <w:t> </w:t>
      </w:r>
      <w:r>
        <w:rPr/>
        <w:t>take</w:t>
      </w:r>
      <w:r>
        <w:rPr>
          <w:spacing w:val="-13"/>
        </w:rPr>
        <w:t> </w:t>
      </w:r>
      <w:r>
        <w:rPr/>
        <w:t>considerable</w:t>
      </w:r>
      <w:r>
        <w:rPr>
          <w:spacing w:val="-13"/>
        </w:rPr>
        <w:t> </w:t>
      </w:r>
      <w:r>
        <w:rPr/>
        <w:t>losses</w:t>
      </w:r>
      <w:r>
        <w:rPr>
          <w:spacing w:val="-13"/>
        </w:rPr>
        <w:t> </w:t>
      </w:r>
      <w:r>
        <w:rPr/>
        <w:t>this</w:t>
      </w:r>
      <w:r>
        <w:rPr>
          <w:spacing w:val="-13"/>
        </w:rPr>
        <w:t> </w:t>
      </w:r>
      <w:r>
        <w:rPr>
          <w:spacing w:val="-7"/>
        </w:rPr>
        <w:t>way.</w:t>
      </w:r>
    </w:p>
    <w:p>
      <w:pPr>
        <w:spacing w:after="0" w:line="206" w:lineRule="auto"/>
        <w:jc w:val="both"/>
        <w:sectPr>
          <w:pgSz w:w="8180" w:h="12980"/>
          <w:pgMar w:header="692" w:footer="0" w:top="900" w:bottom="280" w:left="620" w:right="616"/>
        </w:sectPr>
      </w:pPr>
    </w:p>
    <w:p>
      <w:pPr>
        <w:pStyle w:val="BodyText"/>
        <w:spacing w:before="12"/>
        <w:rPr>
          <w:sz w:val="19"/>
        </w:rPr>
      </w:pPr>
    </w:p>
    <w:p>
      <w:pPr>
        <w:pStyle w:val="BodyText"/>
        <w:spacing w:line="206" w:lineRule="auto" w:before="96"/>
        <w:ind w:left="113" w:right="106" w:firstLine="480"/>
        <w:jc w:val="both"/>
      </w:pPr>
      <w:r>
        <w:rPr/>
        <w:t>A</w:t>
      </w:r>
      <w:r>
        <w:rPr>
          <w:spacing w:val="-22"/>
        </w:rPr>
        <w:t> </w:t>
      </w:r>
      <w:r>
        <w:rPr/>
        <w:t>variation</w:t>
      </w:r>
      <w:r>
        <w:rPr>
          <w:spacing w:val="-11"/>
        </w:rPr>
        <w:t> </w:t>
      </w:r>
      <w:r>
        <w:rPr/>
        <w:t>of</w:t>
      </w:r>
      <w:r>
        <w:rPr>
          <w:spacing w:val="-10"/>
        </w:rPr>
        <w:t> </w:t>
      </w:r>
      <w:r>
        <w:rPr/>
        <w:t>this</w:t>
      </w:r>
      <w:r>
        <w:rPr>
          <w:spacing w:val="-11"/>
        </w:rPr>
        <w:t> </w:t>
      </w:r>
      <w:r>
        <w:rPr/>
        <w:t>mistake</w:t>
      </w:r>
      <w:r>
        <w:rPr>
          <w:spacing w:val="-10"/>
        </w:rPr>
        <w:t> </w:t>
      </w:r>
      <w:r>
        <w:rPr/>
        <w:t>is</w:t>
      </w:r>
      <w:r>
        <w:rPr>
          <w:spacing w:val="-11"/>
        </w:rPr>
        <w:t> </w:t>
      </w:r>
      <w:r>
        <w:rPr/>
        <w:t>a</w:t>
      </w:r>
      <w:r>
        <w:rPr>
          <w:spacing w:val="-10"/>
        </w:rPr>
        <w:t> </w:t>
      </w:r>
      <w:r>
        <w:rPr/>
        <w:t>trader’s</w:t>
      </w:r>
      <w:r>
        <w:rPr>
          <w:spacing w:val="-11"/>
        </w:rPr>
        <w:t> </w:t>
      </w:r>
      <w:r>
        <w:rPr/>
        <w:t>urge</w:t>
      </w:r>
      <w:r>
        <w:rPr>
          <w:spacing w:val="-10"/>
        </w:rPr>
        <w:t> </w:t>
      </w:r>
      <w:r>
        <w:rPr/>
        <w:t>to</w:t>
      </w:r>
      <w:r>
        <w:rPr>
          <w:spacing w:val="-11"/>
        </w:rPr>
        <w:t> </w:t>
      </w:r>
      <w:r>
        <w:rPr/>
        <w:t>take</w:t>
      </w:r>
      <w:r>
        <w:rPr>
          <w:spacing w:val="-10"/>
        </w:rPr>
        <w:t> </w:t>
      </w:r>
      <w:r>
        <w:rPr/>
        <w:t>“revenge”</w:t>
      </w:r>
      <w:r>
        <w:rPr>
          <w:spacing w:val="-11"/>
        </w:rPr>
        <w:t> </w:t>
      </w:r>
      <w:r>
        <w:rPr/>
        <w:t>on a market in which he lost </w:t>
      </w:r>
      <w:r>
        <w:rPr>
          <w:spacing w:val="-5"/>
        </w:rPr>
        <w:t>money. </w:t>
      </w:r>
      <w:r>
        <w:rPr/>
        <w:t>In this case, if a trader lost money trading soybeans, he has the opinion that “Soybeans took my </w:t>
      </w:r>
      <w:r>
        <w:rPr>
          <w:spacing w:val="-5"/>
        </w:rPr>
        <w:t>money, </w:t>
      </w:r>
      <w:r>
        <w:rPr/>
        <w:t>and I am going to get it back from</w:t>
      </w:r>
      <w:r>
        <w:rPr>
          <w:spacing w:val="-13"/>
        </w:rPr>
        <w:t> </w:t>
      </w:r>
      <w:r>
        <w:rPr/>
        <w:t>them.”</w:t>
      </w:r>
    </w:p>
    <w:p>
      <w:pPr>
        <w:pStyle w:val="BodyText"/>
        <w:spacing w:line="206" w:lineRule="auto"/>
        <w:ind w:left="113" w:right="105" w:firstLine="480"/>
        <w:jc w:val="both"/>
      </w:pPr>
      <w:r>
        <w:rPr/>
        <w:t>Of course, this is irrational thinking as well. But it is another example of Mr. Hyde rearing his ugly head to trash the organized laboratory of your portfolio. The trader feels that he has to “get his money back” because it is being held hostage by the market in which he lost it. Therefore, he may want to try to reposition in the same trade or take the opposite position in order to capitalize on the very move that took his money in the ﬁrst place. The trader refuses to accept that he had to take a loss and feels that if he can get it back in the same market, it will somehow erase the loss altogether because it was all part of the same trade. Never mind that much better oppor- tunities may be available in other markets and that the trader may be passing up countless opportunities to make his losses back many times over.</w:t>
      </w:r>
    </w:p>
    <w:p>
      <w:pPr>
        <w:pStyle w:val="BodyText"/>
        <w:spacing w:line="232" w:lineRule="exact"/>
        <w:ind w:left="593"/>
        <w:jc w:val="both"/>
      </w:pPr>
      <w:r>
        <w:rPr/>
        <w:t>If you ﬁnd yourself feeling this way, it is best to take a few days,</w:t>
      </w:r>
    </w:p>
    <w:p>
      <w:pPr>
        <w:pStyle w:val="BodyText"/>
        <w:spacing w:line="206" w:lineRule="auto" w:before="7"/>
        <w:ind w:left="113" w:right="107"/>
        <w:jc w:val="both"/>
      </w:pPr>
      <w:r>
        <w:rPr/>
        <w:t>or even a few weeks, off from trading and let yourself come down from this experience. You will be in a much better state of mind to begin approaching the market rationally when you come back.</w:t>
      </w:r>
    </w:p>
    <w:p>
      <w:pPr>
        <w:pStyle w:val="BodyText"/>
        <w:spacing w:line="206" w:lineRule="auto"/>
        <w:ind w:left="113" w:right="106" w:firstLine="480"/>
        <w:jc w:val="both"/>
      </w:pPr>
      <w:r>
        <w:rPr/>
        <w:t>Even if your actions are not this extreme, traders often form long-term biases in particular markets based on past experiences.  </w:t>
      </w:r>
      <w:r>
        <w:rPr>
          <w:spacing w:val="-7"/>
        </w:rPr>
        <w:t>Try </w:t>
      </w:r>
      <w:r>
        <w:rPr/>
        <w:t>not to let past experience cloud your judgment when analyzing new</w:t>
      </w:r>
      <w:r>
        <w:rPr>
          <w:spacing w:val="-2"/>
        </w:rPr>
        <w:t> </w:t>
      </w:r>
      <w:r>
        <w:rPr/>
        <w:t>trades.</w:t>
      </w:r>
    </w:p>
    <w:p>
      <w:pPr>
        <w:pStyle w:val="BodyText"/>
        <w:spacing w:line="206" w:lineRule="auto"/>
        <w:ind w:left="113" w:right="106" w:firstLine="480"/>
        <w:jc w:val="both"/>
      </w:pPr>
      <w:r>
        <w:rPr/>
        <w:t>An example of this can be taken from the BSE example we dis- cussed</w:t>
      </w:r>
      <w:r>
        <w:rPr>
          <w:spacing w:val="-11"/>
        </w:rPr>
        <w:t> </w:t>
      </w:r>
      <w:r>
        <w:rPr/>
        <w:t>in</w:t>
      </w:r>
      <w:r>
        <w:rPr>
          <w:spacing w:val="-10"/>
        </w:rPr>
        <w:t> </w:t>
      </w:r>
      <w:r>
        <w:rPr/>
        <w:t>Chapter</w:t>
      </w:r>
      <w:r>
        <w:rPr>
          <w:spacing w:val="-10"/>
        </w:rPr>
        <w:t> </w:t>
      </w:r>
      <w:r>
        <w:rPr/>
        <w:t>13.</w:t>
      </w:r>
      <w:r>
        <w:rPr>
          <w:spacing w:val="-17"/>
        </w:rPr>
        <w:t> </w:t>
      </w:r>
      <w:r>
        <w:rPr/>
        <w:t>A</w:t>
      </w:r>
      <w:r>
        <w:rPr>
          <w:spacing w:val="-22"/>
        </w:rPr>
        <w:t> </w:t>
      </w:r>
      <w:r>
        <w:rPr/>
        <w:t>friend</w:t>
      </w:r>
      <w:r>
        <w:rPr>
          <w:spacing w:val="-10"/>
        </w:rPr>
        <w:t> </w:t>
      </w:r>
      <w:r>
        <w:rPr/>
        <w:t>of</w:t>
      </w:r>
      <w:r>
        <w:rPr>
          <w:spacing w:val="-10"/>
        </w:rPr>
        <w:t> </w:t>
      </w:r>
      <w:r>
        <w:rPr/>
        <w:t>ours</w:t>
      </w:r>
      <w:r>
        <w:rPr>
          <w:spacing w:val="-10"/>
        </w:rPr>
        <w:t> </w:t>
      </w:r>
      <w:r>
        <w:rPr/>
        <w:t>was</w:t>
      </w:r>
      <w:r>
        <w:rPr>
          <w:spacing w:val="-10"/>
        </w:rPr>
        <w:t> </w:t>
      </w:r>
      <w:r>
        <w:rPr/>
        <w:t>short</w:t>
      </w:r>
      <w:r>
        <w:rPr>
          <w:spacing w:val="-10"/>
        </w:rPr>
        <w:t> </w:t>
      </w:r>
      <w:r>
        <w:rPr/>
        <w:t>put</w:t>
      </w:r>
      <w:r>
        <w:rPr>
          <w:spacing w:val="-11"/>
        </w:rPr>
        <w:t> </w:t>
      </w:r>
      <w:r>
        <w:rPr/>
        <w:t>options</w:t>
      </w:r>
      <w:r>
        <w:rPr>
          <w:spacing w:val="-10"/>
        </w:rPr>
        <w:t> </w:t>
      </w:r>
      <w:r>
        <w:rPr/>
        <w:t>when</w:t>
      </w:r>
      <w:r>
        <w:rPr>
          <w:spacing w:val="-10"/>
        </w:rPr>
        <w:t> </w:t>
      </w:r>
      <w:r>
        <w:rPr/>
        <w:t>the BSE news broke in late 2003. While he had been able to exit his posi- tion at reasonable losses, it nonetheless left a bad taste in his mouth for trading cattle. He had developed an emotional aversion, even though it had no basis in</w:t>
      </w:r>
      <w:r>
        <w:rPr>
          <w:spacing w:val="-7"/>
        </w:rPr>
        <w:t> </w:t>
      </w:r>
      <w:r>
        <w:rPr>
          <w:spacing w:val="-5"/>
        </w:rPr>
        <w:t>reality.</w:t>
      </w:r>
    </w:p>
    <w:p>
      <w:pPr>
        <w:pStyle w:val="BodyText"/>
        <w:spacing w:line="206" w:lineRule="auto"/>
        <w:ind w:left="113" w:right="106" w:firstLine="480"/>
        <w:jc w:val="both"/>
      </w:pPr>
      <w:r>
        <w:rPr/>
        <w:t>By February 2004, it appeared that an exceptional opportunity was available in the live and feeder cattle markets. The main reason that cattle prices fell (other than immediate investor knee-jerk reac- tion)</w:t>
      </w:r>
      <w:r>
        <w:rPr>
          <w:spacing w:val="-12"/>
        </w:rPr>
        <w:t> </w:t>
      </w:r>
      <w:r>
        <w:rPr/>
        <w:t>was</w:t>
      </w:r>
      <w:r>
        <w:rPr>
          <w:spacing w:val="-12"/>
        </w:rPr>
        <w:t> </w:t>
      </w:r>
      <w:r>
        <w:rPr/>
        <w:t>not</w:t>
      </w:r>
      <w:r>
        <w:rPr>
          <w:spacing w:val="-12"/>
        </w:rPr>
        <w:t> </w:t>
      </w:r>
      <w:r>
        <w:rPr/>
        <w:t>because</w:t>
      </w:r>
      <w:r>
        <w:rPr>
          <w:spacing w:val="-12"/>
        </w:rPr>
        <w:t> </w:t>
      </w:r>
      <w:r>
        <w:rPr/>
        <w:t>the</w:t>
      </w:r>
      <w:r>
        <w:rPr>
          <w:spacing w:val="-12"/>
        </w:rPr>
        <w:t> </w:t>
      </w:r>
      <w:r>
        <w:rPr/>
        <w:t>market</w:t>
      </w:r>
      <w:r>
        <w:rPr>
          <w:spacing w:val="-12"/>
        </w:rPr>
        <w:t> </w:t>
      </w:r>
      <w:r>
        <w:rPr/>
        <w:t>believed</w:t>
      </w:r>
      <w:r>
        <w:rPr>
          <w:spacing w:val="-12"/>
        </w:rPr>
        <w:t> </w:t>
      </w:r>
      <w:r>
        <w:rPr/>
        <w:t>that</w:t>
      </w:r>
      <w:r>
        <w:rPr>
          <w:spacing w:val="-12"/>
        </w:rPr>
        <w:t> </w:t>
      </w:r>
      <w:r>
        <w:rPr/>
        <w:t>people</w:t>
      </w:r>
      <w:r>
        <w:rPr>
          <w:spacing w:val="-11"/>
        </w:rPr>
        <w:t> </w:t>
      </w:r>
      <w:r>
        <w:rPr/>
        <w:t>would</w:t>
      </w:r>
      <w:r>
        <w:rPr>
          <w:spacing w:val="-12"/>
        </w:rPr>
        <w:t> </w:t>
      </w:r>
      <w:r>
        <w:rPr/>
        <w:t>stop</w:t>
      </w:r>
      <w:r>
        <w:rPr>
          <w:spacing w:val="-12"/>
        </w:rPr>
        <w:t> </w:t>
      </w:r>
      <w:r>
        <w:rPr/>
        <w:t>eat- ing beef. It fell because importers of U.S. beef closed their borders to the</w:t>
      </w:r>
      <w:r>
        <w:rPr>
          <w:spacing w:val="-8"/>
        </w:rPr>
        <w:t> </w:t>
      </w:r>
      <w:r>
        <w:rPr/>
        <w:t>product.</w:t>
      </w:r>
      <w:r>
        <w:rPr>
          <w:spacing w:val="-9"/>
        </w:rPr>
        <w:t> </w:t>
      </w:r>
      <w:r>
        <w:rPr/>
        <w:t>Since</w:t>
      </w:r>
      <w:r>
        <w:rPr>
          <w:spacing w:val="-8"/>
        </w:rPr>
        <w:t> </w:t>
      </w:r>
      <w:r>
        <w:rPr/>
        <w:t>exports</w:t>
      </w:r>
      <w:r>
        <w:rPr>
          <w:spacing w:val="-8"/>
        </w:rPr>
        <w:t> </w:t>
      </w:r>
      <w:r>
        <w:rPr/>
        <w:t>made</w:t>
      </w:r>
      <w:r>
        <w:rPr>
          <w:spacing w:val="-8"/>
        </w:rPr>
        <w:t> </w:t>
      </w:r>
      <w:r>
        <w:rPr/>
        <w:t>up</w:t>
      </w:r>
      <w:r>
        <w:rPr>
          <w:spacing w:val="-8"/>
        </w:rPr>
        <w:t> </w:t>
      </w:r>
      <w:r>
        <w:rPr/>
        <w:t>about</w:t>
      </w:r>
      <w:r>
        <w:rPr>
          <w:spacing w:val="-8"/>
        </w:rPr>
        <w:t> </w:t>
      </w:r>
      <w:r>
        <w:rPr/>
        <w:t>10</w:t>
      </w:r>
      <w:r>
        <w:rPr>
          <w:spacing w:val="-8"/>
        </w:rPr>
        <w:t> </w:t>
      </w:r>
      <w:r>
        <w:rPr/>
        <w:t>percent</w:t>
      </w:r>
      <w:r>
        <w:rPr>
          <w:spacing w:val="-8"/>
        </w:rPr>
        <w:t> </w:t>
      </w:r>
      <w:r>
        <w:rPr/>
        <w:t>of</w:t>
      </w:r>
      <w:r>
        <w:rPr>
          <w:spacing w:val="-8"/>
        </w:rPr>
        <w:t> </w:t>
      </w:r>
      <w:r>
        <w:rPr/>
        <w:t>total</w:t>
      </w:r>
      <w:r>
        <w:rPr>
          <w:spacing w:val="-8"/>
        </w:rPr>
        <w:t> </w:t>
      </w:r>
      <w:r>
        <w:rPr/>
        <w:t>U.S.</w:t>
      </w:r>
      <w:r>
        <w:rPr>
          <w:spacing w:val="-8"/>
        </w:rPr>
        <w:t> </w:t>
      </w:r>
      <w:r>
        <w:rPr/>
        <w:t>beef production, it was felt that supplies would rise and, therefore, prices would be</w:t>
      </w:r>
      <w:r>
        <w:rPr>
          <w:spacing w:val="-3"/>
        </w:rPr>
        <w:t> </w:t>
      </w:r>
      <w:r>
        <w:rPr>
          <w:spacing w:val="-4"/>
        </w:rPr>
        <w:t>lower.</w:t>
      </w:r>
    </w:p>
    <w:p>
      <w:pPr>
        <w:pStyle w:val="BodyText"/>
        <w:spacing w:line="206" w:lineRule="auto"/>
        <w:ind w:left="113" w:right="106" w:firstLine="479"/>
        <w:jc w:val="both"/>
      </w:pPr>
      <w:r>
        <w:rPr/>
        <w:t>Cattle fundamentals before the BSE scare, however, were extre- mely bullish. Demand was at a record high, and supply was not</w:t>
      </w:r>
    </w:p>
    <w:p>
      <w:pPr>
        <w:spacing w:after="0" w:line="206" w:lineRule="auto"/>
        <w:jc w:val="both"/>
        <w:sectPr>
          <w:pgSz w:w="8180" w:h="12980"/>
          <w:pgMar w:header="692" w:footer="0" w:top="900" w:bottom="280" w:left="616" w:right="620"/>
        </w:sectPr>
      </w:pPr>
    </w:p>
    <w:p>
      <w:pPr>
        <w:pStyle w:val="BodyText"/>
        <w:spacing w:before="12"/>
        <w:rPr>
          <w:sz w:val="19"/>
        </w:rPr>
      </w:pPr>
    </w:p>
    <w:p>
      <w:pPr>
        <w:pStyle w:val="BodyText"/>
        <w:spacing w:line="206" w:lineRule="auto" w:before="96"/>
        <w:ind w:left="109" w:right="110"/>
        <w:jc w:val="both"/>
      </w:pPr>
      <w:r>
        <w:rPr/>
        <w:t>keeping pace. The calf crop was near a 50-year low. The U.S. border had been closed to Canadian beef, which met up to 10 percent of U.S. demand, due to an earlier BSE outbreak in that country.</w:t>
      </w:r>
    </w:p>
    <w:p>
      <w:pPr>
        <w:pStyle w:val="BodyText"/>
        <w:spacing w:line="206" w:lineRule="auto"/>
        <w:ind w:left="109" w:right="110" w:firstLine="480"/>
        <w:jc w:val="both"/>
      </w:pPr>
      <w:r>
        <w:rPr/>
        <w:t>These fundamentals were still in place, even after the export pace was slowed. Within a period of about nine weeks, cattle prices had come back to pre–BSE levels. Demand for beef had not waned after the BSE scare, but the borders were still closed.</w:t>
      </w:r>
    </w:p>
    <w:p>
      <w:pPr>
        <w:pStyle w:val="BodyText"/>
        <w:spacing w:line="206" w:lineRule="auto"/>
        <w:ind w:left="109" w:right="110" w:firstLine="480"/>
        <w:jc w:val="both"/>
      </w:pPr>
      <w:r>
        <w:rPr/>
        <w:t>The public, however, had seen the reaction of the market after one incident. This brought out the small-spec fortune seekers who dreamed of retirement by buying cattle puts and hoping for another BSE outbreak.</w:t>
      </w:r>
    </w:p>
    <w:p>
      <w:pPr>
        <w:pStyle w:val="BodyText"/>
        <w:spacing w:line="206" w:lineRule="auto"/>
        <w:ind w:left="109" w:right="110" w:firstLine="480"/>
        <w:jc w:val="both"/>
      </w:pPr>
      <w:r>
        <w:rPr/>
        <w:t>Put</w:t>
      </w:r>
      <w:r>
        <w:rPr>
          <w:spacing w:val="-11"/>
        </w:rPr>
        <w:t> </w:t>
      </w:r>
      <w:r>
        <w:rPr/>
        <w:t>option</w:t>
      </w:r>
      <w:r>
        <w:rPr>
          <w:spacing w:val="-11"/>
        </w:rPr>
        <w:t> </w:t>
      </w:r>
      <w:r>
        <w:rPr/>
        <w:t>prices</w:t>
      </w:r>
      <w:r>
        <w:rPr>
          <w:spacing w:val="-11"/>
        </w:rPr>
        <w:t> </w:t>
      </w:r>
      <w:r>
        <w:rPr/>
        <w:t>skyrocketed</w:t>
      </w:r>
      <w:r>
        <w:rPr>
          <w:spacing w:val="-11"/>
        </w:rPr>
        <w:t> </w:t>
      </w:r>
      <w:r>
        <w:rPr/>
        <w:t>as</w:t>
      </w:r>
      <w:r>
        <w:rPr>
          <w:spacing w:val="-10"/>
        </w:rPr>
        <w:t> </w:t>
      </w:r>
      <w:r>
        <w:rPr/>
        <w:t>more</w:t>
      </w:r>
      <w:r>
        <w:rPr>
          <w:spacing w:val="-11"/>
        </w:rPr>
        <w:t> </w:t>
      </w:r>
      <w:r>
        <w:rPr/>
        <w:t>of</w:t>
      </w:r>
      <w:r>
        <w:rPr>
          <w:spacing w:val="-11"/>
        </w:rPr>
        <w:t> </w:t>
      </w:r>
      <w:r>
        <w:rPr/>
        <w:t>this</w:t>
      </w:r>
      <w:r>
        <w:rPr>
          <w:spacing w:val="-11"/>
        </w:rPr>
        <w:t> </w:t>
      </w:r>
      <w:r>
        <w:rPr/>
        <w:t>money</w:t>
      </w:r>
      <w:r>
        <w:rPr>
          <w:spacing w:val="-10"/>
        </w:rPr>
        <w:t> </w:t>
      </w:r>
      <w:r>
        <w:rPr/>
        <w:t>poured</w:t>
      </w:r>
      <w:r>
        <w:rPr>
          <w:spacing w:val="-11"/>
        </w:rPr>
        <w:t> </w:t>
      </w:r>
      <w:r>
        <w:rPr/>
        <w:t>into the market. Whereas before the scare, option prices could be sold maybe $7–$8 out of the money for decent premium, the same pre- mium now could be had at strikes more than $20 out of the </w:t>
      </w:r>
      <w:r>
        <w:rPr>
          <w:spacing w:val="-5"/>
        </w:rPr>
        <w:t>money. </w:t>
      </w:r>
      <w:r>
        <w:rPr/>
        <w:t>What is more interesting is that these options were up to $10 below the lows achieved during the 2003</w:t>
      </w:r>
      <w:r>
        <w:rPr>
          <w:spacing w:val="-10"/>
        </w:rPr>
        <w:t> </w:t>
      </w:r>
      <w:r>
        <w:rPr/>
        <w:t>outbreak.</w:t>
      </w:r>
    </w:p>
    <w:p>
      <w:pPr>
        <w:pStyle w:val="BodyText"/>
        <w:spacing w:line="206" w:lineRule="auto"/>
        <w:ind w:left="109" w:right="110" w:firstLine="480"/>
        <w:jc w:val="both"/>
      </w:pPr>
      <w:r>
        <w:rPr/>
        <w:t>The key fundamental </w:t>
      </w:r>
      <w:r>
        <w:rPr>
          <w:spacing w:val="-3"/>
        </w:rPr>
        <w:t>here </w:t>
      </w:r>
      <w:r>
        <w:rPr/>
        <w:t>is that price had to adjust lower </w:t>
      </w:r>
      <w:r>
        <w:rPr>
          <w:spacing w:val="-3"/>
        </w:rPr>
        <w:t>from </w:t>
      </w:r>
      <w:r>
        <w:rPr/>
        <w:t>BSE because the </w:t>
      </w:r>
      <w:r>
        <w:rPr>
          <w:spacing w:val="-3"/>
        </w:rPr>
        <w:t>borders </w:t>
      </w:r>
      <w:r>
        <w:rPr/>
        <w:t>of the main U.S. imports had been closed. Now they </w:t>
      </w:r>
      <w:r>
        <w:rPr>
          <w:spacing w:val="-3"/>
        </w:rPr>
        <w:t>were already </w:t>
      </w:r>
      <w:r>
        <w:rPr/>
        <w:t>closed. They couldn’t be closed again! Even in the unlikely situation that another BSE discovery would </w:t>
      </w:r>
      <w:r>
        <w:rPr>
          <w:spacing w:val="-4"/>
        </w:rPr>
        <w:t>occur, </w:t>
      </w:r>
      <w:r>
        <w:rPr/>
        <w:t>if the </w:t>
      </w:r>
      <w:r>
        <w:rPr>
          <w:spacing w:val="-3"/>
        </w:rPr>
        <w:t>borders were already </w:t>
      </w:r>
      <w:r>
        <w:rPr/>
        <w:t>closed, why would the market fall to </w:t>
      </w:r>
      <w:r>
        <w:rPr>
          <w:spacing w:val="-2"/>
        </w:rPr>
        <w:t>the </w:t>
      </w:r>
      <w:r>
        <w:rPr/>
        <w:t>levels of late </w:t>
      </w:r>
      <w:r>
        <w:rPr>
          <w:spacing w:val="-4"/>
        </w:rPr>
        <w:t>December, </w:t>
      </w:r>
      <w:r>
        <w:rPr/>
        <w:t>let alone $10 beneath them? Buying options on a market because something might happen is outright gambling. Betting</w:t>
      </w:r>
      <w:r>
        <w:rPr>
          <w:spacing w:val="-15"/>
        </w:rPr>
        <w:t> </w:t>
      </w:r>
      <w:r>
        <w:rPr/>
        <w:t>on</w:t>
      </w:r>
      <w:r>
        <w:rPr>
          <w:spacing w:val="-15"/>
        </w:rPr>
        <w:t> </w:t>
      </w:r>
      <w:r>
        <w:rPr/>
        <w:t>a</w:t>
      </w:r>
      <w:r>
        <w:rPr>
          <w:spacing w:val="-15"/>
        </w:rPr>
        <w:t> </w:t>
      </w:r>
      <w:r>
        <w:rPr/>
        <w:t>price</w:t>
      </w:r>
      <w:r>
        <w:rPr>
          <w:spacing w:val="-15"/>
        </w:rPr>
        <w:t> </w:t>
      </w:r>
      <w:r>
        <w:rPr/>
        <w:t>level</w:t>
      </w:r>
      <w:r>
        <w:rPr>
          <w:spacing w:val="-14"/>
        </w:rPr>
        <w:t> </w:t>
      </w:r>
      <w:r>
        <w:rPr/>
        <w:t>that</w:t>
      </w:r>
      <w:r>
        <w:rPr>
          <w:spacing w:val="-15"/>
        </w:rPr>
        <w:t> </w:t>
      </w:r>
      <w:r>
        <w:rPr/>
        <w:t>is</w:t>
      </w:r>
      <w:r>
        <w:rPr>
          <w:spacing w:val="-15"/>
        </w:rPr>
        <w:t> </w:t>
      </w:r>
      <w:r>
        <w:rPr/>
        <w:t>highly</w:t>
      </w:r>
      <w:r>
        <w:rPr>
          <w:spacing w:val="-15"/>
        </w:rPr>
        <w:t> </w:t>
      </w:r>
      <w:r>
        <w:rPr/>
        <w:t>unlikely</w:t>
      </w:r>
      <w:r>
        <w:rPr>
          <w:spacing w:val="-15"/>
        </w:rPr>
        <w:t> </w:t>
      </w:r>
      <w:r>
        <w:rPr/>
        <w:t>to</w:t>
      </w:r>
      <w:r>
        <w:rPr>
          <w:spacing w:val="-14"/>
        </w:rPr>
        <w:t> </w:t>
      </w:r>
      <w:r>
        <w:rPr/>
        <w:t>be</w:t>
      </w:r>
      <w:r>
        <w:rPr>
          <w:spacing w:val="-15"/>
        </w:rPr>
        <w:t> </w:t>
      </w:r>
      <w:r>
        <w:rPr/>
        <w:t>achieved</w:t>
      </w:r>
      <w:r>
        <w:rPr>
          <w:spacing w:val="-15"/>
        </w:rPr>
        <w:t> </w:t>
      </w:r>
      <w:r>
        <w:rPr>
          <w:i/>
        </w:rPr>
        <w:t>even</w:t>
      </w:r>
      <w:r>
        <w:rPr>
          <w:i/>
          <w:spacing w:val="-15"/>
        </w:rPr>
        <w:t> </w:t>
      </w:r>
      <w:r>
        <w:rPr>
          <w:i/>
        </w:rPr>
        <w:t>in</w:t>
      </w:r>
      <w:r>
        <w:rPr>
          <w:i/>
          <w:spacing w:val="-14"/>
        </w:rPr>
        <w:t> </w:t>
      </w:r>
      <w:r>
        <w:rPr>
          <w:i/>
          <w:spacing w:val="-2"/>
        </w:rPr>
        <w:t>the </w:t>
      </w:r>
      <w:r>
        <w:rPr>
          <w:i/>
        </w:rPr>
        <w:t>event</w:t>
      </w:r>
      <w:r>
        <w:rPr>
          <w:i/>
          <w:spacing w:val="-7"/>
        </w:rPr>
        <w:t> </w:t>
      </w:r>
      <w:r>
        <w:rPr>
          <w:i/>
        </w:rPr>
        <w:t>that</w:t>
      </w:r>
      <w:r>
        <w:rPr>
          <w:i/>
          <w:spacing w:val="-7"/>
        </w:rPr>
        <w:t> </w:t>
      </w:r>
      <w:r>
        <w:rPr>
          <w:i/>
        </w:rPr>
        <w:t>the</w:t>
      </w:r>
      <w:r>
        <w:rPr>
          <w:i/>
          <w:spacing w:val="-6"/>
        </w:rPr>
        <w:t> </w:t>
      </w:r>
      <w:r>
        <w:rPr>
          <w:i/>
        </w:rPr>
        <w:t>certain</w:t>
      </w:r>
      <w:r>
        <w:rPr>
          <w:i/>
          <w:spacing w:val="-7"/>
        </w:rPr>
        <w:t> </w:t>
      </w:r>
      <w:r>
        <w:rPr>
          <w:i/>
        </w:rPr>
        <w:t>something</w:t>
      </w:r>
      <w:r>
        <w:rPr>
          <w:i/>
          <w:spacing w:val="-6"/>
        </w:rPr>
        <w:t> </w:t>
      </w:r>
      <w:r>
        <w:rPr>
          <w:i/>
        </w:rPr>
        <w:t>takes</w:t>
      </w:r>
      <w:r>
        <w:rPr>
          <w:i/>
          <w:spacing w:val="-7"/>
        </w:rPr>
        <w:t> </w:t>
      </w:r>
      <w:r>
        <w:rPr>
          <w:i/>
        </w:rPr>
        <w:t>place</w:t>
      </w:r>
      <w:r>
        <w:rPr>
          <w:i/>
          <w:spacing w:val="-7"/>
        </w:rPr>
        <w:t> </w:t>
      </w:r>
      <w:r>
        <w:rPr/>
        <w:t>is</w:t>
      </w:r>
      <w:r>
        <w:rPr>
          <w:spacing w:val="-6"/>
        </w:rPr>
        <w:t> </w:t>
      </w:r>
      <w:r>
        <w:rPr/>
        <w:t>downright</w:t>
      </w:r>
      <w:r>
        <w:rPr>
          <w:spacing w:val="-7"/>
        </w:rPr>
        <w:t> </w:t>
      </w:r>
      <w:r>
        <w:rPr/>
        <w:t>foolish.</w:t>
      </w:r>
    </w:p>
    <w:p>
      <w:pPr>
        <w:pStyle w:val="BodyText"/>
        <w:spacing w:line="206" w:lineRule="auto"/>
        <w:ind w:left="109" w:right="110" w:firstLine="480"/>
        <w:jc w:val="both"/>
      </w:pPr>
      <w:r>
        <w:rPr/>
        <w:t>It looked like a slam dunk to sell these puts so far beneath the market. </w:t>
      </w:r>
      <w:r>
        <w:rPr>
          <w:spacing w:val="-8"/>
        </w:rPr>
        <w:t>Yet </w:t>
      </w:r>
      <w:r>
        <w:rPr/>
        <w:t>our friend was downright opposed to doing any type of trading in cattle. His emotions had produced an aversion to trading cattle.</w:t>
      </w:r>
      <w:r>
        <w:rPr>
          <w:spacing w:val="-8"/>
        </w:rPr>
        <w:t> </w:t>
      </w:r>
      <w:r>
        <w:rPr/>
        <w:t>In</w:t>
      </w:r>
      <w:r>
        <w:rPr>
          <w:spacing w:val="-8"/>
        </w:rPr>
        <w:t> </w:t>
      </w:r>
      <w:r>
        <w:rPr/>
        <w:t>his</w:t>
      </w:r>
      <w:r>
        <w:rPr>
          <w:spacing w:val="-8"/>
        </w:rPr>
        <w:t> </w:t>
      </w:r>
      <w:r>
        <w:rPr/>
        <w:t>mind,</w:t>
      </w:r>
      <w:r>
        <w:rPr>
          <w:spacing w:val="-8"/>
        </w:rPr>
        <w:t> </w:t>
      </w:r>
      <w:r>
        <w:rPr/>
        <w:t>he</w:t>
      </w:r>
      <w:r>
        <w:rPr>
          <w:spacing w:val="-8"/>
        </w:rPr>
        <w:t> </w:t>
      </w:r>
      <w:r>
        <w:rPr/>
        <w:t>had</w:t>
      </w:r>
      <w:r>
        <w:rPr>
          <w:spacing w:val="-7"/>
        </w:rPr>
        <w:t> </w:t>
      </w:r>
      <w:r>
        <w:rPr/>
        <w:t>taken</w:t>
      </w:r>
      <w:r>
        <w:rPr>
          <w:spacing w:val="-8"/>
        </w:rPr>
        <w:t> </w:t>
      </w:r>
      <w:r>
        <w:rPr/>
        <w:t>a</w:t>
      </w:r>
      <w:r>
        <w:rPr>
          <w:spacing w:val="-8"/>
        </w:rPr>
        <w:t> </w:t>
      </w:r>
      <w:r>
        <w:rPr/>
        <w:t>loss</w:t>
      </w:r>
      <w:r>
        <w:rPr>
          <w:spacing w:val="-8"/>
        </w:rPr>
        <w:t> </w:t>
      </w:r>
      <w:r>
        <w:rPr/>
        <w:t>in</w:t>
      </w:r>
      <w:r>
        <w:rPr>
          <w:spacing w:val="-8"/>
        </w:rPr>
        <w:t> </w:t>
      </w:r>
      <w:r>
        <w:rPr/>
        <w:t>cattle,</w:t>
      </w:r>
      <w:r>
        <w:rPr>
          <w:spacing w:val="-8"/>
        </w:rPr>
        <w:t> </w:t>
      </w:r>
      <w:r>
        <w:rPr/>
        <w:t>and</w:t>
      </w:r>
      <w:r>
        <w:rPr>
          <w:spacing w:val="-7"/>
        </w:rPr>
        <w:t> </w:t>
      </w:r>
      <w:r>
        <w:rPr/>
        <w:t>therefore,</w:t>
      </w:r>
      <w:r>
        <w:rPr>
          <w:spacing w:val="-8"/>
        </w:rPr>
        <w:t> </w:t>
      </w:r>
      <w:r>
        <w:rPr/>
        <w:t>trading cattle was</w:t>
      </w:r>
      <w:r>
        <w:rPr>
          <w:spacing w:val="-3"/>
        </w:rPr>
        <w:t> </w:t>
      </w:r>
      <w:r>
        <w:rPr/>
        <w:t>“bad.”</w:t>
      </w:r>
    </w:p>
    <w:p>
      <w:pPr>
        <w:pStyle w:val="BodyText"/>
        <w:spacing w:line="206" w:lineRule="auto"/>
        <w:ind w:left="109" w:right="110" w:firstLine="480"/>
        <w:jc w:val="both"/>
      </w:pPr>
      <w:r>
        <w:rPr/>
        <w:t>He had let his emotions keep him out of what would have been a very proﬁtable opportunity. If he would have sold the cattle puts at these levels, he would have been rewarded with options that eroded fairly quickly and smoothly, in addition to being positioned in a seemingly low-risk trade. And although it was a fundamentally sound trade, it also had something else going for it. It faded the public, which is almost always a good idea.</w:t>
      </w:r>
    </w:p>
    <w:p>
      <w:pPr>
        <w:pStyle w:val="BodyText"/>
        <w:spacing w:line="206" w:lineRule="auto"/>
        <w:ind w:left="109" w:right="110" w:firstLine="480"/>
        <w:jc w:val="both"/>
      </w:pPr>
      <w:r>
        <w:rPr/>
        <w:t>Don’t let your emotions get in the way of such opportunities for you.</w:t>
      </w:r>
      <w:r>
        <w:rPr>
          <w:spacing w:val="-19"/>
        </w:rPr>
        <w:t> </w:t>
      </w:r>
      <w:r>
        <w:rPr/>
        <w:t>Accept</w:t>
      </w:r>
      <w:r>
        <w:rPr>
          <w:spacing w:val="-11"/>
        </w:rPr>
        <w:t> </w:t>
      </w:r>
      <w:r>
        <w:rPr/>
        <w:t>that</w:t>
      </w:r>
      <w:r>
        <w:rPr>
          <w:spacing w:val="-11"/>
        </w:rPr>
        <w:t> </w:t>
      </w:r>
      <w:r>
        <w:rPr/>
        <w:t>no</w:t>
      </w:r>
      <w:r>
        <w:rPr>
          <w:spacing w:val="-11"/>
        </w:rPr>
        <w:t> </w:t>
      </w:r>
      <w:r>
        <w:rPr/>
        <w:t>market</w:t>
      </w:r>
      <w:r>
        <w:rPr>
          <w:spacing w:val="-11"/>
        </w:rPr>
        <w:t> </w:t>
      </w:r>
      <w:r>
        <w:rPr/>
        <w:t>is</w:t>
      </w:r>
      <w:r>
        <w:rPr>
          <w:spacing w:val="-11"/>
        </w:rPr>
        <w:t> </w:t>
      </w:r>
      <w:r>
        <w:rPr/>
        <w:t>good</w:t>
      </w:r>
      <w:r>
        <w:rPr>
          <w:spacing w:val="-11"/>
        </w:rPr>
        <w:t> </w:t>
      </w:r>
      <w:r>
        <w:rPr/>
        <w:t>or</w:t>
      </w:r>
      <w:r>
        <w:rPr>
          <w:spacing w:val="-11"/>
        </w:rPr>
        <w:t> </w:t>
      </w:r>
      <w:r>
        <w:rPr/>
        <w:t>bad.</w:t>
      </w:r>
      <w:r>
        <w:rPr>
          <w:spacing w:val="-11"/>
        </w:rPr>
        <w:t> </w:t>
      </w:r>
      <w:r>
        <w:rPr/>
        <w:t>Only</w:t>
      </w:r>
      <w:r>
        <w:rPr>
          <w:spacing w:val="-11"/>
        </w:rPr>
        <w:t> </w:t>
      </w:r>
      <w:r>
        <w:rPr/>
        <w:t>your</w:t>
      </w:r>
      <w:r>
        <w:rPr>
          <w:spacing w:val="-12"/>
        </w:rPr>
        <w:t> </w:t>
      </w:r>
      <w:r>
        <w:rPr/>
        <w:t>position</w:t>
      </w:r>
      <w:r>
        <w:rPr>
          <w:spacing w:val="-11"/>
        </w:rPr>
        <w:t> </w:t>
      </w:r>
      <w:r>
        <w:rPr/>
        <w:t>is</w:t>
      </w:r>
      <w:r>
        <w:rPr>
          <w:spacing w:val="-11"/>
        </w:rPr>
        <w:t> </w:t>
      </w:r>
      <w:r>
        <w:rPr/>
        <w:t>good</w:t>
      </w:r>
    </w:p>
    <w:p>
      <w:pPr>
        <w:spacing w:after="0" w:line="206" w:lineRule="auto"/>
        <w:jc w:val="both"/>
        <w:sectPr>
          <w:pgSz w:w="8180" w:h="12980"/>
          <w:pgMar w:header="692" w:footer="0" w:top="900" w:bottom="280" w:left="620" w:right="616"/>
        </w:sectPr>
      </w:pPr>
    </w:p>
    <w:p>
      <w:pPr>
        <w:pStyle w:val="BodyText"/>
        <w:spacing w:before="12"/>
        <w:rPr>
          <w:sz w:val="19"/>
        </w:rPr>
      </w:pPr>
    </w:p>
    <w:p>
      <w:pPr>
        <w:pStyle w:val="BodyText"/>
        <w:spacing w:line="206" w:lineRule="auto" w:before="96"/>
        <w:ind w:left="113" w:right="107"/>
        <w:jc w:val="both"/>
      </w:pPr>
      <w:bookmarkStart w:name="_bookmark191" w:id="216"/>
      <w:bookmarkEnd w:id="216"/>
      <w:r>
        <w:rPr/>
      </w:r>
      <w:r>
        <w:rPr/>
        <w:t>or bad. Keep an open mind, and approach each trade as a brand new opportunity, independent of past proﬁts or losses.</w:t>
      </w:r>
    </w:p>
    <w:p>
      <w:pPr>
        <w:pStyle w:val="BodyText"/>
        <w:spacing w:line="206" w:lineRule="auto"/>
        <w:ind w:left="113" w:right="106" w:firstLine="480"/>
        <w:jc w:val="both"/>
      </w:pPr>
      <w:r>
        <w:rPr/>
        <w:t>If you can avoid these mistakes, you’ll be able to skip over some of the pitfalls that new option sellers make and give yourself a much higher chance of proﬁting consistently.</w:t>
      </w:r>
    </w:p>
    <w:p>
      <w:pPr>
        <w:pStyle w:val="BodyText"/>
        <w:spacing w:line="206" w:lineRule="auto"/>
        <w:ind w:left="113" w:right="106" w:firstLine="480"/>
        <w:jc w:val="both"/>
      </w:pPr>
      <w:r>
        <w:rPr/>
        <w:t>Chapter</w:t>
      </w:r>
      <w:r>
        <w:rPr>
          <w:spacing w:val="-12"/>
        </w:rPr>
        <w:t> </w:t>
      </w:r>
      <w:r>
        <w:rPr/>
        <w:t>17</w:t>
      </w:r>
      <w:r>
        <w:rPr>
          <w:spacing w:val="-12"/>
        </w:rPr>
        <w:t> </w:t>
      </w:r>
      <w:r>
        <w:rPr/>
        <w:t>will</w:t>
      </w:r>
      <w:r>
        <w:rPr>
          <w:spacing w:val="-12"/>
        </w:rPr>
        <w:t> </w:t>
      </w:r>
      <w:r>
        <w:rPr/>
        <w:t>explain</w:t>
      </w:r>
      <w:r>
        <w:rPr>
          <w:spacing w:val="-12"/>
        </w:rPr>
        <w:t> </w:t>
      </w:r>
      <w:r>
        <w:rPr/>
        <w:t>how</w:t>
      </w:r>
      <w:r>
        <w:rPr>
          <w:spacing w:val="-12"/>
        </w:rPr>
        <w:t> </w:t>
      </w:r>
      <w:r>
        <w:rPr/>
        <w:t>to</w:t>
      </w:r>
      <w:r>
        <w:rPr>
          <w:spacing w:val="-12"/>
        </w:rPr>
        <w:t> </w:t>
      </w:r>
      <w:r>
        <w:rPr/>
        <w:t>tell</w:t>
      </w:r>
      <w:r>
        <w:rPr>
          <w:spacing w:val="-12"/>
        </w:rPr>
        <w:t> </w:t>
      </w:r>
      <w:r>
        <w:rPr/>
        <w:t>if</w:t>
      </w:r>
      <w:r>
        <w:rPr>
          <w:spacing w:val="-12"/>
        </w:rPr>
        <w:t> </w:t>
      </w:r>
      <w:r>
        <w:rPr/>
        <w:t>you</w:t>
      </w:r>
      <w:r>
        <w:rPr>
          <w:spacing w:val="-12"/>
        </w:rPr>
        <w:t> </w:t>
      </w:r>
      <w:r>
        <w:rPr/>
        <w:t>have</w:t>
      </w:r>
      <w:r>
        <w:rPr>
          <w:spacing w:val="-12"/>
        </w:rPr>
        <w:t> </w:t>
      </w:r>
      <w:r>
        <w:rPr/>
        <w:t>a</w:t>
      </w:r>
      <w:r>
        <w:rPr>
          <w:spacing w:val="-12"/>
        </w:rPr>
        <w:t> </w:t>
      </w:r>
      <w:r>
        <w:rPr/>
        <w:t>good</w:t>
      </w:r>
      <w:r>
        <w:rPr>
          <w:spacing w:val="-12"/>
        </w:rPr>
        <w:t> </w:t>
      </w:r>
      <w:r>
        <w:rPr/>
        <w:t>broker</w:t>
      </w:r>
      <w:r>
        <w:rPr>
          <w:spacing w:val="-12"/>
        </w:rPr>
        <w:t> </w:t>
      </w:r>
      <w:r>
        <w:rPr/>
        <w:t>and give advice on ﬁnding</w:t>
      </w:r>
      <w:r>
        <w:rPr>
          <w:spacing w:val="-5"/>
        </w:rPr>
        <w:t> </w:t>
      </w:r>
      <w:r>
        <w:rPr/>
        <w:t>one.</w:t>
      </w:r>
    </w:p>
    <w:p>
      <w:pPr>
        <w:spacing w:after="0" w:line="206" w:lineRule="auto"/>
        <w:jc w:val="both"/>
        <w:sectPr>
          <w:pgSz w:w="8180" w:h="12980"/>
          <w:pgMar w:header="692" w:footer="0" w:top="900" w:bottom="280" w:left="616" w:right="6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1"/>
        </w:rPr>
      </w:pPr>
    </w:p>
    <w:p>
      <w:pPr>
        <w:spacing w:before="90"/>
        <w:ind w:left="1868" w:right="0" w:firstLine="0"/>
        <w:jc w:val="left"/>
        <w:rPr>
          <w:rFonts w:ascii="Times New Roman"/>
          <w:i/>
          <w:sz w:val="24"/>
        </w:rPr>
      </w:pPr>
      <w:r>
        <w:rPr>
          <w:rFonts w:ascii="Times New Roman"/>
          <w:i/>
          <w:sz w:val="24"/>
        </w:rPr>
        <w:t>This page intentionally left blank</w:t>
      </w:r>
    </w:p>
    <w:p>
      <w:pPr>
        <w:spacing w:after="0"/>
        <w:jc w:val="left"/>
        <w:rPr>
          <w:rFonts w:ascii="Times New Roman"/>
          <w:sz w:val="24"/>
        </w:rPr>
        <w:sectPr>
          <w:headerReference w:type="default" r:id="rId169"/>
          <w:pgSz w:w="8180" w:h="12980"/>
          <w:pgMar w:header="0" w:footer="0" w:top="1220" w:bottom="280" w:left="620" w:right="616"/>
        </w:sectPr>
      </w:pPr>
    </w:p>
    <w:p>
      <w:pPr>
        <w:tabs>
          <w:tab w:pos="6829" w:val="left" w:leader="none"/>
        </w:tabs>
        <w:spacing w:before="39"/>
        <w:ind w:left="109" w:right="0" w:firstLine="0"/>
        <w:jc w:val="left"/>
        <w:rPr>
          <w:rFonts w:ascii="Trebuchet MS"/>
          <w:sz w:val="36"/>
        </w:rPr>
      </w:pPr>
      <w:bookmarkStart w:name="Chapter 17 Finding a Good Broker or Mone" w:id="217"/>
      <w:bookmarkEnd w:id="217"/>
      <w:r>
        <w:rPr/>
      </w:r>
      <w:bookmarkStart w:name="_bookmark192" w:id="218"/>
      <w:bookmarkEnd w:id="218"/>
      <w:r>
        <w:rPr/>
      </w:r>
      <w:bookmarkStart w:name="_bookmark193" w:id="219"/>
      <w:bookmarkEnd w:id="219"/>
      <w:r>
        <w:rPr/>
      </w:r>
      <w:r>
        <w:rPr>
          <w:rFonts w:ascii="Trebuchet MS"/>
          <w:color w:val="B2B2B2"/>
          <w:spacing w:val="-157"/>
          <w:w w:val="70"/>
          <w:sz w:val="280"/>
          <w:u w:val="single" w:color="000000"/>
        </w:rPr>
        <w:t>1</w:t>
      </w:r>
      <w:r>
        <w:rPr>
          <w:rFonts w:ascii="Trebuchet MS"/>
          <w:color w:val="B2B2B2"/>
          <w:spacing w:val="155"/>
          <w:w w:val="70"/>
          <w:sz w:val="280"/>
          <w:u w:val="single" w:color="000000"/>
        </w:rPr>
        <w:t>7</w:t>
      </w:r>
      <w:r>
        <w:rPr>
          <w:rFonts w:ascii="Trebuchet MS"/>
          <w:w w:val="58"/>
          <w:sz w:val="36"/>
          <w:u w:val="single"/>
        </w:rPr>
        <w:t>C</w:t>
      </w:r>
      <w:r>
        <w:rPr>
          <w:rFonts w:ascii="Trebuchet MS"/>
          <w:spacing w:val="52"/>
          <w:sz w:val="36"/>
          <w:u w:val="single"/>
        </w:rPr>
        <w:t> </w:t>
      </w:r>
      <w:r>
        <w:rPr>
          <w:rFonts w:ascii="Trebuchet MS"/>
          <w:w w:val="62"/>
          <w:sz w:val="36"/>
          <w:u w:val="single"/>
        </w:rPr>
        <w:t>H</w:t>
      </w:r>
      <w:r>
        <w:rPr>
          <w:rFonts w:ascii="Trebuchet MS"/>
          <w:spacing w:val="52"/>
          <w:sz w:val="36"/>
          <w:u w:val="single"/>
        </w:rPr>
        <w:t> </w:t>
      </w:r>
      <w:r>
        <w:rPr>
          <w:rFonts w:ascii="Trebuchet MS"/>
          <w:w w:val="75"/>
          <w:sz w:val="36"/>
          <w:u w:val="single"/>
        </w:rPr>
        <w:t>A</w:t>
      </w:r>
      <w:r>
        <w:rPr>
          <w:rFonts w:ascii="Trebuchet MS"/>
          <w:spacing w:val="52"/>
          <w:sz w:val="36"/>
          <w:u w:val="single"/>
        </w:rPr>
        <w:t> </w:t>
      </w:r>
      <w:r>
        <w:rPr>
          <w:rFonts w:ascii="Trebuchet MS"/>
          <w:w w:val="69"/>
          <w:sz w:val="36"/>
          <w:u w:val="single"/>
        </w:rPr>
        <w:t>P</w:t>
      </w:r>
      <w:r>
        <w:rPr>
          <w:rFonts w:ascii="Trebuchet MS"/>
          <w:spacing w:val="52"/>
          <w:sz w:val="36"/>
          <w:u w:val="single"/>
        </w:rPr>
        <w:t> </w:t>
      </w:r>
      <w:r>
        <w:rPr>
          <w:rFonts w:ascii="Trebuchet MS"/>
          <w:w w:val="60"/>
          <w:sz w:val="36"/>
          <w:u w:val="single"/>
        </w:rPr>
        <w:t>T</w:t>
      </w:r>
      <w:r>
        <w:rPr>
          <w:rFonts w:ascii="Trebuchet MS"/>
          <w:spacing w:val="52"/>
          <w:sz w:val="36"/>
          <w:u w:val="single"/>
        </w:rPr>
        <w:t> </w:t>
      </w:r>
      <w:r>
        <w:rPr>
          <w:rFonts w:ascii="Trebuchet MS"/>
          <w:w w:val="58"/>
          <w:sz w:val="36"/>
          <w:u w:val="single"/>
        </w:rPr>
        <w:t>E</w:t>
      </w:r>
      <w:r>
        <w:rPr>
          <w:rFonts w:ascii="Trebuchet MS"/>
          <w:spacing w:val="52"/>
          <w:sz w:val="36"/>
          <w:u w:val="single"/>
        </w:rPr>
        <w:t> </w:t>
      </w:r>
      <w:r>
        <w:rPr>
          <w:rFonts w:ascii="Trebuchet MS"/>
          <w:w w:val="66"/>
          <w:sz w:val="36"/>
          <w:u w:val="single"/>
        </w:rPr>
        <w:t>R</w:t>
      </w:r>
      <w:r>
        <w:rPr>
          <w:rFonts w:ascii="Trebuchet MS"/>
          <w:sz w:val="36"/>
          <w:u w:val="single"/>
        </w:rPr>
        <w:tab/>
      </w:r>
    </w:p>
    <w:p>
      <w:pPr>
        <w:spacing w:line="230" w:lineRule="auto" w:before="445"/>
        <w:ind w:left="1309" w:right="932" w:firstLine="0"/>
        <w:jc w:val="left"/>
        <w:rPr>
          <w:rFonts w:ascii="Verdana"/>
          <w:b/>
          <w:sz w:val="48"/>
        </w:rPr>
      </w:pPr>
      <w:r>
        <w:rPr>
          <w:rFonts w:ascii="Verdana"/>
          <w:b/>
          <w:w w:val="75"/>
          <w:sz w:val="48"/>
        </w:rPr>
        <w:t>Finding</w:t>
      </w:r>
      <w:r>
        <w:rPr>
          <w:rFonts w:ascii="Verdana"/>
          <w:b/>
          <w:spacing w:val="-93"/>
          <w:w w:val="75"/>
          <w:sz w:val="48"/>
        </w:rPr>
        <w:t> </w:t>
      </w:r>
      <w:r>
        <w:rPr>
          <w:rFonts w:ascii="Verdana"/>
          <w:b/>
          <w:w w:val="75"/>
          <w:sz w:val="48"/>
        </w:rPr>
        <w:t>a</w:t>
      </w:r>
      <w:r>
        <w:rPr>
          <w:rFonts w:ascii="Verdana"/>
          <w:b/>
          <w:spacing w:val="-93"/>
          <w:w w:val="75"/>
          <w:sz w:val="48"/>
        </w:rPr>
        <w:t> </w:t>
      </w:r>
      <w:r>
        <w:rPr>
          <w:rFonts w:ascii="Verdana"/>
          <w:b/>
          <w:w w:val="75"/>
          <w:sz w:val="48"/>
        </w:rPr>
        <w:t>Good</w:t>
      </w:r>
      <w:r>
        <w:rPr>
          <w:rFonts w:ascii="Verdana"/>
          <w:b/>
          <w:spacing w:val="-92"/>
          <w:w w:val="75"/>
          <w:sz w:val="48"/>
        </w:rPr>
        <w:t> </w:t>
      </w:r>
      <w:r>
        <w:rPr>
          <w:rFonts w:ascii="Verdana"/>
          <w:b/>
          <w:w w:val="75"/>
          <w:sz w:val="48"/>
        </w:rPr>
        <w:t>Broker</w:t>
      </w:r>
      <w:r>
        <w:rPr>
          <w:rFonts w:ascii="Verdana"/>
          <w:b/>
          <w:spacing w:val="-93"/>
          <w:w w:val="75"/>
          <w:sz w:val="48"/>
        </w:rPr>
        <w:t> </w:t>
      </w:r>
      <w:r>
        <w:rPr>
          <w:rFonts w:ascii="Verdana"/>
          <w:b/>
          <w:w w:val="75"/>
          <w:sz w:val="48"/>
        </w:rPr>
        <w:t>or </w:t>
      </w:r>
      <w:r>
        <w:rPr>
          <w:rFonts w:ascii="Verdana"/>
          <w:b/>
          <w:w w:val="85"/>
          <w:sz w:val="48"/>
        </w:rPr>
        <w:t>Money</w:t>
      </w:r>
      <w:r>
        <w:rPr>
          <w:rFonts w:ascii="Verdana"/>
          <w:b/>
          <w:spacing w:val="-91"/>
          <w:w w:val="85"/>
          <w:sz w:val="48"/>
        </w:rPr>
        <w:t> </w:t>
      </w:r>
      <w:r>
        <w:rPr>
          <w:rFonts w:ascii="Verdana"/>
          <w:b/>
          <w:w w:val="85"/>
          <w:sz w:val="48"/>
        </w:rPr>
        <w:t>Manager</w:t>
      </w: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spacing w:before="2"/>
        <w:rPr>
          <w:rFonts w:ascii="Verdana"/>
          <w:b/>
          <w:sz w:val="17"/>
        </w:rPr>
      </w:pPr>
    </w:p>
    <w:p>
      <w:pPr>
        <w:pStyle w:val="BodyText"/>
        <w:spacing w:line="204" w:lineRule="auto" w:before="150"/>
        <w:ind w:left="113" w:right="110"/>
        <w:jc w:val="right"/>
      </w:pPr>
      <w:r>
        <w:rPr>
          <w:rFonts w:ascii="Trebuchet MS" w:hAnsi="Trebuchet MS"/>
          <w:sz w:val="36"/>
        </w:rPr>
        <w:t>R</w:t>
      </w:r>
      <w:r>
        <w:rPr/>
        <w:t>obert</w:t>
      </w:r>
      <w:r>
        <w:rPr>
          <w:spacing w:val="17"/>
        </w:rPr>
        <w:t> </w:t>
      </w:r>
      <w:r>
        <w:rPr/>
        <w:t>Kiyosaki,</w:t>
      </w:r>
      <w:r>
        <w:rPr>
          <w:spacing w:val="18"/>
        </w:rPr>
        <w:t> </w:t>
      </w:r>
      <w:r>
        <w:rPr/>
        <w:t>in</w:t>
      </w:r>
      <w:r>
        <w:rPr>
          <w:spacing w:val="17"/>
        </w:rPr>
        <w:t> </w:t>
      </w:r>
      <w:r>
        <w:rPr/>
        <w:t>his</w:t>
      </w:r>
      <w:r>
        <w:rPr>
          <w:spacing w:val="18"/>
        </w:rPr>
        <w:t> </w:t>
      </w:r>
      <w:r>
        <w:rPr/>
        <w:t>highly</w:t>
      </w:r>
      <w:r>
        <w:rPr>
          <w:spacing w:val="17"/>
        </w:rPr>
        <w:t> </w:t>
      </w:r>
      <w:r>
        <w:rPr/>
        <w:t>successful</w:t>
      </w:r>
      <w:r>
        <w:rPr>
          <w:spacing w:val="18"/>
        </w:rPr>
        <w:t> </w:t>
      </w:r>
      <w:r>
        <w:rPr/>
        <w:t>book,</w:t>
      </w:r>
      <w:r>
        <w:rPr>
          <w:spacing w:val="17"/>
        </w:rPr>
        <w:t> </w:t>
      </w:r>
      <w:r>
        <w:rPr>
          <w:i/>
        </w:rPr>
        <w:t>Rich</w:t>
      </w:r>
      <w:r>
        <w:rPr>
          <w:i/>
          <w:spacing w:val="18"/>
        </w:rPr>
        <w:t> </w:t>
      </w:r>
      <w:r>
        <w:rPr>
          <w:i/>
        </w:rPr>
        <w:t>Dad,</w:t>
      </w:r>
      <w:r>
        <w:rPr>
          <w:i/>
          <w:spacing w:val="18"/>
        </w:rPr>
        <w:t> </w:t>
      </w:r>
      <w:r>
        <w:rPr>
          <w:i/>
        </w:rPr>
        <w:t>Poor</w:t>
      </w:r>
      <w:r>
        <w:rPr>
          <w:i/>
          <w:spacing w:val="17"/>
        </w:rPr>
        <w:t> </w:t>
      </w:r>
      <w:r>
        <w:rPr>
          <w:i/>
        </w:rPr>
        <w:t>Dad</w:t>
      </w:r>
      <w:r>
        <w:rPr/>
        <w:t>, suggests that there are several strategies and philosophies</w:t>
      </w:r>
      <w:r>
        <w:rPr>
          <w:spacing w:val="28"/>
        </w:rPr>
        <w:t> </w:t>
      </w:r>
      <w:r>
        <w:rPr/>
        <w:t>that</w:t>
      </w:r>
      <w:r>
        <w:rPr>
          <w:spacing w:val="4"/>
        </w:rPr>
        <w:t> </w:t>
      </w:r>
      <w:r>
        <w:rPr/>
        <w:t>sepa-</w:t>
      </w:r>
      <w:r>
        <w:rPr>
          <w:spacing w:val="-1"/>
        </w:rPr>
        <w:t> </w:t>
      </w:r>
      <w:r>
        <w:rPr/>
        <w:t>rate the rich in our society from the poor and middle</w:t>
      </w:r>
      <w:r>
        <w:rPr>
          <w:spacing w:val="11"/>
        </w:rPr>
        <w:t> </w:t>
      </w:r>
      <w:r>
        <w:rPr/>
        <w:t>class.</w:t>
      </w:r>
      <w:r>
        <w:rPr>
          <w:spacing w:val="6"/>
        </w:rPr>
        <w:t> </w:t>
      </w:r>
      <w:r>
        <w:rPr/>
        <w:t>Kiyosaki</w:t>
      </w:r>
      <w:r>
        <w:rPr>
          <w:spacing w:val="-1"/>
        </w:rPr>
        <w:t> </w:t>
      </w:r>
      <w:r>
        <w:rPr/>
        <w:t>points</w:t>
      </w:r>
      <w:r>
        <w:rPr>
          <w:spacing w:val="-12"/>
        </w:rPr>
        <w:t> </w:t>
      </w:r>
      <w:r>
        <w:rPr/>
        <w:t>out</w:t>
      </w:r>
      <w:r>
        <w:rPr>
          <w:spacing w:val="-12"/>
        </w:rPr>
        <w:t> </w:t>
      </w:r>
      <w:r>
        <w:rPr/>
        <w:t>that</w:t>
      </w:r>
      <w:r>
        <w:rPr>
          <w:spacing w:val="-12"/>
        </w:rPr>
        <w:t> </w:t>
      </w:r>
      <w:r>
        <w:rPr/>
        <w:t>one</w:t>
      </w:r>
      <w:r>
        <w:rPr>
          <w:spacing w:val="-11"/>
        </w:rPr>
        <w:t> </w:t>
      </w:r>
      <w:r>
        <w:rPr/>
        <w:t>of</w:t>
      </w:r>
      <w:r>
        <w:rPr>
          <w:spacing w:val="-12"/>
        </w:rPr>
        <w:t> </w:t>
      </w:r>
      <w:r>
        <w:rPr/>
        <w:t>these</w:t>
      </w:r>
      <w:r>
        <w:rPr>
          <w:spacing w:val="-12"/>
        </w:rPr>
        <w:t> </w:t>
      </w:r>
      <w:r>
        <w:rPr/>
        <w:t>key</w:t>
      </w:r>
      <w:r>
        <w:rPr>
          <w:spacing w:val="-11"/>
        </w:rPr>
        <w:t> </w:t>
      </w:r>
      <w:r>
        <w:rPr/>
        <w:t>differences</w:t>
      </w:r>
      <w:r>
        <w:rPr>
          <w:spacing w:val="-12"/>
        </w:rPr>
        <w:t> </w:t>
      </w:r>
      <w:r>
        <w:rPr/>
        <w:t>is</w:t>
      </w:r>
      <w:r>
        <w:rPr>
          <w:spacing w:val="-12"/>
        </w:rPr>
        <w:t> </w:t>
      </w:r>
      <w:r>
        <w:rPr/>
        <w:t>that</w:t>
      </w:r>
      <w:r>
        <w:rPr>
          <w:spacing w:val="-12"/>
        </w:rPr>
        <w:t> </w:t>
      </w:r>
      <w:r>
        <w:rPr/>
        <w:t>the</w:t>
      </w:r>
      <w:r>
        <w:rPr>
          <w:spacing w:val="-11"/>
        </w:rPr>
        <w:t> </w:t>
      </w:r>
      <w:r>
        <w:rPr/>
        <w:t>rich</w:t>
      </w:r>
      <w:r>
        <w:rPr>
          <w:spacing w:val="-12"/>
        </w:rPr>
        <w:t> </w:t>
      </w:r>
      <w:r>
        <w:rPr/>
        <w:t>tend</w:t>
      </w:r>
      <w:r>
        <w:rPr>
          <w:spacing w:val="-12"/>
        </w:rPr>
        <w:t> </w:t>
      </w:r>
      <w:r>
        <w:rPr/>
        <w:t>to</w:t>
      </w:r>
      <w:r>
        <w:rPr>
          <w:spacing w:val="-11"/>
        </w:rPr>
        <w:t> </w:t>
      </w:r>
      <w:r>
        <w:rPr/>
        <w:t>seek</w:t>
      </w:r>
      <w:r>
        <w:rPr>
          <w:spacing w:val="-1"/>
        </w:rPr>
        <w:t> </w:t>
      </w:r>
      <w:r>
        <w:rPr/>
        <w:t>out</w:t>
      </w:r>
      <w:r>
        <w:rPr>
          <w:spacing w:val="42"/>
        </w:rPr>
        <w:t> </w:t>
      </w:r>
      <w:r>
        <w:rPr/>
        <w:t>experts</w:t>
      </w:r>
      <w:r>
        <w:rPr>
          <w:spacing w:val="42"/>
        </w:rPr>
        <w:t> </w:t>
      </w:r>
      <w:r>
        <w:rPr/>
        <w:t>to</w:t>
      </w:r>
      <w:r>
        <w:rPr>
          <w:spacing w:val="42"/>
        </w:rPr>
        <w:t> </w:t>
      </w:r>
      <w:r>
        <w:rPr/>
        <w:t>advise</w:t>
      </w:r>
      <w:r>
        <w:rPr>
          <w:spacing w:val="43"/>
        </w:rPr>
        <w:t> </w:t>
      </w:r>
      <w:r>
        <w:rPr/>
        <w:t>and</w:t>
      </w:r>
      <w:r>
        <w:rPr>
          <w:spacing w:val="42"/>
        </w:rPr>
        <w:t> </w:t>
      </w:r>
      <w:r>
        <w:rPr/>
        <w:t>manage</w:t>
      </w:r>
      <w:r>
        <w:rPr>
          <w:spacing w:val="42"/>
        </w:rPr>
        <w:t> </w:t>
      </w:r>
      <w:r>
        <w:rPr/>
        <w:t>much</w:t>
      </w:r>
      <w:r>
        <w:rPr>
          <w:spacing w:val="43"/>
        </w:rPr>
        <w:t> </w:t>
      </w:r>
      <w:r>
        <w:rPr/>
        <w:t>of</w:t>
      </w:r>
      <w:r>
        <w:rPr>
          <w:spacing w:val="42"/>
        </w:rPr>
        <w:t> </w:t>
      </w:r>
      <w:r>
        <w:rPr/>
        <w:t>their</w:t>
      </w:r>
      <w:r>
        <w:rPr>
          <w:spacing w:val="42"/>
        </w:rPr>
        <w:t> </w:t>
      </w:r>
      <w:r>
        <w:rPr/>
        <w:t>ﬁnancial</w:t>
      </w:r>
      <w:r>
        <w:rPr>
          <w:spacing w:val="43"/>
        </w:rPr>
        <w:t> </w:t>
      </w:r>
      <w:r>
        <w:rPr/>
        <w:t>affairs,</w:t>
      </w:r>
      <w:r>
        <w:rPr>
          <w:spacing w:val="-1"/>
        </w:rPr>
        <w:t> </w:t>
      </w:r>
      <w:r>
        <w:rPr/>
        <w:t>whereas</w:t>
      </w:r>
      <w:r>
        <w:rPr>
          <w:spacing w:val="-5"/>
        </w:rPr>
        <w:t> </w:t>
      </w:r>
      <w:r>
        <w:rPr/>
        <w:t>the</w:t>
      </w:r>
      <w:r>
        <w:rPr>
          <w:spacing w:val="-5"/>
        </w:rPr>
        <w:t> </w:t>
      </w:r>
      <w:r>
        <w:rPr/>
        <w:t>poor</w:t>
      </w:r>
      <w:r>
        <w:rPr>
          <w:spacing w:val="-5"/>
        </w:rPr>
        <w:t> </w:t>
      </w:r>
      <w:r>
        <w:rPr/>
        <w:t>and</w:t>
      </w:r>
      <w:r>
        <w:rPr>
          <w:spacing w:val="-4"/>
        </w:rPr>
        <w:t> </w:t>
      </w:r>
      <w:r>
        <w:rPr/>
        <w:t>middle</w:t>
      </w:r>
      <w:r>
        <w:rPr>
          <w:spacing w:val="-5"/>
        </w:rPr>
        <w:t> </w:t>
      </w:r>
      <w:r>
        <w:rPr/>
        <w:t>class</w:t>
      </w:r>
      <w:r>
        <w:rPr>
          <w:spacing w:val="-5"/>
        </w:rPr>
        <w:t> </w:t>
      </w:r>
      <w:r>
        <w:rPr/>
        <w:t>seem</w:t>
      </w:r>
      <w:r>
        <w:rPr>
          <w:spacing w:val="-4"/>
        </w:rPr>
        <w:t> </w:t>
      </w:r>
      <w:r>
        <w:rPr/>
        <w:t>to</w:t>
      </w:r>
      <w:r>
        <w:rPr>
          <w:spacing w:val="-5"/>
        </w:rPr>
        <w:t> </w:t>
      </w:r>
      <w:r>
        <w:rPr/>
        <w:t>subscribe</w:t>
      </w:r>
      <w:r>
        <w:rPr>
          <w:spacing w:val="-5"/>
        </w:rPr>
        <w:t> </w:t>
      </w:r>
      <w:r>
        <w:rPr/>
        <w:t>more</w:t>
      </w:r>
      <w:r>
        <w:rPr>
          <w:spacing w:val="-4"/>
        </w:rPr>
        <w:t> </w:t>
      </w:r>
      <w:r>
        <w:rPr/>
        <w:t>to</w:t>
      </w:r>
      <w:r>
        <w:rPr>
          <w:spacing w:val="-5"/>
        </w:rPr>
        <w:t> </w:t>
      </w:r>
      <w:r>
        <w:rPr/>
        <w:t>a</w:t>
      </w:r>
      <w:r>
        <w:rPr>
          <w:spacing w:val="-5"/>
        </w:rPr>
        <w:t> </w:t>
      </w:r>
      <w:r>
        <w:rPr/>
        <w:t>“do</w:t>
      </w:r>
      <w:r>
        <w:rPr>
          <w:spacing w:val="-4"/>
        </w:rPr>
        <w:t> </w:t>
      </w:r>
      <w:r>
        <w:rPr/>
        <w:t>it</w:t>
      </w:r>
      <w:r>
        <w:rPr>
          <w:spacing w:val="-1"/>
        </w:rPr>
        <w:t> </w:t>
      </w:r>
      <w:r>
        <w:rPr/>
        <w:t>yourself”</w:t>
      </w:r>
      <w:r>
        <w:rPr>
          <w:spacing w:val="13"/>
        </w:rPr>
        <w:t> </w:t>
      </w:r>
      <w:r>
        <w:rPr>
          <w:spacing w:val="-4"/>
        </w:rPr>
        <w:t>mentality.</w:t>
      </w:r>
      <w:r>
        <w:rPr>
          <w:spacing w:val="13"/>
        </w:rPr>
        <w:t> </w:t>
      </w:r>
      <w:r>
        <w:rPr/>
        <w:t>He</w:t>
      </w:r>
      <w:r>
        <w:rPr>
          <w:spacing w:val="13"/>
        </w:rPr>
        <w:t> </w:t>
      </w:r>
      <w:r>
        <w:rPr/>
        <w:t>argues</w:t>
      </w:r>
      <w:r>
        <w:rPr>
          <w:spacing w:val="13"/>
        </w:rPr>
        <w:t> </w:t>
      </w:r>
      <w:r>
        <w:rPr/>
        <w:t>that</w:t>
      </w:r>
      <w:r>
        <w:rPr>
          <w:spacing w:val="13"/>
        </w:rPr>
        <w:t> </w:t>
      </w:r>
      <w:r>
        <w:rPr/>
        <w:t>in</w:t>
      </w:r>
      <w:r>
        <w:rPr>
          <w:spacing w:val="14"/>
        </w:rPr>
        <w:t> </w:t>
      </w:r>
      <w:r>
        <w:rPr/>
        <w:t>an</w:t>
      </w:r>
      <w:r>
        <w:rPr>
          <w:spacing w:val="13"/>
        </w:rPr>
        <w:t> </w:t>
      </w:r>
      <w:r>
        <w:rPr/>
        <w:t>attempt</w:t>
      </w:r>
      <w:r>
        <w:rPr>
          <w:spacing w:val="13"/>
        </w:rPr>
        <w:t> </w:t>
      </w:r>
      <w:r>
        <w:rPr/>
        <w:t>to</w:t>
      </w:r>
      <w:r>
        <w:rPr>
          <w:spacing w:val="13"/>
        </w:rPr>
        <w:t> </w:t>
      </w:r>
      <w:r>
        <w:rPr/>
        <w:t>save</w:t>
      </w:r>
      <w:r>
        <w:rPr>
          <w:spacing w:val="13"/>
        </w:rPr>
        <w:t> </w:t>
      </w:r>
      <w:r>
        <w:rPr/>
        <w:t>money</w:t>
      </w:r>
      <w:r>
        <w:rPr>
          <w:spacing w:val="14"/>
        </w:rPr>
        <w:t> </w:t>
      </w:r>
      <w:r>
        <w:rPr/>
        <w:t>up</w:t>
      </w:r>
      <w:r>
        <w:rPr>
          <w:spacing w:val="-1"/>
        </w:rPr>
        <w:t> </w:t>
      </w:r>
      <w:r>
        <w:rPr/>
        <w:t>front</w:t>
      </w:r>
      <w:r>
        <w:rPr>
          <w:spacing w:val="23"/>
        </w:rPr>
        <w:t> </w:t>
      </w:r>
      <w:r>
        <w:rPr/>
        <w:t>by</w:t>
      </w:r>
      <w:r>
        <w:rPr>
          <w:spacing w:val="23"/>
        </w:rPr>
        <w:t> </w:t>
      </w:r>
      <w:r>
        <w:rPr/>
        <w:t>handling</w:t>
      </w:r>
      <w:r>
        <w:rPr>
          <w:spacing w:val="23"/>
        </w:rPr>
        <w:t> </w:t>
      </w:r>
      <w:r>
        <w:rPr/>
        <w:t>legal,</w:t>
      </w:r>
      <w:r>
        <w:rPr>
          <w:spacing w:val="23"/>
        </w:rPr>
        <w:t> </w:t>
      </w:r>
      <w:r>
        <w:rPr/>
        <w:t>accounting,</w:t>
      </w:r>
      <w:r>
        <w:rPr>
          <w:spacing w:val="24"/>
        </w:rPr>
        <w:t> </w:t>
      </w:r>
      <w:r>
        <w:rPr/>
        <w:t>and</w:t>
      </w:r>
      <w:r>
        <w:rPr>
          <w:spacing w:val="23"/>
        </w:rPr>
        <w:t> </w:t>
      </w:r>
      <w:r>
        <w:rPr/>
        <w:t>investing</w:t>
      </w:r>
      <w:r>
        <w:rPr>
          <w:spacing w:val="23"/>
        </w:rPr>
        <w:t> </w:t>
      </w:r>
      <w:r>
        <w:rPr/>
        <w:t>matters</w:t>
      </w:r>
      <w:r>
        <w:rPr>
          <w:spacing w:val="23"/>
        </w:rPr>
        <w:t> </w:t>
      </w:r>
      <w:r>
        <w:rPr/>
        <w:t>on</w:t>
      </w:r>
      <w:r>
        <w:rPr>
          <w:spacing w:val="24"/>
        </w:rPr>
        <w:t> </w:t>
      </w:r>
      <w:r>
        <w:rPr/>
        <w:t>their</w:t>
      </w:r>
      <w:r>
        <w:rPr>
          <w:spacing w:val="-1"/>
        </w:rPr>
        <w:t> </w:t>
      </w:r>
      <w:r>
        <w:rPr/>
        <w:t>own,</w:t>
      </w:r>
      <w:r>
        <w:rPr>
          <w:spacing w:val="-5"/>
        </w:rPr>
        <w:t> </w:t>
      </w:r>
      <w:r>
        <w:rPr/>
        <w:t>the</w:t>
      </w:r>
      <w:r>
        <w:rPr>
          <w:spacing w:val="-4"/>
        </w:rPr>
        <w:t> </w:t>
      </w:r>
      <w:r>
        <w:rPr/>
        <w:t>poor</w:t>
      </w:r>
      <w:r>
        <w:rPr>
          <w:spacing w:val="-4"/>
        </w:rPr>
        <w:t> </w:t>
      </w:r>
      <w:r>
        <w:rPr/>
        <w:t>and</w:t>
      </w:r>
      <w:r>
        <w:rPr>
          <w:spacing w:val="-4"/>
        </w:rPr>
        <w:t> </w:t>
      </w:r>
      <w:r>
        <w:rPr/>
        <w:t>middle</w:t>
      </w:r>
      <w:r>
        <w:rPr>
          <w:spacing w:val="-5"/>
        </w:rPr>
        <w:t> </w:t>
      </w:r>
      <w:r>
        <w:rPr/>
        <w:t>class</w:t>
      </w:r>
      <w:r>
        <w:rPr>
          <w:spacing w:val="-4"/>
        </w:rPr>
        <w:t> </w:t>
      </w:r>
      <w:r>
        <w:rPr/>
        <w:t>end</w:t>
      </w:r>
      <w:r>
        <w:rPr>
          <w:spacing w:val="-4"/>
        </w:rPr>
        <w:t> </w:t>
      </w:r>
      <w:r>
        <w:rPr/>
        <w:t>up</w:t>
      </w:r>
      <w:r>
        <w:rPr>
          <w:spacing w:val="-4"/>
        </w:rPr>
        <w:t> </w:t>
      </w:r>
      <w:r>
        <w:rPr/>
        <w:t>losing</w:t>
      </w:r>
      <w:r>
        <w:rPr>
          <w:spacing w:val="-5"/>
        </w:rPr>
        <w:t> </w:t>
      </w:r>
      <w:r>
        <w:rPr/>
        <w:t>money</w:t>
      </w:r>
      <w:r>
        <w:rPr>
          <w:spacing w:val="-4"/>
        </w:rPr>
        <w:t> </w:t>
      </w:r>
      <w:r>
        <w:rPr/>
        <w:t>in</w:t>
      </w:r>
      <w:r>
        <w:rPr>
          <w:spacing w:val="-4"/>
        </w:rPr>
        <w:t> </w:t>
      </w:r>
      <w:r>
        <w:rPr/>
        <w:t>the</w:t>
      </w:r>
      <w:r>
        <w:rPr>
          <w:spacing w:val="-4"/>
        </w:rPr>
        <w:t> </w:t>
      </w:r>
      <w:r>
        <w:rPr/>
        <w:t>long</w:t>
      </w:r>
      <w:r>
        <w:rPr>
          <w:spacing w:val="-4"/>
        </w:rPr>
        <w:t> </w:t>
      </w:r>
      <w:r>
        <w:rPr/>
        <w:t>run.</w:t>
      </w:r>
      <w:r>
        <w:rPr>
          <w:spacing w:val="-1"/>
        </w:rPr>
        <w:t> </w:t>
      </w:r>
      <w:r>
        <w:rPr/>
        <w:t>If</w:t>
      </w:r>
      <w:r>
        <w:rPr>
          <w:spacing w:val="38"/>
        </w:rPr>
        <w:t> </w:t>
      </w:r>
      <w:r>
        <w:rPr/>
        <w:t>you</w:t>
      </w:r>
      <w:r>
        <w:rPr>
          <w:spacing w:val="39"/>
        </w:rPr>
        <w:t> </w:t>
      </w:r>
      <w:r>
        <w:rPr/>
        <w:t>were</w:t>
      </w:r>
      <w:r>
        <w:rPr>
          <w:spacing w:val="39"/>
        </w:rPr>
        <w:t> </w:t>
      </w:r>
      <w:r>
        <w:rPr/>
        <w:t>being</w:t>
      </w:r>
      <w:r>
        <w:rPr>
          <w:spacing w:val="39"/>
        </w:rPr>
        <w:t> </w:t>
      </w:r>
      <w:r>
        <w:rPr/>
        <w:t>sued,</w:t>
      </w:r>
      <w:r>
        <w:rPr>
          <w:spacing w:val="39"/>
        </w:rPr>
        <w:t> </w:t>
      </w:r>
      <w:r>
        <w:rPr/>
        <w:t>would</w:t>
      </w:r>
      <w:r>
        <w:rPr>
          <w:spacing w:val="39"/>
        </w:rPr>
        <w:t> </w:t>
      </w:r>
      <w:r>
        <w:rPr/>
        <w:t>you</w:t>
      </w:r>
      <w:r>
        <w:rPr>
          <w:spacing w:val="38"/>
        </w:rPr>
        <w:t> </w:t>
      </w:r>
      <w:r>
        <w:rPr/>
        <w:t>read</w:t>
      </w:r>
      <w:r>
        <w:rPr>
          <w:spacing w:val="39"/>
        </w:rPr>
        <w:t> </w:t>
      </w:r>
      <w:r>
        <w:rPr/>
        <w:t>a</w:t>
      </w:r>
      <w:r>
        <w:rPr>
          <w:spacing w:val="39"/>
        </w:rPr>
        <w:t> </w:t>
      </w:r>
      <w:r>
        <w:rPr/>
        <w:t>book</w:t>
      </w:r>
      <w:r>
        <w:rPr>
          <w:spacing w:val="39"/>
        </w:rPr>
        <w:t> </w:t>
      </w:r>
      <w:r>
        <w:rPr/>
        <w:t>on</w:t>
      </w:r>
      <w:r>
        <w:rPr>
          <w:spacing w:val="39"/>
        </w:rPr>
        <w:t> </w:t>
      </w:r>
      <w:r>
        <w:rPr/>
        <w:t>law</w:t>
      </w:r>
      <w:r>
        <w:rPr>
          <w:spacing w:val="39"/>
        </w:rPr>
        <w:t> </w:t>
      </w:r>
      <w:r>
        <w:rPr/>
        <w:t>and</w:t>
      </w:r>
      <w:r>
        <w:rPr>
          <w:spacing w:val="-1"/>
        </w:rPr>
        <w:t> </w:t>
      </w:r>
      <w:r>
        <w:rPr/>
        <w:t>attempt to defend yourself? </w:t>
      </w:r>
      <w:r>
        <w:rPr>
          <w:spacing w:val="-5"/>
        </w:rPr>
        <w:t>Would </w:t>
      </w:r>
      <w:r>
        <w:rPr/>
        <w:t>you go through all the ads in</w:t>
      </w:r>
      <w:r>
        <w:rPr>
          <w:spacing w:val="5"/>
        </w:rPr>
        <w:t> </w:t>
      </w:r>
      <w:r>
        <w:rPr/>
        <w:t>the</w:t>
      </w:r>
      <w:r>
        <w:rPr>
          <w:spacing w:val="-1"/>
        </w:rPr>
        <w:t> </w:t>
      </w:r>
      <w:r>
        <w:rPr>
          <w:spacing w:val="-5"/>
        </w:rPr>
        <w:t>Yellow</w:t>
      </w:r>
      <w:r>
        <w:rPr>
          <w:spacing w:val="-8"/>
        </w:rPr>
        <w:t> </w:t>
      </w:r>
      <w:r>
        <w:rPr/>
        <w:t>Pages</w:t>
      </w:r>
      <w:r>
        <w:rPr>
          <w:spacing w:val="-8"/>
        </w:rPr>
        <w:t> </w:t>
      </w:r>
      <w:r>
        <w:rPr/>
        <w:t>to</w:t>
      </w:r>
      <w:r>
        <w:rPr>
          <w:spacing w:val="-8"/>
        </w:rPr>
        <w:t> </w:t>
      </w:r>
      <w:r>
        <w:rPr/>
        <w:t>ﬁnd</w:t>
      </w:r>
      <w:r>
        <w:rPr>
          <w:spacing w:val="-8"/>
        </w:rPr>
        <w:t> </w:t>
      </w:r>
      <w:r>
        <w:rPr/>
        <w:t>the</w:t>
      </w:r>
      <w:r>
        <w:rPr>
          <w:spacing w:val="-8"/>
        </w:rPr>
        <w:t> </w:t>
      </w:r>
      <w:r>
        <w:rPr/>
        <w:t>“cheapest”</w:t>
      </w:r>
      <w:r>
        <w:rPr>
          <w:spacing w:val="-8"/>
        </w:rPr>
        <w:t> </w:t>
      </w:r>
      <w:r>
        <w:rPr/>
        <w:t>lawyer</w:t>
      </w:r>
      <w:r>
        <w:rPr>
          <w:spacing w:val="-8"/>
        </w:rPr>
        <w:t> </w:t>
      </w:r>
      <w:r>
        <w:rPr/>
        <w:t>you</w:t>
      </w:r>
      <w:r>
        <w:rPr>
          <w:spacing w:val="-8"/>
        </w:rPr>
        <w:t> </w:t>
      </w:r>
      <w:r>
        <w:rPr/>
        <w:t>could</w:t>
      </w:r>
      <w:r>
        <w:rPr>
          <w:spacing w:val="-8"/>
        </w:rPr>
        <w:t> </w:t>
      </w:r>
      <w:r>
        <w:rPr/>
        <w:t>ﬁnd?</w:t>
      </w:r>
      <w:r>
        <w:rPr>
          <w:spacing w:val="-8"/>
        </w:rPr>
        <w:t> </w:t>
      </w:r>
      <w:r>
        <w:rPr/>
        <w:t>Or</w:t>
      </w:r>
      <w:r>
        <w:rPr>
          <w:spacing w:val="-8"/>
        </w:rPr>
        <w:t> </w:t>
      </w:r>
      <w:r>
        <w:rPr/>
        <w:t>would</w:t>
      </w:r>
      <w:r>
        <w:rPr>
          <w:spacing w:val="-1"/>
        </w:rPr>
        <w:t> </w:t>
      </w:r>
      <w:r>
        <w:rPr/>
        <w:t>you seek out the best litigation attorney you could ﬁnd and launch</w:t>
      </w:r>
      <w:r>
        <w:rPr>
          <w:spacing w:val="29"/>
        </w:rPr>
        <w:t> </w:t>
      </w:r>
      <w:r>
        <w:rPr/>
        <w:t>a</w:t>
      </w:r>
    </w:p>
    <w:p>
      <w:pPr>
        <w:pStyle w:val="BodyText"/>
        <w:spacing w:line="206" w:lineRule="auto" w:before="6"/>
        <w:ind w:left="589" w:right="110" w:hanging="481"/>
        <w:jc w:val="both"/>
      </w:pPr>
      <w:r>
        <w:rPr/>
        <w:t>rigorous defense to dismiss the case and countersue for court costs? If</w:t>
      </w:r>
      <w:r>
        <w:rPr>
          <w:spacing w:val="21"/>
        </w:rPr>
        <w:t> </w:t>
      </w:r>
      <w:r>
        <w:rPr/>
        <w:t>you</w:t>
      </w:r>
      <w:r>
        <w:rPr>
          <w:spacing w:val="21"/>
        </w:rPr>
        <w:t> </w:t>
      </w:r>
      <w:r>
        <w:rPr/>
        <w:t>needed</w:t>
      </w:r>
      <w:r>
        <w:rPr>
          <w:spacing w:val="22"/>
        </w:rPr>
        <w:t> </w:t>
      </w:r>
      <w:r>
        <w:rPr/>
        <w:t>heart</w:t>
      </w:r>
      <w:r>
        <w:rPr>
          <w:spacing w:val="21"/>
        </w:rPr>
        <w:t> </w:t>
      </w:r>
      <w:r>
        <w:rPr>
          <w:spacing w:val="-5"/>
        </w:rPr>
        <w:t>surgery,</w:t>
      </w:r>
      <w:r>
        <w:rPr>
          <w:spacing w:val="22"/>
        </w:rPr>
        <w:t> </w:t>
      </w:r>
      <w:r>
        <w:rPr/>
        <w:t>would</w:t>
      </w:r>
      <w:r>
        <w:rPr>
          <w:spacing w:val="21"/>
        </w:rPr>
        <w:t> </w:t>
      </w:r>
      <w:r>
        <w:rPr/>
        <w:t>you</w:t>
      </w:r>
      <w:r>
        <w:rPr>
          <w:spacing w:val="22"/>
        </w:rPr>
        <w:t> </w:t>
      </w:r>
      <w:r>
        <w:rPr/>
        <w:t>seek</w:t>
      </w:r>
      <w:r>
        <w:rPr>
          <w:spacing w:val="21"/>
        </w:rPr>
        <w:t> </w:t>
      </w:r>
      <w:r>
        <w:rPr/>
        <w:t>out</w:t>
      </w:r>
      <w:r>
        <w:rPr>
          <w:spacing w:val="22"/>
        </w:rPr>
        <w:t> </w:t>
      </w:r>
      <w:r>
        <w:rPr/>
        <w:t>a</w:t>
      </w:r>
      <w:r>
        <w:rPr>
          <w:spacing w:val="21"/>
        </w:rPr>
        <w:t> </w:t>
      </w:r>
      <w:r>
        <w:rPr/>
        <w:t>“discount”</w:t>
      </w:r>
    </w:p>
    <w:p>
      <w:pPr>
        <w:pStyle w:val="BodyText"/>
        <w:spacing w:line="206" w:lineRule="auto"/>
        <w:ind w:left="109" w:right="110"/>
        <w:jc w:val="both"/>
      </w:pPr>
      <w:r>
        <w:rPr/>
        <w:t>doctor—perhaps a ﬁrst- or second-year intern who agreed to cut you a</w:t>
      </w:r>
      <w:r>
        <w:rPr>
          <w:spacing w:val="-14"/>
        </w:rPr>
        <w:t> </w:t>
      </w:r>
      <w:r>
        <w:rPr/>
        <w:t>“really</w:t>
      </w:r>
      <w:r>
        <w:rPr>
          <w:spacing w:val="-13"/>
        </w:rPr>
        <w:t> </w:t>
      </w:r>
      <w:r>
        <w:rPr/>
        <w:t>good”</w:t>
      </w:r>
      <w:r>
        <w:rPr>
          <w:spacing w:val="-13"/>
        </w:rPr>
        <w:t> </w:t>
      </w:r>
      <w:r>
        <w:rPr/>
        <w:t>deal?</w:t>
      </w:r>
      <w:r>
        <w:rPr>
          <w:spacing w:val="-13"/>
        </w:rPr>
        <w:t> </w:t>
      </w:r>
      <w:r>
        <w:rPr/>
        <w:t>Or</w:t>
      </w:r>
      <w:r>
        <w:rPr>
          <w:spacing w:val="-13"/>
        </w:rPr>
        <w:t> </w:t>
      </w:r>
      <w:r>
        <w:rPr/>
        <w:t>would</w:t>
      </w:r>
      <w:r>
        <w:rPr>
          <w:spacing w:val="-13"/>
        </w:rPr>
        <w:t> </w:t>
      </w:r>
      <w:r>
        <w:rPr/>
        <w:t>you</w:t>
      </w:r>
      <w:r>
        <w:rPr>
          <w:spacing w:val="-13"/>
        </w:rPr>
        <w:t> </w:t>
      </w:r>
      <w:r>
        <w:rPr/>
        <w:t>research</w:t>
      </w:r>
      <w:r>
        <w:rPr>
          <w:spacing w:val="-13"/>
        </w:rPr>
        <w:t> </w:t>
      </w:r>
      <w:r>
        <w:rPr/>
        <w:t>and</w:t>
      </w:r>
      <w:r>
        <w:rPr>
          <w:spacing w:val="-13"/>
        </w:rPr>
        <w:t> </w:t>
      </w:r>
      <w:r>
        <w:rPr/>
        <w:t>interview</w:t>
      </w:r>
      <w:r>
        <w:rPr>
          <w:spacing w:val="-13"/>
        </w:rPr>
        <w:t> </w:t>
      </w:r>
      <w:r>
        <w:rPr/>
        <w:t>to</w:t>
      </w:r>
      <w:r>
        <w:rPr>
          <w:spacing w:val="-13"/>
        </w:rPr>
        <w:t> </w:t>
      </w:r>
      <w:r>
        <w:rPr/>
        <w:t>ﬁnd</w:t>
      </w:r>
      <w:r>
        <w:rPr>
          <w:spacing w:val="-13"/>
        </w:rPr>
        <w:t> </w:t>
      </w:r>
      <w:r>
        <w:rPr/>
        <w:t>the most experienced, skilled surgeon you could</w:t>
      </w:r>
      <w:r>
        <w:rPr>
          <w:spacing w:val="-12"/>
        </w:rPr>
        <w:t> </w:t>
      </w:r>
      <w:r>
        <w:rPr/>
        <w:t>ﬁnd?</w:t>
      </w:r>
    </w:p>
    <w:p>
      <w:pPr>
        <w:pStyle w:val="BodyText"/>
        <w:spacing w:line="206" w:lineRule="auto"/>
        <w:ind w:left="109" w:right="110" w:firstLine="480"/>
        <w:jc w:val="both"/>
      </w:pPr>
      <w:r>
        <w:rPr/>
        <w:t>Most people would want to hire the best in either of these situations.</w:t>
      </w:r>
      <w:r>
        <w:rPr>
          <w:spacing w:val="-17"/>
        </w:rPr>
        <w:t> </w:t>
      </w:r>
      <w:r>
        <w:rPr>
          <w:spacing w:val="-6"/>
        </w:rPr>
        <w:t>Yet,</w:t>
      </w:r>
      <w:r>
        <w:rPr>
          <w:spacing w:val="-12"/>
        </w:rPr>
        <w:t> </w:t>
      </w:r>
      <w:r>
        <w:rPr/>
        <w:t>when</w:t>
      </w:r>
      <w:r>
        <w:rPr>
          <w:spacing w:val="-12"/>
        </w:rPr>
        <w:t> </w:t>
      </w:r>
      <w:r>
        <w:rPr/>
        <w:t>it</w:t>
      </w:r>
      <w:r>
        <w:rPr>
          <w:spacing w:val="-13"/>
        </w:rPr>
        <w:t> </w:t>
      </w:r>
      <w:r>
        <w:rPr/>
        <w:t>comes</w:t>
      </w:r>
      <w:r>
        <w:rPr>
          <w:spacing w:val="-12"/>
        </w:rPr>
        <w:t> </w:t>
      </w:r>
      <w:r>
        <w:rPr/>
        <w:t>to</w:t>
      </w:r>
      <w:r>
        <w:rPr>
          <w:spacing w:val="-13"/>
        </w:rPr>
        <w:t> </w:t>
      </w:r>
      <w:r>
        <w:rPr/>
        <w:t>money</w:t>
      </w:r>
      <w:r>
        <w:rPr>
          <w:spacing w:val="-12"/>
        </w:rPr>
        <w:t> </w:t>
      </w:r>
      <w:r>
        <w:rPr/>
        <w:t>matters,</w:t>
      </w:r>
      <w:r>
        <w:rPr>
          <w:spacing w:val="-12"/>
        </w:rPr>
        <w:t> </w:t>
      </w:r>
      <w:r>
        <w:rPr/>
        <w:t>many</w:t>
      </w:r>
      <w:r>
        <w:rPr>
          <w:spacing w:val="-13"/>
        </w:rPr>
        <w:t> </w:t>
      </w:r>
      <w:r>
        <w:rPr/>
        <w:t>look</w:t>
      </w:r>
      <w:r>
        <w:rPr>
          <w:spacing w:val="-12"/>
        </w:rPr>
        <w:t> </w:t>
      </w:r>
      <w:r>
        <w:rPr/>
        <w:t>to</w:t>
      </w:r>
      <w:r>
        <w:rPr>
          <w:spacing w:val="-13"/>
        </w:rPr>
        <w:t> </w:t>
      </w:r>
      <w:r>
        <w:rPr/>
        <w:t>hire</w:t>
      </w:r>
      <w:r>
        <w:rPr>
          <w:spacing w:val="-12"/>
        </w:rPr>
        <w:t> </w:t>
      </w:r>
      <w:r>
        <w:rPr/>
        <w:t>the</w:t>
      </w:r>
    </w:p>
    <w:p>
      <w:pPr>
        <w:spacing w:before="99"/>
        <w:ind w:left="113" w:right="111" w:firstLine="0"/>
        <w:jc w:val="right"/>
        <w:rPr>
          <w:b/>
          <w:sz w:val="18"/>
        </w:rPr>
      </w:pPr>
      <w:r>
        <w:rPr>
          <w:b/>
          <w:sz w:val="18"/>
        </w:rPr>
        <w:t>273</w:t>
      </w:r>
    </w:p>
    <w:p>
      <w:pPr>
        <w:spacing w:after="0"/>
        <w:jc w:val="right"/>
        <w:rPr>
          <w:sz w:val="18"/>
        </w:rPr>
        <w:sectPr>
          <w:headerReference w:type="even" r:id="rId170"/>
          <w:pgSz w:w="8180" w:h="12980"/>
          <w:pgMar w:header="0" w:footer="0" w:top="0" w:bottom="280" w:left="616" w:right="620"/>
        </w:sectPr>
      </w:pPr>
    </w:p>
    <w:p>
      <w:pPr>
        <w:pStyle w:val="BodyText"/>
        <w:spacing w:before="1"/>
        <w:rPr>
          <w:b/>
          <w:sz w:val="20"/>
        </w:rPr>
      </w:pPr>
    </w:p>
    <w:p>
      <w:pPr>
        <w:pStyle w:val="BodyText"/>
        <w:spacing w:line="206" w:lineRule="auto" w:before="97"/>
        <w:ind w:left="109" w:right="110"/>
        <w:jc w:val="both"/>
      </w:pPr>
      <w:r>
        <w:rPr/>
        <w:t>broker</w:t>
      </w:r>
      <w:r>
        <w:rPr>
          <w:spacing w:val="-11"/>
        </w:rPr>
        <w:t> </w:t>
      </w:r>
      <w:r>
        <w:rPr/>
        <w:t>with</w:t>
      </w:r>
      <w:r>
        <w:rPr>
          <w:spacing w:val="-11"/>
        </w:rPr>
        <w:t> </w:t>
      </w:r>
      <w:r>
        <w:rPr/>
        <w:t>the</w:t>
      </w:r>
      <w:r>
        <w:rPr>
          <w:spacing w:val="-10"/>
        </w:rPr>
        <w:t> </w:t>
      </w:r>
      <w:r>
        <w:rPr/>
        <w:t>“cheapest”</w:t>
      </w:r>
      <w:r>
        <w:rPr>
          <w:spacing w:val="-11"/>
        </w:rPr>
        <w:t> </w:t>
      </w:r>
      <w:r>
        <w:rPr/>
        <w:t>commission.</w:t>
      </w:r>
      <w:r>
        <w:rPr>
          <w:spacing w:val="-10"/>
        </w:rPr>
        <w:t> </w:t>
      </w:r>
      <w:r>
        <w:rPr/>
        <w:t>They</w:t>
      </w:r>
      <w:r>
        <w:rPr>
          <w:spacing w:val="-11"/>
        </w:rPr>
        <w:t> </w:t>
      </w:r>
      <w:r>
        <w:rPr/>
        <w:t>do</w:t>
      </w:r>
      <w:r>
        <w:rPr>
          <w:spacing w:val="-10"/>
        </w:rPr>
        <w:t> </w:t>
      </w:r>
      <w:r>
        <w:rPr/>
        <w:t>this</w:t>
      </w:r>
      <w:r>
        <w:rPr>
          <w:spacing w:val="-11"/>
        </w:rPr>
        <w:t> </w:t>
      </w:r>
      <w:r>
        <w:rPr/>
        <w:t>because</w:t>
      </w:r>
      <w:r>
        <w:rPr>
          <w:spacing w:val="-10"/>
        </w:rPr>
        <w:t> </w:t>
      </w:r>
      <w:r>
        <w:rPr/>
        <w:t>they</w:t>
      </w:r>
      <w:r>
        <w:rPr>
          <w:spacing w:val="-11"/>
        </w:rPr>
        <w:t> </w:t>
      </w:r>
      <w:r>
        <w:rPr/>
        <w:t>do not see the need or use for a qualiﬁed </w:t>
      </w:r>
      <w:r>
        <w:rPr>
          <w:spacing w:val="-4"/>
        </w:rPr>
        <w:t>broker, </w:t>
      </w:r>
      <w:r>
        <w:rPr/>
        <w:t>or they have had a bad experience with a broker in the past. Nowhere is this more true than in</w:t>
      </w:r>
      <w:r>
        <w:rPr>
          <w:spacing w:val="-9"/>
        </w:rPr>
        <w:t> </w:t>
      </w:r>
      <w:r>
        <w:rPr>
          <w:spacing w:val="-4"/>
        </w:rPr>
        <w:t>futures</w:t>
      </w:r>
      <w:r>
        <w:rPr>
          <w:spacing w:val="-9"/>
        </w:rPr>
        <w:t> </w:t>
      </w:r>
      <w:r>
        <w:rPr>
          <w:spacing w:val="-3"/>
        </w:rPr>
        <w:t>trading.</w:t>
      </w:r>
      <w:r>
        <w:rPr>
          <w:spacing w:val="-9"/>
        </w:rPr>
        <w:t> </w:t>
      </w:r>
      <w:r>
        <w:rPr>
          <w:spacing w:val="-3"/>
        </w:rPr>
        <w:t>Everybody</w:t>
      </w:r>
      <w:r>
        <w:rPr>
          <w:spacing w:val="-10"/>
        </w:rPr>
        <w:t> </w:t>
      </w:r>
      <w:r>
        <w:rPr/>
        <w:t>has</w:t>
      </w:r>
      <w:r>
        <w:rPr>
          <w:spacing w:val="-9"/>
        </w:rPr>
        <w:t> </w:t>
      </w:r>
      <w:r>
        <w:rPr/>
        <w:t>a</w:t>
      </w:r>
      <w:r>
        <w:rPr>
          <w:spacing w:val="-9"/>
        </w:rPr>
        <w:t> </w:t>
      </w:r>
      <w:r>
        <w:rPr>
          <w:spacing w:val="-3"/>
        </w:rPr>
        <w:t>story</w:t>
      </w:r>
      <w:r>
        <w:rPr>
          <w:spacing w:val="-9"/>
        </w:rPr>
        <w:t> </w:t>
      </w:r>
      <w:r>
        <w:rPr>
          <w:spacing w:val="-3"/>
        </w:rPr>
        <w:t>about</w:t>
      </w:r>
      <w:r>
        <w:rPr>
          <w:spacing w:val="-9"/>
        </w:rPr>
        <w:t> </w:t>
      </w:r>
      <w:r>
        <w:rPr/>
        <w:t>the</w:t>
      </w:r>
      <w:r>
        <w:rPr>
          <w:spacing w:val="-9"/>
        </w:rPr>
        <w:t> </w:t>
      </w:r>
      <w:r>
        <w:rPr>
          <w:spacing w:val="-4"/>
        </w:rPr>
        <w:t>broker</w:t>
      </w:r>
      <w:r>
        <w:rPr>
          <w:spacing w:val="-9"/>
        </w:rPr>
        <w:t> </w:t>
      </w:r>
      <w:r>
        <w:rPr/>
        <w:t>who</w:t>
      </w:r>
      <w:r>
        <w:rPr>
          <w:spacing w:val="-9"/>
        </w:rPr>
        <w:t> </w:t>
      </w:r>
      <w:r>
        <w:rPr/>
        <w:t>“didn’t get</w:t>
      </w:r>
      <w:r>
        <w:rPr>
          <w:spacing w:val="-5"/>
        </w:rPr>
        <w:t> </w:t>
      </w:r>
      <w:r>
        <w:rPr/>
        <w:t>me</w:t>
      </w:r>
      <w:r>
        <w:rPr>
          <w:spacing w:val="-5"/>
        </w:rPr>
        <w:t> </w:t>
      </w:r>
      <w:r>
        <w:rPr/>
        <w:t>out”</w:t>
      </w:r>
      <w:r>
        <w:rPr>
          <w:spacing w:val="-5"/>
        </w:rPr>
        <w:t> </w:t>
      </w:r>
      <w:r>
        <w:rPr/>
        <w:t>or</w:t>
      </w:r>
      <w:r>
        <w:rPr>
          <w:spacing w:val="-5"/>
        </w:rPr>
        <w:t> </w:t>
      </w:r>
      <w:r>
        <w:rPr/>
        <w:t>“told</w:t>
      </w:r>
      <w:r>
        <w:rPr>
          <w:spacing w:val="-5"/>
        </w:rPr>
        <w:t> </w:t>
      </w:r>
      <w:r>
        <w:rPr/>
        <w:t>me</w:t>
      </w:r>
      <w:r>
        <w:rPr>
          <w:spacing w:val="-4"/>
        </w:rPr>
        <w:t> </w:t>
      </w:r>
      <w:r>
        <w:rPr/>
        <w:t>to</w:t>
      </w:r>
      <w:r>
        <w:rPr>
          <w:spacing w:val="-5"/>
        </w:rPr>
        <w:t> </w:t>
      </w:r>
      <w:r>
        <w:rPr/>
        <w:t>buy</w:t>
      </w:r>
      <w:r>
        <w:rPr>
          <w:spacing w:val="-5"/>
        </w:rPr>
        <w:t> </w:t>
      </w:r>
      <w:r>
        <w:rPr/>
        <w:t>on</w:t>
      </w:r>
      <w:r>
        <w:rPr>
          <w:spacing w:val="-5"/>
        </w:rPr>
        <w:t> </w:t>
      </w:r>
      <w:r>
        <w:rPr/>
        <w:t>the</w:t>
      </w:r>
      <w:r>
        <w:rPr>
          <w:spacing w:val="-5"/>
        </w:rPr>
        <w:t> </w:t>
      </w:r>
      <w:r>
        <w:rPr/>
        <w:t>high.”</w:t>
      </w:r>
      <w:r>
        <w:rPr>
          <w:spacing w:val="-4"/>
        </w:rPr>
        <w:t> </w:t>
      </w:r>
      <w:r>
        <w:rPr/>
        <w:t>Others</w:t>
      </w:r>
      <w:r>
        <w:rPr>
          <w:spacing w:val="-5"/>
        </w:rPr>
        <w:t> </w:t>
      </w:r>
      <w:r>
        <w:rPr/>
        <w:t>tell</w:t>
      </w:r>
      <w:r>
        <w:rPr>
          <w:spacing w:val="-5"/>
        </w:rPr>
        <w:t> </w:t>
      </w:r>
      <w:r>
        <w:rPr/>
        <w:t>of</w:t>
      </w:r>
      <w:r>
        <w:rPr>
          <w:spacing w:val="-5"/>
        </w:rPr>
        <w:t> </w:t>
      </w:r>
      <w:r>
        <w:rPr/>
        <w:t>outlandish commission charges leveled by an incompetent</w:t>
      </w:r>
      <w:r>
        <w:rPr>
          <w:spacing w:val="-13"/>
        </w:rPr>
        <w:t> </w:t>
      </w:r>
      <w:r>
        <w:rPr>
          <w:spacing w:val="-4"/>
        </w:rPr>
        <w:t>broker.</w:t>
      </w:r>
    </w:p>
    <w:p>
      <w:pPr>
        <w:pStyle w:val="BodyText"/>
        <w:spacing w:line="206" w:lineRule="auto"/>
        <w:ind w:left="109" w:right="110" w:firstLine="480"/>
        <w:jc w:val="both"/>
      </w:pPr>
      <w:r>
        <w:rPr/>
        <w:t>It is true that these brokers exist. Yet it is unfortunate that many of the people who have been turned off to brokers because of a bad experience will never experience the pleasure of working with a true professional. The actions of a few can tarnish the image of the hard- working professionals whose complete focus is on improving their clients’ performance.</w:t>
      </w:r>
    </w:p>
    <w:p>
      <w:pPr>
        <w:pStyle w:val="BodyText"/>
        <w:spacing w:line="206" w:lineRule="auto"/>
        <w:ind w:left="109" w:right="110" w:firstLine="480"/>
        <w:jc w:val="both"/>
      </w:pPr>
      <w:r>
        <w:rPr/>
        <w:t>Some traders don’t see the need for a qualiﬁed broker until they run into trouble. We cannot count the times that we have had dis- traught traders call and explain the precarious trading situation that they had gotten themselves into and ask how to get out of it.</w:t>
      </w:r>
    </w:p>
    <w:p>
      <w:pPr>
        <w:pStyle w:val="BodyText"/>
        <w:spacing w:line="206" w:lineRule="auto"/>
        <w:ind w:left="109" w:right="110" w:firstLine="480"/>
        <w:jc w:val="both"/>
      </w:pPr>
      <w:r>
        <w:rPr/>
        <w:t>“I sold these options” he’ll explain, “and then I bought one of these to offset it, but then XYZ happened. What should I do?”</w:t>
      </w:r>
    </w:p>
    <w:p>
      <w:pPr>
        <w:pStyle w:val="BodyText"/>
        <w:spacing w:line="246" w:lineRule="exact"/>
        <w:ind w:left="589"/>
        <w:jc w:val="both"/>
      </w:pPr>
      <w:r>
        <w:rPr/>
        <w:t>“Why don’t you ask your broker?”</w:t>
      </w:r>
    </w:p>
    <w:p>
      <w:pPr>
        <w:pStyle w:val="BodyText"/>
        <w:spacing w:line="206" w:lineRule="auto"/>
        <w:ind w:left="109" w:right="111" w:firstLine="480"/>
        <w:jc w:val="both"/>
      </w:pPr>
      <w:r>
        <w:rPr/>
        <w:t>“He doesn’t give advice,” he’ll respond. “It says on your Web site that that is what you do.”</w:t>
      </w:r>
    </w:p>
    <w:p>
      <w:pPr>
        <w:pStyle w:val="BodyText"/>
        <w:spacing w:line="246" w:lineRule="exact"/>
        <w:ind w:left="589"/>
        <w:jc w:val="both"/>
      </w:pPr>
      <w:r>
        <w:rPr/>
        <w:t>“Yes, I do. To my clients.”</w:t>
      </w:r>
    </w:p>
    <w:p>
      <w:pPr>
        <w:pStyle w:val="BodyText"/>
        <w:spacing w:line="206" w:lineRule="auto" w:before="3"/>
        <w:ind w:left="109" w:right="110" w:firstLine="480"/>
        <w:jc w:val="both"/>
      </w:pPr>
      <w:r>
        <w:rPr>
          <w:spacing w:val="-11"/>
        </w:rPr>
        <w:t>We </w:t>
      </w:r>
      <w:r>
        <w:rPr/>
        <w:t>have spoken to other brokers who dedicate their lives to studying the markets and improving their clients’ bottom line. They are amazed at the public’s expectation that their services simply can be obtained for free. Several times a month our ﬁrm receives e-mails from readers of our articles that state </w:t>
      </w:r>
      <w:r>
        <w:rPr>
          <w:spacing w:val="-5"/>
        </w:rPr>
        <w:t>simply, </w:t>
      </w:r>
      <w:r>
        <w:rPr/>
        <w:t>“Please send me your best</w:t>
      </w:r>
      <w:r>
        <w:rPr>
          <w:spacing w:val="-7"/>
        </w:rPr>
        <w:t> </w:t>
      </w:r>
      <w:r>
        <w:rPr/>
        <w:t>trades</w:t>
      </w:r>
      <w:r>
        <w:rPr>
          <w:spacing w:val="-7"/>
        </w:rPr>
        <w:t> </w:t>
      </w:r>
      <w:r>
        <w:rPr/>
        <w:t>with</w:t>
      </w:r>
      <w:r>
        <w:rPr>
          <w:spacing w:val="-6"/>
        </w:rPr>
        <w:t> </w:t>
      </w:r>
      <w:r>
        <w:rPr/>
        <w:t>strikes</w:t>
      </w:r>
      <w:r>
        <w:rPr>
          <w:spacing w:val="-7"/>
        </w:rPr>
        <w:t> </w:t>
      </w:r>
      <w:r>
        <w:rPr/>
        <w:t>and</w:t>
      </w:r>
      <w:r>
        <w:rPr>
          <w:spacing w:val="-6"/>
        </w:rPr>
        <w:t> </w:t>
      </w:r>
      <w:r>
        <w:rPr/>
        <w:t>risk</w:t>
      </w:r>
      <w:r>
        <w:rPr>
          <w:spacing w:val="-7"/>
        </w:rPr>
        <w:t> </w:t>
      </w:r>
      <w:r>
        <w:rPr/>
        <w:t>zones.</w:t>
      </w:r>
      <w:r>
        <w:rPr>
          <w:spacing w:val="-6"/>
        </w:rPr>
        <w:t> </w:t>
      </w:r>
      <w:r>
        <w:rPr/>
        <w:t>Thank</w:t>
      </w:r>
      <w:r>
        <w:rPr>
          <w:spacing w:val="-7"/>
        </w:rPr>
        <w:t> </w:t>
      </w:r>
      <w:r>
        <w:rPr/>
        <w:t>you.”</w:t>
      </w:r>
      <w:r>
        <w:rPr>
          <w:spacing w:val="-6"/>
        </w:rPr>
        <w:t> </w:t>
      </w:r>
      <w:r>
        <w:rPr/>
        <w:t>There</w:t>
      </w:r>
      <w:r>
        <w:rPr>
          <w:spacing w:val="-7"/>
        </w:rPr>
        <w:t> </w:t>
      </w:r>
      <w:r>
        <w:rPr/>
        <w:t>are</w:t>
      </w:r>
      <w:r>
        <w:rPr>
          <w:spacing w:val="-6"/>
        </w:rPr>
        <w:t> </w:t>
      </w:r>
      <w:r>
        <w:rPr/>
        <w:t>several variations to this request, but this is the main theme. </w:t>
      </w:r>
      <w:r>
        <w:rPr>
          <w:spacing w:val="-6"/>
        </w:rPr>
        <w:t>Yet, </w:t>
      </w:r>
      <w:r>
        <w:rPr/>
        <w:t>if they read an article by an accountant about saving on their taxes, would they write a letter to the accountant and ask for free tax</w:t>
      </w:r>
      <w:r>
        <w:rPr>
          <w:spacing w:val="-26"/>
        </w:rPr>
        <w:t> </w:t>
      </w:r>
      <w:r>
        <w:rPr/>
        <w:t>advice?</w:t>
      </w:r>
    </w:p>
    <w:p>
      <w:pPr>
        <w:pStyle w:val="BodyText"/>
        <w:spacing w:line="206" w:lineRule="auto"/>
        <w:ind w:left="109" w:right="110" w:firstLine="480"/>
        <w:jc w:val="both"/>
      </w:pPr>
      <w:r>
        <w:rPr/>
        <w:t>This expectation, </w:t>
      </w:r>
      <w:r>
        <w:rPr>
          <w:spacing w:val="-3"/>
        </w:rPr>
        <w:t>however, </w:t>
      </w:r>
      <w:r>
        <w:rPr/>
        <w:t>may not be all the public’s fault. Some</w:t>
      </w:r>
      <w:r>
        <w:rPr>
          <w:spacing w:val="-11"/>
        </w:rPr>
        <w:t> </w:t>
      </w:r>
      <w:r>
        <w:rPr/>
        <w:t>brokers</w:t>
      </w:r>
      <w:r>
        <w:rPr>
          <w:spacing w:val="-10"/>
        </w:rPr>
        <w:t> </w:t>
      </w:r>
      <w:r>
        <w:rPr/>
        <w:t>who</w:t>
      </w:r>
      <w:r>
        <w:rPr>
          <w:spacing w:val="-10"/>
        </w:rPr>
        <w:t> </w:t>
      </w:r>
      <w:r>
        <w:rPr/>
        <w:t>telemarket</w:t>
      </w:r>
      <w:r>
        <w:rPr>
          <w:spacing w:val="-11"/>
        </w:rPr>
        <w:t> </w:t>
      </w:r>
      <w:r>
        <w:rPr/>
        <w:t>their</w:t>
      </w:r>
      <w:r>
        <w:rPr>
          <w:spacing w:val="-10"/>
        </w:rPr>
        <w:t> </w:t>
      </w:r>
      <w:r>
        <w:rPr/>
        <w:t>services</w:t>
      </w:r>
      <w:r>
        <w:rPr>
          <w:spacing w:val="-10"/>
        </w:rPr>
        <w:t> </w:t>
      </w:r>
      <w:r>
        <w:rPr/>
        <w:t>will</w:t>
      </w:r>
      <w:r>
        <w:rPr>
          <w:spacing w:val="-11"/>
        </w:rPr>
        <w:t> </w:t>
      </w:r>
      <w:r>
        <w:rPr/>
        <w:t>hand</w:t>
      </w:r>
      <w:r>
        <w:rPr>
          <w:spacing w:val="-10"/>
        </w:rPr>
        <w:t> </w:t>
      </w:r>
      <w:r>
        <w:rPr/>
        <w:t>out</w:t>
      </w:r>
      <w:r>
        <w:rPr>
          <w:spacing w:val="-10"/>
        </w:rPr>
        <w:t> </w:t>
      </w:r>
      <w:r>
        <w:rPr/>
        <w:t>recommen- dations</w:t>
      </w:r>
      <w:r>
        <w:rPr>
          <w:spacing w:val="-5"/>
        </w:rPr>
        <w:t> </w:t>
      </w:r>
      <w:r>
        <w:rPr/>
        <w:t>left</w:t>
      </w:r>
      <w:r>
        <w:rPr>
          <w:spacing w:val="-5"/>
        </w:rPr>
        <w:t> </w:t>
      </w:r>
      <w:r>
        <w:rPr/>
        <w:t>and</w:t>
      </w:r>
      <w:r>
        <w:rPr>
          <w:spacing w:val="-4"/>
        </w:rPr>
        <w:t> </w:t>
      </w:r>
      <w:r>
        <w:rPr/>
        <w:t>right</w:t>
      </w:r>
      <w:r>
        <w:rPr>
          <w:spacing w:val="-5"/>
        </w:rPr>
        <w:t> </w:t>
      </w:r>
      <w:r>
        <w:rPr/>
        <w:t>to</w:t>
      </w:r>
      <w:r>
        <w:rPr>
          <w:spacing w:val="-5"/>
        </w:rPr>
        <w:t> </w:t>
      </w:r>
      <w:r>
        <w:rPr/>
        <w:t>anybody</w:t>
      </w:r>
      <w:r>
        <w:rPr>
          <w:spacing w:val="-4"/>
        </w:rPr>
        <w:t> </w:t>
      </w:r>
      <w:r>
        <w:rPr/>
        <w:t>who</w:t>
      </w:r>
      <w:r>
        <w:rPr>
          <w:spacing w:val="-5"/>
        </w:rPr>
        <w:t> </w:t>
      </w:r>
      <w:r>
        <w:rPr/>
        <w:t>will</w:t>
      </w:r>
      <w:r>
        <w:rPr>
          <w:spacing w:val="-4"/>
        </w:rPr>
        <w:t> </w:t>
      </w:r>
      <w:r>
        <w:rPr/>
        <w:t>listen.</w:t>
      </w:r>
      <w:r>
        <w:rPr>
          <w:spacing w:val="-5"/>
        </w:rPr>
        <w:t> </w:t>
      </w:r>
      <w:r>
        <w:rPr/>
        <w:t>Sooner</w:t>
      </w:r>
      <w:r>
        <w:rPr>
          <w:spacing w:val="-5"/>
        </w:rPr>
        <w:t> </w:t>
      </w:r>
      <w:r>
        <w:rPr/>
        <w:t>or</w:t>
      </w:r>
      <w:r>
        <w:rPr>
          <w:spacing w:val="-4"/>
        </w:rPr>
        <w:t> </w:t>
      </w:r>
      <w:r>
        <w:rPr/>
        <w:t>later</w:t>
      </w:r>
      <w:r>
        <w:rPr>
          <w:spacing w:val="-5"/>
        </w:rPr>
        <w:t> </w:t>
      </w:r>
      <w:r>
        <w:rPr/>
        <w:t>they may</w:t>
      </w:r>
      <w:r>
        <w:rPr>
          <w:spacing w:val="-6"/>
        </w:rPr>
        <w:t> </w:t>
      </w:r>
      <w:r>
        <w:rPr/>
        <w:t>get</w:t>
      </w:r>
      <w:r>
        <w:rPr>
          <w:spacing w:val="-5"/>
        </w:rPr>
        <w:t> </w:t>
      </w:r>
      <w:r>
        <w:rPr/>
        <w:t>one</w:t>
      </w:r>
      <w:r>
        <w:rPr>
          <w:spacing w:val="-6"/>
        </w:rPr>
        <w:t> </w:t>
      </w:r>
      <w:r>
        <w:rPr/>
        <w:t>or</w:t>
      </w:r>
      <w:r>
        <w:rPr>
          <w:spacing w:val="-5"/>
        </w:rPr>
        <w:t> </w:t>
      </w:r>
      <w:r>
        <w:rPr/>
        <w:t>two</w:t>
      </w:r>
      <w:r>
        <w:rPr>
          <w:spacing w:val="-5"/>
        </w:rPr>
        <w:t> </w:t>
      </w:r>
      <w:r>
        <w:rPr/>
        <w:t>right.</w:t>
      </w:r>
      <w:r>
        <w:rPr>
          <w:spacing w:val="-6"/>
        </w:rPr>
        <w:t> </w:t>
      </w:r>
      <w:r>
        <w:rPr/>
        <w:t>Beware</w:t>
      </w:r>
      <w:r>
        <w:rPr>
          <w:spacing w:val="-5"/>
        </w:rPr>
        <w:t> </w:t>
      </w:r>
      <w:r>
        <w:rPr/>
        <w:t>of</w:t>
      </w:r>
      <w:r>
        <w:rPr>
          <w:spacing w:val="-6"/>
        </w:rPr>
        <w:t> </w:t>
      </w:r>
      <w:r>
        <w:rPr/>
        <w:t>the</w:t>
      </w:r>
      <w:r>
        <w:rPr>
          <w:spacing w:val="-5"/>
        </w:rPr>
        <w:t> </w:t>
      </w:r>
      <w:r>
        <w:rPr/>
        <w:t>trader</w:t>
      </w:r>
      <w:r>
        <w:rPr>
          <w:spacing w:val="-5"/>
        </w:rPr>
        <w:t> </w:t>
      </w:r>
      <w:r>
        <w:rPr/>
        <w:t>passing</w:t>
      </w:r>
      <w:r>
        <w:rPr>
          <w:spacing w:val="-6"/>
        </w:rPr>
        <w:t> </w:t>
      </w:r>
      <w:r>
        <w:rPr/>
        <w:t>out</w:t>
      </w:r>
      <w:r>
        <w:rPr>
          <w:spacing w:val="-5"/>
        </w:rPr>
        <w:t> </w:t>
      </w:r>
      <w:r>
        <w:rPr/>
        <w:t>trades</w:t>
      </w:r>
      <w:r>
        <w:rPr>
          <w:spacing w:val="-5"/>
        </w:rPr>
        <w:t> </w:t>
      </w:r>
      <w:r>
        <w:rPr/>
        <w:t>like popcorn. </w:t>
      </w:r>
      <w:r>
        <w:rPr>
          <w:spacing w:val="-11"/>
        </w:rPr>
        <w:t>To </w:t>
      </w:r>
      <w:r>
        <w:rPr/>
        <w:t>paraphrase a quote from </w:t>
      </w:r>
      <w:r>
        <w:rPr>
          <w:spacing w:val="-6"/>
        </w:rPr>
        <w:t>Mr. </w:t>
      </w:r>
      <w:r>
        <w:rPr/>
        <w:t>Kiyosaki’s book, “Free advice is often the most expensive</w:t>
      </w:r>
      <w:r>
        <w:rPr>
          <w:spacing w:val="-10"/>
        </w:rPr>
        <w:t> </w:t>
      </w:r>
      <w:r>
        <w:rPr/>
        <w:t>advice.”</w:t>
      </w:r>
    </w:p>
    <w:p>
      <w:pPr>
        <w:pStyle w:val="BodyText"/>
        <w:spacing w:line="206" w:lineRule="auto"/>
        <w:ind w:left="109" w:right="110" w:firstLine="480"/>
        <w:jc w:val="both"/>
      </w:pPr>
      <w:r>
        <w:rPr>
          <w:spacing w:val="-6"/>
        </w:rPr>
        <w:t>“You </w:t>
      </w:r>
      <w:r>
        <w:rPr/>
        <w:t>get</w:t>
      </w:r>
      <w:r>
        <w:rPr>
          <w:spacing w:val="-5"/>
        </w:rPr>
        <w:t> </w:t>
      </w:r>
      <w:r>
        <w:rPr/>
        <w:t>what</w:t>
      </w:r>
      <w:r>
        <w:rPr>
          <w:spacing w:val="-5"/>
        </w:rPr>
        <w:t> </w:t>
      </w:r>
      <w:r>
        <w:rPr/>
        <w:t>you</w:t>
      </w:r>
      <w:r>
        <w:rPr>
          <w:spacing w:val="-5"/>
        </w:rPr>
        <w:t> </w:t>
      </w:r>
      <w:r>
        <w:rPr/>
        <w:t>pay</w:t>
      </w:r>
      <w:r>
        <w:rPr>
          <w:spacing w:val="-5"/>
        </w:rPr>
        <w:t> </w:t>
      </w:r>
      <w:r>
        <w:rPr/>
        <w:t>for”</w:t>
      </w:r>
      <w:r>
        <w:rPr>
          <w:spacing w:val="-5"/>
        </w:rPr>
        <w:t> </w:t>
      </w:r>
      <w:r>
        <w:rPr/>
        <w:t>is</w:t>
      </w:r>
      <w:r>
        <w:rPr>
          <w:spacing w:val="-5"/>
        </w:rPr>
        <w:t> </w:t>
      </w:r>
      <w:r>
        <w:rPr/>
        <w:t>another</w:t>
      </w:r>
      <w:r>
        <w:rPr>
          <w:spacing w:val="-5"/>
        </w:rPr>
        <w:t> </w:t>
      </w:r>
      <w:r>
        <w:rPr/>
        <w:t>piece</w:t>
      </w:r>
      <w:r>
        <w:rPr>
          <w:spacing w:val="-5"/>
        </w:rPr>
        <w:t> </w:t>
      </w:r>
      <w:r>
        <w:rPr/>
        <w:t>of</w:t>
      </w:r>
      <w:r>
        <w:rPr>
          <w:spacing w:val="-5"/>
        </w:rPr>
        <w:t> </w:t>
      </w:r>
      <w:r>
        <w:rPr/>
        <w:t>timeless</w:t>
      </w:r>
      <w:r>
        <w:rPr>
          <w:spacing w:val="-6"/>
        </w:rPr>
        <w:t> </w:t>
      </w:r>
      <w:r>
        <w:rPr/>
        <w:t>wisdom. This does not suggest that the higher the commission, the better the </w:t>
      </w:r>
      <w:r>
        <w:rPr>
          <w:spacing w:val="-4"/>
        </w:rPr>
        <w:t>broker. </w:t>
      </w:r>
      <w:r>
        <w:rPr/>
        <w:t>It does suggest that, on the whole, if you want competent advice and guidance, you probably are not going to get it on the cheap. This holds true in almost any</w:t>
      </w:r>
      <w:r>
        <w:rPr>
          <w:spacing w:val="-13"/>
        </w:rPr>
        <w:t> </w:t>
      </w:r>
      <w:r>
        <w:rPr/>
        <w:t>profession.</w:t>
      </w:r>
    </w:p>
    <w:p>
      <w:pPr>
        <w:spacing w:after="0" w:line="206" w:lineRule="auto"/>
        <w:jc w:val="both"/>
        <w:sectPr>
          <w:headerReference w:type="even" r:id="rId171"/>
          <w:headerReference w:type="default" r:id="rId172"/>
          <w:pgSz w:w="8180" w:h="12980"/>
          <w:pgMar w:header="692" w:footer="0" w:top="900" w:bottom="280" w:left="620" w:right="616"/>
          <w:pgNumType w:start="274"/>
        </w:sectPr>
      </w:pPr>
    </w:p>
    <w:p>
      <w:pPr>
        <w:pStyle w:val="BodyText"/>
        <w:spacing w:before="12"/>
        <w:rPr>
          <w:sz w:val="19"/>
        </w:rPr>
      </w:pPr>
    </w:p>
    <w:p>
      <w:pPr>
        <w:pStyle w:val="BodyText"/>
        <w:spacing w:line="206" w:lineRule="auto" w:before="96"/>
        <w:ind w:left="113" w:right="106" w:firstLine="480"/>
        <w:jc w:val="both"/>
      </w:pPr>
      <w:bookmarkStart w:name="_bookmark194" w:id="220"/>
      <w:bookmarkEnd w:id="220"/>
      <w:r>
        <w:rPr/>
      </w:r>
      <w:r>
        <w:rPr/>
        <w:t>It</w:t>
      </w:r>
      <w:r>
        <w:rPr>
          <w:spacing w:val="-13"/>
        </w:rPr>
        <w:t> </w:t>
      </w:r>
      <w:r>
        <w:rPr/>
        <w:t>is</w:t>
      </w:r>
      <w:r>
        <w:rPr>
          <w:spacing w:val="-13"/>
        </w:rPr>
        <w:t> </w:t>
      </w:r>
      <w:r>
        <w:rPr/>
        <w:t>true</w:t>
      </w:r>
      <w:r>
        <w:rPr>
          <w:spacing w:val="-13"/>
        </w:rPr>
        <w:t> </w:t>
      </w:r>
      <w:r>
        <w:rPr/>
        <w:t>that</w:t>
      </w:r>
      <w:r>
        <w:rPr>
          <w:spacing w:val="-13"/>
        </w:rPr>
        <w:t> </w:t>
      </w:r>
      <w:r>
        <w:rPr>
          <w:spacing w:val="-3"/>
        </w:rPr>
        <w:t>there</w:t>
      </w:r>
      <w:r>
        <w:rPr>
          <w:spacing w:val="-13"/>
        </w:rPr>
        <w:t> </w:t>
      </w:r>
      <w:r>
        <w:rPr/>
        <w:t>always</w:t>
      </w:r>
      <w:r>
        <w:rPr>
          <w:spacing w:val="-13"/>
        </w:rPr>
        <w:t> </w:t>
      </w:r>
      <w:r>
        <w:rPr/>
        <w:t>will</w:t>
      </w:r>
      <w:r>
        <w:rPr>
          <w:spacing w:val="-13"/>
        </w:rPr>
        <w:t> </w:t>
      </w:r>
      <w:r>
        <w:rPr/>
        <w:t>be</w:t>
      </w:r>
      <w:r>
        <w:rPr>
          <w:spacing w:val="-13"/>
        </w:rPr>
        <w:t> </w:t>
      </w:r>
      <w:r>
        <w:rPr/>
        <w:t>a</w:t>
      </w:r>
      <w:r>
        <w:rPr>
          <w:spacing w:val="-13"/>
        </w:rPr>
        <w:t> </w:t>
      </w:r>
      <w:r>
        <w:rPr/>
        <w:t>certain</w:t>
      </w:r>
      <w:r>
        <w:rPr>
          <w:spacing w:val="-13"/>
        </w:rPr>
        <w:t> </w:t>
      </w:r>
      <w:r>
        <w:rPr/>
        <w:t>portion</w:t>
      </w:r>
      <w:r>
        <w:rPr>
          <w:spacing w:val="-13"/>
        </w:rPr>
        <w:t> </w:t>
      </w:r>
      <w:r>
        <w:rPr/>
        <w:t>of</w:t>
      </w:r>
      <w:r>
        <w:rPr>
          <w:spacing w:val="-13"/>
        </w:rPr>
        <w:t> </w:t>
      </w:r>
      <w:r>
        <w:rPr/>
        <w:t>traders</w:t>
      </w:r>
      <w:r>
        <w:rPr>
          <w:spacing w:val="-13"/>
        </w:rPr>
        <w:t> </w:t>
      </w:r>
      <w:r>
        <w:rPr>
          <w:spacing w:val="-2"/>
        </w:rPr>
        <w:t>who </w:t>
      </w:r>
      <w:r>
        <w:rPr/>
        <w:t>possess enough knowledge and skill themselves that they only need an </w:t>
      </w:r>
      <w:r>
        <w:rPr>
          <w:spacing w:val="-3"/>
        </w:rPr>
        <w:t>order </w:t>
      </w:r>
      <w:r>
        <w:rPr/>
        <w:t>taker or an online trading platform to place their trades. </w:t>
      </w:r>
      <w:r>
        <w:rPr>
          <w:spacing w:val="-11"/>
        </w:rPr>
        <w:t>We </w:t>
      </w:r>
      <w:r>
        <w:rPr/>
        <w:t>also</w:t>
      </w:r>
      <w:r>
        <w:rPr>
          <w:spacing w:val="-7"/>
        </w:rPr>
        <w:t> </w:t>
      </w:r>
      <w:r>
        <w:rPr>
          <w:spacing w:val="-3"/>
        </w:rPr>
        <w:t>forget</w:t>
      </w:r>
      <w:r>
        <w:rPr>
          <w:spacing w:val="-7"/>
        </w:rPr>
        <w:t> </w:t>
      </w:r>
      <w:r>
        <w:rPr/>
        <w:t>that</w:t>
      </w:r>
      <w:r>
        <w:rPr>
          <w:spacing w:val="-7"/>
        </w:rPr>
        <w:t> </w:t>
      </w:r>
      <w:r>
        <w:rPr/>
        <w:t>to</w:t>
      </w:r>
      <w:r>
        <w:rPr>
          <w:spacing w:val="-7"/>
        </w:rPr>
        <w:t> many, </w:t>
      </w:r>
      <w:r>
        <w:rPr>
          <w:spacing w:val="-3"/>
        </w:rPr>
        <w:t>regardless</w:t>
      </w:r>
      <w:r>
        <w:rPr>
          <w:spacing w:val="-7"/>
        </w:rPr>
        <w:t> </w:t>
      </w:r>
      <w:r>
        <w:rPr/>
        <w:t>of</w:t>
      </w:r>
      <w:r>
        <w:rPr>
          <w:spacing w:val="-6"/>
        </w:rPr>
        <w:t> </w:t>
      </w:r>
      <w:r>
        <w:rPr/>
        <w:t>what</w:t>
      </w:r>
      <w:r>
        <w:rPr>
          <w:spacing w:val="-7"/>
        </w:rPr>
        <w:t> </w:t>
      </w:r>
      <w:r>
        <w:rPr/>
        <w:t>they</w:t>
      </w:r>
      <w:r>
        <w:rPr>
          <w:spacing w:val="-7"/>
        </w:rPr>
        <w:t> </w:t>
      </w:r>
      <w:r>
        <w:rPr>
          <w:spacing w:val="-8"/>
        </w:rPr>
        <w:t>say,</w:t>
      </w:r>
      <w:r>
        <w:rPr>
          <w:spacing w:val="-7"/>
        </w:rPr>
        <w:t> </w:t>
      </w:r>
      <w:r>
        <w:rPr/>
        <w:t>making</w:t>
      </w:r>
      <w:r>
        <w:rPr>
          <w:spacing w:val="-7"/>
        </w:rPr>
        <w:t> </w:t>
      </w:r>
      <w:r>
        <w:rPr/>
        <w:t>money</w:t>
      </w:r>
      <w:r>
        <w:rPr>
          <w:spacing w:val="-7"/>
        </w:rPr>
        <w:t> </w:t>
      </w:r>
      <w:r>
        <w:rPr/>
        <w:t>is not</w:t>
      </w:r>
      <w:r>
        <w:rPr>
          <w:spacing w:val="-12"/>
        </w:rPr>
        <w:t> </w:t>
      </w:r>
      <w:r>
        <w:rPr/>
        <w:t>their</w:t>
      </w:r>
      <w:r>
        <w:rPr>
          <w:spacing w:val="-11"/>
        </w:rPr>
        <w:t> </w:t>
      </w:r>
      <w:r>
        <w:rPr/>
        <w:t>primary</w:t>
      </w:r>
      <w:r>
        <w:rPr>
          <w:spacing w:val="-11"/>
        </w:rPr>
        <w:t> </w:t>
      </w:r>
      <w:r>
        <w:rPr>
          <w:spacing w:val="-3"/>
        </w:rPr>
        <w:t>reason</w:t>
      </w:r>
      <w:r>
        <w:rPr>
          <w:spacing w:val="-11"/>
        </w:rPr>
        <w:t> </w:t>
      </w:r>
      <w:r>
        <w:rPr/>
        <w:t>for</w:t>
      </w:r>
      <w:r>
        <w:rPr>
          <w:spacing w:val="-11"/>
        </w:rPr>
        <w:t> </w:t>
      </w:r>
      <w:r>
        <w:rPr/>
        <w:t>trading.</w:t>
      </w:r>
      <w:r>
        <w:rPr>
          <w:spacing w:val="-11"/>
        </w:rPr>
        <w:t> </w:t>
      </w:r>
      <w:r>
        <w:rPr/>
        <w:t>They</w:t>
      </w:r>
      <w:r>
        <w:rPr>
          <w:spacing w:val="-11"/>
        </w:rPr>
        <w:t> </w:t>
      </w:r>
      <w:r>
        <w:rPr/>
        <w:t>trade</w:t>
      </w:r>
      <w:r>
        <w:rPr>
          <w:spacing w:val="-11"/>
        </w:rPr>
        <w:t> </w:t>
      </w:r>
      <w:r>
        <w:rPr/>
        <w:t>as</w:t>
      </w:r>
      <w:r>
        <w:rPr>
          <w:spacing w:val="-11"/>
        </w:rPr>
        <w:t> </w:t>
      </w:r>
      <w:r>
        <w:rPr/>
        <w:t>a</w:t>
      </w:r>
      <w:r>
        <w:rPr>
          <w:spacing w:val="-11"/>
        </w:rPr>
        <w:t> </w:t>
      </w:r>
      <w:r>
        <w:rPr/>
        <w:t>hobby</w:t>
      </w:r>
      <w:r>
        <w:rPr>
          <w:spacing w:val="-11"/>
        </w:rPr>
        <w:t> </w:t>
      </w:r>
      <w:r>
        <w:rPr/>
        <w:t>or</w:t>
      </w:r>
      <w:r>
        <w:rPr>
          <w:spacing w:val="-11"/>
        </w:rPr>
        <w:t> </w:t>
      </w:r>
      <w:r>
        <w:rPr/>
        <w:t>pastime and</w:t>
      </w:r>
      <w:r>
        <w:rPr>
          <w:spacing w:val="-10"/>
        </w:rPr>
        <w:t> </w:t>
      </w:r>
      <w:r>
        <w:rPr/>
        <w:t>seek</w:t>
      </w:r>
      <w:r>
        <w:rPr>
          <w:spacing w:val="-9"/>
        </w:rPr>
        <w:t> </w:t>
      </w:r>
      <w:r>
        <w:rPr/>
        <w:t>the</w:t>
      </w:r>
      <w:r>
        <w:rPr>
          <w:spacing w:val="-9"/>
        </w:rPr>
        <w:t> </w:t>
      </w:r>
      <w:r>
        <w:rPr/>
        <w:t>challenge,</w:t>
      </w:r>
      <w:r>
        <w:rPr>
          <w:spacing w:val="-10"/>
        </w:rPr>
        <w:t> </w:t>
      </w:r>
      <w:r>
        <w:rPr/>
        <w:t>excitement,</w:t>
      </w:r>
      <w:r>
        <w:rPr>
          <w:spacing w:val="-9"/>
        </w:rPr>
        <w:t> </w:t>
      </w:r>
      <w:r>
        <w:rPr/>
        <w:t>or</w:t>
      </w:r>
      <w:r>
        <w:rPr>
          <w:spacing w:val="-9"/>
        </w:rPr>
        <w:t> </w:t>
      </w:r>
      <w:r>
        <w:rPr/>
        <w:t>fun</w:t>
      </w:r>
      <w:r>
        <w:rPr>
          <w:spacing w:val="-10"/>
        </w:rPr>
        <w:t> </w:t>
      </w:r>
      <w:r>
        <w:rPr/>
        <w:t>of</w:t>
      </w:r>
      <w:r>
        <w:rPr>
          <w:spacing w:val="-9"/>
        </w:rPr>
        <w:t> </w:t>
      </w:r>
      <w:r>
        <w:rPr/>
        <w:t>trading.</w:t>
      </w:r>
      <w:r>
        <w:rPr>
          <w:spacing w:val="-9"/>
        </w:rPr>
        <w:t> </w:t>
      </w:r>
      <w:r>
        <w:rPr/>
        <w:t>Going</w:t>
      </w:r>
      <w:r>
        <w:rPr>
          <w:spacing w:val="-10"/>
        </w:rPr>
        <w:t> </w:t>
      </w:r>
      <w:r>
        <w:rPr/>
        <w:t>it</w:t>
      </w:r>
      <w:r>
        <w:rPr>
          <w:spacing w:val="-9"/>
        </w:rPr>
        <w:t> </w:t>
      </w:r>
      <w:r>
        <w:rPr/>
        <w:t>alone</w:t>
      </w:r>
      <w:r>
        <w:rPr>
          <w:spacing w:val="-9"/>
        </w:rPr>
        <w:t> </w:t>
      </w:r>
      <w:r>
        <w:rPr/>
        <w:t>is part of the challenge. </w:t>
      </w:r>
      <w:r>
        <w:rPr>
          <w:spacing w:val="-3"/>
        </w:rPr>
        <w:t>There </w:t>
      </w:r>
      <w:r>
        <w:rPr/>
        <w:t>is nothing </w:t>
      </w:r>
      <w:r>
        <w:rPr>
          <w:spacing w:val="-3"/>
        </w:rPr>
        <w:t>wrong </w:t>
      </w:r>
      <w:r>
        <w:rPr/>
        <w:t>with</w:t>
      </w:r>
      <w:r>
        <w:rPr>
          <w:spacing w:val="-34"/>
        </w:rPr>
        <w:t> </w:t>
      </w:r>
      <w:r>
        <w:rPr/>
        <w:t>this.</w:t>
      </w:r>
    </w:p>
    <w:p>
      <w:pPr>
        <w:pStyle w:val="BodyText"/>
        <w:spacing w:line="206" w:lineRule="auto"/>
        <w:ind w:left="113" w:right="106" w:firstLine="480"/>
        <w:jc w:val="both"/>
      </w:pPr>
      <w:r>
        <w:rPr/>
        <w:t>However, if your sole purpose is to increase the size of your investment, and you want to do it using the sophisticated strategy of option selling, a broker who knows what he is doing can be the dif- ference between success and failure. A good broker should pay for himself many times over through the course of a year or years.</w:t>
      </w:r>
    </w:p>
    <w:p>
      <w:pPr>
        <w:pStyle w:val="BodyText"/>
        <w:spacing w:line="206" w:lineRule="auto"/>
        <w:ind w:left="113" w:right="106" w:firstLine="480"/>
        <w:jc w:val="both"/>
      </w:pPr>
      <w:r>
        <w:rPr/>
        <w:t>Throughout this book we have told you about the various bene- ﬁts and advantages of working with a good broker. We promised earlier to deﬁne what a good broker actually is and what a good broker actually does to help your bottom line. This chapter will des- cribe this along with how you can ﬁnd a good broker to help you sell options proﬁtably.</w:t>
      </w:r>
    </w:p>
    <w:p>
      <w:pPr>
        <w:pStyle w:val="BodyText"/>
        <w:spacing w:line="206" w:lineRule="auto"/>
        <w:ind w:left="113" w:right="107" w:firstLine="480"/>
        <w:jc w:val="both"/>
      </w:pPr>
      <w:r>
        <w:rPr/>
        <w:t>Before we delve into the subject of what makes a good broker, let’s ﬁrst examine what types of brokers and advisors are available.</w:t>
      </w:r>
    </w:p>
    <w:p>
      <w:pPr>
        <w:pStyle w:val="BodyText"/>
        <w:spacing w:line="206" w:lineRule="auto" w:before="175"/>
        <w:ind w:left="593" w:right="205"/>
      </w:pPr>
      <w:r>
        <w:rPr>
          <w:i/>
        </w:rPr>
        <w:t>Discount broker. </w:t>
      </w:r>
      <w:r>
        <w:rPr/>
        <w:t>A discount broker is generally a ﬁrm that employs a group of “brokers” whose job is primarily to be an operator or order taker. Their only function is to take orders. Many ﬁrms provide online research and even quotes for their clients. They are very popular with the day-trading set, as well as with professional traders who watch the markets as a full- time pursuit. Discount brokers serve a valuable function and are very useful to these types of individuals. However, if your career or business is not full-time trading, you may be better served elsewhere.</w:t>
      </w:r>
    </w:p>
    <w:p>
      <w:pPr>
        <w:pStyle w:val="BodyText"/>
        <w:spacing w:line="206" w:lineRule="auto" w:before="28"/>
        <w:ind w:left="593" w:right="157"/>
      </w:pPr>
      <w:r>
        <w:rPr>
          <w:i/>
        </w:rPr>
        <w:t>Full-service broker. </w:t>
      </w:r>
      <w:r>
        <w:rPr/>
        <w:t>Full-service brokers can play several roles. They can act as a professional “caddy” to your trading, providing you with up-to-the-minute research reports and custom charts, calling you with market updates or developments in your account, watching your account for you, assisting you with placing the right orders, personally working your order for a speciﬁed price, and generally being there to support you in any way they can. An inexperienced broker can still serve you well in this regard, as long as she is focused on personal attention to your account. The other role that a full- service broker can play is that of a trading consultant. It seems</w:t>
      </w:r>
    </w:p>
    <w:p>
      <w:pPr>
        <w:spacing w:after="0" w:line="206" w:lineRule="auto"/>
        <w:sectPr>
          <w:pgSz w:w="8180" w:h="12980"/>
          <w:pgMar w:header="692" w:footer="0" w:top="900" w:bottom="280" w:left="616" w:right="620"/>
        </w:sectPr>
      </w:pPr>
    </w:p>
    <w:p>
      <w:pPr>
        <w:pStyle w:val="BodyText"/>
        <w:spacing w:before="12"/>
        <w:rPr>
          <w:sz w:val="19"/>
        </w:rPr>
      </w:pPr>
    </w:p>
    <w:p>
      <w:pPr>
        <w:pStyle w:val="BodyText"/>
        <w:spacing w:line="206" w:lineRule="auto" w:before="96"/>
        <w:ind w:left="589" w:right="142"/>
      </w:pPr>
      <w:bookmarkStart w:name="_bookmark195" w:id="221"/>
      <w:bookmarkEnd w:id="221"/>
      <w:r>
        <w:rPr/>
      </w:r>
      <w:r>
        <w:rPr/>
        <w:t>like common sense that a professional who is close to the market every day would have to pick up a few “tricks of the trade” along the </w:t>
      </w:r>
      <w:r>
        <w:rPr>
          <w:spacing w:val="-7"/>
        </w:rPr>
        <w:t>way. </w:t>
      </w:r>
      <w:r>
        <w:rPr>
          <w:spacing w:val="-3"/>
        </w:rPr>
        <w:t>However, </w:t>
      </w:r>
      <w:r>
        <w:rPr/>
        <w:t>just because a person is a broker does not mean that he is a good </w:t>
      </w:r>
      <w:r>
        <w:rPr>
          <w:spacing w:val="-4"/>
        </w:rPr>
        <w:t>trader, </w:t>
      </w:r>
      <w:r>
        <w:rPr/>
        <w:t>nor does it mean that he is competent enough to give trading advice. It is in this regard</w:t>
      </w:r>
      <w:r>
        <w:rPr>
          <w:spacing w:val="-6"/>
        </w:rPr>
        <w:t> </w:t>
      </w:r>
      <w:r>
        <w:rPr/>
        <w:t>that</w:t>
      </w:r>
      <w:r>
        <w:rPr>
          <w:spacing w:val="-5"/>
        </w:rPr>
        <w:t> </w:t>
      </w:r>
      <w:r>
        <w:rPr/>
        <w:t>gaps</w:t>
      </w:r>
      <w:r>
        <w:rPr>
          <w:spacing w:val="-5"/>
        </w:rPr>
        <w:t> </w:t>
      </w:r>
      <w:r>
        <w:rPr/>
        <w:t>in</w:t>
      </w:r>
      <w:r>
        <w:rPr>
          <w:spacing w:val="-6"/>
        </w:rPr>
        <w:t> </w:t>
      </w:r>
      <w:r>
        <w:rPr/>
        <w:t>competence</w:t>
      </w:r>
      <w:r>
        <w:rPr>
          <w:spacing w:val="-5"/>
        </w:rPr>
        <w:t> </w:t>
      </w:r>
      <w:r>
        <w:rPr/>
        <w:t>levels</w:t>
      </w:r>
      <w:r>
        <w:rPr>
          <w:spacing w:val="-5"/>
        </w:rPr>
        <w:t> </w:t>
      </w:r>
      <w:r>
        <w:rPr/>
        <w:t>are</w:t>
      </w:r>
      <w:r>
        <w:rPr>
          <w:spacing w:val="-5"/>
        </w:rPr>
        <w:t> </w:t>
      </w:r>
      <w:r>
        <w:rPr/>
        <w:t>widest.</w:t>
      </w:r>
      <w:r>
        <w:rPr>
          <w:spacing w:val="-9"/>
        </w:rPr>
        <w:t> </w:t>
      </w:r>
      <w:r>
        <w:rPr>
          <w:spacing w:val="-8"/>
        </w:rPr>
        <w:t>Yet</w:t>
      </w:r>
      <w:r>
        <w:rPr>
          <w:spacing w:val="-5"/>
        </w:rPr>
        <w:t> </w:t>
      </w:r>
      <w:r>
        <w:rPr/>
        <w:t>a</w:t>
      </w:r>
      <w:r>
        <w:rPr>
          <w:spacing w:val="-5"/>
        </w:rPr>
        <w:t> </w:t>
      </w:r>
      <w:r>
        <w:rPr/>
        <w:t>broker</w:t>
      </w:r>
      <w:r>
        <w:rPr>
          <w:spacing w:val="-5"/>
        </w:rPr>
        <w:t> </w:t>
      </w:r>
      <w:r>
        <w:rPr/>
        <w:t>in the business for two months can give advice just as easily as a broker in the business for 20 years. And there is no guarantee that either one of them will provide you with good trading advice. This is why doing your homework is important when you are selecting a</w:t>
      </w:r>
      <w:r>
        <w:rPr>
          <w:spacing w:val="-5"/>
        </w:rPr>
        <w:t> </w:t>
      </w:r>
      <w:r>
        <w:rPr>
          <w:spacing w:val="-4"/>
        </w:rPr>
        <w:t>broker.</w:t>
      </w:r>
    </w:p>
    <w:p>
      <w:pPr>
        <w:pStyle w:val="BodyText"/>
        <w:spacing w:line="206" w:lineRule="auto" w:before="26"/>
        <w:ind w:left="589" w:right="98"/>
      </w:pPr>
      <w:r>
        <w:rPr>
          <w:i/>
        </w:rPr>
        <w:t>Commodity trading advisor. </w:t>
      </w:r>
      <w:r>
        <w:rPr/>
        <w:t>A commodity trading advisor (CTA) is quite different from a commodities broker. A broker gets paid to execute your trade for you. A CTA gets paid to manage your account. In other words, you hire a CTA to trade your account for you. CTAs generally charge an annual management fee (usually a small percentage of total equity in your account), in addition to an incentive fee. The incentive fee is a percentage of proﬁts generated in your account.</w:t>
      </w:r>
    </w:p>
    <w:p>
      <w:pPr>
        <w:pStyle w:val="BodyText"/>
        <w:spacing w:line="206" w:lineRule="auto" w:before="100"/>
        <w:ind w:left="109" w:right="110" w:firstLine="480"/>
        <w:jc w:val="both"/>
      </w:pPr>
      <w:r>
        <w:rPr/>
        <w:t>If you hire a </w:t>
      </w:r>
      <w:r>
        <w:rPr>
          <w:spacing w:val="-5"/>
        </w:rPr>
        <w:t>CTA, </w:t>
      </w:r>
      <w:r>
        <w:rPr/>
        <w:t>you are turning over the trading in your account to a professional </w:t>
      </w:r>
      <w:r>
        <w:rPr>
          <w:spacing w:val="-4"/>
        </w:rPr>
        <w:t>trader. </w:t>
      </w:r>
      <w:r>
        <w:rPr>
          <w:spacing w:val="-5"/>
        </w:rPr>
        <w:t>CTAs </w:t>
      </w:r>
      <w:r>
        <w:rPr/>
        <w:t>are required to provide a monthly</w:t>
      </w:r>
      <w:r>
        <w:rPr>
          <w:spacing w:val="-16"/>
        </w:rPr>
        <w:t> </w:t>
      </w:r>
      <w:r>
        <w:rPr/>
        <w:t>performance</w:t>
      </w:r>
      <w:r>
        <w:rPr>
          <w:spacing w:val="-15"/>
        </w:rPr>
        <w:t> </w:t>
      </w:r>
      <w:r>
        <w:rPr/>
        <w:t>record</w:t>
      </w:r>
      <w:r>
        <w:rPr>
          <w:spacing w:val="-15"/>
        </w:rPr>
        <w:t> </w:t>
      </w:r>
      <w:r>
        <w:rPr/>
        <w:t>to</w:t>
      </w:r>
      <w:r>
        <w:rPr>
          <w:spacing w:val="-15"/>
        </w:rPr>
        <w:t> </w:t>
      </w:r>
      <w:r>
        <w:rPr/>
        <w:t>prospective</w:t>
      </w:r>
      <w:r>
        <w:rPr>
          <w:spacing w:val="-15"/>
        </w:rPr>
        <w:t> </w:t>
      </w:r>
      <w:r>
        <w:rPr/>
        <w:t>clients</w:t>
      </w:r>
      <w:r>
        <w:rPr>
          <w:spacing w:val="-16"/>
        </w:rPr>
        <w:t> </w:t>
      </w:r>
      <w:r>
        <w:rPr/>
        <w:t>to</w:t>
      </w:r>
      <w:r>
        <w:rPr>
          <w:spacing w:val="-15"/>
        </w:rPr>
        <w:t> </w:t>
      </w:r>
      <w:r>
        <w:rPr/>
        <w:t>show</w:t>
      </w:r>
      <w:r>
        <w:rPr>
          <w:spacing w:val="-15"/>
        </w:rPr>
        <w:t> </w:t>
      </w:r>
      <w:r>
        <w:rPr/>
        <w:t>the</w:t>
      </w:r>
      <w:r>
        <w:rPr>
          <w:spacing w:val="-15"/>
        </w:rPr>
        <w:t> </w:t>
      </w:r>
      <w:r>
        <w:rPr/>
        <w:t>results of their trading in the past. </w:t>
      </w:r>
      <w:r>
        <w:rPr>
          <w:spacing w:val="-5"/>
        </w:rPr>
        <w:t>CTAs </w:t>
      </w:r>
      <w:r>
        <w:rPr/>
        <w:t>are also required to provide you with what is known as a </w:t>
      </w:r>
      <w:r>
        <w:rPr>
          <w:i/>
        </w:rPr>
        <w:t>disclosure document </w:t>
      </w:r>
      <w:r>
        <w:rPr/>
        <w:t>that describes in detail their fees, account sizes, the trading plan that will be used to invest your funds, and many pages describing</w:t>
      </w:r>
      <w:r>
        <w:rPr>
          <w:spacing w:val="-10"/>
        </w:rPr>
        <w:t> </w:t>
      </w:r>
      <w:r>
        <w:rPr/>
        <w:t>risks.</w:t>
      </w:r>
    </w:p>
    <w:p>
      <w:pPr>
        <w:pStyle w:val="BodyText"/>
        <w:spacing w:line="206" w:lineRule="auto"/>
        <w:ind w:left="109" w:right="110" w:firstLine="480"/>
        <w:jc w:val="both"/>
      </w:pPr>
      <w:r>
        <w:rPr/>
        <w:t>Like brokers, </w:t>
      </w:r>
      <w:r>
        <w:rPr>
          <w:spacing w:val="-5"/>
        </w:rPr>
        <w:t>CTAs </w:t>
      </w:r>
      <w:r>
        <w:rPr/>
        <w:t>come with a wide range of experience and competence. While a </w:t>
      </w:r>
      <w:r>
        <w:rPr>
          <w:spacing w:val="-6"/>
        </w:rPr>
        <w:t>CTA </w:t>
      </w:r>
      <w:r>
        <w:rPr/>
        <w:t>does have to be licensed, there is little involved in getting that license. A </w:t>
      </w:r>
      <w:r>
        <w:rPr>
          <w:spacing w:val="-6"/>
        </w:rPr>
        <w:t>CTA </w:t>
      </w:r>
      <w:r>
        <w:rPr/>
        <w:t>does not have to pass any test determining his trading </w:t>
      </w:r>
      <w:r>
        <w:rPr>
          <w:spacing w:val="-5"/>
        </w:rPr>
        <w:t>savvy. </w:t>
      </w:r>
      <w:r>
        <w:rPr/>
        <w:t>Many </w:t>
      </w:r>
      <w:r>
        <w:rPr>
          <w:spacing w:val="-5"/>
        </w:rPr>
        <w:t>CTAs </w:t>
      </w:r>
      <w:r>
        <w:rPr/>
        <w:t>are simply individual traders who are registered to be able to trade other people’s </w:t>
      </w:r>
      <w:r>
        <w:rPr>
          <w:spacing w:val="-5"/>
        </w:rPr>
        <w:t>money. </w:t>
      </w:r>
      <w:r>
        <w:rPr/>
        <w:t>While some </w:t>
      </w:r>
      <w:r>
        <w:rPr>
          <w:spacing w:val="-5"/>
        </w:rPr>
        <w:t>CTAs </w:t>
      </w:r>
      <w:r>
        <w:rPr/>
        <w:t>have little more knowledge or trading experience than the average individual </w:t>
      </w:r>
      <w:r>
        <w:rPr>
          <w:spacing w:val="-3"/>
        </w:rPr>
        <w:t>investor, </w:t>
      </w:r>
      <w:r>
        <w:rPr/>
        <w:t>there are many skilled profes- sionals in this ﬁeld who manage many millions of dollars.</w:t>
      </w:r>
    </w:p>
    <w:p>
      <w:pPr>
        <w:pStyle w:val="BodyText"/>
        <w:spacing w:before="9"/>
        <w:rPr>
          <w:sz w:val="23"/>
        </w:rPr>
      </w:pPr>
    </w:p>
    <w:p>
      <w:pPr>
        <w:pStyle w:val="Heading4"/>
      </w:pPr>
      <w:r>
        <w:rPr>
          <w:w w:val="85"/>
        </w:rPr>
        <w:t>WHAT YOU SHOULD KNOW ABOUT BROKERS</w:t>
      </w:r>
    </w:p>
    <w:p>
      <w:pPr>
        <w:pStyle w:val="BodyText"/>
        <w:spacing w:line="206" w:lineRule="auto" w:before="122"/>
        <w:ind w:left="109" w:right="107"/>
        <w:jc w:val="both"/>
      </w:pPr>
      <w:r>
        <w:rPr/>
        <w:t>While the tide is beginning to turn back toward working with a full- service broker, many books that we have read on trading in general are antibroker. In other words, they encourage you to do every- thing on your own because brokers are basically commissionhungry</w:t>
      </w:r>
    </w:p>
    <w:p>
      <w:pPr>
        <w:spacing w:after="0" w:line="206" w:lineRule="auto"/>
        <w:jc w:val="both"/>
        <w:sectPr>
          <w:pgSz w:w="8180" w:h="12980"/>
          <w:pgMar w:header="692" w:footer="0" w:top="900" w:bottom="280" w:left="620" w:right="616"/>
        </w:sectPr>
      </w:pPr>
    </w:p>
    <w:p>
      <w:pPr>
        <w:pStyle w:val="BodyText"/>
        <w:spacing w:before="12"/>
        <w:rPr>
          <w:sz w:val="19"/>
        </w:rPr>
      </w:pPr>
    </w:p>
    <w:p>
      <w:pPr>
        <w:pStyle w:val="BodyText"/>
        <w:spacing w:line="206" w:lineRule="auto" w:before="96"/>
        <w:ind w:left="113" w:right="106"/>
        <w:jc w:val="both"/>
      </w:pPr>
      <w:bookmarkStart w:name="_bookmark196" w:id="222"/>
      <w:bookmarkEnd w:id="222"/>
      <w:r>
        <w:rPr/>
      </w:r>
      <w:r>
        <w:rPr/>
        <w:t>salespeople, eager to take as much of your money as they can before they help you lose the rest in the market.</w:t>
      </w:r>
    </w:p>
    <w:p>
      <w:pPr>
        <w:pStyle w:val="BodyText"/>
        <w:spacing w:line="206" w:lineRule="auto"/>
        <w:ind w:left="113" w:right="106" w:firstLine="480"/>
        <w:jc w:val="both"/>
      </w:pPr>
      <w:r>
        <w:rPr/>
        <w:t>Having worked as brokers in this business for a combined 28 years, we feel that we may be able to shine a little light on to this perception.</w:t>
      </w:r>
    </w:p>
    <w:p>
      <w:pPr>
        <w:pStyle w:val="BodyText"/>
        <w:spacing w:line="206" w:lineRule="auto"/>
        <w:ind w:left="113" w:right="106" w:firstLine="480"/>
        <w:jc w:val="both"/>
      </w:pPr>
      <w:r>
        <w:rPr>
          <w:spacing w:val="-5"/>
        </w:rPr>
        <w:t>Sadly, </w:t>
      </w:r>
      <w:r>
        <w:rPr/>
        <w:t>in some cases, this perception of brokers is correct. In some</w:t>
      </w:r>
      <w:r>
        <w:rPr>
          <w:spacing w:val="-7"/>
        </w:rPr>
        <w:t> </w:t>
      </w:r>
      <w:r>
        <w:rPr/>
        <w:t>cases</w:t>
      </w:r>
      <w:r>
        <w:rPr>
          <w:spacing w:val="-7"/>
        </w:rPr>
        <w:t> </w:t>
      </w:r>
      <w:r>
        <w:rPr/>
        <w:t>brokers</w:t>
      </w:r>
      <w:r>
        <w:rPr>
          <w:spacing w:val="-7"/>
        </w:rPr>
        <w:t> </w:t>
      </w:r>
      <w:r>
        <w:rPr/>
        <w:t>are</w:t>
      </w:r>
      <w:r>
        <w:rPr>
          <w:spacing w:val="-6"/>
        </w:rPr>
        <w:t> </w:t>
      </w:r>
      <w:r>
        <w:rPr/>
        <w:t>converted</w:t>
      </w:r>
      <w:r>
        <w:rPr>
          <w:spacing w:val="-7"/>
        </w:rPr>
        <w:t> </w:t>
      </w:r>
      <w:r>
        <w:rPr/>
        <w:t>salespeople</w:t>
      </w:r>
      <w:r>
        <w:rPr>
          <w:spacing w:val="-7"/>
        </w:rPr>
        <w:t> </w:t>
      </w:r>
      <w:r>
        <w:rPr/>
        <w:t>from</w:t>
      </w:r>
      <w:r>
        <w:rPr>
          <w:spacing w:val="-7"/>
        </w:rPr>
        <w:t> </w:t>
      </w:r>
      <w:r>
        <w:rPr/>
        <w:t>another</w:t>
      </w:r>
      <w:r>
        <w:rPr>
          <w:spacing w:val="-6"/>
        </w:rPr>
        <w:t> </w:t>
      </w:r>
      <w:r>
        <w:rPr/>
        <w:t>ﬁeld</w:t>
      </w:r>
      <w:r>
        <w:rPr>
          <w:spacing w:val="-7"/>
        </w:rPr>
        <w:t> </w:t>
      </w:r>
      <w:r>
        <w:rPr/>
        <w:t>who got a license and </w:t>
      </w:r>
      <w:r>
        <w:rPr>
          <w:spacing w:val="-6"/>
        </w:rPr>
        <w:t>now, </w:t>
      </w:r>
      <w:r>
        <w:rPr/>
        <w:t>instead of selling advertising or cookware, are selling brokerage services. Although this does not mean that they are bad</w:t>
      </w:r>
      <w:r>
        <w:rPr>
          <w:spacing w:val="-5"/>
        </w:rPr>
        <w:t> </w:t>
      </w:r>
      <w:r>
        <w:rPr/>
        <w:t>people,</w:t>
      </w:r>
      <w:r>
        <w:rPr>
          <w:spacing w:val="-4"/>
        </w:rPr>
        <w:t> </w:t>
      </w:r>
      <w:r>
        <w:rPr/>
        <w:t>it</w:t>
      </w:r>
      <w:r>
        <w:rPr>
          <w:spacing w:val="-4"/>
        </w:rPr>
        <w:t> </w:t>
      </w:r>
      <w:r>
        <w:rPr/>
        <w:t>does</w:t>
      </w:r>
      <w:r>
        <w:rPr>
          <w:spacing w:val="-4"/>
        </w:rPr>
        <w:t> </w:t>
      </w:r>
      <w:r>
        <w:rPr/>
        <w:t>mean</w:t>
      </w:r>
      <w:r>
        <w:rPr>
          <w:spacing w:val="-4"/>
        </w:rPr>
        <w:t> </w:t>
      </w:r>
      <w:r>
        <w:rPr/>
        <w:t>that</w:t>
      </w:r>
      <w:r>
        <w:rPr>
          <w:spacing w:val="-4"/>
        </w:rPr>
        <w:t> </w:t>
      </w:r>
      <w:r>
        <w:rPr/>
        <w:t>their</w:t>
      </w:r>
      <w:r>
        <w:rPr>
          <w:spacing w:val="-4"/>
        </w:rPr>
        <w:t> </w:t>
      </w:r>
      <w:r>
        <w:rPr/>
        <w:t>ability</w:t>
      </w:r>
      <w:r>
        <w:rPr>
          <w:spacing w:val="-4"/>
        </w:rPr>
        <w:t> </w:t>
      </w:r>
      <w:r>
        <w:rPr/>
        <w:t>to</w:t>
      </w:r>
      <w:r>
        <w:rPr>
          <w:spacing w:val="-4"/>
        </w:rPr>
        <w:t> </w:t>
      </w:r>
      <w:r>
        <w:rPr/>
        <w:t>help</w:t>
      </w:r>
      <w:r>
        <w:rPr>
          <w:spacing w:val="-4"/>
        </w:rPr>
        <w:t> </w:t>
      </w:r>
      <w:r>
        <w:rPr/>
        <w:t>you</w:t>
      </w:r>
      <w:r>
        <w:rPr>
          <w:spacing w:val="-5"/>
        </w:rPr>
        <w:t> </w:t>
      </w:r>
      <w:r>
        <w:rPr/>
        <w:t>make</w:t>
      </w:r>
      <w:r>
        <w:rPr>
          <w:spacing w:val="-4"/>
        </w:rPr>
        <w:t> </w:t>
      </w:r>
      <w:r>
        <w:rPr/>
        <w:t>money</w:t>
      </w:r>
      <w:r>
        <w:rPr>
          <w:spacing w:val="-4"/>
        </w:rPr>
        <w:t> </w:t>
      </w:r>
      <w:r>
        <w:rPr/>
        <w:t>is limited. If you are looking for a discount </w:t>
      </w:r>
      <w:r>
        <w:rPr>
          <w:spacing w:val="-4"/>
        </w:rPr>
        <w:t>broker, </w:t>
      </w:r>
      <w:r>
        <w:rPr/>
        <w:t>this may not make much</w:t>
      </w:r>
      <w:r>
        <w:rPr>
          <w:spacing w:val="-8"/>
        </w:rPr>
        <w:t> </w:t>
      </w:r>
      <w:r>
        <w:rPr/>
        <w:t>of</w:t>
      </w:r>
      <w:r>
        <w:rPr>
          <w:spacing w:val="-7"/>
        </w:rPr>
        <w:t> </w:t>
      </w:r>
      <w:r>
        <w:rPr/>
        <w:t>a</w:t>
      </w:r>
      <w:r>
        <w:rPr>
          <w:spacing w:val="-8"/>
        </w:rPr>
        <w:t> </w:t>
      </w:r>
      <w:r>
        <w:rPr/>
        <w:t>difference.</w:t>
      </w:r>
      <w:r>
        <w:rPr>
          <w:spacing w:val="-7"/>
        </w:rPr>
        <w:t> </w:t>
      </w:r>
      <w:r>
        <w:rPr/>
        <w:t>It</w:t>
      </w:r>
      <w:r>
        <w:rPr>
          <w:spacing w:val="-7"/>
        </w:rPr>
        <w:t> </w:t>
      </w:r>
      <w:r>
        <w:rPr/>
        <w:t>takes</w:t>
      </w:r>
      <w:r>
        <w:rPr>
          <w:spacing w:val="-8"/>
        </w:rPr>
        <w:t> </w:t>
      </w:r>
      <w:r>
        <w:rPr/>
        <w:t>little</w:t>
      </w:r>
      <w:r>
        <w:rPr>
          <w:spacing w:val="-7"/>
        </w:rPr>
        <w:t> </w:t>
      </w:r>
      <w:r>
        <w:rPr/>
        <w:t>talent</w:t>
      </w:r>
      <w:r>
        <w:rPr>
          <w:spacing w:val="-7"/>
        </w:rPr>
        <w:t> </w:t>
      </w:r>
      <w:r>
        <w:rPr/>
        <w:t>to</w:t>
      </w:r>
      <w:r>
        <w:rPr>
          <w:spacing w:val="-8"/>
        </w:rPr>
        <w:t> </w:t>
      </w:r>
      <w:r>
        <w:rPr/>
        <w:t>pick</w:t>
      </w:r>
      <w:r>
        <w:rPr>
          <w:spacing w:val="-7"/>
        </w:rPr>
        <w:t> </w:t>
      </w:r>
      <w:r>
        <w:rPr/>
        <w:t>up</w:t>
      </w:r>
      <w:r>
        <w:rPr>
          <w:spacing w:val="-8"/>
        </w:rPr>
        <w:t> </w:t>
      </w:r>
      <w:r>
        <w:rPr/>
        <w:t>a</w:t>
      </w:r>
      <w:r>
        <w:rPr>
          <w:spacing w:val="-7"/>
        </w:rPr>
        <w:t> </w:t>
      </w:r>
      <w:r>
        <w:rPr/>
        <w:t>phone</w:t>
      </w:r>
      <w:r>
        <w:rPr>
          <w:spacing w:val="-7"/>
        </w:rPr>
        <w:t> </w:t>
      </w:r>
      <w:r>
        <w:rPr/>
        <w:t>and</w:t>
      </w:r>
      <w:r>
        <w:rPr>
          <w:spacing w:val="-8"/>
        </w:rPr>
        <w:t> </w:t>
      </w:r>
      <w:r>
        <w:rPr/>
        <w:t>place an </w:t>
      </w:r>
      <w:r>
        <w:rPr>
          <w:spacing w:val="-4"/>
        </w:rPr>
        <w:t>order. </w:t>
      </w:r>
      <w:r>
        <w:rPr/>
        <w:t>If you are looking for a market professional to guide you through the golden mineﬁeld of the futures markets, it could be criti- cal. </w:t>
      </w:r>
      <w:r>
        <w:rPr>
          <w:spacing w:val="-3"/>
        </w:rPr>
        <w:t>Fortunately, </w:t>
      </w:r>
      <w:r>
        <w:rPr/>
        <w:t>there are many skilled professionals in the ﬁeld. </w:t>
      </w:r>
      <w:r>
        <w:rPr>
          <w:spacing w:val="-3"/>
        </w:rPr>
        <w:t>However, </w:t>
      </w:r>
      <w:r>
        <w:rPr/>
        <w:t>you’ll have to look a little to ﬁnd</w:t>
      </w:r>
      <w:r>
        <w:rPr>
          <w:spacing w:val="-11"/>
        </w:rPr>
        <w:t> </w:t>
      </w:r>
      <w:r>
        <w:rPr/>
        <w:t>them.</w:t>
      </w:r>
    </w:p>
    <w:p>
      <w:pPr>
        <w:pStyle w:val="BodyText"/>
        <w:spacing w:line="234" w:lineRule="exact"/>
        <w:ind w:left="593"/>
        <w:jc w:val="both"/>
      </w:pPr>
      <w:r>
        <w:rPr/>
        <w:t>The word </w:t>
      </w:r>
      <w:r>
        <w:rPr>
          <w:i/>
        </w:rPr>
        <w:t>broker </w:t>
      </w:r>
      <w:r>
        <w:rPr/>
        <w:t>can encompass so many different job responsi-</w:t>
      </w:r>
    </w:p>
    <w:p>
      <w:pPr>
        <w:pStyle w:val="BodyText"/>
        <w:spacing w:line="206" w:lineRule="auto" w:before="6"/>
        <w:ind w:left="113" w:right="106"/>
        <w:jc w:val="both"/>
      </w:pPr>
      <w:r>
        <w:rPr/>
        <w:t>bilities that the range of individuals and how they view their jobs is endless. A choice that is recommended to many brokers starting out in the ﬁeld is to decide whether they want to be traders or equity raisers. Since most brokers (or “account executives”) are not good traders, they focus on raising </w:t>
      </w:r>
      <w:r>
        <w:rPr>
          <w:spacing w:val="-5"/>
        </w:rPr>
        <w:t>equity. </w:t>
      </w:r>
      <w:r>
        <w:rPr/>
        <w:t>The test to become a futures broker</w:t>
      </w:r>
      <w:r>
        <w:rPr>
          <w:spacing w:val="-12"/>
        </w:rPr>
        <w:t> </w:t>
      </w:r>
      <w:r>
        <w:rPr/>
        <w:t>is</w:t>
      </w:r>
      <w:r>
        <w:rPr>
          <w:spacing w:val="-12"/>
        </w:rPr>
        <w:t> </w:t>
      </w:r>
      <w:r>
        <w:rPr/>
        <w:t>mainly</w:t>
      </w:r>
      <w:r>
        <w:rPr>
          <w:spacing w:val="-12"/>
        </w:rPr>
        <w:t> </w:t>
      </w:r>
      <w:r>
        <w:rPr/>
        <w:t>on</w:t>
      </w:r>
      <w:r>
        <w:rPr>
          <w:spacing w:val="-11"/>
        </w:rPr>
        <w:t> </w:t>
      </w:r>
      <w:r>
        <w:rPr/>
        <w:t>rules</w:t>
      </w:r>
      <w:r>
        <w:rPr>
          <w:spacing w:val="-12"/>
        </w:rPr>
        <w:t> </w:t>
      </w:r>
      <w:r>
        <w:rPr/>
        <w:t>and</w:t>
      </w:r>
      <w:r>
        <w:rPr>
          <w:spacing w:val="-12"/>
        </w:rPr>
        <w:t> </w:t>
      </w:r>
      <w:r>
        <w:rPr/>
        <w:t>terms</w:t>
      </w:r>
      <w:r>
        <w:rPr>
          <w:spacing w:val="-12"/>
        </w:rPr>
        <w:t> </w:t>
      </w:r>
      <w:r>
        <w:rPr/>
        <w:t>and</w:t>
      </w:r>
      <w:r>
        <w:rPr>
          <w:spacing w:val="-11"/>
        </w:rPr>
        <w:t> </w:t>
      </w:r>
      <w:r>
        <w:rPr/>
        <w:t>how</w:t>
      </w:r>
      <w:r>
        <w:rPr>
          <w:spacing w:val="-12"/>
        </w:rPr>
        <w:t> </w:t>
      </w:r>
      <w:r>
        <w:rPr/>
        <w:t>the</w:t>
      </w:r>
      <w:r>
        <w:rPr>
          <w:spacing w:val="-12"/>
        </w:rPr>
        <w:t> </w:t>
      </w:r>
      <w:r>
        <w:rPr/>
        <w:t>market</w:t>
      </w:r>
      <w:r>
        <w:rPr>
          <w:spacing w:val="-12"/>
        </w:rPr>
        <w:t> </w:t>
      </w:r>
      <w:r>
        <w:rPr/>
        <w:t>works.</w:t>
      </w:r>
      <w:r>
        <w:rPr>
          <w:spacing w:val="-11"/>
        </w:rPr>
        <w:t> </w:t>
      </w:r>
      <w:r>
        <w:rPr/>
        <w:t>There is nothing about trading or how to be a good </w:t>
      </w:r>
      <w:r>
        <w:rPr>
          <w:spacing w:val="-4"/>
        </w:rPr>
        <w:t>trader. </w:t>
      </w:r>
      <w:r>
        <w:rPr/>
        <w:t>Therefore, if a broker wants to be a good </w:t>
      </w:r>
      <w:r>
        <w:rPr>
          <w:spacing w:val="-4"/>
        </w:rPr>
        <w:t>trader, </w:t>
      </w:r>
      <w:r>
        <w:rPr/>
        <w:t>in most cases he has to learn on his own. There are some larger ﬁrms that offer some training to help brokers</w:t>
      </w:r>
      <w:r>
        <w:rPr>
          <w:spacing w:val="-9"/>
        </w:rPr>
        <w:t> </w:t>
      </w:r>
      <w:r>
        <w:rPr/>
        <w:t>trade</w:t>
      </w:r>
      <w:r>
        <w:rPr>
          <w:spacing w:val="-9"/>
        </w:rPr>
        <w:t> </w:t>
      </w:r>
      <w:r>
        <w:rPr>
          <w:spacing w:val="-4"/>
        </w:rPr>
        <w:t>better.</w:t>
      </w:r>
      <w:r>
        <w:rPr>
          <w:spacing w:val="-8"/>
        </w:rPr>
        <w:t> </w:t>
      </w:r>
      <w:r>
        <w:rPr/>
        <w:t>In</w:t>
      </w:r>
      <w:r>
        <w:rPr>
          <w:spacing w:val="-9"/>
        </w:rPr>
        <w:t> </w:t>
      </w:r>
      <w:r>
        <w:rPr/>
        <w:t>most</w:t>
      </w:r>
      <w:r>
        <w:rPr>
          <w:spacing w:val="-8"/>
        </w:rPr>
        <w:t> </w:t>
      </w:r>
      <w:r>
        <w:rPr/>
        <w:t>cases,</w:t>
      </w:r>
      <w:r>
        <w:rPr>
          <w:spacing w:val="-9"/>
        </w:rPr>
        <w:t> </w:t>
      </w:r>
      <w:r>
        <w:rPr>
          <w:spacing w:val="-3"/>
        </w:rPr>
        <w:t>however,</w:t>
      </w:r>
      <w:r>
        <w:rPr>
          <w:spacing w:val="-9"/>
        </w:rPr>
        <w:t> </w:t>
      </w:r>
      <w:r>
        <w:rPr/>
        <w:t>a</w:t>
      </w:r>
      <w:r>
        <w:rPr>
          <w:spacing w:val="-8"/>
        </w:rPr>
        <w:t> </w:t>
      </w:r>
      <w:r>
        <w:rPr/>
        <w:t>broker</w:t>
      </w:r>
      <w:r>
        <w:rPr>
          <w:spacing w:val="-9"/>
        </w:rPr>
        <w:t> </w:t>
      </w:r>
      <w:r>
        <w:rPr/>
        <w:t>is</w:t>
      </w:r>
      <w:r>
        <w:rPr>
          <w:spacing w:val="-8"/>
        </w:rPr>
        <w:t> </w:t>
      </w:r>
      <w:r>
        <w:rPr/>
        <w:t>doing</w:t>
      </w:r>
      <w:r>
        <w:rPr>
          <w:spacing w:val="-9"/>
        </w:rPr>
        <w:t> </w:t>
      </w:r>
      <w:r>
        <w:rPr/>
        <w:t>his</w:t>
      </w:r>
      <w:r>
        <w:rPr>
          <w:spacing w:val="-8"/>
        </w:rPr>
        <w:t> </w:t>
      </w:r>
      <w:r>
        <w:rPr/>
        <w:t>best with limited company or outside research or his own very limited knowledge to help you invest your</w:t>
      </w:r>
      <w:r>
        <w:rPr>
          <w:spacing w:val="-9"/>
        </w:rPr>
        <w:t> </w:t>
      </w:r>
      <w:r>
        <w:rPr>
          <w:spacing w:val="-5"/>
        </w:rPr>
        <w:t>money.</w:t>
      </w:r>
    </w:p>
    <w:p>
      <w:pPr>
        <w:pStyle w:val="BodyText"/>
        <w:spacing w:line="233" w:lineRule="exact"/>
        <w:ind w:left="593"/>
        <w:jc w:val="both"/>
      </w:pPr>
      <w:r>
        <w:rPr/>
        <w:t>Why should a broker have to be a good trader? He doesn’t.</w:t>
      </w:r>
    </w:p>
    <w:p>
      <w:pPr>
        <w:pStyle w:val="BodyText"/>
        <w:spacing w:line="206" w:lineRule="auto" w:before="12"/>
        <w:ind w:left="113" w:right="106"/>
        <w:jc w:val="both"/>
      </w:pPr>
      <w:r>
        <w:rPr/>
        <w:t>There</w:t>
      </w:r>
      <w:r>
        <w:rPr>
          <w:spacing w:val="-7"/>
        </w:rPr>
        <w:t> </w:t>
      </w:r>
      <w:r>
        <w:rPr/>
        <w:t>are</w:t>
      </w:r>
      <w:r>
        <w:rPr>
          <w:spacing w:val="-7"/>
        </w:rPr>
        <w:t> </w:t>
      </w:r>
      <w:r>
        <w:rPr/>
        <w:t>great</w:t>
      </w:r>
      <w:r>
        <w:rPr>
          <w:spacing w:val="-7"/>
        </w:rPr>
        <w:t> </w:t>
      </w:r>
      <w:r>
        <w:rPr/>
        <w:t>brokers</w:t>
      </w:r>
      <w:r>
        <w:rPr>
          <w:spacing w:val="-7"/>
        </w:rPr>
        <w:t> </w:t>
      </w:r>
      <w:r>
        <w:rPr/>
        <w:t>who</w:t>
      </w:r>
      <w:r>
        <w:rPr>
          <w:spacing w:val="-7"/>
        </w:rPr>
        <w:t> </w:t>
      </w:r>
      <w:r>
        <w:rPr/>
        <w:t>are</w:t>
      </w:r>
      <w:r>
        <w:rPr>
          <w:spacing w:val="-7"/>
        </w:rPr>
        <w:t> </w:t>
      </w:r>
      <w:r>
        <w:rPr/>
        <w:t>not</w:t>
      </w:r>
      <w:r>
        <w:rPr>
          <w:spacing w:val="-7"/>
        </w:rPr>
        <w:t> </w:t>
      </w:r>
      <w:r>
        <w:rPr/>
        <w:t>good</w:t>
      </w:r>
      <w:r>
        <w:rPr>
          <w:spacing w:val="-7"/>
        </w:rPr>
        <w:t> </w:t>
      </w:r>
      <w:r>
        <w:rPr/>
        <w:t>traders.</w:t>
      </w:r>
      <w:r>
        <w:rPr>
          <w:spacing w:val="-6"/>
        </w:rPr>
        <w:t> </w:t>
      </w:r>
      <w:r>
        <w:rPr/>
        <w:t>But</w:t>
      </w:r>
      <w:r>
        <w:rPr>
          <w:spacing w:val="-7"/>
        </w:rPr>
        <w:t> </w:t>
      </w:r>
      <w:r>
        <w:rPr/>
        <w:t>if</w:t>
      </w:r>
      <w:r>
        <w:rPr>
          <w:spacing w:val="-7"/>
        </w:rPr>
        <w:t> </w:t>
      </w:r>
      <w:r>
        <w:rPr/>
        <w:t>he</w:t>
      </w:r>
      <w:r>
        <w:rPr>
          <w:spacing w:val="-7"/>
        </w:rPr>
        <w:t> </w:t>
      </w:r>
      <w:r>
        <w:rPr/>
        <w:t>is</w:t>
      </w:r>
      <w:r>
        <w:rPr>
          <w:spacing w:val="-7"/>
        </w:rPr>
        <w:t> </w:t>
      </w:r>
      <w:r>
        <w:rPr/>
        <w:t>going</w:t>
      </w:r>
      <w:r>
        <w:rPr>
          <w:spacing w:val="-7"/>
        </w:rPr>
        <w:t> </w:t>
      </w:r>
      <w:r>
        <w:rPr/>
        <w:t>to give you recommendations, shouldn’t he be at least a marginally better trader than</w:t>
      </w:r>
      <w:r>
        <w:rPr>
          <w:spacing w:val="-4"/>
        </w:rPr>
        <w:t> </w:t>
      </w:r>
      <w:r>
        <w:rPr/>
        <w:t>you?</w:t>
      </w:r>
    </w:p>
    <w:p>
      <w:pPr>
        <w:pStyle w:val="BodyText"/>
        <w:spacing w:before="2"/>
        <w:rPr>
          <w:sz w:val="26"/>
        </w:rPr>
      </w:pPr>
    </w:p>
    <w:p>
      <w:pPr>
        <w:pStyle w:val="Heading4"/>
        <w:ind w:left="113"/>
      </w:pPr>
      <w:r>
        <w:rPr>
          <w:w w:val="85"/>
        </w:rPr>
        <w:t>THREE TYPES OF BROKERS TO WATCH OUT FOR</w:t>
      </w:r>
    </w:p>
    <w:p>
      <w:pPr>
        <w:spacing w:before="88"/>
        <w:ind w:left="113" w:right="0" w:firstLine="0"/>
        <w:jc w:val="both"/>
        <w:rPr>
          <w:rFonts w:ascii="Verdana"/>
          <w:b/>
          <w:sz w:val="24"/>
        </w:rPr>
      </w:pPr>
      <w:r>
        <w:rPr>
          <w:rFonts w:ascii="Verdana"/>
          <w:b/>
          <w:w w:val="85"/>
          <w:sz w:val="24"/>
        </w:rPr>
        <w:t>The Salesperson</w:t>
      </w:r>
    </w:p>
    <w:p>
      <w:pPr>
        <w:pStyle w:val="BodyText"/>
        <w:spacing w:line="206" w:lineRule="auto" w:before="122"/>
        <w:ind w:left="113" w:right="106"/>
        <w:jc w:val="both"/>
      </w:pPr>
      <w:r>
        <w:rPr/>
        <w:t>Any professional from a dentist to an attorney has to market his or her services. However, the manner in which these services are marketed often tells as much about the person or company that is being represented.</w:t>
      </w:r>
    </w:p>
    <w:p>
      <w:pPr>
        <w:spacing w:after="0" w:line="206" w:lineRule="auto"/>
        <w:jc w:val="both"/>
        <w:sectPr>
          <w:pgSz w:w="8180" w:h="12980"/>
          <w:pgMar w:header="692" w:footer="0" w:top="900" w:bottom="280" w:left="616" w:right="620"/>
        </w:sectPr>
      </w:pPr>
    </w:p>
    <w:p>
      <w:pPr>
        <w:pStyle w:val="BodyText"/>
        <w:spacing w:before="12"/>
        <w:rPr>
          <w:sz w:val="19"/>
        </w:rPr>
      </w:pPr>
    </w:p>
    <w:p>
      <w:pPr>
        <w:pStyle w:val="BodyText"/>
        <w:spacing w:line="206" w:lineRule="auto" w:before="96"/>
        <w:ind w:left="109" w:right="111" w:firstLine="480"/>
        <w:jc w:val="both"/>
      </w:pPr>
      <w:bookmarkStart w:name="_bookmark197" w:id="223"/>
      <w:bookmarkEnd w:id="223"/>
      <w:r>
        <w:rPr/>
      </w:r>
      <w:r>
        <w:rPr>
          <w:spacing w:val="-3"/>
        </w:rPr>
        <w:t>There </w:t>
      </w:r>
      <w:r>
        <w:rPr/>
        <w:t>is no way to know for </w:t>
      </w:r>
      <w:r>
        <w:rPr>
          <w:spacing w:val="-3"/>
        </w:rPr>
        <w:t>sure </w:t>
      </w:r>
      <w:r>
        <w:rPr/>
        <w:t>if you </w:t>
      </w:r>
      <w:r>
        <w:rPr>
          <w:spacing w:val="-3"/>
        </w:rPr>
        <w:t>are </w:t>
      </w:r>
      <w:r>
        <w:rPr/>
        <w:t>talking to a good or bad </w:t>
      </w:r>
      <w:r>
        <w:rPr>
          <w:spacing w:val="-3"/>
        </w:rPr>
        <w:t>broker </w:t>
      </w:r>
      <w:r>
        <w:rPr/>
        <w:t>by the way her services </w:t>
      </w:r>
      <w:r>
        <w:rPr>
          <w:spacing w:val="-3"/>
        </w:rPr>
        <w:t>are </w:t>
      </w:r>
      <w:r>
        <w:rPr/>
        <w:t>marketed. </w:t>
      </w:r>
      <w:r>
        <w:rPr>
          <w:spacing w:val="-4"/>
        </w:rPr>
        <w:t>However, </w:t>
      </w:r>
      <w:r>
        <w:rPr>
          <w:spacing w:val="-3"/>
        </w:rPr>
        <w:t>there are </w:t>
      </w:r>
      <w:r>
        <w:rPr/>
        <w:t>some general guidelines that can tip you </w:t>
      </w:r>
      <w:r>
        <w:rPr>
          <w:spacing w:val="-3"/>
        </w:rPr>
        <w:t>off </w:t>
      </w:r>
      <w:r>
        <w:rPr/>
        <w:t>to the fact that you </w:t>
      </w:r>
      <w:r>
        <w:rPr>
          <w:spacing w:val="-2"/>
        </w:rPr>
        <w:t>may </w:t>
      </w:r>
      <w:r>
        <w:rPr/>
        <w:t>want</w:t>
      </w:r>
      <w:r>
        <w:rPr>
          <w:spacing w:val="-17"/>
        </w:rPr>
        <w:t> </w:t>
      </w:r>
      <w:r>
        <w:rPr/>
        <w:t>to</w:t>
      </w:r>
      <w:r>
        <w:rPr>
          <w:spacing w:val="-17"/>
        </w:rPr>
        <w:t> </w:t>
      </w:r>
      <w:r>
        <w:rPr/>
        <w:t>keep</w:t>
      </w:r>
      <w:r>
        <w:rPr>
          <w:spacing w:val="-17"/>
        </w:rPr>
        <w:t> </w:t>
      </w:r>
      <w:r>
        <w:rPr/>
        <w:t>looking.</w:t>
      </w:r>
      <w:r>
        <w:rPr>
          <w:spacing w:val="-17"/>
        </w:rPr>
        <w:t> </w:t>
      </w:r>
      <w:r>
        <w:rPr/>
        <w:t>The</w:t>
      </w:r>
      <w:r>
        <w:rPr>
          <w:spacing w:val="-17"/>
        </w:rPr>
        <w:t> </w:t>
      </w:r>
      <w:r>
        <w:rPr>
          <w:spacing w:val="-3"/>
        </w:rPr>
        <w:t>broker</w:t>
      </w:r>
      <w:r>
        <w:rPr>
          <w:spacing w:val="-17"/>
        </w:rPr>
        <w:t> </w:t>
      </w:r>
      <w:r>
        <w:rPr/>
        <w:t>who</w:t>
      </w:r>
      <w:r>
        <w:rPr>
          <w:spacing w:val="-17"/>
        </w:rPr>
        <w:t> </w:t>
      </w:r>
      <w:r>
        <w:rPr/>
        <w:t>calls</w:t>
      </w:r>
      <w:r>
        <w:rPr>
          <w:spacing w:val="-17"/>
        </w:rPr>
        <w:t> </w:t>
      </w:r>
      <w:r>
        <w:rPr/>
        <w:t>you</w:t>
      </w:r>
      <w:r>
        <w:rPr>
          <w:spacing w:val="-17"/>
        </w:rPr>
        <w:t> </w:t>
      </w:r>
      <w:r>
        <w:rPr/>
        <w:t>out</w:t>
      </w:r>
      <w:r>
        <w:rPr>
          <w:spacing w:val="-17"/>
        </w:rPr>
        <w:t> </w:t>
      </w:r>
      <w:r>
        <w:rPr/>
        <w:t>of</w:t>
      </w:r>
      <w:r>
        <w:rPr>
          <w:spacing w:val="-17"/>
        </w:rPr>
        <w:t> </w:t>
      </w:r>
      <w:r>
        <w:rPr/>
        <w:t>the</w:t>
      </w:r>
      <w:r>
        <w:rPr>
          <w:spacing w:val="-17"/>
        </w:rPr>
        <w:t> </w:t>
      </w:r>
      <w:r>
        <w:rPr/>
        <w:t>blue,</w:t>
      </w:r>
      <w:r>
        <w:rPr>
          <w:spacing w:val="-17"/>
        </w:rPr>
        <w:t> </w:t>
      </w:r>
      <w:r>
        <w:rPr/>
        <w:t>with</w:t>
      </w:r>
      <w:r>
        <w:rPr>
          <w:spacing w:val="-17"/>
        </w:rPr>
        <w:t> </w:t>
      </w:r>
      <w:r>
        <w:rPr/>
        <w:t>no prior</w:t>
      </w:r>
      <w:r>
        <w:rPr>
          <w:spacing w:val="-9"/>
        </w:rPr>
        <w:t> </w:t>
      </w:r>
      <w:r>
        <w:rPr/>
        <w:t>contact,</w:t>
      </w:r>
      <w:r>
        <w:rPr>
          <w:spacing w:val="-8"/>
        </w:rPr>
        <w:t> </w:t>
      </w:r>
      <w:r>
        <w:rPr/>
        <w:t>and</w:t>
      </w:r>
      <w:r>
        <w:rPr>
          <w:spacing w:val="-9"/>
        </w:rPr>
        <w:t> </w:t>
      </w:r>
      <w:r>
        <w:rPr/>
        <w:t>begins</w:t>
      </w:r>
      <w:r>
        <w:rPr>
          <w:spacing w:val="-8"/>
        </w:rPr>
        <w:t> </w:t>
      </w:r>
      <w:r>
        <w:rPr/>
        <w:t>a</w:t>
      </w:r>
      <w:r>
        <w:rPr>
          <w:spacing w:val="-8"/>
        </w:rPr>
        <w:t> </w:t>
      </w:r>
      <w:r>
        <w:rPr/>
        <w:t>pitch</w:t>
      </w:r>
      <w:r>
        <w:rPr>
          <w:spacing w:val="-9"/>
        </w:rPr>
        <w:t> </w:t>
      </w:r>
      <w:r>
        <w:rPr/>
        <w:t>on</w:t>
      </w:r>
      <w:r>
        <w:rPr>
          <w:spacing w:val="-8"/>
        </w:rPr>
        <w:t> </w:t>
      </w:r>
      <w:r>
        <w:rPr/>
        <w:t>a</w:t>
      </w:r>
      <w:r>
        <w:rPr>
          <w:spacing w:val="-8"/>
        </w:rPr>
        <w:t> </w:t>
      </w:r>
      <w:r>
        <w:rPr>
          <w:spacing w:val="-3"/>
        </w:rPr>
        <w:t>“great</w:t>
      </w:r>
      <w:r>
        <w:rPr>
          <w:spacing w:val="-9"/>
        </w:rPr>
        <w:t> </w:t>
      </w:r>
      <w:r>
        <w:rPr/>
        <w:t>trading</w:t>
      </w:r>
      <w:r>
        <w:rPr>
          <w:spacing w:val="-8"/>
        </w:rPr>
        <w:t> </w:t>
      </w:r>
      <w:r>
        <w:rPr/>
        <w:t>opportunity”</w:t>
      </w:r>
      <w:r>
        <w:rPr>
          <w:spacing w:val="-8"/>
        </w:rPr>
        <w:t> </w:t>
      </w:r>
      <w:r>
        <w:rPr/>
        <w:t>that you have to get in on “right now” is </w:t>
      </w:r>
      <w:r>
        <w:rPr>
          <w:spacing w:val="-3"/>
        </w:rPr>
        <w:t>probably </w:t>
      </w:r>
      <w:r>
        <w:rPr>
          <w:i/>
        </w:rPr>
        <w:t>not </w:t>
      </w:r>
      <w:r>
        <w:rPr/>
        <w:t>the market </w:t>
      </w:r>
      <w:r>
        <w:rPr>
          <w:spacing w:val="-3"/>
        </w:rPr>
        <w:t>profes- </w:t>
      </w:r>
      <w:r>
        <w:rPr/>
        <w:t>sional that is going to be a long-term partner in your investment </w:t>
      </w:r>
      <w:r>
        <w:rPr>
          <w:spacing w:val="-3"/>
        </w:rPr>
        <w:t>pro- </w:t>
      </w:r>
      <w:r>
        <w:rPr/>
        <w:t>gram.</w:t>
      </w:r>
      <w:r>
        <w:rPr>
          <w:spacing w:val="-6"/>
        </w:rPr>
        <w:t> </w:t>
      </w:r>
      <w:r>
        <w:rPr/>
        <w:t>How</w:t>
      </w:r>
      <w:r>
        <w:rPr>
          <w:spacing w:val="-5"/>
        </w:rPr>
        <w:t> </w:t>
      </w:r>
      <w:r>
        <w:rPr/>
        <w:t>does</w:t>
      </w:r>
      <w:r>
        <w:rPr>
          <w:spacing w:val="-5"/>
        </w:rPr>
        <w:t> </w:t>
      </w:r>
      <w:r>
        <w:rPr/>
        <w:t>she</w:t>
      </w:r>
      <w:r>
        <w:rPr>
          <w:spacing w:val="-5"/>
        </w:rPr>
        <w:t> </w:t>
      </w:r>
      <w:r>
        <w:rPr/>
        <w:t>know</w:t>
      </w:r>
      <w:r>
        <w:rPr>
          <w:spacing w:val="-5"/>
        </w:rPr>
        <w:t> </w:t>
      </w:r>
      <w:r>
        <w:rPr/>
        <w:t>if</w:t>
      </w:r>
      <w:r>
        <w:rPr>
          <w:spacing w:val="-5"/>
        </w:rPr>
        <w:t> </w:t>
      </w:r>
      <w:r>
        <w:rPr/>
        <w:t>it’s</w:t>
      </w:r>
      <w:r>
        <w:rPr>
          <w:spacing w:val="-5"/>
        </w:rPr>
        <w:t> </w:t>
      </w:r>
      <w:r>
        <w:rPr/>
        <w:t>a</w:t>
      </w:r>
      <w:r>
        <w:rPr>
          <w:spacing w:val="-5"/>
        </w:rPr>
        <w:t> </w:t>
      </w:r>
      <w:r>
        <w:rPr>
          <w:spacing w:val="-3"/>
        </w:rPr>
        <w:t>great</w:t>
      </w:r>
      <w:r>
        <w:rPr>
          <w:spacing w:val="-5"/>
        </w:rPr>
        <w:t> </w:t>
      </w:r>
      <w:r>
        <w:rPr/>
        <w:t>investment</w:t>
      </w:r>
      <w:r>
        <w:rPr>
          <w:spacing w:val="-5"/>
        </w:rPr>
        <w:t> </w:t>
      </w:r>
      <w:r>
        <w:rPr/>
        <w:t>for</w:t>
      </w:r>
      <w:r>
        <w:rPr>
          <w:spacing w:val="-5"/>
        </w:rPr>
        <w:t> </w:t>
      </w:r>
      <w:r>
        <w:rPr/>
        <w:t>you?</w:t>
      </w:r>
      <w:r>
        <w:rPr>
          <w:spacing w:val="-5"/>
        </w:rPr>
        <w:t> </w:t>
      </w:r>
      <w:r>
        <w:rPr/>
        <w:t>Does</w:t>
      </w:r>
      <w:r>
        <w:rPr>
          <w:spacing w:val="-5"/>
        </w:rPr>
        <w:t> </w:t>
      </w:r>
      <w:r>
        <w:rPr>
          <w:spacing w:val="-2"/>
        </w:rPr>
        <w:t>she </w:t>
      </w:r>
      <w:r>
        <w:rPr/>
        <w:t>know</w:t>
      </w:r>
      <w:r>
        <w:rPr>
          <w:spacing w:val="-10"/>
        </w:rPr>
        <w:t> </w:t>
      </w:r>
      <w:r>
        <w:rPr/>
        <w:t>your</w:t>
      </w:r>
      <w:r>
        <w:rPr>
          <w:spacing w:val="-10"/>
        </w:rPr>
        <w:t> </w:t>
      </w:r>
      <w:r>
        <w:rPr/>
        <w:t>ﬁnancial</w:t>
      </w:r>
      <w:r>
        <w:rPr>
          <w:spacing w:val="-10"/>
        </w:rPr>
        <w:t> </w:t>
      </w:r>
      <w:r>
        <w:rPr/>
        <w:t>situation?</w:t>
      </w:r>
      <w:r>
        <w:rPr>
          <w:spacing w:val="-9"/>
        </w:rPr>
        <w:t> </w:t>
      </w:r>
      <w:r>
        <w:rPr/>
        <w:t>Does</w:t>
      </w:r>
      <w:r>
        <w:rPr>
          <w:spacing w:val="-10"/>
        </w:rPr>
        <w:t> </w:t>
      </w:r>
      <w:r>
        <w:rPr/>
        <w:t>she</w:t>
      </w:r>
      <w:r>
        <w:rPr>
          <w:spacing w:val="-10"/>
        </w:rPr>
        <w:t> </w:t>
      </w:r>
      <w:r>
        <w:rPr/>
        <w:t>know</w:t>
      </w:r>
      <w:r>
        <w:rPr>
          <w:spacing w:val="-9"/>
        </w:rPr>
        <w:t> </w:t>
      </w:r>
      <w:r>
        <w:rPr/>
        <w:t>your</w:t>
      </w:r>
      <w:r>
        <w:rPr>
          <w:spacing w:val="-10"/>
        </w:rPr>
        <w:t> </w:t>
      </w:r>
      <w:r>
        <w:rPr/>
        <w:t>risk</w:t>
      </w:r>
      <w:r>
        <w:rPr>
          <w:spacing w:val="-10"/>
        </w:rPr>
        <w:t> </w:t>
      </w:r>
      <w:r>
        <w:rPr/>
        <w:t>tolerance?</w:t>
      </w:r>
    </w:p>
    <w:p>
      <w:pPr>
        <w:pStyle w:val="BodyText"/>
        <w:spacing w:line="206" w:lineRule="auto"/>
        <w:ind w:left="109" w:right="110" w:firstLine="480"/>
        <w:jc w:val="both"/>
      </w:pPr>
      <w:r>
        <w:rPr/>
        <w:t>Salesperson brokers have one goal—to open accounts. They are often</w:t>
      </w:r>
      <w:r>
        <w:rPr>
          <w:spacing w:val="-9"/>
        </w:rPr>
        <w:t> </w:t>
      </w:r>
      <w:r>
        <w:rPr/>
        <w:t>people</w:t>
      </w:r>
      <w:r>
        <w:rPr>
          <w:spacing w:val="-8"/>
        </w:rPr>
        <w:t> </w:t>
      </w:r>
      <w:r>
        <w:rPr/>
        <w:t>who</w:t>
      </w:r>
      <w:r>
        <w:rPr>
          <w:spacing w:val="-8"/>
        </w:rPr>
        <w:t> </w:t>
      </w:r>
      <w:r>
        <w:rPr/>
        <w:t>have</w:t>
      </w:r>
      <w:r>
        <w:rPr>
          <w:spacing w:val="-8"/>
        </w:rPr>
        <w:t> </w:t>
      </w:r>
      <w:r>
        <w:rPr/>
        <w:t>little</w:t>
      </w:r>
      <w:r>
        <w:rPr>
          <w:spacing w:val="-8"/>
        </w:rPr>
        <w:t> </w:t>
      </w:r>
      <w:r>
        <w:rPr/>
        <w:t>interest</w:t>
      </w:r>
      <w:r>
        <w:rPr>
          <w:spacing w:val="-8"/>
        </w:rPr>
        <w:t> </w:t>
      </w:r>
      <w:r>
        <w:rPr/>
        <w:t>in</w:t>
      </w:r>
      <w:r>
        <w:rPr>
          <w:spacing w:val="-8"/>
        </w:rPr>
        <w:t> </w:t>
      </w:r>
      <w:r>
        <w:rPr/>
        <w:t>futures</w:t>
      </w:r>
      <w:r>
        <w:rPr>
          <w:spacing w:val="-8"/>
        </w:rPr>
        <w:t> </w:t>
      </w:r>
      <w:r>
        <w:rPr/>
        <w:t>or</w:t>
      </w:r>
      <w:r>
        <w:rPr>
          <w:spacing w:val="-8"/>
        </w:rPr>
        <w:t> </w:t>
      </w:r>
      <w:r>
        <w:rPr/>
        <w:t>commodities</w:t>
      </w:r>
      <w:r>
        <w:rPr>
          <w:spacing w:val="-8"/>
        </w:rPr>
        <w:t> </w:t>
      </w:r>
      <w:r>
        <w:rPr/>
        <w:t>except that it is the latest thing they are selling. They can be smooth talkers, but they seldom last long in the business. </w:t>
      </w:r>
      <w:r>
        <w:rPr>
          <w:spacing w:val="-11"/>
        </w:rPr>
        <w:t>To </w:t>
      </w:r>
      <w:r>
        <w:rPr/>
        <w:t>be a true commodities broker</w:t>
      </w:r>
      <w:r>
        <w:rPr>
          <w:spacing w:val="-4"/>
        </w:rPr>
        <w:t> </w:t>
      </w:r>
      <w:r>
        <w:rPr/>
        <w:t>is</w:t>
      </w:r>
      <w:r>
        <w:rPr>
          <w:spacing w:val="-4"/>
        </w:rPr>
        <w:t> </w:t>
      </w:r>
      <w:r>
        <w:rPr/>
        <w:t>a</w:t>
      </w:r>
      <w:r>
        <w:rPr>
          <w:spacing w:val="-4"/>
        </w:rPr>
        <w:t> </w:t>
      </w:r>
      <w:r>
        <w:rPr/>
        <w:t>demanding</w:t>
      </w:r>
      <w:r>
        <w:rPr>
          <w:spacing w:val="-3"/>
        </w:rPr>
        <w:t> </w:t>
      </w:r>
      <w:r>
        <w:rPr/>
        <w:t>job,</w:t>
      </w:r>
      <w:r>
        <w:rPr>
          <w:spacing w:val="-4"/>
        </w:rPr>
        <w:t> </w:t>
      </w:r>
      <w:r>
        <w:rPr/>
        <w:t>and</w:t>
      </w:r>
      <w:r>
        <w:rPr>
          <w:spacing w:val="-4"/>
        </w:rPr>
        <w:t> </w:t>
      </w:r>
      <w:r>
        <w:rPr/>
        <w:t>one</w:t>
      </w:r>
      <w:r>
        <w:rPr>
          <w:spacing w:val="-4"/>
        </w:rPr>
        <w:t> </w:t>
      </w:r>
      <w:r>
        <w:rPr/>
        <w:t>has</w:t>
      </w:r>
      <w:r>
        <w:rPr>
          <w:spacing w:val="-3"/>
        </w:rPr>
        <w:t> </w:t>
      </w:r>
      <w:r>
        <w:rPr/>
        <w:t>to</w:t>
      </w:r>
      <w:r>
        <w:rPr>
          <w:spacing w:val="-4"/>
        </w:rPr>
        <w:t> </w:t>
      </w:r>
      <w:r>
        <w:rPr/>
        <w:t>love</w:t>
      </w:r>
      <w:r>
        <w:rPr>
          <w:spacing w:val="-4"/>
        </w:rPr>
        <w:t> </w:t>
      </w:r>
      <w:r>
        <w:rPr/>
        <w:t>his</w:t>
      </w:r>
      <w:r>
        <w:rPr>
          <w:spacing w:val="-4"/>
        </w:rPr>
        <w:t> </w:t>
      </w:r>
      <w:r>
        <w:rPr/>
        <w:t>work</w:t>
      </w:r>
      <w:r>
        <w:rPr>
          <w:spacing w:val="-3"/>
        </w:rPr>
        <w:t> </w:t>
      </w:r>
      <w:r>
        <w:rPr/>
        <w:t>to</w:t>
      </w:r>
      <w:r>
        <w:rPr>
          <w:spacing w:val="-4"/>
        </w:rPr>
        <w:t> </w:t>
      </w:r>
      <w:r>
        <w:rPr/>
        <w:t>excel</w:t>
      </w:r>
      <w:r>
        <w:rPr>
          <w:spacing w:val="-4"/>
        </w:rPr>
        <w:t> </w:t>
      </w:r>
      <w:r>
        <w:rPr/>
        <w:t>in</w:t>
      </w:r>
      <w:r>
        <w:rPr>
          <w:spacing w:val="-4"/>
        </w:rPr>
        <w:t> </w:t>
      </w:r>
      <w:r>
        <w:rPr/>
        <w:t>it. People</w:t>
      </w:r>
      <w:r>
        <w:rPr>
          <w:spacing w:val="-14"/>
        </w:rPr>
        <w:t> </w:t>
      </w:r>
      <w:r>
        <w:rPr/>
        <w:t>with</w:t>
      </w:r>
      <w:r>
        <w:rPr>
          <w:spacing w:val="-13"/>
        </w:rPr>
        <w:t> </w:t>
      </w:r>
      <w:r>
        <w:rPr/>
        <w:t>little</w:t>
      </w:r>
      <w:r>
        <w:rPr>
          <w:spacing w:val="-13"/>
        </w:rPr>
        <w:t> </w:t>
      </w:r>
      <w:r>
        <w:rPr/>
        <w:t>interest</w:t>
      </w:r>
      <w:r>
        <w:rPr>
          <w:spacing w:val="-13"/>
        </w:rPr>
        <w:t> </w:t>
      </w:r>
      <w:r>
        <w:rPr/>
        <w:t>in</w:t>
      </w:r>
      <w:r>
        <w:rPr>
          <w:spacing w:val="-13"/>
        </w:rPr>
        <w:t> </w:t>
      </w:r>
      <w:r>
        <w:rPr/>
        <w:t>the</w:t>
      </w:r>
      <w:r>
        <w:rPr>
          <w:spacing w:val="-13"/>
        </w:rPr>
        <w:t> </w:t>
      </w:r>
      <w:r>
        <w:rPr/>
        <w:t>market</w:t>
      </w:r>
      <w:r>
        <w:rPr>
          <w:spacing w:val="-13"/>
        </w:rPr>
        <w:t> </w:t>
      </w:r>
      <w:r>
        <w:rPr/>
        <w:t>that</w:t>
      </w:r>
      <w:r>
        <w:rPr>
          <w:spacing w:val="-13"/>
        </w:rPr>
        <w:t> </w:t>
      </w:r>
      <w:r>
        <w:rPr/>
        <w:t>become</w:t>
      </w:r>
      <w:r>
        <w:rPr>
          <w:spacing w:val="-13"/>
        </w:rPr>
        <w:t> </w:t>
      </w:r>
      <w:r>
        <w:rPr/>
        <w:t>brokers</w:t>
      </w:r>
      <w:r>
        <w:rPr>
          <w:spacing w:val="-13"/>
        </w:rPr>
        <w:t> </w:t>
      </w:r>
      <w:r>
        <w:rPr/>
        <w:t>to</w:t>
      </w:r>
      <w:r>
        <w:rPr>
          <w:spacing w:val="-13"/>
        </w:rPr>
        <w:t> </w:t>
      </w:r>
      <w:r>
        <w:rPr/>
        <w:t>try</w:t>
      </w:r>
      <w:r>
        <w:rPr>
          <w:spacing w:val="-13"/>
        </w:rPr>
        <w:t> </w:t>
      </w:r>
      <w:r>
        <w:rPr/>
        <w:t>and “make a lot of money fast” are often</w:t>
      </w:r>
      <w:r>
        <w:rPr>
          <w:spacing w:val="-15"/>
        </w:rPr>
        <w:t> </w:t>
      </w:r>
      <w:r>
        <w:rPr/>
        <w:t>disappointed.</w:t>
      </w:r>
    </w:p>
    <w:p>
      <w:pPr>
        <w:pStyle w:val="BodyText"/>
        <w:spacing w:line="206" w:lineRule="auto"/>
        <w:ind w:left="109" w:right="110" w:firstLine="480"/>
        <w:jc w:val="both"/>
      </w:pPr>
      <w:r>
        <w:rPr/>
        <w:t>As we’ve stated, a good broker does not necessarily have to be a great trader. But he should have some interest in the market and be able to talk about it intelligently. If you have somebody who contin- ues to pitch you on a single trade or commission rate but stumbles repeatedly when you ask anything about the market or trading, you probably have a salesperson.</w:t>
      </w:r>
    </w:p>
    <w:p>
      <w:pPr>
        <w:pStyle w:val="BodyText"/>
        <w:spacing w:before="6"/>
        <w:rPr>
          <w:sz w:val="24"/>
        </w:rPr>
      </w:pPr>
    </w:p>
    <w:p>
      <w:pPr>
        <w:pStyle w:val="Heading4"/>
        <w:spacing w:before="1"/>
      </w:pPr>
      <w:r>
        <w:rPr>
          <w:w w:val="85"/>
        </w:rPr>
        <w:t>The Rookie</w:t>
      </w:r>
    </w:p>
    <w:p>
      <w:pPr>
        <w:pStyle w:val="BodyText"/>
        <w:spacing w:line="206" w:lineRule="auto" w:before="122"/>
        <w:ind w:left="109" w:right="110"/>
        <w:jc w:val="both"/>
      </w:pPr>
      <w:r>
        <w:rPr/>
        <w:t>Futures brokers have one of the highest turnover rates of any profes- sion,</w:t>
      </w:r>
      <w:r>
        <w:rPr>
          <w:spacing w:val="-7"/>
        </w:rPr>
        <w:t> </w:t>
      </w:r>
      <w:r>
        <w:rPr/>
        <w:t>especially</w:t>
      </w:r>
      <w:r>
        <w:rPr>
          <w:spacing w:val="-7"/>
        </w:rPr>
        <w:t> </w:t>
      </w:r>
      <w:r>
        <w:rPr/>
        <w:t>within</w:t>
      </w:r>
      <w:r>
        <w:rPr>
          <w:spacing w:val="-7"/>
        </w:rPr>
        <w:t> </w:t>
      </w:r>
      <w:r>
        <w:rPr/>
        <w:t>the</w:t>
      </w:r>
      <w:r>
        <w:rPr>
          <w:spacing w:val="-7"/>
        </w:rPr>
        <w:t> </w:t>
      </w:r>
      <w:r>
        <w:rPr/>
        <w:t>ﬁrst</w:t>
      </w:r>
      <w:r>
        <w:rPr>
          <w:spacing w:val="-7"/>
        </w:rPr>
        <w:t> </w:t>
      </w:r>
      <w:r>
        <w:rPr/>
        <w:t>two</w:t>
      </w:r>
      <w:r>
        <w:rPr>
          <w:spacing w:val="-7"/>
        </w:rPr>
        <w:t> </w:t>
      </w:r>
      <w:r>
        <w:rPr/>
        <w:t>years</w:t>
      </w:r>
      <w:r>
        <w:rPr>
          <w:spacing w:val="-7"/>
        </w:rPr>
        <w:t> </w:t>
      </w:r>
      <w:r>
        <w:rPr/>
        <w:t>of</w:t>
      </w:r>
      <w:r>
        <w:rPr>
          <w:spacing w:val="-6"/>
        </w:rPr>
        <w:t> </w:t>
      </w:r>
      <w:r>
        <w:rPr/>
        <w:t>their</w:t>
      </w:r>
      <w:r>
        <w:rPr>
          <w:spacing w:val="-7"/>
        </w:rPr>
        <w:t> </w:t>
      </w:r>
      <w:r>
        <w:rPr/>
        <w:t>careers.</w:t>
      </w:r>
      <w:r>
        <w:rPr>
          <w:spacing w:val="-7"/>
        </w:rPr>
        <w:t> </w:t>
      </w:r>
      <w:r>
        <w:rPr/>
        <w:t>Therefore,</w:t>
      </w:r>
      <w:r>
        <w:rPr>
          <w:spacing w:val="-7"/>
        </w:rPr>
        <w:t> </w:t>
      </w:r>
      <w:r>
        <w:rPr/>
        <w:t>a large number of new brokers enter the ﬁeld every </w:t>
      </w:r>
      <w:r>
        <w:rPr>
          <w:spacing w:val="-4"/>
        </w:rPr>
        <w:t>year. </w:t>
      </w:r>
      <w:r>
        <w:rPr/>
        <w:t>Being new does not necessarily make them good or bad. But they are going to have to learn the business by making mistakes. Do you want them to learn on </w:t>
      </w:r>
      <w:r>
        <w:rPr>
          <w:i/>
        </w:rPr>
        <w:t>your</w:t>
      </w:r>
      <w:r>
        <w:rPr>
          <w:i/>
          <w:spacing w:val="-4"/>
        </w:rPr>
        <w:t> </w:t>
      </w:r>
      <w:r>
        <w:rPr/>
        <w:t>account?</w:t>
      </w:r>
    </w:p>
    <w:p>
      <w:pPr>
        <w:pStyle w:val="BodyText"/>
        <w:spacing w:line="206" w:lineRule="auto"/>
        <w:ind w:left="109" w:right="110" w:firstLine="480"/>
        <w:jc w:val="both"/>
      </w:pPr>
      <w:r>
        <w:rPr/>
        <w:t>Of course, some rookies eventually will turn into good brokers </w:t>
      </w:r>
      <w:r>
        <w:rPr>
          <w:spacing w:val="-4"/>
        </w:rPr>
        <w:t>someday. </w:t>
      </w:r>
      <w:r>
        <w:rPr>
          <w:spacing w:val="-3"/>
        </w:rPr>
        <w:t>However, </w:t>
      </w:r>
      <w:r>
        <w:rPr/>
        <w:t>you need somebody who can help you </w:t>
      </w:r>
      <w:r>
        <w:rPr>
          <w:spacing w:val="-6"/>
        </w:rPr>
        <w:t>now, </w:t>
      </w:r>
      <w:r>
        <w:rPr/>
        <w:t>and this is probably not the person, especially if you are going to rely on her for trading advice and guidance.</w:t>
      </w:r>
    </w:p>
    <w:p>
      <w:pPr>
        <w:pStyle w:val="BodyText"/>
        <w:spacing w:before="8"/>
        <w:rPr>
          <w:sz w:val="25"/>
        </w:rPr>
      </w:pPr>
    </w:p>
    <w:p>
      <w:pPr>
        <w:pStyle w:val="Heading4"/>
      </w:pPr>
      <w:r>
        <w:rPr>
          <w:w w:val="80"/>
        </w:rPr>
        <w:t>The Grifter</w:t>
      </w:r>
    </w:p>
    <w:p>
      <w:pPr>
        <w:pStyle w:val="BodyText"/>
        <w:spacing w:line="206" w:lineRule="auto" w:before="122"/>
        <w:ind w:left="109" w:right="110"/>
        <w:jc w:val="both"/>
      </w:pPr>
      <w:r>
        <w:rPr/>
        <w:t>Almost</w:t>
      </w:r>
      <w:r>
        <w:rPr>
          <w:spacing w:val="-7"/>
        </w:rPr>
        <w:t> </w:t>
      </w:r>
      <w:r>
        <w:rPr/>
        <w:t>all</w:t>
      </w:r>
      <w:r>
        <w:rPr>
          <w:spacing w:val="-6"/>
        </w:rPr>
        <w:t> </w:t>
      </w:r>
      <w:r>
        <w:rPr/>
        <w:t>brokers,</w:t>
      </w:r>
      <w:r>
        <w:rPr>
          <w:spacing w:val="-7"/>
        </w:rPr>
        <w:t> </w:t>
      </w:r>
      <w:r>
        <w:rPr/>
        <w:t>as</w:t>
      </w:r>
      <w:r>
        <w:rPr>
          <w:spacing w:val="-6"/>
        </w:rPr>
        <w:t> </w:t>
      </w:r>
      <w:r>
        <w:rPr/>
        <w:t>well</w:t>
      </w:r>
      <w:r>
        <w:rPr>
          <w:spacing w:val="-7"/>
        </w:rPr>
        <w:t> </w:t>
      </w:r>
      <w:r>
        <w:rPr/>
        <w:t>as</w:t>
      </w:r>
      <w:r>
        <w:rPr>
          <w:spacing w:val="-6"/>
        </w:rPr>
        <w:t> </w:t>
      </w:r>
      <w:r>
        <w:rPr/>
        <w:t>the</w:t>
      </w:r>
      <w:r>
        <w:rPr>
          <w:spacing w:val="-7"/>
        </w:rPr>
        <w:t> </w:t>
      </w:r>
      <w:r>
        <w:rPr/>
        <w:t>ﬁrms</w:t>
      </w:r>
      <w:r>
        <w:rPr>
          <w:spacing w:val="-6"/>
        </w:rPr>
        <w:t> </w:t>
      </w:r>
      <w:r>
        <w:rPr/>
        <w:t>that</w:t>
      </w:r>
      <w:r>
        <w:rPr>
          <w:spacing w:val="-7"/>
        </w:rPr>
        <w:t> </w:t>
      </w:r>
      <w:r>
        <w:rPr/>
        <w:t>employ</w:t>
      </w:r>
      <w:r>
        <w:rPr>
          <w:spacing w:val="-6"/>
        </w:rPr>
        <w:t> </w:t>
      </w:r>
      <w:r>
        <w:rPr/>
        <w:t>them,</w:t>
      </w:r>
      <w:r>
        <w:rPr>
          <w:spacing w:val="-7"/>
        </w:rPr>
        <w:t> </w:t>
      </w:r>
      <w:r>
        <w:rPr/>
        <w:t>are</w:t>
      </w:r>
      <w:r>
        <w:rPr>
          <w:spacing w:val="-6"/>
        </w:rPr>
        <w:t> </w:t>
      </w:r>
      <w:r>
        <w:rPr/>
        <w:t>paid</w:t>
      </w:r>
      <w:r>
        <w:rPr>
          <w:spacing w:val="-7"/>
        </w:rPr>
        <w:t> </w:t>
      </w:r>
      <w:r>
        <w:rPr/>
        <w:t>on a commission basis. This automatically creates a conﬂict of interest. </w:t>
      </w:r>
      <w:r>
        <w:rPr>
          <w:spacing w:val="-4"/>
        </w:rPr>
        <w:t>With</w:t>
      </w:r>
      <w:r>
        <w:rPr>
          <w:spacing w:val="-12"/>
        </w:rPr>
        <w:t> </w:t>
      </w:r>
      <w:r>
        <w:rPr/>
        <w:t>this</w:t>
      </w:r>
      <w:r>
        <w:rPr>
          <w:spacing w:val="-12"/>
        </w:rPr>
        <w:t> </w:t>
      </w:r>
      <w:r>
        <w:rPr/>
        <w:t>arrangement,</w:t>
      </w:r>
      <w:r>
        <w:rPr>
          <w:spacing w:val="-12"/>
        </w:rPr>
        <w:t> </w:t>
      </w:r>
      <w:r>
        <w:rPr/>
        <w:t>the</w:t>
      </w:r>
      <w:r>
        <w:rPr>
          <w:spacing w:val="-12"/>
        </w:rPr>
        <w:t> </w:t>
      </w:r>
      <w:r>
        <w:rPr/>
        <w:t>broker</w:t>
      </w:r>
      <w:r>
        <w:rPr>
          <w:spacing w:val="-12"/>
        </w:rPr>
        <w:t> </w:t>
      </w:r>
      <w:r>
        <w:rPr/>
        <w:t>can</w:t>
      </w:r>
      <w:r>
        <w:rPr>
          <w:spacing w:val="-11"/>
        </w:rPr>
        <w:t> </w:t>
      </w:r>
      <w:r>
        <w:rPr/>
        <w:t>become</w:t>
      </w:r>
      <w:r>
        <w:rPr>
          <w:spacing w:val="-12"/>
        </w:rPr>
        <w:t> </w:t>
      </w:r>
      <w:r>
        <w:rPr/>
        <w:t>susceptible</w:t>
      </w:r>
      <w:r>
        <w:rPr>
          <w:spacing w:val="-12"/>
        </w:rPr>
        <w:t> </w:t>
      </w:r>
      <w:r>
        <w:rPr/>
        <w:t>to</w:t>
      </w:r>
      <w:r>
        <w:rPr>
          <w:spacing w:val="-12"/>
        </w:rPr>
        <w:t> </w:t>
      </w:r>
      <w:r>
        <w:rPr/>
        <w:t>allowing</w:t>
      </w:r>
    </w:p>
    <w:p>
      <w:pPr>
        <w:spacing w:after="0" w:line="206" w:lineRule="auto"/>
        <w:jc w:val="both"/>
        <w:sectPr>
          <w:pgSz w:w="8180" w:h="12980"/>
          <w:pgMar w:header="692" w:footer="0" w:top="900" w:bottom="280" w:left="620" w:right="616"/>
        </w:sectPr>
      </w:pPr>
    </w:p>
    <w:p>
      <w:pPr>
        <w:pStyle w:val="BodyText"/>
        <w:spacing w:before="12"/>
        <w:rPr>
          <w:sz w:val="19"/>
        </w:rPr>
      </w:pPr>
    </w:p>
    <w:p>
      <w:pPr>
        <w:pStyle w:val="BodyText"/>
        <w:spacing w:line="206" w:lineRule="auto" w:before="96"/>
        <w:ind w:left="113" w:right="106"/>
        <w:jc w:val="both"/>
      </w:pPr>
      <w:bookmarkStart w:name="_bookmark198" w:id="224"/>
      <w:bookmarkEnd w:id="224"/>
      <w:r>
        <w:rPr/>
      </w:r>
      <w:r>
        <w:rPr/>
        <w:t>his primary interest be the number of trades that can be generated from your account rather than the performance of your account. There</w:t>
      </w:r>
      <w:r>
        <w:rPr>
          <w:spacing w:val="-10"/>
        </w:rPr>
        <w:t> </w:t>
      </w:r>
      <w:r>
        <w:rPr/>
        <w:t>are</w:t>
      </w:r>
      <w:r>
        <w:rPr>
          <w:spacing w:val="-10"/>
        </w:rPr>
        <w:t> </w:t>
      </w:r>
      <w:r>
        <w:rPr/>
        <w:t>brokers</w:t>
      </w:r>
      <w:r>
        <w:rPr>
          <w:spacing w:val="-10"/>
        </w:rPr>
        <w:t> </w:t>
      </w:r>
      <w:r>
        <w:rPr/>
        <w:t>and</w:t>
      </w:r>
      <w:r>
        <w:rPr>
          <w:spacing w:val="-10"/>
        </w:rPr>
        <w:t> </w:t>
      </w:r>
      <w:r>
        <w:rPr/>
        <w:t>even</w:t>
      </w:r>
      <w:r>
        <w:rPr>
          <w:spacing w:val="-10"/>
        </w:rPr>
        <w:t> </w:t>
      </w:r>
      <w:r>
        <w:rPr/>
        <w:t>unscrupulous</w:t>
      </w:r>
      <w:r>
        <w:rPr>
          <w:spacing w:val="-10"/>
        </w:rPr>
        <w:t> </w:t>
      </w:r>
      <w:r>
        <w:rPr/>
        <w:t>brokerage</w:t>
      </w:r>
      <w:r>
        <w:rPr>
          <w:spacing w:val="-10"/>
        </w:rPr>
        <w:t> </w:t>
      </w:r>
      <w:r>
        <w:rPr/>
        <w:t>ﬁrms</w:t>
      </w:r>
      <w:r>
        <w:rPr>
          <w:spacing w:val="-10"/>
        </w:rPr>
        <w:t> </w:t>
      </w:r>
      <w:r>
        <w:rPr/>
        <w:t>who</w:t>
      </w:r>
      <w:r>
        <w:rPr>
          <w:spacing w:val="-10"/>
        </w:rPr>
        <w:t> </w:t>
      </w:r>
      <w:r>
        <w:rPr/>
        <w:t>inten- tionally</w:t>
      </w:r>
      <w:r>
        <w:rPr>
          <w:spacing w:val="-15"/>
        </w:rPr>
        <w:t> </w:t>
      </w:r>
      <w:r>
        <w:rPr>
          <w:spacing w:val="-3"/>
        </w:rPr>
        <w:t>recommend</w:t>
      </w:r>
      <w:r>
        <w:rPr>
          <w:spacing w:val="-14"/>
        </w:rPr>
        <w:t> </w:t>
      </w:r>
      <w:r>
        <w:rPr/>
        <w:t>that</w:t>
      </w:r>
      <w:r>
        <w:rPr>
          <w:spacing w:val="-14"/>
        </w:rPr>
        <w:t> </w:t>
      </w:r>
      <w:r>
        <w:rPr/>
        <w:t>their</w:t>
      </w:r>
      <w:r>
        <w:rPr>
          <w:spacing w:val="-14"/>
        </w:rPr>
        <w:t> </w:t>
      </w:r>
      <w:r>
        <w:rPr/>
        <w:t>clients</w:t>
      </w:r>
      <w:r>
        <w:rPr>
          <w:spacing w:val="-14"/>
        </w:rPr>
        <w:t> </w:t>
      </w:r>
      <w:r>
        <w:rPr/>
        <w:t>get</w:t>
      </w:r>
      <w:r>
        <w:rPr>
          <w:spacing w:val="-14"/>
        </w:rPr>
        <w:t> </w:t>
      </w:r>
      <w:r>
        <w:rPr/>
        <w:t>in</w:t>
      </w:r>
      <w:r>
        <w:rPr>
          <w:spacing w:val="-14"/>
        </w:rPr>
        <w:t> </w:t>
      </w:r>
      <w:r>
        <w:rPr/>
        <w:t>and</w:t>
      </w:r>
      <w:r>
        <w:rPr>
          <w:spacing w:val="-14"/>
        </w:rPr>
        <w:t> </w:t>
      </w:r>
      <w:r>
        <w:rPr/>
        <w:t>out</w:t>
      </w:r>
      <w:r>
        <w:rPr>
          <w:spacing w:val="-14"/>
        </w:rPr>
        <w:t> </w:t>
      </w:r>
      <w:r>
        <w:rPr/>
        <w:t>of</w:t>
      </w:r>
      <w:r>
        <w:rPr>
          <w:spacing w:val="-14"/>
        </w:rPr>
        <w:t> </w:t>
      </w:r>
      <w:r>
        <w:rPr/>
        <w:t>trades</w:t>
      </w:r>
      <w:r>
        <w:rPr>
          <w:spacing w:val="-14"/>
        </w:rPr>
        <w:t> </w:t>
      </w:r>
      <w:r>
        <w:rPr/>
        <w:t>early</w:t>
      </w:r>
      <w:r>
        <w:rPr>
          <w:spacing w:val="-14"/>
        </w:rPr>
        <w:t> </w:t>
      </w:r>
      <w:r>
        <w:rPr>
          <w:spacing w:val="-2"/>
        </w:rPr>
        <w:t>and </w:t>
      </w:r>
      <w:r>
        <w:rPr/>
        <w:t>often for the sole purpose of generating commissions </w:t>
      </w:r>
      <w:r>
        <w:rPr>
          <w:spacing w:val="-5"/>
        </w:rPr>
        <w:t>rapidly. </w:t>
      </w:r>
      <w:r>
        <w:rPr/>
        <w:t>This is known as </w:t>
      </w:r>
      <w:r>
        <w:rPr>
          <w:i/>
        </w:rPr>
        <w:t>churning</w:t>
      </w:r>
      <w:r>
        <w:rPr/>
        <w:t>, and it is not only a strict violation of Commodity </w:t>
      </w:r>
      <w:r>
        <w:rPr>
          <w:spacing w:val="-3"/>
        </w:rPr>
        <w:t>Futures </w:t>
      </w:r>
      <w:r>
        <w:rPr>
          <w:spacing w:val="-5"/>
        </w:rPr>
        <w:t>Trading </w:t>
      </w:r>
      <w:r>
        <w:rPr/>
        <w:t>Commission </w:t>
      </w:r>
      <w:r>
        <w:rPr>
          <w:spacing w:val="-3"/>
        </w:rPr>
        <w:t>regulations, </w:t>
      </w:r>
      <w:r>
        <w:rPr/>
        <w:t>it is also</w:t>
      </w:r>
      <w:r>
        <w:rPr>
          <w:spacing w:val="-16"/>
        </w:rPr>
        <w:t> </w:t>
      </w:r>
      <w:r>
        <w:rPr/>
        <w:t>illegal.</w:t>
      </w:r>
    </w:p>
    <w:p>
      <w:pPr>
        <w:pStyle w:val="BodyText"/>
        <w:spacing w:line="206" w:lineRule="auto"/>
        <w:ind w:left="113" w:right="105" w:firstLine="480"/>
        <w:jc w:val="both"/>
      </w:pPr>
      <w:r>
        <w:rPr/>
        <w:t>In the movie </w:t>
      </w:r>
      <w:r>
        <w:rPr>
          <w:i/>
        </w:rPr>
        <w:t>Boiler Room</w:t>
      </w:r>
      <w:r>
        <w:rPr/>
        <w:t>, Ben Afﬂeck plays the “pit boss” in a brokerage such as this. If you saw the movie and think that it was an exaggeration, it is not. The “brokers” in these types of ﬁrms cold call hundreds of people in a day and use high-pressure tactics to get un- suspecting</w:t>
      </w:r>
      <w:r>
        <w:rPr>
          <w:spacing w:val="-13"/>
        </w:rPr>
        <w:t> </w:t>
      </w:r>
      <w:r>
        <w:rPr/>
        <w:t>investors</w:t>
      </w:r>
      <w:r>
        <w:rPr>
          <w:spacing w:val="-13"/>
        </w:rPr>
        <w:t> </w:t>
      </w:r>
      <w:r>
        <w:rPr/>
        <w:t>to</w:t>
      </w:r>
      <w:r>
        <w:rPr>
          <w:spacing w:val="-13"/>
        </w:rPr>
        <w:t> </w:t>
      </w:r>
      <w:r>
        <w:rPr/>
        <w:t>send</w:t>
      </w:r>
      <w:r>
        <w:rPr>
          <w:spacing w:val="-13"/>
        </w:rPr>
        <w:t> </w:t>
      </w:r>
      <w:r>
        <w:rPr/>
        <w:t>them</w:t>
      </w:r>
      <w:r>
        <w:rPr>
          <w:spacing w:val="-12"/>
        </w:rPr>
        <w:t> </w:t>
      </w:r>
      <w:r>
        <w:rPr/>
        <w:t>funds.</w:t>
      </w:r>
      <w:r>
        <w:rPr>
          <w:spacing w:val="-13"/>
        </w:rPr>
        <w:t> </w:t>
      </w:r>
      <w:r>
        <w:rPr/>
        <w:t>If</w:t>
      </w:r>
      <w:r>
        <w:rPr>
          <w:spacing w:val="-13"/>
        </w:rPr>
        <w:t> </w:t>
      </w:r>
      <w:r>
        <w:rPr/>
        <w:t>you</w:t>
      </w:r>
      <w:r>
        <w:rPr>
          <w:spacing w:val="-13"/>
        </w:rPr>
        <w:t> </w:t>
      </w:r>
      <w:r>
        <w:rPr/>
        <w:t>feel</w:t>
      </w:r>
      <w:r>
        <w:rPr>
          <w:spacing w:val="-13"/>
        </w:rPr>
        <w:t> </w:t>
      </w:r>
      <w:r>
        <w:rPr/>
        <w:t>that</w:t>
      </w:r>
      <w:r>
        <w:rPr>
          <w:spacing w:val="-12"/>
        </w:rPr>
        <w:t> </w:t>
      </w:r>
      <w:r>
        <w:rPr/>
        <w:t>you</w:t>
      </w:r>
      <w:r>
        <w:rPr>
          <w:spacing w:val="-13"/>
        </w:rPr>
        <w:t> </w:t>
      </w:r>
      <w:r>
        <w:rPr/>
        <w:t>are</w:t>
      </w:r>
      <w:r>
        <w:rPr>
          <w:spacing w:val="-13"/>
        </w:rPr>
        <w:t> </w:t>
      </w:r>
      <w:r>
        <w:rPr/>
        <w:t>being pressured into investing in futures or have a telesalesperson that sounds extremely excited on the phone and is insisting that you have to send money right </w:t>
      </w:r>
      <w:r>
        <w:rPr>
          <w:spacing w:val="-6"/>
        </w:rPr>
        <w:t>now, </w:t>
      </w:r>
      <w:r>
        <w:rPr/>
        <w:t>you may be talking to one of these people. They are often not very knowledgeable about the market in general and sometimes are hesitant to answer questions about the back- ground of their ﬁrm or themselves. But they usually are very forceful and aggressive in telling you about the “golden opportunity” that they have uncovered in the market, which, </w:t>
      </w:r>
      <w:r>
        <w:rPr>
          <w:spacing w:val="-3"/>
        </w:rPr>
        <w:t>coincidentally, </w:t>
      </w:r>
      <w:r>
        <w:rPr/>
        <w:t>probably will be gone in a few short days (just enough time for you to send them a</w:t>
      </w:r>
      <w:r>
        <w:rPr>
          <w:spacing w:val="-3"/>
        </w:rPr>
        <w:t> </w:t>
      </w:r>
      <w:r>
        <w:rPr/>
        <w:t>check).</w:t>
      </w:r>
    </w:p>
    <w:p>
      <w:pPr>
        <w:pStyle w:val="BodyText"/>
        <w:spacing w:line="229" w:lineRule="exact"/>
        <w:ind w:left="593"/>
        <w:jc w:val="both"/>
      </w:pPr>
      <w:r>
        <w:rPr/>
        <w:t>If you have doubts about the person, ask for his and/or the</w:t>
      </w:r>
    </w:p>
    <w:p>
      <w:pPr>
        <w:pStyle w:val="BodyText"/>
        <w:spacing w:line="206" w:lineRule="auto" w:before="3"/>
        <w:ind w:left="113" w:right="106"/>
        <w:jc w:val="both"/>
      </w:pPr>
      <w:r>
        <w:rPr/>
        <w:t>ﬁrm’s</w:t>
      </w:r>
      <w:r>
        <w:rPr>
          <w:spacing w:val="-9"/>
        </w:rPr>
        <w:t> </w:t>
      </w:r>
      <w:r>
        <w:rPr/>
        <w:t>National</w:t>
      </w:r>
      <w:r>
        <w:rPr>
          <w:spacing w:val="-9"/>
        </w:rPr>
        <w:t> </w:t>
      </w:r>
      <w:r>
        <w:rPr/>
        <w:t>Futures</w:t>
      </w:r>
      <w:r>
        <w:rPr>
          <w:spacing w:val="-16"/>
        </w:rPr>
        <w:t> </w:t>
      </w:r>
      <w:r>
        <w:rPr/>
        <w:t>Association</w:t>
      </w:r>
      <w:r>
        <w:rPr>
          <w:spacing w:val="-9"/>
        </w:rPr>
        <w:t> </w:t>
      </w:r>
      <w:r>
        <w:rPr>
          <w:spacing w:val="-4"/>
        </w:rPr>
        <w:t>(NFA)</w:t>
      </w:r>
      <w:r>
        <w:rPr>
          <w:spacing w:val="-9"/>
        </w:rPr>
        <w:t> </w:t>
      </w:r>
      <w:r>
        <w:rPr/>
        <w:t>identiﬁcation</w:t>
      </w:r>
      <w:r>
        <w:rPr>
          <w:spacing w:val="-9"/>
        </w:rPr>
        <w:t> </w:t>
      </w:r>
      <w:r>
        <w:rPr>
          <w:spacing w:val="-4"/>
        </w:rPr>
        <w:t>number.</w:t>
      </w:r>
      <w:r>
        <w:rPr>
          <w:spacing w:val="-9"/>
        </w:rPr>
        <w:t> </w:t>
      </w:r>
      <w:r>
        <w:rPr/>
        <w:t>The </w:t>
      </w:r>
      <w:r>
        <w:rPr>
          <w:spacing w:val="-6"/>
        </w:rPr>
        <w:t>NFA </w:t>
      </w:r>
      <w:r>
        <w:rPr/>
        <w:t>does a good job of weeding most of these types of people out of our </w:t>
      </w:r>
      <w:r>
        <w:rPr>
          <w:spacing w:val="-4"/>
        </w:rPr>
        <w:t>industry, </w:t>
      </w:r>
      <w:r>
        <w:rPr/>
        <w:t>but there are always a few who slip through the cracks. The</w:t>
      </w:r>
      <w:r>
        <w:rPr>
          <w:spacing w:val="-5"/>
        </w:rPr>
        <w:t> </w:t>
      </w:r>
      <w:r>
        <w:rPr>
          <w:spacing w:val="-6"/>
        </w:rPr>
        <w:t>NFA</w:t>
      </w:r>
      <w:r>
        <w:rPr>
          <w:spacing w:val="-15"/>
        </w:rPr>
        <w:t> </w:t>
      </w:r>
      <w:r>
        <w:rPr/>
        <w:t>is</w:t>
      </w:r>
      <w:r>
        <w:rPr>
          <w:spacing w:val="-5"/>
        </w:rPr>
        <w:t> </w:t>
      </w:r>
      <w:r>
        <w:rPr/>
        <w:t>like</w:t>
      </w:r>
      <w:r>
        <w:rPr>
          <w:spacing w:val="-4"/>
        </w:rPr>
        <w:t> </w:t>
      </w:r>
      <w:r>
        <w:rPr/>
        <w:t>the</w:t>
      </w:r>
      <w:r>
        <w:rPr>
          <w:spacing w:val="-4"/>
        </w:rPr>
        <w:t> </w:t>
      </w:r>
      <w:r>
        <w:rPr/>
        <w:t>Better</w:t>
      </w:r>
      <w:r>
        <w:rPr>
          <w:spacing w:val="-4"/>
        </w:rPr>
        <w:t> </w:t>
      </w:r>
      <w:r>
        <w:rPr/>
        <w:t>Business</w:t>
      </w:r>
      <w:r>
        <w:rPr>
          <w:spacing w:val="-5"/>
        </w:rPr>
        <w:t> </w:t>
      </w:r>
      <w:r>
        <w:rPr/>
        <w:t>Bureau</w:t>
      </w:r>
      <w:r>
        <w:rPr>
          <w:spacing w:val="-4"/>
        </w:rPr>
        <w:t> </w:t>
      </w:r>
      <w:r>
        <w:rPr/>
        <w:t>for</w:t>
      </w:r>
      <w:r>
        <w:rPr>
          <w:spacing w:val="-4"/>
        </w:rPr>
        <w:t> </w:t>
      </w:r>
      <w:r>
        <w:rPr/>
        <w:t>brokers.</w:t>
      </w:r>
      <w:r>
        <w:rPr>
          <w:spacing w:val="-4"/>
        </w:rPr>
        <w:t> </w:t>
      </w:r>
      <w:r>
        <w:rPr/>
        <w:t>The</w:t>
      </w:r>
      <w:r>
        <w:rPr>
          <w:spacing w:val="-5"/>
        </w:rPr>
        <w:t> </w:t>
      </w:r>
      <w:r>
        <w:rPr>
          <w:spacing w:val="-6"/>
        </w:rPr>
        <w:t>NFA</w:t>
      </w:r>
      <w:r>
        <w:rPr>
          <w:spacing w:val="-15"/>
        </w:rPr>
        <w:t> </w:t>
      </w:r>
      <w:r>
        <w:rPr>
          <w:spacing w:val="-8"/>
        </w:rPr>
        <w:t>Web </w:t>
      </w:r>
      <w:r>
        <w:rPr/>
        <w:t>site</w:t>
      </w:r>
      <w:r>
        <w:rPr>
          <w:spacing w:val="-12"/>
        </w:rPr>
        <w:t> </w:t>
      </w:r>
      <w:hyperlink r:id="rId173">
        <w:r>
          <w:rPr>
            <w:spacing w:val="-3"/>
          </w:rPr>
          <w:t>www.nfa.futures.org</w:t>
        </w:r>
        <w:r>
          <w:rPr>
            <w:spacing w:val="-11"/>
          </w:rPr>
          <w:t> </w:t>
        </w:r>
      </w:hyperlink>
      <w:r>
        <w:rPr/>
        <w:t>gives</w:t>
      </w:r>
      <w:r>
        <w:rPr>
          <w:spacing w:val="-11"/>
        </w:rPr>
        <w:t> </w:t>
      </w:r>
      <w:r>
        <w:rPr/>
        <w:t>the</w:t>
      </w:r>
      <w:r>
        <w:rPr>
          <w:spacing w:val="-11"/>
        </w:rPr>
        <w:t> </w:t>
      </w:r>
      <w:r>
        <w:rPr/>
        <w:t>background</w:t>
      </w:r>
      <w:r>
        <w:rPr>
          <w:spacing w:val="-11"/>
        </w:rPr>
        <w:t> </w:t>
      </w:r>
      <w:r>
        <w:rPr/>
        <w:t>and</w:t>
      </w:r>
      <w:r>
        <w:rPr>
          <w:spacing w:val="-11"/>
        </w:rPr>
        <w:t> </w:t>
      </w:r>
      <w:r>
        <w:rPr/>
        <w:t>complaint</w:t>
      </w:r>
      <w:r>
        <w:rPr>
          <w:spacing w:val="-11"/>
        </w:rPr>
        <w:t> </w:t>
      </w:r>
      <w:r>
        <w:rPr/>
        <w:t>history of all its brokers and member ﬁrms. All practicing brokers and ﬁrms are required to be members. If the individual in question is not a </w:t>
      </w:r>
      <w:r>
        <w:rPr>
          <w:spacing w:val="-4"/>
        </w:rPr>
        <w:t>member, </w:t>
      </w:r>
      <w:r>
        <w:rPr/>
        <w:t>or if the report on the broker or the ﬁrm pulls up a long list of complaints, it’s best to steer</w:t>
      </w:r>
      <w:r>
        <w:rPr>
          <w:spacing w:val="-8"/>
        </w:rPr>
        <w:t> </w:t>
      </w:r>
      <w:r>
        <w:rPr>
          <w:spacing w:val="-4"/>
        </w:rPr>
        <w:t>clear.</w:t>
      </w:r>
    </w:p>
    <w:p>
      <w:pPr>
        <w:pStyle w:val="BodyText"/>
        <w:spacing w:line="206" w:lineRule="auto"/>
        <w:ind w:left="113" w:right="106" w:firstLine="480"/>
        <w:jc w:val="both"/>
      </w:pPr>
      <w:r>
        <w:rPr/>
        <w:t>If</w:t>
      </w:r>
      <w:r>
        <w:rPr>
          <w:spacing w:val="-7"/>
        </w:rPr>
        <w:t> </w:t>
      </w:r>
      <w:r>
        <w:rPr/>
        <w:t>you</w:t>
      </w:r>
      <w:r>
        <w:rPr>
          <w:spacing w:val="-6"/>
        </w:rPr>
        <w:t> </w:t>
      </w:r>
      <w:r>
        <w:rPr/>
        <w:t>can</w:t>
      </w:r>
      <w:r>
        <w:rPr>
          <w:spacing w:val="-6"/>
        </w:rPr>
        <w:t> </w:t>
      </w:r>
      <w:r>
        <w:rPr/>
        <w:t>avoid</w:t>
      </w:r>
      <w:r>
        <w:rPr>
          <w:spacing w:val="-6"/>
        </w:rPr>
        <w:t> </w:t>
      </w:r>
      <w:r>
        <w:rPr/>
        <w:t>these</w:t>
      </w:r>
      <w:r>
        <w:rPr>
          <w:spacing w:val="-6"/>
        </w:rPr>
        <w:t> </w:t>
      </w:r>
      <w:r>
        <w:rPr/>
        <w:t>types</w:t>
      </w:r>
      <w:r>
        <w:rPr>
          <w:spacing w:val="-6"/>
        </w:rPr>
        <w:t> </w:t>
      </w:r>
      <w:r>
        <w:rPr/>
        <w:t>of</w:t>
      </w:r>
      <w:r>
        <w:rPr>
          <w:spacing w:val="-7"/>
        </w:rPr>
        <w:t> </w:t>
      </w:r>
      <w:r>
        <w:rPr/>
        <w:t>brokers,</w:t>
      </w:r>
      <w:r>
        <w:rPr>
          <w:spacing w:val="-6"/>
        </w:rPr>
        <w:t> </w:t>
      </w:r>
      <w:r>
        <w:rPr/>
        <w:t>it</w:t>
      </w:r>
      <w:r>
        <w:rPr>
          <w:spacing w:val="-6"/>
        </w:rPr>
        <w:t> </w:t>
      </w:r>
      <w:r>
        <w:rPr/>
        <w:t>will</w:t>
      </w:r>
      <w:r>
        <w:rPr>
          <w:spacing w:val="-6"/>
        </w:rPr>
        <w:t> </w:t>
      </w:r>
      <w:r>
        <w:rPr/>
        <w:t>allow</w:t>
      </w:r>
      <w:r>
        <w:rPr>
          <w:spacing w:val="-6"/>
        </w:rPr>
        <w:t> </w:t>
      </w:r>
      <w:r>
        <w:rPr/>
        <w:t>you</w:t>
      </w:r>
      <w:r>
        <w:rPr>
          <w:spacing w:val="-6"/>
        </w:rPr>
        <w:t> </w:t>
      </w:r>
      <w:r>
        <w:rPr/>
        <w:t>to</w:t>
      </w:r>
      <w:r>
        <w:rPr>
          <w:spacing w:val="-6"/>
        </w:rPr>
        <w:t> </w:t>
      </w:r>
      <w:r>
        <w:rPr/>
        <w:t>focus on merit and skill when choosing from the remaining group of bro- kers.</w:t>
      </w:r>
      <w:r>
        <w:rPr>
          <w:spacing w:val="-5"/>
        </w:rPr>
        <w:t> </w:t>
      </w:r>
      <w:r>
        <w:rPr/>
        <w:t>What</w:t>
      </w:r>
      <w:r>
        <w:rPr>
          <w:spacing w:val="-5"/>
        </w:rPr>
        <w:t> </w:t>
      </w:r>
      <w:r>
        <w:rPr/>
        <w:t>you</w:t>
      </w:r>
      <w:r>
        <w:rPr>
          <w:spacing w:val="-4"/>
        </w:rPr>
        <w:t> </w:t>
      </w:r>
      <w:r>
        <w:rPr/>
        <w:t>are</w:t>
      </w:r>
      <w:r>
        <w:rPr>
          <w:spacing w:val="-5"/>
        </w:rPr>
        <w:t> </w:t>
      </w:r>
      <w:r>
        <w:rPr/>
        <w:t>looking</w:t>
      </w:r>
      <w:r>
        <w:rPr>
          <w:spacing w:val="-5"/>
        </w:rPr>
        <w:t> </w:t>
      </w:r>
      <w:r>
        <w:rPr/>
        <w:t>for</w:t>
      </w:r>
      <w:r>
        <w:rPr>
          <w:spacing w:val="-4"/>
        </w:rPr>
        <w:t> </w:t>
      </w:r>
      <w:r>
        <w:rPr/>
        <w:t>is</w:t>
      </w:r>
      <w:r>
        <w:rPr>
          <w:spacing w:val="-5"/>
        </w:rPr>
        <w:t> </w:t>
      </w:r>
      <w:r>
        <w:rPr/>
        <w:t>a</w:t>
      </w:r>
      <w:r>
        <w:rPr>
          <w:spacing w:val="-4"/>
        </w:rPr>
        <w:t> </w:t>
      </w:r>
      <w:r>
        <w:rPr/>
        <w:t>true</w:t>
      </w:r>
      <w:r>
        <w:rPr>
          <w:spacing w:val="-5"/>
        </w:rPr>
        <w:t> </w:t>
      </w:r>
      <w:r>
        <w:rPr/>
        <w:t>market</w:t>
      </w:r>
      <w:r>
        <w:rPr>
          <w:spacing w:val="-5"/>
        </w:rPr>
        <w:t> </w:t>
      </w:r>
      <w:r>
        <w:rPr/>
        <w:t>professional—a</w:t>
      </w:r>
      <w:r>
        <w:rPr>
          <w:spacing w:val="-4"/>
        </w:rPr>
        <w:t> </w:t>
      </w:r>
      <w:r>
        <w:rPr/>
        <w:t>pro.</w:t>
      </w:r>
    </w:p>
    <w:p>
      <w:pPr>
        <w:pStyle w:val="BodyText"/>
        <w:spacing w:line="206" w:lineRule="auto"/>
        <w:ind w:left="113" w:right="106" w:firstLine="480"/>
        <w:jc w:val="both"/>
      </w:pPr>
      <w:r>
        <w:rPr>
          <w:spacing w:val="-3"/>
        </w:rPr>
        <w:t>However, </w:t>
      </w:r>
      <w:r>
        <w:rPr/>
        <w:t>if you want a </w:t>
      </w:r>
      <w:r>
        <w:rPr>
          <w:spacing w:val="-4"/>
        </w:rPr>
        <w:t>quality, </w:t>
      </w:r>
      <w:r>
        <w:rPr/>
        <w:t>professional </w:t>
      </w:r>
      <w:r>
        <w:rPr>
          <w:spacing w:val="-4"/>
        </w:rPr>
        <w:t>broker, </w:t>
      </w:r>
      <w:r>
        <w:rPr/>
        <w:t>chances are that you are going to have to ﬁnd him because he’s probably not going to ﬁnd you. This is not to say that there are not good brokers who</w:t>
      </w:r>
      <w:r>
        <w:rPr>
          <w:spacing w:val="-12"/>
        </w:rPr>
        <w:t> </w:t>
      </w:r>
      <w:r>
        <w:rPr/>
        <w:t>telemarket</w:t>
      </w:r>
      <w:r>
        <w:rPr>
          <w:spacing w:val="-12"/>
        </w:rPr>
        <w:t> </w:t>
      </w:r>
      <w:r>
        <w:rPr/>
        <w:t>their</w:t>
      </w:r>
      <w:r>
        <w:rPr>
          <w:spacing w:val="-12"/>
        </w:rPr>
        <w:t> </w:t>
      </w:r>
      <w:r>
        <w:rPr/>
        <w:t>services.</w:t>
      </w:r>
      <w:r>
        <w:rPr>
          <w:spacing w:val="-12"/>
        </w:rPr>
        <w:t> </w:t>
      </w:r>
      <w:r>
        <w:rPr/>
        <w:t>For</w:t>
      </w:r>
      <w:r>
        <w:rPr>
          <w:spacing w:val="-12"/>
        </w:rPr>
        <w:t> </w:t>
      </w:r>
      <w:r>
        <w:rPr/>
        <w:t>years,</w:t>
      </w:r>
      <w:r>
        <w:rPr>
          <w:spacing w:val="-12"/>
        </w:rPr>
        <w:t> </w:t>
      </w:r>
      <w:r>
        <w:rPr/>
        <w:t>this</w:t>
      </w:r>
      <w:r>
        <w:rPr>
          <w:spacing w:val="-12"/>
        </w:rPr>
        <w:t> </w:t>
      </w:r>
      <w:r>
        <w:rPr/>
        <w:t>was</w:t>
      </w:r>
      <w:r>
        <w:rPr>
          <w:spacing w:val="-12"/>
        </w:rPr>
        <w:t> </w:t>
      </w:r>
      <w:r>
        <w:rPr/>
        <w:t>the</w:t>
      </w:r>
      <w:r>
        <w:rPr>
          <w:spacing w:val="-12"/>
        </w:rPr>
        <w:t> </w:t>
      </w:r>
      <w:r>
        <w:rPr/>
        <w:t>primary</w:t>
      </w:r>
      <w:r>
        <w:rPr>
          <w:spacing w:val="-11"/>
        </w:rPr>
        <w:t> </w:t>
      </w:r>
      <w:r>
        <w:rPr/>
        <w:t>way</w:t>
      </w:r>
      <w:r>
        <w:rPr>
          <w:spacing w:val="-12"/>
        </w:rPr>
        <w:t> </w:t>
      </w:r>
      <w:r>
        <w:rPr/>
        <w:t>for brokers to ﬁnd clients. If you have ever purchased or ordered any- thing</w:t>
      </w:r>
      <w:r>
        <w:rPr>
          <w:spacing w:val="23"/>
        </w:rPr>
        <w:t> </w:t>
      </w:r>
      <w:r>
        <w:rPr/>
        <w:t>even</w:t>
      </w:r>
      <w:r>
        <w:rPr>
          <w:spacing w:val="23"/>
        </w:rPr>
        <w:t> </w:t>
      </w:r>
      <w:r>
        <w:rPr/>
        <w:t>remotely</w:t>
      </w:r>
      <w:r>
        <w:rPr>
          <w:spacing w:val="24"/>
        </w:rPr>
        <w:t> </w:t>
      </w:r>
      <w:r>
        <w:rPr/>
        <w:t>associated</w:t>
      </w:r>
      <w:r>
        <w:rPr>
          <w:spacing w:val="23"/>
        </w:rPr>
        <w:t> </w:t>
      </w:r>
      <w:r>
        <w:rPr/>
        <w:t>with</w:t>
      </w:r>
      <w:r>
        <w:rPr>
          <w:spacing w:val="23"/>
        </w:rPr>
        <w:t> </w:t>
      </w:r>
      <w:r>
        <w:rPr/>
        <w:t>trading,</w:t>
      </w:r>
      <w:r>
        <w:rPr>
          <w:spacing w:val="24"/>
        </w:rPr>
        <w:t> </w:t>
      </w:r>
      <w:r>
        <w:rPr/>
        <w:t>chances</w:t>
      </w:r>
      <w:r>
        <w:rPr>
          <w:spacing w:val="23"/>
        </w:rPr>
        <w:t> </w:t>
      </w:r>
      <w:r>
        <w:rPr/>
        <w:t>are</w:t>
      </w:r>
      <w:r>
        <w:rPr>
          <w:spacing w:val="23"/>
        </w:rPr>
        <w:t> </w:t>
      </w:r>
      <w:r>
        <w:rPr/>
        <w:t>that</w:t>
      </w:r>
      <w:r>
        <w:rPr>
          <w:spacing w:val="24"/>
        </w:rPr>
        <w:t> </w:t>
      </w:r>
      <w:r>
        <w:rPr/>
        <w:t>your</w:t>
      </w:r>
    </w:p>
    <w:p>
      <w:pPr>
        <w:spacing w:after="0" w:line="206" w:lineRule="auto"/>
        <w:jc w:val="both"/>
        <w:sectPr>
          <w:pgSz w:w="8180" w:h="12980"/>
          <w:pgMar w:header="692" w:footer="0" w:top="900" w:bottom="280" w:left="616" w:right="620"/>
        </w:sectPr>
      </w:pPr>
    </w:p>
    <w:p>
      <w:pPr>
        <w:pStyle w:val="BodyText"/>
        <w:spacing w:before="12"/>
        <w:rPr>
          <w:sz w:val="19"/>
        </w:rPr>
      </w:pPr>
    </w:p>
    <w:p>
      <w:pPr>
        <w:pStyle w:val="BodyText"/>
        <w:spacing w:line="206" w:lineRule="auto" w:before="96"/>
        <w:ind w:left="109" w:right="110"/>
        <w:jc w:val="both"/>
      </w:pPr>
      <w:bookmarkStart w:name="_bookmark199" w:id="225"/>
      <w:bookmarkEnd w:id="225"/>
      <w:r>
        <w:rPr/>
      </w:r>
      <w:r>
        <w:rPr/>
        <w:t>name and phone number are on a list somewhere. Many brokerage houses purchase these lists for calling or mailing purposes. </w:t>
      </w:r>
      <w:r>
        <w:rPr>
          <w:spacing w:val="-3"/>
        </w:rPr>
        <w:t>However, </w:t>
      </w:r>
      <w:r>
        <w:rPr/>
        <w:t>with</w:t>
      </w:r>
      <w:r>
        <w:rPr>
          <w:spacing w:val="-12"/>
        </w:rPr>
        <w:t> </w:t>
      </w:r>
      <w:r>
        <w:rPr/>
        <w:t>the</w:t>
      </w:r>
      <w:r>
        <w:rPr>
          <w:spacing w:val="-11"/>
        </w:rPr>
        <w:t> </w:t>
      </w:r>
      <w:r>
        <w:rPr/>
        <w:t>advent</w:t>
      </w:r>
      <w:r>
        <w:rPr>
          <w:spacing w:val="-11"/>
        </w:rPr>
        <w:t> </w:t>
      </w:r>
      <w:r>
        <w:rPr/>
        <w:t>of</w:t>
      </w:r>
      <w:r>
        <w:rPr>
          <w:spacing w:val="-11"/>
        </w:rPr>
        <w:t> </w:t>
      </w:r>
      <w:r>
        <w:rPr/>
        <w:t>the</w:t>
      </w:r>
      <w:r>
        <w:rPr>
          <w:spacing w:val="-11"/>
        </w:rPr>
        <w:t> </w:t>
      </w:r>
      <w:r>
        <w:rPr/>
        <w:t>Internet,</w:t>
      </w:r>
      <w:r>
        <w:rPr>
          <w:spacing w:val="-12"/>
        </w:rPr>
        <w:t> </w:t>
      </w:r>
      <w:r>
        <w:rPr>
          <w:spacing w:val="-8"/>
        </w:rPr>
        <w:t>Web</w:t>
      </w:r>
      <w:r>
        <w:rPr>
          <w:spacing w:val="-11"/>
        </w:rPr>
        <w:t> </w:t>
      </w:r>
      <w:r>
        <w:rPr/>
        <w:t>sites,</w:t>
      </w:r>
      <w:r>
        <w:rPr>
          <w:spacing w:val="-11"/>
        </w:rPr>
        <w:t> </w:t>
      </w:r>
      <w:r>
        <w:rPr/>
        <w:t>and</w:t>
      </w:r>
      <w:r>
        <w:rPr>
          <w:spacing w:val="-11"/>
        </w:rPr>
        <w:t> </w:t>
      </w:r>
      <w:r>
        <w:rPr/>
        <w:t>various</w:t>
      </w:r>
      <w:r>
        <w:rPr>
          <w:spacing w:val="-11"/>
        </w:rPr>
        <w:t> </w:t>
      </w:r>
      <w:r>
        <w:rPr/>
        <w:t>new</w:t>
      </w:r>
      <w:r>
        <w:rPr>
          <w:spacing w:val="-11"/>
        </w:rPr>
        <w:t> </w:t>
      </w:r>
      <w:r>
        <w:rPr/>
        <w:t>trade</w:t>
      </w:r>
      <w:r>
        <w:rPr>
          <w:spacing w:val="-12"/>
        </w:rPr>
        <w:t> </w:t>
      </w:r>
      <w:r>
        <w:rPr/>
        <w:t>pub- lications, brokerages can advertise much of their services relatively </w:t>
      </w:r>
      <w:r>
        <w:rPr>
          <w:spacing w:val="-3"/>
        </w:rPr>
        <w:t>inexpensively. </w:t>
      </w:r>
      <w:r>
        <w:rPr/>
        <w:t>It is also through these media that some brokers can begin</w:t>
      </w:r>
      <w:r>
        <w:rPr>
          <w:spacing w:val="-7"/>
        </w:rPr>
        <w:t> </w:t>
      </w:r>
      <w:r>
        <w:rPr/>
        <w:t>to</w:t>
      </w:r>
      <w:r>
        <w:rPr>
          <w:spacing w:val="-7"/>
        </w:rPr>
        <w:t> </w:t>
      </w:r>
      <w:r>
        <w:rPr/>
        <w:t>establish</w:t>
      </w:r>
      <w:r>
        <w:rPr>
          <w:spacing w:val="-7"/>
        </w:rPr>
        <w:t> </w:t>
      </w:r>
      <w:r>
        <w:rPr/>
        <w:t>names</w:t>
      </w:r>
      <w:r>
        <w:rPr>
          <w:spacing w:val="-7"/>
        </w:rPr>
        <w:t> </w:t>
      </w:r>
      <w:r>
        <w:rPr/>
        <w:t>for</w:t>
      </w:r>
      <w:r>
        <w:rPr>
          <w:spacing w:val="-6"/>
        </w:rPr>
        <w:t> </w:t>
      </w:r>
      <w:r>
        <w:rPr/>
        <w:t>themselves</w:t>
      </w:r>
      <w:r>
        <w:rPr>
          <w:spacing w:val="-7"/>
        </w:rPr>
        <w:t> </w:t>
      </w:r>
      <w:r>
        <w:rPr/>
        <w:t>through</w:t>
      </w:r>
      <w:r>
        <w:rPr>
          <w:spacing w:val="-7"/>
        </w:rPr>
        <w:t> </w:t>
      </w:r>
      <w:r>
        <w:rPr/>
        <w:t>market</w:t>
      </w:r>
      <w:r>
        <w:rPr>
          <w:spacing w:val="-7"/>
        </w:rPr>
        <w:t> </w:t>
      </w:r>
      <w:r>
        <w:rPr/>
        <w:t>commentary or self-published articles on the</w:t>
      </w:r>
      <w:r>
        <w:rPr>
          <w:spacing w:val="-8"/>
        </w:rPr>
        <w:t> </w:t>
      </w:r>
      <w:r>
        <w:rPr/>
        <w:t>markets.</w:t>
      </w:r>
    </w:p>
    <w:p>
      <w:pPr>
        <w:pStyle w:val="BodyText"/>
        <w:spacing w:line="206" w:lineRule="auto"/>
        <w:ind w:left="109" w:right="110" w:firstLine="480"/>
        <w:jc w:val="both"/>
      </w:pPr>
      <w:r>
        <w:rPr/>
        <w:t>Just</w:t>
      </w:r>
      <w:r>
        <w:rPr>
          <w:spacing w:val="-12"/>
        </w:rPr>
        <w:t> </w:t>
      </w:r>
      <w:r>
        <w:rPr/>
        <w:t>because</w:t>
      </w:r>
      <w:r>
        <w:rPr>
          <w:spacing w:val="-11"/>
        </w:rPr>
        <w:t> </w:t>
      </w:r>
      <w:r>
        <w:rPr/>
        <w:t>a</w:t>
      </w:r>
      <w:r>
        <w:rPr>
          <w:spacing w:val="-12"/>
        </w:rPr>
        <w:t> </w:t>
      </w:r>
      <w:r>
        <w:rPr/>
        <w:t>broker</w:t>
      </w:r>
      <w:r>
        <w:rPr>
          <w:spacing w:val="-11"/>
        </w:rPr>
        <w:t> </w:t>
      </w:r>
      <w:r>
        <w:rPr/>
        <w:t>may</w:t>
      </w:r>
      <w:r>
        <w:rPr>
          <w:spacing w:val="-11"/>
        </w:rPr>
        <w:t> </w:t>
      </w:r>
      <w:r>
        <w:rPr/>
        <w:t>have</w:t>
      </w:r>
      <w:r>
        <w:rPr>
          <w:spacing w:val="-12"/>
        </w:rPr>
        <w:t> </w:t>
      </w:r>
      <w:r>
        <w:rPr/>
        <w:t>written</w:t>
      </w:r>
      <w:r>
        <w:rPr>
          <w:spacing w:val="-11"/>
        </w:rPr>
        <w:t> </w:t>
      </w:r>
      <w:r>
        <w:rPr/>
        <w:t>a</w:t>
      </w:r>
      <w:r>
        <w:rPr>
          <w:spacing w:val="-12"/>
        </w:rPr>
        <w:t> </w:t>
      </w:r>
      <w:r>
        <w:rPr/>
        <w:t>few</w:t>
      </w:r>
      <w:r>
        <w:rPr>
          <w:spacing w:val="-11"/>
        </w:rPr>
        <w:t> </w:t>
      </w:r>
      <w:r>
        <w:rPr/>
        <w:t>articles</w:t>
      </w:r>
      <w:r>
        <w:rPr>
          <w:spacing w:val="-11"/>
        </w:rPr>
        <w:t> </w:t>
      </w:r>
      <w:r>
        <w:rPr/>
        <w:t>on</w:t>
      </w:r>
      <w:r>
        <w:rPr>
          <w:spacing w:val="-12"/>
        </w:rPr>
        <w:t> </w:t>
      </w:r>
      <w:r>
        <w:rPr/>
        <w:t>the</w:t>
      </w:r>
      <w:r>
        <w:rPr>
          <w:spacing w:val="-11"/>
        </w:rPr>
        <w:t> </w:t>
      </w:r>
      <w:r>
        <w:rPr/>
        <w:t>mar- kets does not mean that she is a great broker or </w:t>
      </w:r>
      <w:r>
        <w:rPr>
          <w:spacing w:val="-4"/>
        </w:rPr>
        <w:t>trader. </w:t>
      </w:r>
      <w:r>
        <w:rPr>
          <w:spacing w:val="-3"/>
        </w:rPr>
        <w:t>However, </w:t>
      </w:r>
      <w:r>
        <w:rPr/>
        <w:t>it does show that her head is in the right place and that she has some awareness of and interest in the markets and may have something to offer</w:t>
      </w:r>
      <w:r>
        <w:rPr>
          <w:spacing w:val="-2"/>
        </w:rPr>
        <w:t> </w:t>
      </w:r>
      <w:r>
        <w:rPr/>
        <w:t>you.</w:t>
      </w:r>
    </w:p>
    <w:p>
      <w:pPr>
        <w:pStyle w:val="BodyText"/>
        <w:spacing w:line="206" w:lineRule="auto"/>
        <w:ind w:left="109" w:right="110" w:firstLine="480"/>
        <w:jc w:val="both"/>
      </w:pPr>
      <w:r>
        <w:rPr/>
        <w:t>These days, most established, experienced brokers do not have to cold call phone lists to get new clients. If you get an unsolicited cold call from a broker you have never contacted, it does not mean that he is a bad broker or is doing something unethical, but it could mean he or his ﬁrm is new or inexperienced, and this is how they have to acquire new clients.</w:t>
      </w:r>
    </w:p>
    <w:p>
      <w:pPr>
        <w:pStyle w:val="BodyText"/>
        <w:spacing w:line="206" w:lineRule="auto"/>
        <w:ind w:left="109" w:right="110" w:firstLine="480"/>
        <w:jc w:val="both"/>
      </w:pPr>
      <w:r>
        <w:rPr/>
        <w:t>Since</w:t>
      </w:r>
      <w:r>
        <w:rPr>
          <w:spacing w:val="-9"/>
        </w:rPr>
        <w:t> </w:t>
      </w:r>
      <w:r>
        <w:rPr/>
        <w:t>there</w:t>
      </w:r>
      <w:r>
        <w:rPr>
          <w:spacing w:val="-8"/>
        </w:rPr>
        <w:t> </w:t>
      </w:r>
      <w:r>
        <w:rPr/>
        <w:t>are</w:t>
      </w:r>
      <w:r>
        <w:rPr>
          <w:spacing w:val="-8"/>
        </w:rPr>
        <w:t> </w:t>
      </w:r>
      <w:r>
        <w:rPr/>
        <w:t>no</w:t>
      </w:r>
      <w:r>
        <w:rPr>
          <w:spacing w:val="-8"/>
        </w:rPr>
        <w:t> </w:t>
      </w:r>
      <w:r>
        <w:rPr/>
        <w:t>clear-cut</w:t>
      </w:r>
      <w:r>
        <w:rPr>
          <w:spacing w:val="-9"/>
        </w:rPr>
        <w:t> </w:t>
      </w:r>
      <w:r>
        <w:rPr/>
        <w:t>rules</w:t>
      </w:r>
      <w:r>
        <w:rPr>
          <w:spacing w:val="-8"/>
        </w:rPr>
        <w:t> </w:t>
      </w:r>
      <w:r>
        <w:rPr/>
        <w:t>on</w:t>
      </w:r>
      <w:r>
        <w:rPr>
          <w:spacing w:val="-8"/>
        </w:rPr>
        <w:t> </w:t>
      </w:r>
      <w:r>
        <w:rPr/>
        <w:t>how</w:t>
      </w:r>
      <w:r>
        <w:rPr>
          <w:spacing w:val="-8"/>
        </w:rPr>
        <w:t> </w:t>
      </w:r>
      <w:r>
        <w:rPr/>
        <w:t>to</w:t>
      </w:r>
      <w:r>
        <w:rPr>
          <w:spacing w:val="-9"/>
        </w:rPr>
        <w:t> </w:t>
      </w:r>
      <w:r>
        <w:rPr/>
        <w:t>determine</w:t>
      </w:r>
      <w:r>
        <w:rPr>
          <w:spacing w:val="-8"/>
        </w:rPr>
        <w:t> </w:t>
      </w:r>
      <w:r>
        <w:rPr/>
        <w:t>if</w:t>
      </w:r>
      <w:r>
        <w:rPr>
          <w:spacing w:val="-8"/>
        </w:rPr>
        <w:t> </w:t>
      </w:r>
      <w:r>
        <w:rPr/>
        <w:t>a</w:t>
      </w:r>
      <w:r>
        <w:rPr>
          <w:spacing w:val="-8"/>
        </w:rPr>
        <w:t> </w:t>
      </w:r>
      <w:r>
        <w:rPr/>
        <w:t>broker has</w:t>
      </w:r>
      <w:r>
        <w:rPr>
          <w:spacing w:val="-5"/>
        </w:rPr>
        <w:t> </w:t>
      </w:r>
      <w:r>
        <w:rPr/>
        <w:t>the</w:t>
      </w:r>
      <w:r>
        <w:rPr>
          <w:spacing w:val="-5"/>
        </w:rPr>
        <w:t> </w:t>
      </w:r>
      <w:r>
        <w:rPr/>
        <w:t>right</w:t>
      </w:r>
      <w:r>
        <w:rPr>
          <w:spacing w:val="-4"/>
        </w:rPr>
        <w:t> </w:t>
      </w:r>
      <w:r>
        <w:rPr/>
        <w:t>stuff,</w:t>
      </w:r>
      <w:r>
        <w:rPr>
          <w:spacing w:val="-5"/>
        </w:rPr>
        <w:t> </w:t>
      </w:r>
      <w:r>
        <w:rPr/>
        <w:t>you</w:t>
      </w:r>
      <w:r>
        <w:rPr>
          <w:spacing w:val="-4"/>
        </w:rPr>
        <w:t> </w:t>
      </w:r>
      <w:r>
        <w:rPr/>
        <w:t>will</w:t>
      </w:r>
      <w:r>
        <w:rPr>
          <w:spacing w:val="-5"/>
        </w:rPr>
        <w:t> </w:t>
      </w:r>
      <w:r>
        <w:rPr/>
        <w:t>rely</w:t>
      </w:r>
      <w:r>
        <w:rPr>
          <w:spacing w:val="-4"/>
        </w:rPr>
        <w:t> </w:t>
      </w:r>
      <w:r>
        <w:rPr/>
        <w:t>much</w:t>
      </w:r>
      <w:r>
        <w:rPr>
          <w:spacing w:val="-5"/>
        </w:rPr>
        <w:t> </w:t>
      </w:r>
      <w:r>
        <w:rPr/>
        <w:t>on</w:t>
      </w:r>
      <w:r>
        <w:rPr>
          <w:spacing w:val="-4"/>
        </w:rPr>
        <w:t> </w:t>
      </w:r>
      <w:r>
        <w:rPr/>
        <w:t>gut</w:t>
      </w:r>
      <w:r>
        <w:rPr>
          <w:spacing w:val="-5"/>
        </w:rPr>
        <w:t> </w:t>
      </w:r>
      <w:r>
        <w:rPr/>
        <w:t>feel</w:t>
      </w:r>
      <w:r>
        <w:rPr>
          <w:spacing w:val="-4"/>
        </w:rPr>
        <w:t> </w:t>
      </w:r>
      <w:r>
        <w:rPr/>
        <w:t>and</w:t>
      </w:r>
      <w:r>
        <w:rPr>
          <w:spacing w:val="-5"/>
        </w:rPr>
        <w:t> </w:t>
      </w:r>
      <w:r>
        <w:rPr/>
        <w:t>common</w:t>
      </w:r>
      <w:r>
        <w:rPr>
          <w:spacing w:val="-4"/>
        </w:rPr>
        <w:t> </w:t>
      </w:r>
      <w:r>
        <w:rPr/>
        <w:t>sense. </w:t>
      </w:r>
      <w:r>
        <w:rPr>
          <w:spacing w:val="-3"/>
        </w:rPr>
        <w:t>However,</w:t>
      </w:r>
      <w:r>
        <w:rPr>
          <w:spacing w:val="-6"/>
        </w:rPr>
        <w:t> </w:t>
      </w:r>
      <w:r>
        <w:rPr/>
        <w:t>the</w:t>
      </w:r>
      <w:r>
        <w:rPr>
          <w:spacing w:val="-5"/>
        </w:rPr>
        <w:t> </w:t>
      </w:r>
      <w:r>
        <w:rPr/>
        <w:t>following</w:t>
      </w:r>
      <w:r>
        <w:rPr>
          <w:spacing w:val="-5"/>
        </w:rPr>
        <w:t> </w:t>
      </w:r>
      <w:r>
        <w:rPr/>
        <w:t>list</w:t>
      </w:r>
      <w:r>
        <w:rPr>
          <w:spacing w:val="-5"/>
        </w:rPr>
        <w:t> </w:t>
      </w:r>
      <w:r>
        <w:rPr/>
        <w:t>may</w:t>
      </w:r>
      <w:r>
        <w:rPr>
          <w:spacing w:val="-5"/>
        </w:rPr>
        <w:t> </w:t>
      </w:r>
      <w:r>
        <w:rPr/>
        <w:t>be</w:t>
      </w:r>
      <w:r>
        <w:rPr>
          <w:spacing w:val="-5"/>
        </w:rPr>
        <w:t> </w:t>
      </w:r>
      <w:r>
        <w:rPr/>
        <w:t>helpful</w:t>
      </w:r>
      <w:r>
        <w:rPr>
          <w:spacing w:val="-5"/>
        </w:rPr>
        <w:t> </w:t>
      </w:r>
      <w:r>
        <w:rPr/>
        <w:t>in</w:t>
      </w:r>
      <w:r>
        <w:rPr>
          <w:spacing w:val="-5"/>
        </w:rPr>
        <w:t> </w:t>
      </w:r>
      <w:r>
        <w:rPr/>
        <w:t>knowing</w:t>
      </w:r>
      <w:r>
        <w:rPr>
          <w:spacing w:val="-5"/>
        </w:rPr>
        <w:t> </w:t>
      </w:r>
      <w:r>
        <w:rPr/>
        <w:t>what</w:t>
      </w:r>
      <w:r>
        <w:rPr>
          <w:spacing w:val="-5"/>
        </w:rPr>
        <w:t> </w:t>
      </w:r>
      <w:r>
        <w:rPr/>
        <w:t>to</w:t>
      </w:r>
      <w:r>
        <w:rPr>
          <w:spacing w:val="-6"/>
        </w:rPr>
        <w:t> </w:t>
      </w:r>
      <w:r>
        <w:rPr/>
        <w:t>avoid when searching for the right</w:t>
      </w:r>
      <w:r>
        <w:rPr>
          <w:spacing w:val="-7"/>
        </w:rPr>
        <w:t> </w:t>
      </w:r>
      <w:r>
        <w:rPr>
          <w:spacing w:val="-4"/>
        </w:rPr>
        <w:t>broker.</w:t>
      </w:r>
    </w:p>
    <w:p>
      <w:pPr>
        <w:pStyle w:val="BodyText"/>
        <w:spacing w:line="206" w:lineRule="auto"/>
        <w:ind w:left="109" w:right="110" w:firstLine="480"/>
        <w:jc w:val="both"/>
      </w:pPr>
      <w:r>
        <w:rPr/>
        <w:t>Red ﬂags that the broker on the other end of the phone may be inexperienced or not have your best interest at heart.</w:t>
      </w:r>
    </w:p>
    <w:p>
      <w:pPr>
        <w:pStyle w:val="ListParagraph"/>
        <w:numPr>
          <w:ilvl w:val="0"/>
          <w:numId w:val="21"/>
        </w:numPr>
        <w:tabs>
          <w:tab w:pos="870" w:val="left" w:leader="none"/>
        </w:tabs>
        <w:spacing w:line="206" w:lineRule="auto" w:before="80" w:after="0"/>
        <w:ind w:left="869" w:right="954" w:hanging="281"/>
        <w:jc w:val="left"/>
        <w:rPr>
          <w:sz w:val="22"/>
        </w:rPr>
      </w:pPr>
      <w:r>
        <w:rPr>
          <w:sz w:val="22"/>
        </w:rPr>
        <w:t>The</w:t>
      </w:r>
      <w:r>
        <w:rPr>
          <w:spacing w:val="-5"/>
          <w:sz w:val="22"/>
        </w:rPr>
        <w:t> </w:t>
      </w:r>
      <w:r>
        <w:rPr>
          <w:sz w:val="22"/>
        </w:rPr>
        <w:t>broker</w:t>
      </w:r>
      <w:r>
        <w:rPr>
          <w:spacing w:val="-4"/>
          <w:sz w:val="22"/>
        </w:rPr>
        <w:t> </w:t>
      </w:r>
      <w:r>
        <w:rPr>
          <w:sz w:val="22"/>
        </w:rPr>
        <w:t>is</w:t>
      </w:r>
      <w:r>
        <w:rPr>
          <w:spacing w:val="-4"/>
          <w:sz w:val="22"/>
        </w:rPr>
        <w:t> </w:t>
      </w:r>
      <w:r>
        <w:rPr>
          <w:sz w:val="22"/>
        </w:rPr>
        <w:t>vague</w:t>
      </w:r>
      <w:r>
        <w:rPr>
          <w:spacing w:val="-4"/>
          <w:sz w:val="22"/>
        </w:rPr>
        <w:t> </w:t>
      </w:r>
      <w:r>
        <w:rPr>
          <w:sz w:val="22"/>
        </w:rPr>
        <w:t>or</w:t>
      </w:r>
      <w:r>
        <w:rPr>
          <w:spacing w:val="-4"/>
          <w:sz w:val="22"/>
        </w:rPr>
        <w:t> </w:t>
      </w:r>
      <w:r>
        <w:rPr>
          <w:sz w:val="22"/>
        </w:rPr>
        <w:t>elusive</w:t>
      </w:r>
      <w:r>
        <w:rPr>
          <w:spacing w:val="-4"/>
          <w:sz w:val="22"/>
        </w:rPr>
        <w:t> </w:t>
      </w:r>
      <w:r>
        <w:rPr>
          <w:sz w:val="22"/>
        </w:rPr>
        <w:t>when</w:t>
      </w:r>
      <w:r>
        <w:rPr>
          <w:spacing w:val="-5"/>
          <w:sz w:val="22"/>
        </w:rPr>
        <w:t> </w:t>
      </w:r>
      <w:r>
        <w:rPr>
          <w:sz w:val="22"/>
        </w:rPr>
        <w:t>you</w:t>
      </w:r>
      <w:r>
        <w:rPr>
          <w:spacing w:val="-4"/>
          <w:sz w:val="22"/>
        </w:rPr>
        <w:t> </w:t>
      </w:r>
      <w:r>
        <w:rPr>
          <w:sz w:val="22"/>
        </w:rPr>
        <w:t>ask</w:t>
      </w:r>
      <w:r>
        <w:rPr>
          <w:spacing w:val="-4"/>
          <w:sz w:val="22"/>
        </w:rPr>
        <w:t> </w:t>
      </w:r>
      <w:r>
        <w:rPr>
          <w:sz w:val="22"/>
        </w:rPr>
        <w:t>him</w:t>
      </w:r>
      <w:r>
        <w:rPr>
          <w:spacing w:val="-4"/>
          <w:sz w:val="22"/>
        </w:rPr>
        <w:t> </w:t>
      </w:r>
      <w:r>
        <w:rPr>
          <w:sz w:val="22"/>
        </w:rPr>
        <w:t>for background information about himself or his</w:t>
      </w:r>
      <w:r>
        <w:rPr>
          <w:spacing w:val="-28"/>
          <w:sz w:val="22"/>
        </w:rPr>
        <w:t> </w:t>
      </w:r>
      <w:r>
        <w:rPr>
          <w:sz w:val="22"/>
        </w:rPr>
        <w:t>ﬁrm.</w:t>
      </w:r>
    </w:p>
    <w:p>
      <w:pPr>
        <w:pStyle w:val="ListParagraph"/>
        <w:numPr>
          <w:ilvl w:val="0"/>
          <w:numId w:val="21"/>
        </w:numPr>
        <w:tabs>
          <w:tab w:pos="870" w:val="left" w:leader="none"/>
        </w:tabs>
        <w:spacing w:line="206" w:lineRule="auto" w:before="38" w:after="0"/>
        <w:ind w:left="869" w:right="199" w:hanging="281"/>
        <w:jc w:val="left"/>
        <w:rPr>
          <w:sz w:val="22"/>
        </w:rPr>
      </w:pPr>
      <w:r>
        <w:rPr>
          <w:sz w:val="22"/>
        </w:rPr>
        <w:t>The</w:t>
      </w:r>
      <w:r>
        <w:rPr>
          <w:spacing w:val="-7"/>
          <w:sz w:val="22"/>
        </w:rPr>
        <w:t> </w:t>
      </w:r>
      <w:r>
        <w:rPr>
          <w:sz w:val="22"/>
        </w:rPr>
        <w:t>broker</w:t>
      </w:r>
      <w:r>
        <w:rPr>
          <w:spacing w:val="-6"/>
          <w:sz w:val="22"/>
        </w:rPr>
        <w:t> </w:t>
      </w:r>
      <w:r>
        <w:rPr>
          <w:sz w:val="22"/>
        </w:rPr>
        <w:t>stumbles</w:t>
      </w:r>
      <w:r>
        <w:rPr>
          <w:spacing w:val="-7"/>
          <w:sz w:val="22"/>
        </w:rPr>
        <w:t> </w:t>
      </w:r>
      <w:r>
        <w:rPr>
          <w:sz w:val="22"/>
        </w:rPr>
        <w:t>or</w:t>
      </w:r>
      <w:r>
        <w:rPr>
          <w:spacing w:val="-6"/>
          <w:sz w:val="22"/>
        </w:rPr>
        <w:t> </w:t>
      </w:r>
      <w:r>
        <w:rPr>
          <w:sz w:val="22"/>
        </w:rPr>
        <w:t>changes</w:t>
      </w:r>
      <w:r>
        <w:rPr>
          <w:spacing w:val="-6"/>
          <w:sz w:val="22"/>
        </w:rPr>
        <w:t> </w:t>
      </w:r>
      <w:r>
        <w:rPr>
          <w:sz w:val="22"/>
        </w:rPr>
        <w:t>the</w:t>
      </w:r>
      <w:r>
        <w:rPr>
          <w:spacing w:val="-7"/>
          <w:sz w:val="22"/>
        </w:rPr>
        <w:t> </w:t>
      </w:r>
      <w:r>
        <w:rPr>
          <w:sz w:val="22"/>
        </w:rPr>
        <w:t>subject</w:t>
      </w:r>
      <w:r>
        <w:rPr>
          <w:spacing w:val="-6"/>
          <w:sz w:val="22"/>
        </w:rPr>
        <w:t> </w:t>
      </w:r>
      <w:r>
        <w:rPr>
          <w:sz w:val="22"/>
        </w:rPr>
        <w:t>repeatedly</w:t>
      </w:r>
      <w:r>
        <w:rPr>
          <w:spacing w:val="-6"/>
          <w:sz w:val="22"/>
        </w:rPr>
        <w:t> </w:t>
      </w:r>
      <w:r>
        <w:rPr>
          <w:sz w:val="22"/>
        </w:rPr>
        <w:t>when asked about markets or trading</w:t>
      </w:r>
      <w:r>
        <w:rPr>
          <w:spacing w:val="-10"/>
          <w:sz w:val="22"/>
        </w:rPr>
        <w:t> </w:t>
      </w:r>
      <w:r>
        <w:rPr>
          <w:sz w:val="22"/>
        </w:rPr>
        <w:t>knowledge.</w:t>
      </w:r>
    </w:p>
    <w:p>
      <w:pPr>
        <w:pStyle w:val="ListParagraph"/>
        <w:numPr>
          <w:ilvl w:val="0"/>
          <w:numId w:val="21"/>
        </w:numPr>
        <w:tabs>
          <w:tab w:pos="870" w:val="left" w:leader="none"/>
        </w:tabs>
        <w:spacing w:line="206" w:lineRule="auto" w:before="37" w:after="0"/>
        <w:ind w:left="869" w:right="241" w:hanging="281"/>
        <w:jc w:val="left"/>
        <w:rPr>
          <w:sz w:val="22"/>
        </w:rPr>
      </w:pPr>
      <w:r>
        <w:rPr>
          <w:sz w:val="22"/>
        </w:rPr>
        <w:t>The</w:t>
      </w:r>
      <w:r>
        <w:rPr>
          <w:spacing w:val="-6"/>
          <w:sz w:val="22"/>
        </w:rPr>
        <w:t> </w:t>
      </w:r>
      <w:r>
        <w:rPr>
          <w:sz w:val="22"/>
        </w:rPr>
        <w:t>broker</w:t>
      </w:r>
      <w:r>
        <w:rPr>
          <w:spacing w:val="-5"/>
          <w:sz w:val="22"/>
        </w:rPr>
        <w:t> </w:t>
      </w:r>
      <w:r>
        <w:rPr>
          <w:sz w:val="22"/>
        </w:rPr>
        <w:t>is</w:t>
      </w:r>
      <w:r>
        <w:rPr>
          <w:spacing w:val="-5"/>
          <w:sz w:val="22"/>
        </w:rPr>
        <w:t> </w:t>
      </w:r>
      <w:r>
        <w:rPr>
          <w:i/>
          <w:sz w:val="22"/>
        </w:rPr>
        <w:t>overly</w:t>
      </w:r>
      <w:r>
        <w:rPr>
          <w:i/>
          <w:spacing w:val="-4"/>
          <w:sz w:val="22"/>
        </w:rPr>
        <w:t> </w:t>
      </w:r>
      <w:r>
        <w:rPr>
          <w:sz w:val="22"/>
        </w:rPr>
        <w:t>enthusiastic</w:t>
      </w:r>
      <w:r>
        <w:rPr>
          <w:spacing w:val="-5"/>
          <w:sz w:val="22"/>
        </w:rPr>
        <w:t> </w:t>
      </w:r>
      <w:r>
        <w:rPr>
          <w:sz w:val="22"/>
        </w:rPr>
        <w:t>about</w:t>
      </w:r>
      <w:r>
        <w:rPr>
          <w:spacing w:val="-5"/>
          <w:sz w:val="22"/>
        </w:rPr>
        <w:t> </w:t>
      </w:r>
      <w:r>
        <w:rPr>
          <w:sz w:val="22"/>
        </w:rPr>
        <w:t>what</w:t>
      </w:r>
      <w:r>
        <w:rPr>
          <w:spacing w:val="-5"/>
          <w:sz w:val="22"/>
        </w:rPr>
        <w:t> </w:t>
      </w:r>
      <w:r>
        <w:rPr>
          <w:sz w:val="22"/>
        </w:rPr>
        <w:t>she</w:t>
      </w:r>
      <w:r>
        <w:rPr>
          <w:spacing w:val="-5"/>
          <w:sz w:val="22"/>
        </w:rPr>
        <w:t> </w:t>
      </w:r>
      <w:r>
        <w:rPr>
          <w:sz w:val="22"/>
        </w:rPr>
        <w:t>is</w:t>
      </w:r>
      <w:r>
        <w:rPr>
          <w:spacing w:val="-5"/>
          <w:sz w:val="22"/>
        </w:rPr>
        <w:t> </w:t>
      </w:r>
      <w:r>
        <w:rPr>
          <w:sz w:val="22"/>
        </w:rPr>
        <w:t>talking</w:t>
      </w:r>
      <w:r>
        <w:rPr>
          <w:spacing w:val="-6"/>
          <w:sz w:val="22"/>
        </w:rPr>
        <w:t> </w:t>
      </w:r>
      <w:r>
        <w:rPr>
          <w:sz w:val="22"/>
        </w:rPr>
        <w:t>to you</w:t>
      </w:r>
      <w:r>
        <w:rPr>
          <w:spacing w:val="-2"/>
          <w:sz w:val="22"/>
        </w:rPr>
        <w:t> </w:t>
      </w:r>
      <w:r>
        <w:rPr>
          <w:sz w:val="22"/>
        </w:rPr>
        <w:t>about.</w:t>
      </w:r>
    </w:p>
    <w:p>
      <w:pPr>
        <w:pStyle w:val="ListParagraph"/>
        <w:numPr>
          <w:ilvl w:val="0"/>
          <w:numId w:val="21"/>
        </w:numPr>
        <w:tabs>
          <w:tab w:pos="870" w:val="left" w:leader="none"/>
        </w:tabs>
        <w:spacing w:line="206" w:lineRule="auto" w:before="37" w:after="0"/>
        <w:ind w:left="869" w:right="423" w:hanging="281"/>
        <w:jc w:val="both"/>
        <w:rPr>
          <w:sz w:val="22"/>
        </w:rPr>
      </w:pPr>
      <w:r>
        <w:rPr>
          <w:sz w:val="22"/>
        </w:rPr>
        <w:t>The</w:t>
      </w:r>
      <w:r>
        <w:rPr>
          <w:spacing w:val="-6"/>
          <w:sz w:val="22"/>
        </w:rPr>
        <w:t> </w:t>
      </w:r>
      <w:r>
        <w:rPr>
          <w:sz w:val="22"/>
        </w:rPr>
        <w:t>broker</w:t>
      </w:r>
      <w:r>
        <w:rPr>
          <w:spacing w:val="-5"/>
          <w:sz w:val="22"/>
        </w:rPr>
        <w:t> </w:t>
      </w:r>
      <w:r>
        <w:rPr>
          <w:sz w:val="22"/>
        </w:rPr>
        <w:t>is</w:t>
      </w:r>
      <w:r>
        <w:rPr>
          <w:spacing w:val="-5"/>
          <w:sz w:val="22"/>
        </w:rPr>
        <w:t> </w:t>
      </w:r>
      <w:r>
        <w:rPr>
          <w:sz w:val="22"/>
        </w:rPr>
        <w:t>pitching</w:t>
      </w:r>
      <w:r>
        <w:rPr>
          <w:spacing w:val="-5"/>
          <w:sz w:val="22"/>
        </w:rPr>
        <w:t> </w:t>
      </w:r>
      <w:r>
        <w:rPr>
          <w:sz w:val="22"/>
        </w:rPr>
        <w:t>you</w:t>
      </w:r>
      <w:r>
        <w:rPr>
          <w:spacing w:val="-5"/>
          <w:sz w:val="22"/>
        </w:rPr>
        <w:t> </w:t>
      </w:r>
      <w:r>
        <w:rPr>
          <w:sz w:val="22"/>
        </w:rPr>
        <w:t>on</w:t>
      </w:r>
      <w:r>
        <w:rPr>
          <w:spacing w:val="-5"/>
          <w:sz w:val="22"/>
        </w:rPr>
        <w:t> </w:t>
      </w:r>
      <w:r>
        <w:rPr>
          <w:sz w:val="22"/>
        </w:rPr>
        <w:t>a</w:t>
      </w:r>
      <w:r>
        <w:rPr>
          <w:spacing w:val="-5"/>
          <w:sz w:val="22"/>
        </w:rPr>
        <w:t> </w:t>
      </w:r>
      <w:r>
        <w:rPr>
          <w:sz w:val="22"/>
        </w:rPr>
        <w:t>“rare</w:t>
      </w:r>
      <w:r>
        <w:rPr>
          <w:spacing w:val="-5"/>
          <w:sz w:val="22"/>
        </w:rPr>
        <w:t> </w:t>
      </w:r>
      <w:r>
        <w:rPr>
          <w:sz w:val="22"/>
        </w:rPr>
        <w:t>opportunity”</w:t>
      </w:r>
      <w:r>
        <w:rPr>
          <w:spacing w:val="-6"/>
          <w:sz w:val="22"/>
        </w:rPr>
        <w:t> </w:t>
      </w:r>
      <w:r>
        <w:rPr>
          <w:sz w:val="22"/>
        </w:rPr>
        <w:t>or</w:t>
      </w:r>
      <w:r>
        <w:rPr>
          <w:spacing w:val="-5"/>
          <w:sz w:val="22"/>
        </w:rPr>
        <w:t> </w:t>
      </w:r>
      <w:r>
        <w:rPr>
          <w:sz w:val="22"/>
        </w:rPr>
        <w:t>tells you that you have to get into the market right now or you will “miss</w:t>
      </w:r>
      <w:r>
        <w:rPr>
          <w:spacing w:val="-3"/>
          <w:sz w:val="22"/>
        </w:rPr>
        <w:t> </w:t>
      </w:r>
      <w:r>
        <w:rPr>
          <w:sz w:val="22"/>
        </w:rPr>
        <w:t>out.”</w:t>
      </w:r>
    </w:p>
    <w:p>
      <w:pPr>
        <w:pStyle w:val="ListParagraph"/>
        <w:numPr>
          <w:ilvl w:val="0"/>
          <w:numId w:val="21"/>
        </w:numPr>
        <w:tabs>
          <w:tab w:pos="870" w:val="left" w:leader="none"/>
        </w:tabs>
        <w:spacing w:line="206" w:lineRule="auto" w:before="37" w:after="0"/>
        <w:ind w:left="869" w:right="118" w:hanging="281"/>
        <w:jc w:val="left"/>
        <w:rPr>
          <w:sz w:val="22"/>
        </w:rPr>
      </w:pPr>
      <w:r>
        <w:rPr>
          <w:sz w:val="22"/>
        </w:rPr>
        <w:t>The broker’s company advertising is high-proﬁle radio or TV ads touting huge proﬁts with little risk or “secret” trading strategies that have produced huge proﬁts in years</w:t>
      </w:r>
      <w:r>
        <w:rPr>
          <w:spacing w:val="-29"/>
          <w:sz w:val="22"/>
        </w:rPr>
        <w:t> </w:t>
      </w:r>
      <w:r>
        <w:rPr>
          <w:sz w:val="22"/>
        </w:rPr>
        <w:t>past.</w:t>
      </w:r>
    </w:p>
    <w:p>
      <w:pPr>
        <w:pStyle w:val="ListParagraph"/>
        <w:numPr>
          <w:ilvl w:val="0"/>
          <w:numId w:val="21"/>
        </w:numPr>
        <w:tabs>
          <w:tab w:pos="870" w:val="left" w:leader="none"/>
        </w:tabs>
        <w:spacing w:line="206" w:lineRule="auto" w:before="36" w:after="0"/>
        <w:ind w:left="869" w:right="215" w:hanging="281"/>
        <w:jc w:val="left"/>
        <w:rPr>
          <w:sz w:val="22"/>
        </w:rPr>
      </w:pPr>
      <w:r>
        <w:rPr>
          <w:sz w:val="22"/>
        </w:rPr>
        <w:t>The broker’s company has advertising or literature that shows</w:t>
      </w:r>
      <w:r>
        <w:rPr>
          <w:spacing w:val="-6"/>
          <w:sz w:val="22"/>
        </w:rPr>
        <w:t> </w:t>
      </w:r>
      <w:r>
        <w:rPr>
          <w:sz w:val="22"/>
        </w:rPr>
        <w:t>people</w:t>
      </w:r>
      <w:r>
        <w:rPr>
          <w:spacing w:val="-5"/>
          <w:sz w:val="22"/>
        </w:rPr>
        <w:t> </w:t>
      </w:r>
      <w:r>
        <w:rPr>
          <w:sz w:val="22"/>
        </w:rPr>
        <w:t>with</w:t>
      </w:r>
      <w:r>
        <w:rPr>
          <w:spacing w:val="-6"/>
          <w:sz w:val="22"/>
        </w:rPr>
        <w:t> </w:t>
      </w:r>
      <w:r>
        <w:rPr>
          <w:sz w:val="22"/>
        </w:rPr>
        <w:t>large</w:t>
      </w:r>
      <w:r>
        <w:rPr>
          <w:spacing w:val="-5"/>
          <w:sz w:val="22"/>
        </w:rPr>
        <w:t> </w:t>
      </w:r>
      <w:r>
        <w:rPr>
          <w:sz w:val="22"/>
        </w:rPr>
        <w:t>luxury</w:t>
      </w:r>
      <w:r>
        <w:rPr>
          <w:spacing w:val="-6"/>
          <w:sz w:val="22"/>
        </w:rPr>
        <w:t> </w:t>
      </w:r>
      <w:r>
        <w:rPr>
          <w:sz w:val="22"/>
        </w:rPr>
        <w:t>cars,</w:t>
      </w:r>
      <w:r>
        <w:rPr>
          <w:spacing w:val="-5"/>
          <w:sz w:val="22"/>
        </w:rPr>
        <w:t> </w:t>
      </w:r>
      <w:r>
        <w:rPr>
          <w:sz w:val="22"/>
        </w:rPr>
        <w:t>fancy</w:t>
      </w:r>
      <w:r>
        <w:rPr>
          <w:spacing w:val="-5"/>
          <w:sz w:val="22"/>
        </w:rPr>
        <w:t> </w:t>
      </w:r>
      <w:r>
        <w:rPr>
          <w:sz w:val="22"/>
        </w:rPr>
        <w:t>homes,</w:t>
      </w:r>
      <w:r>
        <w:rPr>
          <w:spacing w:val="-6"/>
          <w:sz w:val="22"/>
        </w:rPr>
        <w:t> </w:t>
      </w:r>
      <w:r>
        <w:rPr>
          <w:sz w:val="22"/>
        </w:rPr>
        <w:t>or</w:t>
      </w:r>
      <w:r>
        <w:rPr>
          <w:spacing w:val="-5"/>
          <w:sz w:val="22"/>
        </w:rPr>
        <w:t> </w:t>
      </w:r>
      <w:r>
        <w:rPr>
          <w:sz w:val="22"/>
        </w:rPr>
        <w:t>yachts (chances are that these items belong to the owner of the company).</w:t>
      </w:r>
    </w:p>
    <w:p>
      <w:pPr>
        <w:spacing w:after="0" w:line="206" w:lineRule="auto"/>
        <w:jc w:val="left"/>
        <w:rPr>
          <w:sz w:val="22"/>
        </w:rPr>
        <w:sectPr>
          <w:pgSz w:w="8180" w:h="12980"/>
          <w:pgMar w:header="692" w:footer="0" w:top="900" w:bottom="280" w:left="620" w:right="616"/>
        </w:sectPr>
      </w:pPr>
    </w:p>
    <w:p>
      <w:pPr>
        <w:pStyle w:val="BodyText"/>
        <w:spacing w:before="12"/>
        <w:rPr>
          <w:sz w:val="19"/>
        </w:rPr>
      </w:pPr>
    </w:p>
    <w:p>
      <w:pPr>
        <w:pStyle w:val="ListParagraph"/>
        <w:numPr>
          <w:ilvl w:val="0"/>
          <w:numId w:val="21"/>
        </w:numPr>
        <w:tabs>
          <w:tab w:pos="874" w:val="left" w:leader="none"/>
        </w:tabs>
        <w:spacing w:line="206" w:lineRule="auto" w:before="96" w:after="0"/>
        <w:ind w:left="873" w:right="174" w:hanging="281"/>
        <w:jc w:val="left"/>
        <w:rPr>
          <w:sz w:val="22"/>
        </w:rPr>
      </w:pPr>
      <w:bookmarkStart w:name="_bookmark200" w:id="226"/>
      <w:bookmarkEnd w:id="226"/>
      <w:r>
        <w:rPr/>
      </w:r>
      <w:bookmarkStart w:name="_bookmark200" w:id="227"/>
      <w:bookmarkEnd w:id="227"/>
      <w:r>
        <w:rPr>
          <w:sz w:val="22"/>
        </w:rPr>
        <w:t>I</w:t>
      </w:r>
      <w:r>
        <w:rPr>
          <w:sz w:val="22"/>
        </w:rPr>
        <w:t>f you feel like you are being pressured or get the feeling that you are talking to a used car salesperson. If you’ve never heard of this broker or his company before and he is pitching you on a trade within ﬁve minutes of introducing himself, this is not a good sign. A </w:t>
      </w:r>
      <w:r>
        <w:rPr>
          <w:spacing w:val="2"/>
          <w:sz w:val="22"/>
        </w:rPr>
        <w:t>broker’s </w:t>
      </w:r>
      <w:r>
        <w:rPr>
          <w:sz w:val="22"/>
        </w:rPr>
        <w:t>ﬁrst conversation with you should give you the feeling that you are getting to know each other and beginning a new professional relationship.</w:t>
      </w:r>
    </w:p>
    <w:p>
      <w:pPr>
        <w:pStyle w:val="ListParagraph"/>
        <w:numPr>
          <w:ilvl w:val="0"/>
          <w:numId w:val="21"/>
        </w:numPr>
        <w:tabs>
          <w:tab w:pos="874" w:val="left" w:leader="none"/>
        </w:tabs>
        <w:spacing w:line="206" w:lineRule="auto" w:before="30" w:after="0"/>
        <w:ind w:left="873" w:right="137" w:hanging="281"/>
        <w:jc w:val="left"/>
        <w:rPr>
          <w:sz w:val="22"/>
        </w:rPr>
      </w:pPr>
      <w:r>
        <w:rPr>
          <w:sz w:val="22"/>
        </w:rPr>
        <w:t>If the broker is asking for excessive commissions. Full- service brokerage ﬁrm commissions and services vary in cost, and it is difﬁcult to say how much is too much. Most full-service brokerages these days charge somewhere between $35 and $100 per round turn commissions. </w:t>
      </w:r>
      <w:r>
        <w:rPr>
          <w:spacing w:val="-3"/>
          <w:sz w:val="22"/>
        </w:rPr>
        <w:t>However, </w:t>
      </w:r>
      <w:r>
        <w:rPr>
          <w:sz w:val="22"/>
        </w:rPr>
        <w:t>if you are paying over $100 per round turn, you are</w:t>
      </w:r>
      <w:r>
        <w:rPr>
          <w:spacing w:val="-5"/>
          <w:sz w:val="22"/>
        </w:rPr>
        <w:t> </w:t>
      </w:r>
      <w:r>
        <w:rPr>
          <w:sz w:val="22"/>
        </w:rPr>
        <w:t>probably</w:t>
      </w:r>
      <w:r>
        <w:rPr>
          <w:spacing w:val="-5"/>
          <w:sz w:val="22"/>
        </w:rPr>
        <w:t> </w:t>
      </w:r>
      <w:r>
        <w:rPr>
          <w:sz w:val="22"/>
        </w:rPr>
        <w:t>paying</w:t>
      </w:r>
      <w:r>
        <w:rPr>
          <w:spacing w:val="-5"/>
          <w:sz w:val="22"/>
        </w:rPr>
        <w:t> </w:t>
      </w:r>
      <w:r>
        <w:rPr>
          <w:sz w:val="22"/>
        </w:rPr>
        <w:t>too</w:t>
      </w:r>
      <w:r>
        <w:rPr>
          <w:spacing w:val="-4"/>
          <w:sz w:val="22"/>
        </w:rPr>
        <w:t> </w:t>
      </w:r>
      <w:r>
        <w:rPr>
          <w:sz w:val="22"/>
        </w:rPr>
        <w:t>much.</w:t>
      </w:r>
      <w:r>
        <w:rPr>
          <w:spacing w:val="-5"/>
          <w:sz w:val="22"/>
        </w:rPr>
        <w:t> </w:t>
      </w:r>
      <w:r>
        <w:rPr>
          <w:sz w:val="22"/>
        </w:rPr>
        <w:t>If</w:t>
      </w:r>
      <w:r>
        <w:rPr>
          <w:spacing w:val="-5"/>
          <w:sz w:val="22"/>
        </w:rPr>
        <w:t> </w:t>
      </w:r>
      <w:r>
        <w:rPr>
          <w:sz w:val="22"/>
        </w:rPr>
        <w:t>the</w:t>
      </w:r>
      <w:r>
        <w:rPr>
          <w:spacing w:val="-4"/>
          <w:sz w:val="22"/>
        </w:rPr>
        <w:t> </w:t>
      </w:r>
      <w:r>
        <w:rPr>
          <w:sz w:val="22"/>
        </w:rPr>
        <w:t>broker</w:t>
      </w:r>
      <w:r>
        <w:rPr>
          <w:spacing w:val="-5"/>
          <w:sz w:val="22"/>
        </w:rPr>
        <w:t> </w:t>
      </w:r>
      <w:r>
        <w:rPr>
          <w:sz w:val="22"/>
        </w:rPr>
        <w:t>is</w:t>
      </w:r>
      <w:r>
        <w:rPr>
          <w:spacing w:val="-5"/>
          <w:sz w:val="22"/>
        </w:rPr>
        <w:t> </w:t>
      </w:r>
      <w:r>
        <w:rPr>
          <w:sz w:val="22"/>
        </w:rPr>
        <w:t>asking</w:t>
      </w:r>
      <w:r>
        <w:rPr>
          <w:spacing w:val="-5"/>
          <w:sz w:val="22"/>
        </w:rPr>
        <w:t> </w:t>
      </w:r>
      <w:r>
        <w:rPr>
          <w:sz w:val="22"/>
        </w:rPr>
        <w:t>for</w:t>
      </w:r>
      <w:r>
        <w:rPr>
          <w:spacing w:val="-4"/>
          <w:sz w:val="22"/>
        </w:rPr>
        <w:t> </w:t>
      </w:r>
      <w:r>
        <w:rPr>
          <w:i/>
          <w:sz w:val="22"/>
        </w:rPr>
        <w:t>a</w:t>
      </w:r>
      <w:r>
        <w:rPr>
          <w:i/>
          <w:spacing w:val="-5"/>
          <w:sz w:val="22"/>
        </w:rPr>
        <w:t> </w:t>
      </w:r>
      <w:r>
        <w:rPr>
          <w:i/>
          <w:sz w:val="22"/>
        </w:rPr>
        <w:t>lot </w:t>
      </w:r>
      <w:r>
        <w:rPr>
          <w:sz w:val="22"/>
        </w:rPr>
        <w:t>more than this, treat her like a robber breaking into your house because that is exactly what she is trying to do. </w:t>
      </w:r>
      <w:r>
        <w:rPr>
          <w:spacing w:val="-6"/>
          <w:sz w:val="22"/>
        </w:rPr>
        <w:t>Tell </w:t>
      </w:r>
      <w:r>
        <w:rPr>
          <w:sz w:val="22"/>
        </w:rPr>
        <w:t>her not to call back, and then hang up the phone. </w:t>
      </w:r>
      <w:r>
        <w:rPr>
          <w:spacing w:val="-5"/>
          <w:sz w:val="22"/>
        </w:rPr>
        <w:t>We’ve </w:t>
      </w:r>
      <w:r>
        <w:rPr>
          <w:sz w:val="22"/>
        </w:rPr>
        <w:t>heard horror stories of ﬁrms charging $200–$300 per round turn. There is nobody who can justify that kind of commission. The top stars in the industry will charge you less than that. How can a smooth-talking salesperson justify that kind of commission? She cannot, and chances are that she or her ﬁrm cares about little</w:t>
      </w:r>
      <w:r>
        <w:rPr>
          <w:spacing w:val="-11"/>
          <w:sz w:val="22"/>
        </w:rPr>
        <w:t> </w:t>
      </w:r>
      <w:r>
        <w:rPr>
          <w:sz w:val="22"/>
        </w:rPr>
        <w:t>else.</w:t>
      </w:r>
    </w:p>
    <w:p>
      <w:pPr>
        <w:pStyle w:val="BodyText"/>
        <w:spacing w:before="12"/>
        <w:rPr>
          <w:sz w:val="35"/>
        </w:rPr>
      </w:pPr>
    </w:p>
    <w:p>
      <w:pPr>
        <w:pStyle w:val="Heading4"/>
        <w:ind w:left="113"/>
        <w:jc w:val="left"/>
      </w:pPr>
      <w:r>
        <w:rPr>
          <w:w w:val="80"/>
        </w:rPr>
        <w:t>WHAT TO LOOK FOR IN A GOOD OPTION SELLING BROKER</w:t>
      </w:r>
    </w:p>
    <w:p>
      <w:pPr>
        <w:spacing w:before="88"/>
        <w:ind w:left="113" w:right="0" w:firstLine="0"/>
        <w:jc w:val="left"/>
        <w:rPr>
          <w:rFonts w:ascii="Verdana"/>
          <w:b/>
          <w:sz w:val="24"/>
        </w:rPr>
      </w:pPr>
      <w:r>
        <w:rPr>
          <w:rFonts w:ascii="Verdana"/>
          <w:b/>
          <w:w w:val="85"/>
          <w:sz w:val="24"/>
        </w:rPr>
        <w:t>Experience</w:t>
      </w:r>
    </w:p>
    <w:p>
      <w:pPr>
        <w:pStyle w:val="BodyText"/>
        <w:spacing w:line="206" w:lineRule="auto" w:before="122"/>
        <w:ind w:left="113" w:right="106"/>
        <w:jc w:val="both"/>
      </w:pPr>
      <w:r>
        <w:rPr/>
        <w:t>Futures brokers have one of the highest turnover rates of any profes- sion.</w:t>
      </w:r>
      <w:r>
        <w:rPr>
          <w:spacing w:val="-10"/>
        </w:rPr>
        <w:t> </w:t>
      </w:r>
      <w:r>
        <w:rPr/>
        <w:t>Many</w:t>
      </w:r>
      <w:r>
        <w:rPr>
          <w:spacing w:val="-10"/>
        </w:rPr>
        <w:t> </w:t>
      </w:r>
      <w:r>
        <w:rPr/>
        <w:t>brokers</w:t>
      </w:r>
      <w:r>
        <w:rPr>
          <w:spacing w:val="-9"/>
        </w:rPr>
        <w:t> </w:t>
      </w:r>
      <w:r>
        <w:rPr/>
        <w:t>who</w:t>
      </w:r>
      <w:r>
        <w:rPr>
          <w:spacing w:val="-10"/>
        </w:rPr>
        <w:t> </w:t>
      </w:r>
      <w:r>
        <w:rPr/>
        <w:t>start</w:t>
      </w:r>
      <w:r>
        <w:rPr>
          <w:spacing w:val="-10"/>
        </w:rPr>
        <w:t> </w:t>
      </w:r>
      <w:r>
        <w:rPr/>
        <w:t>in</w:t>
      </w:r>
      <w:r>
        <w:rPr>
          <w:spacing w:val="-9"/>
        </w:rPr>
        <w:t> </w:t>
      </w:r>
      <w:r>
        <w:rPr/>
        <w:t>the</w:t>
      </w:r>
      <w:r>
        <w:rPr>
          <w:spacing w:val="-10"/>
        </w:rPr>
        <w:t> </w:t>
      </w:r>
      <w:r>
        <w:rPr/>
        <w:t>business</w:t>
      </w:r>
      <w:r>
        <w:rPr>
          <w:spacing w:val="-10"/>
        </w:rPr>
        <w:t> </w:t>
      </w:r>
      <w:r>
        <w:rPr/>
        <w:t>wash</w:t>
      </w:r>
      <w:r>
        <w:rPr>
          <w:spacing w:val="-9"/>
        </w:rPr>
        <w:t> </w:t>
      </w:r>
      <w:r>
        <w:rPr/>
        <w:t>out</w:t>
      </w:r>
      <w:r>
        <w:rPr>
          <w:spacing w:val="-10"/>
        </w:rPr>
        <w:t> </w:t>
      </w:r>
      <w:r>
        <w:rPr/>
        <w:t>within</w:t>
      </w:r>
      <w:r>
        <w:rPr>
          <w:spacing w:val="-10"/>
        </w:rPr>
        <w:t> </w:t>
      </w:r>
      <w:r>
        <w:rPr/>
        <w:t>the</w:t>
      </w:r>
      <w:r>
        <w:rPr>
          <w:spacing w:val="-9"/>
        </w:rPr>
        <w:t> </w:t>
      </w:r>
      <w:r>
        <w:rPr/>
        <w:t>ﬁrst two</w:t>
      </w:r>
      <w:r>
        <w:rPr>
          <w:spacing w:val="-7"/>
        </w:rPr>
        <w:t> </w:t>
      </w:r>
      <w:r>
        <w:rPr/>
        <w:t>years.</w:t>
      </w:r>
      <w:r>
        <w:rPr>
          <w:spacing w:val="-7"/>
        </w:rPr>
        <w:t> </w:t>
      </w:r>
      <w:r>
        <w:rPr/>
        <w:t>The</w:t>
      </w:r>
      <w:r>
        <w:rPr>
          <w:spacing w:val="-7"/>
        </w:rPr>
        <w:t> </w:t>
      </w:r>
      <w:r>
        <w:rPr/>
        <w:t>ones</w:t>
      </w:r>
      <w:r>
        <w:rPr>
          <w:spacing w:val="-7"/>
        </w:rPr>
        <w:t> </w:t>
      </w:r>
      <w:r>
        <w:rPr/>
        <w:t>who</w:t>
      </w:r>
      <w:r>
        <w:rPr>
          <w:spacing w:val="-8"/>
        </w:rPr>
        <w:t> </w:t>
      </w:r>
      <w:r>
        <w:rPr/>
        <w:t>make</w:t>
      </w:r>
      <w:r>
        <w:rPr>
          <w:spacing w:val="-7"/>
        </w:rPr>
        <w:t> </w:t>
      </w:r>
      <w:r>
        <w:rPr/>
        <w:t>it</w:t>
      </w:r>
      <w:r>
        <w:rPr>
          <w:spacing w:val="-7"/>
        </w:rPr>
        <w:t> </w:t>
      </w:r>
      <w:r>
        <w:rPr/>
        <w:t>beyond</w:t>
      </w:r>
      <w:r>
        <w:rPr>
          <w:spacing w:val="-7"/>
        </w:rPr>
        <w:t> </w:t>
      </w:r>
      <w:r>
        <w:rPr/>
        <w:t>this</w:t>
      </w:r>
      <w:r>
        <w:rPr>
          <w:spacing w:val="-7"/>
        </w:rPr>
        <w:t> </w:t>
      </w:r>
      <w:r>
        <w:rPr/>
        <w:t>point</w:t>
      </w:r>
      <w:r>
        <w:rPr>
          <w:spacing w:val="-7"/>
        </w:rPr>
        <w:t> </w:t>
      </w:r>
      <w:r>
        <w:rPr/>
        <w:t>must</w:t>
      </w:r>
      <w:r>
        <w:rPr>
          <w:spacing w:val="-7"/>
        </w:rPr>
        <w:t> </w:t>
      </w:r>
      <w:r>
        <w:rPr/>
        <w:t>at</w:t>
      </w:r>
      <w:r>
        <w:rPr>
          <w:spacing w:val="-7"/>
        </w:rPr>
        <w:t> </w:t>
      </w:r>
      <w:r>
        <w:rPr/>
        <w:t>least</w:t>
      </w:r>
      <w:r>
        <w:rPr>
          <w:spacing w:val="-7"/>
        </w:rPr>
        <w:t> </w:t>
      </w:r>
      <w:r>
        <w:rPr/>
        <w:t>have learned how to do something right. </w:t>
      </w:r>
      <w:r>
        <w:rPr>
          <w:spacing w:val="-11"/>
        </w:rPr>
        <w:t>To </w:t>
      </w:r>
      <w:r>
        <w:rPr/>
        <w:t>succeed over the long term, a broker has to love what he does and be at least competent in it. </w:t>
      </w:r>
      <w:r>
        <w:rPr>
          <w:spacing w:val="-4"/>
        </w:rPr>
        <w:t>Hopefully, </w:t>
      </w:r>
      <w:r>
        <w:rPr/>
        <w:t>what he loves to do is help his clients trade the markets effectively! Look for a broker who has been around the block. There will always be some young up and comers that may be honest and helpful on the phone, but you don’t want them to learn with your account. If you are serious about your trading, especially in the advanced</w:t>
      </w:r>
      <w:r>
        <w:rPr>
          <w:spacing w:val="-10"/>
        </w:rPr>
        <w:t> </w:t>
      </w:r>
      <w:r>
        <w:rPr/>
        <w:t>technique</w:t>
      </w:r>
      <w:r>
        <w:rPr>
          <w:spacing w:val="-9"/>
        </w:rPr>
        <w:t> </w:t>
      </w:r>
      <w:r>
        <w:rPr/>
        <w:t>of</w:t>
      </w:r>
      <w:r>
        <w:rPr>
          <w:spacing w:val="-10"/>
        </w:rPr>
        <w:t> </w:t>
      </w:r>
      <w:r>
        <w:rPr/>
        <w:t>option</w:t>
      </w:r>
      <w:r>
        <w:rPr>
          <w:spacing w:val="-9"/>
        </w:rPr>
        <w:t> </w:t>
      </w:r>
      <w:r>
        <w:rPr/>
        <w:t>selling,</w:t>
      </w:r>
      <w:r>
        <w:rPr>
          <w:spacing w:val="-10"/>
        </w:rPr>
        <w:t> </w:t>
      </w:r>
      <w:r>
        <w:rPr/>
        <w:t>look</w:t>
      </w:r>
      <w:r>
        <w:rPr>
          <w:spacing w:val="-9"/>
        </w:rPr>
        <w:t> </w:t>
      </w:r>
      <w:r>
        <w:rPr/>
        <w:t>for</w:t>
      </w:r>
      <w:r>
        <w:rPr>
          <w:spacing w:val="-9"/>
        </w:rPr>
        <w:t> </w:t>
      </w:r>
      <w:r>
        <w:rPr/>
        <w:t>somebody</w:t>
      </w:r>
      <w:r>
        <w:rPr>
          <w:spacing w:val="-10"/>
        </w:rPr>
        <w:t> </w:t>
      </w:r>
      <w:r>
        <w:rPr/>
        <w:t>with</w:t>
      </w:r>
      <w:r>
        <w:rPr>
          <w:spacing w:val="-9"/>
        </w:rPr>
        <w:t> </w:t>
      </w:r>
      <w:r>
        <w:rPr/>
        <w:t>at</w:t>
      </w:r>
      <w:r>
        <w:rPr>
          <w:spacing w:val="-10"/>
        </w:rPr>
        <w:t> </w:t>
      </w:r>
      <w:r>
        <w:rPr/>
        <w:t>least 5–10 years of</w:t>
      </w:r>
      <w:r>
        <w:rPr>
          <w:spacing w:val="-4"/>
        </w:rPr>
        <w:t> </w:t>
      </w:r>
      <w:r>
        <w:rPr/>
        <w:t>experience.</w:t>
      </w:r>
    </w:p>
    <w:p>
      <w:pPr>
        <w:spacing w:after="0" w:line="206" w:lineRule="auto"/>
        <w:jc w:val="both"/>
        <w:sectPr>
          <w:pgSz w:w="8180" w:h="12980"/>
          <w:pgMar w:header="692" w:footer="0" w:top="900" w:bottom="280" w:left="616" w:right="620"/>
        </w:sectPr>
      </w:pPr>
    </w:p>
    <w:p>
      <w:pPr>
        <w:pStyle w:val="BodyText"/>
        <w:spacing w:before="9"/>
        <w:rPr>
          <w:sz w:val="18"/>
        </w:rPr>
      </w:pPr>
    </w:p>
    <w:p>
      <w:pPr>
        <w:pStyle w:val="Heading4"/>
        <w:spacing w:before="91"/>
        <w:jc w:val="left"/>
      </w:pPr>
      <w:bookmarkStart w:name="_bookmark201" w:id="228"/>
      <w:bookmarkEnd w:id="228"/>
      <w:r>
        <w:rPr>
          <w:b w:val="0"/>
        </w:rPr>
      </w:r>
      <w:r>
        <w:rPr>
          <w:w w:val="85"/>
        </w:rPr>
        <w:t>Credentials</w:t>
      </w:r>
    </w:p>
    <w:p>
      <w:pPr>
        <w:pStyle w:val="BodyText"/>
        <w:spacing w:line="206" w:lineRule="auto" w:before="122"/>
        <w:ind w:left="109" w:right="110"/>
        <w:jc w:val="both"/>
      </w:pPr>
      <w:r>
        <w:rPr/>
        <w:t>Just because somebody has been in the business for a while does not guarantee that she is a good </w:t>
      </w:r>
      <w:r>
        <w:rPr>
          <w:spacing w:val="-4"/>
        </w:rPr>
        <w:t>broker. </w:t>
      </w:r>
      <w:r>
        <w:rPr/>
        <w:t>Find out her background and accomplishments in the industry. Where has she worked before? Does</w:t>
      </w:r>
      <w:r>
        <w:rPr>
          <w:spacing w:val="-6"/>
        </w:rPr>
        <w:t> </w:t>
      </w:r>
      <w:r>
        <w:rPr/>
        <w:t>she</w:t>
      </w:r>
      <w:r>
        <w:rPr>
          <w:spacing w:val="-6"/>
        </w:rPr>
        <w:t> </w:t>
      </w:r>
      <w:r>
        <w:rPr/>
        <w:t>have</w:t>
      </w:r>
      <w:r>
        <w:rPr>
          <w:spacing w:val="-6"/>
        </w:rPr>
        <w:t> </w:t>
      </w:r>
      <w:r>
        <w:rPr/>
        <w:t>any</w:t>
      </w:r>
      <w:r>
        <w:rPr>
          <w:spacing w:val="-7"/>
        </w:rPr>
        <w:t> </w:t>
      </w:r>
      <w:r>
        <w:rPr/>
        <w:t>other</w:t>
      </w:r>
      <w:r>
        <w:rPr>
          <w:spacing w:val="-6"/>
        </w:rPr>
        <w:t> </w:t>
      </w:r>
      <w:r>
        <w:rPr/>
        <w:t>certiﬁcations?</w:t>
      </w:r>
      <w:r>
        <w:rPr>
          <w:spacing w:val="-6"/>
        </w:rPr>
        <w:t> </w:t>
      </w:r>
      <w:r>
        <w:rPr/>
        <w:t>Does</w:t>
      </w:r>
      <w:r>
        <w:rPr>
          <w:spacing w:val="-7"/>
        </w:rPr>
        <w:t> </w:t>
      </w:r>
      <w:r>
        <w:rPr/>
        <w:t>she</w:t>
      </w:r>
      <w:r>
        <w:rPr>
          <w:spacing w:val="-6"/>
        </w:rPr>
        <w:t> </w:t>
      </w:r>
      <w:r>
        <w:rPr/>
        <w:t>have</w:t>
      </w:r>
      <w:r>
        <w:rPr>
          <w:spacing w:val="-6"/>
        </w:rPr>
        <w:t> </w:t>
      </w:r>
      <w:r>
        <w:rPr/>
        <w:t>any</w:t>
      </w:r>
      <w:r>
        <w:rPr>
          <w:spacing w:val="-7"/>
        </w:rPr>
        <w:t> </w:t>
      </w:r>
      <w:r>
        <w:rPr/>
        <w:t>complaints on ﬁle with the </w:t>
      </w:r>
      <w:r>
        <w:rPr>
          <w:spacing w:val="-5"/>
        </w:rPr>
        <w:t>NFA? </w:t>
      </w:r>
      <w:r>
        <w:rPr/>
        <w:t>Has she published any articles in publications you</w:t>
      </w:r>
      <w:r>
        <w:rPr>
          <w:spacing w:val="-10"/>
        </w:rPr>
        <w:t> </w:t>
      </w:r>
      <w:r>
        <w:rPr/>
        <w:t>may</w:t>
      </w:r>
      <w:r>
        <w:rPr>
          <w:spacing w:val="-10"/>
        </w:rPr>
        <w:t> </w:t>
      </w:r>
      <w:r>
        <w:rPr/>
        <w:t>have</w:t>
      </w:r>
      <w:r>
        <w:rPr>
          <w:spacing w:val="-9"/>
        </w:rPr>
        <w:t> </w:t>
      </w:r>
      <w:r>
        <w:rPr/>
        <w:t>heard</w:t>
      </w:r>
      <w:r>
        <w:rPr>
          <w:spacing w:val="-10"/>
        </w:rPr>
        <w:t> </w:t>
      </w:r>
      <w:r>
        <w:rPr/>
        <w:t>of?</w:t>
      </w:r>
      <w:r>
        <w:rPr>
          <w:spacing w:val="-9"/>
        </w:rPr>
        <w:t> </w:t>
      </w:r>
      <w:r>
        <w:rPr/>
        <w:t>Does</w:t>
      </w:r>
      <w:r>
        <w:rPr>
          <w:spacing w:val="-10"/>
        </w:rPr>
        <w:t> </w:t>
      </w:r>
      <w:r>
        <w:rPr/>
        <w:t>she</w:t>
      </w:r>
      <w:r>
        <w:rPr>
          <w:spacing w:val="-9"/>
        </w:rPr>
        <w:t> </w:t>
      </w:r>
      <w:r>
        <w:rPr/>
        <w:t>publish</w:t>
      </w:r>
      <w:r>
        <w:rPr>
          <w:spacing w:val="-10"/>
        </w:rPr>
        <w:t> </w:t>
      </w:r>
      <w:r>
        <w:rPr/>
        <w:t>a</w:t>
      </w:r>
      <w:r>
        <w:rPr>
          <w:spacing w:val="-9"/>
        </w:rPr>
        <w:t> </w:t>
      </w:r>
      <w:r>
        <w:rPr/>
        <w:t>newsletter?</w:t>
      </w:r>
      <w:r>
        <w:rPr>
          <w:spacing w:val="-10"/>
        </w:rPr>
        <w:t> </w:t>
      </w:r>
      <w:r>
        <w:rPr/>
        <w:t>Does</w:t>
      </w:r>
      <w:r>
        <w:rPr>
          <w:spacing w:val="-9"/>
        </w:rPr>
        <w:t> </w:t>
      </w:r>
      <w:r>
        <w:rPr/>
        <w:t>she</w:t>
      </w:r>
      <w:r>
        <w:rPr>
          <w:spacing w:val="-10"/>
        </w:rPr>
        <w:t> </w:t>
      </w:r>
      <w:r>
        <w:rPr/>
        <w:t>give any</w:t>
      </w:r>
      <w:r>
        <w:rPr>
          <w:spacing w:val="-6"/>
        </w:rPr>
        <w:t> </w:t>
      </w:r>
      <w:r>
        <w:rPr/>
        <w:t>market</w:t>
      </w:r>
      <w:r>
        <w:rPr>
          <w:spacing w:val="-5"/>
        </w:rPr>
        <w:t> </w:t>
      </w:r>
      <w:r>
        <w:rPr/>
        <w:t>opinions</w:t>
      </w:r>
      <w:r>
        <w:rPr>
          <w:spacing w:val="-6"/>
        </w:rPr>
        <w:t> </w:t>
      </w:r>
      <w:r>
        <w:rPr/>
        <w:t>to</w:t>
      </w:r>
      <w:r>
        <w:rPr>
          <w:spacing w:val="-5"/>
        </w:rPr>
        <w:t> </w:t>
      </w:r>
      <w:r>
        <w:rPr/>
        <w:t>the</w:t>
      </w:r>
      <w:r>
        <w:rPr>
          <w:spacing w:val="-5"/>
        </w:rPr>
        <w:t> </w:t>
      </w:r>
      <w:r>
        <w:rPr/>
        <w:t>media?</w:t>
      </w:r>
      <w:r>
        <w:rPr>
          <w:spacing w:val="-6"/>
        </w:rPr>
        <w:t> </w:t>
      </w:r>
      <w:r>
        <w:rPr/>
        <w:t>Look</w:t>
      </w:r>
      <w:r>
        <w:rPr>
          <w:spacing w:val="-5"/>
        </w:rPr>
        <w:t> </w:t>
      </w:r>
      <w:r>
        <w:rPr/>
        <w:t>for</w:t>
      </w:r>
      <w:r>
        <w:rPr>
          <w:spacing w:val="-6"/>
        </w:rPr>
        <w:t> </w:t>
      </w:r>
      <w:r>
        <w:rPr/>
        <w:t>things</w:t>
      </w:r>
      <w:r>
        <w:rPr>
          <w:spacing w:val="-5"/>
        </w:rPr>
        <w:t> </w:t>
      </w:r>
      <w:r>
        <w:rPr/>
        <w:t>that</w:t>
      </w:r>
      <w:r>
        <w:rPr>
          <w:spacing w:val="-5"/>
        </w:rPr>
        <w:t> </w:t>
      </w:r>
      <w:r>
        <w:rPr/>
        <w:t>show</w:t>
      </w:r>
      <w:r>
        <w:rPr>
          <w:spacing w:val="-6"/>
        </w:rPr>
        <w:t> </w:t>
      </w:r>
      <w:r>
        <w:rPr/>
        <w:t>that</w:t>
      </w:r>
      <w:r>
        <w:rPr>
          <w:spacing w:val="-5"/>
        </w:rPr>
        <w:t> </w:t>
      </w:r>
      <w:r>
        <w:rPr/>
        <w:t>the broker</w:t>
      </w:r>
      <w:r>
        <w:rPr>
          <w:spacing w:val="-13"/>
        </w:rPr>
        <w:t> </w:t>
      </w:r>
      <w:r>
        <w:rPr/>
        <w:t>or</w:t>
      </w:r>
      <w:r>
        <w:rPr>
          <w:spacing w:val="-12"/>
        </w:rPr>
        <w:t> </w:t>
      </w:r>
      <w:r>
        <w:rPr/>
        <w:t>money</w:t>
      </w:r>
      <w:r>
        <w:rPr>
          <w:spacing w:val="-12"/>
        </w:rPr>
        <w:t> </w:t>
      </w:r>
      <w:r>
        <w:rPr/>
        <w:t>manager</w:t>
      </w:r>
      <w:r>
        <w:rPr>
          <w:spacing w:val="-12"/>
        </w:rPr>
        <w:t> </w:t>
      </w:r>
      <w:r>
        <w:rPr/>
        <w:t>may</w:t>
      </w:r>
      <w:r>
        <w:rPr>
          <w:spacing w:val="-12"/>
        </w:rPr>
        <w:t> </w:t>
      </w:r>
      <w:r>
        <w:rPr/>
        <w:t>have</w:t>
      </w:r>
      <w:r>
        <w:rPr>
          <w:spacing w:val="-12"/>
        </w:rPr>
        <w:t> </w:t>
      </w:r>
      <w:r>
        <w:rPr/>
        <w:t>a</w:t>
      </w:r>
      <w:r>
        <w:rPr>
          <w:spacing w:val="-12"/>
        </w:rPr>
        <w:t> </w:t>
      </w:r>
      <w:r>
        <w:rPr/>
        <w:t>respected</w:t>
      </w:r>
      <w:r>
        <w:rPr>
          <w:spacing w:val="-12"/>
        </w:rPr>
        <w:t> </w:t>
      </w:r>
      <w:r>
        <w:rPr/>
        <w:t>name</w:t>
      </w:r>
      <w:r>
        <w:rPr>
          <w:spacing w:val="-12"/>
        </w:rPr>
        <w:t> </w:t>
      </w:r>
      <w:r>
        <w:rPr/>
        <w:t>in</w:t>
      </w:r>
      <w:r>
        <w:rPr>
          <w:spacing w:val="-12"/>
        </w:rPr>
        <w:t> </w:t>
      </w:r>
      <w:r>
        <w:rPr/>
        <w:t>the</w:t>
      </w:r>
      <w:r>
        <w:rPr>
          <w:spacing w:val="-12"/>
        </w:rPr>
        <w:t> </w:t>
      </w:r>
      <w:r>
        <w:rPr>
          <w:spacing w:val="-4"/>
        </w:rPr>
        <w:t>industry. </w:t>
      </w:r>
      <w:r>
        <w:rPr/>
        <w:t>The more involved she is in her </w:t>
      </w:r>
      <w:r>
        <w:rPr>
          <w:spacing w:val="-4"/>
        </w:rPr>
        <w:t>industry, </w:t>
      </w:r>
      <w:r>
        <w:rPr/>
        <w:t>the more likely it is that she respects her business and her</w:t>
      </w:r>
      <w:r>
        <w:rPr>
          <w:spacing w:val="-8"/>
        </w:rPr>
        <w:t> </w:t>
      </w:r>
      <w:r>
        <w:rPr/>
        <w:t>clients.</w:t>
      </w:r>
    </w:p>
    <w:p>
      <w:pPr>
        <w:pStyle w:val="BodyText"/>
        <w:spacing w:before="5"/>
        <w:rPr>
          <w:sz w:val="18"/>
        </w:rPr>
      </w:pPr>
    </w:p>
    <w:p>
      <w:pPr>
        <w:pStyle w:val="Heading4"/>
        <w:jc w:val="left"/>
      </w:pPr>
      <w:r>
        <w:rPr>
          <w:w w:val="80"/>
        </w:rPr>
        <w:t>Honesty</w:t>
      </w:r>
    </w:p>
    <w:p>
      <w:pPr>
        <w:pStyle w:val="BodyText"/>
        <w:spacing w:line="206" w:lineRule="auto" w:before="122"/>
        <w:ind w:left="109" w:right="110"/>
        <w:jc w:val="both"/>
      </w:pPr>
      <w:r>
        <w:rPr/>
        <w:t>This</w:t>
      </w:r>
      <w:r>
        <w:rPr>
          <w:spacing w:val="-5"/>
        </w:rPr>
        <w:t> </w:t>
      </w:r>
      <w:r>
        <w:rPr/>
        <w:t>should</w:t>
      </w:r>
      <w:r>
        <w:rPr>
          <w:spacing w:val="-5"/>
        </w:rPr>
        <w:t> </w:t>
      </w:r>
      <w:r>
        <w:rPr/>
        <w:t>go</w:t>
      </w:r>
      <w:r>
        <w:rPr>
          <w:spacing w:val="-5"/>
        </w:rPr>
        <w:t> </w:t>
      </w:r>
      <w:r>
        <w:rPr/>
        <w:t>without</w:t>
      </w:r>
      <w:r>
        <w:rPr>
          <w:spacing w:val="-5"/>
        </w:rPr>
        <w:t> </w:t>
      </w:r>
      <w:r>
        <w:rPr/>
        <w:t>saying</w:t>
      </w:r>
      <w:r>
        <w:rPr>
          <w:spacing w:val="-5"/>
        </w:rPr>
        <w:t> </w:t>
      </w:r>
      <w:r>
        <w:rPr/>
        <w:t>and</w:t>
      </w:r>
      <w:r>
        <w:rPr>
          <w:spacing w:val="-5"/>
        </w:rPr>
        <w:t> </w:t>
      </w:r>
      <w:r>
        <w:rPr/>
        <w:t>is</w:t>
      </w:r>
      <w:r>
        <w:rPr>
          <w:spacing w:val="-5"/>
        </w:rPr>
        <w:t> </w:t>
      </w:r>
      <w:r>
        <w:rPr/>
        <w:t>up</w:t>
      </w:r>
      <w:r>
        <w:rPr>
          <w:spacing w:val="-5"/>
        </w:rPr>
        <w:t> </w:t>
      </w:r>
      <w:r>
        <w:rPr/>
        <w:t>to</w:t>
      </w:r>
      <w:r>
        <w:rPr>
          <w:spacing w:val="-5"/>
        </w:rPr>
        <w:t> </w:t>
      </w:r>
      <w:r>
        <w:rPr/>
        <w:t>your</w:t>
      </w:r>
      <w:r>
        <w:rPr>
          <w:spacing w:val="-5"/>
        </w:rPr>
        <w:t> </w:t>
      </w:r>
      <w:r>
        <w:rPr/>
        <w:t>judgment.</w:t>
      </w:r>
      <w:r>
        <w:rPr>
          <w:spacing w:val="-5"/>
        </w:rPr>
        <w:t> </w:t>
      </w:r>
      <w:r>
        <w:rPr>
          <w:spacing w:val="-3"/>
        </w:rPr>
        <w:t>However, </w:t>
      </w:r>
      <w:r>
        <w:rPr/>
        <w:t>as a guideline, beware of brokers who talk about big gains and little risk. Disregard a broker who tells you that you have to get in right now or you’ll “miss out.” It is likely that this broker has a sales quota to meet or a contest to win, and if you don’t send your money </w:t>
      </w:r>
      <w:r>
        <w:rPr>
          <w:spacing w:val="-5"/>
        </w:rPr>
        <w:t>today, </w:t>
      </w:r>
      <w:r>
        <w:rPr>
          <w:i/>
          <w:spacing w:val="-4"/>
        </w:rPr>
        <w:t>he’s</w:t>
      </w:r>
      <w:r>
        <w:rPr>
          <w:i/>
          <w:spacing w:val="-7"/>
        </w:rPr>
        <w:t> </w:t>
      </w:r>
      <w:r>
        <w:rPr/>
        <w:t>going</w:t>
      </w:r>
      <w:r>
        <w:rPr>
          <w:spacing w:val="-6"/>
        </w:rPr>
        <w:t> </w:t>
      </w:r>
      <w:r>
        <w:rPr/>
        <w:t>to</w:t>
      </w:r>
      <w:r>
        <w:rPr>
          <w:spacing w:val="-6"/>
        </w:rPr>
        <w:t> </w:t>
      </w:r>
      <w:r>
        <w:rPr/>
        <w:t>miss</w:t>
      </w:r>
      <w:r>
        <w:rPr>
          <w:spacing w:val="-7"/>
        </w:rPr>
        <w:t> </w:t>
      </w:r>
      <w:r>
        <w:rPr/>
        <w:t>out.</w:t>
      </w:r>
      <w:r>
        <w:rPr>
          <w:spacing w:val="-6"/>
        </w:rPr>
        <w:t> </w:t>
      </w:r>
      <w:r>
        <w:rPr/>
        <w:t>There</w:t>
      </w:r>
      <w:r>
        <w:rPr>
          <w:spacing w:val="-6"/>
        </w:rPr>
        <w:t> </w:t>
      </w:r>
      <w:r>
        <w:rPr/>
        <w:t>are</w:t>
      </w:r>
      <w:r>
        <w:rPr>
          <w:spacing w:val="-6"/>
        </w:rPr>
        <w:t> </w:t>
      </w:r>
      <w:r>
        <w:rPr/>
        <w:t>always</w:t>
      </w:r>
      <w:r>
        <w:rPr>
          <w:spacing w:val="-7"/>
        </w:rPr>
        <w:t> </w:t>
      </w:r>
      <w:r>
        <w:rPr/>
        <w:t>new</w:t>
      </w:r>
      <w:r>
        <w:rPr>
          <w:spacing w:val="-6"/>
        </w:rPr>
        <w:t> </w:t>
      </w:r>
      <w:r>
        <w:rPr/>
        <w:t>opportunities</w:t>
      </w:r>
      <w:r>
        <w:rPr>
          <w:spacing w:val="-6"/>
        </w:rPr>
        <w:t> </w:t>
      </w:r>
      <w:r>
        <w:rPr>
          <w:spacing w:val="-4"/>
        </w:rPr>
        <w:t>tomorrow. </w:t>
      </w:r>
      <w:r>
        <w:rPr/>
        <w:t>If you feel a lot of pressure to open an account, chances are that you are dealing with a salesperson</w:t>
      </w:r>
      <w:r>
        <w:rPr>
          <w:spacing w:val="-7"/>
        </w:rPr>
        <w:t> </w:t>
      </w:r>
      <w:r>
        <w:rPr>
          <w:spacing w:val="-4"/>
        </w:rPr>
        <w:t>broker.</w:t>
      </w:r>
    </w:p>
    <w:p>
      <w:pPr>
        <w:pStyle w:val="BodyText"/>
        <w:spacing w:before="7"/>
        <w:rPr>
          <w:sz w:val="18"/>
        </w:rPr>
      </w:pPr>
    </w:p>
    <w:p>
      <w:pPr>
        <w:pStyle w:val="Heading4"/>
        <w:spacing w:before="1"/>
        <w:jc w:val="left"/>
      </w:pPr>
      <w:r>
        <w:rPr>
          <w:w w:val="85"/>
        </w:rPr>
        <w:t>Knowledge of Option Selling</w:t>
      </w:r>
    </w:p>
    <w:p>
      <w:pPr>
        <w:pStyle w:val="BodyText"/>
        <w:spacing w:line="206" w:lineRule="auto" w:before="121"/>
        <w:ind w:left="113" w:right="111"/>
        <w:jc w:val="right"/>
      </w:pPr>
      <w:r>
        <w:rPr/>
        <w:t>As</w:t>
      </w:r>
      <w:r>
        <w:rPr>
          <w:spacing w:val="31"/>
        </w:rPr>
        <w:t> </w:t>
      </w:r>
      <w:r>
        <w:rPr>
          <w:spacing w:val="-3"/>
        </w:rPr>
        <w:t>we’ve</w:t>
      </w:r>
      <w:r>
        <w:rPr>
          <w:spacing w:val="32"/>
        </w:rPr>
        <w:t> </w:t>
      </w:r>
      <w:r>
        <w:rPr>
          <w:spacing w:val="-3"/>
        </w:rPr>
        <w:t>said</w:t>
      </w:r>
      <w:r>
        <w:rPr>
          <w:spacing w:val="32"/>
        </w:rPr>
        <w:t> </w:t>
      </w:r>
      <w:r>
        <w:rPr>
          <w:spacing w:val="-4"/>
        </w:rPr>
        <w:t>before,</w:t>
      </w:r>
      <w:r>
        <w:rPr>
          <w:spacing w:val="32"/>
        </w:rPr>
        <w:t> </w:t>
      </w:r>
      <w:r>
        <w:rPr>
          <w:spacing w:val="-3"/>
        </w:rPr>
        <w:t>some</w:t>
      </w:r>
      <w:r>
        <w:rPr>
          <w:spacing w:val="31"/>
        </w:rPr>
        <w:t> </w:t>
      </w:r>
      <w:r>
        <w:rPr>
          <w:spacing w:val="-4"/>
        </w:rPr>
        <w:t>brokers</w:t>
      </w:r>
      <w:r>
        <w:rPr>
          <w:spacing w:val="32"/>
        </w:rPr>
        <w:t> </w:t>
      </w:r>
      <w:r>
        <w:rPr>
          <w:spacing w:val="-4"/>
        </w:rPr>
        <w:t>are</w:t>
      </w:r>
      <w:r>
        <w:rPr>
          <w:spacing w:val="32"/>
        </w:rPr>
        <w:t> </w:t>
      </w:r>
      <w:r>
        <w:rPr>
          <w:spacing w:val="-3"/>
        </w:rPr>
        <w:t>inexperienced</w:t>
      </w:r>
      <w:r>
        <w:rPr>
          <w:spacing w:val="32"/>
        </w:rPr>
        <w:t> </w:t>
      </w:r>
      <w:r>
        <w:rPr/>
        <w:t>or</w:t>
      </w:r>
      <w:r>
        <w:rPr>
          <w:spacing w:val="32"/>
        </w:rPr>
        <w:t> </w:t>
      </w:r>
      <w:r>
        <w:rPr>
          <w:spacing w:val="-4"/>
        </w:rPr>
        <w:t>underedu-</w:t>
      </w:r>
      <w:r>
        <w:rPr>
          <w:spacing w:val="-3"/>
        </w:rPr>
        <w:t> cated</w:t>
      </w:r>
      <w:r>
        <w:rPr>
          <w:spacing w:val="-12"/>
        </w:rPr>
        <w:t> </w:t>
      </w:r>
      <w:r>
        <w:rPr/>
        <w:t>in</w:t>
      </w:r>
      <w:r>
        <w:rPr>
          <w:spacing w:val="-12"/>
        </w:rPr>
        <w:t> </w:t>
      </w:r>
      <w:r>
        <w:rPr>
          <w:spacing w:val="-3"/>
        </w:rPr>
        <w:t>selling</w:t>
      </w:r>
      <w:r>
        <w:rPr>
          <w:spacing w:val="-11"/>
        </w:rPr>
        <w:t> </w:t>
      </w:r>
      <w:r>
        <w:rPr>
          <w:spacing w:val="-3"/>
        </w:rPr>
        <w:t>options</w:t>
      </w:r>
      <w:r>
        <w:rPr>
          <w:spacing w:val="-12"/>
        </w:rPr>
        <w:t> </w:t>
      </w:r>
      <w:r>
        <w:rPr/>
        <w:t>and</w:t>
      </w:r>
      <w:r>
        <w:rPr>
          <w:spacing w:val="-12"/>
        </w:rPr>
        <w:t> </w:t>
      </w:r>
      <w:r>
        <w:rPr/>
        <w:t>may</w:t>
      </w:r>
      <w:r>
        <w:rPr>
          <w:spacing w:val="-11"/>
        </w:rPr>
        <w:t> </w:t>
      </w:r>
      <w:r>
        <w:rPr/>
        <w:t>be</w:t>
      </w:r>
      <w:r>
        <w:rPr>
          <w:spacing w:val="-12"/>
        </w:rPr>
        <w:t> </w:t>
      </w:r>
      <w:r>
        <w:rPr>
          <w:spacing w:val="-3"/>
        </w:rPr>
        <w:t>little</w:t>
      </w:r>
      <w:r>
        <w:rPr>
          <w:spacing w:val="-12"/>
        </w:rPr>
        <w:t> </w:t>
      </w:r>
      <w:r>
        <w:rPr>
          <w:spacing w:val="-4"/>
        </w:rPr>
        <w:t>more</w:t>
      </w:r>
      <w:r>
        <w:rPr>
          <w:spacing w:val="-11"/>
        </w:rPr>
        <w:t> </w:t>
      </w:r>
      <w:r>
        <w:rPr>
          <w:spacing w:val="-3"/>
        </w:rPr>
        <w:t>versed</w:t>
      </w:r>
      <w:r>
        <w:rPr>
          <w:spacing w:val="-12"/>
        </w:rPr>
        <w:t> </w:t>
      </w:r>
      <w:r>
        <w:rPr/>
        <w:t>in</w:t>
      </w:r>
      <w:r>
        <w:rPr>
          <w:spacing w:val="-12"/>
        </w:rPr>
        <w:t> </w:t>
      </w:r>
      <w:r>
        <w:rPr/>
        <w:t>it</w:t>
      </w:r>
      <w:r>
        <w:rPr>
          <w:spacing w:val="-11"/>
        </w:rPr>
        <w:t> </w:t>
      </w:r>
      <w:r>
        <w:rPr>
          <w:spacing w:val="-3"/>
        </w:rPr>
        <w:t>than</w:t>
      </w:r>
      <w:r>
        <w:rPr>
          <w:spacing w:val="-12"/>
        </w:rPr>
        <w:t> </w:t>
      </w:r>
      <w:r>
        <w:rPr/>
        <w:t>you</w:t>
      </w:r>
      <w:r>
        <w:rPr>
          <w:spacing w:val="-11"/>
        </w:rPr>
        <w:t> </w:t>
      </w:r>
      <w:r>
        <w:rPr>
          <w:spacing w:val="-4"/>
        </w:rPr>
        <w:t>are.</w:t>
      </w:r>
      <w:r>
        <w:rPr>
          <w:spacing w:val="-3"/>
        </w:rPr>
        <w:t> This</w:t>
      </w:r>
      <w:r>
        <w:rPr>
          <w:spacing w:val="15"/>
        </w:rPr>
        <w:t> </w:t>
      </w:r>
      <w:r>
        <w:rPr/>
        <w:t>is</w:t>
      </w:r>
      <w:r>
        <w:rPr>
          <w:spacing w:val="15"/>
        </w:rPr>
        <w:t> </w:t>
      </w:r>
      <w:r>
        <w:rPr/>
        <w:t>ﬁne</w:t>
      </w:r>
      <w:r>
        <w:rPr>
          <w:spacing w:val="15"/>
        </w:rPr>
        <w:t> </w:t>
      </w:r>
      <w:r>
        <w:rPr/>
        <w:t>if</w:t>
      </w:r>
      <w:r>
        <w:rPr>
          <w:spacing w:val="15"/>
        </w:rPr>
        <w:t> </w:t>
      </w:r>
      <w:r>
        <w:rPr/>
        <w:t>you</w:t>
      </w:r>
      <w:r>
        <w:rPr>
          <w:spacing w:val="15"/>
        </w:rPr>
        <w:t> </w:t>
      </w:r>
      <w:r>
        <w:rPr>
          <w:spacing w:val="-4"/>
        </w:rPr>
        <w:t>are</w:t>
      </w:r>
      <w:r>
        <w:rPr>
          <w:spacing w:val="15"/>
        </w:rPr>
        <w:t> </w:t>
      </w:r>
      <w:r>
        <w:rPr>
          <w:spacing w:val="-3"/>
        </w:rPr>
        <w:t>dealing</w:t>
      </w:r>
      <w:r>
        <w:rPr>
          <w:spacing w:val="15"/>
        </w:rPr>
        <w:t> </w:t>
      </w:r>
      <w:r>
        <w:rPr>
          <w:spacing w:val="-3"/>
        </w:rPr>
        <w:t>with</w:t>
      </w:r>
      <w:r>
        <w:rPr>
          <w:spacing w:val="15"/>
        </w:rPr>
        <w:t> </w:t>
      </w:r>
      <w:r>
        <w:rPr/>
        <w:t>a</w:t>
      </w:r>
      <w:r>
        <w:rPr>
          <w:spacing w:val="15"/>
        </w:rPr>
        <w:t> </w:t>
      </w:r>
      <w:r>
        <w:rPr>
          <w:spacing w:val="-3"/>
        </w:rPr>
        <w:t>discount</w:t>
      </w:r>
      <w:r>
        <w:rPr>
          <w:spacing w:val="15"/>
        </w:rPr>
        <w:t> </w:t>
      </w:r>
      <w:r>
        <w:rPr>
          <w:spacing w:val="-4"/>
        </w:rPr>
        <w:t>broker</w:t>
      </w:r>
      <w:r>
        <w:rPr>
          <w:spacing w:val="15"/>
        </w:rPr>
        <w:t> </w:t>
      </w:r>
      <w:r>
        <w:rPr>
          <w:spacing w:val="-3"/>
        </w:rPr>
        <w:t>simply</w:t>
      </w:r>
      <w:r>
        <w:rPr>
          <w:spacing w:val="15"/>
        </w:rPr>
        <w:t> </w:t>
      </w:r>
      <w:r>
        <w:rPr/>
        <w:t>to</w:t>
      </w:r>
      <w:r>
        <w:rPr>
          <w:spacing w:val="16"/>
        </w:rPr>
        <w:t> </w:t>
      </w:r>
      <w:r>
        <w:rPr>
          <w:spacing w:val="-3"/>
        </w:rPr>
        <w:t>place </w:t>
      </w:r>
      <w:r>
        <w:rPr>
          <w:spacing w:val="-4"/>
        </w:rPr>
        <w:t>orders</w:t>
      </w:r>
      <w:r>
        <w:rPr>
          <w:spacing w:val="-8"/>
        </w:rPr>
        <w:t> </w:t>
      </w:r>
      <w:r>
        <w:rPr/>
        <w:t>for</w:t>
      </w:r>
      <w:r>
        <w:rPr>
          <w:spacing w:val="-8"/>
        </w:rPr>
        <w:t> </w:t>
      </w:r>
      <w:r>
        <w:rPr>
          <w:spacing w:val="-3"/>
        </w:rPr>
        <w:t>you.</w:t>
      </w:r>
      <w:r>
        <w:rPr>
          <w:spacing w:val="-8"/>
        </w:rPr>
        <w:t> </w:t>
      </w:r>
      <w:r>
        <w:rPr>
          <w:spacing w:val="-5"/>
        </w:rPr>
        <w:t>However,</w:t>
      </w:r>
      <w:r>
        <w:rPr>
          <w:spacing w:val="-7"/>
        </w:rPr>
        <w:t> </w:t>
      </w:r>
      <w:r>
        <w:rPr/>
        <w:t>if</w:t>
      </w:r>
      <w:r>
        <w:rPr>
          <w:spacing w:val="-8"/>
        </w:rPr>
        <w:t> </w:t>
      </w:r>
      <w:r>
        <w:rPr/>
        <w:t>you</w:t>
      </w:r>
      <w:r>
        <w:rPr>
          <w:spacing w:val="-8"/>
        </w:rPr>
        <w:t> </w:t>
      </w:r>
      <w:r>
        <w:rPr>
          <w:spacing w:val="-4"/>
        </w:rPr>
        <w:t>are</w:t>
      </w:r>
      <w:r>
        <w:rPr>
          <w:spacing w:val="-8"/>
        </w:rPr>
        <w:t> </w:t>
      </w:r>
      <w:r>
        <w:rPr>
          <w:spacing w:val="-3"/>
        </w:rPr>
        <w:t>hiring</w:t>
      </w:r>
      <w:r>
        <w:rPr>
          <w:spacing w:val="-7"/>
        </w:rPr>
        <w:t> </w:t>
      </w:r>
      <w:r>
        <w:rPr/>
        <w:t>a</w:t>
      </w:r>
      <w:r>
        <w:rPr>
          <w:spacing w:val="-8"/>
        </w:rPr>
        <w:t> </w:t>
      </w:r>
      <w:r>
        <w:rPr>
          <w:spacing w:val="-3"/>
        </w:rPr>
        <w:t>fullservice</w:t>
      </w:r>
      <w:r>
        <w:rPr>
          <w:spacing w:val="-8"/>
        </w:rPr>
        <w:t> </w:t>
      </w:r>
      <w:r>
        <w:rPr>
          <w:spacing w:val="-4"/>
        </w:rPr>
        <w:t>broker</w:t>
      </w:r>
      <w:r>
        <w:rPr>
          <w:spacing w:val="-8"/>
        </w:rPr>
        <w:t> </w:t>
      </w:r>
      <w:r>
        <w:rPr/>
        <w:t>and</w:t>
      </w:r>
      <w:r>
        <w:rPr>
          <w:spacing w:val="-7"/>
        </w:rPr>
        <w:t> </w:t>
      </w:r>
      <w:r>
        <w:rPr>
          <w:spacing w:val="-3"/>
        </w:rPr>
        <w:t>pay- </w:t>
      </w:r>
      <w:r>
        <w:rPr/>
        <w:t>ing</w:t>
      </w:r>
      <w:r>
        <w:rPr>
          <w:spacing w:val="10"/>
        </w:rPr>
        <w:t> </w:t>
      </w:r>
      <w:r>
        <w:rPr/>
        <w:t>for</w:t>
      </w:r>
      <w:r>
        <w:rPr>
          <w:spacing w:val="10"/>
        </w:rPr>
        <w:t> </w:t>
      </w:r>
      <w:r>
        <w:rPr/>
        <w:t>it,</w:t>
      </w:r>
      <w:r>
        <w:rPr>
          <w:spacing w:val="10"/>
        </w:rPr>
        <w:t> </w:t>
      </w:r>
      <w:r>
        <w:rPr/>
        <w:t>you</w:t>
      </w:r>
      <w:r>
        <w:rPr>
          <w:spacing w:val="10"/>
        </w:rPr>
        <w:t> </w:t>
      </w:r>
      <w:r>
        <w:rPr>
          <w:spacing w:val="-4"/>
        </w:rPr>
        <w:t>are</w:t>
      </w:r>
      <w:r>
        <w:rPr>
          <w:spacing w:val="10"/>
        </w:rPr>
        <w:t> </w:t>
      </w:r>
      <w:r>
        <w:rPr>
          <w:spacing w:val="-4"/>
        </w:rPr>
        <w:t>more</w:t>
      </w:r>
      <w:r>
        <w:rPr>
          <w:spacing w:val="10"/>
        </w:rPr>
        <w:t> </w:t>
      </w:r>
      <w:r>
        <w:rPr/>
        <w:t>or</w:t>
      </w:r>
      <w:r>
        <w:rPr>
          <w:spacing w:val="10"/>
        </w:rPr>
        <w:t> </w:t>
      </w:r>
      <w:r>
        <w:rPr>
          <w:spacing w:val="-3"/>
        </w:rPr>
        <w:t>less</w:t>
      </w:r>
      <w:r>
        <w:rPr>
          <w:spacing w:val="10"/>
        </w:rPr>
        <w:t> </w:t>
      </w:r>
      <w:r>
        <w:rPr>
          <w:spacing w:val="-3"/>
        </w:rPr>
        <w:t>hiring</w:t>
      </w:r>
      <w:r>
        <w:rPr>
          <w:spacing w:val="10"/>
        </w:rPr>
        <w:t> </w:t>
      </w:r>
      <w:r>
        <w:rPr/>
        <w:t>an</w:t>
      </w:r>
      <w:r>
        <w:rPr>
          <w:spacing w:val="10"/>
        </w:rPr>
        <w:t> </w:t>
      </w:r>
      <w:r>
        <w:rPr>
          <w:spacing w:val="-5"/>
        </w:rPr>
        <w:t>advisor.</w:t>
      </w:r>
      <w:r>
        <w:rPr>
          <w:spacing w:val="10"/>
        </w:rPr>
        <w:t> </w:t>
      </w:r>
      <w:r>
        <w:rPr/>
        <w:t>For</w:t>
      </w:r>
      <w:r>
        <w:rPr>
          <w:spacing w:val="10"/>
        </w:rPr>
        <w:t> </w:t>
      </w:r>
      <w:r>
        <w:rPr>
          <w:spacing w:val="-3"/>
        </w:rPr>
        <w:t>this</w:t>
      </w:r>
      <w:r>
        <w:rPr>
          <w:spacing w:val="10"/>
        </w:rPr>
        <w:t> </w:t>
      </w:r>
      <w:r>
        <w:rPr>
          <w:spacing w:val="-4"/>
        </w:rPr>
        <w:t>reason,</w:t>
      </w:r>
      <w:r>
        <w:rPr>
          <w:spacing w:val="11"/>
        </w:rPr>
        <w:t> </w:t>
      </w:r>
      <w:r>
        <w:rPr>
          <w:spacing w:val="-3"/>
        </w:rPr>
        <w:t>you want </w:t>
      </w:r>
      <w:r>
        <w:rPr/>
        <w:t>to </w:t>
      </w:r>
      <w:r>
        <w:rPr>
          <w:spacing w:val="-4"/>
        </w:rPr>
        <w:t>hire </w:t>
      </w:r>
      <w:r>
        <w:rPr/>
        <w:t>the </w:t>
      </w:r>
      <w:r>
        <w:rPr>
          <w:spacing w:val="-3"/>
        </w:rPr>
        <w:t>best advice </w:t>
      </w:r>
      <w:r>
        <w:rPr/>
        <w:t>you can </w:t>
      </w:r>
      <w:r>
        <w:rPr>
          <w:spacing w:val="-3"/>
        </w:rPr>
        <w:t>ﬁnd. </w:t>
      </w:r>
      <w:r>
        <w:rPr>
          <w:spacing w:val="-9"/>
        </w:rPr>
        <w:t>You </w:t>
      </w:r>
      <w:r>
        <w:rPr/>
        <w:t>may </w:t>
      </w:r>
      <w:r>
        <w:rPr>
          <w:spacing w:val="-3"/>
        </w:rPr>
        <w:t>have </w:t>
      </w:r>
      <w:r>
        <w:rPr/>
        <w:t>to</w:t>
      </w:r>
      <w:r>
        <w:rPr>
          <w:spacing w:val="-10"/>
        </w:rPr>
        <w:t> </w:t>
      </w:r>
      <w:r>
        <w:rPr>
          <w:spacing w:val="-3"/>
        </w:rPr>
        <w:t>interview</w:t>
      </w:r>
      <w:r>
        <w:rPr>
          <w:spacing w:val="-2"/>
        </w:rPr>
        <w:t> </w:t>
      </w:r>
      <w:r>
        <w:rPr/>
        <w:t>a few</w:t>
      </w:r>
      <w:r>
        <w:rPr>
          <w:spacing w:val="7"/>
        </w:rPr>
        <w:t> </w:t>
      </w:r>
      <w:r>
        <w:rPr>
          <w:spacing w:val="-4"/>
        </w:rPr>
        <w:t>before</w:t>
      </w:r>
      <w:r>
        <w:rPr>
          <w:spacing w:val="7"/>
        </w:rPr>
        <w:t> </w:t>
      </w:r>
      <w:r>
        <w:rPr/>
        <w:t>you</w:t>
      </w:r>
      <w:r>
        <w:rPr>
          <w:spacing w:val="7"/>
        </w:rPr>
        <w:t> </w:t>
      </w:r>
      <w:r>
        <w:rPr/>
        <w:t>ﬁnd</w:t>
      </w:r>
      <w:r>
        <w:rPr>
          <w:spacing w:val="7"/>
        </w:rPr>
        <w:t> </w:t>
      </w:r>
      <w:r>
        <w:rPr/>
        <w:t>one</w:t>
      </w:r>
      <w:r>
        <w:rPr>
          <w:spacing w:val="7"/>
        </w:rPr>
        <w:t> </w:t>
      </w:r>
      <w:r>
        <w:rPr/>
        <w:t>who</w:t>
      </w:r>
      <w:r>
        <w:rPr>
          <w:spacing w:val="8"/>
        </w:rPr>
        <w:t> </w:t>
      </w:r>
      <w:r>
        <w:rPr/>
        <w:t>is</w:t>
      </w:r>
      <w:r>
        <w:rPr>
          <w:spacing w:val="7"/>
        </w:rPr>
        <w:t> </w:t>
      </w:r>
      <w:r>
        <w:rPr>
          <w:spacing w:val="-3"/>
        </w:rPr>
        <w:t>friendly</w:t>
      </w:r>
      <w:r>
        <w:rPr>
          <w:spacing w:val="7"/>
        </w:rPr>
        <w:t> </w:t>
      </w:r>
      <w:r>
        <w:rPr/>
        <w:t>to</w:t>
      </w:r>
      <w:r>
        <w:rPr>
          <w:spacing w:val="7"/>
        </w:rPr>
        <w:t> </w:t>
      </w:r>
      <w:r>
        <w:rPr/>
        <w:t>and</w:t>
      </w:r>
      <w:r>
        <w:rPr>
          <w:spacing w:val="7"/>
        </w:rPr>
        <w:t> </w:t>
      </w:r>
      <w:r>
        <w:rPr>
          <w:spacing w:val="-3"/>
        </w:rPr>
        <w:t>experienced</w:t>
      </w:r>
      <w:r>
        <w:rPr>
          <w:spacing w:val="7"/>
        </w:rPr>
        <w:t> </w:t>
      </w:r>
      <w:r>
        <w:rPr/>
        <w:t>in</w:t>
      </w:r>
      <w:r>
        <w:rPr>
          <w:spacing w:val="8"/>
        </w:rPr>
        <w:t> </w:t>
      </w:r>
      <w:r>
        <w:rPr>
          <w:spacing w:val="-3"/>
        </w:rPr>
        <w:t>option writing. </w:t>
      </w:r>
      <w:r>
        <w:rPr/>
        <w:t>Be </w:t>
      </w:r>
      <w:r>
        <w:rPr>
          <w:spacing w:val="-4"/>
        </w:rPr>
        <w:t>thorough. </w:t>
      </w:r>
      <w:r>
        <w:rPr>
          <w:spacing w:val="-3"/>
        </w:rPr>
        <w:t>Some </w:t>
      </w:r>
      <w:r>
        <w:rPr>
          <w:spacing w:val="-4"/>
        </w:rPr>
        <w:t>brokers </w:t>
      </w:r>
      <w:r>
        <w:rPr>
          <w:spacing w:val="-3"/>
        </w:rPr>
        <w:t>will </w:t>
      </w:r>
      <w:r>
        <w:rPr/>
        <w:t>say </w:t>
      </w:r>
      <w:r>
        <w:rPr>
          <w:spacing w:val="-3"/>
        </w:rPr>
        <w:t>anything </w:t>
      </w:r>
      <w:r>
        <w:rPr/>
        <w:t>to get</w:t>
      </w:r>
      <w:r>
        <w:rPr>
          <w:spacing w:val="11"/>
        </w:rPr>
        <w:t> </w:t>
      </w:r>
      <w:r>
        <w:rPr/>
        <w:t>you</w:t>
      </w:r>
      <w:r>
        <w:rPr>
          <w:spacing w:val="31"/>
        </w:rPr>
        <w:t> </w:t>
      </w:r>
      <w:r>
        <w:rPr>
          <w:spacing w:val="-3"/>
        </w:rPr>
        <w:t>to open</w:t>
      </w:r>
      <w:r>
        <w:rPr>
          <w:spacing w:val="-14"/>
        </w:rPr>
        <w:t> </w:t>
      </w:r>
      <w:r>
        <w:rPr/>
        <w:t>an</w:t>
      </w:r>
      <w:r>
        <w:rPr>
          <w:spacing w:val="-13"/>
        </w:rPr>
        <w:t> </w:t>
      </w:r>
      <w:r>
        <w:rPr>
          <w:spacing w:val="-3"/>
        </w:rPr>
        <w:t>account.</w:t>
      </w:r>
      <w:r>
        <w:rPr>
          <w:spacing w:val="-13"/>
        </w:rPr>
        <w:t> </w:t>
      </w:r>
      <w:r>
        <w:rPr>
          <w:spacing w:val="-3"/>
        </w:rPr>
        <w:t>“Option</w:t>
      </w:r>
      <w:r>
        <w:rPr>
          <w:spacing w:val="-13"/>
        </w:rPr>
        <w:t> </w:t>
      </w:r>
      <w:r>
        <w:rPr>
          <w:spacing w:val="-3"/>
        </w:rPr>
        <w:t>selling?</w:t>
      </w:r>
      <w:r>
        <w:rPr>
          <w:spacing w:val="-21"/>
        </w:rPr>
        <w:t> </w:t>
      </w:r>
      <w:r>
        <w:rPr/>
        <w:t>Ah,</w:t>
      </w:r>
      <w:r>
        <w:rPr>
          <w:spacing w:val="-13"/>
        </w:rPr>
        <w:t> </w:t>
      </w:r>
      <w:r>
        <w:rPr>
          <w:spacing w:val="-3"/>
        </w:rPr>
        <w:t>yeah,</w:t>
      </w:r>
      <w:r>
        <w:rPr>
          <w:spacing w:val="-14"/>
        </w:rPr>
        <w:t> </w:t>
      </w:r>
      <w:r>
        <w:rPr>
          <w:spacing w:val="-4"/>
        </w:rPr>
        <w:t>sure,</w:t>
      </w:r>
      <w:r>
        <w:rPr>
          <w:spacing w:val="-13"/>
        </w:rPr>
        <w:t> </w:t>
      </w:r>
      <w:r>
        <w:rPr/>
        <w:t>I</w:t>
      </w:r>
      <w:r>
        <w:rPr>
          <w:spacing w:val="-13"/>
        </w:rPr>
        <w:t> </w:t>
      </w:r>
      <w:r>
        <w:rPr/>
        <w:t>do</w:t>
      </w:r>
      <w:r>
        <w:rPr>
          <w:spacing w:val="-13"/>
        </w:rPr>
        <w:t> </w:t>
      </w:r>
      <w:r>
        <w:rPr>
          <w:spacing w:val="-3"/>
        </w:rPr>
        <w:t>that</w:t>
      </w:r>
      <w:r>
        <w:rPr>
          <w:spacing w:val="-13"/>
        </w:rPr>
        <w:t> </w:t>
      </w:r>
      <w:r>
        <w:rPr/>
        <w:t>all</w:t>
      </w:r>
      <w:r>
        <w:rPr>
          <w:spacing w:val="-13"/>
        </w:rPr>
        <w:t> </w:t>
      </w:r>
      <w:r>
        <w:rPr/>
        <w:t>the</w:t>
      </w:r>
      <w:r>
        <w:rPr>
          <w:spacing w:val="-13"/>
        </w:rPr>
        <w:t> </w:t>
      </w:r>
      <w:r>
        <w:rPr>
          <w:spacing w:val="-3"/>
        </w:rPr>
        <w:t>time!” Have some good questions </w:t>
      </w:r>
      <w:r>
        <w:rPr/>
        <w:t>for </w:t>
      </w:r>
      <w:r>
        <w:rPr>
          <w:spacing w:val="-7"/>
        </w:rPr>
        <w:t>her, </w:t>
      </w:r>
      <w:r>
        <w:rPr/>
        <w:t>and </w:t>
      </w:r>
      <w:r>
        <w:rPr>
          <w:spacing w:val="-3"/>
        </w:rPr>
        <w:t>listen </w:t>
      </w:r>
      <w:r>
        <w:rPr/>
        <w:t>to how</w:t>
      </w:r>
      <w:r>
        <w:rPr>
          <w:spacing w:val="-17"/>
        </w:rPr>
        <w:t> </w:t>
      </w:r>
      <w:r>
        <w:rPr/>
        <w:t>she</w:t>
      </w:r>
      <w:r>
        <w:rPr>
          <w:spacing w:val="-3"/>
        </w:rPr>
        <w:t> answers them.</w:t>
      </w:r>
      <w:r>
        <w:rPr>
          <w:spacing w:val="-15"/>
        </w:rPr>
        <w:t> </w:t>
      </w:r>
      <w:r>
        <w:rPr/>
        <w:t>If</w:t>
      </w:r>
      <w:r>
        <w:rPr>
          <w:spacing w:val="-14"/>
        </w:rPr>
        <w:t> </w:t>
      </w:r>
      <w:r>
        <w:rPr/>
        <w:t>she</w:t>
      </w:r>
      <w:r>
        <w:rPr>
          <w:spacing w:val="-15"/>
        </w:rPr>
        <w:t> </w:t>
      </w:r>
      <w:r>
        <w:rPr>
          <w:spacing w:val="-3"/>
        </w:rPr>
        <w:t>stutters</w:t>
      </w:r>
      <w:r>
        <w:rPr>
          <w:spacing w:val="-14"/>
        </w:rPr>
        <w:t> </w:t>
      </w:r>
      <w:r>
        <w:rPr/>
        <w:t>and</w:t>
      </w:r>
      <w:r>
        <w:rPr>
          <w:spacing w:val="-15"/>
        </w:rPr>
        <w:t> </w:t>
      </w:r>
      <w:r>
        <w:rPr>
          <w:spacing w:val="-3"/>
        </w:rPr>
        <w:t>backtracks</w:t>
      </w:r>
      <w:r>
        <w:rPr>
          <w:spacing w:val="-14"/>
        </w:rPr>
        <w:t> </w:t>
      </w:r>
      <w:r>
        <w:rPr/>
        <w:t>or</w:t>
      </w:r>
      <w:r>
        <w:rPr>
          <w:spacing w:val="-15"/>
        </w:rPr>
        <w:t> </w:t>
      </w:r>
      <w:r>
        <w:rPr>
          <w:spacing w:val="-3"/>
        </w:rPr>
        <w:t>puts</w:t>
      </w:r>
      <w:r>
        <w:rPr>
          <w:spacing w:val="-14"/>
        </w:rPr>
        <w:t> </w:t>
      </w:r>
      <w:r>
        <w:rPr/>
        <w:t>you</w:t>
      </w:r>
      <w:r>
        <w:rPr>
          <w:spacing w:val="-15"/>
        </w:rPr>
        <w:t> </w:t>
      </w:r>
      <w:r>
        <w:rPr/>
        <w:t>on</w:t>
      </w:r>
      <w:r>
        <w:rPr>
          <w:spacing w:val="-14"/>
        </w:rPr>
        <w:t> </w:t>
      </w:r>
      <w:r>
        <w:rPr>
          <w:spacing w:val="-3"/>
        </w:rPr>
        <w:t>hold</w:t>
      </w:r>
      <w:r>
        <w:rPr>
          <w:spacing w:val="-15"/>
        </w:rPr>
        <w:t> </w:t>
      </w:r>
      <w:r>
        <w:rPr>
          <w:spacing w:val="-3"/>
        </w:rPr>
        <w:t>several</w:t>
      </w:r>
      <w:r>
        <w:rPr>
          <w:spacing w:val="-14"/>
        </w:rPr>
        <w:t> </w:t>
      </w:r>
      <w:r>
        <w:rPr>
          <w:spacing w:val="-3"/>
        </w:rPr>
        <w:t>times</w:t>
      </w:r>
      <w:r>
        <w:rPr>
          <w:spacing w:val="-14"/>
        </w:rPr>
        <w:t> </w:t>
      </w:r>
      <w:r>
        <w:rPr>
          <w:spacing w:val="-3"/>
        </w:rPr>
        <w:t>to </w:t>
      </w:r>
      <w:r>
        <w:rPr/>
        <w:t>get </w:t>
      </w:r>
      <w:r>
        <w:rPr>
          <w:spacing w:val="-3"/>
        </w:rPr>
        <w:t>answers </w:t>
      </w:r>
      <w:r>
        <w:rPr/>
        <w:t>to </w:t>
      </w:r>
      <w:r>
        <w:rPr>
          <w:spacing w:val="-3"/>
        </w:rPr>
        <w:t>your questions, </w:t>
      </w:r>
      <w:r>
        <w:rPr/>
        <w:t>you </w:t>
      </w:r>
      <w:r>
        <w:rPr>
          <w:spacing w:val="-4"/>
        </w:rPr>
        <w:t>probably </w:t>
      </w:r>
      <w:r>
        <w:rPr>
          <w:spacing w:val="-3"/>
        </w:rPr>
        <w:t>have, </w:t>
      </w:r>
      <w:r>
        <w:rPr/>
        <w:t>at </w:t>
      </w:r>
      <w:r>
        <w:rPr>
          <w:spacing w:val="-3"/>
        </w:rPr>
        <w:t>best, </w:t>
      </w:r>
      <w:r>
        <w:rPr/>
        <w:t>a</w:t>
      </w:r>
      <w:r>
        <w:rPr>
          <w:spacing w:val="-32"/>
        </w:rPr>
        <w:t> </w:t>
      </w:r>
      <w:r>
        <w:rPr>
          <w:spacing w:val="-3"/>
        </w:rPr>
        <w:t>neophyte.</w:t>
      </w:r>
    </w:p>
    <w:p>
      <w:pPr>
        <w:pStyle w:val="BodyText"/>
        <w:spacing w:before="3"/>
        <w:rPr>
          <w:sz w:val="18"/>
        </w:rPr>
      </w:pPr>
    </w:p>
    <w:p>
      <w:pPr>
        <w:pStyle w:val="Heading4"/>
        <w:jc w:val="left"/>
      </w:pPr>
      <w:r>
        <w:rPr>
          <w:w w:val="80"/>
        </w:rPr>
        <w:t>Focused on You, Not on Himself</w:t>
      </w:r>
    </w:p>
    <w:p>
      <w:pPr>
        <w:pStyle w:val="BodyText"/>
        <w:spacing w:line="206" w:lineRule="auto" w:before="122"/>
        <w:ind w:left="113" w:right="110"/>
        <w:jc w:val="right"/>
      </w:pPr>
      <w:r>
        <w:rPr/>
        <w:t>Regardless of whether he realizes it or not, a broker’s purpose is to</w:t>
      </w:r>
      <w:r>
        <w:rPr>
          <w:spacing w:val="-1"/>
        </w:rPr>
        <w:t> </w:t>
      </w:r>
      <w:r>
        <w:rPr/>
        <w:t>help you to succeed. In talking to him, you should sense that</w:t>
      </w:r>
      <w:r>
        <w:rPr>
          <w:spacing w:val="52"/>
        </w:rPr>
        <w:t> </w:t>
      </w:r>
      <w:r>
        <w:rPr/>
        <w:t>you’ve</w:t>
      </w:r>
    </w:p>
    <w:p>
      <w:pPr>
        <w:spacing w:after="0" w:line="206" w:lineRule="auto"/>
        <w:jc w:val="right"/>
        <w:sectPr>
          <w:pgSz w:w="8180" w:h="12980"/>
          <w:pgMar w:header="692" w:footer="0" w:top="900" w:bottom="280" w:left="620" w:right="616"/>
        </w:sectPr>
      </w:pPr>
    </w:p>
    <w:p>
      <w:pPr>
        <w:pStyle w:val="BodyText"/>
        <w:spacing w:before="12"/>
        <w:rPr>
          <w:sz w:val="19"/>
        </w:rPr>
      </w:pPr>
    </w:p>
    <w:p>
      <w:pPr>
        <w:pStyle w:val="BodyText"/>
        <w:spacing w:line="206" w:lineRule="auto" w:before="96"/>
        <w:ind w:left="113" w:right="105"/>
        <w:jc w:val="both"/>
      </w:pPr>
      <w:bookmarkStart w:name="_bookmark202" w:id="229"/>
      <w:bookmarkEnd w:id="229"/>
      <w:r>
        <w:rPr/>
      </w:r>
      <w:r>
        <w:rPr/>
        <w:t>found an ally to help you through the course of your option selling investment. If you instead get the feeling that the person on the </w:t>
      </w:r>
      <w:r>
        <w:rPr>
          <w:spacing w:val="-3"/>
        </w:rPr>
        <w:t>other </w:t>
      </w:r>
      <w:r>
        <w:rPr/>
        <w:t>end</w:t>
      </w:r>
      <w:r>
        <w:rPr>
          <w:spacing w:val="-7"/>
        </w:rPr>
        <w:t> </w:t>
      </w:r>
      <w:r>
        <w:rPr/>
        <w:t>of</w:t>
      </w:r>
      <w:r>
        <w:rPr>
          <w:spacing w:val="-7"/>
        </w:rPr>
        <w:t> </w:t>
      </w:r>
      <w:r>
        <w:rPr/>
        <w:t>the</w:t>
      </w:r>
      <w:r>
        <w:rPr>
          <w:spacing w:val="-7"/>
        </w:rPr>
        <w:t> </w:t>
      </w:r>
      <w:r>
        <w:rPr/>
        <w:t>phone</w:t>
      </w:r>
      <w:r>
        <w:rPr>
          <w:spacing w:val="-7"/>
        </w:rPr>
        <w:t> </w:t>
      </w:r>
      <w:r>
        <w:rPr/>
        <w:t>is</w:t>
      </w:r>
      <w:r>
        <w:rPr>
          <w:spacing w:val="-6"/>
        </w:rPr>
        <w:t> </w:t>
      </w:r>
      <w:r>
        <w:rPr/>
        <w:t>standing</w:t>
      </w:r>
      <w:r>
        <w:rPr>
          <w:spacing w:val="-7"/>
        </w:rPr>
        <w:t> </w:t>
      </w:r>
      <w:r>
        <w:rPr/>
        <w:t>on</w:t>
      </w:r>
      <w:r>
        <w:rPr>
          <w:spacing w:val="-7"/>
        </w:rPr>
        <w:t> </w:t>
      </w:r>
      <w:r>
        <w:rPr/>
        <w:t>top</w:t>
      </w:r>
      <w:r>
        <w:rPr>
          <w:spacing w:val="-7"/>
        </w:rPr>
        <w:t> </w:t>
      </w:r>
      <w:r>
        <w:rPr/>
        <w:t>of</w:t>
      </w:r>
      <w:r>
        <w:rPr>
          <w:spacing w:val="-7"/>
        </w:rPr>
        <w:t> </w:t>
      </w:r>
      <w:r>
        <w:rPr/>
        <w:t>his</w:t>
      </w:r>
      <w:r>
        <w:rPr>
          <w:spacing w:val="-6"/>
        </w:rPr>
        <w:t> </w:t>
      </w:r>
      <w:r>
        <w:rPr/>
        <w:t>desk</w:t>
      </w:r>
      <w:r>
        <w:rPr>
          <w:spacing w:val="-7"/>
        </w:rPr>
        <w:t> </w:t>
      </w:r>
      <w:r>
        <w:rPr/>
        <w:t>hawking</w:t>
      </w:r>
      <w:r>
        <w:rPr>
          <w:spacing w:val="-7"/>
        </w:rPr>
        <w:t> </w:t>
      </w:r>
      <w:r>
        <w:rPr/>
        <w:t>snake</w:t>
      </w:r>
      <w:r>
        <w:rPr>
          <w:spacing w:val="-7"/>
        </w:rPr>
        <w:t> </w:t>
      </w:r>
      <w:r>
        <w:rPr/>
        <w:t>oil,</w:t>
      </w:r>
      <w:r>
        <w:rPr>
          <w:spacing w:val="-7"/>
        </w:rPr>
        <w:t> </w:t>
      </w:r>
      <w:r>
        <w:rPr/>
        <w:t>his focus</w:t>
      </w:r>
      <w:r>
        <w:rPr>
          <w:spacing w:val="-7"/>
        </w:rPr>
        <w:t> </w:t>
      </w:r>
      <w:r>
        <w:rPr/>
        <w:t>probably</w:t>
      </w:r>
      <w:r>
        <w:rPr>
          <w:spacing w:val="-7"/>
        </w:rPr>
        <w:t> </w:t>
      </w:r>
      <w:r>
        <w:rPr/>
        <w:t>isn’t</w:t>
      </w:r>
      <w:r>
        <w:rPr>
          <w:spacing w:val="-6"/>
        </w:rPr>
        <w:t> </w:t>
      </w:r>
      <w:r>
        <w:rPr/>
        <w:t>on</w:t>
      </w:r>
      <w:r>
        <w:rPr>
          <w:spacing w:val="-7"/>
        </w:rPr>
        <w:t> </w:t>
      </w:r>
      <w:r>
        <w:rPr/>
        <w:t>you.</w:t>
      </w:r>
      <w:r>
        <w:rPr>
          <w:spacing w:val="-6"/>
        </w:rPr>
        <w:t> </w:t>
      </w:r>
      <w:r>
        <w:rPr/>
        <w:t>Good</w:t>
      </w:r>
      <w:r>
        <w:rPr>
          <w:spacing w:val="-7"/>
        </w:rPr>
        <w:t> </w:t>
      </w:r>
      <w:r>
        <w:rPr/>
        <w:t>brokers</w:t>
      </w:r>
      <w:r>
        <w:rPr>
          <w:spacing w:val="-6"/>
        </w:rPr>
        <w:t> </w:t>
      </w:r>
      <w:r>
        <w:rPr/>
        <w:t>know</w:t>
      </w:r>
      <w:r>
        <w:rPr>
          <w:spacing w:val="-7"/>
        </w:rPr>
        <w:t> </w:t>
      </w:r>
      <w:r>
        <w:rPr/>
        <w:t>that</w:t>
      </w:r>
      <w:r>
        <w:rPr>
          <w:spacing w:val="-7"/>
        </w:rPr>
        <w:t> </w:t>
      </w:r>
      <w:r>
        <w:rPr/>
        <w:t>they’re</w:t>
      </w:r>
      <w:r>
        <w:rPr>
          <w:spacing w:val="-6"/>
        </w:rPr>
        <w:t> </w:t>
      </w:r>
      <w:r>
        <w:rPr/>
        <w:t>good.</w:t>
      </w:r>
      <w:r>
        <w:rPr>
          <w:spacing w:val="-7"/>
        </w:rPr>
        <w:t> </w:t>
      </w:r>
      <w:r>
        <w:rPr/>
        <w:t>In talking to them, you should feel like you’re talking to a cool, relaxed professional.</w:t>
      </w:r>
    </w:p>
    <w:p>
      <w:pPr>
        <w:pStyle w:val="BodyText"/>
        <w:spacing w:line="206" w:lineRule="auto"/>
        <w:ind w:left="113" w:right="106" w:firstLine="480"/>
        <w:jc w:val="both"/>
      </w:pPr>
      <w:r>
        <w:rPr/>
        <w:t>Some brokers also become </w:t>
      </w:r>
      <w:r>
        <w:rPr>
          <w:spacing w:val="-4"/>
        </w:rPr>
        <w:t>CTAs, </w:t>
      </w:r>
      <w:r>
        <w:rPr/>
        <w:t>which means that they can be your</w:t>
      </w:r>
      <w:r>
        <w:rPr>
          <w:spacing w:val="-8"/>
        </w:rPr>
        <w:t> </w:t>
      </w:r>
      <w:r>
        <w:rPr/>
        <w:t>broker</w:t>
      </w:r>
      <w:r>
        <w:rPr>
          <w:spacing w:val="-7"/>
        </w:rPr>
        <w:t> </w:t>
      </w:r>
      <w:r>
        <w:rPr>
          <w:i/>
        </w:rPr>
        <w:t>or</w:t>
      </w:r>
      <w:r>
        <w:rPr>
          <w:i/>
          <w:spacing w:val="-7"/>
        </w:rPr>
        <w:t> </w:t>
      </w:r>
      <w:r>
        <w:rPr/>
        <w:t>manage</w:t>
      </w:r>
      <w:r>
        <w:rPr>
          <w:spacing w:val="-8"/>
        </w:rPr>
        <w:t> </w:t>
      </w:r>
      <w:r>
        <w:rPr/>
        <w:t>your</w:t>
      </w:r>
      <w:r>
        <w:rPr>
          <w:spacing w:val="-7"/>
        </w:rPr>
        <w:t> </w:t>
      </w:r>
      <w:r>
        <w:rPr/>
        <w:t>account</w:t>
      </w:r>
      <w:r>
        <w:rPr>
          <w:spacing w:val="-8"/>
        </w:rPr>
        <w:t> </w:t>
      </w:r>
      <w:r>
        <w:rPr/>
        <w:t>for</w:t>
      </w:r>
      <w:r>
        <w:rPr>
          <w:spacing w:val="-7"/>
        </w:rPr>
        <w:t> </w:t>
      </w:r>
      <w:r>
        <w:rPr/>
        <w:t>you.</w:t>
      </w:r>
      <w:r>
        <w:rPr>
          <w:spacing w:val="-8"/>
        </w:rPr>
        <w:t> </w:t>
      </w:r>
      <w:r>
        <w:rPr/>
        <w:t>This</w:t>
      </w:r>
      <w:r>
        <w:rPr>
          <w:spacing w:val="-7"/>
        </w:rPr>
        <w:t> </w:t>
      </w:r>
      <w:r>
        <w:rPr/>
        <w:t>does</w:t>
      </w:r>
      <w:r>
        <w:rPr>
          <w:spacing w:val="-8"/>
        </w:rPr>
        <w:t> </w:t>
      </w:r>
      <w:r>
        <w:rPr/>
        <w:t>not</w:t>
      </w:r>
      <w:r>
        <w:rPr>
          <w:spacing w:val="-7"/>
        </w:rPr>
        <w:t> </w:t>
      </w:r>
      <w:r>
        <w:rPr/>
        <w:t>mean</w:t>
      </w:r>
      <w:r>
        <w:rPr>
          <w:spacing w:val="-8"/>
        </w:rPr>
        <w:t> </w:t>
      </w:r>
      <w:r>
        <w:rPr/>
        <w:t>that she</w:t>
      </w:r>
      <w:r>
        <w:rPr>
          <w:spacing w:val="-12"/>
        </w:rPr>
        <w:t> </w:t>
      </w:r>
      <w:r>
        <w:rPr/>
        <w:t>is</w:t>
      </w:r>
      <w:r>
        <w:rPr>
          <w:spacing w:val="-11"/>
        </w:rPr>
        <w:t> </w:t>
      </w:r>
      <w:r>
        <w:rPr/>
        <w:t>good</w:t>
      </w:r>
      <w:r>
        <w:rPr>
          <w:spacing w:val="-12"/>
        </w:rPr>
        <w:t> </w:t>
      </w:r>
      <w:r>
        <w:rPr/>
        <w:t>at</w:t>
      </w:r>
      <w:r>
        <w:rPr>
          <w:spacing w:val="-11"/>
        </w:rPr>
        <w:t> </w:t>
      </w:r>
      <w:r>
        <w:rPr/>
        <w:t>being</w:t>
      </w:r>
      <w:r>
        <w:rPr>
          <w:spacing w:val="-11"/>
        </w:rPr>
        <w:t> </w:t>
      </w:r>
      <w:r>
        <w:rPr/>
        <w:t>either</w:t>
      </w:r>
      <w:r>
        <w:rPr>
          <w:spacing w:val="-12"/>
        </w:rPr>
        <w:t> </w:t>
      </w:r>
      <w:r>
        <w:rPr/>
        <w:t>one.</w:t>
      </w:r>
      <w:r>
        <w:rPr>
          <w:spacing w:val="-11"/>
        </w:rPr>
        <w:t> </w:t>
      </w:r>
      <w:r>
        <w:rPr>
          <w:spacing w:val="-3"/>
        </w:rPr>
        <w:t>However,</w:t>
      </w:r>
      <w:r>
        <w:rPr>
          <w:spacing w:val="-11"/>
        </w:rPr>
        <w:t> </w:t>
      </w:r>
      <w:r>
        <w:rPr/>
        <w:t>it</w:t>
      </w:r>
      <w:r>
        <w:rPr>
          <w:spacing w:val="-12"/>
        </w:rPr>
        <w:t> </w:t>
      </w:r>
      <w:r>
        <w:rPr/>
        <w:t>does</w:t>
      </w:r>
      <w:r>
        <w:rPr>
          <w:spacing w:val="-11"/>
        </w:rPr>
        <w:t> </w:t>
      </w:r>
      <w:r>
        <w:rPr/>
        <w:t>show</w:t>
      </w:r>
      <w:r>
        <w:rPr>
          <w:spacing w:val="-12"/>
        </w:rPr>
        <w:t> </w:t>
      </w:r>
      <w:r>
        <w:rPr/>
        <w:t>that</w:t>
      </w:r>
      <w:r>
        <w:rPr>
          <w:spacing w:val="-11"/>
        </w:rPr>
        <w:t> </w:t>
      </w:r>
      <w:r>
        <w:rPr/>
        <w:t>she</w:t>
      </w:r>
      <w:r>
        <w:rPr>
          <w:spacing w:val="-11"/>
        </w:rPr>
        <w:t> </w:t>
      </w:r>
      <w:r>
        <w:rPr/>
        <w:t>at</w:t>
      </w:r>
      <w:r>
        <w:rPr>
          <w:spacing w:val="-12"/>
        </w:rPr>
        <w:t> </w:t>
      </w:r>
      <w:r>
        <w:rPr/>
        <w:t>least has some experience in actually making trading decisions and will have</w:t>
      </w:r>
      <w:r>
        <w:rPr>
          <w:spacing w:val="-13"/>
        </w:rPr>
        <w:t> </w:t>
      </w:r>
      <w:r>
        <w:rPr/>
        <w:t>a</w:t>
      </w:r>
      <w:r>
        <w:rPr>
          <w:spacing w:val="-12"/>
        </w:rPr>
        <w:t> </w:t>
      </w:r>
      <w:r>
        <w:rPr/>
        <w:t>track</w:t>
      </w:r>
      <w:r>
        <w:rPr>
          <w:spacing w:val="-13"/>
        </w:rPr>
        <w:t> </w:t>
      </w:r>
      <w:r>
        <w:rPr/>
        <w:t>record</w:t>
      </w:r>
      <w:r>
        <w:rPr>
          <w:spacing w:val="-12"/>
        </w:rPr>
        <w:t> </w:t>
      </w:r>
      <w:r>
        <w:rPr/>
        <w:t>of</w:t>
      </w:r>
      <w:r>
        <w:rPr>
          <w:spacing w:val="-13"/>
        </w:rPr>
        <w:t> </w:t>
      </w:r>
      <w:r>
        <w:rPr/>
        <w:t>how</w:t>
      </w:r>
      <w:r>
        <w:rPr>
          <w:spacing w:val="-12"/>
        </w:rPr>
        <w:t> </w:t>
      </w:r>
      <w:r>
        <w:rPr/>
        <w:t>she</w:t>
      </w:r>
      <w:r>
        <w:rPr>
          <w:spacing w:val="-12"/>
        </w:rPr>
        <w:t> </w:t>
      </w:r>
      <w:r>
        <w:rPr/>
        <w:t>has</w:t>
      </w:r>
      <w:r>
        <w:rPr>
          <w:spacing w:val="-13"/>
        </w:rPr>
        <w:t> </w:t>
      </w:r>
      <w:r>
        <w:rPr/>
        <w:t>performed</w:t>
      </w:r>
      <w:r>
        <w:rPr>
          <w:spacing w:val="-12"/>
        </w:rPr>
        <w:t> </w:t>
      </w:r>
      <w:r>
        <w:rPr/>
        <w:t>as</w:t>
      </w:r>
      <w:r>
        <w:rPr>
          <w:spacing w:val="-13"/>
        </w:rPr>
        <w:t> </w:t>
      </w:r>
      <w:r>
        <w:rPr/>
        <w:t>a</w:t>
      </w:r>
      <w:r>
        <w:rPr>
          <w:spacing w:val="-12"/>
        </w:rPr>
        <w:t> </w:t>
      </w:r>
      <w:r>
        <w:rPr>
          <w:spacing w:val="-5"/>
        </w:rPr>
        <w:t>CTA.</w:t>
      </w:r>
      <w:r>
        <w:rPr>
          <w:spacing w:val="-13"/>
        </w:rPr>
        <w:t> </w:t>
      </w:r>
      <w:r>
        <w:rPr/>
        <w:t>Retail</w:t>
      </w:r>
      <w:r>
        <w:rPr>
          <w:spacing w:val="-12"/>
        </w:rPr>
        <w:t> </w:t>
      </w:r>
      <w:r>
        <w:rPr/>
        <w:t>brokers cannot provide a track record, even if they are making winning trade recommendations to their clients. </w:t>
      </w:r>
      <w:r>
        <w:rPr>
          <w:spacing w:val="-5"/>
        </w:rPr>
        <w:t>CTAs </w:t>
      </w:r>
      <w:r>
        <w:rPr/>
        <w:t>do not, </w:t>
      </w:r>
      <w:r>
        <w:rPr>
          <w:spacing w:val="-3"/>
        </w:rPr>
        <w:t>however, </w:t>
      </w:r>
      <w:r>
        <w:rPr/>
        <w:t>have to be brokers. In fact, most are</w:t>
      </w:r>
      <w:r>
        <w:rPr>
          <w:spacing w:val="-7"/>
        </w:rPr>
        <w:t> </w:t>
      </w:r>
      <w:r>
        <w:rPr/>
        <w:t>not.</w:t>
      </w:r>
    </w:p>
    <w:p>
      <w:pPr>
        <w:pStyle w:val="BodyText"/>
        <w:spacing w:line="206" w:lineRule="auto"/>
        <w:ind w:left="113" w:right="106" w:firstLine="480"/>
        <w:jc w:val="right"/>
      </w:pPr>
      <w:r>
        <w:rPr/>
        <w:t>Like</w:t>
      </w:r>
      <w:r>
        <w:rPr>
          <w:spacing w:val="-9"/>
        </w:rPr>
        <w:t> </w:t>
      </w:r>
      <w:r>
        <w:rPr/>
        <w:t>any</w:t>
      </w:r>
      <w:r>
        <w:rPr>
          <w:spacing w:val="-9"/>
        </w:rPr>
        <w:t> </w:t>
      </w:r>
      <w:r>
        <w:rPr/>
        <w:t>business,</w:t>
      </w:r>
      <w:r>
        <w:rPr>
          <w:spacing w:val="-8"/>
        </w:rPr>
        <w:t> </w:t>
      </w:r>
      <w:r>
        <w:rPr/>
        <w:t>the</w:t>
      </w:r>
      <w:r>
        <w:rPr>
          <w:spacing w:val="-9"/>
        </w:rPr>
        <w:t> </w:t>
      </w:r>
      <w:r>
        <w:rPr/>
        <w:t>futures</w:t>
      </w:r>
      <w:r>
        <w:rPr>
          <w:spacing w:val="-8"/>
        </w:rPr>
        <w:t> </w:t>
      </w:r>
      <w:r>
        <w:rPr/>
        <w:t>industry</w:t>
      </w:r>
      <w:r>
        <w:rPr>
          <w:spacing w:val="-9"/>
        </w:rPr>
        <w:t> </w:t>
      </w:r>
      <w:r>
        <w:rPr/>
        <w:t>has</w:t>
      </w:r>
      <w:r>
        <w:rPr>
          <w:spacing w:val="-9"/>
        </w:rPr>
        <w:t> </w:t>
      </w:r>
      <w:r>
        <w:rPr/>
        <w:t>good</w:t>
      </w:r>
      <w:r>
        <w:rPr>
          <w:spacing w:val="-8"/>
        </w:rPr>
        <w:t> </w:t>
      </w:r>
      <w:r>
        <w:rPr/>
        <w:t>and</w:t>
      </w:r>
      <w:r>
        <w:rPr>
          <w:spacing w:val="-9"/>
        </w:rPr>
        <w:t> </w:t>
      </w:r>
      <w:r>
        <w:rPr/>
        <w:t>bad</w:t>
      </w:r>
      <w:r>
        <w:rPr>
          <w:spacing w:val="-8"/>
        </w:rPr>
        <w:t> </w:t>
      </w:r>
      <w:r>
        <w:rPr/>
        <w:t>people</w:t>
      </w:r>
      <w:r>
        <w:rPr>
          <w:spacing w:val="-1"/>
        </w:rPr>
        <w:t> </w:t>
      </w:r>
      <w:r>
        <w:rPr/>
        <w:t>in</w:t>
      </w:r>
      <w:r>
        <w:rPr>
          <w:spacing w:val="31"/>
        </w:rPr>
        <w:t> </w:t>
      </w:r>
      <w:r>
        <w:rPr/>
        <w:t>it.</w:t>
      </w:r>
      <w:r>
        <w:rPr>
          <w:spacing w:val="32"/>
        </w:rPr>
        <w:t> </w:t>
      </w:r>
      <w:r>
        <w:rPr/>
        <w:t>The</w:t>
      </w:r>
      <w:r>
        <w:rPr>
          <w:spacing w:val="31"/>
        </w:rPr>
        <w:t> </w:t>
      </w:r>
      <w:r>
        <w:rPr/>
        <w:t>good</w:t>
      </w:r>
      <w:r>
        <w:rPr>
          <w:spacing w:val="32"/>
        </w:rPr>
        <w:t> </w:t>
      </w:r>
      <w:r>
        <w:rPr/>
        <w:t>news</w:t>
      </w:r>
      <w:r>
        <w:rPr>
          <w:spacing w:val="32"/>
        </w:rPr>
        <w:t> </w:t>
      </w:r>
      <w:r>
        <w:rPr/>
        <w:t>is</w:t>
      </w:r>
      <w:r>
        <w:rPr>
          <w:spacing w:val="31"/>
        </w:rPr>
        <w:t> </w:t>
      </w:r>
      <w:r>
        <w:rPr/>
        <w:t>that</w:t>
      </w:r>
      <w:r>
        <w:rPr>
          <w:spacing w:val="32"/>
        </w:rPr>
        <w:t> </w:t>
      </w:r>
      <w:r>
        <w:rPr/>
        <w:t>the</w:t>
      </w:r>
      <w:r>
        <w:rPr>
          <w:spacing w:val="32"/>
        </w:rPr>
        <w:t> </w:t>
      </w:r>
      <w:r>
        <w:rPr/>
        <w:t>dishonest</w:t>
      </w:r>
      <w:r>
        <w:rPr>
          <w:spacing w:val="31"/>
        </w:rPr>
        <w:t> </w:t>
      </w:r>
      <w:r>
        <w:rPr/>
        <w:t>or</w:t>
      </w:r>
      <w:r>
        <w:rPr>
          <w:spacing w:val="32"/>
        </w:rPr>
        <w:t> </w:t>
      </w:r>
      <w:r>
        <w:rPr/>
        <w:t>disinterested</w:t>
      </w:r>
      <w:r>
        <w:rPr>
          <w:spacing w:val="32"/>
        </w:rPr>
        <w:t> </w:t>
      </w:r>
      <w:r>
        <w:rPr/>
        <w:t>usually</w:t>
      </w:r>
      <w:r>
        <w:rPr>
          <w:spacing w:val="-1"/>
        </w:rPr>
        <w:t> </w:t>
      </w:r>
      <w:r>
        <w:rPr/>
        <w:t>don’t</w:t>
      </w:r>
      <w:r>
        <w:rPr>
          <w:spacing w:val="23"/>
        </w:rPr>
        <w:t> </w:t>
      </w:r>
      <w:r>
        <w:rPr/>
        <w:t>last</w:t>
      </w:r>
      <w:r>
        <w:rPr>
          <w:spacing w:val="24"/>
        </w:rPr>
        <w:t> </w:t>
      </w:r>
      <w:r>
        <w:rPr/>
        <w:t>long</w:t>
      </w:r>
      <w:r>
        <w:rPr>
          <w:spacing w:val="24"/>
        </w:rPr>
        <w:t> </w:t>
      </w:r>
      <w:r>
        <w:rPr/>
        <w:t>as</w:t>
      </w:r>
      <w:r>
        <w:rPr>
          <w:spacing w:val="24"/>
        </w:rPr>
        <w:t> </w:t>
      </w:r>
      <w:r>
        <w:rPr/>
        <w:t>brokers.</w:t>
      </w:r>
      <w:r>
        <w:rPr>
          <w:spacing w:val="24"/>
        </w:rPr>
        <w:t> </w:t>
      </w:r>
      <w:r>
        <w:rPr/>
        <w:t>Brokers</w:t>
      </w:r>
      <w:r>
        <w:rPr>
          <w:spacing w:val="23"/>
        </w:rPr>
        <w:t> </w:t>
      </w:r>
      <w:r>
        <w:rPr/>
        <w:t>who</w:t>
      </w:r>
      <w:r>
        <w:rPr>
          <w:spacing w:val="24"/>
        </w:rPr>
        <w:t> </w:t>
      </w:r>
      <w:r>
        <w:rPr/>
        <w:t>open</w:t>
      </w:r>
      <w:r>
        <w:rPr>
          <w:spacing w:val="24"/>
        </w:rPr>
        <w:t> </w:t>
      </w:r>
      <w:r>
        <w:rPr/>
        <w:t>investors</w:t>
      </w:r>
      <w:r>
        <w:rPr>
          <w:spacing w:val="24"/>
        </w:rPr>
        <w:t> </w:t>
      </w:r>
      <w:r>
        <w:rPr/>
        <w:t>accounts</w:t>
      </w:r>
      <w:r>
        <w:rPr>
          <w:spacing w:val="24"/>
        </w:rPr>
        <w:t> </w:t>
      </w:r>
      <w:r>
        <w:rPr/>
        <w:t>to</w:t>
      </w:r>
      <w:r>
        <w:rPr>
          <w:spacing w:val="-1"/>
        </w:rPr>
        <w:t> </w:t>
      </w:r>
      <w:r>
        <w:rPr/>
        <w:t>“turn and burn” them in order to make a quick buck usually</w:t>
      </w:r>
      <w:r>
        <w:rPr>
          <w:spacing w:val="7"/>
        </w:rPr>
        <w:t> </w:t>
      </w:r>
      <w:r>
        <w:rPr/>
        <w:t>will</w:t>
      </w:r>
      <w:r>
        <w:rPr>
          <w:spacing w:val="1"/>
        </w:rPr>
        <w:t> </w:t>
      </w:r>
      <w:r>
        <w:rPr/>
        <w:t>get</w:t>
      </w:r>
      <w:r>
        <w:rPr>
          <w:spacing w:val="-1"/>
        </w:rPr>
        <w:t> </w:t>
      </w:r>
      <w:r>
        <w:rPr/>
        <w:t>burned</w:t>
      </w:r>
      <w:r>
        <w:rPr>
          <w:spacing w:val="-12"/>
        </w:rPr>
        <w:t> </w:t>
      </w:r>
      <w:r>
        <w:rPr/>
        <w:t>themselves</w:t>
      </w:r>
      <w:r>
        <w:rPr>
          <w:spacing w:val="-11"/>
        </w:rPr>
        <w:t> </w:t>
      </w:r>
      <w:r>
        <w:rPr/>
        <w:t>before</w:t>
      </w:r>
      <w:r>
        <w:rPr>
          <w:spacing w:val="-12"/>
        </w:rPr>
        <w:t> </w:t>
      </w:r>
      <w:r>
        <w:rPr/>
        <w:t>long.</w:t>
      </w:r>
      <w:r>
        <w:rPr>
          <w:spacing w:val="-11"/>
        </w:rPr>
        <w:t> </w:t>
      </w:r>
      <w:r>
        <w:rPr/>
        <w:t>The</w:t>
      </w:r>
      <w:r>
        <w:rPr>
          <w:spacing w:val="-12"/>
        </w:rPr>
        <w:t> </w:t>
      </w:r>
      <w:r>
        <w:rPr/>
        <w:t>true</w:t>
      </w:r>
      <w:r>
        <w:rPr>
          <w:spacing w:val="-11"/>
        </w:rPr>
        <w:t> </w:t>
      </w:r>
      <w:r>
        <w:rPr/>
        <w:t>professionals</w:t>
      </w:r>
      <w:r>
        <w:rPr>
          <w:spacing w:val="-12"/>
        </w:rPr>
        <w:t> </w:t>
      </w:r>
      <w:r>
        <w:rPr/>
        <w:t>in</w:t>
      </w:r>
      <w:r>
        <w:rPr>
          <w:spacing w:val="-11"/>
        </w:rPr>
        <w:t> </w:t>
      </w:r>
      <w:r>
        <w:rPr/>
        <w:t>the</w:t>
      </w:r>
      <w:r>
        <w:rPr>
          <w:spacing w:val="-11"/>
        </w:rPr>
        <w:t> </w:t>
      </w:r>
      <w:r>
        <w:rPr/>
        <w:t>industry</w:t>
      </w:r>
      <w:r>
        <w:rPr>
          <w:spacing w:val="-1"/>
        </w:rPr>
        <w:t> </w:t>
      </w:r>
      <w:r>
        <w:rPr/>
        <w:t>have</w:t>
      </w:r>
      <w:r>
        <w:rPr>
          <w:spacing w:val="-8"/>
        </w:rPr>
        <w:t> </w:t>
      </w:r>
      <w:r>
        <w:rPr/>
        <w:t>learned</w:t>
      </w:r>
      <w:r>
        <w:rPr>
          <w:spacing w:val="-7"/>
        </w:rPr>
        <w:t> </w:t>
      </w:r>
      <w:r>
        <w:rPr/>
        <w:t>that</w:t>
      </w:r>
      <w:r>
        <w:rPr>
          <w:spacing w:val="-8"/>
        </w:rPr>
        <w:t> </w:t>
      </w:r>
      <w:r>
        <w:rPr/>
        <w:t>the</w:t>
      </w:r>
      <w:r>
        <w:rPr>
          <w:spacing w:val="-7"/>
        </w:rPr>
        <w:t> </w:t>
      </w:r>
      <w:r>
        <w:rPr/>
        <w:t>only</w:t>
      </w:r>
      <w:r>
        <w:rPr>
          <w:spacing w:val="-8"/>
        </w:rPr>
        <w:t> </w:t>
      </w:r>
      <w:r>
        <w:rPr/>
        <w:t>path</w:t>
      </w:r>
      <w:r>
        <w:rPr>
          <w:spacing w:val="-7"/>
        </w:rPr>
        <w:t> </w:t>
      </w:r>
      <w:r>
        <w:rPr/>
        <w:t>to</w:t>
      </w:r>
      <w:r>
        <w:rPr>
          <w:spacing w:val="-8"/>
        </w:rPr>
        <w:t> </w:t>
      </w:r>
      <w:r>
        <w:rPr/>
        <w:t>long-term</w:t>
      </w:r>
      <w:r>
        <w:rPr>
          <w:spacing w:val="-7"/>
        </w:rPr>
        <w:t> </w:t>
      </w:r>
      <w:r>
        <w:rPr/>
        <w:t>success</w:t>
      </w:r>
      <w:r>
        <w:rPr>
          <w:spacing w:val="-8"/>
        </w:rPr>
        <w:t> </w:t>
      </w:r>
      <w:r>
        <w:rPr/>
        <w:t>is</w:t>
      </w:r>
      <w:r>
        <w:rPr>
          <w:spacing w:val="-7"/>
        </w:rPr>
        <w:t> </w:t>
      </w:r>
      <w:r>
        <w:rPr/>
        <w:t>to</w:t>
      </w:r>
      <w:r>
        <w:rPr>
          <w:spacing w:val="-8"/>
        </w:rPr>
        <w:t> </w:t>
      </w:r>
      <w:r>
        <w:rPr/>
        <w:t>put</w:t>
      </w:r>
      <w:r>
        <w:rPr>
          <w:spacing w:val="-7"/>
        </w:rPr>
        <w:t> </w:t>
      </w:r>
      <w:r>
        <w:rPr/>
        <w:t>you,</w:t>
      </w:r>
      <w:r>
        <w:rPr>
          <w:spacing w:val="-7"/>
        </w:rPr>
        <w:t> </w:t>
      </w:r>
      <w:r>
        <w:rPr/>
        <w:t>the</w:t>
      </w:r>
      <w:r>
        <w:rPr>
          <w:spacing w:val="-1"/>
        </w:rPr>
        <w:t> </w:t>
      </w:r>
      <w:r>
        <w:rPr/>
        <w:t>client,</w:t>
      </w:r>
      <w:r>
        <w:rPr>
          <w:spacing w:val="-9"/>
        </w:rPr>
        <w:t> </w:t>
      </w:r>
      <w:r>
        <w:rPr/>
        <w:t>ﬁrst</w:t>
      </w:r>
      <w:r>
        <w:rPr>
          <w:spacing w:val="-9"/>
        </w:rPr>
        <w:t> </w:t>
      </w:r>
      <w:r>
        <w:rPr/>
        <w:t>and</w:t>
      </w:r>
      <w:r>
        <w:rPr>
          <w:spacing w:val="-9"/>
        </w:rPr>
        <w:t> </w:t>
      </w:r>
      <w:r>
        <w:rPr/>
        <w:t>to</w:t>
      </w:r>
      <w:r>
        <w:rPr>
          <w:spacing w:val="-9"/>
        </w:rPr>
        <w:t> </w:t>
      </w:r>
      <w:r>
        <w:rPr/>
        <w:t>build</w:t>
      </w:r>
      <w:r>
        <w:rPr>
          <w:spacing w:val="-8"/>
        </w:rPr>
        <w:t> </w:t>
      </w:r>
      <w:r>
        <w:rPr/>
        <w:t>long-term,</w:t>
      </w:r>
      <w:r>
        <w:rPr>
          <w:spacing w:val="-9"/>
        </w:rPr>
        <w:t> </w:t>
      </w:r>
      <w:r>
        <w:rPr/>
        <w:t>lasting</w:t>
      </w:r>
      <w:r>
        <w:rPr>
          <w:spacing w:val="-9"/>
        </w:rPr>
        <w:t> </w:t>
      </w:r>
      <w:r>
        <w:rPr/>
        <w:t>relationships</w:t>
      </w:r>
      <w:r>
        <w:rPr>
          <w:spacing w:val="-9"/>
        </w:rPr>
        <w:t> </w:t>
      </w:r>
      <w:r>
        <w:rPr/>
        <w:t>built</w:t>
      </w:r>
      <w:r>
        <w:rPr>
          <w:spacing w:val="-9"/>
        </w:rPr>
        <w:t> </w:t>
      </w:r>
      <w:r>
        <w:rPr/>
        <w:t>on</w:t>
      </w:r>
      <w:r>
        <w:rPr>
          <w:spacing w:val="-8"/>
        </w:rPr>
        <w:t> </w:t>
      </w:r>
      <w:r>
        <w:rPr/>
        <w:t>trust.</w:t>
      </w:r>
      <w:r>
        <w:rPr>
          <w:spacing w:val="-1"/>
        </w:rPr>
        <w:t> </w:t>
      </w:r>
      <w:r>
        <w:rPr/>
        <w:t>By hiring a broker or </w:t>
      </w:r>
      <w:r>
        <w:rPr>
          <w:spacing w:val="-3"/>
        </w:rPr>
        <w:t>advisor, </w:t>
      </w:r>
      <w:r>
        <w:rPr/>
        <w:t>you are more or less</w:t>
      </w:r>
      <w:r>
        <w:rPr>
          <w:spacing w:val="42"/>
        </w:rPr>
        <w:t> </w:t>
      </w:r>
      <w:r>
        <w:rPr/>
        <w:t>hiring</w:t>
      </w:r>
      <w:r>
        <w:rPr>
          <w:spacing w:val="4"/>
        </w:rPr>
        <w:t> </w:t>
      </w:r>
      <w:r>
        <w:rPr/>
        <w:t>some-</w:t>
      </w:r>
      <w:r>
        <w:rPr>
          <w:spacing w:val="-1"/>
        </w:rPr>
        <w:t> </w:t>
      </w:r>
      <w:r>
        <w:rPr/>
        <w:t>body</w:t>
      </w:r>
      <w:r>
        <w:rPr>
          <w:spacing w:val="24"/>
        </w:rPr>
        <w:t> </w:t>
      </w:r>
      <w:r>
        <w:rPr/>
        <w:t>to</w:t>
      </w:r>
      <w:r>
        <w:rPr>
          <w:spacing w:val="24"/>
        </w:rPr>
        <w:t> </w:t>
      </w:r>
      <w:r>
        <w:rPr/>
        <w:t>go</w:t>
      </w:r>
      <w:r>
        <w:rPr>
          <w:spacing w:val="24"/>
        </w:rPr>
        <w:t> </w:t>
      </w:r>
      <w:r>
        <w:rPr/>
        <w:t>to</w:t>
      </w:r>
      <w:r>
        <w:rPr>
          <w:spacing w:val="24"/>
        </w:rPr>
        <w:t> </w:t>
      </w:r>
      <w:r>
        <w:rPr/>
        <w:t>battle</w:t>
      </w:r>
      <w:r>
        <w:rPr>
          <w:spacing w:val="24"/>
        </w:rPr>
        <w:t> </w:t>
      </w:r>
      <w:r>
        <w:rPr/>
        <w:t>for</w:t>
      </w:r>
      <w:r>
        <w:rPr>
          <w:spacing w:val="25"/>
        </w:rPr>
        <w:t> </w:t>
      </w:r>
      <w:r>
        <w:rPr/>
        <w:t>you</w:t>
      </w:r>
      <w:r>
        <w:rPr>
          <w:spacing w:val="24"/>
        </w:rPr>
        <w:t> </w:t>
      </w:r>
      <w:r>
        <w:rPr/>
        <w:t>in</w:t>
      </w:r>
      <w:r>
        <w:rPr>
          <w:spacing w:val="24"/>
        </w:rPr>
        <w:t> </w:t>
      </w:r>
      <w:r>
        <w:rPr/>
        <w:t>the</w:t>
      </w:r>
      <w:r>
        <w:rPr>
          <w:spacing w:val="24"/>
        </w:rPr>
        <w:t> </w:t>
      </w:r>
      <w:r>
        <w:rPr/>
        <w:t>tough,</w:t>
      </w:r>
      <w:r>
        <w:rPr>
          <w:spacing w:val="24"/>
        </w:rPr>
        <w:t> </w:t>
      </w:r>
      <w:r>
        <w:rPr/>
        <w:t>winner-take-all</w:t>
      </w:r>
      <w:r>
        <w:rPr>
          <w:spacing w:val="24"/>
        </w:rPr>
        <w:t> </w:t>
      </w:r>
      <w:r>
        <w:rPr/>
        <w:t>world</w:t>
      </w:r>
      <w:r>
        <w:rPr>
          <w:spacing w:val="25"/>
        </w:rPr>
        <w:t> </w:t>
      </w:r>
      <w:r>
        <w:rPr/>
        <w:t>of</w:t>
      </w:r>
      <w:r>
        <w:rPr>
          <w:spacing w:val="-1"/>
        </w:rPr>
        <w:t> </w:t>
      </w:r>
      <w:r>
        <w:rPr/>
        <w:t>futures</w:t>
      </w:r>
      <w:r>
        <w:rPr>
          <w:spacing w:val="25"/>
        </w:rPr>
        <w:t> </w:t>
      </w:r>
      <w:r>
        <w:rPr/>
        <w:t>options.</w:t>
      </w:r>
      <w:r>
        <w:rPr>
          <w:spacing w:val="25"/>
        </w:rPr>
        <w:t> </w:t>
      </w:r>
      <w:r>
        <w:rPr/>
        <w:t>Especially</w:t>
      </w:r>
      <w:r>
        <w:rPr>
          <w:spacing w:val="25"/>
        </w:rPr>
        <w:t> </w:t>
      </w:r>
      <w:r>
        <w:rPr/>
        <w:t>with</w:t>
      </w:r>
      <w:r>
        <w:rPr>
          <w:spacing w:val="25"/>
        </w:rPr>
        <w:t> </w:t>
      </w:r>
      <w:r>
        <w:rPr/>
        <w:t>the</w:t>
      </w:r>
      <w:r>
        <w:rPr>
          <w:spacing w:val="25"/>
        </w:rPr>
        <w:t> </w:t>
      </w:r>
      <w:r>
        <w:rPr/>
        <w:t>sophisticated</w:t>
      </w:r>
      <w:r>
        <w:rPr>
          <w:spacing w:val="25"/>
        </w:rPr>
        <w:t> </w:t>
      </w:r>
      <w:r>
        <w:rPr/>
        <w:t>vehicle</w:t>
      </w:r>
      <w:r>
        <w:rPr>
          <w:spacing w:val="25"/>
        </w:rPr>
        <w:t> </w:t>
      </w:r>
      <w:r>
        <w:rPr/>
        <w:t>of</w:t>
      </w:r>
      <w:r>
        <w:rPr>
          <w:spacing w:val="26"/>
        </w:rPr>
        <w:t> </w:t>
      </w:r>
      <w:r>
        <w:rPr/>
        <w:t>option</w:t>
      </w:r>
      <w:r>
        <w:rPr>
          <w:spacing w:val="-1"/>
        </w:rPr>
        <w:t> </w:t>
      </w:r>
      <w:r>
        <w:rPr/>
        <w:t>selling,</w:t>
      </w:r>
      <w:r>
        <w:rPr>
          <w:spacing w:val="27"/>
        </w:rPr>
        <w:t> </w:t>
      </w:r>
      <w:r>
        <w:rPr/>
        <w:t>you’ll</w:t>
      </w:r>
      <w:r>
        <w:rPr>
          <w:spacing w:val="27"/>
        </w:rPr>
        <w:t> </w:t>
      </w:r>
      <w:r>
        <w:rPr/>
        <w:t>need</w:t>
      </w:r>
      <w:r>
        <w:rPr>
          <w:spacing w:val="28"/>
        </w:rPr>
        <w:t> </w:t>
      </w:r>
      <w:r>
        <w:rPr/>
        <w:t>one</w:t>
      </w:r>
      <w:r>
        <w:rPr>
          <w:spacing w:val="27"/>
        </w:rPr>
        <w:t> </w:t>
      </w:r>
      <w:r>
        <w:rPr/>
        <w:t>with</w:t>
      </w:r>
      <w:r>
        <w:rPr>
          <w:spacing w:val="28"/>
        </w:rPr>
        <w:t> </w:t>
      </w:r>
      <w:r>
        <w:rPr/>
        <w:t>competence,</w:t>
      </w:r>
      <w:r>
        <w:rPr>
          <w:spacing w:val="27"/>
        </w:rPr>
        <w:t> </w:t>
      </w:r>
      <w:r>
        <w:rPr>
          <w:spacing w:val="-4"/>
        </w:rPr>
        <w:t>honesty,</w:t>
      </w:r>
      <w:r>
        <w:rPr>
          <w:spacing w:val="27"/>
        </w:rPr>
        <w:t> </w:t>
      </w:r>
      <w:r>
        <w:rPr/>
        <w:t>and</w:t>
      </w:r>
      <w:r>
        <w:rPr>
          <w:spacing w:val="28"/>
        </w:rPr>
        <w:t> </w:t>
      </w:r>
      <w:r>
        <w:rPr/>
        <w:t>skill.</w:t>
      </w:r>
      <w:r>
        <w:rPr>
          <w:spacing w:val="24"/>
        </w:rPr>
        <w:t> </w:t>
      </w:r>
      <w:r>
        <w:rPr>
          <w:spacing w:val="-5"/>
        </w:rPr>
        <w:t>You’ll</w:t>
      </w:r>
      <w:r>
        <w:rPr>
          <w:spacing w:val="-1"/>
        </w:rPr>
        <w:t> </w:t>
      </w:r>
      <w:r>
        <w:rPr/>
        <w:t>probably</w:t>
      </w:r>
      <w:r>
        <w:rPr>
          <w:spacing w:val="31"/>
        </w:rPr>
        <w:t> </w:t>
      </w:r>
      <w:r>
        <w:rPr/>
        <w:t>have</w:t>
      </w:r>
      <w:r>
        <w:rPr>
          <w:spacing w:val="32"/>
        </w:rPr>
        <w:t> </w:t>
      </w:r>
      <w:r>
        <w:rPr/>
        <w:t>to</w:t>
      </w:r>
      <w:r>
        <w:rPr>
          <w:spacing w:val="32"/>
        </w:rPr>
        <w:t> </w:t>
      </w:r>
      <w:r>
        <w:rPr/>
        <w:t>wade</w:t>
      </w:r>
      <w:r>
        <w:rPr>
          <w:spacing w:val="32"/>
        </w:rPr>
        <w:t> </w:t>
      </w:r>
      <w:r>
        <w:rPr/>
        <w:t>through</w:t>
      </w:r>
      <w:r>
        <w:rPr>
          <w:spacing w:val="32"/>
        </w:rPr>
        <w:t> </w:t>
      </w:r>
      <w:r>
        <w:rPr/>
        <w:t>a</w:t>
      </w:r>
      <w:r>
        <w:rPr>
          <w:spacing w:val="31"/>
        </w:rPr>
        <w:t> </w:t>
      </w:r>
      <w:r>
        <w:rPr/>
        <w:t>pool</w:t>
      </w:r>
      <w:r>
        <w:rPr>
          <w:spacing w:val="32"/>
        </w:rPr>
        <w:t> </w:t>
      </w:r>
      <w:r>
        <w:rPr/>
        <w:t>of</w:t>
      </w:r>
      <w:r>
        <w:rPr>
          <w:spacing w:val="32"/>
        </w:rPr>
        <w:t> </w:t>
      </w:r>
      <w:r>
        <w:rPr/>
        <w:t>salespeople</w:t>
      </w:r>
      <w:r>
        <w:rPr>
          <w:spacing w:val="32"/>
        </w:rPr>
        <w:t> </w:t>
      </w:r>
      <w:r>
        <w:rPr/>
        <w:t>and</w:t>
      </w:r>
      <w:r>
        <w:rPr>
          <w:spacing w:val="32"/>
        </w:rPr>
        <w:t> </w:t>
      </w:r>
      <w:r>
        <w:rPr/>
        <w:t>rookies</w:t>
      </w:r>
      <w:r>
        <w:rPr>
          <w:spacing w:val="-1"/>
        </w:rPr>
        <w:t> </w:t>
      </w:r>
      <w:r>
        <w:rPr/>
        <w:t>before</w:t>
      </w:r>
      <w:r>
        <w:rPr>
          <w:spacing w:val="10"/>
        </w:rPr>
        <w:t> </w:t>
      </w:r>
      <w:r>
        <w:rPr/>
        <w:t>you</w:t>
      </w:r>
      <w:r>
        <w:rPr>
          <w:spacing w:val="11"/>
        </w:rPr>
        <w:t> </w:t>
      </w:r>
      <w:r>
        <w:rPr/>
        <w:t>ﬁnd</w:t>
      </w:r>
      <w:r>
        <w:rPr>
          <w:spacing w:val="11"/>
        </w:rPr>
        <w:t> </w:t>
      </w:r>
      <w:r>
        <w:rPr/>
        <w:t>a</w:t>
      </w:r>
      <w:r>
        <w:rPr>
          <w:spacing w:val="10"/>
        </w:rPr>
        <w:t> </w:t>
      </w:r>
      <w:r>
        <w:rPr/>
        <w:t>broker</w:t>
      </w:r>
      <w:r>
        <w:rPr>
          <w:spacing w:val="11"/>
        </w:rPr>
        <w:t> </w:t>
      </w:r>
      <w:r>
        <w:rPr/>
        <w:t>who</w:t>
      </w:r>
      <w:r>
        <w:rPr>
          <w:spacing w:val="11"/>
        </w:rPr>
        <w:t> </w:t>
      </w:r>
      <w:r>
        <w:rPr/>
        <w:t>has</w:t>
      </w:r>
      <w:r>
        <w:rPr>
          <w:spacing w:val="10"/>
        </w:rPr>
        <w:t> </w:t>
      </w:r>
      <w:r>
        <w:rPr/>
        <w:t>the</w:t>
      </w:r>
      <w:r>
        <w:rPr>
          <w:spacing w:val="11"/>
        </w:rPr>
        <w:t> </w:t>
      </w:r>
      <w:r>
        <w:rPr/>
        <w:t>right</w:t>
      </w:r>
      <w:r>
        <w:rPr>
          <w:spacing w:val="11"/>
        </w:rPr>
        <w:t> </w:t>
      </w:r>
      <w:r>
        <w:rPr/>
        <w:t>combination</w:t>
      </w:r>
      <w:r>
        <w:rPr>
          <w:spacing w:val="10"/>
        </w:rPr>
        <w:t> </w:t>
      </w:r>
      <w:r>
        <w:rPr/>
        <w:t>of</w:t>
      </w:r>
      <w:r>
        <w:rPr>
          <w:spacing w:val="11"/>
        </w:rPr>
        <w:t> </w:t>
      </w:r>
      <w:r>
        <w:rPr/>
        <w:t>all</w:t>
      </w:r>
      <w:r>
        <w:rPr>
          <w:spacing w:val="11"/>
        </w:rPr>
        <w:t> </w:t>
      </w:r>
      <w:r>
        <w:rPr/>
        <w:t>three.</w:t>
      </w:r>
    </w:p>
    <w:p>
      <w:pPr>
        <w:pStyle w:val="BodyText"/>
        <w:spacing w:line="232" w:lineRule="exact"/>
        <w:ind w:left="113"/>
        <w:jc w:val="both"/>
      </w:pPr>
      <w:r>
        <w:rPr/>
        <w:t>But there are some talented people out there who really can make a</w:t>
      </w:r>
    </w:p>
    <w:p>
      <w:pPr>
        <w:pStyle w:val="BodyText"/>
        <w:spacing w:line="260" w:lineRule="exact"/>
        <w:ind w:left="113"/>
        <w:jc w:val="both"/>
      </w:pPr>
      <w:r>
        <w:rPr/>
        <w:t>difference in your trading.</w:t>
      </w:r>
    </w:p>
    <w:p>
      <w:pPr>
        <w:pStyle w:val="BodyText"/>
        <w:spacing w:line="260" w:lineRule="exact"/>
        <w:ind w:left="593"/>
        <w:jc w:val="both"/>
      </w:pPr>
      <w:r>
        <w:rPr/>
        <w:t>Your job now is to go ﬁnd one.</w:t>
      </w:r>
    </w:p>
    <w:p>
      <w:pPr>
        <w:pStyle w:val="BodyText"/>
        <w:spacing w:line="206" w:lineRule="auto"/>
        <w:ind w:left="113" w:right="106" w:firstLine="480"/>
        <w:jc w:val="both"/>
      </w:pPr>
      <w:r>
        <w:rPr/>
        <w:t>As</w:t>
      </w:r>
      <w:r>
        <w:rPr>
          <w:spacing w:val="-11"/>
        </w:rPr>
        <w:t> </w:t>
      </w:r>
      <w:r>
        <w:rPr/>
        <w:t>brokers</w:t>
      </w:r>
      <w:r>
        <w:rPr>
          <w:spacing w:val="-10"/>
        </w:rPr>
        <w:t> </w:t>
      </w:r>
      <w:r>
        <w:rPr/>
        <w:t>and</w:t>
      </w:r>
      <w:r>
        <w:rPr>
          <w:spacing w:val="-10"/>
        </w:rPr>
        <w:t> </w:t>
      </w:r>
      <w:r>
        <w:rPr/>
        <w:t>portfolio</w:t>
      </w:r>
      <w:r>
        <w:rPr>
          <w:spacing w:val="-10"/>
        </w:rPr>
        <w:t> </w:t>
      </w:r>
      <w:r>
        <w:rPr/>
        <w:t>managers</w:t>
      </w:r>
      <w:r>
        <w:rPr>
          <w:spacing w:val="-10"/>
        </w:rPr>
        <w:t> </w:t>
      </w:r>
      <w:r>
        <w:rPr/>
        <w:t>ourselves,</w:t>
      </w:r>
      <w:r>
        <w:rPr>
          <w:spacing w:val="-10"/>
        </w:rPr>
        <w:t> </w:t>
      </w:r>
      <w:r>
        <w:rPr/>
        <w:t>we</w:t>
      </w:r>
      <w:r>
        <w:rPr>
          <w:spacing w:val="-10"/>
        </w:rPr>
        <w:t> </w:t>
      </w:r>
      <w:r>
        <w:rPr/>
        <w:t>do</w:t>
      </w:r>
      <w:r>
        <w:rPr>
          <w:spacing w:val="-10"/>
        </w:rPr>
        <w:t> </w:t>
      </w:r>
      <w:r>
        <w:rPr/>
        <w:t>offer</w:t>
      </w:r>
      <w:r>
        <w:rPr>
          <w:spacing w:val="-10"/>
        </w:rPr>
        <w:t> </w:t>
      </w:r>
      <w:r>
        <w:rPr/>
        <w:t>option selling portfolios to individual investors. If you would like more information on working directly with our ﬁrm, you may visit us online at</w:t>
      </w:r>
      <w:hyperlink r:id="rId174">
        <w:r>
          <w:rPr>
            <w:spacing w:val="-4"/>
          </w:rPr>
          <w:t> </w:t>
        </w:r>
        <w:r>
          <w:rPr/>
          <w:t>www.OptionSellers.com.</w:t>
        </w:r>
      </w:hyperlink>
    </w:p>
    <w:p>
      <w:pPr>
        <w:spacing w:after="0" w:line="206" w:lineRule="auto"/>
        <w:jc w:val="both"/>
        <w:sectPr>
          <w:pgSz w:w="8180" w:h="12980"/>
          <w:pgMar w:header="692" w:footer="0" w:top="900" w:bottom="280" w:left="616" w:right="6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1"/>
        </w:rPr>
      </w:pPr>
    </w:p>
    <w:p>
      <w:pPr>
        <w:spacing w:before="90"/>
        <w:ind w:left="1868" w:right="0" w:firstLine="0"/>
        <w:jc w:val="left"/>
        <w:rPr>
          <w:rFonts w:ascii="Times New Roman"/>
          <w:i/>
          <w:sz w:val="24"/>
        </w:rPr>
      </w:pPr>
      <w:r>
        <w:rPr>
          <w:rFonts w:ascii="Times New Roman"/>
          <w:i/>
          <w:sz w:val="24"/>
        </w:rPr>
        <w:t>This page intentionally left blank</w:t>
      </w:r>
    </w:p>
    <w:p>
      <w:pPr>
        <w:spacing w:after="0"/>
        <w:jc w:val="left"/>
        <w:rPr>
          <w:rFonts w:ascii="Times New Roman"/>
          <w:sz w:val="24"/>
        </w:rPr>
        <w:sectPr>
          <w:headerReference w:type="default" r:id="rId175"/>
          <w:pgSz w:w="8180" w:h="12980"/>
          <w:pgMar w:header="0" w:footer="0" w:top="1220" w:bottom="280" w:left="620" w:right="616"/>
        </w:sectPr>
      </w:pPr>
    </w:p>
    <w:p>
      <w:pPr>
        <w:tabs>
          <w:tab w:pos="6829" w:val="left" w:leader="none"/>
        </w:tabs>
        <w:spacing w:before="39"/>
        <w:ind w:left="109" w:right="0" w:firstLine="0"/>
        <w:jc w:val="left"/>
        <w:rPr>
          <w:rFonts w:ascii="Trebuchet MS"/>
          <w:sz w:val="36"/>
        </w:rPr>
      </w:pPr>
      <w:bookmarkStart w:name="Chapter 18 Option Selling as an Investme" w:id="230"/>
      <w:bookmarkEnd w:id="230"/>
      <w:r>
        <w:rPr/>
      </w:r>
      <w:bookmarkStart w:name="_bookmark203" w:id="231"/>
      <w:bookmarkEnd w:id="231"/>
      <w:r>
        <w:rPr/>
      </w:r>
      <w:bookmarkStart w:name="_bookmark204" w:id="232"/>
      <w:bookmarkEnd w:id="232"/>
      <w:r>
        <w:rPr/>
      </w:r>
      <w:r>
        <w:rPr>
          <w:rFonts w:ascii="Trebuchet MS"/>
          <w:color w:val="B2B2B2"/>
          <w:spacing w:val="-157"/>
          <w:w w:val="70"/>
          <w:sz w:val="280"/>
          <w:u w:val="single" w:color="000000"/>
        </w:rPr>
        <w:t>1</w:t>
      </w:r>
      <w:r>
        <w:rPr>
          <w:rFonts w:ascii="Trebuchet MS"/>
          <w:color w:val="B2B2B2"/>
          <w:spacing w:val="155"/>
          <w:w w:val="70"/>
          <w:sz w:val="280"/>
          <w:u w:val="single" w:color="000000"/>
        </w:rPr>
        <w:t>8</w:t>
      </w:r>
      <w:r>
        <w:rPr>
          <w:rFonts w:ascii="Trebuchet MS"/>
          <w:w w:val="58"/>
          <w:sz w:val="36"/>
          <w:u w:val="single"/>
        </w:rPr>
        <w:t>C</w:t>
      </w:r>
      <w:r>
        <w:rPr>
          <w:rFonts w:ascii="Trebuchet MS"/>
          <w:spacing w:val="52"/>
          <w:sz w:val="36"/>
          <w:u w:val="single"/>
        </w:rPr>
        <w:t> </w:t>
      </w:r>
      <w:r>
        <w:rPr>
          <w:rFonts w:ascii="Trebuchet MS"/>
          <w:w w:val="62"/>
          <w:sz w:val="36"/>
          <w:u w:val="single"/>
        </w:rPr>
        <w:t>H</w:t>
      </w:r>
      <w:r>
        <w:rPr>
          <w:rFonts w:ascii="Trebuchet MS"/>
          <w:spacing w:val="52"/>
          <w:sz w:val="36"/>
          <w:u w:val="single"/>
        </w:rPr>
        <w:t> </w:t>
      </w:r>
      <w:r>
        <w:rPr>
          <w:rFonts w:ascii="Trebuchet MS"/>
          <w:w w:val="75"/>
          <w:sz w:val="36"/>
          <w:u w:val="single"/>
        </w:rPr>
        <w:t>A</w:t>
      </w:r>
      <w:r>
        <w:rPr>
          <w:rFonts w:ascii="Trebuchet MS"/>
          <w:spacing w:val="52"/>
          <w:sz w:val="36"/>
          <w:u w:val="single"/>
        </w:rPr>
        <w:t> </w:t>
      </w:r>
      <w:r>
        <w:rPr>
          <w:rFonts w:ascii="Trebuchet MS"/>
          <w:w w:val="69"/>
          <w:sz w:val="36"/>
          <w:u w:val="single"/>
        </w:rPr>
        <w:t>P</w:t>
      </w:r>
      <w:r>
        <w:rPr>
          <w:rFonts w:ascii="Trebuchet MS"/>
          <w:spacing w:val="52"/>
          <w:sz w:val="36"/>
          <w:u w:val="single"/>
        </w:rPr>
        <w:t> </w:t>
      </w:r>
      <w:r>
        <w:rPr>
          <w:rFonts w:ascii="Trebuchet MS"/>
          <w:w w:val="60"/>
          <w:sz w:val="36"/>
          <w:u w:val="single"/>
        </w:rPr>
        <w:t>T</w:t>
      </w:r>
      <w:r>
        <w:rPr>
          <w:rFonts w:ascii="Trebuchet MS"/>
          <w:spacing w:val="52"/>
          <w:sz w:val="36"/>
          <w:u w:val="single"/>
        </w:rPr>
        <w:t> </w:t>
      </w:r>
      <w:r>
        <w:rPr>
          <w:rFonts w:ascii="Trebuchet MS"/>
          <w:w w:val="58"/>
          <w:sz w:val="36"/>
          <w:u w:val="single"/>
        </w:rPr>
        <w:t>E</w:t>
      </w:r>
      <w:r>
        <w:rPr>
          <w:rFonts w:ascii="Trebuchet MS"/>
          <w:spacing w:val="52"/>
          <w:sz w:val="36"/>
          <w:u w:val="single"/>
        </w:rPr>
        <w:t> </w:t>
      </w:r>
      <w:r>
        <w:rPr>
          <w:rFonts w:ascii="Trebuchet MS"/>
          <w:w w:val="66"/>
          <w:sz w:val="36"/>
          <w:u w:val="single"/>
        </w:rPr>
        <w:t>R</w:t>
      </w:r>
      <w:r>
        <w:rPr>
          <w:rFonts w:ascii="Trebuchet MS"/>
          <w:sz w:val="36"/>
          <w:u w:val="single"/>
        </w:rPr>
        <w:tab/>
      </w:r>
    </w:p>
    <w:p>
      <w:pPr>
        <w:spacing w:line="230" w:lineRule="auto" w:before="445"/>
        <w:ind w:left="1309" w:right="1825" w:firstLine="0"/>
        <w:jc w:val="left"/>
        <w:rPr>
          <w:rFonts w:ascii="Verdana"/>
          <w:b/>
          <w:sz w:val="48"/>
        </w:rPr>
      </w:pPr>
      <w:r>
        <w:rPr>
          <w:rFonts w:ascii="Verdana"/>
          <w:b/>
          <w:w w:val="75"/>
          <w:sz w:val="48"/>
        </w:rPr>
        <w:t>Option</w:t>
      </w:r>
      <w:r>
        <w:rPr>
          <w:rFonts w:ascii="Verdana"/>
          <w:b/>
          <w:spacing w:val="-84"/>
          <w:w w:val="75"/>
          <w:sz w:val="48"/>
        </w:rPr>
        <w:t> </w:t>
      </w:r>
      <w:r>
        <w:rPr>
          <w:rFonts w:ascii="Verdana"/>
          <w:b/>
          <w:w w:val="75"/>
          <w:sz w:val="48"/>
        </w:rPr>
        <w:t>Selling</w:t>
      </w:r>
      <w:r>
        <w:rPr>
          <w:rFonts w:ascii="Verdana"/>
          <w:b/>
          <w:spacing w:val="-84"/>
          <w:w w:val="75"/>
          <w:sz w:val="48"/>
        </w:rPr>
        <w:t> </w:t>
      </w:r>
      <w:r>
        <w:rPr>
          <w:rFonts w:ascii="Verdana"/>
          <w:b/>
          <w:w w:val="75"/>
          <w:sz w:val="48"/>
        </w:rPr>
        <w:t>as</w:t>
      </w:r>
      <w:r>
        <w:rPr>
          <w:rFonts w:ascii="Verdana"/>
          <w:b/>
          <w:spacing w:val="-83"/>
          <w:w w:val="75"/>
          <w:sz w:val="48"/>
        </w:rPr>
        <w:t> </w:t>
      </w:r>
      <w:r>
        <w:rPr>
          <w:rFonts w:ascii="Verdana"/>
          <w:b/>
          <w:w w:val="75"/>
          <w:sz w:val="48"/>
        </w:rPr>
        <w:t>an </w:t>
      </w:r>
      <w:r>
        <w:rPr>
          <w:rFonts w:ascii="Verdana"/>
          <w:b/>
          <w:w w:val="80"/>
          <w:sz w:val="48"/>
        </w:rPr>
        <w:t>Investment</w:t>
      </w: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spacing w:before="2"/>
        <w:rPr>
          <w:rFonts w:ascii="Verdana"/>
          <w:b/>
          <w:sz w:val="17"/>
        </w:rPr>
      </w:pPr>
    </w:p>
    <w:p>
      <w:pPr>
        <w:pStyle w:val="BodyText"/>
        <w:spacing w:line="201" w:lineRule="auto" w:before="154"/>
        <w:ind w:left="109" w:right="110" w:hanging="1"/>
        <w:jc w:val="both"/>
      </w:pPr>
      <w:r>
        <w:rPr>
          <w:rFonts w:ascii="Trebuchet MS"/>
          <w:sz w:val="36"/>
        </w:rPr>
        <w:t>A</w:t>
      </w:r>
      <w:r>
        <w:rPr/>
        <w:t>t this point in the book, if you are beginning to consider an option writing portfolio or are getting some ideas for ways to enhance or improve your current portfolio, you may have some questions on some</w:t>
      </w:r>
      <w:r>
        <w:rPr>
          <w:spacing w:val="-6"/>
        </w:rPr>
        <w:t> </w:t>
      </w:r>
      <w:r>
        <w:rPr/>
        <w:t>of</w:t>
      </w:r>
      <w:r>
        <w:rPr>
          <w:spacing w:val="-6"/>
        </w:rPr>
        <w:t> </w:t>
      </w:r>
      <w:r>
        <w:rPr/>
        <w:t>the</w:t>
      </w:r>
      <w:r>
        <w:rPr>
          <w:spacing w:val="-6"/>
        </w:rPr>
        <w:t> </w:t>
      </w:r>
      <w:r>
        <w:rPr/>
        <w:t>key</w:t>
      </w:r>
      <w:r>
        <w:rPr>
          <w:spacing w:val="-6"/>
        </w:rPr>
        <w:t> </w:t>
      </w:r>
      <w:r>
        <w:rPr/>
        <w:t>points</w:t>
      </w:r>
      <w:r>
        <w:rPr>
          <w:spacing w:val="-6"/>
        </w:rPr>
        <w:t> </w:t>
      </w:r>
      <w:r>
        <w:rPr/>
        <w:t>of</w:t>
      </w:r>
      <w:r>
        <w:rPr>
          <w:spacing w:val="-5"/>
        </w:rPr>
        <w:t> </w:t>
      </w:r>
      <w:r>
        <w:rPr/>
        <w:t>option</w:t>
      </w:r>
      <w:r>
        <w:rPr>
          <w:spacing w:val="-6"/>
        </w:rPr>
        <w:t> </w:t>
      </w:r>
      <w:r>
        <w:rPr/>
        <w:t>selling</w:t>
      </w:r>
      <w:r>
        <w:rPr>
          <w:spacing w:val="-6"/>
        </w:rPr>
        <w:t> </w:t>
      </w:r>
      <w:r>
        <w:rPr/>
        <w:t>or</w:t>
      </w:r>
      <w:r>
        <w:rPr>
          <w:spacing w:val="-6"/>
        </w:rPr>
        <w:t> </w:t>
      </w:r>
      <w:r>
        <w:rPr/>
        <w:t>how</w:t>
      </w:r>
      <w:r>
        <w:rPr>
          <w:spacing w:val="-6"/>
        </w:rPr>
        <w:t> </w:t>
      </w:r>
      <w:r>
        <w:rPr/>
        <w:t>some</w:t>
      </w:r>
      <w:r>
        <w:rPr>
          <w:spacing w:val="-5"/>
        </w:rPr>
        <w:t> </w:t>
      </w:r>
      <w:r>
        <w:rPr/>
        <w:t>of</w:t>
      </w:r>
      <w:r>
        <w:rPr>
          <w:spacing w:val="-6"/>
        </w:rPr>
        <w:t> </w:t>
      </w:r>
      <w:r>
        <w:rPr/>
        <w:t>the</w:t>
      </w:r>
      <w:r>
        <w:rPr>
          <w:spacing w:val="-6"/>
        </w:rPr>
        <w:t> </w:t>
      </w:r>
      <w:r>
        <w:rPr/>
        <w:t>aspects</w:t>
      </w:r>
      <w:r>
        <w:rPr>
          <w:spacing w:val="-6"/>
        </w:rPr>
        <w:t> </w:t>
      </w:r>
      <w:r>
        <w:rPr/>
        <w:t>of the approach may affect your particular</w:t>
      </w:r>
      <w:r>
        <w:rPr>
          <w:spacing w:val="-13"/>
        </w:rPr>
        <w:t> </w:t>
      </w:r>
      <w:r>
        <w:rPr/>
        <w:t>situation.</w:t>
      </w:r>
    </w:p>
    <w:p>
      <w:pPr>
        <w:pStyle w:val="BodyText"/>
        <w:spacing w:line="206" w:lineRule="auto" w:before="4"/>
        <w:ind w:left="109" w:right="110" w:firstLine="480"/>
        <w:jc w:val="both"/>
      </w:pPr>
      <w:r>
        <w:rPr/>
        <w:t>Many of our prospective clients tend to have these same ques- tions,</w:t>
      </w:r>
      <w:r>
        <w:rPr>
          <w:spacing w:val="-13"/>
        </w:rPr>
        <w:t> </w:t>
      </w:r>
      <w:r>
        <w:rPr/>
        <w:t>and</w:t>
      </w:r>
      <w:r>
        <w:rPr>
          <w:spacing w:val="-12"/>
        </w:rPr>
        <w:t> </w:t>
      </w:r>
      <w:r>
        <w:rPr/>
        <w:t>we</w:t>
      </w:r>
      <w:r>
        <w:rPr>
          <w:spacing w:val="-13"/>
        </w:rPr>
        <w:t> </w:t>
      </w:r>
      <w:r>
        <w:rPr/>
        <w:t>have</w:t>
      </w:r>
      <w:r>
        <w:rPr>
          <w:spacing w:val="-12"/>
        </w:rPr>
        <w:t> </w:t>
      </w:r>
      <w:r>
        <w:rPr/>
        <w:t>listed</w:t>
      </w:r>
      <w:r>
        <w:rPr>
          <w:spacing w:val="-13"/>
        </w:rPr>
        <w:t> </w:t>
      </w:r>
      <w:r>
        <w:rPr/>
        <w:t>them</w:t>
      </w:r>
      <w:r>
        <w:rPr>
          <w:spacing w:val="-12"/>
        </w:rPr>
        <w:t> </w:t>
      </w:r>
      <w:r>
        <w:rPr/>
        <w:t>in</w:t>
      </w:r>
      <w:r>
        <w:rPr>
          <w:spacing w:val="-13"/>
        </w:rPr>
        <w:t> </w:t>
      </w:r>
      <w:r>
        <w:rPr/>
        <w:t>this</w:t>
      </w:r>
      <w:r>
        <w:rPr>
          <w:spacing w:val="-12"/>
        </w:rPr>
        <w:t> </w:t>
      </w:r>
      <w:r>
        <w:rPr/>
        <w:t>chapter</w:t>
      </w:r>
      <w:r>
        <w:rPr>
          <w:spacing w:val="-13"/>
        </w:rPr>
        <w:t> </w:t>
      </w:r>
      <w:r>
        <w:rPr/>
        <w:t>along</w:t>
      </w:r>
      <w:r>
        <w:rPr>
          <w:spacing w:val="-12"/>
        </w:rPr>
        <w:t> </w:t>
      </w:r>
      <w:r>
        <w:rPr/>
        <w:t>with</w:t>
      </w:r>
      <w:r>
        <w:rPr>
          <w:spacing w:val="-13"/>
        </w:rPr>
        <w:t> </w:t>
      </w:r>
      <w:r>
        <w:rPr/>
        <w:t>our</w:t>
      </w:r>
      <w:r>
        <w:rPr>
          <w:spacing w:val="-12"/>
        </w:rPr>
        <w:t> </w:t>
      </w:r>
      <w:r>
        <w:rPr/>
        <w:t>answers. The question-and-answer format has proved most helpful to many prospective option sellers, especially in the ﬁner details of the strat- egy that may not have been discussed thoroughly enough in other chapters.</w:t>
      </w:r>
    </w:p>
    <w:p>
      <w:pPr>
        <w:pStyle w:val="BodyText"/>
        <w:spacing w:line="206" w:lineRule="auto"/>
        <w:ind w:left="109" w:right="110" w:firstLine="480"/>
        <w:jc w:val="both"/>
      </w:pPr>
      <w:r>
        <w:rPr>
          <w:spacing w:val="-4"/>
        </w:rPr>
        <w:t>Hopefully, </w:t>
      </w:r>
      <w:r>
        <w:rPr/>
        <w:t>you will ﬁnd this chapter useful in tying up some of the loose ends in answering some of the more obvious questions you may have in beginning an option writing portfolio. Most of these questions</w:t>
      </w:r>
      <w:r>
        <w:rPr>
          <w:spacing w:val="-12"/>
        </w:rPr>
        <w:t> </w:t>
      </w:r>
      <w:r>
        <w:rPr/>
        <w:t>are</w:t>
      </w:r>
      <w:r>
        <w:rPr>
          <w:spacing w:val="-12"/>
        </w:rPr>
        <w:t> </w:t>
      </w:r>
      <w:r>
        <w:rPr/>
        <w:t>taken</w:t>
      </w:r>
      <w:r>
        <w:rPr>
          <w:spacing w:val="-11"/>
        </w:rPr>
        <w:t> </w:t>
      </w:r>
      <w:r>
        <w:rPr/>
        <w:t>from</w:t>
      </w:r>
      <w:r>
        <w:rPr>
          <w:spacing w:val="-12"/>
        </w:rPr>
        <w:t> </w:t>
      </w:r>
      <w:r>
        <w:rPr/>
        <w:t>actual</w:t>
      </w:r>
      <w:r>
        <w:rPr>
          <w:spacing w:val="-11"/>
        </w:rPr>
        <w:t> </w:t>
      </w:r>
      <w:r>
        <w:rPr/>
        <w:t>conversations</w:t>
      </w:r>
      <w:r>
        <w:rPr>
          <w:spacing w:val="-12"/>
        </w:rPr>
        <w:t> </w:t>
      </w:r>
      <w:r>
        <w:rPr/>
        <w:t>between</w:t>
      </w:r>
      <w:r>
        <w:rPr>
          <w:spacing w:val="-11"/>
        </w:rPr>
        <w:t> </w:t>
      </w:r>
      <w:r>
        <w:rPr/>
        <w:t>us</w:t>
      </w:r>
      <w:r>
        <w:rPr>
          <w:spacing w:val="-12"/>
        </w:rPr>
        <w:t> </w:t>
      </w:r>
      <w:r>
        <w:rPr/>
        <w:t>and</w:t>
      </w:r>
      <w:r>
        <w:rPr>
          <w:spacing w:val="-11"/>
        </w:rPr>
        <w:t> </w:t>
      </w:r>
      <w:r>
        <w:rPr/>
        <w:t>traders who</w:t>
      </w:r>
      <w:r>
        <w:rPr>
          <w:spacing w:val="-8"/>
        </w:rPr>
        <w:t> </w:t>
      </w:r>
      <w:r>
        <w:rPr/>
        <w:t>are</w:t>
      </w:r>
      <w:r>
        <w:rPr>
          <w:spacing w:val="-8"/>
        </w:rPr>
        <w:t> </w:t>
      </w:r>
      <w:r>
        <w:rPr/>
        <w:t>considering</w:t>
      </w:r>
      <w:r>
        <w:rPr>
          <w:spacing w:val="-8"/>
        </w:rPr>
        <w:t> </w:t>
      </w:r>
      <w:r>
        <w:rPr/>
        <w:t>an</w:t>
      </w:r>
      <w:r>
        <w:rPr>
          <w:spacing w:val="-8"/>
        </w:rPr>
        <w:t> </w:t>
      </w:r>
      <w:r>
        <w:rPr/>
        <w:t>option</w:t>
      </w:r>
      <w:r>
        <w:rPr>
          <w:spacing w:val="-7"/>
        </w:rPr>
        <w:t> </w:t>
      </w:r>
      <w:r>
        <w:rPr/>
        <w:t>selling</w:t>
      </w:r>
      <w:r>
        <w:rPr>
          <w:spacing w:val="-8"/>
        </w:rPr>
        <w:t> </w:t>
      </w:r>
      <w:r>
        <w:rPr/>
        <w:t>approach.</w:t>
      </w:r>
      <w:r>
        <w:rPr>
          <w:spacing w:val="-8"/>
        </w:rPr>
        <w:t> </w:t>
      </w:r>
      <w:r>
        <w:rPr/>
        <w:t>Some</w:t>
      </w:r>
      <w:r>
        <w:rPr>
          <w:spacing w:val="-8"/>
        </w:rPr>
        <w:t> </w:t>
      </w:r>
      <w:r>
        <w:rPr/>
        <w:t>of</w:t>
      </w:r>
      <w:r>
        <w:rPr>
          <w:spacing w:val="-7"/>
        </w:rPr>
        <w:t> </w:t>
      </w:r>
      <w:r>
        <w:rPr/>
        <w:t>the</w:t>
      </w:r>
      <w:r>
        <w:rPr>
          <w:spacing w:val="-8"/>
        </w:rPr>
        <w:t> </w:t>
      </w:r>
      <w:r>
        <w:rPr/>
        <w:t>answers may reﬂect our personal bias in trading techniques. </w:t>
      </w:r>
      <w:r>
        <w:rPr>
          <w:spacing w:val="-3"/>
        </w:rPr>
        <w:t>However, </w:t>
      </w:r>
      <w:r>
        <w:rPr/>
        <w:t>our biases are carved out of many years of ups and downs in the futures markets.</w:t>
      </w:r>
    </w:p>
    <w:p>
      <w:pPr>
        <w:pStyle w:val="BodyText"/>
        <w:spacing w:before="5"/>
        <w:rPr>
          <w:sz w:val="20"/>
        </w:rPr>
      </w:pPr>
    </w:p>
    <w:p>
      <w:pPr>
        <w:spacing w:before="69"/>
        <w:ind w:left="113" w:right="111" w:firstLine="0"/>
        <w:jc w:val="right"/>
        <w:rPr>
          <w:b/>
          <w:sz w:val="18"/>
        </w:rPr>
      </w:pPr>
      <w:r>
        <w:rPr>
          <w:b/>
          <w:sz w:val="18"/>
        </w:rPr>
        <w:t>285</w:t>
      </w:r>
    </w:p>
    <w:p>
      <w:pPr>
        <w:spacing w:after="0"/>
        <w:jc w:val="right"/>
        <w:rPr>
          <w:sz w:val="18"/>
        </w:rPr>
        <w:sectPr>
          <w:headerReference w:type="even" r:id="rId176"/>
          <w:pgSz w:w="8180" w:h="12980"/>
          <w:pgMar w:header="0" w:footer="0" w:top="0" w:bottom="280" w:left="616" w:right="620"/>
        </w:sectPr>
      </w:pPr>
    </w:p>
    <w:p>
      <w:pPr>
        <w:pStyle w:val="BodyText"/>
        <w:rPr>
          <w:b/>
          <w:sz w:val="20"/>
        </w:rPr>
      </w:pPr>
    </w:p>
    <w:p>
      <w:pPr>
        <w:pStyle w:val="Heading5"/>
        <w:spacing w:before="62"/>
        <w:ind w:left="109"/>
        <w:jc w:val="both"/>
      </w:pPr>
      <w:bookmarkStart w:name="_bookmark205" w:id="233"/>
      <w:bookmarkEnd w:id="233"/>
      <w:r>
        <w:rPr>
          <w:b w:val="0"/>
        </w:rPr>
      </w:r>
      <w:r>
        <w:rPr/>
        <w:t>Q: What is your overall view of futures trading in general?</w:t>
      </w:r>
    </w:p>
    <w:p>
      <w:pPr>
        <w:pStyle w:val="BodyText"/>
        <w:spacing w:line="206" w:lineRule="auto" w:before="124"/>
        <w:ind w:left="109" w:right="110"/>
        <w:jc w:val="both"/>
      </w:pPr>
      <w:r>
        <w:rPr/>
        <w:t>A: Interest in investing in commodity futures trading has been exploding. New records are being set at the Chicago Merchantile Exchange</w:t>
      </w:r>
      <w:r>
        <w:rPr>
          <w:spacing w:val="-10"/>
        </w:rPr>
        <w:t> </w:t>
      </w:r>
      <w:r>
        <w:rPr/>
        <w:t>in</w:t>
      </w:r>
      <w:r>
        <w:rPr>
          <w:spacing w:val="-9"/>
        </w:rPr>
        <w:t> </w:t>
      </w:r>
      <w:r>
        <w:rPr/>
        <w:t>volume</w:t>
      </w:r>
      <w:r>
        <w:rPr>
          <w:spacing w:val="-9"/>
        </w:rPr>
        <w:t> </w:t>
      </w:r>
      <w:r>
        <w:rPr/>
        <w:t>in</w:t>
      </w:r>
      <w:r>
        <w:rPr>
          <w:spacing w:val="-9"/>
        </w:rPr>
        <w:t> </w:t>
      </w:r>
      <w:r>
        <w:rPr/>
        <w:t>several</w:t>
      </w:r>
      <w:r>
        <w:rPr>
          <w:spacing w:val="-10"/>
        </w:rPr>
        <w:t> </w:t>
      </w:r>
      <w:r>
        <w:rPr/>
        <w:t>contracts.</w:t>
      </w:r>
      <w:r>
        <w:rPr>
          <w:spacing w:val="-9"/>
        </w:rPr>
        <w:t> </w:t>
      </w:r>
      <w:r>
        <w:rPr/>
        <w:t>Managed</w:t>
      </w:r>
      <w:r>
        <w:rPr>
          <w:spacing w:val="-9"/>
        </w:rPr>
        <w:t> </w:t>
      </w:r>
      <w:r>
        <w:rPr/>
        <w:t>futures</w:t>
      </w:r>
      <w:r>
        <w:rPr>
          <w:spacing w:val="-9"/>
        </w:rPr>
        <w:t> </w:t>
      </w:r>
      <w:r>
        <w:rPr/>
        <w:t>in</w:t>
      </w:r>
      <w:r>
        <w:rPr>
          <w:spacing w:val="-9"/>
        </w:rPr>
        <w:t> </w:t>
      </w:r>
      <w:r>
        <w:rPr/>
        <w:t>particu- lar</w:t>
      </w:r>
      <w:r>
        <w:rPr>
          <w:spacing w:val="-6"/>
        </w:rPr>
        <w:t> </w:t>
      </w:r>
      <w:r>
        <w:rPr/>
        <w:t>are</w:t>
      </w:r>
      <w:r>
        <w:rPr>
          <w:spacing w:val="-6"/>
        </w:rPr>
        <w:t> </w:t>
      </w:r>
      <w:r>
        <w:rPr/>
        <w:t>growing</w:t>
      </w:r>
      <w:r>
        <w:rPr>
          <w:spacing w:val="-6"/>
        </w:rPr>
        <w:t> </w:t>
      </w:r>
      <w:r>
        <w:rPr/>
        <w:t>at</w:t>
      </w:r>
      <w:r>
        <w:rPr>
          <w:spacing w:val="-6"/>
        </w:rPr>
        <w:t> </w:t>
      </w:r>
      <w:r>
        <w:rPr/>
        <w:t>a</w:t>
      </w:r>
      <w:r>
        <w:rPr>
          <w:spacing w:val="-6"/>
        </w:rPr>
        <w:t> </w:t>
      </w:r>
      <w:r>
        <w:rPr/>
        <w:t>torrid</w:t>
      </w:r>
      <w:r>
        <w:rPr>
          <w:spacing w:val="-5"/>
        </w:rPr>
        <w:t> </w:t>
      </w:r>
      <w:r>
        <w:rPr/>
        <w:t>pace.</w:t>
      </w:r>
      <w:r>
        <w:rPr>
          <w:spacing w:val="-6"/>
        </w:rPr>
        <w:t> </w:t>
      </w:r>
      <w:r>
        <w:rPr/>
        <w:t>People</w:t>
      </w:r>
      <w:r>
        <w:rPr>
          <w:spacing w:val="-6"/>
        </w:rPr>
        <w:t> </w:t>
      </w:r>
      <w:r>
        <w:rPr/>
        <w:t>seem</w:t>
      </w:r>
      <w:r>
        <w:rPr>
          <w:spacing w:val="-6"/>
        </w:rPr>
        <w:t> </w:t>
      </w:r>
      <w:r>
        <w:rPr/>
        <w:t>to</w:t>
      </w:r>
      <w:r>
        <w:rPr>
          <w:spacing w:val="-6"/>
        </w:rPr>
        <w:t> </w:t>
      </w:r>
      <w:r>
        <w:rPr/>
        <w:t>realize</w:t>
      </w:r>
      <w:r>
        <w:rPr>
          <w:spacing w:val="-5"/>
        </w:rPr>
        <w:t> </w:t>
      </w:r>
      <w:r>
        <w:rPr/>
        <w:t>now</w:t>
      </w:r>
      <w:r>
        <w:rPr>
          <w:spacing w:val="-6"/>
        </w:rPr>
        <w:t> </w:t>
      </w:r>
      <w:r>
        <w:rPr/>
        <w:t>that</w:t>
      </w:r>
      <w:r>
        <w:rPr>
          <w:spacing w:val="-6"/>
        </w:rPr>
        <w:t> </w:t>
      </w:r>
      <w:r>
        <w:rPr/>
        <w:t>com- modities are the staples of life and that investing in them or ﬁnancial futures products can be a key diversiﬁcation tool in a portfolio. The problem is that most people don’t understand leverage and that futures contracts are a highly leveraged investment. </w:t>
      </w:r>
      <w:r>
        <w:rPr>
          <w:spacing w:val="-4"/>
        </w:rPr>
        <w:t>Trading </w:t>
      </w:r>
      <w:r>
        <w:rPr/>
        <w:t>the con- ventional way is a high-risk, high-return proposition. Many traders approach the market as a gamble. It has been our experience that if you approach this highly leveraged form of investing in a conserva- tive </w:t>
      </w:r>
      <w:r>
        <w:rPr>
          <w:spacing w:val="-4"/>
        </w:rPr>
        <w:t>manner, </w:t>
      </w:r>
      <w:r>
        <w:rPr/>
        <w:t>you often can achieve a very attractive return on your </w:t>
      </w:r>
      <w:r>
        <w:rPr>
          <w:spacing w:val="-5"/>
        </w:rPr>
        <w:t>money. </w:t>
      </w:r>
      <w:r>
        <w:rPr/>
        <w:t>This is where selling  options  on  these  contracts  comes  into</w:t>
      </w:r>
      <w:r>
        <w:rPr>
          <w:spacing w:val="-1"/>
        </w:rPr>
        <w:t> </w:t>
      </w:r>
      <w:r>
        <w:rPr>
          <w:spacing w:val="-6"/>
        </w:rPr>
        <w:t>play.</w:t>
      </w:r>
    </w:p>
    <w:p>
      <w:pPr>
        <w:pStyle w:val="BodyText"/>
        <w:spacing w:before="5"/>
        <w:rPr>
          <w:sz w:val="17"/>
        </w:rPr>
      </w:pPr>
    </w:p>
    <w:p>
      <w:pPr>
        <w:pStyle w:val="Heading5"/>
        <w:spacing w:line="208" w:lineRule="auto" w:before="1"/>
        <w:ind w:left="402" w:right="184" w:hanging="293"/>
        <w:jc w:val="both"/>
      </w:pPr>
      <w:r>
        <w:rPr/>
        <w:t>Q: How do you recommend a new account go about positioning in the market?</w:t>
      </w:r>
    </w:p>
    <w:p>
      <w:pPr>
        <w:pStyle w:val="BodyText"/>
        <w:spacing w:line="206" w:lineRule="auto" w:before="130"/>
        <w:ind w:left="109" w:right="110"/>
        <w:jc w:val="both"/>
      </w:pPr>
      <w:r>
        <w:rPr/>
        <w:t>A: </w:t>
      </w:r>
      <w:r>
        <w:rPr>
          <w:spacing w:val="-11"/>
        </w:rPr>
        <w:t>We </w:t>
      </w:r>
      <w:r>
        <w:rPr/>
        <w:t>would ﬁrst recommend limiting your amount of trades. Our most</w:t>
      </w:r>
      <w:r>
        <w:rPr>
          <w:spacing w:val="-13"/>
        </w:rPr>
        <w:t> </w:t>
      </w:r>
      <w:r>
        <w:rPr/>
        <w:t>successful</w:t>
      </w:r>
      <w:r>
        <w:rPr>
          <w:spacing w:val="-12"/>
        </w:rPr>
        <w:t> </w:t>
      </w:r>
      <w:r>
        <w:rPr/>
        <w:t>accounts</w:t>
      </w:r>
      <w:r>
        <w:rPr>
          <w:spacing w:val="-12"/>
        </w:rPr>
        <w:t> </w:t>
      </w:r>
      <w:r>
        <w:rPr/>
        <w:t>don’t</w:t>
      </w:r>
      <w:r>
        <w:rPr>
          <w:spacing w:val="-12"/>
        </w:rPr>
        <w:t> </w:t>
      </w:r>
      <w:r>
        <w:rPr/>
        <w:t>trade</w:t>
      </w:r>
      <w:r>
        <w:rPr>
          <w:spacing w:val="-12"/>
        </w:rPr>
        <w:t> </w:t>
      </w:r>
      <w:r>
        <w:rPr/>
        <w:t>very</w:t>
      </w:r>
      <w:r>
        <w:rPr>
          <w:spacing w:val="-13"/>
        </w:rPr>
        <w:t> </w:t>
      </w:r>
      <w:r>
        <w:rPr/>
        <w:t>often.</w:t>
      </w:r>
      <w:r>
        <w:rPr>
          <w:spacing w:val="-12"/>
        </w:rPr>
        <w:t> </w:t>
      </w:r>
      <w:r>
        <w:rPr/>
        <w:t>When</w:t>
      </w:r>
      <w:r>
        <w:rPr>
          <w:spacing w:val="-12"/>
        </w:rPr>
        <w:t> </w:t>
      </w:r>
      <w:r>
        <w:rPr/>
        <w:t>we</w:t>
      </w:r>
      <w:r>
        <w:rPr>
          <w:spacing w:val="-12"/>
        </w:rPr>
        <w:t> </w:t>
      </w:r>
      <w:r>
        <w:rPr/>
        <w:t>feel</w:t>
      </w:r>
      <w:r>
        <w:rPr>
          <w:spacing w:val="-12"/>
        </w:rPr>
        <w:t> </w:t>
      </w:r>
      <w:r>
        <w:rPr/>
        <w:t>there</w:t>
      </w:r>
      <w:r>
        <w:rPr>
          <w:spacing w:val="-13"/>
        </w:rPr>
        <w:t> </w:t>
      </w:r>
      <w:r>
        <w:rPr/>
        <w:t>is an </w:t>
      </w:r>
      <w:r>
        <w:rPr>
          <w:spacing w:val="-3"/>
        </w:rPr>
        <w:t>opportunity, </w:t>
      </w:r>
      <w:r>
        <w:rPr/>
        <w:t>we generally recommend taking the most conserva- tive position possible and then enter it in numbers. In other words, instead of trading every day or every week in 10 different markets, only trade when you believe there is a stellar opportunity to sell pre- mium, and then don’t be afraid to build a position there. Our most successful</w:t>
      </w:r>
      <w:r>
        <w:rPr>
          <w:spacing w:val="-9"/>
        </w:rPr>
        <w:t> </w:t>
      </w:r>
      <w:r>
        <w:rPr/>
        <w:t>accounts</w:t>
      </w:r>
      <w:r>
        <w:rPr>
          <w:spacing w:val="-8"/>
        </w:rPr>
        <w:t> </w:t>
      </w:r>
      <w:r>
        <w:rPr/>
        <w:t>over</w:t>
      </w:r>
      <w:r>
        <w:rPr>
          <w:spacing w:val="-8"/>
        </w:rPr>
        <w:t> </w:t>
      </w:r>
      <w:r>
        <w:rPr/>
        <w:t>the</w:t>
      </w:r>
      <w:r>
        <w:rPr>
          <w:spacing w:val="-9"/>
        </w:rPr>
        <w:t> </w:t>
      </w:r>
      <w:r>
        <w:rPr/>
        <w:t>years</w:t>
      </w:r>
      <w:r>
        <w:rPr>
          <w:spacing w:val="-8"/>
        </w:rPr>
        <w:t> </w:t>
      </w:r>
      <w:r>
        <w:rPr/>
        <w:t>have</w:t>
      </w:r>
      <w:r>
        <w:rPr>
          <w:spacing w:val="-8"/>
        </w:rPr>
        <w:t> </w:t>
      </w:r>
      <w:r>
        <w:rPr/>
        <w:t>only</w:t>
      </w:r>
      <w:r>
        <w:rPr>
          <w:spacing w:val="-9"/>
        </w:rPr>
        <w:t> </w:t>
      </w:r>
      <w:r>
        <w:rPr/>
        <w:t>traded</w:t>
      </w:r>
      <w:r>
        <w:rPr>
          <w:spacing w:val="-8"/>
        </w:rPr>
        <w:t> </w:t>
      </w:r>
      <w:r>
        <w:rPr/>
        <w:t>on</w:t>
      </w:r>
      <w:r>
        <w:rPr>
          <w:spacing w:val="-8"/>
        </w:rPr>
        <w:t> </w:t>
      </w:r>
      <w:r>
        <w:rPr/>
        <w:t>average</w:t>
      </w:r>
      <w:r>
        <w:rPr>
          <w:spacing w:val="-9"/>
        </w:rPr>
        <w:t> </w:t>
      </w:r>
      <w:r>
        <w:rPr/>
        <w:t>about two</w:t>
      </w:r>
      <w:r>
        <w:rPr>
          <w:spacing w:val="-10"/>
        </w:rPr>
        <w:t> </w:t>
      </w:r>
      <w:r>
        <w:rPr/>
        <w:t>to</w:t>
      </w:r>
      <w:r>
        <w:rPr>
          <w:spacing w:val="-9"/>
        </w:rPr>
        <w:t> </w:t>
      </w:r>
      <w:r>
        <w:rPr/>
        <w:t>four</w:t>
      </w:r>
      <w:r>
        <w:rPr>
          <w:spacing w:val="-9"/>
        </w:rPr>
        <w:t> </w:t>
      </w:r>
      <w:r>
        <w:rPr/>
        <w:t>times</w:t>
      </w:r>
      <w:r>
        <w:rPr>
          <w:spacing w:val="-9"/>
        </w:rPr>
        <w:t> </w:t>
      </w:r>
      <w:r>
        <w:rPr/>
        <w:t>per</w:t>
      </w:r>
      <w:r>
        <w:rPr>
          <w:spacing w:val="-9"/>
        </w:rPr>
        <w:t> </w:t>
      </w:r>
      <w:r>
        <w:rPr/>
        <w:t>month.</w:t>
      </w:r>
      <w:r>
        <w:rPr>
          <w:spacing w:val="-10"/>
        </w:rPr>
        <w:t> </w:t>
      </w:r>
      <w:r>
        <w:rPr/>
        <w:t>It</w:t>
      </w:r>
      <w:r>
        <w:rPr>
          <w:spacing w:val="-9"/>
        </w:rPr>
        <w:t> </w:t>
      </w:r>
      <w:r>
        <w:rPr/>
        <w:t>is</w:t>
      </w:r>
      <w:r>
        <w:rPr>
          <w:spacing w:val="-9"/>
        </w:rPr>
        <w:t> </w:t>
      </w:r>
      <w:r>
        <w:rPr/>
        <w:t>this</w:t>
      </w:r>
      <w:r>
        <w:rPr>
          <w:spacing w:val="-9"/>
        </w:rPr>
        <w:t> </w:t>
      </w:r>
      <w:r>
        <w:rPr/>
        <w:t>same</w:t>
      </w:r>
      <w:r>
        <w:rPr>
          <w:spacing w:val="-9"/>
        </w:rPr>
        <w:t> </w:t>
      </w:r>
      <w:r>
        <w:rPr/>
        <w:t>philosophy</w:t>
      </w:r>
      <w:r>
        <w:rPr>
          <w:spacing w:val="-10"/>
        </w:rPr>
        <w:t> </w:t>
      </w:r>
      <w:r>
        <w:rPr/>
        <w:t>that</w:t>
      </w:r>
      <w:r>
        <w:rPr>
          <w:spacing w:val="-9"/>
        </w:rPr>
        <w:t> </w:t>
      </w:r>
      <w:r>
        <w:rPr/>
        <w:t>we</w:t>
      </w:r>
      <w:r>
        <w:rPr>
          <w:spacing w:val="-9"/>
        </w:rPr>
        <w:t> </w:t>
      </w:r>
      <w:r>
        <w:rPr/>
        <w:t>utilize in our managed</w:t>
      </w:r>
      <w:r>
        <w:rPr>
          <w:spacing w:val="-4"/>
        </w:rPr>
        <w:t> </w:t>
      </w:r>
      <w:r>
        <w:rPr/>
        <w:t>portfolios.</w:t>
      </w:r>
    </w:p>
    <w:p>
      <w:pPr>
        <w:pStyle w:val="BodyText"/>
        <w:spacing w:before="10"/>
        <w:rPr>
          <w:sz w:val="17"/>
        </w:rPr>
      </w:pPr>
    </w:p>
    <w:p>
      <w:pPr>
        <w:pStyle w:val="Heading5"/>
        <w:spacing w:line="208" w:lineRule="auto" w:before="0"/>
        <w:ind w:left="402" w:right="124" w:hanging="293"/>
      </w:pPr>
      <w:r>
        <w:rPr/>
        <w:t>Q: I’ve read several books and literature on options, option spreads and straddles, and so on. It seems that there are some strategies out there that offer some big proﬁt potentials with little risk. I’ve looked at delta-neutral strategies, free trades, and so on. Do you recommend any of these</w:t>
      </w:r>
      <w:r>
        <w:rPr>
          <w:spacing w:val="-16"/>
        </w:rPr>
        <w:t> </w:t>
      </w:r>
      <w:r>
        <w:rPr/>
        <w:t>strategies?</w:t>
      </w:r>
    </w:p>
    <w:p>
      <w:pPr>
        <w:pStyle w:val="BodyText"/>
        <w:spacing w:line="206" w:lineRule="auto" w:before="127"/>
        <w:ind w:left="109" w:right="111"/>
        <w:jc w:val="both"/>
      </w:pPr>
      <w:r>
        <w:rPr/>
        <w:t>A:</w:t>
      </w:r>
      <w:r>
        <w:rPr>
          <w:spacing w:val="-15"/>
        </w:rPr>
        <w:t> </w:t>
      </w:r>
      <w:r>
        <w:rPr>
          <w:spacing w:val="-8"/>
        </w:rPr>
        <w:t>Yes,</w:t>
      </w:r>
      <w:r>
        <w:rPr>
          <w:spacing w:val="-10"/>
        </w:rPr>
        <w:t> </w:t>
      </w:r>
      <w:r>
        <w:rPr/>
        <w:t>if</w:t>
      </w:r>
      <w:r>
        <w:rPr>
          <w:spacing w:val="-10"/>
        </w:rPr>
        <w:t> </w:t>
      </w:r>
      <w:r>
        <w:rPr/>
        <w:t>an</w:t>
      </w:r>
      <w:r>
        <w:rPr>
          <w:spacing w:val="-10"/>
        </w:rPr>
        <w:t> </w:t>
      </w:r>
      <w:r>
        <w:rPr>
          <w:spacing w:val="-3"/>
        </w:rPr>
        <w:t>opportunity</w:t>
      </w:r>
      <w:r>
        <w:rPr>
          <w:spacing w:val="-10"/>
        </w:rPr>
        <w:t> </w:t>
      </w:r>
      <w:r>
        <w:rPr>
          <w:spacing w:val="-4"/>
        </w:rPr>
        <w:t>presents</w:t>
      </w:r>
      <w:r>
        <w:rPr>
          <w:spacing w:val="-10"/>
        </w:rPr>
        <w:t> </w:t>
      </w:r>
      <w:r>
        <w:rPr>
          <w:spacing w:val="-3"/>
        </w:rPr>
        <w:t>itself.</w:t>
      </w:r>
      <w:r>
        <w:rPr>
          <w:spacing w:val="-10"/>
        </w:rPr>
        <w:t> </w:t>
      </w:r>
      <w:r>
        <w:rPr/>
        <w:t>If</w:t>
      </w:r>
      <w:r>
        <w:rPr>
          <w:spacing w:val="-11"/>
        </w:rPr>
        <w:t> </w:t>
      </w:r>
      <w:r>
        <w:rPr/>
        <w:t>you</w:t>
      </w:r>
      <w:r>
        <w:rPr>
          <w:spacing w:val="-10"/>
        </w:rPr>
        <w:t> </w:t>
      </w:r>
      <w:r>
        <w:rPr>
          <w:spacing w:val="-4"/>
        </w:rPr>
        <w:t>read</w:t>
      </w:r>
      <w:r>
        <w:rPr>
          <w:spacing w:val="-10"/>
        </w:rPr>
        <w:t> </w:t>
      </w:r>
      <w:r>
        <w:rPr>
          <w:spacing w:val="-3"/>
        </w:rPr>
        <w:t>Chapters</w:t>
      </w:r>
      <w:r>
        <w:rPr>
          <w:spacing w:val="-10"/>
        </w:rPr>
        <w:t> </w:t>
      </w:r>
      <w:r>
        <w:rPr/>
        <w:t>6</w:t>
      </w:r>
      <w:r>
        <w:rPr>
          <w:spacing w:val="-10"/>
        </w:rPr>
        <w:t> </w:t>
      </w:r>
      <w:r>
        <w:rPr/>
        <w:t>and</w:t>
      </w:r>
      <w:r>
        <w:rPr>
          <w:spacing w:val="-10"/>
        </w:rPr>
        <w:t> </w:t>
      </w:r>
      <w:r>
        <w:rPr/>
        <w:t>7</w:t>
      </w:r>
      <w:r>
        <w:rPr>
          <w:spacing w:val="-10"/>
        </w:rPr>
        <w:t> </w:t>
      </w:r>
      <w:r>
        <w:rPr>
          <w:spacing w:val="-3"/>
        </w:rPr>
        <w:t>on </w:t>
      </w:r>
      <w:r>
        <w:rPr>
          <w:spacing w:val="-4"/>
        </w:rPr>
        <w:t>spreads </w:t>
      </w:r>
      <w:r>
        <w:rPr/>
        <w:t>and </w:t>
      </w:r>
      <w:r>
        <w:rPr>
          <w:spacing w:val="-4"/>
        </w:rPr>
        <w:t>recommended spread </w:t>
      </w:r>
      <w:r>
        <w:rPr>
          <w:spacing w:val="-3"/>
        </w:rPr>
        <w:t>strategies, </w:t>
      </w:r>
      <w:r>
        <w:rPr/>
        <w:t>you </w:t>
      </w:r>
      <w:r>
        <w:rPr>
          <w:spacing w:val="-3"/>
        </w:rPr>
        <w:t>know that </w:t>
      </w:r>
      <w:r>
        <w:rPr>
          <w:spacing w:val="-4"/>
        </w:rPr>
        <w:t>spreads </w:t>
      </w:r>
      <w:r>
        <w:rPr>
          <w:spacing w:val="-3"/>
        </w:rPr>
        <w:t>often</w:t>
      </w:r>
      <w:r>
        <w:rPr>
          <w:spacing w:val="-12"/>
        </w:rPr>
        <w:t> </w:t>
      </w:r>
      <w:r>
        <w:rPr/>
        <w:t>can</w:t>
      </w:r>
      <w:r>
        <w:rPr>
          <w:spacing w:val="-11"/>
        </w:rPr>
        <w:t> </w:t>
      </w:r>
      <w:r>
        <w:rPr>
          <w:spacing w:val="-3"/>
        </w:rPr>
        <w:t>beneﬁt</w:t>
      </w:r>
      <w:r>
        <w:rPr>
          <w:spacing w:val="-12"/>
        </w:rPr>
        <w:t> </w:t>
      </w:r>
      <w:r>
        <w:rPr>
          <w:spacing w:val="-3"/>
        </w:rPr>
        <w:t>your</w:t>
      </w:r>
      <w:r>
        <w:rPr>
          <w:spacing w:val="-11"/>
        </w:rPr>
        <w:t> </w:t>
      </w:r>
      <w:r>
        <w:rPr>
          <w:spacing w:val="-4"/>
        </w:rPr>
        <w:t>broker</w:t>
      </w:r>
      <w:r>
        <w:rPr>
          <w:spacing w:val="-11"/>
        </w:rPr>
        <w:t> </w:t>
      </w:r>
      <w:r>
        <w:rPr>
          <w:spacing w:val="-4"/>
        </w:rPr>
        <w:t>more</w:t>
      </w:r>
      <w:r>
        <w:rPr>
          <w:spacing w:val="-12"/>
        </w:rPr>
        <w:t> </w:t>
      </w:r>
      <w:r>
        <w:rPr>
          <w:spacing w:val="-3"/>
        </w:rPr>
        <w:t>than</w:t>
      </w:r>
      <w:r>
        <w:rPr>
          <w:spacing w:val="-11"/>
        </w:rPr>
        <w:t> </w:t>
      </w:r>
      <w:r>
        <w:rPr>
          <w:spacing w:val="-3"/>
        </w:rPr>
        <w:t>they</w:t>
      </w:r>
      <w:r>
        <w:rPr>
          <w:spacing w:val="-11"/>
        </w:rPr>
        <w:t> </w:t>
      </w:r>
      <w:r>
        <w:rPr/>
        <w:t>can</w:t>
      </w:r>
      <w:r>
        <w:rPr>
          <w:spacing w:val="-12"/>
        </w:rPr>
        <w:t> </w:t>
      </w:r>
      <w:r>
        <w:rPr>
          <w:spacing w:val="-3"/>
        </w:rPr>
        <w:t>beneﬁt</w:t>
      </w:r>
      <w:r>
        <w:rPr>
          <w:spacing w:val="-11"/>
        </w:rPr>
        <w:t> </w:t>
      </w:r>
      <w:r>
        <w:rPr>
          <w:spacing w:val="-3"/>
        </w:rPr>
        <w:t>you.</w:t>
      </w:r>
      <w:r>
        <w:rPr>
          <w:spacing w:val="-11"/>
        </w:rPr>
        <w:t> </w:t>
      </w:r>
      <w:r>
        <w:rPr>
          <w:spacing w:val="-5"/>
        </w:rPr>
        <w:t>However, </w:t>
      </w:r>
      <w:r>
        <w:rPr>
          <w:spacing w:val="-4"/>
        </w:rPr>
        <w:t>there are </w:t>
      </w:r>
      <w:r>
        <w:rPr>
          <w:spacing w:val="-3"/>
        </w:rPr>
        <w:t>some that </w:t>
      </w:r>
      <w:r>
        <w:rPr/>
        <w:t>can </w:t>
      </w:r>
      <w:r>
        <w:rPr>
          <w:spacing w:val="-3"/>
        </w:rPr>
        <w:t>work well. Strangling </w:t>
      </w:r>
      <w:r>
        <w:rPr/>
        <w:t>the </w:t>
      </w:r>
      <w:r>
        <w:rPr>
          <w:spacing w:val="-3"/>
        </w:rPr>
        <w:t>market </w:t>
      </w:r>
      <w:r>
        <w:rPr/>
        <w:t>can be a </w:t>
      </w:r>
      <w:r>
        <w:rPr>
          <w:spacing w:val="-4"/>
        </w:rPr>
        <w:t>prof- </w:t>
      </w:r>
      <w:r>
        <w:rPr>
          <w:spacing w:val="-3"/>
        </w:rPr>
        <w:t>itable </w:t>
      </w:r>
      <w:r>
        <w:rPr>
          <w:spacing w:val="-4"/>
        </w:rPr>
        <w:t>approach </w:t>
      </w:r>
      <w:r>
        <w:rPr/>
        <w:t>in </w:t>
      </w:r>
      <w:r>
        <w:rPr>
          <w:spacing w:val="-3"/>
        </w:rPr>
        <w:t>certain situations. </w:t>
      </w:r>
      <w:r>
        <w:rPr>
          <w:spacing w:val="-12"/>
        </w:rPr>
        <w:t>We </w:t>
      </w:r>
      <w:r>
        <w:rPr>
          <w:spacing w:val="-3"/>
        </w:rPr>
        <w:t>also </w:t>
      </w:r>
      <w:r>
        <w:rPr>
          <w:spacing w:val="-4"/>
        </w:rPr>
        <w:t>recommend </w:t>
      </w:r>
      <w:r>
        <w:rPr/>
        <w:t>the </w:t>
      </w:r>
      <w:r>
        <w:rPr>
          <w:spacing w:val="-3"/>
        </w:rPr>
        <w:t>bull put </w:t>
      </w:r>
      <w:r>
        <w:rPr/>
        <w:t>or </w:t>
      </w:r>
      <w:r>
        <w:rPr>
          <w:spacing w:val="-3"/>
        </w:rPr>
        <w:t>bear call</w:t>
      </w:r>
      <w:r>
        <w:rPr>
          <w:spacing w:val="-12"/>
        </w:rPr>
        <w:t> </w:t>
      </w:r>
      <w:r>
        <w:rPr>
          <w:spacing w:val="-4"/>
        </w:rPr>
        <w:t>spread.</w:t>
      </w:r>
    </w:p>
    <w:p>
      <w:pPr>
        <w:spacing w:after="0" w:line="206" w:lineRule="auto"/>
        <w:jc w:val="both"/>
        <w:sectPr>
          <w:headerReference w:type="even" r:id="rId177"/>
          <w:headerReference w:type="default" r:id="rId178"/>
          <w:pgSz w:w="8180" w:h="12980"/>
          <w:pgMar w:header="692" w:footer="0" w:top="900" w:bottom="280" w:left="620" w:right="616"/>
          <w:pgNumType w:start="286"/>
        </w:sectPr>
      </w:pPr>
    </w:p>
    <w:p>
      <w:pPr>
        <w:pStyle w:val="Heading5"/>
        <w:spacing w:before="52"/>
        <w:ind w:left="109"/>
        <w:jc w:val="both"/>
      </w:pPr>
      <w:bookmarkStart w:name="_bookmark206" w:id="234"/>
      <w:bookmarkEnd w:id="234"/>
      <w:r>
        <w:rPr>
          <w:b w:val="0"/>
        </w:rPr>
      </w:r>
      <w:r>
        <w:rPr/>
        <w:t>Q: Why do you suggest naked option selling in some situations?</w:t>
      </w:r>
    </w:p>
    <w:p>
      <w:pPr>
        <w:pStyle w:val="BodyText"/>
        <w:spacing w:line="206" w:lineRule="auto" w:before="123"/>
        <w:ind w:left="109" w:right="107"/>
        <w:jc w:val="both"/>
      </w:pPr>
      <w:r>
        <w:rPr/>
        <w:t>A: One of the strengths of naked option selling is its sheer </w:t>
      </w:r>
      <w:r>
        <w:rPr>
          <w:spacing w:val="-4"/>
        </w:rPr>
        <w:t>simplicity. </w:t>
      </w:r>
      <w:r>
        <w:rPr/>
        <w:t>If you’re bullish on a market, you sell puts. If you’re bearish, you sell calls. </w:t>
      </w:r>
      <w:r>
        <w:rPr>
          <w:spacing w:val="-5"/>
        </w:rPr>
        <w:t>We’ve </w:t>
      </w:r>
      <w:r>
        <w:rPr/>
        <w:t>seen traders have great success through the years in sim- ply</w:t>
      </w:r>
      <w:r>
        <w:rPr>
          <w:spacing w:val="-13"/>
        </w:rPr>
        <w:t> </w:t>
      </w:r>
      <w:r>
        <w:rPr/>
        <w:t>picking</w:t>
      </w:r>
      <w:r>
        <w:rPr>
          <w:spacing w:val="-12"/>
        </w:rPr>
        <w:t> </w:t>
      </w:r>
      <w:r>
        <w:rPr/>
        <w:t>general</w:t>
      </w:r>
      <w:r>
        <w:rPr>
          <w:spacing w:val="-13"/>
        </w:rPr>
        <w:t> </w:t>
      </w:r>
      <w:r>
        <w:rPr/>
        <w:t>market</w:t>
      </w:r>
      <w:r>
        <w:rPr>
          <w:spacing w:val="-12"/>
        </w:rPr>
        <w:t> </w:t>
      </w:r>
      <w:r>
        <w:rPr/>
        <w:t>direction</w:t>
      </w:r>
      <w:r>
        <w:rPr>
          <w:spacing w:val="-13"/>
        </w:rPr>
        <w:t> </w:t>
      </w:r>
      <w:r>
        <w:rPr/>
        <w:t>in</w:t>
      </w:r>
      <w:r>
        <w:rPr>
          <w:spacing w:val="-12"/>
        </w:rPr>
        <w:t> </w:t>
      </w:r>
      <w:r>
        <w:rPr/>
        <w:t>a</w:t>
      </w:r>
      <w:r>
        <w:rPr>
          <w:spacing w:val="-13"/>
        </w:rPr>
        <w:t> </w:t>
      </w:r>
      <w:r>
        <w:rPr/>
        <w:t>few</w:t>
      </w:r>
      <w:r>
        <w:rPr>
          <w:spacing w:val="-12"/>
        </w:rPr>
        <w:t> </w:t>
      </w:r>
      <w:r>
        <w:rPr/>
        <w:t>select</w:t>
      </w:r>
      <w:r>
        <w:rPr>
          <w:spacing w:val="-13"/>
        </w:rPr>
        <w:t> </w:t>
      </w:r>
      <w:r>
        <w:rPr/>
        <w:t>markets.</w:t>
      </w:r>
      <w:r>
        <w:rPr>
          <w:spacing w:val="-12"/>
        </w:rPr>
        <w:t> </w:t>
      </w:r>
      <w:r>
        <w:rPr/>
        <w:t>If</w:t>
      </w:r>
      <w:r>
        <w:rPr>
          <w:spacing w:val="-13"/>
        </w:rPr>
        <w:t> </w:t>
      </w:r>
      <w:r>
        <w:rPr/>
        <w:t>they’re wrong,</w:t>
      </w:r>
      <w:r>
        <w:rPr>
          <w:spacing w:val="-14"/>
        </w:rPr>
        <w:t> </w:t>
      </w:r>
      <w:r>
        <w:rPr/>
        <w:t>they</w:t>
      </w:r>
      <w:r>
        <w:rPr>
          <w:spacing w:val="-13"/>
        </w:rPr>
        <w:t> </w:t>
      </w:r>
      <w:r>
        <w:rPr/>
        <w:t>can</w:t>
      </w:r>
      <w:r>
        <w:rPr>
          <w:spacing w:val="-13"/>
        </w:rPr>
        <w:t> </w:t>
      </w:r>
      <w:r>
        <w:rPr/>
        <w:t>still</w:t>
      </w:r>
      <w:r>
        <w:rPr>
          <w:spacing w:val="-13"/>
        </w:rPr>
        <w:t> </w:t>
      </w:r>
      <w:r>
        <w:rPr/>
        <w:t>make</w:t>
      </w:r>
      <w:r>
        <w:rPr>
          <w:spacing w:val="-13"/>
        </w:rPr>
        <w:t> </w:t>
      </w:r>
      <w:r>
        <w:rPr>
          <w:spacing w:val="-5"/>
        </w:rPr>
        <w:t>money.</w:t>
      </w:r>
      <w:r>
        <w:rPr>
          <w:spacing w:val="-13"/>
        </w:rPr>
        <w:t> </w:t>
      </w:r>
      <w:r>
        <w:rPr/>
        <w:t>If</w:t>
      </w:r>
      <w:r>
        <w:rPr>
          <w:spacing w:val="-13"/>
        </w:rPr>
        <w:t> </w:t>
      </w:r>
      <w:r>
        <w:rPr/>
        <w:t>they’re</w:t>
      </w:r>
      <w:r>
        <w:rPr>
          <w:spacing w:val="-13"/>
        </w:rPr>
        <w:t> </w:t>
      </w:r>
      <w:r>
        <w:rPr/>
        <w:t>really</w:t>
      </w:r>
      <w:r>
        <w:rPr>
          <w:spacing w:val="-13"/>
        </w:rPr>
        <w:t> </w:t>
      </w:r>
      <w:r>
        <w:rPr/>
        <w:t>wrong,</w:t>
      </w:r>
      <w:r>
        <w:rPr>
          <w:spacing w:val="-13"/>
        </w:rPr>
        <w:t> </w:t>
      </w:r>
      <w:r>
        <w:rPr/>
        <w:t>they</w:t>
      </w:r>
      <w:r>
        <w:rPr>
          <w:spacing w:val="-13"/>
        </w:rPr>
        <w:t> </w:t>
      </w:r>
      <w:r>
        <w:rPr/>
        <w:t>get</w:t>
      </w:r>
      <w:r>
        <w:rPr>
          <w:spacing w:val="-13"/>
        </w:rPr>
        <w:t> </w:t>
      </w:r>
      <w:r>
        <w:rPr/>
        <w:t>out if and when the option premium hits their predetermined risk para- </w:t>
      </w:r>
      <w:r>
        <w:rPr>
          <w:spacing w:val="-4"/>
        </w:rPr>
        <w:t>meter. </w:t>
      </w:r>
      <w:r>
        <w:rPr>
          <w:spacing w:val="-11"/>
        </w:rPr>
        <w:t>We </w:t>
      </w:r>
      <w:r>
        <w:rPr/>
        <w:t>see no need to make it more complicated than</w:t>
      </w:r>
      <w:r>
        <w:rPr>
          <w:spacing w:val="-10"/>
        </w:rPr>
        <w:t> </w:t>
      </w:r>
      <w:r>
        <w:rPr/>
        <w:t>that.</w:t>
      </w:r>
    </w:p>
    <w:p>
      <w:pPr>
        <w:pStyle w:val="BodyText"/>
        <w:spacing w:line="206" w:lineRule="auto"/>
        <w:ind w:left="109" w:right="107" w:firstLine="480"/>
        <w:jc w:val="both"/>
      </w:pPr>
      <w:r>
        <w:rPr/>
        <w:t>The downside, of course, is that the market potentially can exceed your risk </w:t>
      </w:r>
      <w:r>
        <w:rPr>
          <w:spacing w:val="-3"/>
        </w:rPr>
        <w:t>parameter. </w:t>
      </w:r>
      <w:r>
        <w:rPr/>
        <w:t>For this reason, some investors are more comfortable</w:t>
      </w:r>
      <w:r>
        <w:rPr>
          <w:spacing w:val="-8"/>
        </w:rPr>
        <w:t> </w:t>
      </w:r>
      <w:r>
        <w:rPr/>
        <w:t>in</w:t>
      </w:r>
      <w:r>
        <w:rPr>
          <w:spacing w:val="-8"/>
        </w:rPr>
        <w:t> </w:t>
      </w:r>
      <w:r>
        <w:rPr/>
        <w:t>covered</w:t>
      </w:r>
      <w:r>
        <w:rPr>
          <w:spacing w:val="-8"/>
        </w:rPr>
        <w:t> </w:t>
      </w:r>
      <w:r>
        <w:rPr/>
        <w:t>or</w:t>
      </w:r>
      <w:r>
        <w:rPr>
          <w:spacing w:val="-8"/>
        </w:rPr>
        <w:t> </w:t>
      </w:r>
      <w:r>
        <w:rPr/>
        <w:t>spread</w:t>
      </w:r>
      <w:r>
        <w:rPr>
          <w:spacing w:val="-8"/>
        </w:rPr>
        <w:t> </w:t>
      </w:r>
      <w:r>
        <w:rPr/>
        <w:t>positions,</w:t>
      </w:r>
      <w:r>
        <w:rPr>
          <w:spacing w:val="-8"/>
        </w:rPr>
        <w:t> </w:t>
      </w:r>
      <w:r>
        <w:rPr/>
        <w:t>even</w:t>
      </w:r>
      <w:r>
        <w:rPr>
          <w:spacing w:val="-7"/>
        </w:rPr>
        <w:t> </w:t>
      </w:r>
      <w:r>
        <w:rPr/>
        <w:t>though</w:t>
      </w:r>
      <w:r>
        <w:rPr>
          <w:spacing w:val="-8"/>
        </w:rPr>
        <w:t> </w:t>
      </w:r>
      <w:r>
        <w:rPr/>
        <w:t>it</w:t>
      </w:r>
      <w:r>
        <w:rPr>
          <w:spacing w:val="-8"/>
        </w:rPr>
        <w:t> </w:t>
      </w:r>
      <w:r>
        <w:rPr/>
        <w:t>may</w:t>
      </w:r>
      <w:r>
        <w:rPr>
          <w:spacing w:val="-8"/>
        </w:rPr>
        <w:t> </w:t>
      </w:r>
      <w:r>
        <w:rPr/>
        <w:t>mean slower proﬁts on the options sold. It is really a matter of personal preference and risk tolerance. </w:t>
      </w:r>
      <w:r>
        <w:rPr>
          <w:spacing w:val="-11"/>
        </w:rPr>
        <w:t>We </w:t>
      </w:r>
      <w:r>
        <w:rPr/>
        <w:t>suggest a mix of spread and naked strategies across several markets until you can determine which approaches are more congruent with your</w:t>
      </w:r>
      <w:r>
        <w:rPr>
          <w:spacing w:val="-13"/>
        </w:rPr>
        <w:t> </w:t>
      </w:r>
      <w:r>
        <w:rPr>
          <w:spacing w:val="-3"/>
        </w:rPr>
        <w:t>personality.</w:t>
      </w:r>
    </w:p>
    <w:p>
      <w:pPr>
        <w:pStyle w:val="BodyText"/>
        <w:spacing w:before="6"/>
        <w:rPr>
          <w:sz w:val="17"/>
        </w:rPr>
      </w:pPr>
    </w:p>
    <w:p>
      <w:pPr>
        <w:pStyle w:val="Heading5"/>
        <w:spacing w:line="208" w:lineRule="auto" w:before="0"/>
        <w:ind w:left="401" w:right="414" w:hanging="293"/>
        <w:jc w:val="both"/>
      </w:pPr>
      <w:r>
        <w:rPr/>
        <w:t>Q: What criteria do you use when selecting markets to trade and strike prices to sell?</w:t>
      </w:r>
    </w:p>
    <w:p>
      <w:pPr>
        <w:pStyle w:val="BodyText"/>
        <w:spacing w:line="206" w:lineRule="auto" w:before="130"/>
        <w:ind w:left="109" w:right="107"/>
        <w:jc w:val="both"/>
      </w:pPr>
      <w:r>
        <w:rPr/>
        <w:t>A: </w:t>
      </w:r>
      <w:r>
        <w:rPr>
          <w:spacing w:val="-11"/>
        </w:rPr>
        <w:t>We </w:t>
      </w:r>
      <w:r>
        <w:rPr/>
        <w:t>use a combination of fundamental and seasonal analysis, and we are looking at general price direction over a two- to six-month period. </w:t>
      </w:r>
      <w:r>
        <w:rPr>
          <w:spacing w:val="-11"/>
        </w:rPr>
        <w:t>We </w:t>
      </w:r>
      <w:r>
        <w:rPr/>
        <w:t>are selecting far-out-of-the-money options with two to ﬁve months time value remaining. </w:t>
      </w:r>
      <w:r>
        <w:rPr>
          <w:spacing w:val="-11"/>
        </w:rPr>
        <w:t>We </w:t>
      </w:r>
      <w:r>
        <w:rPr/>
        <w:t>try to select price levels that could only be achieved through a radical change in fundamentals. The</w:t>
      </w:r>
      <w:r>
        <w:rPr>
          <w:spacing w:val="-14"/>
        </w:rPr>
        <w:t> </w:t>
      </w:r>
      <w:r>
        <w:rPr/>
        <w:t>object</w:t>
      </w:r>
      <w:r>
        <w:rPr>
          <w:spacing w:val="-13"/>
        </w:rPr>
        <w:t> </w:t>
      </w:r>
      <w:r>
        <w:rPr/>
        <w:t>is</w:t>
      </w:r>
      <w:r>
        <w:rPr>
          <w:spacing w:val="-13"/>
        </w:rPr>
        <w:t> </w:t>
      </w:r>
      <w:r>
        <w:rPr/>
        <w:t>to</w:t>
      </w:r>
      <w:r>
        <w:rPr>
          <w:spacing w:val="-13"/>
        </w:rPr>
        <w:t> </w:t>
      </w:r>
      <w:r>
        <w:rPr/>
        <w:t>select</w:t>
      </w:r>
      <w:r>
        <w:rPr>
          <w:spacing w:val="-13"/>
        </w:rPr>
        <w:t> </w:t>
      </w:r>
      <w:r>
        <w:rPr/>
        <w:t>the</w:t>
      </w:r>
      <w:r>
        <w:rPr>
          <w:spacing w:val="-13"/>
        </w:rPr>
        <w:t> </w:t>
      </w:r>
      <w:r>
        <w:rPr/>
        <w:t>options</w:t>
      </w:r>
      <w:r>
        <w:rPr>
          <w:spacing w:val="-13"/>
        </w:rPr>
        <w:t> </w:t>
      </w:r>
      <w:r>
        <w:rPr/>
        <w:t>with</w:t>
      </w:r>
      <w:r>
        <w:rPr>
          <w:spacing w:val="-13"/>
        </w:rPr>
        <w:t> </w:t>
      </w:r>
      <w:r>
        <w:rPr/>
        <w:t>the</w:t>
      </w:r>
      <w:r>
        <w:rPr>
          <w:spacing w:val="-13"/>
        </w:rPr>
        <w:t> </w:t>
      </w:r>
      <w:r>
        <w:rPr/>
        <w:t>highest</w:t>
      </w:r>
      <w:r>
        <w:rPr>
          <w:spacing w:val="-13"/>
        </w:rPr>
        <w:t> </w:t>
      </w:r>
      <w:r>
        <w:rPr/>
        <w:t>probability</w:t>
      </w:r>
      <w:r>
        <w:rPr>
          <w:spacing w:val="-13"/>
        </w:rPr>
        <w:t> </w:t>
      </w:r>
      <w:r>
        <w:rPr/>
        <w:t>of</w:t>
      </w:r>
      <w:r>
        <w:rPr>
          <w:spacing w:val="-13"/>
        </w:rPr>
        <w:t> </w:t>
      </w:r>
      <w:r>
        <w:rPr/>
        <w:t>expir- ing</w:t>
      </w:r>
      <w:r>
        <w:rPr>
          <w:spacing w:val="-10"/>
        </w:rPr>
        <w:t> </w:t>
      </w:r>
      <w:r>
        <w:rPr/>
        <w:t>worthless,</w:t>
      </w:r>
      <w:r>
        <w:rPr>
          <w:spacing w:val="-9"/>
        </w:rPr>
        <w:t> </w:t>
      </w:r>
      <w:r>
        <w:rPr/>
        <w:t>even</w:t>
      </w:r>
      <w:r>
        <w:rPr>
          <w:spacing w:val="-10"/>
        </w:rPr>
        <w:t> </w:t>
      </w:r>
      <w:r>
        <w:rPr/>
        <w:t>if</w:t>
      </w:r>
      <w:r>
        <w:rPr>
          <w:spacing w:val="-9"/>
        </w:rPr>
        <w:t> </w:t>
      </w:r>
      <w:r>
        <w:rPr/>
        <w:t>we</w:t>
      </w:r>
      <w:r>
        <w:rPr>
          <w:spacing w:val="-10"/>
        </w:rPr>
        <w:t> </w:t>
      </w:r>
      <w:r>
        <w:rPr/>
        <w:t>have</w:t>
      </w:r>
      <w:r>
        <w:rPr>
          <w:spacing w:val="-9"/>
        </w:rPr>
        <w:t> </w:t>
      </w:r>
      <w:r>
        <w:rPr/>
        <w:t>to</w:t>
      </w:r>
      <w:r>
        <w:rPr>
          <w:spacing w:val="-10"/>
        </w:rPr>
        <w:t> </w:t>
      </w:r>
      <w:r>
        <w:rPr/>
        <w:t>wait</w:t>
      </w:r>
      <w:r>
        <w:rPr>
          <w:spacing w:val="-9"/>
        </w:rPr>
        <w:t> </w:t>
      </w:r>
      <w:r>
        <w:rPr/>
        <w:t>a</w:t>
      </w:r>
      <w:r>
        <w:rPr>
          <w:spacing w:val="-10"/>
        </w:rPr>
        <w:t> </w:t>
      </w:r>
      <w:r>
        <w:rPr/>
        <w:t>few</w:t>
      </w:r>
      <w:r>
        <w:rPr>
          <w:spacing w:val="-9"/>
        </w:rPr>
        <w:t> </w:t>
      </w:r>
      <w:r>
        <w:rPr/>
        <w:t>months</w:t>
      </w:r>
      <w:r>
        <w:rPr>
          <w:spacing w:val="-10"/>
        </w:rPr>
        <w:t> </w:t>
      </w:r>
      <w:r>
        <w:rPr/>
        <w:t>for</w:t>
      </w:r>
      <w:r>
        <w:rPr>
          <w:spacing w:val="-9"/>
        </w:rPr>
        <w:t> </w:t>
      </w:r>
      <w:r>
        <w:rPr/>
        <w:t>them</w:t>
      </w:r>
      <w:r>
        <w:rPr>
          <w:spacing w:val="-10"/>
        </w:rPr>
        <w:t> </w:t>
      </w:r>
      <w:r>
        <w:rPr/>
        <w:t>to</w:t>
      </w:r>
      <w:r>
        <w:rPr>
          <w:spacing w:val="-9"/>
        </w:rPr>
        <w:t> </w:t>
      </w:r>
      <w:r>
        <w:rPr/>
        <w:t>do</w:t>
      </w:r>
      <w:r>
        <w:rPr>
          <w:spacing w:val="-10"/>
        </w:rPr>
        <w:t> </w:t>
      </w:r>
      <w:r>
        <w:rPr/>
        <w:t>so.</w:t>
      </w:r>
    </w:p>
    <w:p>
      <w:pPr>
        <w:pStyle w:val="BodyText"/>
        <w:rPr>
          <w:sz w:val="18"/>
        </w:rPr>
      </w:pPr>
    </w:p>
    <w:p>
      <w:pPr>
        <w:pStyle w:val="Heading5"/>
        <w:spacing w:line="208" w:lineRule="auto" w:before="1"/>
        <w:ind w:left="401" w:right="949" w:hanging="293"/>
        <w:jc w:val="both"/>
      </w:pPr>
      <w:r>
        <w:rPr/>
        <w:t>Q:</w:t>
      </w:r>
      <w:r>
        <w:rPr>
          <w:spacing w:val="-7"/>
        </w:rPr>
        <w:t> </w:t>
      </w:r>
      <w:r>
        <w:rPr/>
        <w:t>Fundamentals.</w:t>
      </w:r>
      <w:r>
        <w:rPr>
          <w:spacing w:val="-7"/>
        </w:rPr>
        <w:t> </w:t>
      </w:r>
      <w:r>
        <w:rPr/>
        <w:t>Isn’t</w:t>
      </w:r>
      <w:r>
        <w:rPr>
          <w:spacing w:val="-7"/>
        </w:rPr>
        <w:t> </w:t>
      </w:r>
      <w:r>
        <w:rPr/>
        <w:t>that</w:t>
      </w:r>
      <w:r>
        <w:rPr>
          <w:spacing w:val="-7"/>
        </w:rPr>
        <w:t> </w:t>
      </w:r>
      <w:r>
        <w:rPr/>
        <w:t>long-term</w:t>
      </w:r>
      <w:r>
        <w:rPr>
          <w:spacing w:val="-6"/>
        </w:rPr>
        <w:t> </w:t>
      </w:r>
      <w:r>
        <w:rPr/>
        <w:t>trading?</w:t>
      </w:r>
      <w:r>
        <w:rPr>
          <w:spacing w:val="-7"/>
        </w:rPr>
        <w:t> </w:t>
      </w:r>
      <w:r>
        <w:rPr/>
        <w:t>What</w:t>
      </w:r>
      <w:r>
        <w:rPr>
          <w:spacing w:val="-7"/>
        </w:rPr>
        <w:t> </w:t>
      </w:r>
      <w:r>
        <w:rPr/>
        <w:t>about technicals?</w:t>
      </w:r>
    </w:p>
    <w:p>
      <w:pPr>
        <w:pStyle w:val="BodyText"/>
        <w:spacing w:line="206" w:lineRule="auto" w:before="130"/>
        <w:ind w:left="109" w:right="107"/>
        <w:jc w:val="both"/>
      </w:pPr>
      <w:r>
        <w:rPr/>
        <w:t>A: </w:t>
      </w:r>
      <w:r>
        <w:rPr>
          <w:spacing w:val="-3"/>
        </w:rPr>
        <w:t>Technicals </w:t>
      </w:r>
      <w:r>
        <w:rPr/>
        <w:t>can move the market </w:t>
      </w:r>
      <w:r>
        <w:rPr>
          <w:spacing w:val="-3"/>
        </w:rPr>
        <w:t>temporarily, </w:t>
      </w:r>
      <w:r>
        <w:rPr/>
        <w:t>but </w:t>
      </w:r>
      <w:r>
        <w:rPr>
          <w:spacing w:val="-4"/>
        </w:rPr>
        <w:t>eventually, </w:t>
      </w:r>
      <w:r>
        <w:rPr/>
        <w:t>prices will have to reﬂect the fundamentals. Of course, we use technical indicators in timing our option sales, but they will not dictate what markets we trade. Many traders and even brokers use technical analysis as their sole means of trading simply because they don’t know the fundamentals or don’t want to take the time to learn them. Learning the fundamentals of a market and how they can affect price can be time-consuming and difﬁcult. </w:t>
      </w:r>
      <w:r>
        <w:rPr>
          <w:spacing w:val="-3"/>
        </w:rPr>
        <w:t>However, </w:t>
      </w:r>
      <w:r>
        <w:rPr/>
        <w:t>in our opinion, trad- ing solely on a technical basis is like trying to hit a baseball with one eye</w:t>
      </w:r>
      <w:r>
        <w:rPr>
          <w:spacing w:val="-9"/>
        </w:rPr>
        <w:t> </w:t>
      </w:r>
      <w:r>
        <w:rPr/>
        <w:t>closed:</w:t>
      </w:r>
      <w:r>
        <w:rPr>
          <w:spacing w:val="-13"/>
        </w:rPr>
        <w:t> </w:t>
      </w:r>
      <w:r>
        <w:rPr>
          <w:spacing w:val="-6"/>
        </w:rPr>
        <w:t>Your</w:t>
      </w:r>
      <w:r>
        <w:rPr>
          <w:spacing w:val="-9"/>
        </w:rPr>
        <w:t> </w:t>
      </w:r>
      <w:r>
        <w:rPr/>
        <w:t>perspective</w:t>
      </w:r>
      <w:r>
        <w:rPr>
          <w:spacing w:val="-9"/>
        </w:rPr>
        <w:t> </w:t>
      </w:r>
      <w:r>
        <w:rPr/>
        <w:t>is</w:t>
      </w:r>
      <w:r>
        <w:rPr>
          <w:spacing w:val="-9"/>
        </w:rPr>
        <w:t> </w:t>
      </w:r>
      <w:r>
        <w:rPr/>
        <w:t>going</w:t>
      </w:r>
      <w:r>
        <w:rPr>
          <w:spacing w:val="-9"/>
        </w:rPr>
        <w:t> </w:t>
      </w:r>
      <w:r>
        <w:rPr/>
        <w:t>to</w:t>
      </w:r>
      <w:r>
        <w:rPr>
          <w:spacing w:val="-9"/>
        </w:rPr>
        <w:t> </w:t>
      </w:r>
      <w:r>
        <w:rPr/>
        <w:t>be</w:t>
      </w:r>
      <w:r>
        <w:rPr>
          <w:spacing w:val="-9"/>
        </w:rPr>
        <w:t> </w:t>
      </w:r>
      <w:r>
        <w:rPr/>
        <w:t>off.</w:t>
      </w:r>
      <w:r>
        <w:rPr>
          <w:spacing w:val="-9"/>
        </w:rPr>
        <w:t> </w:t>
      </w:r>
      <w:r>
        <w:rPr/>
        <w:t>If</w:t>
      </w:r>
      <w:r>
        <w:rPr>
          <w:spacing w:val="-9"/>
        </w:rPr>
        <w:t> </w:t>
      </w:r>
      <w:r>
        <w:rPr/>
        <w:t>you’re</w:t>
      </w:r>
      <w:r>
        <w:rPr>
          <w:spacing w:val="-9"/>
        </w:rPr>
        <w:t> </w:t>
      </w:r>
      <w:r>
        <w:rPr/>
        <w:t>investing</w:t>
      </w:r>
      <w:r>
        <w:rPr>
          <w:spacing w:val="-9"/>
        </w:rPr>
        <w:t> </w:t>
      </w:r>
      <w:r>
        <w:rPr/>
        <w:t>cap- ital into a commodity trading idea, you should at least try to become familiar</w:t>
      </w:r>
      <w:r>
        <w:rPr>
          <w:spacing w:val="8"/>
        </w:rPr>
        <w:t> </w:t>
      </w:r>
      <w:r>
        <w:rPr/>
        <w:t>with</w:t>
      </w:r>
      <w:r>
        <w:rPr>
          <w:spacing w:val="8"/>
        </w:rPr>
        <w:t> </w:t>
      </w:r>
      <w:r>
        <w:rPr/>
        <w:t>the</w:t>
      </w:r>
      <w:r>
        <w:rPr>
          <w:spacing w:val="9"/>
        </w:rPr>
        <w:t> </w:t>
      </w:r>
      <w:r>
        <w:rPr/>
        <w:t>base</w:t>
      </w:r>
      <w:r>
        <w:rPr>
          <w:spacing w:val="8"/>
        </w:rPr>
        <w:t> </w:t>
      </w:r>
      <w:r>
        <w:rPr/>
        <w:t>fundamentals</w:t>
      </w:r>
      <w:r>
        <w:rPr>
          <w:spacing w:val="8"/>
        </w:rPr>
        <w:t> </w:t>
      </w:r>
      <w:r>
        <w:rPr/>
        <w:t>of</w:t>
      </w:r>
      <w:r>
        <w:rPr>
          <w:spacing w:val="9"/>
        </w:rPr>
        <w:t> </w:t>
      </w:r>
      <w:r>
        <w:rPr/>
        <w:t>the</w:t>
      </w:r>
      <w:r>
        <w:rPr>
          <w:spacing w:val="8"/>
        </w:rPr>
        <w:t> </w:t>
      </w:r>
      <w:r>
        <w:rPr/>
        <w:t>market</w:t>
      </w:r>
      <w:r>
        <w:rPr>
          <w:spacing w:val="9"/>
        </w:rPr>
        <w:t> </w:t>
      </w:r>
      <w:r>
        <w:rPr/>
        <w:t>you’re</w:t>
      </w:r>
      <w:r>
        <w:rPr>
          <w:spacing w:val="8"/>
        </w:rPr>
        <w:t> </w:t>
      </w:r>
      <w:r>
        <w:rPr/>
        <w:t>trading</w:t>
      </w:r>
      <w:r>
        <w:rPr>
          <w:spacing w:val="8"/>
        </w:rPr>
        <w:t> </w:t>
      </w:r>
      <w:r>
        <w:rPr/>
        <w:t>or</w:t>
      </w:r>
    </w:p>
    <w:p>
      <w:pPr>
        <w:spacing w:after="0" w:line="206" w:lineRule="auto"/>
        <w:jc w:val="both"/>
        <w:sectPr>
          <w:pgSz w:w="8180" w:h="12980"/>
          <w:pgMar w:header="692" w:footer="0" w:top="1180" w:bottom="280" w:left="620" w:right="620"/>
        </w:sectPr>
      </w:pPr>
    </w:p>
    <w:p>
      <w:pPr>
        <w:pStyle w:val="BodyText"/>
        <w:spacing w:before="12"/>
        <w:rPr>
          <w:sz w:val="19"/>
        </w:rPr>
      </w:pPr>
    </w:p>
    <w:p>
      <w:pPr>
        <w:pStyle w:val="BodyText"/>
        <w:spacing w:line="206" w:lineRule="auto" w:before="96"/>
        <w:ind w:left="109" w:right="110"/>
        <w:jc w:val="both"/>
      </w:pPr>
      <w:bookmarkStart w:name="_bookmark207" w:id="235"/>
      <w:bookmarkEnd w:id="235"/>
      <w:r>
        <w:rPr/>
      </w:r>
      <w:r>
        <w:rPr/>
        <w:t>be working with somebody who understands these factors. An approach</w:t>
      </w:r>
      <w:r>
        <w:rPr>
          <w:spacing w:val="-12"/>
        </w:rPr>
        <w:t> </w:t>
      </w:r>
      <w:r>
        <w:rPr/>
        <w:t>using</w:t>
      </w:r>
      <w:r>
        <w:rPr>
          <w:spacing w:val="-12"/>
        </w:rPr>
        <w:t> </w:t>
      </w:r>
      <w:r>
        <w:rPr/>
        <w:t>a</w:t>
      </w:r>
      <w:r>
        <w:rPr>
          <w:spacing w:val="-12"/>
        </w:rPr>
        <w:t> </w:t>
      </w:r>
      <w:r>
        <w:rPr/>
        <w:t>combination</w:t>
      </w:r>
      <w:r>
        <w:rPr>
          <w:spacing w:val="-12"/>
        </w:rPr>
        <w:t> </w:t>
      </w:r>
      <w:r>
        <w:rPr/>
        <w:t>of</w:t>
      </w:r>
      <w:r>
        <w:rPr>
          <w:spacing w:val="-12"/>
        </w:rPr>
        <w:t> </w:t>
      </w:r>
      <w:r>
        <w:rPr/>
        <w:t>fundamentals</w:t>
      </w:r>
      <w:r>
        <w:rPr>
          <w:spacing w:val="-11"/>
        </w:rPr>
        <w:t> </w:t>
      </w:r>
      <w:r>
        <w:rPr/>
        <w:t>and</w:t>
      </w:r>
      <w:r>
        <w:rPr>
          <w:spacing w:val="-12"/>
        </w:rPr>
        <w:t> </w:t>
      </w:r>
      <w:r>
        <w:rPr/>
        <w:t>technicals</w:t>
      </w:r>
      <w:r>
        <w:rPr>
          <w:spacing w:val="-12"/>
        </w:rPr>
        <w:t> </w:t>
      </w:r>
      <w:r>
        <w:rPr/>
        <w:t>should help to give you the full picture of what is going on in a</w:t>
      </w:r>
      <w:r>
        <w:rPr>
          <w:spacing w:val="-38"/>
        </w:rPr>
        <w:t> </w:t>
      </w:r>
      <w:r>
        <w:rPr/>
        <w:t>market.</w:t>
      </w:r>
    </w:p>
    <w:p>
      <w:pPr>
        <w:pStyle w:val="BodyText"/>
        <w:spacing w:before="5"/>
        <w:rPr>
          <w:sz w:val="18"/>
        </w:rPr>
      </w:pPr>
    </w:p>
    <w:p>
      <w:pPr>
        <w:pStyle w:val="Heading5"/>
        <w:spacing w:line="208" w:lineRule="auto" w:before="0"/>
        <w:ind w:left="402" w:right="753" w:hanging="293"/>
        <w:jc w:val="both"/>
      </w:pPr>
      <w:r>
        <w:rPr/>
        <w:t>Q: How about volatility? I’ve read that volatility is the most important factor to pay attention to when trading options.</w:t>
      </w:r>
    </w:p>
    <w:p>
      <w:pPr>
        <w:pStyle w:val="BodyText"/>
        <w:spacing w:line="206" w:lineRule="auto" w:before="131"/>
        <w:ind w:left="109" w:right="112"/>
        <w:jc w:val="both"/>
      </w:pPr>
      <w:r>
        <w:rPr/>
        <w:t>A: </w:t>
      </w:r>
      <w:r>
        <w:rPr>
          <w:spacing w:val="-3"/>
        </w:rPr>
        <w:t>Most option books tout volatility </w:t>
      </w:r>
      <w:r>
        <w:rPr/>
        <w:t>as the </w:t>
      </w:r>
      <w:r>
        <w:rPr>
          <w:spacing w:val="-3"/>
        </w:rPr>
        <w:t>most important factor when deciding</w:t>
      </w:r>
      <w:r>
        <w:rPr>
          <w:spacing w:val="-12"/>
        </w:rPr>
        <w:t> </w:t>
      </w:r>
      <w:r>
        <w:rPr>
          <w:spacing w:val="-3"/>
        </w:rPr>
        <w:t>which</w:t>
      </w:r>
      <w:r>
        <w:rPr>
          <w:spacing w:val="-11"/>
        </w:rPr>
        <w:t> </w:t>
      </w:r>
      <w:r>
        <w:rPr>
          <w:spacing w:val="-3"/>
        </w:rPr>
        <w:t>options</w:t>
      </w:r>
      <w:r>
        <w:rPr>
          <w:spacing w:val="-11"/>
        </w:rPr>
        <w:t> </w:t>
      </w:r>
      <w:r>
        <w:rPr/>
        <w:t>to</w:t>
      </w:r>
      <w:r>
        <w:rPr>
          <w:spacing w:val="-11"/>
        </w:rPr>
        <w:t> </w:t>
      </w:r>
      <w:r>
        <w:rPr>
          <w:spacing w:val="-3"/>
        </w:rPr>
        <w:t>trade.</w:t>
      </w:r>
      <w:r>
        <w:rPr>
          <w:spacing w:val="-11"/>
        </w:rPr>
        <w:t> </w:t>
      </w:r>
      <w:r>
        <w:rPr>
          <w:spacing w:val="-12"/>
        </w:rPr>
        <w:t>We </w:t>
      </w:r>
      <w:r>
        <w:rPr>
          <w:spacing w:val="-4"/>
        </w:rPr>
        <w:t>are</w:t>
      </w:r>
      <w:r>
        <w:rPr>
          <w:spacing w:val="-11"/>
        </w:rPr>
        <w:t> </w:t>
      </w:r>
      <w:r>
        <w:rPr>
          <w:spacing w:val="-3"/>
        </w:rPr>
        <w:t>certainly</w:t>
      </w:r>
      <w:r>
        <w:rPr>
          <w:spacing w:val="-11"/>
        </w:rPr>
        <w:t> </w:t>
      </w:r>
      <w:r>
        <w:rPr>
          <w:spacing w:val="-4"/>
        </w:rPr>
        <w:t>aware</w:t>
      </w:r>
      <w:r>
        <w:rPr>
          <w:spacing w:val="-11"/>
        </w:rPr>
        <w:t> </w:t>
      </w:r>
      <w:r>
        <w:rPr/>
        <w:t>of</w:t>
      </w:r>
      <w:r>
        <w:rPr>
          <w:spacing w:val="-11"/>
        </w:rPr>
        <w:t> </w:t>
      </w:r>
      <w:r>
        <w:rPr/>
        <w:t>the</w:t>
      </w:r>
      <w:r>
        <w:rPr>
          <w:spacing w:val="-11"/>
        </w:rPr>
        <w:t> </w:t>
      </w:r>
      <w:r>
        <w:rPr>
          <w:spacing w:val="-3"/>
        </w:rPr>
        <w:t>volatility </w:t>
      </w:r>
      <w:r>
        <w:rPr/>
        <w:t>and </w:t>
      </w:r>
      <w:r>
        <w:rPr>
          <w:spacing w:val="-3"/>
        </w:rPr>
        <w:t>would </w:t>
      </w:r>
      <w:r>
        <w:rPr>
          <w:spacing w:val="-4"/>
        </w:rPr>
        <w:t>prefer </w:t>
      </w:r>
      <w:r>
        <w:rPr/>
        <w:t>to </w:t>
      </w:r>
      <w:r>
        <w:rPr>
          <w:spacing w:val="-3"/>
        </w:rPr>
        <w:t>sell options </w:t>
      </w:r>
      <w:r>
        <w:rPr/>
        <w:t>at the </w:t>
      </w:r>
      <w:r>
        <w:rPr>
          <w:spacing w:val="-3"/>
        </w:rPr>
        <w:t>higher </w:t>
      </w:r>
      <w:r>
        <w:rPr/>
        <w:t>end of </w:t>
      </w:r>
      <w:r>
        <w:rPr>
          <w:spacing w:val="-3"/>
        </w:rPr>
        <w:t>their volatility ranges. </w:t>
      </w:r>
      <w:r>
        <w:rPr>
          <w:spacing w:val="-5"/>
        </w:rPr>
        <w:t>However, </w:t>
      </w:r>
      <w:r>
        <w:rPr>
          <w:spacing w:val="-3"/>
        </w:rPr>
        <w:t>isn’t </w:t>
      </w:r>
      <w:r>
        <w:rPr/>
        <w:t>a </w:t>
      </w:r>
      <w:r>
        <w:rPr>
          <w:spacing w:val="-3"/>
        </w:rPr>
        <w:t>study </w:t>
      </w:r>
      <w:r>
        <w:rPr/>
        <w:t>of the </w:t>
      </w:r>
      <w:r>
        <w:rPr>
          <w:spacing w:val="-3"/>
        </w:rPr>
        <w:t>factors likely </w:t>
      </w:r>
      <w:r>
        <w:rPr/>
        <w:t>to </w:t>
      </w:r>
      <w:r>
        <w:rPr>
          <w:spacing w:val="-4"/>
        </w:rPr>
        <w:t>affect </w:t>
      </w:r>
      <w:r>
        <w:rPr/>
        <w:t>the </w:t>
      </w:r>
      <w:r>
        <w:rPr>
          <w:spacing w:val="-3"/>
        </w:rPr>
        <w:t>price of </w:t>
      </w:r>
      <w:r>
        <w:rPr/>
        <w:t>the</w:t>
      </w:r>
      <w:r>
        <w:rPr>
          <w:spacing w:val="-11"/>
        </w:rPr>
        <w:t> </w:t>
      </w:r>
      <w:r>
        <w:rPr>
          <w:spacing w:val="-3"/>
        </w:rPr>
        <w:t>underlying</w:t>
      </w:r>
      <w:r>
        <w:rPr>
          <w:spacing w:val="-10"/>
        </w:rPr>
        <w:t> </w:t>
      </w:r>
      <w:r>
        <w:rPr>
          <w:spacing w:val="-4"/>
        </w:rPr>
        <w:t>more</w:t>
      </w:r>
      <w:r>
        <w:rPr>
          <w:spacing w:val="-10"/>
        </w:rPr>
        <w:t> </w:t>
      </w:r>
      <w:r>
        <w:rPr>
          <w:spacing w:val="-3"/>
        </w:rPr>
        <w:t>important</w:t>
      </w:r>
      <w:r>
        <w:rPr>
          <w:spacing w:val="-11"/>
        </w:rPr>
        <w:t> </w:t>
      </w:r>
      <w:r>
        <w:rPr>
          <w:spacing w:val="-3"/>
        </w:rPr>
        <w:t>than</w:t>
      </w:r>
      <w:r>
        <w:rPr>
          <w:spacing w:val="-10"/>
        </w:rPr>
        <w:t> </w:t>
      </w:r>
      <w:r>
        <w:rPr/>
        <w:t>the</w:t>
      </w:r>
      <w:r>
        <w:rPr>
          <w:spacing w:val="-10"/>
        </w:rPr>
        <w:t> </w:t>
      </w:r>
      <w:r>
        <w:rPr>
          <w:spacing w:val="-3"/>
        </w:rPr>
        <w:t>volatility</w:t>
      </w:r>
      <w:r>
        <w:rPr>
          <w:spacing w:val="-10"/>
        </w:rPr>
        <w:t> </w:t>
      </w:r>
      <w:r>
        <w:rPr/>
        <w:t>of</w:t>
      </w:r>
      <w:r>
        <w:rPr>
          <w:spacing w:val="-11"/>
        </w:rPr>
        <w:t> </w:t>
      </w:r>
      <w:r>
        <w:rPr/>
        <w:t>the</w:t>
      </w:r>
      <w:r>
        <w:rPr>
          <w:spacing w:val="-10"/>
        </w:rPr>
        <w:t> </w:t>
      </w:r>
      <w:r>
        <w:rPr>
          <w:spacing w:val="-3"/>
        </w:rPr>
        <w:t>option?</w:t>
      </w:r>
      <w:r>
        <w:rPr>
          <w:spacing w:val="-10"/>
        </w:rPr>
        <w:t> </w:t>
      </w:r>
      <w:r>
        <w:rPr>
          <w:spacing w:val="-7"/>
        </w:rPr>
        <w:t>Would </w:t>
      </w:r>
      <w:r>
        <w:rPr/>
        <w:t>you </w:t>
      </w:r>
      <w:r>
        <w:rPr>
          <w:spacing w:val="-3"/>
        </w:rPr>
        <w:t>want </w:t>
      </w:r>
      <w:r>
        <w:rPr/>
        <w:t>to </w:t>
      </w:r>
      <w:r>
        <w:rPr>
          <w:spacing w:val="-3"/>
        </w:rPr>
        <w:t>sell </w:t>
      </w:r>
      <w:r>
        <w:rPr/>
        <w:t>a put </w:t>
      </w:r>
      <w:r>
        <w:rPr>
          <w:spacing w:val="-3"/>
        </w:rPr>
        <w:t>option </w:t>
      </w:r>
      <w:r>
        <w:rPr/>
        <w:t>in a </w:t>
      </w:r>
      <w:r>
        <w:rPr>
          <w:spacing w:val="-3"/>
        </w:rPr>
        <w:t>market with </w:t>
      </w:r>
      <w:r>
        <w:rPr>
          <w:spacing w:val="-4"/>
        </w:rPr>
        <w:t>extremely </w:t>
      </w:r>
      <w:r>
        <w:rPr>
          <w:spacing w:val="-3"/>
        </w:rPr>
        <w:t>bearish long- term fundamentals simply because </w:t>
      </w:r>
      <w:r>
        <w:rPr/>
        <w:t>the put </w:t>
      </w:r>
      <w:r>
        <w:rPr>
          <w:spacing w:val="-3"/>
        </w:rPr>
        <w:t>options </w:t>
      </w:r>
      <w:r>
        <w:rPr>
          <w:spacing w:val="-4"/>
        </w:rPr>
        <w:t>were </w:t>
      </w:r>
      <w:r>
        <w:rPr>
          <w:spacing w:val="-3"/>
        </w:rPr>
        <w:t>exhibiting high historical volatility? (Think </w:t>
      </w:r>
      <w:r>
        <w:rPr/>
        <w:t>S&amp;P </w:t>
      </w:r>
      <w:r>
        <w:rPr>
          <w:spacing w:val="-3"/>
        </w:rPr>
        <w:t>puts </w:t>
      </w:r>
      <w:r>
        <w:rPr/>
        <w:t>in </w:t>
      </w:r>
      <w:r>
        <w:rPr>
          <w:spacing w:val="-3"/>
        </w:rPr>
        <w:t>September </w:t>
      </w:r>
      <w:r>
        <w:rPr/>
        <w:t>of</w:t>
      </w:r>
      <w:r>
        <w:rPr>
          <w:spacing w:val="-29"/>
        </w:rPr>
        <w:t> </w:t>
      </w:r>
      <w:r>
        <w:rPr>
          <w:spacing w:val="-3"/>
        </w:rPr>
        <w:t>2008).</w:t>
      </w:r>
    </w:p>
    <w:p>
      <w:pPr>
        <w:pStyle w:val="BodyText"/>
        <w:spacing w:line="206" w:lineRule="auto"/>
        <w:ind w:left="109" w:right="110" w:firstLine="480"/>
        <w:jc w:val="both"/>
      </w:pPr>
      <w:r>
        <w:rPr/>
        <w:t>We’ve had more success by incorporating some projections for longer-term market direction (or at least projecting where the market won’t go) rather than focusing solely on volatility.</w:t>
      </w:r>
    </w:p>
    <w:p>
      <w:pPr>
        <w:pStyle w:val="Heading5"/>
        <w:spacing w:before="212"/>
        <w:ind w:left="109"/>
        <w:jc w:val="both"/>
      </w:pPr>
      <w:r>
        <w:rPr>
          <w:spacing w:val="-3"/>
        </w:rPr>
        <w:t>Q: </w:t>
      </w:r>
      <w:r>
        <w:rPr>
          <w:spacing w:val="-4"/>
        </w:rPr>
        <w:t>What about the risk? </w:t>
      </w:r>
      <w:r>
        <w:rPr>
          <w:spacing w:val="-5"/>
        </w:rPr>
        <w:t>Doesn’t selling options entail unlimited risk?</w:t>
      </w:r>
    </w:p>
    <w:p>
      <w:pPr>
        <w:pStyle w:val="BodyText"/>
        <w:spacing w:line="206" w:lineRule="auto" w:before="124"/>
        <w:ind w:left="109" w:right="110"/>
        <w:jc w:val="both"/>
      </w:pPr>
      <w:r>
        <w:rPr/>
        <w:t>A: </w:t>
      </w:r>
      <w:r>
        <w:rPr>
          <w:spacing w:val="-6"/>
        </w:rPr>
        <w:t>Yes, </w:t>
      </w:r>
      <w:r>
        <w:rPr/>
        <w:t>theoretically it does. But the term is a bit misleading. Unlimited risk simply means that you have to manage the risk on your position yourself—the market is not going to do it for you—like when you buy an option. Selling options can carry the same risk as trading the underlying contract, but usually less, and never more. Some traders will dismiss option writing as “too </w:t>
      </w:r>
      <w:r>
        <w:rPr>
          <w:spacing w:val="-5"/>
        </w:rPr>
        <w:t>risky.” </w:t>
      </w:r>
      <w:r>
        <w:rPr>
          <w:spacing w:val="-8"/>
        </w:rPr>
        <w:t>(We </w:t>
      </w:r>
      <w:r>
        <w:rPr/>
        <w:t>ﬁnd it amusing to note that many of these traders, </w:t>
      </w:r>
      <w:r>
        <w:rPr>
          <w:spacing w:val="-3"/>
        </w:rPr>
        <w:t>however, </w:t>
      </w:r>
      <w:r>
        <w:rPr/>
        <w:t>will trade futures</w:t>
      </w:r>
      <w:r>
        <w:rPr>
          <w:spacing w:val="-15"/>
        </w:rPr>
        <w:t> </w:t>
      </w:r>
      <w:r>
        <w:rPr/>
        <w:t>contracts</w:t>
      </w:r>
      <w:r>
        <w:rPr>
          <w:spacing w:val="-15"/>
        </w:rPr>
        <w:t> </w:t>
      </w:r>
      <w:r>
        <w:rPr/>
        <w:t>without</w:t>
      </w:r>
      <w:r>
        <w:rPr>
          <w:spacing w:val="-15"/>
        </w:rPr>
        <w:t> </w:t>
      </w:r>
      <w:r>
        <w:rPr/>
        <w:t>hesitation.)</w:t>
      </w:r>
      <w:r>
        <w:rPr>
          <w:spacing w:val="-15"/>
        </w:rPr>
        <w:t> </w:t>
      </w:r>
      <w:r>
        <w:rPr>
          <w:spacing w:val="-3"/>
        </w:rPr>
        <w:t>Without</w:t>
      </w:r>
      <w:r>
        <w:rPr>
          <w:spacing w:val="-15"/>
        </w:rPr>
        <w:t> </w:t>
      </w:r>
      <w:r>
        <w:rPr/>
        <w:t>knowledge,</w:t>
      </w:r>
      <w:r>
        <w:rPr>
          <w:spacing w:val="-15"/>
        </w:rPr>
        <w:t> </w:t>
      </w:r>
      <w:r>
        <w:rPr/>
        <w:t>anything</w:t>
      </w:r>
      <w:r>
        <w:rPr>
          <w:spacing w:val="-14"/>
        </w:rPr>
        <w:t> </w:t>
      </w:r>
      <w:r>
        <w:rPr/>
        <w:t>is </w:t>
      </w:r>
      <w:r>
        <w:rPr>
          <w:spacing w:val="-5"/>
        </w:rPr>
        <w:t>risky. </w:t>
      </w:r>
      <w:r>
        <w:rPr/>
        <w:t>Experienced option writers (who, </w:t>
      </w:r>
      <w:r>
        <w:rPr>
          <w:spacing w:val="-3"/>
        </w:rPr>
        <w:t>incidentally, </w:t>
      </w:r>
      <w:r>
        <w:rPr/>
        <w:t>generally are commercial or professional traders who are gladly selling options to small speculators) know that although selling an option bears the same</w:t>
      </w:r>
      <w:r>
        <w:rPr>
          <w:spacing w:val="-8"/>
        </w:rPr>
        <w:t> </w:t>
      </w:r>
      <w:r>
        <w:rPr/>
        <w:t>theoretical</w:t>
      </w:r>
      <w:r>
        <w:rPr>
          <w:spacing w:val="-7"/>
        </w:rPr>
        <w:t> </w:t>
      </w:r>
      <w:r>
        <w:rPr/>
        <w:t>risk</w:t>
      </w:r>
      <w:r>
        <w:rPr>
          <w:spacing w:val="-7"/>
        </w:rPr>
        <w:t> </w:t>
      </w:r>
      <w:r>
        <w:rPr/>
        <w:t>as</w:t>
      </w:r>
      <w:r>
        <w:rPr>
          <w:spacing w:val="-7"/>
        </w:rPr>
        <w:t> </w:t>
      </w:r>
      <w:r>
        <w:rPr/>
        <w:t>a</w:t>
      </w:r>
      <w:r>
        <w:rPr>
          <w:spacing w:val="-7"/>
        </w:rPr>
        <w:t> </w:t>
      </w:r>
      <w:r>
        <w:rPr/>
        <w:t>futures</w:t>
      </w:r>
      <w:r>
        <w:rPr>
          <w:spacing w:val="-8"/>
        </w:rPr>
        <w:t> </w:t>
      </w:r>
      <w:r>
        <w:rPr/>
        <w:t>contract,</w:t>
      </w:r>
      <w:r>
        <w:rPr>
          <w:spacing w:val="-7"/>
        </w:rPr>
        <w:t> </w:t>
      </w:r>
      <w:r>
        <w:rPr/>
        <w:t>the</w:t>
      </w:r>
      <w:r>
        <w:rPr>
          <w:spacing w:val="-7"/>
        </w:rPr>
        <w:t> </w:t>
      </w:r>
      <w:r>
        <w:rPr/>
        <w:t>value</w:t>
      </w:r>
      <w:r>
        <w:rPr>
          <w:spacing w:val="-7"/>
        </w:rPr>
        <w:t> </w:t>
      </w:r>
      <w:r>
        <w:rPr/>
        <w:t>of</w:t>
      </w:r>
      <w:r>
        <w:rPr>
          <w:spacing w:val="-7"/>
        </w:rPr>
        <w:t> </w:t>
      </w:r>
      <w:r>
        <w:rPr/>
        <w:t>the</w:t>
      </w:r>
      <w:r>
        <w:rPr>
          <w:spacing w:val="-7"/>
        </w:rPr>
        <w:t> </w:t>
      </w:r>
      <w:r>
        <w:rPr/>
        <w:t>option</w:t>
      </w:r>
      <w:r>
        <w:rPr>
          <w:spacing w:val="-8"/>
        </w:rPr>
        <w:t> </w:t>
      </w:r>
      <w:r>
        <w:rPr/>
        <w:t>will almost</w:t>
      </w:r>
      <w:r>
        <w:rPr>
          <w:spacing w:val="-8"/>
        </w:rPr>
        <w:t> </w:t>
      </w:r>
      <w:r>
        <w:rPr/>
        <w:t>always</w:t>
      </w:r>
      <w:r>
        <w:rPr>
          <w:spacing w:val="-8"/>
        </w:rPr>
        <w:t> </w:t>
      </w:r>
      <w:r>
        <w:rPr/>
        <w:t>move</w:t>
      </w:r>
      <w:r>
        <w:rPr>
          <w:spacing w:val="-8"/>
        </w:rPr>
        <w:t> </w:t>
      </w:r>
      <w:r>
        <w:rPr/>
        <w:t>more</w:t>
      </w:r>
      <w:r>
        <w:rPr>
          <w:spacing w:val="-8"/>
        </w:rPr>
        <w:t> </w:t>
      </w:r>
      <w:r>
        <w:rPr/>
        <w:t>slowly</w:t>
      </w:r>
      <w:r>
        <w:rPr>
          <w:spacing w:val="-7"/>
        </w:rPr>
        <w:t> </w:t>
      </w:r>
      <w:r>
        <w:rPr/>
        <w:t>than</w:t>
      </w:r>
      <w:r>
        <w:rPr>
          <w:spacing w:val="-8"/>
        </w:rPr>
        <w:t> </w:t>
      </w:r>
      <w:r>
        <w:rPr/>
        <w:t>the</w:t>
      </w:r>
      <w:r>
        <w:rPr>
          <w:spacing w:val="-8"/>
        </w:rPr>
        <w:t> </w:t>
      </w:r>
      <w:r>
        <w:rPr/>
        <w:t>futures</w:t>
      </w:r>
      <w:r>
        <w:rPr>
          <w:spacing w:val="-8"/>
        </w:rPr>
        <w:t> </w:t>
      </w:r>
      <w:r>
        <w:rPr/>
        <w:t>contract.</w:t>
      </w:r>
      <w:r>
        <w:rPr>
          <w:spacing w:val="-8"/>
        </w:rPr>
        <w:t> </w:t>
      </w:r>
      <w:r>
        <w:rPr/>
        <w:t>Same</w:t>
      </w:r>
      <w:r>
        <w:rPr>
          <w:spacing w:val="-7"/>
        </w:rPr>
        <w:t> </w:t>
      </w:r>
      <w:r>
        <w:rPr/>
        <w:t>risk but slower speed. Nonetheless, having an excellent risk-management plan is the key to consistent</w:t>
      </w:r>
      <w:r>
        <w:rPr>
          <w:spacing w:val="-9"/>
        </w:rPr>
        <w:t> </w:t>
      </w:r>
      <w:r>
        <w:rPr/>
        <w:t>proﬁts.</w:t>
      </w:r>
    </w:p>
    <w:p>
      <w:pPr>
        <w:pStyle w:val="BodyText"/>
        <w:spacing w:before="4"/>
        <w:rPr>
          <w:sz w:val="17"/>
        </w:rPr>
      </w:pPr>
    </w:p>
    <w:p>
      <w:pPr>
        <w:pStyle w:val="Heading5"/>
        <w:spacing w:line="208" w:lineRule="auto" w:before="0"/>
        <w:ind w:left="397" w:right="55" w:hanging="288"/>
      </w:pPr>
      <w:r>
        <w:rPr/>
        <w:t>Q: I know that if the option expires out of the </w:t>
      </w:r>
      <w:r>
        <w:rPr>
          <w:spacing w:val="-5"/>
        </w:rPr>
        <w:t>money, </w:t>
      </w:r>
      <w:r>
        <w:rPr/>
        <w:t>I will keep </w:t>
      </w:r>
      <w:r>
        <w:rPr>
          <w:spacing w:val="-2"/>
        </w:rPr>
        <w:t>all </w:t>
      </w:r>
      <w:r>
        <w:rPr/>
        <w:t>premiums collected as proﬁt if I am the option </w:t>
      </w:r>
      <w:r>
        <w:rPr>
          <w:spacing w:val="-4"/>
        </w:rPr>
        <w:t>seller. </w:t>
      </w:r>
      <w:r>
        <w:rPr/>
        <w:t>But what can happen in the meantime if the market is moving against my position? </w:t>
      </w:r>
      <w:r>
        <w:rPr>
          <w:spacing w:val="-4"/>
        </w:rPr>
        <w:t>Will </w:t>
      </w:r>
      <w:r>
        <w:rPr/>
        <w:t>my option value increase? </w:t>
      </w:r>
      <w:r>
        <w:rPr>
          <w:spacing w:val="-4"/>
        </w:rPr>
        <w:t>Will </w:t>
      </w:r>
      <w:r>
        <w:rPr/>
        <w:t>my margin?</w:t>
      </w:r>
    </w:p>
    <w:p>
      <w:pPr>
        <w:pStyle w:val="BodyText"/>
        <w:spacing w:line="206" w:lineRule="auto" w:before="128"/>
        <w:ind w:left="109"/>
      </w:pPr>
      <w:r>
        <w:rPr/>
        <w:t>A: Yes. Both can increase. This is one reason that you’ll want to use only a certain percentage of your account funds and keep the rest as</w:t>
      </w:r>
    </w:p>
    <w:p>
      <w:pPr>
        <w:spacing w:after="0" w:line="206" w:lineRule="auto"/>
        <w:sectPr>
          <w:pgSz w:w="8180" w:h="12980"/>
          <w:pgMar w:header="692" w:footer="0" w:top="900" w:bottom="280" w:left="620" w:right="616"/>
        </w:sectPr>
      </w:pPr>
    </w:p>
    <w:p>
      <w:pPr>
        <w:pStyle w:val="BodyText"/>
        <w:spacing w:before="12"/>
        <w:rPr>
          <w:sz w:val="19"/>
        </w:rPr>
      </w:pPr>
    </w:p>
    <w:p>
      <w:pPr>
        <w:pStyle w:val="BodyText"/>
        <w:spacing w:line="206" w:lineRule="auto" w:before="96"/>
        <w:ind w:left="113" w:right="106"/>
        <w:jc w:val="both"/>
      </w:pPr>
      <w:bookmarkStart w:name="_bookmark208" w:id="236"/>
      <w:bookmarkEnd w:id="236"/>
      <w:r>
        <w:rPr/>
      </w:r>
      <w:r>
        <w:rPr/>
        <w:t>backup capital. Remember that while you will have a ﬁxed risk para- meter in place, you can still buy the option back to close the position at</w:t>
      </w:r>
      <w:r>
        <w:rPr>
          <w:spacing w:val="-12"/>
        </w:rPr>
        <w:t> </w:t>
      </w:r>
      <w:r>
        <w:rPr/>
        <w:t>any</w:t>
      </w:r>
      <w:r>
        <w:rPr>
          <w:spacing w:val="-12"/>
        </w:rPr>
        <w:t> </w:t>
      </w:r>
      <w:r>
        <w:rPr/>
        <w:t>time.</w:t>
      </w:r>
      <w:r>
        <w:rPr>
          <w:spacing w:val="-16"/>
        </w:rPr>
        <w:t> </w:t>
      </w:r>
      <w:r>
        <w:rPr>
          <w:spacing w:val="-6"/>
        </w:rPr>
        <w:t>Your</w:t>
      </w:r>
      <w:r>
        <w:rPr>
          <w:spacing w:val="-12"/>
        </w:rPr>
        <w:t> </w:t>
      </w:r>
      <w:r>
        <w:rPr/>
        <w:t>risk-management</w:t>
      </w:r>
      <w:r>
        <w:rPr>
          <w:spacing w:val="-12"/>
        </w:rPr>
        <w:t> </w:t>
      </w:r>
      <w:r>
        <w:rPr/>
        <w:t>plan</w:t>
      </w:r>
      <w:r>
        <w:rPr>
          <w:spacing w:val="-12"/>
        </w:rPr>
        <w:t> </w:t>
      </w:r>
      <w:r>
        <w:rPr/>
        <w:t>should</w:t>
      </w:r>
      <w:r>
        <w:rPr>
          <w:spacing w:val="-12"/>
        </w:rPr>
        <w:t> </w:t>
      </w:r>
      <w:r>
        <w:rPr/>
        <w:t>revolve</w:t>
      </w:r>
      <w:r>
        <w:rPr>
          <w:spacing w:val="-12"/>
        </w:rPr>
        <w:t> </w:t>
      </w:r>
      <w:r>
        <w:rPr/>
        <w:t>around</w:t>
      </w:r>
      <w:r>
        <w:rPr>
          <w:spacing w:val="-12"/>
        </w:rPr>
        <w:t> </w:t>
      </w:r>
      <w:r>
        <w:rPr/>
        <w:t>keep- ing</w:t>
      </w:r>
      <w:r>
        <w:rPr>
          <w:spacing w:val="-7"/>
        </w:rPr>
        <w:t> </w:t>
      </w:r>
      <w:r>
        <w:rPr/>
        <w:t>losses</w:t>
      </w:r>
      <w:r>
        <w:rPr>
          <w:spacing w:val="-7"/>
        </w:rPr>
        <w:t> </w:t>
      </w:r>
      <w:r>
        <w:rPr/>
        <w:t>small.</w:t>
      </w:r>
      <w:r>
        <w:rPr>
          <w:spacing w:val="-6"/>
        </w:rPr>
        <w:t> </w:t>
      </w:r>
      <w:r>
        <w:rPr/>
        <w:t>Certain</w:t>
      </w:r>
      <w:r>
        <w:rPr>
          <w:spacing w:val="-7"/>
        </w:rPr>
        <w:t> </w:t>
      </w:r>
      <w:r>
        <w:rPr/>
        <w:t>spreads</w:t>
      </w:r>
      <w:r>
        <w:rPr>
          <w:spacing w:val="-7"/>
        </w:rPr>
        <w:t> </w:t>
      </w:r>
      <w:r>
        <w:rPr/>
        <w:t>can</w:t>
      </w:r>
      <w:r>
        <w:rPr>
          <w:spacing w:val="-6"/>
        </w:rPr>
        <w:t> </w:t>
      </w:r>
      <w:r>
        <w:rPr/>
        <w:t>limit</w:t>
      </w:r>
      <w:r>
        <w:rPr>
          <w:spacing w:val="-7"/>
        </w:rPr>
        <w:t> </w:t>
      </w:r>
      <w:r>
        <w:rPr/>
        <w:t>or</w:t>
      </w:r>
      <w:r>
        <w:rPr>
          <w:spacing w:val="-7"/>
        </w:rPr>
        <w:t> </w:t>
      </w:r>
      <w:r>
        <w:rPr/>
        <w:t>reduce</w:t>
      </w:r>
      <w:r>
        <w:rPr>
          <w:spacing w:val="-6"/>
        </w:rPr>
        <w:t> </w:t>
      </w:r>
      <w:r>
        <w:rPr/>
        <w:t>margin</w:t>
      </w:r>
      <w:r>
        <w:rPr>
          <w:spacing w:val="-7"/>
        </w:rPr>
        <w:t> </w:t>
      </w:r>
      <w:r>
        <w:rPr/>
        <w:t>increases and/or losses on an option</w:t>
      </w:r>
      <w:r>
        <w:rPr>
          <w:spacing w:val="-7"/>
        </w:rPr>
        <w:t> </w:t>
      </w:r>
      <w:r>
        <w:rPr/>
        <w:t>position.</w:t>
      </w:r>
    </w:p>
    <w:p>
      <w:pPr>
        <w:pStyle w:val="BodyText"/>
        <w:rPr>
          <w:sz w:val="24"/>
        </w:rPr>
      </w:pPr>
    </w:p>
    <w:p>
      <w:pPr>
        <w:pStyle w:val="Heading5"/>
        <w:spacing w:line="208" w:lineRule="auto" w:before="0"/>
        <w:ind w:left="406" w:right="541" w:hanging="293"/>
        <w:jc w:val="both"/>
      </w:pPr>
      <w:r>
        <w:rPr/>
        <w:t>Q: How much would the value increase? How much would the margin increase?</w:t>
      </w:r>
    </w:p>
    <w:p>
      <w:pPr>
        <w:pStyle w:val="BodyText"/>
        <w:spacing w:line="206" w:lineRule="auto" w:before="130"/>
        <w:ind w:left="113" w:right="106"/>
        <w:jc w:val="both"/>
      </w:pPr>
      <w:r>
        <w:rPr/>
        <w:t>A: It all depends on the option, the </w:t>
      </w:r>
      <w:r>
        <w:rPr>
          <w:spacing w:val="-4"/>
        </w:rPr>
        <w:t>volatility, </w:t>
      </w:r>
      <w:r>
        <w:rPr/>
        <w:t>and how much time is left on it. Keep in mind that if you  are  selling  far-out-of-the-  money options, the values generally will increase very </w:t>
      </w:r>
      <w:r>
        <w:rPr>
          <w:spacing w:val="-5"/>
        </w:rPr>
        <w:t>slowly, </w:t>
      </w:r>
      <w:r>
        <w:rPr/>
        <w:t>even if the market is moving against you. Remember also, when selling options,</w:t>
      </w:r>
      <w:r>
        <w:rPr>
          <w:spacing w:val="-13"/>
        </w:rPr>
        <w:t> </w:t>
      </w:r>
      <w:r>
        <w:rPr/>
        <w:t>that</w:t>
      </w:r>
      <w:r>
        <w:rPr>
          <w:spacing w:val="-12"/>
        </w:rPr>
        <w:t> </w:t>
      </w:r>
      <w:r>
        <w:rPr/>
        <w:t>the</w:t>
      </w:r>
      <w:r>
        <w:rPr>
          <w:spacing w:val="-12"/>
        </w:rPr>
        <w:t> </w:t>
      </w:r>
      <w:r>
        <w:rPr/>
        <w:t>market</w:t>
      </w:r>
      <w:r>
        <w:rPr>
          <w:spacing w:val="-12"/>
        </w:rPr>
        <w:t> </w:t>
      </w:r>
      <w:r>
        <w:rPr/>
        <w:t>can</w:t>
      </w:r>
      <w:r>
        <w:rPr>
          <w:spacing w:val="-12"/>
        </w:rPr>
        <w:t> </w:t>
      </w:r>
      <w:r>
        <w:rPr/>
        <w:t>move</w:t>
      </w:r>
      <w:r>
        <w:rPr>
          <w:spacing w:val="-12"/>
        </w:rPr>
        <w:t> </w:t>
      </w:r>
      <w:r>
        <w:rPr/>
        <w:t>for</w:t>
      </w:r>
      <w:r>
        <w:rPr>
          <w:spacing w:val="-13"/>
        </w:rPr>
        <w:t> </w:t>
      </w:r>
      <w:r>
        <w:rPr/>
        <w:t>or</w:t>
      </w:r>
      <w:r>
        <w:rPr>
          <w:spacing w:val="-12"/>
        </w:rPr>
        <w:t> </w:t>
      </w:r>
      <w:r>
        <w:rPr/>
        <w:t>against</w:t>
      </w:r>
      <w:r>
        <w:rPr>
          <w:spacing w:val="-12"/>
        </w:rPr>
        <w:t> </w:t>
      </w:r>
      <w:r>
        <w:rPr/>
        <w:t>you,</w:t>
      </w:r>
      <w:r>
        <w:rPr>
          <w:spacing w:val="-12"/>
        </w:rPr>
        <w:t> </w:t>
      </w:r>
      <w:r>
        <w:rPr/>
        <w:t>but</w:t>
      </w:r>
      <w:r>
        <w:rPr>
          <w:spacing w:val="-12"/>
        </w:rPr>
        <w:t> </w:t>
      </w:r>
      <w:r>
        <w:rPr/>
        <w:t>time</w:t>
      </w:r>
      <w:r>
        <w:rPr>
          <w:spacing w:val="-12"/>
        </w:rPr>
        <w:t> </w:t>
      </w:r>
      <w:r>
        <w:rPr/>
        <w:t>value</w:t>
      </w:r>
      <w:r>
        <w:rPr>
          <w:spacing w:val="-12"/>
        </w:rPr>
        <w:t> </w:t>
      </w:r>
      <w:r>
        <w:rPr/>
        <w:t>is always working for you. The value of your short option almost always will move for or against you at a slower pace than the futures contract.</w:t>
      </w:r>
    </w:p>
    <w:p>
      <w:pPr>
        <w:pStyle w:val="BodyText"/>
        <w:spacing w:before="10"/>
        <w:rPr>
          <w:sz w:val="23"/>
        </w:rPr>
      </w:pPr>
    </w:p>
    <w:p>
      <w:pPr>
        <w:pStyle w:val="Heading5"/>
        <w:spacing w:line="208" w:lineRule="auto" w:before="0"/>
        <w:ind w:left="406" w:right="1054" w:hanging="293"/>
        <w:jc w:val="both"/>
      </w:pPr>
      <w:r>
        <w:rPr/>
        <w:t>Q: What percentage of my account funds should I keep as backup capital?</w:t>
      </w:r>
    </w:p>
    <w:p>
      <w:pPr>
        <w:pStyle w:val="BodyText"/>
        <w:spacing w:line="206" w:lineRule="auto" w:before="130"/>
        <w:ind w:left="113" w:right="106"/>
        <w:jc w:val="both"/>
      </w:pPr>
      <w:r>
        <w:rPr/>
        <w:t>A: As a </w:t>
      </w:r>
      <w:r>
        <w:rPr>
          <w:spacing w:val="-3"/>
        </w:rPr>
        <w:t>general rule </w:t>
      </w:r>
      <w:r>
        <w:rPr/>
        <w:t>of </w:t>
      </w:r>
      <w:r>
        <w:rPr>
          <w:spacing w:val="-3"/>
        </w:rPr>
        <w:t>thumb, </w:t>
      </w:r>
      <w:r>
        <w:rPr/>
        <w:t>we </w:t>
      </w:r>
      <w:r>
        <w:rPr>
          <w:spacing w:val="-3"/>
        </w:rPr>
        <w:t>would </w:t>
      </w:r>
      <w:r>
        <w:rPr>
          <w:spacing w:val="-4"/>
        </w:rPr>
        <w:t>recommend margining </w:t>
      </w:r>
      <w:r>
        <w:rPr>
          <w:spacing w:val="-3"/>
        </w:rPr>
        <w:t>no </w:t>
      </w:r>
      <w:r>
        <w:rPr>
          <w:spacing w:val="-4"/>
        </w:rPr>
        <w:t>more </w:t>
      </w:r>
      <w:r>
        <w:rPr>
          <w:spacing w:val="-3"/>
        </w:rPr>
        <w:t>than </w:t>
      </w:r>
      <w:r>
        <w:rPr/>
        <w:t>60–70 </w:t>
      </w:r>
      <w:r>
        <w:rPr>
          <w:spacing w:val="-4"/>
        </w:rPr>
        <w:t>percent </w:t>
      </w:r>
      <w:r>
        <w:rPr/>
        <w:t>of </w:t>
      </w:r>
      <w:r>
        <w:rPr>
          <w:spacing w:val="-3"/>
        </w:rPr>
        <w:t>your account </w:t>
      </w:r>
      <w:r>
        <w:rPr/>
        <w:t>at any </w:t>
      </w:r>
      <w:r>
        <w:rPr>
          <w:spacing w:val="-3"/>
        </w:rPr>
        <w:t>given time unless you </w:t>
      </w:r>
      <w:r>
        <w:rPr>
          <w:spacing w:val="-4"/>
        </w:rPr>
        <w:t>are </w:t>
      </w:r>
      <w:r>
        <w:rPr>
          <w:spacing w:val="-3"/>
        </w:rPr>
        <w:t>willing </w:t>
      </w:r>
      <w:r>
        <w:rPr/>
        <w:t>to </w:t>
      </w:r>
      <w:r>
        <w:rPr>
          <w:spacing w:val="-3"/>
        </w:rPr>
        <w:t>meet </w:t>
      </w:r>
      <w:r>
        <w:rPr/>
        <w:t>a </w:t>
      </w:r>
      <w:r>
        <w:rPr>
          <w:spacing w:val="-4"/>
        </w:rPr>
        <w:t>margin </w:t>
      </w:r>
      <w:r>
        <w:rPr>
          <w:spacing w:val="-3"/>
        </w:rPr>
        <w:t>call should </w:t>
      </w:r>
      <w:r>
        <w:rPr/>
        <w:t>you get </w:t>
      </w:r>
      <w:r>
        <w:rPr>
          <w:spacing w:val="-3"/>
        </w:rPr>
        <w:t>one. Ultraconservative accounts </w:t>
      </w:r>
      <w:r>
        <w:rPr/>
        <w:t>may </w:t>
      </w:r>
      <w:r>
        <w:rPr>
          <w:spacing w:val="-3"/>
        </w:rPr>
        <w:t>want </w:t>
      </w:r>
      <w:r>
        <w:rPr/>
        <w:t>to </w:t>
      </w:r>
      <w:r>
        <w:rPr>
          <w:spacing w:val="-4"/>
        </w:rPr>
        <w:t>margin </w:t>
      </w:r>
      <w:r>
        <w:rPr>
          <w:spacing w:val="-3"/>
        </w:rPr>
        <w:t>less than that; </w:t>
      </w:r>
      <w:r>
        <w:rPr/>
        <w:t>aggressive accounts can margin more than that. </w:t>
      </w:r>
      <w:r>
        <w:rPr>
          <w:spacing w:val="-5"/>
        </w:rPr>
        <w:t>We’ve </w:t>
      </w:r>
      <w:r>
        <w:rPr/>
        <w:t>watched investors margin up to 80 to 90 percent of an option selling portfolio and achieve eye-popping returns. </w:t>
      </w:r>
      <w:r>
        <w:rPr>
          <w:spacing w:val="-3"/>
        </w:rPr>
        <w:t>However, </w:t>
      </w:r>
      <w:r>
        <w:rPr/>
        <w:t>we’ve also seen them get margin calls and subject themselves to larger losses. If they’re good positions, you can still make money by holding them. </w:t>
      </w:r>
      <w:r>
        <w:rPr>
          <w:spacing w:val="-8"/>
        </w:rPr>
        <w:t>You </w:t>
      </w:r>
      <w:r>
        <w:rPr/>
        <w:t>just have to add more deposit money in the meantime. The trouble comes when the investors over- position and then can’t or don’t want to meet a margin call when it comes,</w:t>
      </w:r>
      <w:r>
        <w:rPr>
          <w:spacing w:val="-7"/>
        </w:rPr>
        <w:t> </w:t>
      </w:r>
      <w:r>
        <w:rPr/>
        <w:t>even</w:t>
      </w:r>
      <w:r>
        <w:rPr>
          <w:spacing w:val="-7"/>
        </w:rPr>
        <w:t> </w:t>
      </w:r>
      <w:r>
        <w:rPr/>
        <w:t>if</w:t>
      </w:r>
      <w:r>
        <w:rPr>
          <w:spacing w:val="-7"/>
        </w:rPr>
        <w:t> </w:t>
      </w:r>
      <w:r>
        <w:rPr/>
        <w:t>their</w:t>
      </w:r>
      <w:r>
        <w:rPr>
          <w:spacing w:val="-6"/>
        </w:rPr>
        <w:t> </w:t>
      </w:r>
      <w:r>
        <w:rPr/>
        <w:t>positions</w:t>
      </w:r>
      <w:r>
        <w:rPr>
          <w:spacing w:val="-7"/>
        </w:rPr>
        <w:t> </w:t>
      </w:r>
      <w:r>
        <w:rPr/>
        <w:t>are</w:t>
      </w:r>
      <w:r>
        <w:rPr>
          <w:spacing w:val="-7"/>
        </w:rPr>
        <w:t> </w:t>
      </w:r>
      <w:r>
        <w:rPr/>
        <w:t>good!</w:t>
      </w:r>
      <w:r>
        <w:rPr>
          <w:spacing w:val="-7"/>
        </w:rPr>
        <w:t> </w:t>
      </w:r>
      <w:r>
        <w:rPr/>
        <w:t>Then</w:t>
      </w:r>
      <w:r>
        <w:rPr>
          <w:spacing w:val="-6"/>
        </w:rPr>
        <w:t> </w:t>
      </w:r>
      <w:r>
        <w:rPr/>
        <w:t>they</w:t>
      </w:r>
      <w:r>
        <w:rPr>
          <w:spacing w:val="-7"/>
        </w:rPr>
        <w:t> </w:t>
      </w:r>
      <w:r>
        <w:rPr/>
        <w:t>have</w:t>
      </w:r>
      <w:r>
        <w:rPr>
          <w:spacing w:val="-7"/>
        </w:rPr>
        <w:t> </w:t>
      </w:r>
      <w:r>
        <w:rPr/>
        <w:t>to</w:t>
      </w:r>
      <w:r>
        <w:rPr>
          <w:spacing w:val="-7"/>
        </w:rPr>
        <w:t> </w:t>
      </w:r>
      <w:r>
        <w:rPr/>
        <w:t>take</w:t>
      </w:r>
      <w:r>
        <w:rPr>
          <w:spacing w:val="-6"/>
        </w:rPr>
        <w:t> </w:t>
      </w:r>
      <w:r>
        <w:rPr/>
        <w:t>poten- tially proﬁtable positions off at a loss, after paying commissions on those losing positions. This can happen even if the options only exhibit minimal ﬂuctuations. The good news is that managing your margin is pretty easy if you don’t get too</w:t>
      </w:r>
      <w:r>
        <w:rPr>
          <w:spacing w:val="-15"/>
        </w:rPr>
        <w:t> </w:t>
      </w:r>
      <w:r>
        <w:rPr>
          <w:spacing w:val="-5"/>
        </w:rPr>
        <w:t>greedy.</w:t>
      </w:r>
    </w:p>
    <w:p>
      <w:pPr>
        <w:pStyle w:val="BodyText"/>
        <w:spacing w:before="10"/>
        <w:rPr>
          <w:sz w:val="20"/>
        </w:rPr>
      </w:pPr>
    </w:p>
    <w:p>
      <w:pPr>
        <w:pStyle w:val="Heading5"/>
        <w:spacing w:before="1"/>
        <w:ind w:left="113"/>
        <w:jc w:val="both"/>
      </w:pPr>
      <w:r>
        <w:rPr/>
        <w:t>Q: What is the risk-management technique that you suggest?</w:t>
      </w:r>
    </w:p>
    <w:p>
      <w:pPr>
        <w:pStyle w:val="BodyText"/>
        <w:spacing w:line="206" w:lineRule="auto" w:before="123"/>
        <w:ind w:left="113" w:right="106"/>
        <w:jc w:val="both"/>
      </w:pPr>
      <w:r>
        <w:rPr/>
        <w:t>A: As with any trading method, you must learn to take some losses. The difference with option selling is that, statistically, most of your trades should be winners. Thus it becomes even more important not</w:t>
      </w:r>
    </w:p>
    <w:p>
      <w:pPr>
        <w:spacing w:after="0" w:line="206" w:lineRule="auto"/>
        <w:jc w:val="both"/>
        <w:sectPr>
          <w:pgSz w:w="8180" w:h="12980"/>
          <w:pgMar w:header="692" w:footer="0" w:top="900" w:bottom="280" w:left="616" w:right="620"/>
        </w:sectPr>
      </w:pPr>
    </w:p>
    <w:p>
      <w:pPr>
        <w:pStyle w:val="BodyText"/>
        <w:spacing w:before="12"/>
        <w:rPr>
          <w:sz w:val="19"/>
        </w:rPr>
      </w:pPr>
    </w:p>
    <w:p>
      <w:pPr>
        <w:pStyle w:val="BodyText"/>
        <w:spacing w:line="206" w:lineRule="auto" w:before="96"/>
        <w:ind w:left="109" w:right="110"/>
        <w:jc w:val="both"/>
      </w:pPr>
      <w:bookmarkStart w:name="_bookmark209" w:id="237"/>
      <w:bookmarkEnd w:id="237"/>
      <w:r>
        <w:rPr/>
      </w:r>
      <w:r>
        <w:rPr/>
        <w:t>to let one big loser eat away all your proﬁts </w:t>
      </w:r>
      <w:r>
        <w:rPr>
          <w:spacing w:val="-6"/>
        </w:rPr>
        <w:t>or, </w:t>
      </w:r>
      <w:r>
        <w:rPr/>
        <w:t>worse yet, cause a sig- niﬁcant drawdown in your portfolio. </w:t>
      </w:r>
      <w:r>
        <w:rPr>
          <w:spacing w:val="-11"/>
        </w:rPr>
        <w:t>We </w:t>
      </w:r>
      <w:r>
        <w:rPr/>
        <w:t>recommend that beginners start out by using the “covered” technique that we described in Chapter</w:t>
      </w:r>
      <w:r>
        <w:rPr>
          <w:spacing w:val="-8"/>
        </w:rPr>
        <w:t> </w:t>
      </w:r>
      <w:r>
        <w:rPr/>
        <w:t>9.</w:t>
      </w:r>
      <w:r>
        <w:rPr>
          <w:spacing w:val="-8"/>
        </w:rPr>
        <w:t> </w:t>
      </w:r>
      <w:r>
        <w:rPr/>
        <w:t>In</w:t>
      </w:r>
      <w:r>
        <w:rPr>
          <w:spacing w:val="-8"/>
        </w:rPr>
        <w:t> </w:t>
      </w:r>
      <w:r>
        <w:rPr/>
        <w:t>other</w:t>
      </w:r>
      <w:r>
        <w:rPr>
          <w:spacing w:val="-8"/>
        </w:rPr>
        <w:t> </w:t>
      </w:r>
      <w:r>
        <w:rPr/>
        <w:t>words,</w:t>
      </w:r>
      <w:r>
        <w:rPr>
          <w:spacing w:val="-8"/>
        </w:rPr>
        <w:t> </w:t>
      </w:r>
      <w:r>
        <w:rPr/>
        <w:t>they</w:t>
      </w:r>
      <w:r>
        <w:rPr>
          <w:spacing w:val="-7"/>
        </w:rPr>
        <w:t> </w:t>
      </w:r>
      <w:r>
        <w:rPr/>
        <w:t>should</w:t>
      </w:r>
      <w:r>
        <w:rPr>
          <w:spacing w:val="-8"/>
        </w:rPr>
        <w:t> </w:t>
      </w:r>
      <w:r>
        <w:rPr/>
        <w:t>use</w:t>
      </w:r>
      <w:r>
        <w:rPr>
          <w:spacing w:val="-8"/>
        </w:rPr>
        <w:t> </w:t>
      </w:r>
      <w:r>
        <w:rPr/>
        <w:t>a</w:t>
      </w:r>
      <w:r>
        <w:rPr>
          <w:spacing w:val="-8"/>
        </w:rPr>
        <w:t> </w:t>
      </w:r>
      <w:r>
        <w:rPr/>
        <w:t>portion</w:t>
      </w:r>
      <w:r>
        <w:rPr>
          <w:spacing w:val="-8"/>
        </w:rPr>
        <w:t> </w:t>
      </w:r>
      <w:r>
        <w:rPr/>
        <w:t>of</w:t>
      </w:r>
      <w:r>
        <w:rPr>
          <w:spacing w:val="-8"/>
        </w:rPr>
        <w:t> </w:t>
      </w:r>
      <w:r>
        <w:rPr/>
        <w:t>the</w:t>
      </w:r>
      <w:r>
        <w:rPr>
          <w:spacing w:val="-7"/>
        </w:rPr>
        <w:t> </w:t>
      </w:r>
      <w:r>
        <w:rPr/>
        <w:t>premiums collected to buy some further out-of-the-money options, providing at least partial coverage. </w:t>
      </w:r>
      <w:r>
        <w:rPr>
          <w:spacing w:val="-11"/>
        </w:rPr>
        <w:t>We </w:t>
      </w:r>
      <w:r>
        <w:rPr/>
        <w:t>also suggest exploring strangling strategies to novice and experienced investors, as the strangle can offer a risk- balancing feature and can protect traders from moves against either side, to a certain</w:t>
      </w:r>
      <w:r>
        <w:rPr>
          <w:spacing w:val="-5"/>
        </w:rPr>
        <w:t> </w:t>
      </w:r>
      <w:r>
        <w:rPr/>
        <w:t>point.</w:t>
      </w:r>
    </w:p>
    <w:p>
      <w:pPr>
        <w:pStyle w:val="BodyText"/>
        <w:spacing w:line="206" w:lineRule="auto"/>
        <w:ind w:left="109" w:right="108" w:firstLine="480"/>
        <w:jc w:val="both"/>
      </w:pPr>
      <w:r>
        <w:rPr/>
        <w:t>For naked option sellers, we have found over the years that the </w:t>
      </w:r>
      <w:r>
        <w:rPr>
          <w:i/>
        </w:rPr>
        <w:t>200 percent rule </w:t>
      </w:r>
      <w:r>
        <w:rPr/>
        <w:t>is a good way to limit losses while at the same time giving option values room to ﬂuctuate. By the 200 percent rule we mean that if the option doubles in value from the point at which </w:t>
      </w:r>
      <w:r>
        <w:rPr>
          <w:spacing w:val="2"/>
        </w:rPr>
        <w:t>you </w:t>
      </w:r>
      <w:r>
        <w:rPr/>
        <w:t>sold it, you exit the position. It is true that many of these options  also will expire worthless </w:t>
      </w:r>
      <w:r>
        <w:rPr>
          <w:spacing w:val="-4"/>
        </w:rPr>
        <w:t>eventually. </w:t>
      </w:r>
      <w:r>
        <w:rPr>
          <w:spacing w:val="-3"/>
        </w:rPr>
        <w:t>However, </w:t>
      </w:r>
      <w:r>
        <w:rPr/>
        <w:t>you cannot take the chance</w:t>
      </w:r>
      <w:r>
        <w:rPr>
          <w:spacing w:val="-10"/>
        </w:rPr>
        <w:t> </w:t>
      </w:r>
      <w:r>
        <w:rPr/>
        <w:t>that</w:t>
      </w:r>
      <w:r>
        <w:rPr>
          <w:spacing w:val="-9"/>
        </w:rPr>
        <w:t> </w:t>
      </w:r>
      <w:r>
        <w:rPr/>
        <w:t>the</w:t>
      </w:r>
      <w:r>
        <w:rPr>
          <w:spacing w:val="-9"/>
        </w:rPr>
        <w:t> </w:t>
      </w:r>
      <w:r>
        <w:rPr/>
        <w:t>option</w:t>
      </w:r>
      <w:r>
        <w:rPr>
          <w:spacing w:val="-10"/>
        </w:rPr>
        <w:t> </w:t>
      </w:r>
      <w:r>
        <w:rPr/>
        <w:t>that</w:t>
      </w:r>
      <w:r>
        <w:rPr>
          <w:spacing w:val="-9"/>
        </w:rPr>
        <w:t> </w:t>
      </w:r>
      <w:r>
        <w:rPr/>
        <w:t>you</w:t>
      </w:r>
      <w:r>
        <w:rPr>
          <w:spacing w:val="-9"/>
        </w:rPr>
        <w:t> </w:t>
      </w:r>
      <w:r>
        <w:rPr/>
        <w:t>are</w:t>
      </w:r>
      <w:r>
        <w:rPr>
          <w:spacing w:val="-10"/>
        </w:rPr>
        <w:t> </w:t>
      </w:r>
      <w:r>
        <w:rPr/>
        <w:t>holding</w:t>
      </w:r>
      <w:r>
        <w:rPr>
          <w:spacing w:val="-9"/>
        </w:rPr>
        <w:t> </w:t>
      </w:r>
      <w:r>
        <w:rPr/>
        <w:t>will</w:t>
      </w:r>
      <w:r>
        <w:rPr>
          <w:spacing w:val="-9"/>
        </w:rPr>
        <w:t> </w:t>
      </w:r>
      <w:r>
        <w:rPr/>
        <w:t>be</w:t>
      </w:r>
      <w:r>
        <w:rPr>
          <w:spacing w:val="-10"/>
        </w:rPr>
        <w:t> </w:t>
      </w:r>
      <w:r>
        <w:rPr/>
        <w:t>the</w:t>
      </w:r>
      <w:r>
        <w:rPr>
          <w:spacing w:val="-9"/>
        </w:rPr>
        <w:t> </w:t>
      </w:r>
      <w:r>
        <w:rPr/>
        <w:t>one</w:t>
      </w:r>
      <w:r>
        <w:rPr>
          <w:spacing w:val="-9"/>
        </w:rPr>
        <w:t> </w:t>
      </w:r>
      <w:r>
        <w:rPr/>
        <w:t>that</w:t>
      </w:r>
      <w:r>
        <w:rPr>
          <w:spacing w:val="-9"/>
        </w:rPr>
        <w:t> </w:t>
      </w:r>
      <w:r>
        <w:rPr/>
        <w:t>makes an extended move against you. When you begin to learn the person- ality</w:t>
      </w:r>
      <w:r>
        <w:rPr>
          <w:spacing w:val="-5"/>
        </w:rPr>
        <w:t> </w:t>
      </w:r>
      <w:r>
        <w:rPr/>
        <w:t>of</w:t>
      </w:r>
      <w:r>
        <w:rPr>
          <w:spacing w:val="-4"/>
        </w:rPr>
        <w:t> </w:t>
      </w:r>
      <w:r>
        <w:rPr/>
        <w:t>a</w:t>
      </w:r>
      <w:r>
        <w:rPr>
          <w:spacing w:val="-5"/>
        </w:rPr>
        <w:t> </w:t>
      </w:r>
      <w:r>
        <w:rPr/>
        <w:t>particular</w:t>
      </w:r>
      <w:r>
        <w:rPr>
          <w:spacing w:val="-4"/>
        </w:rPr>
        <w:t> </w:t>
      </w:r>
      <w:r>
        <w:rPr/>
        <w:t>market,</w:t>
      </w:r>
      <w:r>
        <w:rPr>
          <w:spacing w:val="-5"/>
        </w:rPr>
        <w:t> </w:t>
      </w:r>
      <w:r>
        <w:rPr/>
        <w:t>you</w:t>
      </w:r>
      <w:r>
        <w:rPr>
          <w:spacing w:val="-4"/>
        </w:rPr>
        <w:t> </w:t>
      </w:r>
      <w:r>
        <w:rPr/>
        <w:t>may</w:t>
      </w:r>
      <w:r>
        <w:rPr>
          <w:spacing w:val="-4"/>
        </w:rPr>
        <w:t> </w:t>
      </w:r>
      <w:r>
        <w:rPr/>
        <w:t>be</w:t>
      </w:r>
      <w:r>
        <w:rPr>
          <w:spacing w:val="-5"/>
        </w:rPr>
        <w:t> </w:t>
      </w:r>
      <w:r>
        <w:rPr/>
        <w:t>able</w:t>
      </w:r>
      <w:r>
        <w:rPr>
          <w:spacing w:val="-4"/>
        </w:rPr>
        <w:t> </w:t>
      </w:r>
      <w:r>
        <w:rPr/>
        <w:t>to</w:t>
      </w:r>
      <w:r>
        <w:rPr>
          <w:spacing w:val="-5"/>
        </w:rPr>
        <w:t> </w:t>
      </w:r>
      <w:r>
        <w:rPr/>
        <w:t>adjust</w:t>
      </w:r>
      <w:r>
        <w:rPr>
          <w:spacing w:val="-4"/>
        </w:rPr>
        <w:t> </w:t>
      </w:r>
      <w:r>
        <w:rPr/>
        <w:t>the</w:t>
      </w:r>
      <w:r>
        <w:rPr>
          <w:spacing w:val="-4"/>
        </w:rPr>
        <w:t> </w:t>
      </w:r>
      <w:r>
        <w:rPr/>
        <w:t>200</w:t>
      </w:r>
      <w:r>
        <w:rPr>
          <w:spacing w:val="-5"/>
        </w:rPr>
        <w:t> </w:t>
      </w:r>
      <w:r>
        <w:rPr/>
        <w:t>percent rule to allow more or less leeway in certain markets. Until then, it is a good stop-out point to help keep you on track and away from     big</w:t>
      </w:r>
      <w:r>
        <w:rPr>
          <w:spacing w:val="-2"/>
        </w:rPr>
        <w:t> </w:t>
      </w:r>
      <w:r>
        <w:rPr/>
        <w:t>losers.</w:t>
      </w:r>
    </w:p>
    <w:p>
      <w:pPr>
        <w:pStyle w:val="BodyText"/>
        <w:spacing w:line="233" w:lineRule="exact"/>
        <w:ind w:left="589"/>
        <w:jc w:val="both"/>
      </w:pPr>
      <w:r>
        <w:rPr/>
        <w:t>Any of the techniques described in Chapter 9 can be effective in</w:t>
      </w:r>
    </w:p>
    <w:p>
      <w:pPr>
        <w:pStyle w:val="BodyText"/>
        <w:spacing w:line="282" w:lineRule="exact"/>
        <w:ind w:left="109"/>
        <w:jc w:val="both"/>
      </w:pPr>
      <w:r>
        <w:rPr/>
        <w:t>managing risk. Again, much depends on the individual investor.</w:t>
      </w:r>
    </w:p>
    <w:p>
      <w:pPr>
        <w:pStyle w:val="BodyText"/>
        <w:spacing w:before="6"/>
        <w:rPr>
          <w:sz w:val="21"/>
        </w:rPr>
      </w:pPr>
    </w:p>
    <w:p>
      <w:pPr>
        <w:pStyle w:val="Heading5"/>
        <w:spacing w:line="208" w:lineRule="auto" w:before="0"/>
        <w:ind w:left="402" w:right="993" w:hanging="293"/>
        <w:jc w:val="both"/>
      </w:pPr>
      <w:r>
        <w:rPr/>
        <w:t>Q: </w:t>
      </w:r>
      <w:r>
        <w:rPr>
          <w:spacing w:val="-3"/>
        </w:rPr>
        <w:t>With </w:t>
      </w:r>
      <w:r>
        <w:rPr/>
        <w:t>regard to the 200 percent rule, how often does this happen—an option doubling in value after I’ve sold it?</w:t>
      </w:r>
    </w:p>
    <w:p>
      <w:pPr>
        <w:pStyle w:val="BodyText"/>
        <w:spacing w:line="206" w:lineRule="auto" w:before="131"/>
        <w:ind w:left="109" w:right="110"/>
        <w:jc w:val="both"/>
      </w:pPr>
      <w:r>
        <w:rPr/>
        <w:t>A:</w:t>
      </w:r>
      <w:r>
        <w:rPr>
          <w:spacing w:val="-8"/>
        </w:rPr>
        <w:t> </w:t>
      </w:r>
      <w:r>
        <w:rPr/>
        <w:t>How</w:t>
      </w:r>
      <w:r>
        <w:rPr>
          <w:spacing w:val="-7"/>
        </w:rPr>
        <w:t> </w:t>
      </w:r>
      <w:r>
        <w:rPr/>
        <w:t>often</w:t>
      </w:r>
      <w:r>
        <w:rPr>
          <w:spacing w:val="-8"/>
        </w:rPr>
        <w:t> </w:t>
      </w:r>
      <w:r>
        <w:rPr/>
        <w:t>have</w:t>
      </w:r>
      <w:r>
        <w:rPr>
          <w:spacing w:val="-7"/>
        </w:rPr>
        <w:t> </w:t>
      </w:r>
      <w:r>
        <w:rPr/>
        <w:t>you</w:t>
      </w:r>
      <w:r>
        <w:rPr>
          <w:spacing w:val="-7"/>
        </w:rPr>
        <w:t> </w:t>
      </w:r>
      <w:r>
        <w:rPr/>
        <w:t>bought</w:t>
      </w:r>
      <w:r>
        <w:rPr>
          <w:spacing w:val="-8"/>
        </w:rPr>
        <w:t> </w:t>
      </w:r>
      <w:r>
        <w:rPr/>
        <w:t>a</w:t>
      </w:r>
      <w:r>
        <w:rPr>
          <w:spacing w:val="-7"/>
        </w:rPr>
        <w:t> </w:t>
      </w:r>
      <w:r>
        <w:rPr/>
        <w:t>far-out-of-the-money</w:t>
      </w:r>
      <w:r>
        <w:rPr>
          <w:spacing w:val="-8"/>
        </w:rPr>
        <w:t> </w:t>
      </w:r>
      <w:r>
        <w:rPr/>
        <w:t>futures</w:t>
      </w:r>
      <w:r>
        <w:rPr>
          <w:spacing w:val="-7"/>
        </w:rPr>
        <w:t> </w:t>
      </w:r>
      <w:r>
        <w:rPr/>
        <w:t>option and</w:t>
      </w:r>
      <w:r>
        <w:rPr>
          <w:spacing w:val="-6"/>
        </w:rPr>
        <w:t> </w:t>
      </w:r>
      <w:r>
        <w:rPr/>
        <w:t>had</w:t>
      </w:r>
      <w:r>
        <w:rPr>
          <w:spacing w:val="-6"/>
        </w:rPr>
        <w:t> </w:t>
      </w:r>
      <w:r>
        <w:rPr/>
        <w:t>it</w:t>
      </w:r>
      <w:r>
        <w:rPr>
          <w:spacing w:val="-6"/>
        </w:rPr>
        <w:t> </w:t>
      </w:r>
      <w:r>
        <w:rPr/>
        <w:t>double</w:t>
      </w:r>
      <w:r>
        <w:rPr>
          <w:spacing w:val="-6"/>
        </w:rPr>
        <w:t> </w:t>
      </w:r>
      <w:r>
        <w:rPr/>
        <w:t>in</w:t>
      </w:r>
      <w:r>
        <w:rPr>
          <w:spacing w:val="-6"/>
        </w:rPr>
        <w:t> </w:t>
      </w:r>
      <w:r>
        <w:rPr/>
        <w:t>value</w:t>
      </w:r>
      <w:r>
        <w:rPr>
          <w:spacing w:val="-6"/>
        </w:rPr>
        <w:t> </w:t>
      </w:r>
      <w:r>
        <w:rPr>
          <w:i/>
        </w:rPr>
        <w:t>for</w:t>
      </w:r>
      <w:r>
        <w:rPr>
          <w:i/>
          <w:spacing w:val="-6"/>
        </w:rPr>
        <w:t> </w:t>
      </w:r>
      <w:r>
        <w:rPr/>
        <w:t>you?</w:t>
      </w:r>
      <w:r>
        <w:rPr>
          <w:spacing w:val="-6"/>
        </w:rPr>
        <w:t> </w:t>
      </w:r>
      <w:r>
        <w:rPr/>
        <w:t>Much</w:t>
      </w:r>
      <w:r>
        <w:rPr>
          <w:spacing w:val="-6"/>
        </w:rPr>
        <w:t> </w:t>
      </w:r>
      <w:r>
        <w:rPr/>
        <w:t>will</w:t>
      </w:r>
      <w:r>
        <w:rPr>
          <w:spacing w:val="-6"/>
        </w:rPr>
        <w:t> </w:t>
      </w:r>
      <w:r>
        <w:rPr/>
        <w:t>depend</w:t>
      </w:r>
      <w:r>
        <w:rPr>
          <w:spacing w:val="-5"/>
        </w:rPr>
        <w:t> </w:t>
      </w:r>
      <w:r>
        <w:rPr/>
        <w:t>on</w:t>
      </w:r>
      <w:r>
        <w:rPr>
          <w:spacing w:val="-6"/>
        </w:rPr>
        <w:t> </w:t>
      </w:r>
      <w:r>
        <w:rPr/>
        <w:t>your</w:t>
      </w:r>
      <w:r>
        <w:rPr>
          <w:spacing w:val="-6"/>
        </w:rPr>
        <w:t> </w:t>
      </w:r>
      <w:r>
        <w:rPr/>
        <w:t>option selling savvy and technique. </w:t>
      </w:r>
      <w:r>
        <w:rPr>
          <w:spacing w:val="-3"/>
        </w:rPr>
        <w:t>However, </w:t>
      </w:r>
      <w:r>
        <w:rPr/>
        <w:t>with time value working in your </w:t>
      </w:r>
      <w:r>
        <w:rPr>
          <w:spacing w:val="-4"/>
        </w:rPr>
        <w:t>favor, </w:t>
      </w:r>
      <w:r>
        <w:rPr/>
        <w:t>the majority of your options sold should be expiring worthless.</w:t>
      </w:r>
    </w:p>
    <w:p>
      <w:pPr>
        <w:pStyle w:val="BodyText"/>
        <w:spacing w:before="3"/>
        <w:rPr>
          <w:sz w:val="20"/>
        </w:rPr>
      </w:pPr>
    </w:p>
    <w:p>
      <w:pPr>
        <w:pStyle w:val="Heading5"/>
        <w:spacing w:before="0"/>
        <w:ind w:left="109"/>
        <w:jc w:val="both"/>
      </w:pPr>
      <w:r>
        <w:rPr/>
        <w:t>Q: How many options should I try to sell in a month?</w:t>
      </w:r>
    </w:p>
    <w:p>
      <w:pPr>
        <w:pStyle w:val="BodyText"/>
        <w:spacing w:line="206" w:lineRule="auto" w:before="124"/>
        <w:ind w:left="109" w:right="110"/>
        <w:jc w:val="both"/>
      </w:pPr>
      <w:r>
        <w:rPr/>
        <w:t>A: </w:t>
      </w:r>
      <w:r>
        <w:rPr>
          <w:spacing w:val="-11"/>
        </w:rPr>
        <w:t>We </w:t>
      </w:r>
      <w:r>
        <w:rPr/>
        <w:t>would not focus on the number of trades you feel you have to accomplish. </w:t>
      </w:r>
      <w:r>
        <w:rPr>
          <w:spacing w:val="-4"/>
        </w:rPr>
        <w:t>Rather, </w:t>
      </w:r>
      <w:r>
        <w:rPr/>
        <w:t>focus on trading only when an opportunity pre- sents itself. Our experience with successful accounts is that they usu- ally</w:t>
      </w:r>
      <w:r>
        <w:rPr>
          <w:spacing w:val="-8"/>
        </w:rPr>
        <w:t> </w:t>
      </w:r>
      <w:r>
        <w:rPr/>
        <w:t>establish</w:t>
      </w:r>
      <w:r>
        <w:rPr>
          <w:spacing w:val="-7"/>
        </w:rPr>
        <w:t> </w:t>
      </w:r>
      <w:r>
        <w:rPr/>
        <w:t>about</w:t>
      </w:r>
      <w:r>
        <w:rPr>
          <w:spacing w:val="-7"/>
        </w:rPr>
        <w:t> </w:t>
      </w:r>
      <w:r>
        <w:rPr/>
        <w:t>eight</w:t>
      </w:r>
      <w:r>
        <w:rPr>
          <w:spacing w:val="-7"/>
        </w:rPr>
        <w:t> </w:t>
      </w:r>
      <w:r>
        <w:rPr/>
        <w:t>to</w:t>
      </w:r>
      <w:r>
        <w:rPr>
          <w:spacing w:val="-7"/>
        </w:rPr>
        <w:t> </w:t>
      </w:r>
      <w:r>
        <w:rPr/>
        <w:t>ten</w:t>
      </w:r>
      <w:r>
        <w:rPr>
          <w:spacing w:val="-7"/>
        </w:rPr>
        <w:t> </w:t>
      </w:r>
      <w:r>
        <w:rPr/>
        <w:t>major</w:t>
      </w:r>
      <w:r>
        <w:rPr>
          <w:spacing w:val="-7"/>
        </w:rPr>
        <w:t> </w:t>
      </w:r>
      <w:r>
        <w:rPr/>
        <w:t>positions</w:t>
      </w:r>
      <w:r>
        <w:rPr>
          <w:spacing w:val="-7"/>
        </w:rPr>
        <w:t> </w:t>
      </w:r>
      <w:r>
        <w:rPr/>
        <w:t>a</w:t>
      </w:r>
      <w:r>
        <w:rPr>
          <w:spacing w:val="-7"/>
        </w:rPr>
        <w:t> </w:t>
      </w:r>
      <w:r>
        <w:rPr>
          <w:spacing w:val="-4"/>
        </w:rPr>
        <w:t>year.</w:t>
      </w:r>
      <w:r>
        <w:rPr>
          <w:spacing w:val="-7"/>
        </w:rPr>
        <w:t> </w:t>
      </w:r>
      <w:r>
        <w:rPr>
          <w:spacing w:val="-3"/>
        </w:rPr>
        <w:t>However,</w:t>
      </w:r>
      <w:r>
        <w:rPr>
          <w:spacing w:val="-7"/>
        </w:rPr>
        <w:t> </w:t>
      </w:r>
      <w:r>
        <w:rPr/>
        <w:t>they may continue to sell options in these positions as long as they con- tinue to produce proﬁts. Therefore, the number of trades may </w:t>
      </w:r>
      <w:r>
        <w:rPr>
          <w:spacing w:val="-6"/>
        </w:rPr>
        <w:t>vary. </w:t>
      </w:r>
      <w:r>
        <w:rPr/>
        <w:t>These</w:t>
      </w:r>
      <w:r>
        <w:rPr>
          <w:spacing w:val="-11"/>
        </w:rPr>
        <w:t> </w:t>
      </w:r>
      <w:r>
        <w:rPr/>
        <w:t>generally</w:t>
      </w:r>
      <w:r>
        <w:rPr>
          <w:spacing w:val="-11"/>
        </w:rPr>
        <w:t> </w:t>
      </w:r>
      <w:r>
        <w:rPr/>
        <w:t>are</w:t>
      </w:r>
      <w:r>
        <w:rPr>
          <w:spacing w:val="-11"/>
        </w:rPr>
        <w:t> </w:t>
      </w:r>
      <w:r>
        <w:rPr/>
        <w:t>“investors”</w:t>
      </w:r>
      <w:r>
        <w:rPr>
          <w:spacing w:val="-11"/>
        </w:rPr>
        <w:t> </w:t>
      </w:r>
      <w:r>
        <w:rPr/>
        <w:t>not</w:t>
      </w:r>
      <w:r>
        <w:rPr>
          <w:spacing w:val="-11"/>
        </w:rPr>
        <w:t> </w:t>
      </w:r>
      <w:r>
        <w:rPr/>
        <w:t>looking</w:t>
      </w:r>
      <w:r>
        <w:rPr>
          <w:spacing w:val="-11"/>
        </w:rPr>
        <w:t> </w:t>
      </w:r>
      <w:r>
        <w:rPr/>
        <w:t>for</w:t>
      </w:r>
      <w:r>
        <w:rPr>
          <w:spacing w:val="-10"/>
        </w:rPr>
        <w:t> </w:t>
      </w:r>
      <w:r>
        <w:rPr/>
        <w:t>“action”</w:t>
      </w:r>
      <w:r>
        <w:rPr>
          <w:spacing w:val="-11"/>
        </w:rPr>
        <w:t> </w:t>
      </w:r>
      <w:r>
        <w:rPr/>
        <w:t>but</w:t>
      </w:r>
      <w:r>
        <w:rPr>
          <w:spacing w:val="-11"/>
        </w:rPr>
        <w:t> </w:t>
      </w:r>
      <w:r>
        <w:rPr/>
        <w:t>rather</w:t>
      </w:r>
      <w:r>
        <w:rPr>
          <w:spacing w:val="-11"/>
        </w:rPr>
        <w:t> </w:t>
      </w:r>
      <w:r>
        <w:rPr/>
        <w:t>for</w:t>
      </w:r>
    </w:p>
    <w:p>
      <w:pPr>
        <w:spacing w:after="0" w:line="206" w:lineRule="auto"/>
        <w:jc w:val="both"/>
        <w:sectPr>
          <w:pgSz w:w="8180" w:h="12980"/>
          <w:pgMar w:header="692" w:footer="0" w:top="900" w:bottom="280" w:left="620" w:right="616"/>
        </w:sectPr>
      </w:pPr>
    </w:p>
    <w:p>
      <w:pPr>
        <w:pStyle w:val="BodyText"/>
        <w:spacing w:before="12"/>
        <w:rPr>
          <w:sz w:val="19"/>
        </w:rPr>
      </w:pPr>
    </w:p>
    <w:p>
      <w:pPr>
        <w:pStyle w:val="BodyText"/>
        <w:spacing w:line="206" w:lineRule="auto" w:before="96"/>
        <w:ind w:left="113" w:right="106"/>
        <w:jc w:val="both"/>
      </w:pPr>
      <w:bookmarkStart w:name="_bookmark210" w:id="238"/>
      <w:bookmarkEnd w:id="238"/>
      <w:r>
        <w:rPr/>
      </w:r>
      <w:r>
        <w:rPr/>
        <w:t>high</w:t>
      </w:r>
      <w:r>
        <w:rPr>
          <w:spacing w:val="-14"/>
        </w:rPr>
        <w:t> </w:t>
      </w:r>
      <w:r>
        <w:rPr/>
        <w:t>percentages</w:t>
      </w:r>
      <w:r>
        <w:rPr>
          <w:spacing w:val="-13"/>
        </w:rPr>
        <w:t> </w:t>
      </w:r>
      <w:r>
        <w:rPr/>
        <w:t>and</w:t>
      </w:r>
      <w:r>
        <w:rPr>
          <w:spacing w:val="-13"/>
        </w:rPr>
        <w:t> </w:t>
      </w:r>
      <w:r>
        <w:rPr/>
        <w:t>returns.</w:t>
      </w:r>
      <w:r>
        <w:rPr>
          <w:spacing w:val="-14"/>
        </w:rPr>
        <w:t> </w:t>
      </w:r>
      <w:r>
        <w:rPr/>
        <w:t>If</w:t>
      </w:r>
      <w:r>
        <w:rPr>
          <w:spacing w:val="-13"/>
        </w:rPr>
        <w:t> </w:t>
      </w:r>
      <w:r>
        <w:rPr/>
        <w:t>you</w:t>
      </w:r>
      <w:r>
        <w:rPr>
          <w:spacing w:val="-13"/>
        </w:rPr>
        <w:t> </w:t>
      </w:r>
      <w:r>
        <w:rPr/>
        <w:t>are</w:t>
      </w:r>
      <w:r>
        <w:rPr>
          <w:spacing w:val="-14"/>
        </w:rPr>
        <w:t> </w:t>
      </w:r>
      <w:r>
        <w:rPr/>
        <w:t>looking</w:t>
      </w:r>
      <w:r>
        <w:rPr>
          <w:spacing w:val="-13"/>
        </w:rPr>
        <w:t> </w:t>
      </w:r>
      <w:r>
        <w:rPr/>
        <w:t>for</w:t>
      </w:r>
      <w:r>
        <w:rPr>
          <w:spacing w:val="-13"/>
        </w:rPr>
        <w:t> </w:t>
      </w:r>
      <w:r>
        <w:rPr/>
        <w:t>excitement,</w:t>
      </w:r>
      <w:r>
        <w:rPr>
          <w:spacing w:val="-14"/>
        </w:rPr>
        <w:t> </w:t>
      </w:r>
      <w:r>
        <w:rPr/>
        <w:t>you’ll be best served going to a discount ﬁrm and opening a day trading account.</w:t>
      </w:r>
    </w:p>
    <w:p>
      <w:pPr>
        <w:pStyle w:val="Heading5"/>
        <w:spacing w:before="223"/>
        <w:ind w:left="113"/>
        <w:jc w:val="both"/>
      </w:pPr>
      <w:r>
        <w:rPr/>
        <w:t>Q: What would you consider a position?</w:t>
      </w:r>
    </w:p>
    <w:p>
      <w:pPr>
        <w:pStyle w:val="BodyText"/>
        <w:spacing w:line="206" w:lineRule="auto" w:before="123"/>
        <w:ind w:left="113" w:right="106" w:hanging="1"/>
        <w:jc w:val="both"/>
      </w:pPr>
      <w:r>
        <w:rPr/>
        <w:t>A: </w:t>
      </w:r>
      <w:r>
        <w:rPr>
          <w:spacing w:val="-11"/>
        </w:rPr>
        <w:t>We </w:t>
      </w:r>
      <w:r>
        <w:rPr/>
        <w:t>deﬁne a </w:t>
      </w:r>
      <w:r>
        <w:rPr>
          <w:i/>
        </w:rPr>
        <w:t>position </w:t>
      </w:r>
      <w:r>
        <w:rPr/>
        <w:t>as a series of strike prices and/or contract months all in one market. For instance, if you were bullish on crude oil in the winter of 2007–2008, you may have sold May $50 and $60 puts along with June $45 puts. All these options together could be considered</w:t>
      </w:r>
      <w:r>
        <w:rPr>
          <w:spacing w:val="-7"/>
        </w:rPr>
        <w:t> </w:t>
      </w:r>
      <w:r>
        <w:rPr/>
        <w:t>your</w:t>
      </w:r>
      <w:r>
        <w:rPr>
          <w:spacing w:val="-6"/>
        </w:rPr>
        <w:t> </w:t>
      </w:r>
      <w:r>
        <w:rPr/>
        <w:t>position.</w:t>
      </w:r>
      <w:r>
        <w:rPr>
          <w:spacing w:val="-10"/>
        </w:rPr>
        <w:t> </w:t>
      </w:r>
      <w:r>
        <w:rPr>
          <w:spacing w:val="-8"/>
        </w:rPr>
        <w:t>You</w:t>
      </w:r>
      <w:r>
        <w:rPr>
          <w:spacing w:val="-6"/>
        </w:rPr>
        <w:t> </w:t>
      </w:r>
      <w:r>
        <w:rPr/>
        <w:t>may</w:t>
      </w:r>
      <w:r>
        <w:rPr>
          <w:spacing w:val="-6"/>
        </w:rPr>
        <w:t> </w:t>
      </w:r>
      <w:r>
        <w:rPr/>
        <w:t>take</w:t>
      </w:r>
      <w:r>
        <w:rPr>
          <w:spacing w:val="-6"/>
        </w:rPr>
        <w:t> </w:t>
      </w:r>
      <w:r>
        <w:rPr/>
        <w:t>weeks</w:t>
      </w:r>
      <w:r>
        <w:rPr>
          <w:spacing w:val="-6"/>
        </w:rPr>
        <w:t> </w:t>
      </w:r>
      <w:r>
        <w:rPr/>
        <w:t>or</w:t>
      </w:r>
      <w:r>
        <w:rPr>
          <w:spacing w:val="-7"/>
        </w:rPr>
        <w:t> </w:t>
      </w:r>
      <w:r>
        <w:rPr/>
        <w:t>months</w:t>
      </w:r>
      <w:r>
        <w:rPr>
          <w:spacing w:val="-6"/>
        </w:rPr>
        <w:t> </w:t>
      </w:r>
      <w:r>
        <w:rPr/>
        <w:t>to</w:t>
      </w:r>
      <w:r>
        <w:rPr>
          <w:spacing w:val="-6"/>
        </w:rPr>
        <w:t> </w:t>
      </w:r>
      <w:r>
        <w:rPr/>
        <w:t>establish this position, staggering or layering options on at what you feel are opportune times. This concept of layering is central to the approach we recommend to</w:t>
      </w:r>
      <w:r>
        <w:rPr>
          <w:spacing w:val="-4"/>
        </w:rPr>
        <w:t> </w:t>
      </w:r>
      <w:r>
        <w:rPr/>
        <w:t>investors.</w:t>
      </w:r>
    </w:p>
    <w:p>
      <w:pPr>
        <w:pStyle w:val="Heading5"/>
        <w:spacing w:before="217"/>
        <w:ind w:left="113"/>
        <w:jc w:val="both"/>
      </w:pPr>
      <w:r>
        <w:rPr/>
        <w:t>Q: Explain layering?</w:t>
      </w:r>
    </w:p>
    <w:p>
      <w:pPr>
        <w:pStyle w:val="BodyText"/>
        <w:spacing w:line="206" w:lineRule="auto" w:before="123"/>
        <w:ind w:left="113" w:right="106"/>
        <w:jc w:val="both"/>
      </w:pPr>
      <w:r>
        <w:rPr/>
        <w:t>A: Layering is a concept we recommend to “smooth out” the equity curve for investors. It was designed for investors seeking a </w:t>
      </w:r>
      <w:r>
        <w:rPr>
          <w:spacing w:val="-5"/>
        </w:rPr>
        <w:t>steady, </w:t>
      </w:r>
      <w:r>
        <w:rPr/>
        <w:t>income-producing</w:t>
      </w:r>
      <w:r>
        <w:rPr>
          <w:spacing w:val="-13"/>
        </w:rPr>
        <w:t> </w:t>
      </w:r>
      <w:r>
        <w:rPr/>
        <w:t>trading</w:t>
      </w:r>
      <w:r>
        <w:rPr>
          <w:spacing w:val="-12"/>
        </w:rPr>
        <w:t> </w:t>
      </w:r>
      <w:r>
        <w:rPr/>
        <w:t>plan.</w:t>
      </w:r>
      <w:r>
        <w:rPr>
          <w:spacing w:val="-13"/>
        </w:rPr>
        <w:t> </w:t>
      </w:r>
      <w:r>
        <w:rPr/>
        <w:t>Layering</w:t>
      </w:r>
      <w:r>
        <w:rPr>
          <w:spacing w:val="-12"/>
        </w:rPr>
        <w:t> </w:t>
      </w:r>
      <w:r>
        <w:rPr/>
        <w:t>is</w:t>
      </w:r>
      <w:r>
        <w:rPr>
          <w:spacing w:val="-13"/>
        </w:rPr>
        <w:t> </w:t>
      </w:r>
      <w:r>
        <w:rPr/>
        <w:t>the</w:t>
      </w:r>
      <w:r>
        <w:rPr>
          <w:spacing w:val="-12"/>
        </w:rPr>
        <w:t> </w:t>
      </w:r>
      <w:r>
        <w:rPr/>
        <w:t>practice</w:t>
      </w:r>
      <w:r>
        <w:rPr>
          <w:spacing w:val="-13"/>
        </w:rPr>
        <w:t> </w:t>
      </w:r>
      <w:r>
        <w:rPr/>
        <w:t>of</w:t>
      </w:r>
      <w:r>
        <w:rPr>
          <w:spacing w:val="-12"/>
        </w:rPr>
        <w:t> </w:t>
      </w:r>
      <w:r>
        <w:rPr/>
        <w:t>selling</w:t>
      </w:r>
      <w:r>
        <w:rPr>
          <w:spacing w:val="-13"/>
        </w:rPr>
        <w:t> </w:t>
      </w:r>
      <w:r>
        <w:rPr/>
        <w:t>dif- ferent</w:t>
      </w:r>
      <w:r>
        <w:rPr>
          <w:spacing w:val="-12"/>
        </w:rPr>
        <w:t> </w:t>
      </w:r>
      <w:r>
        <w:rPr/>
        <w:t>options</w:t>
      </w:r>
      <w:r>
        <w:rPr>
          <w:spacing w:val="-11"/>
        </w:rPr>
        <w:t> </w:t>
      </w:r>
      <w:r>
        <w:rPr/>
        <w:t>in</w:t>
      </w:r>
      <w:r>
        <w:rPr>
          <w:spacing w:val="-12"/>
        </w:rPr>
        <w:t> </w:t>
      </w:r>
      <w:r>
        <w:rPr/>
        <w:t>different</w:t>
      </w:r>
      <w:r>
        <w:rPr>
          <w:spacing w:val="-11"/>
        </w:rPr>
        <w:t> </w:t>
      </w:r>
      <w:r>
        <w:rPr/>
        <w:t>markets</w:t>
      </w:r>
      <w:r>
        <w:rPr>
          <w:spacing w:val="-11"/>
        </w:rPr>
        <w:t> </w:t>
      </w:r>
      <w:r>
        <w:rPr/>
        <w:t>with</w:t>
      </w:r>
      <w:r>
        <w:rPr>
          <w:spacing w:val="-12"/>
        </w:rPr>
        <w:t> </w:t>
      </w:r>
      <w:r>
        <w:rPr/>
        <w:t>expiration</w:t>
      </w:r>
      <w:r>
        <w:rPr>
          <w:spacing w:val="-11"/>
        </w:rPr>
        <w:t> </w:t>
      </w:r>
      <w:r>
        <w:rPr/>
        <w:t>dates</w:t>
      </w:r>
      <w:r>
        <w:rPr>
          <w:spacing w:val="-11"/>
        </w:rPr>
        <w:t> </w:t>
      </w:r>
      <w:r>
        <w:rPr/>
        <w:t>about</w:t>
      </w:r>
      <w:r>
        <w:rPr>
          <w:spacing w:val="-12"/>
        </w:rPr>
        <w:t> </w:t>
      </w:r>
      <w:r>
        <w:rPr/>
        <w:t>four</w:t>
      </w:r>
      <w:r>
        <w:rPr>
          <w:spacing w:val="-11"/>
        </w:rPr>
        <w:t> </w:t>
      </w:r>
      <w:r>
        <w:rPr/>
        <w:t>to six weeks apart. If this is done </w:t>
      </w:r>
      <w:r>
        <w:rPr>
          <w:spacing w:val="-4"/>
        </w:rPr>
        <w:t>correctly, </w:t>
      </w:r>
      <w:r>
        <w:rPr/>
        <w:t>the trader should have a set of options expiring approximately once a month. As some options expire and others deteriorate, the trader then uses the premiums col- lected to sell more options three to ﬁve months out, set up the same </w:t>
      </w:r>
      <w:r>
        <w:rPr>
          <w:spacing w:val="-7"/>
        </w:rPr>
        <w:t>way, </w:t>
      </w:r>
      <w:r>
        <w:rPr/>
        <w:t>increasing position sizes if he desires. Of course, not every option sold will be proﬁtable, but this is the structure for which you may want to strive in an effort to produce more evenly distributed returns. One note about layering: </w:t>
      </w:r>
      <w:r>
        <w:rPr>
          <w:spacing w:val="-6"/>
        </w:rPr>
        <w:t>Your </w:t>
      </w:r>
      <w:r>
        <w:rPr/>
        <w:t>ﬁrst 60 to 90 days of trading may</w:t>
      </w:r>
      <w:r>
        <w:rPr>
          <w:spacing w:val="-12"/>
        </w:rPr>
        <w:t> </w:t>
      </w:r>
      <w:r>
        <w:rPr/>
        <w:t>seem</w:t>
      </w:r>
      <w:r>
        <w:rPr>
          <w:spacing w:val="-12"/>
        </w:rPr>
        <w:t> </w:t>
      </w:r>
      <w:r>
        <w:rPr/>
        <w:t>slow</w:t>
      </w:r>
      <w:r>
        <w:rPr>
          <w:spacing w:val="-12"/>
        </w:rPr>
        <w:t> </w:t>
      </w:r>
      <w:r>
        <w:rPr/>
        <w:t>because</w:t>
      </w:r>
      <w:r>
        <w:rPr>
          <w:spacing w:val="-12"/>
        </w:rPr>
        <w:t> </w:t>
      </w:r>
      <w:r>
        <w:rPr/>
        <w:t>you</w:t>
      </w:r>
      <w:r>
        <w:rPr>
          <w:spacing w:val="-12"/>
        </w:rPr>
        <w:t> </w:t>
      </w:r>
      <w:r>
        <w:rPr/>
        <w:t>are</w:t>
      </w:r>
      <w:r>
        <w:rPr>
          <w:spacing w:val="-12"/>
        </w:rPr>
        <w:t> </w:t>
      </w:r>
      <w:r>
        <w:rPr/>
        <w:t>more</w:t>
      </w:r>
      <w:r>
        <w:rPr>
          <w:spacing w:val="-12"/>
        </w:rPr>
        <w:t> </w:t>
      </w:r>
      <w:r>
        <w:rPr/>
        <w:t>or</w:t>
      </w:r>
      <w:r>
        <w:rPr>
          <w:spacing w:val="-12"/>
        </w:rPr>
        <w:t> </w:t>
      </w:r>
      <w:r>
        <w:rPr/>
        <w:t>less</w:t>
      </w:r>
      <w:r>
        <w:rPr>
          <w:spacing w:val="-12"/>
        </w:rPr>
        <w:t> </w:t>
      </w:r>
      <w:r>
        <w:rPr/>
        <w:t>“ﬁlling</w:t>
      </w:r>
      <w:r>
        <w:rPr>
          <w:spacing w:val="-12"/>
        </w:rPr>
        <w:t> </w:t>
      </w:r>
      <w:r>
        <w:rPr/>
        <w:t>a</w:t>
      </w:r>
      <w:r>
        <w:rPr>
          <w:spacing w:val="-12"/>
        </w:rPr>
        <w:t> </w:t>
      </w:r>
      <w:r>
        <w:rPr/>
        <w:t>pipeline.”</w:t>
      </w:r>
      <w:r>
        <w:rPr>
          <w:spacing w:val="-19"/>
        </w:rPr>
        <w:t> </w:t>
      </w:r>
      <w:r>
        <w:rPr/>
        <w:t>After your</w:t>
      </w:r>
      <w:r>
        <w:rPr>
          <w:spacing w:val="-8"/>
        </w:rPr>
        <w:t> </w:t>
      </w:r>
      <w:r>
        <w:rPr/>
        <w:t>ﬁrst</w:t>
      </w:r>
      <w:r>
        <w:rPr>
          <w:spacing w:val="-7"/>
        </w:rPr>
        <w:t> </w:t>
      </w:r>
      <w:r>
        <w:rPr/>
        <w:t>set</w:t>
      </w:r>
      <w:r>
        <w:rPr>
          <w:spacing w:val="-7"/>
        </w:rPr>
        <w:t> </w:t>
      </w:r>
      <w:r>
        <w:rPr/>
        <w:t>of</w:t>
      </w:r>
      <w:r>
        <w:rPr>
          <w:spacing w:val="-7"/>
        </w:rPr>
        <w:t> </w:t>
      </w:r>
      <w:r>
        <w:rPr/>
        <w:t>options</w:t>
      </w:r>
      <w:r>
        <w:rPr>
          <w:spacing w:val="-7"/>
        </w:rPr>
        <w:t> </w:t>
      </w:r>
      <w:r>
        <w:rPr/>
        <w:t>expires,</w:t>
      </w:r>
      <w:r>
        <w:rPr>
          <w:spacing w:val="-7"/>
        </w:rPr>
        <w:t> </w:t>
      </w:r>
      <w:r>
        <w:rPr>
          <w:spacing w:val="-3"/>
        </w:rPr>
        <w:t>however,</w:t>
      </w:r>
      <w:r>
        <w:rPr>
          <w:spacing w:val="-8"/>
        </w:rPr>
        <w:t> </w:t>
      </w:r>
      <w:r>
        <w:rPr/>
        <w:t>things</w:t>
      </w:r>
      <w:r>
        <w:rPr>
          <w:spacing w:val="-7"/>
        </w:rPr>
        <w:t> </w:t>
      </w:r>
      <w:r>
        <w:rPr/>
        <w:t>should</w:t>
      </w:r>
      <w:r>
        <w:rPr>
          <w:spacing w:val="-7"/>
        </w:rPr>
        <w:t> </w:t>
      </w:r>
      <w:r>
        <w:rPr/>
        <w:t>begin</w:t>
      </w:r>
      <w:r>
        <w:rPr>
          <w:spacing w:val="-7"/>
        </w:rPr>
        <w:t> </w:t>
      </w:r>
      <w:r>
        <w:rPr/>
        <w:t>to</w:t>
      </w:r>
      <w:r>
        <w:rPr>
          <w:spacing w:val="-7"/>
        </w:rPr>
        <w:t> </w:t>
      </w:r>
      <w:r>
        <w:rPr/>
        <w:t>get</w:t>
      </w:r>
      <w:r>
        <w:rPr>
          <w:spacing w:val="-7"/>
        </w:rPr>
        <w:t> </w:t>
      </w:r>
      <w:r>
        <w:rPr/>
        <w:t>a little more</w:t>
      </w:r>
      <w:r>
        <w:rPr>
          <w:spacing w:val="-3"/>
        </w:rPr>
        <w:t> </w:t>
      </w:r>
      <w:r>
        <w:rPr/>
        <w:t>interesting.</w:t>
      </w:r>
    </w:p>
    <w:p>
      <w:pPr>
        <w:pStyle w:val="BodyText"/>
        <w:spacing w:before="4"/>
        <w:rPr>
          <w:sz w:val="17"/>
        </w:rPr>
      </w:pPr>
    </w:p>
    <w:p>
      <w:pPr>
        <w:pStyle w:val="Heading5"/>
        <w:spacing w:line="208" w:lineRule="auto" w:before="1"/>
        <w:ind w:left="406" w:right="552" w:hanging="293"/>
        <w:jc w:val="both"/>
      </w:pPr>
      <w:r>
        <w:rPr/>
        <w:t>Q: What type of premiums do you recommend an option seller target to collect on individual options?</w:t>
      </w:r>
    </w:p>
    <w:p>
      <w:pPr>
        <w:pStyle w:val="BodyText"/>
        <w:spacing w:line="206" w:lineRule="auto" w:before="130"/>
        <w:ind w:left="113" w:right="106"/>
        <w:jc w:val="both"/>
      </w:pPr>
      <w:r>
        <w:rPr/>
        <w:t>A: Much of that depends on the investor and her risk tolerance and return objectives. Most of the options that our clients prefer will col- lect between $400 and $700 in premium. </w:t>
      </w:r>
      <w:r>
        <w:rPr>
          <w:spacing w:val="-11"/>
        </w:rPr>
        <w:t>We </w:t>
      </w:r>
      <w:r>
        <w:rPr/>
        <w:t>generally won’t recom- mend</w:t>
      </w:r>
      <w:r>
        <w:rPr>
          <w:spacing w:val="-10"/>
        </w:rPr>
        <w:t> </w:t>
      </w:r>
      <w:r>
        <w:rPr/>
        <w:t>selling</w:t>
      </w:r>
      <w:r>
        <w:rPr>
          <w:spacing w:val="-10"/>
        </w:rPr>
        <w:t> </w:t>
      </w:r>
      <w:r>
        <w:rPr/>
        <w:t>an</w:t>
      </w:r>
      <w:r>
        <w:rPr>
          <w:spacing w:val="-10"/>
        </w:rPr>
        <w:t> </w:t>
      </w:r>
      <w:r>
        <w:rPr/>
        <w:t>option</w:t>
      </w:r>
      <w:r>
        <w:rPr>
          <w:spacing w:val="-9"/>
        </w:rPr>
        <w:t> </w:t>
      </w:r>
      <w:r>
        <w:rPr/>
        <w:t>if</w:t>
      </w:r>
      <w:r>
        <w:rPr>
          <w:spacing w:val="-10"/>
        </w:rPr>
        <w:t> </w:t>
      </w:r>
      <w:r>
        <w:rPr/>
        <w:t>it</w:t>
      </w:r>
      <w:r>
        <w:rPr>
          <w:spacing w:val="-10"/>
        </w:rPr>
        <w:t> </w:t>
      </w:r>
      <w:r>
        <w:rPr/>
        <w:t>has</w:t>
      </w:r>
      <w:r>
        <w:rPr>
          <w:spacing w:val="-10"/>
        </w:rPr>
        <w:t> </w:t>
      </w:r>
      <w:r>
        <w:rPr/>
        <w:t>less</w:t>
      </w:r>
      <w:r>
        <w:rPr>
          <w:spacing w:val="-10"/>
        </w:rPr>
        <w:t> </w:t>
      </w:r>
      <w:r>
        <w:rPr/>
        <w:t>than</w:t>
      </w:r>
      <w:r>
        <w:rPr>
          <w:spacing w:val="-9"/>
        </w:rPr>
        <w:t> </w:t>
      </w:r>
      <w:r>
        <w:rPr/>
        <w:t>a</w:t>
      </w:r>
      <w:r>
        <w:rPr>
          <w:spacing w:val="-10"/>
        </w:rPr>
        <w:t> </w:t>
      </w:r>
      <w:r>
        <w:rPr/>
        <w:t>$400</w:t>
      </w:r>
      <w:r>
        <w:rPr>
          <w:spacing w:val="-10"/>
        </w:rPr>
        <w:t> </w:t>
      </w:r>
      <w:r>
        <w:rPr/>
        <w:t>premium.</w:t>
      </w:r>
      <w:r>
        <w:rPr>
          <w:spacing w:val="-13"/>
        </w:rPr>
        <w:t> </w:t>
      </w:r>
      <w:r>
        <w:rPr>
          <w:spacing w:val="-8"/>
        </w:rPr>
        <w:t>You</w:t>
      </w:r>
      <w:r>
        <w:rPr>
          <w:spacing w:val="-10"/>
        </w:rPr>
        <w:t> </w:t>
      </w:r>
      <w:r>
        <w:rPr/>
        <w:t>want</w:t>
      </w:r>
      <w:r>
        <w:rPr>
          <w:spacing w:val="-10"/>
        </w:rPr>
        <w:t> </w:t>
      </w:r>
      <w:r>
        <w:rPr/>
        <w:t>to strike a balance between time remaining on the option and distance the strike is out of the </w:t>
      </w:r>
      <w:r>
        <w:rPr>
          <w:spacing w:val="-5"/>
        </w:rPr>
        <w:t>money. </w:t>
      </w:r>
      <w:r>
        <w:rPr/>
        <w:t>There is no hard and fast rule for this. This part is more experience and personal</w:t>
      </w:r>
      <w:r>
        <w:rPr>
          <w:spacing w:val="-17"/>
        </w:rPr>
        <w:t> </w:t>
      </w:r>
      <w:r>
        <w:rPr/>
        <w:t>preference.</w:t>
      </w:r>
    </w:p>
    <w:p>
      <w:pPr>
        <w:spacing w:after="0" w:line="206" w:lineRule="auto"/>
        <w:jc w:val="both"/>
        <w:sectPr>
          <w:pgSz w:w="8180" w:h="12980"/>
          <w:pgMar w:header="692" w:footer="0" w:top="900" w:bottom="280" w:left="616" w:right="620"/>
        </w:sectPr>
      </w:pPr>
    </w:p>
    <w:p>
      <w:pPr>
        <w:pStyle w:val="BodyText"/>
        <w:spacing w:before="11"/>
        <w:rPr>
          <w:sz w:val="19"/>
        </w:rPr>
      </w:pPr>
    </w:p>
    <w:p>
      <w:pPr>
        <w:pStyle w:val="Heading5"/>
        <w:spacing w:line="208" w:lineRule="auto" w:before="93"/>
        <w:ind w:left="402" w:hanging="293"/>
      </w:pPr>
      <w:bookmarkStart w:name="_bookmark211" w:id="239"/>
      <w:bookmarkEnd w:id="239"/>
      <w:r>
        <w:rPr>
          <w:b w:val="0"/>
        </w:rPr>
      </w:r>
      <w:r>
        <w:rPr/>
        <w:t>Q: I’ve had brokers tell me that I can offset or hedge the risk of my short option if I buy or sell a futures contract at the point the option goes in the money? Is this a viable strategy?</w:t>
      </w:r>
    </w:p>
    <w:p>
      <w:pPr>
        <w:pStyle w:val="BodyText"/>
        <w:spacing w:line="206" w:lineRule="auto" w:before="129"/>
        <w:ind w:left="109" w:right="110"/>
        <w:jc w:val="both"/>
      </w:pPr>
      <w:r>
        <w:rPr/>
        <w:t>A: This strategy looks good on paper but often opens up the prover- bial “can of worms” for the investor using it. What if the market moves your option into the </w:t>
      </w:r>
      <w:r>
        <w:rPr>
          <w:spacing w:val="-5"/>
        </w:rPr>
        <w:t>money, </w:t>
      </w:r>
      <w:r>
        <w:rPr/>
        <w:t>then back out, and then back in again? Are you going to keep buying it and selling the futures con- tract(s) again? Or are you going to risk an adverse futures move that will</w:t>
      </w:r>
      <w:r>
        <w:rPr>
          <w:spacing w:val="-10"/>
        </w:rPr>
        <w:t> </w:t>
      </w:r>
      <w:r>
        <w:rPr/>
        <w:t>cause</w:t>
      </w:r>
      <w:r>
        <w:rPr>
          <w:spacing w:val="-9"/>
        </w:rPr>
        <w:t> </w:t>
      </w:r>
      <w:r>
        <w:rPr/>
        <w:t>losses</w:t>
      </w:r>
      <w:r>
        <w:rPr>
          <w:spacing w:val="-9"/>
        </w:rPr>
        <w:t> </w:t>
      </w:r>
      <w:r>
        <w:rPr/>
        <w:t>far</w:t>
      </w:r>
      <w:r>
        <w:rPr>
          <w:spacing w:val="-9"/>
        </w:rPr>
        <w:t> </w:t>
      </w:r>
      <w:r>
        <w:rPr/>
        <w:t>outstripping</w:t>
      </w:r>
      <w:r>
        <w:rPr>
          <w:spacing w:val="-9"/>
        </w:rPr>
        <w:t> </w:t>
      </w:r>
      <w:r>
        <w:rPr/>
        <w:t>any</w:t>
      </w:r>
      <w:r>
        <w:rPr>
          <w:spacing w:val="-9"/>
        </w:rPr>
        <w:t> </w:t>
      </w:r>
      <w:r>
        <w:rPr/>
        <w:t>gain</w:t>
      </w:r>
      <w:r>
        <w:rPr>
          <w:spacing w:val="-9"/>
        </w:rPr>
        <w:t> </w:t>
      </w:r>
      <w:r>
        <w:rPr/>
        <w:t>you</w:t>
      </w:r>
      <w:r>
        <w:rPr>
          <w:spacing w:val="-10"/>
        </w:rPr>
        <w:t> </w:t>
      </w:r>
      <w:r>
        <w:rPr/>
        <w:t>may</w:t>
      </w:r>
      <w:r>
        <w:rPr>
          <w:spacing w:val="-9"/>
        </w:rPr>
        <w:t> </w:t>
      </w:r>
      <w:r>
        <w:rPr/>
        <w:t>receive</w:t>
      </w:r>
      <w:r>
        <w:rPr>
          <w:spacing w:val="-9"/>
        </w:rPr>
        <w:t> </w:t>
      </w:r>
      <w:r>
        <w:rPr/>
        <w:t>by</w:t>
      </w:r>
      <w:r>
        <w:rPr>
          <w:spacing w:val="-9"/>
        </w:rPr>
        <w:t> </w:t>
      </w:r>
      <w:r>
        <w:rPr/>
        <w:t>having your option expiring worthless? And this doesn’t even include the additional</w:t>
      </w:r>
      <w:r>
        <w:rPr>
          <w:spacing w:val="-13"/>
        </w:rPr>
        <w:t> </w:t>
      </w:r>
      <w:r>
        <w:rPr/>
        <w:t>transaction</w:t>
      </w:r>
      <w:r>
        <w:rPr>
          <w:spacing w:val="-12"/>
        </w:rPr>
        <w:t> </w:t>
      </w:r>
      <w:r>
        <w:rPr/>
        <w:t>costs</w:t>
      </w:r>
      <w:r>
        <w:rPr>
          <w:spacing w:val="-12"/>
        </w:rPr>
        <w:t> </w:t>
      </w:r>
      <w:r>
        <w:rPr/>
        <w:t>you</w:t>
      </w:r>
      <w:r>
        <w:rPr>
          <w:spacing w:val="-12"/>
        </w:rPr>
        <w:t> </w:t>
      </w:r>
      <w:r>
        <w:rPr/>
        <w:t>are</w:t>
      </w:r>
      <w:r>
        <w:rPr>
          <w:spacing w:val="-13"/>
        </w:rPr>
        <w:t> </w:t>
      </w:r>
      <w:r>
        <w:rPr/>
        <w:t>going</w:t>
      </w:r>
      <w:r>
        <w:rPr>
          <w:spacing w:val="-12"/>
        </w:rPr>
        <w:t> </w:t>
      </w:r>
      <w:r>
        <w:rPr/>
        <w:t>to</w:t>
      </w:r>
      <w:r>
        <w:rPr>
          <w:spacing w:val="-12"/>
        </w:rPr>
        <w:t> </w:t>
      </w:r>
      <w:r>
        <w:rPr/>
        <w:t>incur</w:t>
      </w:r>
      <w:r>
        <w:rPr>
          <w:spacing w:val="-12"/>
        </w:rPr>
        <w:t> </w:t>
      </w:r>
      <w:r>
        <w:rPr/>
        <w:t>by</w:t>
      </w:r>
      <w:r>
        <w:rPr>
          <w:spacing w:val="-13"/>
        </w:rPr>
        <w:t> </w:t>
      </w:r>
      <w:r>
        <w:rPr/>
        <w:t>buying</w:t>
      </w:r>
      <w:r>
        <w:rPr>
          <w:spacing w:val="-12"/>
        </w:rPr>
        <w:t> </w:t>
      </w:r>
      <w:r>
        <w:rPr/>
        <w:t>and</w:t>
      </w:r>
      <w:r>
        <w:rPr>
          <w:spacing w:val="-12"/>
        </w:rPr>
        <w:t> </w:t>
      </w:r>
      <w:r>
        <w:rPr/>
        <w:t>sell- ing the futures contract(s). If you enter a futures contract, where are you going to set your stop for that? How will you time your entry? Now you have two trades to worry about instead of one. </w:t>
      </w:r>
      <w:r>
        <w:rPr>
          <w:spacing w:val="-5"/>
        </w:rPr>
        <w:t>You’re </w:t>
      </w:r>
      <w:r>
        <w:rPr/>
        <w:t>watching the market tick by precious tick, trying to time entry and exits,</w:t>
      </w:r>
      <w:r>
        <w:rPr>
          <w:spacing w:val="-14"/>
        </w:rPr>
        <w:t> </w:t>
      </w:r>
      <w:r>
        <w:rPr/>
        <w:t>worried</w:t>
      </w:r>
      <w:r>
        <w:rPr>
          <w:spacing w:val="-13"/>
        </w:rPr>
        <w:t> </w:t>
      </w:r>
      <w:r>
        <w:rPr/>
        <w:t>about</w:t>
      </w:r>
      <w:r>
        <w:rPr>
          <w:spacing w:val="-13"/>
        </w:rPr>
        <w:t> </w:t>
      </w:r>
      <w:r>
        <w:rPr/>
        <w:t>placing</w:t>
      </w:r>
      <w:r>
        <w:rPr>
          <w:spacing w:val="-13"/>
        </w:rPr>
        <w:t> </w:t>
      </w:r>
      <w:r>
        <w:rPr/>
        <w:t>stops,</w:t>
      </w:r>
      <w:r>
        <w:rPr>
          <w:spacing w:val="-13"/>
        </w:rPr>
        <w:t> </w:t>
      </w:r>
      <w:r>
        <w:rPr/>
        <w:t>and</w:t>
      </w:r>
      <w:r>
        <w:rPr>
          <w:spacing w:val="-13"/>
        </w:rPr>
        <w:t> </w:t>
      </w:r>
      <w:r>
        <w:rPr/>
        <w:t>trying</w:t>
      </w:r>
      <w:r>
        <w:rPr>
          <w:spacing w:val="-13"/>
        </w:rPr>
        <w:t> </w:t>
      </w:r>
      <w:r>
        <w:rPr/>
        <w:t>to</w:t>
      </w:r>
      <w:r>
        <w:rPr>
          <w:spacing w:val="-14"/>
        </w:rPr>
        <w:t> </w:t>
      </w:r>
      <w:r>
        <w:rPr/>
        <w:t>guess</w:t>
      </w:r>
      <w:r>
        <w:rPr>
          <w:spacing w:val="-13"/>
        </w:rPr>
        <w:t> </w:t>
      </w:r>
      <w:r>
        <w:rPr/>
        <w:t>where</w:t>
      </w:r>
      <w:r>
        <w:rPr>
          <w:spacing w:val="-13"/>
        </w:rPr>
        <w:t> </w:t>
      </w:r>
      <w:r>
        <w:rPr/>
        <w:t>the</w:t>
      </w:r>
      <w:r>
        <w:rPr>
          <w:spacing w:val="-13"/>
        </w:rPr>
        <w:t> </w:t>
      </w:r>
      <w:r>
        <w:rPr/>
        <w:t>mar- ket</w:t>
      </w:r>
      <w:r>
        <w:rPr>
          <w:spacing w:val="-7"/>
        </w:rPr>
        <w:t> </w:t>
      </w:r>
      <w:r>
        <w:rPr/>
        <w:t>will</w:t>
      </w:r>
      <w:r>
        <w:rPr>
          <w:spacing w:val="-6"/>
        </w:rPr>
        <w:t> </w:t>
      </w:r>
      <w:r>
        <w:rPr/>
        <w:t>go</w:t>
      </w:r>
      <w:r>
        <w:rPr>
          <w:spacing w:val="-6"/>
        </w:rPr>
        <w:t> </w:t>
      </w:r>
      <w:r>
        <w:rPr>
          <w:spacing w:val="-4"/>
        </w:rPr>
        <w:t>tomorrow.</w:t>
      </w:r>
      <w:r>
        <w:rPr>
          <w:spacing w:val="-13"/>
        </w:rPr>
        <w:t> </w:t>
      </w:r>
      <w:r>
        <w:rPr/>
        <w:t>Aren’t</w:t>
      </w:r>
      <w:r>
        <w:rPr>
          <w:spacing w:val="-7"/>
        </w:rPr>
        <w:t> </w:t>
      </w:r>
      <w:r>
        <w:rPr/>
        <w:t>those</w:t>
      </w:r>
      <w:r>
        <w:rPr>
          <w:spacing w:val="-6"/>
        </w:rPr>
        <w:t> </w:t>
      </w:r>
      <w:r>
        <w:rPr/>
        <w:t>all</w:t>
      </w:r>
      <w:r>
        <w:rPr>
          <w:spacing w:val="-6"/>
        </w:rPr>
        <w:t> </w:t>
      </w:r>
      <w:r>
        <w:rPr/>
        <w:t>the</w:t>
      </w:r>
      <w:r>
        <w:rPr>
          <w:spacing w:val="-6"/>
        </w:rPr>
        <w:t> </w:t>
      </w:r>
      <w:r>
        <w:rPr/>
        <w:t>things</w:t>
      </w:r>
      <w:r>
        <w:rPr>
          <w:spacing w:val="-6"/>
        </w:rPr>
        <w:t> </w:t>
      </w:r>
      <w:r>
        <w:rPr/>
        <w:t>we’re</w:t>
      </w:r>
      <w:r>
        <w:rPr>
          <w:spacing w:val="-6"/>
        </w:rPr>
        <w:t> </w:t>
      </w:r>
      <w:r>
        <w:rPr/>
        <w:t>trying</w:t>
      </w:r>
      <w:r>
        <w:rPr>
          <w:spacing w:val="-6"/>
        </w:rPr>
        <w:t> </w:t>
      </w:r>
      <w:r>
        <w:rPr/>
        <w:t>to</w:t>
      </w:r>
      <w:r>
        <w:rPr>
          <w:spacing w:val="-6"/>
        </w:rPr>
        <w:t> </w:t>
      </w:r>
      <w:r>
        <w:rPr/>
        <w:t>avoid by</w:t>
      </w:r>
      <w:r>
        <w:rPr>
          <w:spacing w:val="-9"/>
        </w:rPr>
        <w:t> </w:t>
      </w:r>
      <w:r>
        <w:rPr/>
        <w:t>selling</w:t>
      </w:r>
      <w:r>
        <w:rPr>
          <w:spacing w:val="-8"/>
        </w:rPr>
        <w:t> </w:t>
      </w:r>
      <w:r>
        <w:rPr/>
        <w:t>options</w:t>
      </w:r>
      <w:r>
        <w:rPr>
          <w:spacing w:val="-9"/>
        </w:rPr>
        <w:t> </w:t>
      </w:r>
      <w:r>
        <w:rPr/>
        <w:t>in</w:t>
      </w:r>
      <w:r>
        <w:rPr>
          <w:spacing w:val="-8"/>
        </w:rPr>
        <w:t> </w:t>
      </w:r>
      <w:r>
        <w:rPr/>
        <w:t>the</w:t>
      </w:r>
      <w:r>
        <w:rPr>
          <w:spacing w:val="-9"/>
        </w:rPr>
        <w:t> </w:t>
      </w:r>
      <w:r>
        <w:rPr/>
        <w:t>ﬁrst</w:t>
      </w:r>
      <w:r>
        <w:rPr>
          <w:spacing w:val="-8"/>
        </w:rPr>
        <w:t> </w:t>
      </w:r>
      <w:r>
        <w:rPr/>
        <w:t>place?</w:t>
      </w:r>
      <w:r>
        <w:rPr>
          <w:spacing w:val="-9"/>
        </w:rPr>
        <w:t> </w:t>
      </w:r>
      <w:r>
        <w:rPr/>
        <w:t>Offsetting</w:t>
      </w:r>
      <w:r>
        <w:rPr>
          <w:spacing w:val="-8"/>
        </w:rPr>
        <w:t> </w:t>
      </w:r>
      <w:r>
        <w:rPr/>
        <w:t>with</w:t>
      </w:r>
      <w:r>
        <w:rPr>
          <w:spacing w:val="-9"/>
        </w:rPr>
        <w:t> </w:t>
      </w:r>
      <w:r>
        <w:rPr/>
        <w:t>futures</w:t>
      </w:r>
      <w:r>
        <w:rPr>
          <w:spacing w:val="-8"/>
        </w:rPr>
        <w:t> </w:t>
      </w:r>
      <w:r>
        <w:rPr/>
        <w:t>may</w:t>
      </w:r>
      <w:r>
        <w:rPr>
          <w:spacing w:val="-9"/>
        </w:rPr>
        <w:t> </w:t>
      </w:r>
      <w:r>
        <w:rPr/>
        <w:t>work in some situations, but our experience has been that it’s best to set    a ﬁrm exit point when you enter a trade and abide by it. Again, simplicity is your best avenue to</w:t>
      </w:r>
      <w:r>
        <w:rPr>
          <w:spacing w:val="-10"/>
        </w:rPr>
        <w:t> </w:t>
      </w:r>
      <w:r>
        <w:rPr/>
        <w:t>success.</w:t>
      </w:r>
    </w:p>
    <w:p>
      <w:pPr>
        <w:pStyle w:val="BodyText"/>
        <w:spacing w:before="1"/>
        <w:rPr>
          <w:sz w:val="17"/>
        </w:rPr>
      </w:pPr>
    </w:p>
    <w:p>
      <w:pPr>
        <w:pStyle w:val="Heading5"/>
        <w:spacing w:line="208" w:lineRule="auto" w:before="0"/>
        <w:ind w:left="402" w:right="100" w:hanging="293"/>
      </w:pPr>
      <w:r>
        <w:rPr/>
        <w:t>Q: I’ve found a broker who sells options, but he tells me to sell options with only 30 days until expiration or less because that is when they lose their value the quickest. Is this true, and do you recommend this approach?</w:t>
      </w:r>
    </w:p>
    <w:p>
      <w:pPr>
        <w:pStyle w:val="BodyText"/>
        <w:spacing w:line="206" w:lineRule="auto" w:before="128"/>
        <w:ind w:left="109" w:right="111"/>
        <w:jc w:val="both"/>
      </w:pPr>
      <w:r>
        <w:rPr/>
        <w:t>A:</w:t>
      </w:r>
      <w:r>
        <w:rPr>
          <w:spacing w:val="-13"/>
        </w:rPr>
        <w:t> </w:t>
      </w:r>
      <w:r>
        <w:rPr>
          <w:spacing w:val="-9"/>
        </w:rPr>
        <w:t>Yes </w:t>
      </w:r>
      <w:r>
        <w:rPr/>
        <w:t>it</w:t>
      </w:r>
      <w:r>
        <w:rPr>
          <w:spacing w:val="-9"/>
        </w:rPr>
        <w:t> </w:t>
      </w:r>
      <w:r>
        <w:rPr/>
        <w:t>is</w:t>
      </w:r>
      <w:r>
        <w:rPr>
          <w:spacing w:val="-9"/>
        </w:rPr>
        <w:t> </w:t>
      </w:r>
      <w:r>
        <w:rPr>
          <w:spacing w:val="-3"/>
        </w:rPr>
        <w:t>true.</w:t>
      </w:r>
      <w:r>
        <w:rPr>
          <w:spacing w:val="-17"/>
        </w:rPr>
        <w:t> </w:t>
      </w:r>
      <w:r>
        <w:rPr>
          <w:spacing w:val="-3"/>
        </w:rPr>
        <w:t>Although</w:t>
      </w:r>
      <w:r>
        <w:rPr>
          <w:spacing w:val="-10"/>
        </w:rPr>
        <w:t> </w:t>
      </w:r>
      <w:r>
        <w:rPr>
          <w:spacing w:val="-4"/>
        </w:rPr>
        <w:t>there</w:t>
      </w:r>
      <w:r>
        <w:rPr>
          <w:spacing w:val="-9"/>
        </w:rPr>
        <w:t> </w:t>
      </w:r>
      <w:r>
        <w:rPr>
          <w:spacing w:val="-4"/>
        </w:rPr>
        <w:t>are</w:t>
      </w:r>
      <w:r>
        <w:rPr>
          <w:spacing w:val="-9"/>
        </w:rPr>
        <w:t> </w:t>
      </w:r>
      <w:r>
        <w:rPr>
          <w:spacing w:val="-3"/>
        </w:rPr>
        <w:t>exceptions,</w:t>
      </w:r>
      <w:r>
        <w:rPr>
          <w:spacing w:val="-9"/>
        </w:rPr>
        <w:t> </w:t>
      </w:r>
      <w:r>
        <w:rPr/>
        <w:t>for</w:t>
      </w:r>
      <w:r>
        <w:rPr>
          <w:spacing w:val="-9"/>
        </w:rPr>
        <w:t> </w:t>
      </w:r>
      <w:r>
        <w:rPr/>
        <w:t>the</w:t>
      </w:r>
      <w:r>
        <w:rPr>
          <w:spacing w:val="-10"/>
        </w:rPr>
        <w:t> </w:t>
      </w:r>
      <w:r>
        <w:rPr>
          <w:spacing w:val="-3"/>
        </w:rPr>
        <w:t>most</w:t>
      </w:r>
      <w:r>
        <w:rPr>
          <w:spacing w:val="-9"/>
        </w:rPr>
        <w:t> </w:t>
      </w:r>
      <w:r>
        <w:rPr>
          <w:spacing w:val="-3"/>
        </w:rPr>
        <w:t>part,</w:t>
      </w:r>
      <w:r>
        <w:rPr>
          <w:spacing w:val="-9"/>
        </w:rPr>
        <w:t> </w:t>
      </w:r>
      <w:r>
        <w:rPr/>
        <w:t>we</w:t>
      </w:r>
      <w:r>
        <w:rPr>
          <w:spacing w:val="-9"/>
        </w:rPr>
        <w:t> </w:t>
      </w:r>
      <w:r>
        <w:rPr>
          <w:spacing w:val="-3"/>
        </w:rPr>
        <w:t>do </w:t>
      </w:r>
      <w:r>
        <w:rPr/>
        <w:t>not </w:t>
      </w:r>
      <w:r>
        <w:rPr>
          <w:spacing w:val="-4"/>
        </w:rPr>
        <w:t>recommend </w:t>
      </w:r>
      <w:r>
        <w:rPr>
          <w:spacing w:val="-3"/>
        </w:rPr>
        <w:t>this </w:t>
      </w:r>
      <w:r>
        <w:rPr>
          <w:spacing w:val="-4"/>
        </w:rPr>
        <w:t>approach </w:t>
      </w:r>
      <w:r>
        <w:rPr>
          <w:spacing w:val="-3"/>
        </w:rPr>
        <w:t>unless </w:t>
      </w:r>
      <w:r>
        <w:rPr/>
        <w:t>you </w:t>
      </w:r>
      <w:r>
        <w:rPr>
          <w:spacing w:val="-4"/>
        </w:rPr>
        <w:t>are </w:t>
      </w:r>
      <w:r>
        <w:rPr>
          <w:spacing w:val="-3"/>
        </w:rPr>
        <w:t>into active, fast-moving trading. </w:t>
      </w:r>
      <w:r>
        <w:rPr/>
        <w:t>It may </w:t>
      </w:r>
      <w:r>
        <w:rPr>
          <w:spacing w:val="-3"/>
        </w:rPr>
        <w:t>work better </w:t>
      </w:r>
      <w:r>
        <w:rPr/>
        <w:t>in </w:t>
      </w:r>
      <w:r>
        <w:rPr>
          <w:spacing w:val="-3"/>
        </w:rPr>
        <w:t>stocks, with traders willing </w:t>
      </w:r>
      <w:r>
        <w:rPr/>
        <w:t>to </w:t>
      </w:r>
      <w:r>
        <w:rPr>
          <w:spacing w:val="-3"/>
        </w:rPr>
        <w:t>take pos- </w:t>
      </w:r>
      <w:r>
        <w:rPr/>
        <w:t>session of the stock if the option goes in the </w:t>
      </w:r>
      <w:r>
        <w:rPr>
          <w:spacing w:val="-6"/>
        </w:rPr>
        <w:t>money. </w:t>
      </w:r>
      <w:r>
        <w:rPr>
          <w:spacing w:val="-4"/>
        </w:rPr>
        <w:t>However, </w:t>
      </w:r>
      <w:r>
        <w:rPr/>
        <w:t>if </w:t>
      </w:r>
      <w:r>
        <w:rPr>
          <w:spacing w:val="-2"/>
        </w:rPr>
        <w:t>you </w:t>
      </w:r>
      <w:r>
        <w:rPr>
          <w:spacing w:val="-3"/>
        </w:rPr>
        <w:t>are selling options </w:t>
      </w:r>
      <w:r>
        <w:rPr>
          <w:spacing w:val="-4"/>
        </w:rPr>
        <w:t>purely </w:t>
      </w:r>
      <w:r>
        <w:rPr/>
        <w:t>to </w:t>
      </w:r>
      <w:r>
        <w:rPr>
          <w:spacing w:val="-3"/>
        </w:rPr>
        <w:t>collect </w:t>
      </w:r>
      <w:r>
        <w:rPr>
          <w:spacing w:val="-4"/>
        </w:rPr>
        <w:t>premium, </w:t>
      </w:r>
      <w:r>
        <w:rPr>
          <w:spacing w:val="-3"/>
        </w:rPr>
        <w:t>especially </w:t>
      </w:r>
      <w:r>
        <w:rPr/>
        <w:t>in </w:t>
      </w:r>
      <w:r>
        <w:rPr>
          <w:spacing w:val="-4"/>
        </w:rPr>
        <w:t>futures, </w:t>
      </w:r>
      <w:r>
        <w:rPr>
          <w:spacing w:val="-3"/>
        </w:rPr>
        <w:t>the options </w:t>
      </w:r>
      <w:r>
        <w:rPr/>
        <w:t>you </w:t>
      </w:r>
      <w:r>
        <w:rPr>
          <w:spacing w:val="-3"/>
        </w:rPr>
        <w:t>sell could carry </w:t>
      </w:r>
      <w:r>
        <w:rPr/>
        <w:t>a </w:t>
      </w:r>
      <w:r>
        <w:rPr>
          <w:spacing w:val="-3"/>
        </w:rPr>
        <w:t>higher risk </w:t>
      </w:r>
      <w:r>
        <w:rPr/>
        <w:t>of </w:t>
      </w:r>
      <w:r>
        <w:rPr>
          <w:spacing w:val="-3"/>
        </w:rPr>
        <w:t>going </w:t>
      </w:r>
      <w:r>
        <w:rPr/>
        <w:t>in the</w:t>
      </w:r>
      <w:r>
        <w:rPr>
          <w:spacing w:val="-37"/>
        </w:rPr>
        <w:t> </w:t>
      </w:r>
      <w:r>
        <w:rPr>
          <w:spacing w:val="-7"/>
        </w:rPr>
        <w:t>money.</w:t>
      </w:r>
    </w:p>
    <w:p>
      <w:pPr>
        <w:pStyle w:val="BodyText"/>
        <w:spacing w:line="206" w:lineRule="auto"/>
        <w:ind w:left="109" w:right="110" w:firstLine="480"/>
        <w:jc w:val="both"/>
      </w:pPr>
      <w:r>
        <w:rPr/>
        <w:t>It is true that the closer options get to expiration, the faster they begin to lose value. This time decay accelerates in the last 30 days in the</w:t>
      </w:r>
      <w:r>
        <w:rPr>
          <w:spacing w:val="-9"/>
        </w:rPr>
        <w:t> </w:t>
      </w:r>
      <w:r>
        <w:rPr/>
        <w:t>life</w:t>
      </w:r>
      <w:r>
        <w:rPr>
          <w:spacing w:val="-9"/>
        </w:rPr>
        <w:t> </w:t>
      </w:r>
      <w:r>
        <w:rPr/>
        <w:t>of</w:t>
      </w:r>
      <w:r>
        <w:rPr>
          <w:spacing w:val="-9"/>
        </w:rPr>
        <w:t> </w:t>
      </w:r>
      <w:r>
        <w:rPr/>
        <w:t>an</w:t>
      </w:r>
      <w:r>
        <w:rPr>
          <w:spacing w:val="-9"/>
        </w:rPr>
        <w:t> </w:t>
      </w:r>
      <w:r>
        <w:rPr/>
        <w:t>option.</w:t>
      </w:r>
      <w:r>
        <w:rPr>
          <w:spacing w:val="-9"/>
        </w:rPr>
        <w:t> </w:t>
      </w:r>
      <w:r>
        <w:rPr>
          <w:spacing w:val="-3"/>
        </w:rPr>
        <w:t>However,</w:t>
      </w:r>
      <w:r>
        <w:rPr>
          <w:spacing w:val="-8"/>
        </w:rPr>
        <w:t> </w:t>
      </w:r>
      <w:r>
        <w:rPr/>
        <w:t>when</w:t>
      </w:r>
      <w:r>
        <w:rPr>
          <w:spacing w:val="-9"/>
        </w:rPr>
        <w:t> </w:t>
      </w:r>
      <w:r>
        <w:rPr/>
        <w:t>an</w:t>
      </w:r>
      <w:r>
        <w:rPr>
          <w:spacing w:val="-9"/>
        </w:rPr>
        <w:t> </w:t>
      </w:r>
      <w:r>
        <w:rPr/>
        <w:t>option</w:t>
      </w:r>
      <w:r>
        <w:rPr>
          <w:spacing w:val="-9"/>
        </w:rPr>
        <w:t> </w:t>
      </w:r>
      <w:r>
        <w:rPr/>
        <w:t>reaches</w:t>
      </w:r>
      <w:r>
        <w:rPr>
          <w:spacing w:val="-9"/>
        </w:rPr>
        <w:t> </w:t>
      </w:r>
      <w:r>
        <w:rPr/>
        <w:t>its</w:t>
      </w:r>
      <w:r>
        <w:rPr>
          <w:spacing w:val="-8"/>
        </w:rPr>
        <w:t> </w:t>
      </w:r>
      <w:r>
        <w:rPr/>
        <w:t>last</w:t>
      </w:r>
      <w:r>
        <w:rPr>
          <w:spacing w:val="-9"/>
        </w:rPr>
        <w:t> </w:t>
      </w:r>
      <w:r>
        <w:rPr/>
        <w:t>30</w:t>
      </w:r>
      <w:r>
        <w:rPr>
          <w:spacing w:val="-9"/>
        </w:rPr>
        <w:t> </w:t>
      </w:r>
      <w:r>
        <w:rPr/>
        <w:t>days of life, chances are that it has already lost most of its time value. Therefore, the only options available to sell generally will be options very</w:t>
      </w:r>
      <w:r>
        <w:rPr>
          <w:spacing w:val="-11"/>
        </w:rPr>
        <w:t> </w:t>
      </w:r>
      <w:r>
        <w:rPr/>
        <w:t>close</w:t>
      </w:r>
      <w:r>
        <w:rPr>
          <w:spacing w:val="-10"/>
        </w:rPr>
        <w:t> </w:t>
      </w:r>
      <w:r>
        <w:rPr/>
        <w:t>to</w:t>
      </w:r>
      <w:r>
        <w:rPr>
          <w:spacing w:val="-11"/>
        </w:rPr>
        <w:t> </w:t>
      </w:r>
      <w:r>
        <w:rPr/>
        <w:t>the</w:t>
      </w:r>
      <w:r>
        <w:rPr>
          <w:spacing w:val="-10"/>
        </w:rPr>
        <w:t> </w:t>
      </w:r>
      <w:r>
        <w:rPr>
          <w:spacing w:val="-5"/>
        </w:rPr>
        <w:t>money.</w:t>
      </w:r>
      <w:r>
        <w:rPr>
          <w:spacing w:val="-10"/>
        </w:rPr>
        <w:t> </w:t>
      </w:r>
      <w:r>
        <w:rPr/>
        <w:t>Selling</w:t>
      </w:r>
      <w:r>
        <w:rPr>
          <w:spacing w:val="-11"/>
        </w:rPr>
        <w:t> </w:t>
      </w:r>
      <w:r>
        <w:rPr/>
        <w:t>options</w:t>
      </w:r>
      <w:r>
        <w:rPr>
          <w:spacing w:val="-10"/>
        </w:rPr>
        <w:t> </w:t>
      </w:r>
      <w:r>
        <w:rPr/>
        <w:t>this</w:t>
      </w:r>
      <w:r>
        <w:rPr>
          <w:spacing w:val="-10"/>
        </w:rPr>
        <w:t> </w:t>
      </w:r>
      <w:r>
        <w:rPr/>
        <w:t>close</w:t>
      </w:r>
      <w:r>
        <w:rPr>
          <w:spacing w:val="-11"/>
        </w:rPr>
        <w:t> </w:t>
      </w:r>
      <w:r>
        <w:rPr/>
        <w:t>to</w:t>
      </w:r>
      <w:r>
        <w:rPr>
          <w:spacing w:val="-10"/>
        </w:rPr>
        <w:t> </w:t>
      </w:r>
      <w:r>
        <w:rPr/>
        <w:t>where</w:t>
      </w:r>
      <w:r>
        <w:rPr>
          <w:spacing w:val="-10"/>
        </w:rPr>
        <w:t> </w:t>
      </w:r>
      <w:r>
        <w:rPr/>
        <w:t>the</w:t>
      </w:r>
      <w:r>
        <w:rPr>
          <w:spacing w:val="-11"/>
        </w:rPr>
        <w:t> </w:t>
      </w:r>
      <w:r>
        <w:rPr/>
        <w:t>market is trading can mean that even the slightest market “hiccup” can put your option in the money and you taking the same losses you</w:t>
      </w:r>
      <w:r>
        <w:rPr>
          <w:spacing w:val="-3"/>
        </w:rPr>
        <w:t> </w:t>
      </w:r>
      <w:r>
        <w:rPr/>
        <w:t>would</w:t>
      </w:r>
    </w:p>
    <w:p>
      <w:pPr>
        <w:spacing w:after="0" w:line="206" w:lineRule="auto"/>
        <w:jc w:val="both"/>
        <w:sectPr>
          <w:pgSz w:w="8180" w:h="12980"/>
          <w:pgMar w:header="692" w:footer="0" w:top="900" w:bottom="280" w:left="620" w:right="616"/>
        </w:sectPr>
      </w:pPr>
    </w:p>
    <w:p>
      <w:pPr>
        <w:pStyle w:val="BodyText"/>
        <w:spacing w:before="12"/>
        <w:rPr>
          <w:sz w:val="19"/>
        </w:rPr>
      </w:pPr>
    </w:p>
    <w:p>
      <w:pPr>
        <w:pStyle w:val="BodyText"/>
        <w:spacing w:line="206" w:lineRule="auto" w:before="96"/>
        <w:ind w:left="113" w:right="107"/>
        <w:jc w:val="both"/>
      </w:pPr>
      <w:bookmarkStart w:name="_bookmark212" w:id="240"/>
      <w:bookmarkEnd w:id="240"/>
      <w:r>
        <w:rPr/>
      </w:r>
      <w:r>
        <w:rPr/>
        <w:t>in a futures contract. Once again, you’re back to day trading and trying</w:t>
      </w:r>
      <w:r>
        <w:rPr>
          <w:spacing w:val="-8"/>
        </w:rPr>
        <w:t> </w:t>
      </w:r>
      <w:r>
        <w:rPr/>
        <w:t>to</w:t>
      </w:r>
      <w:r>
        <w:rPr>
          <w:spacing w:val="-8"/>
        </w:rPr>
        <w:t> </w:t>
      </w:r>
      <w:r>
        <w:rPr/>
        <w:t>pick</w:t>
      </w:r>
      <w:r>
        <w:rPr>
          <w:spacing w:val="-8"/>
        </w:rPr>
        <w:t> </w:t>
      </w:r>
      <w:r>
        <w:rPr/>
        <w:t>short-term</w:t>
      </w:r>
      <w:r>
        <w:rPr>
          <w:spacing w:val="-7"/>
        </w:rPr>
        <w:t> </w:t>
      </w:r>
      <w:r>
        <w:rPr/>
        <w:t>market</w:t>
      </w:r>
      <w:r>
        <w:rPr>
          <w:spacing w:val="-8"/>
        </w:rPr>
        <w:t> </w:t>
      </w:r>
      <w:r>
        <w:rPr/>
        <w:t>direction—exactly</w:t>
      </w:r>
      <w:r>
        <w:rPr>
          <w:spacing w:val="-8"/>
        </w:rPr>
        <w:t> </w:t>
      </w:r>
      <w:r>
        <w:rPr/>
        <w:t>what</w:t>
      </w:r>
      <w:r>
        <w:rPr>
          <w:spacing w:val="-7"/>
        </w:rPr>
        <w:t> </w:t>
      </w:r>
      <w:r>
        <w:rPr/>
        <w:t>we’re</w:t>
      </w:r>
      <w:r>
        <w:rPr>
          <w:spacing w:val="-8"/>
        </w:rPr>
        <w:t> </w:t>
      </w:r>
      <w:r>
        <w:rPr/>
        <w:t>trying to</w:t>
      </w:r>
      <w:r>
        <w:rPr>
          <w:spacing w:val="1"/>
        </w:rPr>
        <w:t> </w:t>
      </w:r>
      <w:r>
        <w:rPr/>
        <w:t>avoid.</w:t>
      </w:r>
    </w:p>
    <w:p>
      <w:pPr>
        <w:pStyle w:val="BodyText"/>
        <w:spacing w:line="206" w:lineRule="auto"/>
        <w:ind w:left="113" w:right="106" w:firstLine="480"/>
        <w:jc w:val="both"/>
      </w:pPr>
      <w:r>
        <w:rPr/>
        <w:t>Another reason that brokers may like to recommend selling short-term options is that they can trade in and out </w:t>
      </w:r>
      <w:r>
        <w:rPr>
          <w:spacing w:val="-4"/>
        </w:rPr>
        <w:t>quickly, </w:t>
      </w:r>
      <w:r>
        <w:rPr/>
        <w:t>often producing</w:t>
      </w:r>
      <w:r>
        <w:rPr>
          <w:spacing w:val="-11"/>
        </w:rPr>
        <w:t> </w:t>
      </w:r>
      <w:r>
        <w:rPr/>
        <w:t>many</w:t>
      </w:r>
      <w:r>
        <w:rPr>
          <w:spacing w:val="-10"/>
        </w:rPr>
        <w:t> </w:t>
      </w:r>
      <w:r>
        <w:rPr/>
        <w:t>more</w:t>
      </w:r>
      <w:r>
        <w:rPr>
          <w:spacing w:val="-10"/>
        </w:rPr>
        <w:t> </w:t>
      </w:r>
      <w:r>
        <w:rPr/>
        <w:t>commissions</w:t>
      </w:r>
      <w:r>
        <w:rPr>
          <w:spacing w:val="-10"/>
        </w:rPr>
        <w:t> </w:t>
      </w:r>
      <w:r>
        <w:rPr/>
        <w:t>than</w:t>
      </w:r>
      <w:r>
        <w:rPr>
          <w:spacing w:val="-11"/>
        </w:rPr>
        <w:t> </w:t>
      </w:r>
      <w:r>
        <w:rPr/>
        <w:t>a</w:t>
      </w:r>
      <w:r>
        <w:rPr>
          <w:spacing w:val="-10"/>
        </w:rPr>
        <w:t> </w:t>
      </w:r>
      <w:r>
        <w:rPr/>
        <w:t>long-term</w:t>
      </w:r>
      <w:r>
        <w:rPr>
          <w:spacing w:val="-10"/>
        </w:rPr>
        <w:t> </w:t>
      </w:r>
      <w:r>
        <w:rPr/>
        <w:t>approach</w:t>
      </w:r>
      <w:r>
        <w:rPr>
          <w:spacing w:val="-10"/>
        </w:rPr>
        <w:t> </w:t>
      </w:r>
      <w:r>
        <w:rPr/>
        <w:t>could net</w:t>
      </w:r>
      <w:r>
        <w:rPr>
          <w:spacing w:val="-8"/>
        </w:rPr>
        <w:t> </w:t>
      </w:r>
      <w:r>
        <w:rPr/>
        <w:t>them.</w:t>
      </w:r>
      <w:r>
        <w:rPr>
          <w:spacing w:val="-7"/>
        </w:rPr>
        <w:t> </w:t>
      </w:r>
      <w:r>
        <w:rPr/>
        <w:t>Of</w:t>
      </w:r>
      <w:r>
        <w:rPr>
          <w:spacing w:val="-7"/>
        </w:rPr>
        <w:t> </w:t>
      </w:r>
      <w:r>
        <w:rPr/>
        <w:t>course,</w:t>
      </w:r>
      <w:r>
        <w:rPr>
          <w:spacing w:val="-8"/>
        </w:rPr>
        <w:t> </w:t>
      </w:r>
      <w:r>
        <w:rPr/>
        <w:t>all</w:t>
      </w:r>
      <w:r>
        <w:rPr>
          <w:spacing w:val="-7"/>
        </w:rPr>
        <w:t> </w:t>
      </w:r>
      <w:r>
        <w:rPr/>
        <w:t>brokers</w:t>
      </w:r>
      <w:r>
        <w:rPr>
          <w:spacing w:val="-7"/>
        </w:rPr>
        <w:t> </w:t>
      </w:r>
      <w:r>
        <w:rPr/>
        <w:t>are</w:t>
      </w:r>
      <w:r>
        <w:rPr>
          <w:spacing w:val="-8"/>
        </w:rPr>
        <w:t> </w:t>
      </w:r>
      <w:r>
        <w:rPr/>
        <w:t>not</w:t>
      </w:r>
      <w:r>
        <w:rPr>
          <w:spacing w:val="-7"/>
        </w:rPr>
        <w:t> </w:t>
      </w:r>
      <w:r>
        <w:rPr/>
        <w:t>like</w:t>
      </w:r>
      <w:r>
        <w:rPr>
          <w:spacing w:val="-7"/>
        </w:rPr>
        <w:t> </w:t>
      </w:r>
      <w:r>
        <w:rPr/>
        <w:t>this,</w:t>
      </w:r>
      <w:r>
        <w:rPr>
          <w:spacing w:val="-8"/>
        </w:rPr>
        <w:t> </w:t>
      </w:r>
      <w:r>
        <w:rPr/>
        <w:t>but</w:t>
      </w:r>
      <w:r>
        <w:rPr>
          <w:spacing w:val="-7"/>
        </w:rPr>
        <w:t> </w:t>
      </w:r>
      <w:r>
        <w:rPr/>
        <w:t>you</w:t>
      </w:r>
      <w:r>
        <w:rPr>
          <w:spacing w:val="-7"/>
        </w:rPr>
        <w:t> </w:t>
      </w:r>
      <w:r>
        <w:rPr/>
        <w:t>should</w:t>
      </w:r>
      <w:r>
        <w:rPr>
          <w:spacing w:val="-8"/>
        </w:rPr>
        <w:t> </w:t>
      </w:r>
      <w:r>
        <w:rPr/>
        <w:t>be</w:t>
      </w:r>
      <w:r>
        <w:rPr>
          <w:spacing w:val="-7"/>
        </w:rPr>
        <w:t> </w:t>
      </w:r>
      <w:r>
        <w:rPr/>
        <w:t>on the look out for ulterior motives. Some brokers will “outbid” others on commission rate, only to make up the difference in increased transactions.</w:t>
      </w:r>
    </w:p>
    <w:p>
      <w:pPr>
        <w:pStyle w:val="BodyText"/>
        <w:spacing w:line="206" w:lineRule="auto"/>
        <w:ind w:left="113" w:right="106" w:firstLine="480"/>
        <w:jc w:val="both"/>
      </w:pPr>
      <w:r>
        <w:rPr/>
        <w:t>Sell as far out of the money as you can at strikes that appear highly unlikely to ever be attained.</w:t>
      </w:r>
    </w:p>
    <w:p>
      <w:pPr>
        <w:pStyle w:val="BodyText"/>
        <w:spacing w:before="8"/>
        <w:rPr>
          <w:sz w:val="17"/>
        </w:rPr>
      </w:pPr>
    </w:p>
    <w:p>
      <w:pPr>
        <w:pStyle w:val="Heading5"/>
        <w:spacing w:line="208" w:lineRule="auto" w:before="0"/>
        <w:ind w:left="406" w:right="266" w:hanging="293"/>
      </w:pPr>
      <w:r>
        <w:rPr/>
        <w:t>Q: How can I expect to collect any premium if I am selling far out of the money? Aren’t these options cheap because they are so far away?</w:t>
      </w:r>
    </w:p>
    <w:p>
      <w:pPr>
        <w:pStyle w:val="BodyText"/>
        <w:spacing w:line="206" w:lineRule="auto" w:before="129"/>
        <w:ind w:left="113" w:right="106"/>
        <w:jc w:val="both"/>
      </w:pPr>
      <w:r>
        <w:rPr/>
        <w:t>A:</w:t>
      </w:r>
      <w:r>
        <w:rPr>
          <w:spacing w:val="-11"/>
        </w:rPr>
        <w:t> </w:t>
      </w:r>
      <w:r>
        <w:rPr/>
        <w:t>Only</w:t>
      </w:r>
      <w:r>
        <w:rPr>
          <w:spacing w:val="-10"/>
        </w:rPr>
        <w:t> </w:t>
      </w:r>
      <w:r>
        <w:rPr/>
        <w:t>if</w:t>
      </w:r>
      <w:r>
        <w:rPr>
          <w:spacing w:val="-10"/>
        </w:rPr>
        <w:t> </w:t>
      </w:r>
      <w:r>
        <w:rPr/>
        <w:t>you</w:t>
      </w:r>
      <w:r>
        <w:rPr>
          <w:spacing w:val="-11"/>
        </w:rPr>
        <w:t> </w:t>
      </w:r>
      <w:r>
        <w:rPr/>
        <w:t>are</w:t>
      </w:r>
      <w:r>
        <w:rPr>
          <w:spacing w:val="-10"/>
        </w:rPr>
        <w:t> </w:t>
      </w:r>
      <w:r>
        <w:rPr/>
        <w:t>looking</w:t>
      </w:r>
      <w:r>
        <w:rPr>
          <w:spacing w:val="-10"/>
        </w:rPr>
        <w:t> </w:t>
      </w:r>
      <w:r>
        <w:rPr/>
        <w:t>at</w:t>
      </w:r>
      <w:r>
        <w:rPr>
          <w:spacing w:val="-11"/>
        </w:rPr>
        <w:t> </w:t>
      </w:r>
      <w:r>
        <w:rPr/>
        <w:t>options</w:t>
      </w:r>
      <w:r>
        <w:rPr>
          <w:spacing w:val="-10"/>
        </w:rPr>
        <w:t> </w:t>
      </w:r>
      <w:r>
        <w:rPr/>
        <w:t>that</w:t>
      </w:r>
      <w:r>
        <w:rPr>
          <w:spacing w:val="-10"/>
        </w:rPr>
        <w:t> </w:t>
      </w:r>
      <w:r>
        <w:rPr/>
        <w:t>expire</w:t>
      </w:r>
      <w:r>
        <w:rPr>
          <w:spacing w:val="-11"/>
        </w:rPr>
        <w:t> </w:t>
      </w:r>
      <w:r>
        <w:rPr/>
        <w:t>in</w:t>
      </w:r>
      <w:r>
        <w:rPr>
          <w:spacing w:val="-10"/>
        </w:rPr>
        <w:t> </w:t>
      </w:r>
      <w:r>
        <w:rPr/>
        <w:t>the</w:t>
      </w:r>
      <w:r>
        <w:rPr>
          <w:spacing w:val="-10"/>
        </w:rPr>
        <w:t> </w:t>
      </w:r>
      <w:r>
        <w:rPr/>
        <w:t>short</w:t>
      </w:r>
      <w:r>
        <w:rPr>
          <w:spacing w:val="-10"/>
        </w:rPr>
        <w:t> </w:t>
      </w:r>
      <w:r>
        <w:rPr/>
        <w:t>term.</w:t>
      </w:r>
      <w:r>
        <w:rPr>
          <w:spacing w:val="-11"/>
        </w:rPr>
        <w:t> </w:t>
      </w:r>
      <w:r>
        <w:rPr/>
        <w:t>The further out in time you go, the further out-of-the-money options you can</w:t>
      </w:r>
      <w:r>
        <w:rPr>
          <w:spacing w:val="-6"/>
        </w:rPr>
        <w:t> </w:t>
      </w:r>
      <w:r>
        <w:rPr/>
        <w:t>sell.</w:t>
      </w:r>
      <w:r>
        <w:rPr>
          <w:spacing w:val="-5"/>
        </w:rPr>
        <w:t> </w:t>
      </w:r>
      <w:r>
        <w:rPr>
          <w:spacing w:val="-11"/>
        </w:rPr>
        <w:t>We</w:t>
      </w:r>
      <w:r>
        <w:rPr>
          <w:spacing w:val="-5"/>
        </w:rPr>
        <w:t> </w:t>
      </w:r>
      <w:r>
        <w:rPr/>
        <w:t>are</w:t>
      </w:r>
      <w:r>
        <w:rPr>
          <w:spacing w:val="-5"/>
        </w:rPr>
        <w:t> </w:t>
      </w:r>
      <w:r>
        <w:rPr/>
        <w:t>not</w:t>
      </w:r>
      <w:r>
        <w:rPr>
          <w:spacing w:val="-5"/>
        </w:rPr>
        <w:t> </w:t>
      </w:r>
      <w:r>
        <w:rPr/>
        <w:t>aware</w:t>
      </w:r>
      <w:r>
        <w:rPr>
          <w:spacing w:val="-6"/>
        </w:rPr>
        <w:t> </w:t>
      </w:r>
      <w:r>
        <w:rPr/>
        <w:t>of</w:t>
      </w:r>
      <w:r>
        <w:rPr>
          <w:spacing w:val="-5"/>
        </w:rPr>
        <w:t> </w:t>
      </w:r>
      <w:r>
        <w:rPr/>
        <w:t>any</w:t>
      </w:r>
      <w:r>
        <w:rPr>
          <w:spacing w:val="-5"/>
        </w:rPr>
        <w:t> </w:t>
      </w:r>
      <w:r>
        <w:rPr/>
        <w:t>ofﬁcial</w:t>
      </w:r>
      <w:r>
        <w:rPr>
          <w:spacing w:val="-5"/>
        </w:rPr>
        <w:t> </w:t>
      </w:r>
      <w:r>
        <w:rPr/>
        <w:t>studies</w:t>
      </w:r>
      <w:r>
        <w:rPr>
          <w:spacing w:val="-5"/>
        </w:rPr>
        <w:t> </w:t>
      </w:r>
      <w:r>
        <w:rPr/>
        <w:t>on</w:t>
      </w:r>
      <w:r>
        <w:rPr>
          <w:spacing w:val="-5"/>
        </w:rPr>
        <w:t> </w:t>
      </w:r>
      <w:r>
        <w:rPr/>
        <w:t>this;</w:t>
      </w:r>
      <w:r>
        <w:rPr>
          <w:spacing w:val="-6"/>
        </w:rPr>
        <w:t> </w:t>
      </w:r>
      <w:r>
        <w:rPr>
          <w:spacing w:val="-3"/>
        </w:rPr>
        <w:t>however,</w:t>
      </w:r>
      <w:r>
        <w:rPr>
          <w:spacing w:val="-5"/>
        </w:rPr>
        <w:t> </w:t>
      </w:r>
      <w:r>
        <w:rPr/>
        <w:t>our experience has been that you should look to trade time value for dis- tance</w:t>
      </w:r>
      <w:r>
        <w:rPr>
          <w:spacing w:val="-11"/>
        </w:rPr>
        <w:t> </w:t>
      </w:r>
      <w:r>
        <w:rPr/>
        <w:t>out</w:t>
      </w:r>
      <w:r>
        <w:rPr>
          <w:spacing w:val="-10"/>
        </w:rPr>
        <w:t> </w:t>
      </w:r>
      <w:r>
        <w:rPr/>
        <w:t>of</w:t>
      </w:r>
      <w:r>
        <w:rPr>
          <w:spacing w:val="-10"/>
        </w:rPr>
        <w:t> </w:t>
      </w:r>
      <w:r>
        <w:rPr/>
        <w:t>the</w:t>
      </w:r>
      <w:r>
        <w:rPr>
          <w:spacing w:val="-11"/>
        </w:rPr>
        <w:t> </w:t>
      </w:r>
      <w:r>
        <w:rPr>
          <w:spacing w:val="-5"/>
        </w:rPr>
        <w:t>money.</w:t>
      </w:r>
      <w:r>
        <w:rPr>
          <w:spacing w:val="-10"/>
        </w:rPr>
        <w:t> </w:t>
      </w:r>
      <w:r>
        <w:rPr/>
        <w:t>While</w:t>
      </w:r>
      <w:r>
        <w:rPr>
          <w:spacing w:val="-10"/>
        </w:rPr>
        <w:t> </w:t>
      </w:r>
      <w:r>
        <w:rPr/>
        <w:t>they</w:t>
      </w:r>
      <w:r>
        <w:rPr>
          <w:spacing w:val="-11"/>
        </w:rPr>
        <w:t> </w:t>
      </w:r>
      <w:r>
        <w:rPr/>
        <w:t>both</w:t>
      </w:r>
      <w:r>
        <w:rPr>
          <w:spacing w:val="-10"/>
        </w:rPr>
        <w:t> </w:t>
      </w:r>
      <w:r>
        <w:rPr/>
        <w:t>help</w:t>
      </w:r>
      <w:r>
        <w:rPr>
          <w:spacing w:val="-10"/>
        </w:rPr>
        <w:t> </w:t>
      </w:r>
      <w:r>
        <w:rPr/>
        <w:t>make</w:t>
      </w:r>
      <w:r>
        <w:rPr>
          <w:spacing w:val="-11"/>
        </w:rPr>
        <w:t> </w:t>
      </w:r>
      <w:r>
        <w:rPr/>
        <w:t>up</w:t>
      </w:r>
      <w:r>
        <w:rPr>
          <w:spacing w:val="-10"/>
        </w:rPr>
        <w:t> </w:t>
      </w:r>
      <w:r>
        <w:rPr/>
        <w:t>the</w:t>
      </w:r>
      <w:r>
        <w:rPr>
          <w:spacing w:val="-10"/>
        </w:rPr>
        <w:t> </w:t>
      </w:r>
      <w:r>
        <w:rPr/>
        <w:t>value</w:t>
      </w:r>
      <w:r>
        <w:rPr>
          <w:spacing w:val="-11"/>
        </w:rPr>
        <w:t> </w:t>
      </w:r>
      <w:r>
        <w:rPr/>
        <w:t>of</w:t>
      </w:r>
      <w:r>
        <w:rPr>
          <w:spacing w:val="-10"/>
        </w:rPr>
        <w:t> </w:t>
      </w:r>
      <w:r>
        <w:rPr/>
        <w:t>the option, there is a 100 percent chance that time decay will happen, yet it</w:t>
      </w:r>
      <w:r>
        <w:rPr>
          <w:spacing w:val="-11"/>
        </w:rPr>
        <w:t> </w:t>
      </w:r>
      <w:r>
        <w:rPr/>
        <w:t>is</w:t>
      </w:r>
      <w:r>
        <w:rPr>
          <w:spacing w:val="-10"/>
        </w:rPr>
        <w:t> </w:t>
      </w:r>
      <w:r>
        <w:rPr/>
        <w:t>always</w:t>
      </w:r>
      <w:r>
        <w:rPr>
          <w:spacing w:val="-10"/>
        </w:rPr>
        <w:t> </w:t>
      </w:r>
      <w:r>
        <w:rPr/>
        <w:t>an</w:t>
      </w:r>
      <w:r>
        <w:rPr>
          <w:spacing w:val="-10"/>
        </w:rPr>
        <w:t> </w:t>
      </w:r>
      <w:r>
        <w:rPr/>
        <w:t>uncertainty</w:t>
      </w:r>
      <w:r>
        <w:rPr>
          <w:spacing w:val="-10"/>
        </w:rPr>
        <w:t> </w:t>
      </w:r>
      <w:r>
        <w:rPr/>
        <w:t>what</w:t>
      </w:r>
      <w:r>
        <w:rPr>
          <w:spacing w:val="-10"/>
        </w:rPr>
        <w:t> </w:t>
      </w:r>
      <w:r>
        <w:rPr/>
        <w:t>the</w:t>
      </w:r>
      <w:r>
        <w:rPr>
          <w:spacing w:val="-10"/>
        </w:rPr>
        <w:t> </w:t>
      </w:r>
      <w:r>
        <w:rPr/>
        <w:t>market</w:t>
      </w:r>
      <w:r>
        <w:rPr>
          <w:spacing w:val="-11"/>
        </w:rPr>
        <w:t> </w:t>
      </w:r>
      <w:r>
        <w:rPr/>
        <w:t>will</w:t>
      </w:r>
      <w:r>
        <w:rPr>
          <w:spacing w:val="-10"/>
        </w:rPr>
        <w:t> </w:t>
      </w:r>
      <w:r>
        <w:rPr/>
        <w:t>do.</w:t>
      </w:r>
      <w:r>
        <w:rPr>
          <w:spacing w:val="-10"/>
        </w:rPr>
        <w:t> </w:t>
      </w:r>
      <w:r>
        <w:rPr/>
        <w:t>Therefore,</w:t>
      </w:r>
      <w:r>
        <w:rPr>
          <w:spacing w:val="-10"/>
        </w:rPr>
        <w:t> </w:t>
      </w:r>
      <w:r>
        <w:rPr/>
        <w:t>sell</w:t>
      </w:r>
      <w:r>
        <w:rPr>
          <w:spacing w:val="-10"/>
        </w:rPr>
        <w:t> </w:t>
      </w:r>
      <w:r>
        <w:rPr/>
        <w:t>the time</w:t>
      </w:r>
      <w:r>
        <w:rPr>
          <w:spacing w:val="-7"/>
        </w:rPr>
        <w:t> </w:t>
      </w:r>
      <w:r>
        <w:rPr/>
        <w:t>value</w:t>
      </w:r>
      <w:r>
        <w:rPr>
          <w:spacing w:val="-6"/>
        </w:rPr>
        <w:t> </w:t>
      </w:r>
      <w:r>
        <w:rPr/>
        <w:t>and</w:t>
      </w:r>
      <w:r>
        <w:rPr>
          <w:spacing w:val="-7"/>
        </w:rPr>
        <w:t> </w:t>
      </w:r>
      <w:r>
        <w:rPr/>
        <w:t>force</w:t>
      </w:r>
      <w:r>
        <w:rPr>
          <w:spacing w:val="-6"/>
        </w:rPr>
        <w:t> </w:t>
      </w:r>
      <w:r>
        <w:rPr/>
        <w:t>the</w:t>
      </w:r>
      <w:r>
        <w:rPr>
          <w:spacing w:val="-7"/>
        </w:rPr>
        <w:t> </w:t>
      </w:r>
      <w:r>
        <w:rPr/>
        <w:t>market</w:t>
      </w:r>
      <w:r>
        <w:rPr>
          <w:spacing w:val="-6"/>
        </w:rPr>
        <w:t> </w:t>
      </w:r>
      <w:r>
        <w:rPr/>
        <w:t>to</w:t>
      </w:r>
      <w:r>
        <w:rPr>
          <w:spacing w:val="-6"/>
        </w:rPr>
        <w:t> </w:t>
      </w:r>
      <w:r>
        <w:rPr/>
        <w:t>make</w:t>
      </w:r>
      <w:r>
        <w:rPr>
          <w:spacing w:val="-7"/>
        </w:rPr>
        <w:t> </w:t>
      </w:r>
      <w:r>
        <w:rPr/>
        <w:t>a</w:t>
      </w:r>
      <w:r>
        <w:rPr>
          <w:spacing w:val="-6"/>
        </w:rPr>
        <w:t> </w:t>
      </w:r>
      <w:r>
        <w:rPr/>
        <w:t>large</w:t>
      </w:r>
      <w:r>
        <w:rPr>
          <w:spacing w:val="-7"/>
        </w:rPr>
        <w:t> </w:t>
      </w:r>
      <w:r>
        <w:rPr/>
        <w:t>move</w:t>
      </w:r>
      <w:r>
        <w:rPr>
          <w:spacing w:val="-6"/>
        </w:rPr>
        <w:t> </w:t>
      </w:r>
      <w:r>
        <w:rPr/>
        <w:t>against</w:t>
      </w:r>
      <w:r>
        <w:rPr>
          <w:spacing w:val="-7"/>
        </w:rPr>
        <w:t> </w:t>
      </w:r>
      <w:r>
        <w:rPr/>
        <w:t>you</w:t>
      </w:r>
      <w:r>
        <w:rPr>
          <w:spacing w:val="-6"/>
        </w:rPr>
        <w:t> </w:t>
      </w:r>
      <w:r>
        <w:rPr/>
        <w:t>for you to lose. Good research can help to sway the odds of positioning away</w:t>
      </w:r>
      <w:r>
        <w:rPr>
          <w:spacing w:val="-10"/>
        </w:rPr>
        <w:t> </w:t>
      </w:r>
      <w:r>
        <w:rPr/>
        <w:t>from</w:t>
      </w:r>
      <w:r>
        <w:rPr>
          <w:spacing w:val="-9"/>
        </w:rPr>
        <w:t> </w:t>
      </w:r>
      <w:r>
        <w:rPr/>
        <w:t>where</w:t>
      </w:r>
      <w:r>
        <w:rPr>
          <w:spacing w:val="-9"/>
        </w:rPr>
        <w:t> </w:t>
      </w:r>
      <w:r>
        <w:rPr/>
        <w:t>the</w:t>
      </w:r>
      <w:r>
        <w:rPr>
          <w:spacing w:val="-10"/>
        </w:rPr>
        <w:t> </w:t>
      </w:r>
      <w:r>
        <w:rPr/>
        <w:t>market</w:t>
      </w:r>
      <w:r>
        <w:rPr>
          <w:spacing w:val="-9"/>
        </w:rPr>
        <w:t> </w:t>
      </w:r>
      <w:r>
        <w:rPr/>
        <w:t>will</w:t>
      </w:r>
      <w:r>
        <w:rPr>
          <w:spacing w:val="-9"/>
        </w:rPr>
        <w:t> </w:t>
      </w:r>
      <w:r>
        <w:rPr/>
        <w:t>go</w:t>
      </w:r>
      <w:r>
        <w:rPr>
          <w:spacing w:val="-9"/>
        </w:rPr>
        <w:t> </w:t>
      </w:r>
      <w:r>
        <w:rPr/>
        <w:t>in</w:t>
      </w:r>
      <w:r>
        <w:rPr>
          <w:spacing w:val="-10"/>
        </w:rPr>
        <w:t> </w:t>
      </w:r>
      <w:r>
        <w:rPr/>
        <w:t>the</w:t>
      </w:r>
      <w:r>
        <w:rPr>
          <w:spacing w:val="-9"/>
        </w:rPr>
        <w:t> </w:t>
      </w:r>
      <w:r>
        <w:rPr/>
        <w:t>longer</w:t>
      </w:r>
      <w:r>
        <w:rPr>
          <w:spacing w:val="-9"/>
        </w:rPr>
        <w:t> </w:t>
      </w:r>
      <w:r>
        <w:rPr/>
        <w:t>term.</w:t>
      </w:r>
      <w:r>
        <w:rPr>
          <w:spacing w:val="-9"/>
        </w:rPr>
        <w:t> </w:t>
      </w:r>
      <w:r>
        <w:rPr/>
        <w:t>It</w:t>
      </w:r>
      <w:r>
        <w:rPr>
          <w:spacing w:val="-10"/>
        </w:rPr>
        <w:t> </w:t>
      </w:r>
      <w:r>
        <w:rPr/>
        <w:t>can</w:t>
      </w:r>
      <w:r>
        <w:rPr>
          <w:spacing w:val="-9"/>
        </w:rPr>
        <w:t> </w:t>
      </w:r>
      <w:r>
        <w:rPr/>
        <w:t>do</w:t>
      </w:r>
      <w:r>
        <w:rPr>
          <w:spacing w:val="-9"/>
        </w:rPr>
        <w:t> </w:t>
      </w:r>
      <w:r>
        <w:rPr/>
        <w:t>little to predict what prices will do</w:t>
      </w:r>
      <w:r>
        <w:rPr>
          <w:spacing w:val="-8"/>
        </w:rPr>
        <w:t> </w:t>
      </w:r>
      <w:r>
        <w:rPr>
          <w:spacing w:val="-4"/>
        </w:rPr>
        <w:t>tomorrow.</w:t>
      </w:r>
    </w:p>
    <w:p>
      <w:pPr>
        <w:pStyle w:val="BodyText"/>
        <w:spacing w:line="234" w:lineRule="exact"/>
        <w:ind w:left="593"/>
        <w:jc w:val="both"/>
      </w:pPr>
      <w:r>
        <w:rPr/>
        <w:t>The only caveat to selling time value is that if you sell too far out,</w:t>
      </w:r>
    </w:p>
    <w:p>
      <w:pPr>
        <w:pStyle w:val="BodyText"/>
        <w:spacing w:line="206" w:lineRule="auto" w:before="12"/>
        <w:ind w:left="113" w:right="106"/>
        <w:jc w:val="both"/>
      </w:pPr>
      <w:r>
        <w:rPr/>
        <w:t>you leave too much time for fundamentals to change in the market. Again,</w:t>
      </w:r>
      <w:r>
        <w:rPr>
          <w:spacing w:val="-12"/>
        </w:rPr>
        <w:t> </w:t>
      </w:r>
      <w:r>
        <w:rPr/>
        <w:t>it</w:t>
      </w:r>
      <w:r>
        <w:rPr>
          <w:spacing w:val="-12"/>
        </w:rPr>
        <w:t> </w:t>
      </w:r>
      <w:r>
        <w:rPr/>
        <w:t>is</w:t>
      </w:r>
      <w:r>
        <w:rPr>
          <w:spacing w:val="-12"/>
        </w:rPr>
        <w:t> </w:t>
      </w:r>
      <w:r>
        <w:rPr/>
        <w:t>about</w:t>
      </w:r>
      <w:r>
        <w:rPr>
          <w:spacing w:val="-12"/>
        </w:rPr>
        <w:t> </w:t>
      </w:r>
      <w:r>
        <w:rPr/>
        <w:t>striking</w:t>
      </w:r>
      <w:r>
        <w:rPr>
          <w:spacing w:val="-12"/>
        </w:rPr>
        <w:t> </w:t>
      </w:r>
      <w:r>
        <w:rPr/>
        <w:t>a</w:t>
      </w:r>
      <w:r>
        <w:rPr>
          <w:spacing w:val="-12"/>
        </w:rPr>
        <w:t> </w:t>
      </w:r>
      <w:r>
        <w:rPr/>
        <w:t>balance.</w:t>
      </w:r>
      <w:r>
        <w:rPr>
          <w:spacing w:val="-16"/>
        </w:rPr>
        <w:t> </w:t>
      </w:r>
      <w:r>
        <w:rPr>
          <w:spacing w:val="-8"/>
        </w:rPr>
        <w:t>You</w:t>
      </w:r>
      <w:r>
        <w:rPr>
          <w:spacing w:val="-11"/>
        </w:rPr>
        <w:t> </w:t>
      </w:r>
      <w:r>
        <w:rPr/>
        <w:t>don’t</w:t>
      </w:r>
      <w:r>
        <w:rPr>
          <w:spacing w:val="-12"/>
        </w:rPr>
        <w:t> </w:t>
      </w:r>
      <w:r>
        <w:rPr/>
        <w:t>want</w:t>
      </w:r>
      <w:r>
        <w:rPr>
          <w:spacing w:val="-12"/>
        </w:rPr>
        <w:t> </w:t>
      </w:r>
      <w:r>
        <w:rPr/>
        <w:t>to</w:t>
      </w:r>
      <w:r>
        <w:rPr>
          <w:spacing w:val="-12"/>
        </w:rPr>
        <w:t> </w:t>
      </w:r>
      <w:r>
        <w:rPr/>
        <w:t>wait</w:t>
      </w:r>
      <w:r>
        <w:rPr>
          <w:spacing w:val="-12"/>
        </w:rPr>
        <w:t> </w:t>
      </w:r>
      <w:r>
        <w:rPr/>
        <w:t>12</w:t>
      </w:r>
      <w:r>
        <w:rPr>
          <w:spacing w:val="-12"/>
        </w:rPr>
        <w:t> </w:t>
      </w:r>
      <w:r>
        <w:rPr/>
        <w:t>months to make a few hundred dollars</w:t>
      </w:r>
      <w:r>
        <w:rPr>
          <w:spacing w:val="-8"/>
        </w:rPr>
        <w:t> </w:t>
      </w:r>
      <w:r>
        <w:rPr>
          <w:spacing w:val="-4"/>
        </w:rPr>
        <w:t>either.</w:t>
      </w:r>
    </w:p>
    <w:p>
      <w:pPr>
        <w:pStyle w:val="BodyText"/>
        <w:spacing w:before="5"/>
        <w:rPr>
          <w:sz w:val="18"/>
        </w:rPr>
      </w:pPr>
    </w:p>
    <w:p>
      <w:pPr>
        <w:pStyle w:val="Heading5"/>
        <w:spacing w:line="208" w:lineRule="auto" w:before="1"/>
        <w:ind w:left="406" w:right="783" w:hanging="293"/>
        <w:jc w:val="both"/>
      </w:pPr>
      <w:r>
        <w:rPr/>
        <w:t>Q: If option selling is such an effective </w:t>
      </w:r>
      <w:r>
        <w:rPr>
          <w:spacing w:val="-4"/>
        </w:rPr>
        <w:t>strategy, </w:t>
      </w:r>
      <w:r>
        <w:rPr/>
        <w:t>why doesn’t everybody just sell options?</w:t>
      </w:r>
    </w:p>
    <w:p>
      <w:pPr>
        <w:pStyle w:val="BodyText"/>
        <w:spacing w:line="206" w:lineRule="auto" w:before="130"/>
        <w:ind w:left="113" w:right="104"/>
        <w:jc w:val="both"/>
      </w:pPr>
      <w:r>
        <w:rPr/>
        <w:t>A: Most people are attracted to futures trading initially for the </w:t>
      </w:r>
      <w:r>
        <w:rPr>
          <w:spacing w:val="-3"/>
        </w:rPr>
        <w:t>poten- </w:t>
      </w:r>
      <w:r>
        <w:rPr/>
        <w:t>tial for huge gains. They want to take some “play” money and, well, </w:t>
      </w:r>
      <w:r>
        <w:rPr>
          <w:spacing w:val="-5"/>
        </w:rPr>
        <w:t>“play.” </w:t>
      </w:r>
      <w:r>
        <w:rPr/>
        <w:t>Since futures trading often looks scary because the potential exists to lose more than one has in the account, buying options starts to</w:t>
      </w:r>
      <w:r>
        <w:rPr>
          <w:spacing w:val="-12"/>
        </w:rPr>
        <w:t> </w:t>
      </w:r>
      <w:r>
        <w:rPr/>
        <w:t>look</w:t>
      </w:r>
      <w:r>
        <w:rPr>
          <w:spacing w:val="-12"/>
        </w:rPr>
        <w:t> </w:t>
      </w:r>
      <w:r>
        <w:rPr/>
        <w:t>pretty</w:t>
      </w:r>
      <w:r>
        <w:rPr>
          <w:spacing w:val="-12"/>
        </w:rPr>
        <w:t> </w:t>
      </w:r>
      <w:r>
        <w:rPr/>
        <w:t>good.</w:t>
      </w:r>
      <w:r>
        <w:rPr>
          <w:spacing w:val="-12"/>
        </w:rPr>
        <w:t> </w:t>
      </w:r>
      <w:r>
        <w:rPr/>
        <w:t>Limited</w:t>
      </w:r>
      <w:r>
        <w:rPr>
          <w:spacing w:val="-12"/>
        </w:rPr>
        <w:t> </w:t>
      </w:r>
      <w:r>
        <w:rPr/>
        <w:t>risk</w:t>
      </w:r>
      <w:r>
        <w:rPr>
          <w:spacing w:val="-12"/>
        </w:rPr>
        <w:t> </w:t>
      </w:r>
      <w:r>
        <w:rPr/>
        <w:t>and</w:t>
      </w:r>
      <w:r>
        <w:rPr>
          <w:spacing w:val="-12"/>
        </w:rPr>
        <w:t> </w:t>
      </w:r>
      <w:r>
        <w:rPr/>
        <w:t>unlimited</w:t>
      </w:r>
      <w:r>
        <w:rPr>
          <w:spacing w:val="-12"/>
        </w:rPr>
        <w:t> </w:t>
      </w:r>
      <w:r>
        <w:rPr/>
        <w:t>proﬁt</w:t>
      </w:r>
      <w:r>
        <w:rPr>
          <w:spacing w:val="-12"/>
        </w:rPr>
        <w:t> </w:t>
      </w:r>
      <w:r>
        <w:rPr/>
        <w:t>potential</w:t>
      </w:r>
      <w:r>
        <w:rPr>
          <w:spacing w:val="-12"/>
        </w:rPr>
        <w:t> </w:t>
      </w:r>
      <w:r>
        <w:rPr/>
        <w:t>sound about right for what they are looking </w:t>
      </w:r>
      <w:r>
        <w:rPr>
          <w:spacing w:val="-5"/>
        </w:rPr>
        <w:t>for. </w:t>
      </w:r>
      <w:r>
        <w:rPr/>
        <w:t>Brokers clamoring for</w:t>
      </w:r>
      <w:r>
        <w:rPr>
          <w:spacing w:val="13"/>
        </w:rPr>
        <w:t> </w:t>
      </w:r>
      <w:r>
        <w:rPr/>
        <w:t>their</w:t>
      </w:r>
    </w:p>
    <w:p>
      <w:pPr>
        <w:spacing w:after="0" w:line="206" w:lineRule="auto"/>
        <w:jc w:val="both"/>
        <w:sectPr>
          <w:pgSz w:w="8180" w:h="12980"/>
          <w:pgMar w:header="692" w:footer="0" w:top="900" w:bottom="280" w:left="616" w:right="620"/>
        </w:sectPr>
      </w:pPr>
    </w:p>
    <w:p>
      <w:pPr>
        <w:pStyle w:val="BodyText"/>
        <w:spacing w:before="12"/>
        <w:rPr>
          <w:sz w:val="19"/>
        </w:rPr>
      </w:pPr>
    </w:p>
    <w:p>
      <w:pPr>
        <w:pStyle w:val="BodyText"/>
        <w:spacing w:line="206" w:lineRule="auto" w:before="96"/>
        <w:ind w:left="109" w:right="110"/>
        <w:jc w:val="both"/>
      </w:pPr>
      <w:bookmarkStart w:name="_bookmark213" w:id="241"/>
      <w:bookmarkEnd w:id="241"/>
      <w:r>
        <w:rPr/>
      </w:r>
      <w:r>
        <w:rPr/>
        <w:t>business</w:t>
      </w:r>
      <w:r>
        <w:rPr>
          <w:spacing w:val="-6"/>
        </w:rPr>
        <w:t> </w:t>
      </w:r>
      <w:r>
        <w:rPr/>
        <w:t>know</w:t>
      </w:r>
      <w:r>
        <w:rPr>
          <w:spacing w:val="-6"/>
        </w:rPr>
        <w:t> </w:t>
      </w:r>
      <w:r>
        <w:rPr/>
        <w:t>this</w:t>
      </w:r>
      <w:r>
        <w:rPr>
          <w:spacing w:val="-6"/>
        </w:rPr>
        <w:t> </w:t>
      </w:r>
      <w:r>
        <w:rPr/>
        <w:t>and</w:t>
      </w:r>
      <w:r>
        <w:rPr>
          <w:spacing w:val="-6"/>
        </w:rPr>
        <w:t> </w:t>
      </w:r>
      <w:r>
        <w:rPr/>
        <w:t>often</w:t>
      </w:r>
      <w:r>
        <w:rPr>
          <w:spacing w:val="-6"/>
        </w:rPr>
        <w:t> </w:t>
      </w:r>
      <w:r>
        <w:rPr/>
        <w:t>will</w:t>
      </w:r>
      <w:r>
        <w:rPr>
          <w:spacing w:val="-6"/>
        </w:rPr>
        <w:t> </w:t>
      </w:r>
      <w:r>
        <w:rPr/>
        <w:t>drive</w:t>
      </w:r>
      <w:r>
        <w:rPr>
          <w:spacing w:val="-6"/>
        </w:rPr>
        <w:t> </w:t>
      </w:r>
      <w:r>
        <w:rPr/>
        <w:t>this</w:t>
      </w:r>
      <w:r>
        <w:rPr>
          <w:spacing w:val="-6"/>
        </w:rPr>
        <w:t> </w:t>
      </w:r>
      <w:r>
        <w:rPr/>
        <w:t>point</w:t>
      </w:r>
      <w:r>
        <w:rPr>
          <w:spacing w:val="-6"/>
        </w:rPr>
        <w:t> </w:t>
      </w:r>
      <w:r>
        <w:rPr/>
        <w:t>home,</w:t>
      </w:r>
      <w:r>
        <w:rPr>
          <w:spacing w:val="-6"/>
        </w:rPr>
        <w:t> </w:t>
      </w:r>
      <w:r>
        <w:rPr/>
        <w:t>especially</w:t>
      </w:r>
      <w:r>
        <w:rPr>
          <w:spacing w:val="-6"/>
        </w:rPr>
        <w:t> </w:t>
      </w:r>
      <w:r>
        <w:rPr/>
        <w:t>to </w:t>
      </w:r>
      <w:r>
        <w:rPr>
          <w:spacing w:val="-3"/>
        </w:rPr>
        <w:t>traders trying </w:t>
      </w:r>
      <w:r>
        <w:rPr>
          <w:spacing w:val="-4"/>
        </w:rPr>
        <w:t>futures </w:t>
      </w:r>
      <w:r>
        <w:rPr/>
        <w:t>for the </w:t>
      </w:r>
      <w:r>
        <w:rPr>
          <w:spacing w:val="-3"/>
        </w:rPr>
        <w:t>ﬁrst time. Most </w:t>
      </w:r>
      <w:r>
        <w:rPr/>
        <w:t>of </w:t>
      </w:r>
      <w:r>
        <w:rPr>
          <w:spacing w:val="-3"/>
        </w:rPr>
        <w:t>these traders buy options,</w:t>
      </w:r>
      <w:r>
        <w:rPr>
          <w:spacing w:val="-10"/>
        </w:rPr>
        <w:t> </w:t>
      </w:r>
      <w:r>
        <w:rPr>
          <w:spacing w:val="-3"/>
        </w:rPr>
        <w:t>lose</w:t>
      </w:r>
      <w:r>
        <w:rPr>
          <w:spacing w:val="-10"/>
        </w:rPr>
        <w:t> </w:t>
      </w:r>
      <w:r>
        <w:rPr>
          <w:spacing w:val="-3"/>
        </w:rPr>
        <w:t>their</w:t>
      </w:r>
      <w:r>
        <w:rPr>
          <w:spacing w:val="-10"/>
        </w:rPr>
        <w:t> </w:t>
      </w:r>
      <w:r>
        <w:rPr>
          <w:spacing w:val="-7"/>
        </w:rPr>
        <w:t>money,</w:t>
      </w:r>
      <w:r>
        <w:rPr>
          <w:spacing w:val="-10"/>
        </w:rPr>
        <w:t> </w:t>
      </w:r>
      <w:r>
        <w:rPr>
          <w:spacing w:val="-3"/>
        </w:rPr>
        <w:t>close</w:t>
      </w:r>
      <w:r>
        <w:rPr>
          <w:spacing w:val="-10"/>
        </w:rPr>
        <w:t> </w:t>
      </w:r>
      <w:r>
        <w:rPr>
          <w:spacing w:val="-3"/>
        </w:rPr>
        <w:t>their</w:t>
      </w:r>
      <w:r>
        <w:rPr>
          <w:spacing w:val="-10"/>
        </w:rPr>
        <w:t> </w:t>
      </w:r>
      <w:r>
        <w:rPr>
          <w:spacing w:val="-3"/>
        </w:rPr>
        <w:t>account,</w:t>
      </w:r>
      <w:r>
        <w:rPr>
          <w:spacing w:val="-10"/>
        </w:rPr>
        <w:t> </w:t>
      </w:r>
      <w:r>
        <w:rPr/>
        <w:t>and</w:t>
      </w:r>
      <w:r>
        <w:rPr>
          <w:spacing w:val="-9"/>
        </w:rPr>
        <w:t> </w:t>
      </w:r>
      <w:r>
        <w:rPr>
          <w:spacing w:val="-3"/>
        </w:rPr>
        <w:t>conclude</w:t>
      </w:r>
      <w:r>
        <w:rPr>
          <w:spacing w:val="-10"/>
        </w:rPr>
        <w:t> </w:t>
      </w:r>
      <w:r>
        <w:rPr>
          <w:spacing w:val="-3"/>
        </w:rPr>
        <w:t>that</w:t>
      </w:r>
      <w:r>
        <w:rPr>
          <w:spacing w:val="-10"/>
        </w:rPr>
        <w:t> </w:t>
      </w:r>
      <w:r>
        <w:rPr>
          <w:spacing w:val="-4"/>
        </w:rPr>
        <w:t>futures </w:t>
      </w:r>
      <w:r>
        <w:rPr>
          <w:spacing w:val="-3"/>
        </w:rPr>
        <w:t>trading </w:t>
      </w:r>
      <w:r>
        <w:rPr/>
        <w:t>is </w:t>
      </w:r>
      <w:r>
        <w:rPr>
          <w:spacing w:val="-3"/>
        </w:rPr>
        <w:t>“bad” </w:t>
      </w:r>
      <w:r>
        <w:rPr/>
        <w:t>and </w:t>
      </w:r>
      <w:r>
        <w:rPr>
          <w:spacing w:val="-3"/>
        </w:rPr>
        <w:t>then tell everyone </w:t>
      </w:r>
      <w:r>
        <w:rPr/>
        <w:t>who </w:t>
      </w:r>
      <w:r>
        <w:rPr>
          <w:spacing w:val="-3"/>
        </w:rPr>
        <w:t>will listen what </w:t>
      </w:r>
      <w:r>
        <w:rPr/>
        <w:t>a </w:t>
      </w:r>
      <w:r>
        <w:rPr>
          <w:spacing w:val="-3"/>
        </w:rPr>
        <w:t>terrible investment </w:t>
      </w:r>
      <w:r>
        <w:rPr>
          <w:spacing w:val="-4"/>
        </w:rPr>
        <w:t>futures are </w:t>
      </w:r>
      <w:r>
        <w:rPr/>
        <w:t>and how </w:t>
      </w:r>
      <w:r>
        <w:rPr>
          <w:spacing w:val="-3"/>
        </w:rPr>
        <w:t>anybody </w:t>
      </w:r>
      <w:r>
        <w:rPr/>
        <w:t>who </w:t>
      </w:r>
      <w:r>
        <w:rPr>
          <w:spacing w:val="-3"/>
        </w:rPr>
        <w:t>invests will</w:t>
      </w:r>
      <w:r>
        <w:rPr>
          <w:spacing w:val="-28"/>
        </w:rPr>
        <w:t> </w:t>
      </w:r>
      <w:r>
        <w:rPr>
          <w:spacing w:val="-3"/>
        </w:rPr>
        <w:t>lose.</w:t>
      </w:r>
    </w:p>
    <w:p>
      <w:pPr>
        <w:pStyle w:val="BodyText"/>
        <w:spacing w:line="206" w:lineRule="auto"/>
        <w:ind w:left="109" w:right="110" w:firstLine="480"/>
        <w:jc w:val="both"/>
      </w:pPr>
      <w:r>
        <w:rPr/>
        <w:t>A</w:t>
      </w:r>
      <w:r>
        <w:rPr>
          <w:spacing w:val="-23"/>
        </w:rPr>
        <w:t> </w:t>
      </w:r>
      <w:r>
        <w:rPr>
          <w:spacing w:val="-6"/>
        </w:rPr>
        <w:t>few,</w:t>
      </w:r>
      <w:r>
        <w:rPr>
          <w:spacing w:val="-12"/>
        </w:rPr>
        <w:t> </w:t>
      </w:r>
      <w:r>
        <w:rPr>
          <w:spacing w:val="-3"/>
        </w:rPr>
        <w:t>however,</w:t>
      </w:r>
      <w:r>
        <w:rPr>
          <w:spacing w:val="-11"/>
        </w:rPr>
        <w:t> </w:t>
      </w:r>
      <w:r>
        <w:rPr/>
        <w:t>will</w:t>
      </w:r>
      <w:r>
        <w:rPr>
          <w:spacing w:val="-12"/>
        </w:rPr>
        <w:t> </w:t>
      </w:r>
      <w:r>
        <w:rPr/>
        <w:t>stick</w:t>
      </w:r>
      <w:r>
        <w:rPr>
          <w:spacing w:val="-11"/>
        </w:rPr>
        <w:t> </w:t>
      </w:r>
      <w:r>
        <w:rPr/>
        <w:t>around,</w:t>
      </w:r>
      <w:r>
        <w:rPr>
          <w:spacing w:val="-12"/>
        </w:rPr>
        <w:t> </w:t>
      </w:r>
      <w:r>
        <w:rPr/>
        <w:t>curious</w:t>
      </w:r>
      <w:r>
        <w:rPr>
          <w:spacing w:val="-11"/>
        </w:rPr>
        <w:t> </w:t>
      </w:r>
      <w:r>
        <w:rPr/>
        <w:t>as</w:t>
      </w:r>
      <w:r>
        <w:rPr>
          <w:spacing w:val="-12"/>
        </w:rPr>
        <w:t> </w:t>
      </w:r>
      <w:r>
        <w:rPr/>
        <w:t>to</w:t>
      </w:r>
      <w:r>
        <w:rPr>
          <w:spacing w:val="-11"/>
        </w:rPr>
        <w:t> </w:t>
      </w:r>
      <w:r>
        <w:rPr/>
        <w:t>who</w:t>
      </w:r>
      <w:r>
        <w:rPr>
          <w:spacing w:val="-12"/>
        </w:rPr>
        <w:t> </w:t>
      </w:r>
      <w:r>
        <w:rPr/>
        <w:t>made</w:t>
      </w:r>
      <w:r>
        <w:rPr>
          <w:spacing w:val="-11"/>
        </w:rPr>
        <w:t> </w:t>
      </w:r>
      <w:r>
        <w:rPr/>
        <w:t>all</w:t>
      </w:r>
      <w:r>
        <w:rPr>
          <w:spacing w:val="-12"/>
        </w:rPr>
        <w:t> </w:t>
      </w:r>
      <w:r>
        <w:rPr/>
        <w:t>the money that they lost and how they did it. These </w:t>
      </w:r>
      <w:r>
        <w:rPr>
          <w:spacing w:val="-6"/>
        </w:rPr>
        <w:t>few, </w:t>
      </w:r>
      <w:r>
        <w:rPr/>
        <w:t>along with sophisticated</w:t>
      </w:r>
      <w:r>
        <w:rPr>
          <w:spacing w:val="-14"/>
        </w:rPr>
        <w:t> </w:t>
      </w:r>
      <w:r>
        <w:rPr/>
        <w:t>investors</w:t>
      </w:r>
      <w:r>
        <w:rPr>
          <w:spacing w:val="-13"/>
        </w:rPr>
        <w:t> </w:t>
      </w:r>
      <w:r>
        <w:rPr/>
        <w:t>who</w:t>
      </w:r>
      <w:r>
        <w:rPr>
          <w:spacing w:val="-14"/>
        </w:rPr>
        <w:t> </w:t>
      </w:r>
      <w:r>
        <w:rPr/>
        <w:t>have</w:t>
      </w:r>
      <w:r>
        <w:rPr>
          <w:spacing w:val="-13"/>
        </w:rPr>
        <w:t> </w:t>
      </w:r>
      <w:r>
        <w:rPr/>
        <w:t>already</w:t>
      </w:r>
      <w:r>
        <w:rPr>
          <w:spacing w:val="-14"/>
        </w:rPr>
        <w:t> </w:t>
      </w:r>
      <w:r>
        <w:rPr/>
        <w:t>discovered</w:t>
      </w:r>
      <w:r>
        <w:rPr>
          <w:spacing w:val="-13"/>
        </w:rPr>
        <w:t> </w:t>
      </w:r>
      <w:r>
        <w:rPr/>
        <w:t>the</w:t>
      </w:r>
      <w:r>
        <w:rPr>
          <w:spacing w:val="-14"/>
        </w:rPr>
        <w:t> </w:t>
      </w:r>
      <w:r>
        <w:rPr/>
        <w:t>approach</w:t>
      </w:r>
      <w:r>
        <w:rPr>
          <w:spacing w:val="-13"/>
        </w:rPr>
        <w:t> </w:t>
      </w:r>
      <w:r>
        <w:rPr/>
        <w:t>on their own, will combine with the professionals to make up the option selling</w:t>
      </w:r>
      <w:r>
        <w:rPr>
          <w:spacing w:val="-2"/>
        </w:rPr>
        <w:t> </w:t>
      </w:r>
      <w:r>
        <w:rPr/>
        <w:t>crowd.</w:t>
      </w:r>
    </w:p>
    <w:p>
      <w:pPr>
        <w:pStyle w:val="BodyText"/>
        <w:spacing w:line="206" w:lineRule="auto"/>
        <w:ind w:left="109" w:right="110" w:firstLine="480"/>
        <w:jc w:val="both"/>
      </w:pPr>
      <w:r>
        <w:rPr/>
        <w:t>Misunderstood risk, misunderstood margin, and the general hesitance</w:t>
      </w:r>
      <w:r>
        <w:rPr>
          <w:spacing w:val="-14"/>
        </w:rPr>
        <w:t> </w:t>
      </w:r>
      <w:r>
        <w:rPr/>
        <w:t>of</w:t>
      </w:r>
      <w:r>
        <w:rPr>
          <w:spacing w:val="-14"/>
        </w:rPr>
        <w:t> </w:t>
      </w:r>
      <w:r>
        <w:rPr/>
        <w:t>the</w:t>
      </w:r>
      <w:r>
        <w:rPr>
          <w:spacing w:val="-14"/>
        </w:rPr>
        <w:t> </w:t>
      </w:r>
      <w:r>
        <w:rPr/>
        <w:t>industry</w:t>
      </w:r>
      <w:r>
        <w:rPr>
          <w:spacing w:val="-13"/>
        </w:rPr>
        <w:t> </w:t>
      </w:r>
      <w:r>
        <w:rPr/>
        <w:t>to</w:t>
      </w:r>
      <w:r>
        <w:rPr>
          <w:spacing w:val="-14"/>
        </w:rPr>
        <w:t> </w:t>
      </w:r>
      <w:r>
        <w:rPr/>
        <w:t>promote</w:t>
      </w:r>
      <w:r>
        <w:rPr>
          <w:spacing w:val="-14"/>
        </w:rPr>
        <w:t> </w:t>
      </w:r>
      <w:r>
        <w:rPr/>
        <w:t>the</w:t>
      </w:r>
      <w:r>
        <w:rPr>
          <w:spacing w:val="-13"/>
        </w:rPr>
        <w:t> </w:t>
      </w:r>
      <w:r>
        <w:rPr/>
        <w:t>strategy</w:t>
      </w:r>
      <w:r>
        <w:rPr>
          <w:spacing w:val="-14"/>
        </w:rPr>
        <w:t> </w:t>
      </w:r>
      <w:r>
        <w:rPr/>
        <w:t>are</w:t>
      </w:r>
      <w:r>
        <w:rPr>
          <w:spacing w:val="-14"/>
        </w:rPr>
        <w:t> </w:t>
      </w:r>
      <w:r>
        <w:rPr/>
        <w:t>some</w:t>
      </w:r>
      <w:r>
        <w:rPr>
          <w:spacing w:val="-13"/>
        </w:rPr>
        <w:t> </w:t>
      </w:r>
      <w:r>
        <w:rPr/>
        <w:t>top</w:t>
      </w:r>
      <w:r>
        <w:rPr>
          <w:spacing w:val="-14"/>
        </w:rPr>
        <w:t> </w:t>
      </w:r>
      <w:r>
        <w:rPr/>
        <w:t>reasons why most traders aren’t selling options. Compared with striking it rich</w:t>
      </w:r>
      <w:r>
        <w:rPr>
          <w:spacing w:val="-12"/>
        </w:rPr>
        <w:t> </w:t>
      </w:r>
      <w:r>
        <w:rPr/>
        <w:t>in</w:t>
      </w:r>
      <w:r>
        <w:rPr>
          <w:spacing w:val="-11"/>
        </w:rPr>
        <w:t> </w:t>
      </w:r>
      <w:r>
        <w:rPr/>
        <w:t>crude</w:t>
      </w:r>
      <w:r>
        <w:rPr>
          <w:spacing w:val="-11"/>
        </w:rPr>
        <w:t> </w:t>
      </w:r>
      <w:r>
        <w:rPr/>
        <w:t>oil</w:t>
      </w:r>
      <w:r>
        <w:rPr>
          <w:spacing w:val="-12"/>
        </w:rPr>
        <w:t> </w:t>
      </w:r>
      <w:r>
        <w:rPr/>
        <w:t>or</w:t>
      </w:r>
      <w:r>
        <w:rPr>
          <w:spacing w:val="-11"/>
        </w:rPr>
        <w:t> </w:t>
      </w:r>
      <w:r>
        <w:rPr/>
        <w:t>buying</w:t>
      </w:r>
      <w:r>
        <w:rPr>
          <w:spacing w:val="-11"/>
        </w:rPr>
        <w:t> </w:t>
      </w:r>
      <w:r>
        <w:rPr/>
        <w:t>at</w:t>
      </w:r>
      <w:r>
        <w:rPr>
          <w:spacing w:val="-12"/>
        </w:rPr>
        <w:t> </w:t>
      </w:r>
      <w:r>
        <w:rPr/>
        <w:t>the</w:t>
      </w:r>
      <w:r>
        <w:rPr>
          <w:spacing w:val="-11"/>
        </w:rPr>
        <w:t> </w:t>
      </w:r>
      <w:r>
        <w:rPr/>
        <w:t>low</w:t>
      </w:r>
      <w:r>
        <w:rPr>
          <w:spacing w:val="-11"/>
        </w:rPr>
        <w:t> </w:t>
      </w:r>
      <w:r>
        <w:rPr/>
        <w:t>of</w:t>
      </w:r>
      <w:r>
        <w:rPr>
          <w:spacing w:val="-12"/>
        </w:rPr>
        <w:t> </w:t>
      </w:r>
      <w:r>
        <w:rPr/>
        <w:t>what</w:t>
      </w:r>
      <w:r>
        <w:rPr>
          <w:spacing w:val="-11"/>
        </w:rPr>
        <w:t> </w:t>
      </w:r>
      <w:r>
        <w:rPr/>
        <w:t>“research”</w:t>
      </w:r>
      <w:r>
        <w:rPr>
          <w:spacing w:val="-11"/>
        </w:rPr>
        <w:t> </w:t>
      </w:r>
      <w:r>
        <w:rPr/>
        <w:t>shows</w:t>
      </w:r>
      <w:r>
        <w:rPr>
          <w:spacing w:val="-12"/>
        </w:rPr>
        <w:t> </w:t>
      </w:r>
      <w:r>
        <w:rPr/>
        <w:t>will</w:t>
      </w:r>
      <w:r>
        <w:rPr>
          <w:spacing w:val="-11"/>
        </w:rPr>
        <w:t> </w:t>
      </w:r>
      <w:r>
        <w:rPr/>
        <w:t>be the move of the </w:t>
      </w:r>
      <w:r>
        <w:rPr>
          <w:spacing w:val="-4"/>
        </w:rPr>
        <w:t>year, </w:t>
      </w:r>
      <w:r>
        <w:rPr/>
        <w:t>selling options looks pretty slow and boring. What do you think is easier for a salesperson to pitch to a new </w:t>
      </w:r>
      <w:r>
        <w:rPr>
          <w:spacing w:val="-4"/>
        </w:rPr>
        <w:t>trader, </w:t>
      </w:r>
      <w:r>
        <w:rPr/>
        <w:t>ready to hit it big in</w:t>
      </w:r>
      <w:r>
        <w:rPr>
          <w:spacing w:val="-9"/>
        </w:rPr>
        <w:t> </w:t>
      </w:r>
      <w:r>
        <w:rPr/>
        <w:t>commodities?</w:t>
      </w:r>
    </w:p>
    <w:p>
      <w:pPr>
        <w:pStyle w:val="BodyText"/>
        <w:spacing w:line="206" w:lineRule="auto"/>
        <w:ind w:left="109" w:right="110" w:firstLine="480"/>
        <w:jc w:val="both"/>
      </w:pPr>
      <w:r>
        <w:rPr>
          <w:spacing w:val="-5"/>
        </w:rPr>
        <w:t>You’ll</w:t>
      </w:r>
      <w:r>
        <w:rPr>
          <w:spacing w:val="-9"/>
        </w:rPr>
        <w:t> </w:t>
      </w:r>
      <w:r>
        <w:rPr/>
        <w:t>ﬁnd</w:t>
      </w:r>
      <w:r>
        <w:rPr>
          <w:spacing w:val="-8"/>
        </w:rPr>
        <w:t> </w:t>
      </w:r>
      <w:r>
        <w:rPr/>
        <w:t>very</w:t>
      </w:r>
      <w:r>
        <w:rPr>
          <w:spacing w:val="-9"/>
        </w:rPr>
        <w:t> </w:t>
      </w:r>
      <w:r>
        <w:rPr/>
        <w:t>few</w:t>
      </w:r>
      <w:r>
        <w:rPr>
          <w:spacing w:val="-8"/>
        </w:rPr>
        <w:t> </w:t>
      </w:r>
      <w:r>
        <w:rPr/>
        <w:t>investors</w:t>
      </w:r>
      <w:r>
        <w:rPr>
          <w:spacing w:val="-9"/>
        </w:rPr>
        <w:t> </w:t>
      </w:r>
      <w:r>
        <w:rPr/>
        <w:t>whose</w:t>
      </w:r>
      <w:r>
        <w:rPr>
          <w:spacing w:val="-8"/>
        </w:rPr>
        <w:t> </w:t>
      </w:r>
      <w:r>
        <w:rPr/>
        <w:t>ﬁrst</w:t>
      </w:r>
      <w:r>
        <w:rPr>
          <w:spacing w:val="-8"/>
        </w:rPr>
        <w:t> </w:t>
      </w:r>
      <w:r>
        <w:rPr/>
        <w:t>foray</w:t>
      </w:r>
      <w:r>
        <w:rPr>
          <w:spacing w:val="-9"/>
        </w:rPr>
        <w:t> </w:t>
      </w:r>
      <w:r>
        <w:rPr/>
        <w:t>into</w:t>
      </w:r>
      <w:r>
        <w:rPr>
          <w:spacing w:val="-8"/>
        </w:rPr>
        <w:t> </w:t>
      </w:r>
      <w:r>
        <w:rPr/>
        <w:t>futures</w:t>
      </w:r>
      <w:r>
        <w:rPr>
          <w:spacing w:val="-9"/>
        </w:rPr>
        <w:t> </w:t>
      </w:r>
      <w:r>
        <w:rPr/>
        <w:t>trad- ing will be in option selling. The investors selling options are usually intermediate to highly experienced investors who have been down that</w:t>
      </w:r>
      <w:r>
        <w:rPr>
          <w:spacing w:val="-13"/>
        </w:rPr>
        <w:t> </w:t>
      </w:r>
      <w:r>
        <w:rPr/>
        <w:t>road</w:t>
      </w:r>
      <w:r>
        <w:rPr>
          <w:spacing w:val="-13"/>
        </w:rPr>
        <w:t> </w:t>
      </w:r>
      <w:r>
        <w:rPr/>
        <w:t>years</w:t>
      </w:r>
      <w:r>
        <w:rPr>
          <w:spacing w:val="-13"/>
        </w:rPr>
        <w:t> </w:t>
      </w:r>
      <w:r>
        <w:rPr/>
        <w:t>ago.</w:t>
      </w:r>
      <w:r>
        <w:rPr>
          <w:spacing w:val="-13"/>
        </w:rPr>
        <w:t> </w:t>
      </w:r>
      <w:r>
        <w:rPr/>
        <w:t>They</w:t>
      </w:r>
      <w:r>
        <w:rPr>
          <w:spacing w:val="-13"/>
        </w:rPr>
        <w:t> </w:t>
      </w:r>
      <w:r>
        <w:rPr/>
        <w:t>don’t</w:t>
      </w:r>
      <w:r>
        <w:rPr>
          <w:spacing w:val="-13"/>
        </w:rPr>
        <w:t> </w:t>
      </w:r>
      <w:r>
        <w:rPr/>
        <w:t>look</w:t>
      </w:r>
      <w:r>
        <w:rPr>
          <w:spacing w:val="-13"/>
        </w:rPr>
        <w:t> </w:t>
      </w:r>
      <w:r>
        <w:rPr/>
        <w:t>at</w:t>
      </w:r>
      <w:r>
        <w:rPr>
          <w:spacing w:val="-13"/>
        </w:rPr>
        <w:t> </w:t>
      </w:r>
      <w:r>
        <w:rPr/>
        <w:t>their</w:t>
      </w:r>
      <w:r>
        <w:rPr>
          <w:spacing w:val="-12"/>
        </w:rPr>
        <w:t> </w:t>
      </w:r>
      <w:r>
        <w:rPr/>
        <w:t>option</w:t>
      </w:r>
      <w:r>
        <w:rPr>
          <w:spacing w:val="-13"/>
        </w:rPr>
        <w:t> </w:t>
      </w:r>
      <w:r>
        <w:rPr/>
        <w:t>selling</w:t>
      </w:r>
      <w:r>
        <w:rPr>
          <w:spacing w:val="-13"/>
        </w:rPr>
        <w:t> </w:t>
      </w:r>
      <w:r>
        <w:rPr/>
        <w:t>portfolio</w:t>
      </w:r>
      <w:r>
        <w:rPr>
          <w:spacing w:val="-13"/>
        </w:rPr>
        <w:t> </w:t>
      </w:r>
      <w:r>
        <w:rPr/>
        <w:t>as “play” </w:t>
      </w:r>
      <w:r>
        <w:rPr>
          <w:spacing w:val="-5"/>
        </w:rPr>
        <w:t>money. </w:t>
      </w:r>
      <w:r>
        <w:rPr/>
        <w:t>They view it as a serious investment. Gambling is for </w:t>
      </w:r>
      <w:r>
        <w:rPr>
          <w:spacing w:val="-5"/>
        </w:rPr>
        <w:t>Vegas.</w:t>
      </w:r>
    </w:p>
    <w:p>
      <w:pPr>
        <w:pStyle w:val="BodyText"/>
        <w:spacing w:line="206" w:lineRule="auto"/>
        <w:ind w:left="109" w:right="110" w:firstLine="480"/>
        <w:jc w:val="both"/>
      </w:pPr>
      <w:r>
        <w:rPr>
          <w:spacing w:val="-5"/>
        </w:rPr>
        <w:t>We’ve </w:t>
      </w:r>
      <w:r>
        <w:rPr/>
        <w:t>heard many traders refer to their ﬁrst experience in futures</w:t>
      </w:r>
      <w:r>
        <w:rPr>
          <w:spacing w:val="-11"/>
        </w:rPr>
        <w:t> </w:t>
      </w:r>
      <w:r>
        <w:rPr/>
        <w:t>as</w:t>
      </w:r>
      <w:r>
        <w:rPr>
          <w:spacing w:val="-10"/>
        </w:rPr>
        <w:t> </w:t>
      </w:r>
      <w:r>
        <w:rPr/>
        <w:t>“paying</w:t>
      </w:r>
      <w:r>
        <w:rPr>
          <w:spacing w:val="-10"/>
        </w:rPr>
        <w:t> </w:t>
      </w:r>
      <w:r>
        <w:rPr/>
        <w:t>for</w:t>
      </w:r>
      <w:r>
        <w:rPr>
          <w:spacing w:val="-11"/>
        </w:rPr>
        <w:t> </w:t>
      </w:r>
      <w:r>
        <w:rPr/>
        <w:t>their</w:t>
      </w:r>
      <w:r>
        <w:rPr>
          <w:spacing w:val="-10"/>
        </w:rPr>
        <w:t> </w:t>
      </w:r>
      <w:r>
        <w:rPr/>
        <w:t>education.”</w:t>
      </w:r>
      <w:r>
        <w:rPr>
          <w:spacing w:val="-10"/>
        </w:rPr>
        <w:t> </w:t>
      </w:r>
      <w:r>
        <w:rPr/>
        <w:t>If</w:t>
      </w:r>
      <w:r>
        <w:rPr>
          <w:spacing w:val="-11"/>
        </w:rPr>
        <w:t> </w:t>
      </w:r>
      <w:r>
        <w:rPr/>
        <w:t>you</w:t>
      </w:r>
      <w:r>
        <w:rPr>
          <w:spacing w:val="-10"/>
        </w:rPr>
        <w:t> </w:t>
      </w:r>
      <w:r>
        <w:rPr/>
        <w:t>are</w:t>
      </w:r>
      <w:r>
        <w:rPr>
          <w:spacing w:val="-10"/>
        </w:rPr>
        <w:t> </w:t>
      </w:r>
      <w:r>
        <w:rPr/>
        <w:t>new</w:t>
      </w:r>
      <w:r>
        <w:rPr>
          <w:spacing w:val="-11"/>
        </w:rPr>
        <w:t> </w:t>
      </w:r>
      <w:r>
        <w:rPr/>
        <w:t>to</w:t>
      </w:r>
      <w:r>
        <w:rPr>
          <w:spacing w:val="-10"/>
        </w:rPr>
        <w:t> </w:t>
      </w:r>
      <w:r>
        <w:rPr/>
        <w:t>futures,</w:t>
      </w:r>
      <w:r>
        <w:rPr>
          <w:spacing w:val="-10"/>
        </w:rPr>
        <w:t> </w:t>
      </w:r>
      <w:r>
        <w:rPr/>
        <w:t>per- haps</w:t>
      </w:r>
      <w:r>
        <w:rPr>
          <w:spacing w:val="-7"/>
        </w:rPr>
        <w:t> </w:t>
      </w:r>
      <w:r>
        <w:rPr/>
        <w:t>now</w:t>
      </w:r>
      <w:r>
        <w:rPr>
          <w:spacing w:val="-6"/>
        </w:rPr>
        <w:t> </w:t>
      </w:r>
      <w:r>
        <w:rPr/>
        <w:t>you</w:t>
      </w:r>
      <w:r>
        <w:rPr>
          <w:spacing w:val="-6"/>
        </w:rPr>
        <w:t> </w:t>
      </w:r>
      <w:r>
        <w:rPr/>
        <w:t>can</w:t>
      </w:r>
      <w:r>
        <w:rPr>
          <w:spacing w:val="-6"/>
        </w:rPr>
        <w:t> </w:t>
      </w:r>
      <w:r>
        <w:rPr/>
        <w:t>skip</w:t>
      </w:r>
      <w:r>
        <w:rPr>
          <w:spacing w:val="-7"/>
        </w:rPr>
        <w:t> </w:t>
      </w:r>
      <w:r>
        <w:rPr/>
        <w:t>or</w:t>
      </w:r>
      <w:r>
        <w:rPr>
          <w:spacing w:val="-6"/>
        </w:rPr>
        <w:t> </w:t>
      </w:r>
      <w:r>
        <w:rPr/>
        <w:t>at</w:t>
      </w:r>
      <w:r>
        <w:rPr>
          <w:spacing w:val="-6"/>
        </w:rPr>
        <w:t> </w:t>
      </w:r>
      <w:r>
        <w:rPr/>
        <w:t>least</w:t>
      </w:r>
      <w:r>
        <w:rPr>
          <w:spacing w:val="-6"/>
        </w:rPr>
        <w:t> </w:t>
      </w:r>
      <w:r>
        <w:rPr/>
        <w:t>minimize</w:t>
      </w:r>
      <w:r>
        <w:rPr>
          <w:spacing w:val="-6"/>
        </w:rPr>
        <w:t> </w:t>
      </w:r>
      <w:r>
        <w:rPr/>
        <w:t>this</w:t>
      </w:r>
      <w:r>
        <w:rPr>
          <w:spacing w:val="-7"/>
        </w:rPr>
        <w:t> </w:t>
      </w:r>
      <w:r>
        <w:rPr/>
        <w:t>often</w:t>
      </w:r>
      <w:r>
        <w:rPr>
          <w:spacing w:val="-6"/>
        </w:rPr>
        <w:t> </w:t>
      </w:r>
      <w:r>
        <w:rPr/>
        <w:t>costly</w:t>
      </w:r>
      <w:r>
        <w:rPr>
          <w:spacing w:val="-6"/>
        </w:rPr>
        <w:t> </w:t>
      </w:r>
      <w:r>
        <w:rPr/>
        <w:t>ﬁrst</w:t>
      </w:r>
      <w:r>
        <w:rPr>
          <w:spacing w:val="-6"/>
        </w:rPr>
        <w:t> </w:t>
      </w:r>
      <w:r>
        <w:rPr/>
        <w:t>step.</w:t>
      </w:r>
    </w:p>
    <w:p>
      <w:pPr>
        <w:pStyle w:val="Heading5"/>
        <w:spacing w:line="280" w:lineRule="exact" w:before="194"/>
        <w:ind w:left="109"/>
      </w:pPr>
      <w:r>
        <w:rPr/>
        <w:t>Q: I see Standard &amp; Poor’s (S&amp;P) puts that I can sell for close to</w:t>
      </w:r>
    </w:p>
    <w:p>
      <w:pPr>
        <w:spacing w:line="208" w:lineRule="auto" w:before="11"/>
        <w:ind w:left="402" w:right="137" w:firstLine="0"/>
        <w:jc w:val="left"/>
        <w:rPr>
          <w:b/>
          <w:sz w:val="22"/>
        </w:rPr>
      </w:pPr>
      <w:r>
        <w:rPr>
          <w:b/>
          <w:sz w:val="22"/>
        </w:rPr>
        <w:t>$500 that are available at strike prices that I don’t ever think the market will reach again. What would be my margin on an option such as that?</w:t>
      </w:r>
    </w:p>
    <w:p>
      <w:pPr>
        <w:pStyle w:val="BodyText"/>
        <w:spacing w:line="206" w:lineRule="auto" w:before="130"/>
        <w:ind w:left="109" w:right="110"/>
        <w:jc w:val="both"/>
      </w:pPr>
      <w:r>
        <w:rPr/>
        <w:t>A:</w:t>
      </w:r>
      <w:r>
        <w:rPr>
          <w:spacing w:val="-9"/>
        </w:rPr>
        <w:t> </w:t>
      </w:r>
      <w:r>
        <w:rPr/>
        <w:t>There</w:t>
      </w:r>
      <w:r>
        <w:rPr>
          <w:spacing w:val="-9"/>
        </w:rPr>
        <w:t> </w:t>
      </w:r>
      <w:r>
        <w:rPr/>
        <w:t>is</w:t>
      </w:r>
      <w:r>
        <w:rPr>
          <w:spacing w:val="-10"/>
        </w:rPr>
        <w:t> </w:t>
      </w:r>
      <w:r>
        <w:rPr/>
        <w:t>no</w:t>
      </w:r>
      <w:r>
        <w:rPr>
          <w:spacing w:val="-9"/>
        </w:rPr>
        <w:t> </w:t>
      </w:r>
      <w:r>
        <w:rPr/>
        <w:t>way</w:t>
      </w:r>
      <w:r>
        <w:rPr>
          <w:spacing w:val="-9"/>
        </w:rPr>
        <w:t> </w:t>
      </w:r>
      <w:r>
        <w:rPr/>
        <w:t>to</w:t>
      </w:r>
      <w:r>
        <w:rPr>
          <w:spacing w:val="-9"/>
        </w:rPr>
        <w:t> </w:t>
      </w:r>
      <w:r>
        <w:rPr/>
        <w:t>really</w:t>
      </w:r>
      <w:r>
        <w:rPr>
          <w:spacing w:val="-9"/>
        </w:rPr>
        <w:t> </w:t>
      </w:r>
      <w:r>
        <w:rPr/>
        <w:t>tell</w:t>
      </w:r>
      <w:r>
        <w:rPr>
          <w:spacing w:val="-9"/>
        </w:rPr>
        <w:t> </w:t>
      </w:r>
      <w:r>
        <w:rPr/>
        <w:t>until</w:t>
      </w:r>
      <w:r>
        <w:rPr>
          <w:spacing w:val="-9"/>
        </w:rPr>
        <w:t> </w:t>
      </w:r>
      <w:r>
        <w:rPr/>
        <w:t>you</w:t>
      </w:r>
      <w:r>
        <w:rPr>
          <w:spacing w:val="-9"/>
        </w:rPr>
        <w:t> </w:t>
      </w:r>
      <w:r>
        <w:rPr/>
        <w:t>can</w:t>
      </w:r>
      <w:r>
        <w:rPr>
          <w:spacing w:val="-9"/>
        </w:rPr>
        <w:t> </w:t>
      </w:r>
      <w:r>
        <w:rPr/>
        <w:t>give</w:t>
      </w:r>
      <w:r>
        <w:rPr>
          <w:spacing w:val="-9"/>
        </w:rPr>
        <w:t> </w:t>
      </w:r>
      <w:r>
        <w:rPr/>
        <w:t>an</w:t>
      </w:r>
      <w:r>
        <w:rPr>
          <w:spacing w:val="-9"/>
        </w:rPr>
        <w:t> </w:t>
      </w:r>
      <w:r>
        <w:rPr/>
        <w:t>exact</w:t>
      </w:r>
      <w:r>
        <w:rPr>
          <w:spacing w:val="-9"/>
        </w:rPr>
        <w:t> </w:t>
      </w:r>
      <w:r>
        <w:rPr/>
        <w:t>option</w:t>
      </w:r>
      <w:r>
        <w:rPr>
          <w:spacing w:val="-9"/>
        </w:rPr>
        <w:t> </w:t>
      </w:r>
      <w:r>
        <w:rPr/>
        <w:t>and strike price and have a </w:t>
      </w:r>
      <w:r>
        <w:rPr>
          <w:spacing w:val="-6"/>
        </w:rPr>
        <w:t>SPAN </w:t>
      </w:r>
      <w:r>
        <w:rPr/>
        <w:t>margin run for it. Most decent clearing ﬁrms</w:t>
      </w:r>
      <w:r>
        <w:rPr>
          <w:spacing w:val="-11"/>
        </w:rPr>
        <w:t> </w:t>
      </w:r>
      <w:r>
        <w:rPr/>
        <w:t>have</w:t>
      </w:r>
      <w:r>
        <w:rPr>
          <w:spacing w:val="-11"/>
        </w:rPr>
        <w:t> </w:t>
      </w:r>
      <w:r>
        <w:rPr>
          <w:spacing w:val="-6"/>
        </w:rPr>
        <w:t>SPAN</w:t>
      </w:r>
      <w:r>
        <w:rPr>
          <w:spacing w:val="-10"/>
        </w:rPr>
        <w:t> </w:t>
      </w:r>
      <w:r>
        <w:rPr/>
        <w:t>software</w:t>
      </w:r>
      <w:r>
        <w:rPr>
          <w:spacing w:val="-11"/>
        </w:rPr>
        <w:t> </w:t>
      </w:r>
      <w:r>
        <w:rPr/>
        <w:t>available</w:t>
      </w:r>
      <w:r>
        <w:rPr>
          <w:spacing w:val="-11"/>
        </w:rPr>
        <w:t> </w:t>
      </w:r>
      <w:r>
        <w:rPr/>
        <w:t>and</w:t>
      </w:r>
      <w:r>
        <w:rPr>
          <w:spacing w:val="-10"/>
        </w:rPr>
        <w:t> </w:t>
      </w:r>
      <w:r>
        <w:rPr/>
        <w:t>can</w:t>
      </w:r>
      <w:r>
        <w:rPr>
          <w:spacing w:val="-11"/>
        </w:rPr>
        <w:t> </w:t>
      </w:r>
      <w:r>
        <w:rPr/>
        <w:t>provide</w:t>
      </w:r>
      <w:r>
        <w:rPr>
          <w:spacing w:val="-10"/>
        </w:rPr>
        <w:t> </w:t>
      </w:r>
      <w:r>
        <w:rPr/>
        <w:t>brokers</w:t>
      </w:r>
      <w:r>
        <w:rPr>
          <w:spacing w:val="-11"/>
        </w:rPr>
        <w:t> </w:t>
      </w:r>
      <w:r>
        <w:rPr/>
        <w:t>with</w:t>
      </w:r>
      <w:r>
        <w:rPr>
          <w:spacing w:val="-11"/>
        </w:rPr>
        <w:t> </w:t>
      </w:r>
      <w:r>
        <w:rPr/>
        <w:t>the margins within minutes. Most of the time, if you have </w:t>
      </w:r>
      <w:r>
        <w:rPr>
          <w:spacing w:val="-6"/>
        </w:rPr>
        <w:t>SPAN </w:t>
      </w:r>
      <w:r>
        <w:rPr/>
        <w:t>for one option in a particular month, you can estimate the margins for other nearby strikes in that same month. </w:t>
      </w:r>
      <w:r>
        <w:rPr>
          <w:spacing w:val="-8"/>
        </w:rPr>
        <w:t>You </w:t>
      </w:r>
      <w:r>
        <w:rPr/>
        <w:t>also can purchase the </w:t>
      </w:r>
      <w:r>
        <w:rPr>
          <w:spacing w:val="-6"/>
        </w:rPr>
        <w:t>SPAN </w:t>
      </w:r>
      <w:r>
        <w:rPr/>
        <w:t>software from the CME. But that really shouldn’t be necessary unless you</w:t>
      </w:r>
      <w:r>
        <w:rPr>
          <w:spacing w:val="-6"/>
        </w:rPr>
        <w:t> </w:t>
      </w:r>
      <w:r>
        <w:rPr/>
        <w:t>are</w:t>
      </w:r>
      <w:r>
        <w:rPr>
          <w:spacing w:val="-5"/>
        </w:rPr>
        <w:t> </w:t>
      </w:r>
      <w:r>
        <w:rPr/>
        <w:t>a</w:t>
      </w:r>
      <w:r>
        <w:rPr>
          <w:spacing w:val="-5"/>
        </w:rPr>
        <w:t> </w:t>
      </w:r>
      <w:r>
        <w:rPr/>
        <w:t>professional</w:t>
      </w:r>
      <w:r>
        <w:rPr>
          <w:spacing w:val="-5"/>
        </w:rPr>
        <w:t> </w:t>
      </w:r>
      <w:r>
        <w:rPr>
          <w:spacing w:val="-4"/>
        </w:rPr>
        <w:t>trader.</w:t>
      </w:r>
      <w:r>
        <w:rPr>
          <w:spacing w:val="-6"/>
        </w:rPr>
        <w:t> </w:t>
      </w:r>
      <w:r>
        <w:rPr/>
        <w:t>Most</w:t>
      </w:r>
      <w:r>
        <w:rPr>
          <w:spacing w:val="-5"/>
        </w:rPr>
        <w:t> </w:t>
      </w:r>
      <w:r>
        <w:rPr/>
        <w:t>of</w:t>
      </w:r>
      <w:r>
        <w:rPr>
          <w:spacing w:val="-5"/>
        </w:rPr>
        <w:t> </w:t>
      </w:r>
      <w:r>
        <w:rPr/>
        <w:t>the</w:t>
      </w:r>
      <w:r>
        <w:rPr>
          <w:spacing w:val="-5"/>
        </w:rPr>
        <w:t> </w:t>
      </w:r>
      <w:r>
        <w:rPr/>
        <w:t>options</w:t>
      </w:r>
      <w:r>
        <w:rPr>
          <w:spacing w:val="-6"/>
        </w:rPr>
        <w:t> </w:t>
      </w:r>
      <w:r>
        <w:rPr/>
        <w:t>that</w:t>
      </w:r>
      <w:r>
        <w:rPr>
          <w:spacing w:val="-5"/>
        </w:rPr>
        <w:t> </w:t>
      </w:r>
      <w:r>
        <w:rPr/>
        <w:t>our</w:t>
      </w:r>
      <w:r>
        <w:rPr>
          <w:spacing w:val="-5"/>
        </w:rPr>
        <w:t> </w:t>
      </w:r>
      <w:r>
        <w:rPr/>
        <w:t>clients</w:t>
      </w:r>
      <w:r>
        <w:rPr>
          <w:spacing w:val="-5"/>
        </w:rPr>
        <w:t> </w:t>
      </w:r>
      <w:r>
        <w:rPr/>
        <w:t>sold last</w:t>
      </w:r>
      <w:r>
        <w:rPr>
          <w:spacing w:val="-10"/>
        </w:rPr>
        <w:t> </w:t>
      </w:r>
      <w:r>
        <w:rPr/>
        <w:t>year</w:t>
      </w:r>
      <w:r>
        <w:rPr>
          <w:spacing w:val="-10"/>
        </w:rPr>
        <w:t> </w:t>
      </w:r>
      <w:r>
        <w:rPr/>
        <w:t>had</w:t>
      </w:r>
      <w:r>
        <w:rPr>
          <w:spacing w:val="-9"/>
        </w:rPr>
        <w:t> </w:t>
      </w:r>
      <w:r>
        <w:rPr/>
        <w:t>out-of-pocket</w:t>
      </w:r>
      <w:r>
        <w:rPr>
          <w:spacing w:val="-10"/>
        </w:rPr>
        <w:t> </w:t>
      </w:r>
      <w:r>
        <w:rPr/>
        <w:t>margin</w:t>
      </w:r>
      <w:r>
        <w:rPr>
          <w:spacing w:val="-9"/>
        </w:rPr>
        <w:t> </w:t>
      </w:r>
      <w:r>
        <w:rPr/>
        <w:t>requirements</w:t>
      </w:r>
      <w:r>
        <w:rPr>
          <w:spacing w:val="-10"/>
        </w:rPr>
        <w:t> </w:t>
      </w:r>
      <w:r>
        <w:rPr/>
        <w:t>of</w:t>
      </w:r>
      <w:r>
        <w:rPr>
          <w:spacing w:val="-9"/>
        </w:rPr>
        <w:t> </w:t>
      </w:r>
      <w:r>
        <w:rPr/>
        <w:t>100</w:t>
      </w:r>
      <w:r>
        <w:rPr>
          <w:spacing w:val="-10"/>
        </w:rPr>
        <w:t> </w:t>
      </w:r>
      <w:r>
        <w:rPr/>
        <w:t>to</w:t>
      </w:r>
      <w:r>
        <w:rPr>
          <w:spacing w:val="-9"/>
        </w:rPr>
        <w:t> </w:t>
      </w:r>
      <w:r>
        <w:rPr/>
        <w:t>200</w:t>
      </w:r>
      <w:r>
        <w:rPr>
          <w:spacing w:val="-10"/>
        </w:rPr>
        <w:t> </w:t>
      </w:r>
      <w:r>
        <w:rPr/>
        <w:t>percent of</w:t>
      </w:r>
      <w:r>
        <w:rPr>
          <w:spacing w:val="37"/>
        </w:rPr>
        <w:t> </w:t>
      </w:r>
      <w:r>
        <w:rPr/>
        <w:t>the</w:t>
      </w:r>
      <w:r>
        <w:rPr>
          <w:spacing w:val="38"/>
        </w:rPr>
        <w:t> </w:t>
      </w:r>
      <w:r>
        <w:rPr/>
        <w:t>value</w:t>
      </w:r>
      <w:r>
        <w:rPr>
          <w:spacing w:val="38"/>
        </w:rPr>
        <w:t> </w:t>
      </w:r>
      <w:r>
        <w:rPr/>
        <w:t>of</w:t>
      </w:r>
      <w:r>
        <w:rPr>
          <w:spacing w:val="38"/>
        </w:rPr>
        <w:t> </w:t>
      </w:r>
      <w:r>
        <w:rPr/>
        <w:t>the</w:t>
      </w:r>
      <w:r>
        <w:rPr>
          <w:spacing w:val="38"/>
        </w:rPr>
        <w:t> </w:t>
      </w:r>
      <w:r>
        <w:rPr/>
        <w:t>premium</w:t>
      </w:r>
      <w:r>
        <w:rPr>
          <w:spacing w:val="38"/>
        </w:rPr>
        <w:t> </w:t>
      </w:r>
      <w:r>
        <w:rPr/>
        <w:t>collected.</w:t>
      </w:r>
      <w:r>
        <w:rPr>
          <w:spacing w:val="38"/>
        </w:rPr>
        <w:t> </w:t>
      </w:r>
      <w:r>
        <w:rPr>
          <w:spacing w:val="-3"/>
        </w:rPr>
        <w:t>However,</w:t>
      </w:r>
      <w:r>
        <w:rPr>
          <w:spacing w:val="38"/>
        </w:rPr>
        <w:t> </w:t>
      </w:r>
      <w:r>
        <w:rPr/>
        <w:t>larger</w:t>
      </w:r>
      <w:r>
        <w:rPr>
          <w:spacing w:val="38"/>
        </w:rPr>
        <w:t> </w:t>
      </w:r>
      <w:r>
        <w:rPr/>
        <w:t>and</w:t>
      </w:r>
      <w:r>
        <w:rPr>
          <w:spacing w:val="37"/>
        </w:rPr>
        <w:t> </w:t>
      </w:r>
      <w:r>
        <w:rPr/>
        <w:t>more</w:t>
      </w:r>
    </w:p>
    <w:p>
      <w:pPr>
        <w:spacing w:after="0" w:line="206" w:lineRule="auto"/>
        <w:jc w:val="both"/>
        <w:sectPr>
          <w:pgSz w:w="8180" w:h="12980"/>
          <w:pgMar w:header="692" w:footer="0" w:top="900" w:bottom="280" w:left="620" w:right="616"/>
        </w:sectPr>
      </w:pPr>
    </w:p>
    <w:p>
      <w:pPr>
        <w:pStyle w:val="BodyText"/>
        <w:spacing w:before="12"/>
        <w:rPr>
          <w:sz w:val="19"/>
        </w:rPr>
      </w:pPr>
    </w:p>
    <w:p>
      <w:pPr>
        <w:pStyle w:val="BodyText"/>
        <w:spacing w:line="206" w:lineRule="auto" w:before="96"/>
        <w:ind w:left="113" w:right="106"/>
        <w:jc w:val="both"/>
      </w:pPr>
      <w:bookmarkStart w:name="_bookmark214" w:id="242"/>
      <w:bookmarkEnd w:id="242"/>
      <w:r>
        <w:rPr/>
      </w:r>
      <w:r>
        <w:rPr/>
        <w:t>volatile contracts such as the S&amp;P index can sometimes have larger margin requirements as a percentage of premium collected, meaning less return on capital invested.</w:t>
      </w:r>
    </w:p>
    <w:p>
      <w:pPr>
        <w:pStyle w:val="BodyText"/>
        <w:spacing w:before="10"/>
      </w:pPr>
    </w:p>
    <w:p>
      <w:pPr>
        <w:pStyle w:val="Heading5"/>
        <w:spacing w:line="208" w:lineRule="auto" w:before="0"/>
        <w:ind w:left="406" w:hanging="293"/>
      </w:pPr>
      <w:r>
        <w:rPr/>
        <w:t>Q: I just sold an option for a premium of $500. I had to put up a margin requirement of $600 to hold the position. Therefore, I have $1,100 total tied up in escrow. Do I have to wait until this option expires to use this capital?</w:t>
      </w:r>
    </w:p>
    <w:p>
      <w:pPr>
        <w:pStyle w:val="BodyText"/>
        <w:spacing w:line="206" w:lineRule="auto" w:before="128"/>
        <w:ind w:left="113" w:right="104"/>
        <w:jc w:val="both"/>
      </w:pPr>
      <w:r>
        <w:rPr/>
        <w:t>A: No. If and when the value of the option begins to </w:t>
      </w:r>
      <w:r>
        <w:rPr>
          <w:spacing w:val="2"/>
        </w:rPr>
        <w:t>deteriorate, </w:t>
      </w:r>
      <w:r>
        <w:rPr>
          <w:spacing w:val="59"/>
        </w:rPr>
        <w:t> </w:t>
      </w:r>
      <w:r>
        <w:rPr/>
        <w:t>not only does the premium gained become available in your  account, but the margin requirement generally will drop as well. </w:t>
      </w:r>
      <w:r>
        <w:rPr>
          <w:spacing w:val="2"/>
        </w:rPr>
        <w:t>For </w:t>
      </w:r>
      <w:r>
        <w:rPr/>
        <w:t>example,</w:t>
      </w:r>
      <w:r>
        <w:rPr>
          <w:spacing w:val="16"/>
        </w:rPr>
        <w:t> </w:t>
      </w:r>
      <w:r>
        <w:rPr/>
        <w:t>if</w:t>
      </w:r>
      <w:r>
        <w:rPr>
          <w:spacing w:val="16"/>
        </w:rPr>
        <w:t> </w:t>
      </w:r>
      <w:r>
        <w:rPr/>
        <w:t>this</w:t>
      </w:r>
      <w:r>
        <w:rPr>
          <w:spacing w:val="17"/>
        </w:rPr>
        <w:t> </w:t>
      </w:r>
      <w:r>
        <w:rPr/>
        <w:t>option</w:t>
      </w:r>
      <w:r>
        <w:rPr>
          <w:spacing w:val="16"/>
        </w:rPr>
        <w:t> </w:t>
      </w:r>
      <w:r>
        <w:rPr/>
        <w:t>fell</w:t>
      </w:r>
      <w:r>
        <w:rPr>
          <w:spacing w:val="17"/>
        </w:rPr>
        <w:t> </w:t>
      </w:r>
      <w:r>
        <w:rPr/>
        <w:t>to</w:t>
      </w:r>
      <w:r>
        <w:rPr>
          <w:spacing w:val="16"/>
        </w:rPr>
        <w:t> </w:t>
      </w:r>
      <w:r>
        <w:rPr/>
        <w:t>a</w:t>
      </w:r>
      <w:r>
        <w:rPr>
          <w:spacing w:val="17"/>
        </w:rPr>
        <w:t> </w:t>
      </w:r>
      <w:r>
        <w:rPr/>
        <w:t>value</w:t>
      </w:r>
      <w:r>
        <w:rPr>
          <w:spacing w:val="16"/>
        </w:rPr>
        <w:t> </w:t>
      </w:r>
      <w:r>
        <w:rPr/>
        <w:t>of</w:t>
      </w:r>
      <w:r>
        <w:rPr>
          <w:spacing w:val="17"/>
        </w:rPr>
        <w:t> </w:t>
      </w:r>
      <w:r>
        <w:rPr/>
        <w:t>$300,</w:t>
      </w:r>
      <w:r>
        <w:rPr>
          <w:spacing w:val="16"/>
        </w:rPr>
        <w:t> </w:t>
      </w:r>
      <w:r>
        <w:rPr/>
        <w:t>that</w:t>
      </w:r>
      <w:r>
        <w:rPr>
          <w:spacing w:val="17"/>
        </w:rPr>
        <w:t> </w:t>
      </w:r>
      <w:r>
        <w:rPr/>
        <w:t>would</w:t>
      </w:r>
      <w:r>
        <w:rPr>
          <w:spacing w:val="16"/>
        </w:rPr>
        <w:t> </w:t>
      </w:r>
      <w:r>
        <w:rPr/>
        <w:t>mean</w:t>
      </w:r>
      <w:r>
        <w:rPr>
          <w:spacing w:val="17"/>
        </w:rPr>
        <w:t> </w:t>
      </w:r>
      <w:r>
        <w:rPr/>
        <w:t>that</w:t>
      </w:r>
    </w:p>
    <w:p>
      <w:pPr>
        <w:pStyle w:val="BodyText"/>
        <w:spacing w:line="206" w:lineRule="auto"/>
        <w:ind w:left="113" w:right="104"/>
        <w:jc w:val="both"/>
      </w:pPr>
      <w:r>
        <w:rPr/>
        <w:t>$200 ($500 $300 $200) of the value of that option would move into your general funds available for you to use in another </w:t>
      </w:r>
      <w:r>
        <w:rPr>
          <w:spacing w:val="2"/>
        </w:rPr>
        <w:t>trade. </w:t>
      </w:r>
      <w:r>
        <w:rPr/>
        <w:t>However, the margin requirement may have dropped to, </w:t>
      </w:r>
      <w:r>
        <w:rPr>
          <w:spacing w:val="-5"/>
        </w:rPr>
        <w:t>say, </w:t>
      </w:r>
      <w:r>
        <w:rPr/>
        <w:t>$250  as well. This would be an additional $250 back into your general funds for you to use to leverage new positions. This gradual deteri- oration effect continues until the option expires, and the option’s value is zero (assuming that it expires worthless), at which time </w:t>
      </w:r>
      <w:r>
        <w:rPr>
          <w:spacing w:val="2"/>
        </w:rPr>
        <w:t>the </w:t>
      </w:r>
      <w:r>
        <w:rPr/>
        <w:t>full $1,100 will be out of escrow and back into your available bal- ance. Of course, by this time you already may have moved these funds into other trades. This means that you don’t have to wait </w:t>
      </w:r>
      <w:r>
        <w:rPr>
          <w:spacing w:val="2"/>
        </w:rPr>
        <w:t>for </w:t>
      </w:r>
      <w:r>
        <w:rPr/>
        <w:t>old options to expire to add new positions. Just remember that it </w:t>
      </w:r>
      <w:r>
        <w:rPr>
          <w:spacing w:val="2"/>
        </w:rPr>
        <w:t>can </w:t>
      </w:r>
      <w:r>
        <w:rPr/>
        <w:t>work both</w:t>
      </w:r>
      <w:r>
        <w:rPr>
          <w:spacing w:val="8"/>
        </w:rPr>
        <w:t> </w:t>
      </w:r>
      <w:r>
        <w:rPr/>
        <w:t>ways.</w:t>
      </w:r>
    </w:p>
    <w:p>
      <w:pPr>
        <w:pStyle w:val="BodyText"/>
        <w:spacing w:before="1"/>
        <w:rPr>
          <w:sz w:val="19"/>
        </w:rPr>
      </w:pPr>
    </w:p>
    <w:p>
      <w:pPr>
        <w:pStyle w:val="Heading5"/>
        <w:spacing w:line="283" w:lineRule="exact" w:before="0"/>
        <w:ind w:left="113"/>
        <w:jc w:val="both"/>
        <w:rPr>
          <w:i/>
        </w:rPr>
      </w:pPr>
      <w:r>
        <w:rPr/>
        <w:t>Q: What would you say is the number one reason that traders </w:t>
      </w:r>
      <w:r>
        <w:rPr>
          <w:i/>
        </w:rPr>
        <w:t>lose</w:t>
      </w:r>
    </w:p>
    <w:p>
      <w:pPr>
        <w:spacing w:line="280" w:lineRule="exact" w:before="0"/>
        <w:ind w:left="406" w:right="0" w:firstLine="0"/>
        <w:jc w:val="both"/>
        <w:rPr>
          <w:b/>
          <w:sz w:val="22"/>
        </w:rPr>
      </w:pPr>
      <w:r>
        <w:rPr>
          <w:b/>
          <w:sz w:val="22"/>
        </w:rPr>
        <w:t>money selling options?</w:t>
      </w:r>
    </w:p>
    <w:p>
      <w:pPr>
        <w:pStyle w:val="BodyText"/>
        <w:spacing w:line="206" w:lineRule="auto" w:before="124"/>
        <w:ind w:left="113" w:right="106"/>
        <w:jc w:val="both"/>
      </w:pPr>
      <w:r>
        <w:rPr/>
        <w:t>A: Overpositioning. Hands down. </w:t>
      </w:r>
      <w:r>
        <w:rPr>
          <w:spacing w:val="-4"/>
        </w:rPr>
        <w:t>Traders </w:t>
      </w:r>
      <w:r>
        <w:rPr/>
        <w:t>start out selling options, have a little success, and get so excited that they’re making money trading commodities that they go way overboard with it. Bulging with overconﬁdence, they load up their accounts and way over margin themselves. This can either set them up for a big loss or put them in a position in which they can get forced out of a trade on a very small move against them. Of course, this assumes that traders have some idea of the fundamentals and technicals of the markets with which they are dealing. If a trader has no idea or is not working with</w:t>
      </w:r>
      <w:r>
        <w:rPr>
          <w:spacing w:val="-5"/>
        </w:rPr>
        <w:t> </w:t>
      </w:r>
      <w:r>
        <w:rPr/>
        <w:t>somebody</w:t>
      </w:r>
      <w:r>
        <w:rPr>
          <w:spacing w:val="-5"/>
        </w:rPr>
        <w:t> </w:t>
      </w:r>
      <w:r>
        <w:rPr/>
        <w:t>who</w:t>
      </w:r>
      <w:r>
        <w:rPr>
          <w:spacing w:val="-5"/>
        </w:rPr>
        <w:t> </w:t>
      </w:r>
      <w:r>
        <w:rPr/>
        <w:t>has</w:t>
      </w:r>
      <w:r>
        <w:rPr>
          <w:spacing w:val="-4"/>
        </w:rPr>
        <w:t> </w:t>
      </w:r>
      <w:r>
        <w:rPr/>
        <w:t>an</w:t>
      </w:r>
      <w:r>
        <w:rPr>
          <w:spacing w:val="-5"/>
        </w:rPr>
        <w:t> </w:t>
      </w:r>
      <w:r>
        <w:rPr/>
        <w:t>idea</w:t>
      </w:r>
      <w:r>
        <w:rPr>
          <w:spacing w:val="-5"/>
        </w:rPr>
        <w:t> </w:t>
      </w:r>
      <w:r>
        <w:rPr/>
        <w:t>of</w:t>
      </w:r>
      <w:r>
        <w:rPr>
          <w:spacing w:val="-5"/>
        </w:rPr>
        <w:t> </w:t>
      </w:r>
      <w:r>
        <w:rPr/>
        <w:t>the</w:t>
      </w:r>
      <w:r>
        <w:rPr>
          <w:spacing w:val="-4"/>
        </w:rPr>
        <w:t> </w:t>
      </w:r>
      <w:r>
        <w:rPr/>
        <w:t>base</w:t>
      </w:r>
      <w:r>
        <w:rPr>
          <w:spacing w:val="-5"/>
        </w:rPr>
        <w:t> </w:t>
      </w:r>
      <w:r>
        <w:rPr/>
        <w:t>factors</w:t>
      </w:r>
      <w:r>
        <w:rPr>
          <w:spacing w:val="-5"/>
        </w:rPr>
        <w:t> </w:t>
      </w:r>
      <w:r>
        <w:rPr/>
        <w:t>affecting</w:t>
      </w:r>
      <w:r>
        <w:rPr>
          <w:spacing w:val="-4"/>
        </w:rPr>
        <w:t> </w:t>
      </w:r>
      <w:r>
        <w:rPr/>
        <w:t>price,</w:t>
      </w:r>
      <w:r>
        <w:rPr>
          <w:spacing w:val="-5"/>
        </w:rPr>
        <w:t> </w:t>
      </w:r>
      <w:r>
        <w:rPr/>
        <w:t>he may</w:t>
      </w:r>
      <w:r>
        <w:rPr>
          <w:spacing w:val="-13"/>
        </w:rPr>
        <w:t> </w:t>
      </w:r>
      <w:r>
        <w:rPr/>
        <w:t>lose</w:t>
      </w:r>
      <w:r>
        <w:rPr>
          <w:spacing w:val="-13"/>
        </w:rPr>
        <w:t> </w:t>
      </w:r>
      <w:r>
        <w:rPr/>
        <w:t>before</w:t>
      </w:r>
      <w:r>
        <w:rPr>
          <w:spacing w:val="-12"/>
        </w:rPr>
        <w:t> </w:t>
      </w:r>
      <w:r>
        <w:rPr/>
        <w:t>he</w:t>
      </w:r>
      <w:r>
        <w:rPr>
          <w:spacing w:val="-13"/>
        </w:rPr>
        <w:t> </w:t>
      </w:r>
      <w:r>
        <w:rPr/>
        <w:t>has</w:t>
      </w:r>
      <w:r>
        <w:rPr>
          <w:spacing w:val="-12"/>
        </w:rPr>
        <w:t> </w:t>
      </w:r>
      <w:r>
        <w:rPr/>
        <w:t>the</w:t>
      </w:r>
      <w:r>
        <w:rPr>
          <w:spacing w:val="-13"/>
        </w:rPr>
        <w:t> </w:t>
      </w:r>
      <w:r>
        <w:rPr/>
        <w:t>chance</w:t>
      </w:r>
      <w:r>
        <w:rPr>
          <w:spacing w:val="-12"/>
        </w:rPr>
        <w:t> </w:t>
      </w:r>
      <w:r>
        <w:rPr/>
        <w:t>to</w:t>
      </w:r>
      <w:r>
        <w:rPr>
          <w:spacing w:val="-13"/>
        </w:rPr>
        <w:t> </w:t>
      </w:r>
      <w:r>
        <w:rPr/>
        <w:t>overposition.</w:t>
      </w:r>
      <w:r>
        <w:rPr>
          <w:spacing w:val="-12"/>
        </w:rPr>
        <w:t> </w:t>
      </w:r>
      <w:r>
        <w:rPr/>
        <w:t>Even</w:t>
      </w:r>
      <w:r>
        <w:rPr>
          <w:spacing w:val="-13"/>
        </w:rPr>
        <w:t> </w:t>
      </w:r>
      <w:r>
        <w:rPr/>
        <w:t>so,</w:t>
      </w:r>
      <w:r>
        <w:rPr>
          <w:spacing w:val="-12"/>
        </w:rPr>
        <w:t> </w:t>
      </w:r>
      <w:r>
        <w:rPr/>
        <w:t>if</w:t>
      </w:r>
      <w:r>
        <w:rPr>
          <w:spacing w:val="-13"/>
        </w:rPr>
        <w:t> </w:t>
      </w:r>
      <w:r>
        <w:rPr/>
        <w:t>he’s</w:t>
      </w:r>
      <w:r>
        <w:rPr>
          <w:spacing w:val="-12"/>
        </w:rPr>
        <w:t> </w:t>
      </w:r>
      <w:r>
        <w:rPr/>
        <w:t>sell- ing options, he probably could go on trading successfully for a while before the market eventually calls him</w:t>
      </w:r>
      <w:r>
        <w:rPr>
          <w:spacing w:val="-10"/>
        </w:rPr>
        <w:t> </w:t>
      </w:r>
      <w:r>
        <w:rPr/>
        <w:t>out.</w:t>
      </w:r>
    </w:p>
    <w:p>
      <w:pPr>
        <w:spacing w:after="0" w:line="206" w:lineRule="auto"/>
        <w:jc w:val="both"/>
        <w:sectPr>
          <w:pgSz w:w="8180" w:h="12980"/>
          <w:pgMar w:header="692" w:footer="0" w:top="900" w:bottom="280" w:left="616" w:right="620"/>
        </w:sectPr>
      </w:pPr>
    </w:p>
    <w:p>
      <w:pPr>
        <w:pStyle w:val="BodyText"/>
        <w:spacing w:before="11"/>
        <w:rPr>
          <w:sz w:val="19"/>
        </w:rPr>
      </w:pPr>
    </w:p>
    <w:p>
      <w:pPr>
        <w:pStyle w:val="Heading5"/>
        <w:spacing w:line="208" w:lineRule="auto" w:before="93"/>
        <w:ind w:left="402" w:right="100" w:hanging="293"/>
      </w:pPr>
      <w:r>
        <w:rPr/>
        <w:t>Q: I don’t have the time to watch all this and study charts, fundamentals, and strike prices all night long. Can I still do this and be effective?</w:t>
      </w:r>
    </w:p>
    <w:p>
      <w:pPr>
        <w:pStyle w:val="BodyText"/>
        <w:spacing w:line="206" w:lineRule="auto" w:before="129"/>
        <w:ind w:left="109" w:right="109"/>
        <w:jc w:val="both"/>
      </w:pPr>
      <w:r>
        <w:rPr/>
        <w:t>A: Of course. This is why investors choose to go with managed accounts</w:t>
      </w:r>
      <w:r>
        <w:rPr>
          <w:spacing w:val="-9"/>
        </w:rPr>
        <w:t> </w:t>
      </w:r>
      <w:r>
        <w:rPr/>
        <w:t>or</w:t>
      </w:r>
      <w:r>
        <w:rPr>
          <w:spacing w:val="-9"/>
        </w:rPr>
        <w:t> </w:t>
      </w:r>
      <w:r>
        <w:rPr/>
        <w:t>hire</w:t>
      </w:r>
      <w:r>
        <w:rPr>
          <w:spacing w:val="-9"/>
        </w:rPr>
        <w:t> </w:t>
      </w:r>
      <w:r>
        <w:rPr/>
        <w:t>an</w:t>
      </w:r>
      <w:r>
        <w:rPr>
          <w:spacing w:val="-9"/>
        </w:rPr>
        <w:t> </w:t>
      </w:r>
      <w:r>
        <w:rPr/>
        <w:t>account</w:t>
      </w:r>
      <w:r>
        <w:rPr>
          <w:spacing w:val="-9"/>
        </w:rPr>
        <w:t> </w:t>
      </w:r>
      <w:r>
        <w:rPr/>
        <w:t>advisor</w:t>
      </w:r>
      <w:r>
        <w:rPr>
          <w:spacing w:val="-8"/>
        </w:rPr>
        <w:t> </w:t>
      </w:r>
      <w:r>
        <w:rPr/>
        <w:t>to</w:t>
      </w:r>
      <w:r>
        <w:rPr>
          <w:spacing w:val="-9"/>
        </w:rPr>
        <w:t> </w:t>
      </w:r>
      <w:r>
        <w:rPr/>
        <w:t>do</w:t>
      </w:r>
      <w:r>
        <w:rPr>
          <w:spacing w:val="-9"/>
        </w:rPr>
        <w:t> </w:t>
      </w:r>
      <w:r>
        <w:rPr/>
        <w:t>the</w:t>
      </w:r>
      <w:r>
        <w:rPr>
          <w:spacing w:val="-9"/>
        </w:rPr>
        <w:t> </w:t>
      </w:r>
      <w:r>
        <w:rPr/>
        <w:t>legwork</w:t>
      </w:r>
      <w:r>
        <w:rPr>
          <w:spacing w:val="-9"/>
        </w:rPr>
        <w:t> </w:t>
      </w:r>
      <w:r>
        <w:rPr/>
        <w:t>for</w:t>
      </w:r>
      <w:r>
        <w:rPr>
          <w:spacing w:val="-9"/>
        </w:rPr>
        <w:t> </w:t>
      </w:r>
      <w:r>
        <w:rPr/>
        <w:t>them.</w:t>
      </w:r>
      <w:r>
        <w:rPr>
          <w:spacing w:val="-8"/>
        </w:rPr>
        <w:t> </w:t>
      </w:r>
      <w:r>
        <w:rPr/>
        <w:t>There are investors who are just concerned about a good return and don’t have time to watch the market, and there are traders who like to be a little more hands on. What type you are will determine what type of industry professional can serve you best. There are many competent portfolio managers available. If you would like to learn about pro- fessionally managed option selling portfolios, feel free to visit </w:t>
      </w:r>
      <w:hyperlink r:id="rId174">
        <w:r>
          <w:rPr/>
          <w:t>www.OptionSellers.com.</w:t>
        </w:r>
      </w:hyperlink>
    </w:p>
    <w:p>
      <w:pPr>
        <w:pStyle w:val="BodyText"/>
        <w:spacing w:line="206" w:lineRule="auto"/>
        <w:ind w:left="109" w:right="110" w:firstLine="480"/>
        <w:jc w:val="both"/>
      </w:pPr>
      <w:r>
        <w:rPr/>
        <w:t>Hopefully, this chapter has answered some of the questions that you may have had lingering in your mind. Chapter 19 will offer a review and conclusion to the material covered in all the preceding chapters.</w:t>
      </w:r>
    </w:p>
    <w:p>
      <w:pPr>
        <w:spacing w:after="0" w:line="206" w:lineRule="auto"/>
        <w:jc w:val="both"/>
        <w:sectPr>
          <w:pgSz w:w="8180" w:h="12980"/>
          <w:pgMar w:header="692" w:footer="0" w:top="900" w:bottom="280" w:left="620" w:right="616"/>
        </w:sectPr>
      </w:pPr>
    </w:p>
    <w:p>
      <w:pPr>
        <w:tabs>
          <w:tab w:pos="6829" w:val="left" w:leader="none"/>
        </w:tabs>
        <w:spacing w:before="39"/>
        <w:ind w:left="109" w:right="0" w:firstLine="0"/>
        <w:jc w:val="left"/>
        <w:rPr>
          <w:rFonts w:ascii="Trebuchet MS"/>
          <w:sz w:val="36"/>
        </w:rPr>
      </w:pPr>
      <w:bookmarkStart w:name="Chapter 19 Pulling It All Together" w:id="243"/>
      <w:bookmarkEnd w:id="243"/>
      <w:r>
        <w:rPr/>
      </w:r>
      <w:bookmarkStart w:name="_bookmark215" w:id="244"/>
      <w:bookmarkEnd w:id="244"/>
      <w:r>
        <w:rPr/>
      </w:r>
      <w:bookmarkStart w:name="_bookmark216" w:id="245"/>
      <w:bookmarkEnd w:id="245"/>
      <w:r>
        <w:rPr/>
      </w:r>
      <w:r>
        <w:rPr>
          <w:rFonts w:ascii="Trebuchet MS"/>
          <w:color w:val="B2B2B2"/>
          <w:spacing w:val="-157"/>
          <w:w w:val="70"/>
          <w:sz w:val="280"/>
          <w:u w:val="single" w:color="000000"/>
        </w:rPr>
        <w:t>1</w:t>
      </w:r>
      <w:r>
        <w:rPr>
          <w:rFonts w:ascii="Trebuchet MS"/>
          <w:color w:val="B2B2B2"/>
          <w:spacing w:val="155"/>
          <w:w w:val="70"/>
          <w:sz w:val="280"/>
          <w:u w:val="single" w:color="000000"/>
        </w:rPr>
        <w:t>9</w:t>
      </w:r>
      <w:r>
        <w:rPr>
          <w:rFonts w:ascii="Trebuchet MS"/>
          <w:w w:val="58"/>
          <w:sz w:val="36"/>
          <w:u w:val="single"/>
        </w:rPr>
        <w:t>C</w:t>
      </w:r>
      <w:r>
        <w:rPr>
          <w:rFonts w:ascii="Trebuchet MS"/>
          <w:spacing w:val="52"/>
          <w:sz w:val="36"/>
          <w:u w:val="single"/>
        </w:rPr>
        <w:t> </w:t>
      </w:r>
      <w:r>
        <w:rPr>
          <w:rFonts w:ascii="Trebuchet MS"/>
          <w:w w:val="62"/>
          <w:sz w:val="36"/>
          <w:u w:val="single"/>
        </w:rPr>
        <w:t>H</w:t>
      </w:r>
      <w:r>
        <w:rPr>
          <w:rFonts w:ascii="Trebuchet MS"/>
          <w:spacing w:val="52"/>
          <w:sz w:val="36"/>
          <w:u w:val="single"/>
        </w:rPr>
        <w:t> </w:t>
      </w:r>
      <w:r>
        <w:rPr>
          <w:rFonts w:ascii="Trebuchet MS"/>
          <w:w w:val="75"/>
          <w:sz w:val="36"/>
          <w:u w:val="single"/>
        </w:rPr>
        <w:t>A</w:t>
      </w:r>
      <w:r>
        <w:rPr>
          <w:rFonts w:ascii="Trebuchet MS"/>
          <w:spacing w:val="52"/>
          <w:sz w:val="36"/>
          <w:u w:val="single"/>
        </w:rPr>
        <w:t> </w:t>
      </w:r>
      <w:r>
        <w:rPr>
          <w:rFonts w:ascii="Trebuchet MS"/>
          <w:w w:val="69"/>
          <w:sz w:val="36"/>
          <w:u w:val="single"/>
        </w:rPr>
        <w:t>P</w:t>
      </w:r>
      <w:r>
        <w:rPr>
          <w:rFonts w:ascii="Trebuchet MS"/>
          <w:spacing w:val="52"/>
          <w:sz w:val="36"/>
          <w:u w:val="single"/>
        </w:rPr>
        <w:t> </w:t>
      </w:r>
      <w:r>
        <w:rPr>
          <w:rFonts w:ascii="Trebuchet MS"/>
          <w:w w:val="60"/>
          <w:sz w:val="36"/>
          <w:u w:val="single"/>
        </w:rPr>
        <w:t>T</w:t>
      </w:r>
      <w:r>
        <w:rPr>
          <w:rFonts w:ascii="Trebuchet MS"/>
          <w:spacing w:val="52"/>
          <w:sz w:val="36"/>
          <w:u w:val="single"/>
        </w:rPr>
        <w:t> </w:t>
      </w:r>
      <w:r>
        <w:rPr>
          <w:rFonts w:ascii="Trebuchet MS"/>
          <w:w w:val="58"/>
          <w:sz w:val="36"/>
          <w:u w:val="single"/>
        </w:rPr>
        <w:t>E</w:t>
      </w:r>
      <w:r>
        <w:rPr>
          <w:rFonts w:ascii="Trebuchet MS"/>
          <w:spacing w:val="52"/>
          <w:sz w:val="36"/>
          <w:u w:val="single"/>
        </w:rPr>
        <w:t> </w:t>
      </w:r>
      <w:r>
        <w:rPr>
          <w:rFonts w:ascii="Trebuchet MS"/>
          <w:w w:val="66"/>
          <w:sz w:val="36"/>
          <w:u w:val="single"/>
        </w:rPr>
        <w:t>R</w:t>
      </w:r>
      <w:r>
        <w:rPr>
          <w:rFonts w:ascii="Trebuchet MS"/>
          <w:sz w:val="36"/>
          <w:u w:val="single"/>
        </w:rPr>
        <w:tab/>
      </w:r>
    </w:p>
    <w:p>
      <w:pPr>
        <w:spacing w:before="426"/>
        <w:ind w:left="1111" w:right="1323" w:firstLine="0"/>
        <w:jc w:val="center"/>
        <w:rPr>
          <w:rFonts w:ascii="Verdana"/>
          <w:b/>
          <w:sz w:val="48"/>
        </w:rPr>
      </w:pPr>
      <w:r>
        <w:rPr>
          <w:rFonts w:ascii="Verdana"/>
          <w:b/>
          <w:w w:val="80"/>
          <w:sz w:val="48"/>
        </w:rPr>
        <w:t>Pulling</w:t>
      </w:r>
      <w:r>
        <w:rPr>
          <w:rFonts w:ascii="Verdana"/>
          <w:b/>
          <w:spacing w:val="-85"/>
          <w:w w:val="80"/>
          <w:sz w:val="48"/>
        </w:rPr>
        <w:t> </w:t>
      </w:r>
      <w:r>
        <w:rPr>
          <w:rFonts w:ascii="Verdana"/>
          <w:b/>
          <w:w w:val="80"/>
          <w:sz w:val="48"/>
        </w:rPr>
        <w:t>It</w:t>
      </w:r>
      <w:r>
        <w:rPr>
          <w:rFonts w:ascii="Verdana"/>
          <w:b/>
          <w:spacing w:val="-85"/>
          <w:w w:val="80"/>
          <w:sz w:val="48"/>
        </w:rPr>
        <w:t> </w:t>
      </w:r>
      <w:r>
        <w:rPr>
          <w:rFonts w:ascii="Verdana"/>
          <w:b/>
          <w:w w:val="80"/>
          <w:sz w:val="48"/>
        </w:rPr>
        <w:t>All</w:t>
      </w:r>
      <w:r>
        <w:rPr>
          <w:rFonts w:ascii="Verdana"/>
          <w:b/>
          <w:spacing w:val="-85"/>
          <w:w w:val="80"/>
          <w:sz w:val="48"/>
        </w:rPr>
        <w:t> </w:t>
      </w:r>
      <w:r>
        <w:rPr>
          <w:rFonts w:ascii="Verdana"/>
          <w:b/>
          <w:spacing w:val="-6"/>
          <w:w w:val="80"/>
          <w:sz w:val="48"/>
        </w:rPr>
        <w:t>Together</w:t>
      </w: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spacing w:before="11"/>
        <w:rPr>
          <w:rFonts w:ascii="Verdana"/>
          <w:b/>
        </w:rPr>
      </w:pPr>
    </w:p>
    <w:p>
      <w:pPr>
        <w:pStyle w:val="BodyText"/>
        <w:spacing w:line="204" w:lineRule="auto" w:before="150"/>
        <w:ind w:left="109" w:right="110" w:hanging="1"/>
        <w:jc w:val="both"/>
      </w:pPr>
      <w:r>
        <w:rPr>
          <w:rFonts w:ascii="Trebuchet MS"/>
          <w:spacing w:val="-4"/>
          <w:sz w:val="36"/>
        </w:rPr>
        <w:t>H</w:t>
      </w:r>
      <w:r>
        <w:rPr>
          <w:spacing w:val="-4"/>
        </w:rPr>
        <w:t>opefully, </w:t>
      </w:r>
      <w:r>
        <w:rPr/>
        <w:t>by reading this book you have gained some helpful insights</w:t>
      </w:r>
      <w:r>
        <w:rPr>
          <w:spacing w:val="-14"/>
        </w:rPr>
        <w:t> </w:t>
      </w:r>
      <w:r>
        <w:rPr/>
        <w:t>into</w:t>
      </w:r>
      <w:r>
        <w:rPr>
          <w:spacing w:val="-14"/>
        </w:rPr>
        <w:t> </w:t>
      </w:r>
      <w:r>
        <w:rPr/>
        <w:t>option</w:t>
      </w:r>
      <w:r>
        <w:rPr>
          <w:spacing w:val="-14"/>
        </w:rPr>
        <w:t> </w:t>
      </w:r>
      <w:r>
        <w:rPr/>
        <w:t>trading</w:t>
      </w:r>
      <w:r>
        <w:rPr>
          <w:spacing w:val="-14"/>
        </w:rPr>
        <w:t> </w:t>
      </w:r>
      <w:r>
        <w:rPr/>
        <w:t>and</w:t>
      </w:r>
      <w:r>
        <w:rPr>
          <w:spacing w:val="-13"/>
        </w:rPr>
        <w:t> </w:t>
      </w:r>
      <w:r>
        <w:rPr/>
        <w:t>the</w:t>
      </w:r>
      <w:r>
        <w:rPr>
          <w:spacing w:val="-14"/>
        </w:rPr>
        <w:t> </w:t>
      </w:r>
      <w:r>
        <w:rPr/>
        <w:t>futures</w:t>
      </w:r>
      <w:r>
        <w:rPr>
          <w:spacing w:val="-14"/>
        </w:rPr>
        <w:t> </w:t>
      </w:r>
      <w:r>
        <w:rPr/>
        <w:t>industry</w:t>
      </w:r>
      <w:r>
        <w:rPr>
          <w:spacing w:val="-14"/>
        </w:rPr>
        <w:t> </w:t>
      </w:r>
      <w:r>
        <w:rPr/>
        <w:t>in</w:t>
      </w:r>
      <w:r>
        <w:rPr>
          <w:spacing w:val="-14"/>
        </w:rPr>
        <w:t> </w:t>
      </w:r>
      <w:r>
        <w:rPr/>
        <w:t>general.</w:t>
      </w:r>
      <w:r>
        <w:rPr>
          <w:spacing w:val="-13"/>
        </w:rPr>
        <w:t> </w:t>
      </w:r>
      <w:r>
        <w:rPr/>
        <w:t>While there</w:t>
      </w:r>
      <w:r>
        <w:rPr>
          <w:spacing w:val="-14"/>
        </w:rPr>
        <w:t> </w:t>
      </w:r>
      <w:r>
        <w:rPr/>
        <w:t>are</w:t>
      </w:r>
      <w:r>
        <w:rPr>
          <w:spacing w:val="-14"/>
        </w:rPr>
        <w:t> </w:t>
      </w:r>
      <w:r>
        <w:rPr/>
        <w:t>certainly</w:t>
      </w:r>
      <w:r>
        <w:rPr>
          <w:spacing w:val="-14"/>
        </w:rPr>
        <w:t> </w:t>
      </w:r>
      <w:r>
        <w:rPr/>
        <w:t>other</w:t>
      </w:r>
      <w:r>
        <w:rPr>
          <w:spacing w:val="-14"/>
        </w:rPr>
        <w:t> </w:t>
      </w:r>
      <w:r>
        <w:rPr/>
        <w:t>books</w:t>
      </w:r>
      <w:r>
        <w:rPr>
          <w:spacing w:val="-13"/>
        </w:rPr>
        <w:t> </w:t>
      </w:r>
      <w:r>
        <w:rPr/>
        <w:t>and</w:t>
      </w:r>
      <w:r>
        <w:rPr>
          <w:spacing w:val="-14"/>
        </w:rPr>
        <w:t> </w:t>
      </w:r>
      <w:r>
        <w:rPr/>
        <w:t>publications</w:t>
      </w:r>
      <w:r>
        <w:rPr>
          <w:spacing w:val="-14"/>
        </w:rPr>
        <w:t> </w:t>
      </w:r>
      <w:r>
        <w:rPr/>
        <w:t>that</w:t>
      </w:r>
      <w:r>
        <w:rPr>
          <w:spacing w:val="-14"/>
        </w:rPr>
        <w:t> </w:t>
      </w:r>
      <w:r>
        <w:rPr/>
        <w:t>you</w:t>
      </w:r>
      <w:r>
        <w:rPr>
          <w:spacing w:val="-13"/>
        </w:rPr>
        <w:t> </w:t>
      </w:r>
      <w:r>
        <w:rPr/>
        <w:t>can</w:t>
      </w:r>
      <w:r>
        <w:rPr>
          <w:spacing w:val="-14"/>
        </w:rPr>
        <w:t> </w:t>
      </w:r>
      <w:r>
        <w:rPr/>
        <w:t>read</w:t>
      </w:r>
      <w:r>
        <w:rPr>
          <w:spacing w:val="-14"/>
        </w:rPr>
        <w:t> </w:t>
      </w:r>
      <w:r>
        <w:rPr/>
        <w:t>that will give you layers upon layers of theories, data, and statistics, it     is our opinion that everything you need to know to begin selling options effectively is contained within the covers of this</w:t>
      </w:r>
      <w:r>
        <w:rPr>
          <w:spacing w:val="-28"/>
        </w:rPr>
        <w:t> </w:t>
      </w:r>
      <w:r>
        <w:rPr/>
        <w:t>book.</w:t>
      </w:r>
    </w:p>
    <w:p>
      <w:pPr>
        <w:pStyle w:val="BodyText"/>
        <w:spacing w:line="206" w:lineRule="auto"/>
        <w:ind w:left="109" w:right="110" w:firstLine="480"/>
        <w:jc w:val="both"/>
      </w:pPr>
      <w:r>
        <w:rPr/>
        <w:t>As you’ve noticed, a few central themes have been repeated throughout these chapters. They are listed here.</w:t>
      </w:r>
    </w:p>
    <w:p>
      <w:pPr>
        <w:pStyle w:val="ListParagraph"/>
        <w:numPr>
          <w:ilvl w:val="0"/>
          <w:numId w:val="22"/>
        </w:numPr>
        <w:tabs>
          <w:tab w:pos="870" w:val="left" w:leader="none"/>
        </w:tabs>
        <w:spacing w:line="206" w:lineRule="auto" w:before="101" w:after="0"/>
        <w:ind w:left="869" w:right="324" w:hanging="281"/>
        <w:jc w:val="left"/>
        <w:rPr>
          <w:sz w:val="22"/>
        </w:rPr>
      </w:pPr>
      <w:r>
        <w:rPr>
          <w:sz w:val="22"/>
        </w:rPr>
        <w:t>Selling options, if done </w:t>
      </w:r>
      <w:r>
        <w:rPr>
          <w:spacing w:val="-4"/>
          <w:sz w:val="22"/>
        </w:rPr>
        <w:t>correctly, </w:t>
      </w:r>
      <w:r>
        <w:rPr>
          <w:sz w:val="22"/>
        </w:rPr>
        <w:t>can offer some wide and distinct</w:t>
      </w:r>
      <w:r>
        <w:rPr>
          <w:spacing w:val="-7"/>
          <w:sz w:val="22"/>
        </w:rPr>
        <w:t> </w:t>
      </w:r>
      <w:r>
        <w:rPr>
          <w:sz w:val="22"/>
        </w:rPr>
        <w:t>advantages</w:t>
      </w:r>
      <w:r>
        <w:rPr>
          <w:spacing w:val="-7"/>
          <w:sz w:val="22"/>
        </w:rPr>
        <w:t> </w:t>
      </w:r>
      <w:r>
        <w:rPr>
          <w:sz w:val="22"/>
        </w:rPr>
        <w:t>over</w:t>
      </w:r>
      <w:r>
        <w:rPr>
          <w:spacing w:val="-7"/>
          <w:sz w:val="22"/>
        </w:rPr>
        <w:t> </w:t>
      </w:r>
      <w:r>
        <w:rPr>
          <w:sz w:val="22"/>
        </w:rPr>
        <w:t>buying</w:t>
      </w:r>
      <w:r>
        <w:rPr>
          <w:spacing w:val="-7"/>
          <w:sz w:val="22"/>
        </w:rPr>
        <w:t> </w:t>
      </w:r>
      <w:r>
        <w:rPr>
          <w:sz w:val="22"/>
        </w:rPr>
        <w:t>options</w:t>
      </w:r>
      <w:r>
        <w:rPr>
          <w:spacing w:val="-7"/>
          <w:sz w:val="22"/>
        </w:rPr>
        <w:t> </w:t>
      </w:r>
      <w:r>
        <w:rPr>
          <w:sz w:val="22"/>
        </w:rPr>
        <w:t>or</w:t>
      </w:r>
      <w:r>
        <w:rPr>
          <w:spacing w:val="-7"/>
          <w:sz w:val="22"/>
        </w:rPr>
        <w:t> </w:t>
      </w:r>
      <w:r>
        <w:rPr>
          <w:sz w:val="22"/>
        </w:rPr>
        <w:t>trading</w:t>
      </w:r>
      <w:r>
        <w:rPr>
          <w:spacing w:val="-7"/>
          <w:sz w:val="22"/>
        </w:rPr>
        <w:t> </w:t>
      </w:r>
      <w:r>
        <w:rPr>
          <w:sz w:val="22"/>
        </w:rPr>
        <w:t>futures.</w:t>
      </w:r>
    </w:p>
    <w:p>
      <w:pPr>
        <w:pStyle w:val="ListParagraph"/>
        <w:numPr>
          <w:ilvl w:val="0"/>
          <w:numId w:val="22"/>
        </w:numPr>
        <w:tabs>
          <w:tab w:pos="870" w:val="left" w:leader="none"/>
        </w:tabs>
        <w:spacing w:line="206" w:lineRule="auto" w:before="37" w:after="0"/>
        <w:ind w:left="869" w:right="347" w:hanging="281"/>
        <w:jc w:val="left"/>
        <w:rPr>
          <w:sz w:val="22"/>
        </w:rPr>
      </w:pPr>
      <w:r>
        <w:rPr>
          <w:sz w:val="22"/>
        </w:rPr>
        <w:t>“Know your market” is every bit as important, if not more so, than “Know your option.” </w:t>
      </w:r>
      <w:r>
        <w:rPr>
          <w:spacing w:val="-4"/>
          <w:sz w:val="22"/>
        </w:rPr>
        <w:t>Technical </w:t>
      </w:r>
      <w:r>
        <w:rPr>
          <w:sz w:val="22"/>
        </w:rPr>
        <w:t>trading sometimes can help traders with short-term direction and timing, but selling options for annual returns means projecting where prices won’t go in the long term. This is why knowing the fundamentals, as well as the technicals, is</w:t>
      </w:r>
      <w:r>
        <w:rPr>
          <w:spacing w:val="-22"/>
          <w:sz w:val="22"/>
        </w:rPr>
        <w:t> </w:t>
      </w:r>
      <w:r>
        <w:rPr>
          <w:sz w:val="22"/>
        </w:rPr>
        <w:t>important.</w:t>
      </w:r>
    </w:p>
    <w:p>
      <w:pPr>
        <w:pStyle w:val="ListParagraph"/>
        <w:numPr>
          <w:ilvl w:val="0"/>
          <w:numId w:val="22"/>
        </w:numPr>
        <w:tabs>
          <w:tab w:pos="870" w:val="left" w:leader="none"/>
        </w:tabs>
        <w:spacing w:line="206" w:lineRule="auto" w:before="33" w:after="0"/>
        <w:ind w:left="869" w:right="484" w:hanging="281"/>
        <w:jc w:val="left"/>
        <w:rPr>
          <w:sz w:val="22"/>
        </w:rPr>
      </w:pPr>
      <w:r>
        <w:rPr>
          <w:sz w:val="22"/>
        </w:rPr>
        <w:t>While option selling can be a very consistent approach, one losing position that is allowed to run can cancel out weeks</w:t>
      </w:r>
      <w:r>
        <w:rPr>
          <w:spacing w:val="-6"/>
          <w:sz w:val="22"/>
        </w:rPr>
        <w:t> </w:t>
      </w:r>
      <w:r>
        <w:rPr>
          <w:sz w:val="22"/>
        </w:rPr>
        <w:t>or</w:t>
      </w:r>
      <w:r>
        <w:rPr>
          <w:spacing w:val="-5"/>
          <w:sz w:val="22"/>
        </w:rPr>
        <w:t> </w:t>
      </w:r>
      <w:r>
        <w:rPr>
          <w:sz w:val="22"/>
        </w:rPr>
        <w:t>months</w:t>
      </w:r>
      <w:r>
        <w:rPr>
          <w:spacing w:val="-5"/>
          <w:sz w:val="22"/>
        </w:rPr>
        <w:t> </w:t>
      </w:r>
      <w:r>
        <w:rPr>
          <w:sz w:val="22"/>
        </w:rPr>
        <w:t>of</w:t>
      </w:r>
      <w:r>
        <w:rPr>
          <w:spacing w:val="-5"/>
          <w:sz w:val="22"/>
        </w:rPr>
        <w:t> </w:t>
      </w:r>
      <w:r>
        <w:rPr>
          <w:sz w:val="22"/>
        </w:rPr>
        <w:t>option</w:t>
      </w:r>
      <w:r>
        <w:rPr>
          <w:spacing w:val="-5"/>
          <w:sz w:val="22"/>
        </w:rPr>
        <w:t> </w:t>
      </w:r>
      <w:r>
        <w:rPr>
          <w:sz w:val="22"/>
        </w:rPr>
        <w:t>proﬁts.</w:t>
      </w:r>
      <w:r>
        <w:rPr>
          <w:spacing w:val="-5"/>
          <w:sz w:val="22"/>
        </w:rPr>
        <w:t> </w:t>
      </w:r>
      <w:r>
        <w:rPr>
          <w:sz w:val="22"/>
        </w:rPr>
        <w:t>For</w:t>
      </w:r>
      <w:r>
        <w:rPr>
          <w:spacing w:val="-5"/>
          <w:sz w:val="22"/>
        </w:rPr>
        <w:t> </w:t>
      </w:r>
      <w:r>
        <w:rPr>
          <w:sz w:val="22"/>
        </w:rPr>
        <w:t>this</w:t>
      </w:r>
      <w:r>
        <w:rPr>
          <w:spacing w:val="-5"/>
          <w:sz w:val="22"/>
        </w:rPr>
        <w:t> </w:t>
      </w:r>
      <w:r>
        <w:rPr>
          <w:sz w:val="22"/>
        </w:rPr>
        <w:t>reason,</w:t>
      </w:r>
      <w:r>
        <w:rPr>
          <w:spacing w:val="-5"/>
          <w:sz w:val="22"/>
        </w:rPr>
        <w:t> </w:t>
      </w:r>
      <w:r>
        <w:rPr>
          <w:sz w:val="22"/>
        </w:rPr>
        <w:t>a</w:t>
      </w:r>
      <w:r>
        <w:rPr>
          <w:spacing w:val="-5"/>
          <w:sz w:val="22"/>
        </w:rPr>
        <w:t> </w:t>
      </w:r>
      <w:r>
        <w:rPr>
          <w:sz w:val="22"/>
        </w:rPr>
        <w:t>solid</w:t>
      </w:r>
    </w:p>
    <w:p>
      <w:pPr>
        <w:pStyle w:val="BodyText"/>
        <w:spacing w:before="8"/>
        <w:rPr>
          <w:sz w:val="7"/>
        </w:rPr>
      </w:pPr>
    </w:p>
    <w:p>
      <w:pPr>
        <w:spacing w:before="69"/>
        <w:ind w:left="113" w:right="111" w:firstLine="0"/>
        <w:jc w:val="right"/>
        <w:rPr>
          <w:b/>
          <w:sz w:val="18"/>
        </w:rPr>
      </w:pPr>
      <w:r>
        <w:rPr>
          <w:b/>
          <w:sz w:val="18"/>
        </w:rPr>
        <w:t>297</w:t>
      </w:r>
    </w:p>
    <w:p>
      <w:pPr>
        <w:spacing w:after="0"/>
        <w:jc w:val="right"/>
        <w:rPr>
          <w:sz w:val="18"/>
        </w:rPr>
        <w:sectPr>
          <w:headerReference w:type="even" r:id="rId179"/>
          <w:pgSz w:w="8180" w:h="12980"/>
          <w:pgMar w:header="0" w:footer="0" w:top="0" w:bottom="280" w:left="616" w:right="620"/>
        </w:sectPr>
      </w:pPr>
    </w:p>
    <w:p>
      <w:pPr>
        <w:pStyle w:val="BodyText"/>
        <w:spacing w:before="1"/>
        <w:rPr>
          <w:b/>
          <w:sz w:val="20"/>
        </w:rPr>
      </w:pPr>
    </w:p>
    <w:p>
      <w:pPr>
        <w:pStyle w:val="BodyText"/>
        <w:spacing w:line="206" w:lineRule="auto" w:before="97"/>
        <w:ind w:left="869" w:right="137"/>
      </w:pPr>
      <w:r>
        <w:rPr/>
        <w:t>risk-management strategy is essential and should be decided at the time of entry into a position.</w:t>
      </w:r>
    </w:p>
    <w:p>
      <w:pPr>
        <w:pStyle w:val="BodyText"/>
        <w:spacing w:line="206" w:lineRule="auto" w:before="227"/>
        <w:ind w:left="109" w:right="111" w:firstLine="480"/>
        <w:jc w:val="both"/>
      </w:pPr>
      <w:r>
        <w:rPr/>
        <w:t>While</w:t>
      </w:r>
      <w:r>
        <w:rPr>
          <w:spacing w:val="-4"/>
        </w:rPr>
        <w:t> </w:t>
      </w:r>
      <w:r>
        <w:rPr/>
        <w:t>these</w:t>
      </w:r>
      <w:r>
        <w:rPr>
          <w:spacing w:val="-4"/>
        </w:rPr>
        <w:t> </w:t>
      </w:r>
      <w:r>
        <w:rPr/>
        <w:t>are</w:t>
      </w:r>
      <w:r>
        <w:rPr>
          <w:spacing w:val="-4"/>
        </w:rPr>
        <w:t> </w:t>
      </w:r>
      <w:r>
        <w:rPr/>
        <w:t>the</w:t>
      </w:r>
      <w:r>
        <w:rPr>
          <w:spacing w:val="-3"/>
        </w:rPr>
        <w:t> </w:t>
      </w:r>
      <w:r>
        <w:rPr/>
        <w:t>core</w:t>
      </w:r>
      <w:r>
        <w:rPr>
          <w:spacing w:val="-4"/>
        </w:rPr>
        <w:t> </w:t>
      </w:r>
      <w:r>
        <w:rPr/>
        <w:t>concepts</w:t>
      </w:r>
      <w:r>
        <w:rPr>
          <w:spacing w:val="-4"/>
        </w:rPr>
        <w:t> </w:t>
      </w:r>
      <w:r>
        <w:rPr/>
        <w:t>you</w:t>
      </w:r>
      <w:r>
        <w:rPr>
          <w:spacing w:val="-4"/>
        </w:rPr>
        <w:t> </w:t>
      </w:r>
      <w:r>
        <w:rPr/>
        <w:t>have</w:t>
      </w:r>
      <w:r>
        <w:rPr>
          <w:spacing w:val="-3"/>
        </w:rPr>
        <w:t> </w:t>
      </w:r>
      <w:r>
        <w:rPr/>
        <w:t>read</w:t>
      </w:r>
      <w:r>
        <w:rPr>
          <w:spacing w:val="-4"/>
        </w:rPr>
        <w:t> </w:t>
      </w:r>
      <w:r>
        <w:rPr/>
        <w:t>about,</w:t>
      </w:r>
      <w:r>
        <w:rPr>
          <w:spacing w:val="-4"/>
        </w:rPr>
        <w:t> </w:t>
      </w:r>
      <w:r>
        <w:rPr/>
        <w:t>there</w:t>
      </w:r>
      <w:r>
        <w:rPr>
          <w:spacing w:val="-4"/>
        </w:rPr>
        <w:t> </w:t>
      </w:r>
      <w:r>
        <w:rPr/>
        <w:t>are key points from this book that will be reviewed in the following pages. </w:t>
      </w:r>
      <w:r>
        <w:rPr>
          <w:spacing w:val="-4"/>
        </w:rPr>
        <w:t>Hopefully, </w:t>
      </w:r>
      <w:r>
        <w:rPr/>
        <w:t>this chapter can serve as a summary if and when you decide to review the key concepts of the book at a later</w:t>
      </w:r>
      <w:r>
        <w:rPr>
          <w:spacing w:val="-39"/>
        </w:rPr>
        <w:t> </w:t>
      </w:r>
      <w:r>
        <w:rPr/>
        <w:t>time.</w:t>
      </w:r>
    </w:p>
    <w:p>
      <w:pPr>
        <w:pStyle w:val="BodyText"/>
        <w:spacing w:line="206" w:lineRule="auto"/>
        <w:ind w:left="109" w:right="110" w:firstLine="480"/>
        <w:jc w:val="both"/>
      </w:pPr>
      <w:r>
        <w:rPr/>
        <w:t>In Chapter 1 we discussed the beneﬁts of option selling. </w:t>
      </w:r>
      <w:r>
        <w:rPr>
          <w:spacing w:val="-11"/>
        </w:rPr>
        <w:t>We </w:t>
      </w:r>
      <w:r>
        <w:rPr/>
        <w:t>learned that most options held through expiration expire worthless. Proﬁt taking becomes much simpler and easier when selling options. </w:t>
      </w:r>
      <w:r>
        <w:rPr>
          <w:spacing w:val="-4"/>
        </w:rPr>
        <w:t>Time </w:t>
      </w:r>
      <w:r>
        <w:rPr/>
        <w:t>always beneﬁts the option </w:t>
      </w:r>
      <w:r>
        <w:rPr>
          <w:spacing w:val="-4"/>
        </w:rPr>
        <w:t>seller, </w:t>
      </w:r>
      <w:r>
        <w:rPr/>
        <w:t>giving him an advantage over the option </w:t>
      </w:r>
      <w:r>
        <w:rPr>
          <w:spacing w:val="-4"/>
        </w:rPr>
        <w:t>buyer, </w:t>
      </w:r>
      <w:r>
        <w:rPr/>
        <w:t>who always has time working against him. Option sellers also beneﬁt from the fact that they do not have to determine where prices are going to go. They only have to determine where prices </w:t>
      </w:r>
      <w:r>
        <w:rPr>
          <w:i/>
          <w:spacing w:val="-3"/>
        </w:rPr>
        <w:t>won’t </w:t>
      </w:r>
      <w:r>
        <w:rPr/>
        <w:t>go, and they have a large margin of error if they are wrong. The timing of entry into short option trades is also very for- giving.</w:t>
      </w:r>
      <w:r>
        <w:rPr>
          <w:spacing w:val="-14"/>
        </w:rPr>
        <w:t> </w:t>
      </w:r>
      <w:r>
        <w:rPr/>
        <w:t>The</w:t>
      </w:r>
      <w:r>
        <w:rPr>
          <w:spacing w:val="-13"/>
        </w:rPr>
        <w:t> </w:t>
      </w:r>
      <w:r>
        <w:rPr/>
        <w:t>seller</w:t>
      </w:r>
      <w:r>
        <w:rPr>
          <w:spacing w:val="-13"/>
        </w:rPr>
        <w:t> </w:t>
      </w:r>
      <w:r>
        <w:rPr/>
        <w:t>of</w:t>
      </w:r>
      <w:r>
        <w:rPr>
          <w:spacing w:val="-13"/>
        </w:rPr>
        <w:t> </w:t>
      </w:r>
      <w:r>
        <w:rPr/>
        <w:t>options</w:t>
      </w:r>
      <w:r>
        <w:rPr>
          <w:spacing w:val="-14"/>
        </w:rPr>
        <w:t> </w:t>
      </w:r>
      <w:r>
        <w:rPr/>
        <w:t>does</w:t>
      </w:r>
      <w:r>
        <w:rPr>
          <w:spacing w:val="-13"/>
        </w:rPr>
        <w:t> </w:t>
      </w:r>
      <w:r>
        <w:rPr/>
        <w:t>not</w:t>
      </w:r>
      <w:r>
        <w:rPr>
          <w:spacing w:val="-13"/>
        </w:rPr>
        <w:t> </w:t>
      </w:r>
      <w:r>
        <w:rPr/>
        <w:t>have</w:t>
      </w:r>
      <w:r>
        <w:rPr>
          <w:spacing w:val="-13"/>
        </w:rPr>
        <w:t> </w:t>
      </w:r>
      <w:r>
        <w:rPr/>
        <w:t>to</w:t>
      </w:r>
      <w:r>
        <w:rPr>
          <w:spacing w:val="-14"/>
        </w:rPr>
        <w:t> </w:t>
      </w:r>
      <w:r>
        <w:rPr/>
        <w:t>have</w:t>
      </w:r>
      <w:r>
        <w:rPr>
          <w:spacing w:val="-13"/>
        </w:rPr>
        <w:t> </w:t>
      </w:r>
      <w:r>
        <w:rPr/>
        <w:t>near-perfect</w:t>
      </w:r>
      <w:r>
        <w:rPr>
          <w:spacing w:val="-13"/>
        </w:rPr>
        <w:t> </w:t>
      </w:r>
      <w:r>
        <w:rPr/>
        <w:t>timing like the futures trader</w:t>
      </w:r>
      <w:r>
        <w:rPr>
          <w:spacing w:val="-6"/>
        </w:rPr>
        <w:t> </w:t>
      </w:r>
      <w:r>
        <w:rPr/>
        <w:t>does.</w:t>
      </w:r>
    </w:p>
    <w:p>
      <w:pPr>
        <w:pStyle w:val="BodyText"/>
        <w:spacing w:line="234" w:lineRule="exact"/>
        <w:ind w:left="589"/>
        <w:jc w:val="both"/>
      </w:pPr>
      <w:r>
        <w:rPr/>
        <w:t>In Chapter 2 we discussed the growing popularity of futures</w:t>
      </w:r>
      <w:r>
        <w:rPr>
          <w:spacing w:val="51"/>
        </w:rPr>
        <w:t> </w:t>
      </w:r>
      <w:r>
        <w:rPr/>
        <w:t>as</w:t>
      </w:r>
    </w:p>
    <w:p>
      <w:pPr>
        <w:pStyle w:val="BodyText"/>
        <w:spacing w:line="206" w:lineRule="auto" w:before="7"/>
        <w:ind w:left="109" w:right="110"/>
        <w:jc w:val="both"/>
      </w:pPr>
      <w:r>
        <w:rPr/>
        <w:t>an investment vehicle and the fact that most small speculators who enter</w:t>
      </w:r>
      <w:r>
        <w:rPr>
          <w:spacing w:val="-9"/>
        </w:rPr>
        <w:t> </w:t>
      </w:r>
      <w:r>
        <w:rPr/>
        <w:t>the</w:t>
      </w:r>
      <w:r>
        <w:rPr>
          <w:spacing w:val="-8"/>
        </w:rPr>
        <w:t> </w:t>
      </w:r>
      <w:r>
        <w:rPr/>
        <w:t>market</w:t>
      </w:r>
      <w:r>
        <w:rPr>
          <w:spacing w:val="-8"/>
        </w:rPr>
        <w:t> </w:t>
      </w:r>
      <w:r>
        <w:rPr/>
        <w:t>end</w:t>
      </w:r>
      <w:r>
        <w:rPr>
          <w:spacing w:val="-8"/>
        </w:rPr>
        <w:t> </w:t>
      </w:r>
      <w:r>
        <w:rPr/>
        <w:t>up</w:t>
      </w:r>
      <w:r>
        <w:rPr>
          <w:spacing w:val="-8"/>
        </w:rPr>
        <w:t> </w:t>
      </w:r>
      <w:r>
        <w:rPr/>
        <w:t>losing</w:t>
      </w:r>
      <w:r>
        <w:rPr>
          <w:spacing w:val="-8"/>
        </w:rPr>
        <w:t> </w:t>
      </w:r>
      <w:r>
        <w:rPr>
          <w:spacing w:val="-5"/>
        </w:rPr>
        <w:t>money.</w:t>
      </w:r>
      <w:r>
        <w:rPr>
          <w:spacing w:val="-8"/>
        </w:rPr>
        <w:t> </w:t>
      </w:r>
      <w:r>
        <w:rPr>
          <w:spacing w:val="-11"/>
        </w:rPr>
        <w:t>We</w:t>
      </w:r>
      <w:r>
        <w:rPr>
          <w:spacing w:val="-8"/>
        </w:rPr>
        <w:t> </w:t>
      </w:r>
      <w:r>
        <w:rPr/>
        <w:t>learned</w:t>
      </w:r>
      <w:r>
        <w:rPr>
          <w:spacing w:val="-8"/>
        </w:rPr>
        <w:t> </w:t>
      </w:r>
      <w:r>
        <w:rPr/>
        <w:t>how</w:t>
      </w:r>
      <w:r>
        <w:rPr>
          <w:spacing w:val="-8"/>
        </w:rPr>
        <w:t> </w:t>
      </w:r>
      <w:r>
        <w:rPr/>
        <w:t>option</w:t>
      </w:r>
      <w:r>
        <w:rPr>
          <w:spacing w:val="-8"/>
        </w:rPr>
        <w:t> </w:t>
      </w:r>
      <w:r>
        <w:rPr/>
        <w:t>selling can</w:t>
      </w:r>
      <w:r>
        <w:rPr>
          <w:spacing w:val="-8"/>
        </w:rPr>
        <w:t> </w:t>
      </w:r>
      <w:r>
        <w:rPr/>
        <w:t>lift</w:t>
      </w:r>
      <w:r>
        <w:rPr>
          <w:spacing w:val="-8"/>
        </w:rPr>
        <w:t> </w:t>
      </w:r>
      <w:r>
        <w:rPr/>
        <w:t>you</w:t>
      </w:r>
      <w:r>
        <w:rPr>
          <w:spacing w:val="-7"/>
        </w:rPr>
        <w:t> </w:t>
      </w:r>
      <w:r>
        <w:rPr/>
        <w:t>above</w:t>
      </w:r>
      <w:r>
        <w:rPr>
          <w:spacing w:val="-8"/>
        </w:rPr>
        <w:t> </w:t>
      </w:r>
      <w:r>
        <w:rPr/>
        <w:t>this</w:t>
      </w:r>
      <w:r>
        <w:rPr>
          <w:spacing w:val="-7"/>
        </w:rPr>
        <w:t> </w:t>
      </w:r>
      <w:r>
        <w:rPr/>
        <w:t>crowd.</w:t>
      </w:r>
      <w:r>
        <w:rPr>
          <w:spacing w:val="-8"/>
        </w:rPr>
        <w:t> </w:t>
      </w:r>
      <w:r>
        <w:rPr/>
        <w:t>Commercial</w:t>
      </w:r>
      <w:r>
        <w:rPr>
          <w:spacing w:val="-8"/>
        </w:rPr>
        <w:t> </w:t>
      </w:r>
      <w:r>
        <w:rPr/>
        <w:t>traders</w:t>
      </w:r>
      <w:r>
        <w:rPr>
          <w:spacing w:val="-7"/>
        </w:rPr>
        <w:t> </w:t>
      </w:r>
      <w:r>
        <w:rPr/>
        <w:t>are</w:t>
      </w:r>
      <w:r>
        <w:rPr>
          <w:spacing w:val="-8"/>
        </w:rPr>
        <w:t> </w:t>
      </w:r>
      <w:r>
        <w:rPr/>
        <w:t>deﬁned</w:t>
      </w:r>
      <w:r>
        <w:rPr>
          <w:spacing w:val="-8"/>
        </w:rPr>
        <w:t> </w:t>
      </w:r>
      <w:r>
        <w:rPr/>
        <w:t>as</w:t>
      </w:r>
      <w:r>
        <w:rPr>
          <w:spacing w:val="-7"/>
        </w:rPr>
        <w:t> </w:t>
      </w:r>
      <w:r>
        <w:rPr/>
        <w:t>peo- ple in the industry of a particular </w:t>
      </w:r>
      <w:r>
        <w:rPr>
          <w:spacing w:val="-4"/>
        </w:rPr>
        <w:t>commodity, </w:t>
      </w:r>
      <w:r>
        <w:rPr/>
        <w:t>such as a large sugar </w:t>
      </w:r>
      <w:r>
        <w:rPr>
          <w:spacing w:val="-3"/>
        </w:rPr>
        <w:t>producer. </w:t>
      </w:r>
      <w:r>
        <w:rPr/>
        <w:t>Commercials use futures to hedge their product against future price moves. Large speculators generally are fund managers who can manage millions or even billions of dollars in equity and often can move markets with their entry and exits of positions. Both these types of traders have advantages over the small</w:t>
      </w:r>
      <w:r>
        <w:rPr>
          <w:spacing w:val="-24"/>
        </w:rPr>
        <w:t> </w:t>
      </w:r>
      <w:r>
        <w:rPr>
          <w:spacing w:val="-3"/>
        </w:rPr>
        <w:t>speculator.</w:t>
      </w:r>
    </w:p>
    <w:p>
      <w:pPr>
        <w:pStyle w:val="BodyText"/>
        <w:spacing w:line="206" w:lineRule="auto"/>
        <w:ind w:left="109" w:right="110" w:firstLine="480"/>
        <w:jc w:val="both"/>
      </w:pPr>
      <w:r>
        <w:rPr/>
        <w:t>In Chapter 3 we learned that an option is the right to buy or sell a</w:t>
      </w:r>
      <w:r>
        <w:rPr>
          <w:spacing w:val="-6"/>
        </w:rPr>
        <w:t> </w:t>
      </w:r>
      <w:r>
        <w:rPr/>
        <w:t>stock</w:t>
      </w:r>
      <w:r>
        <w:rPr>
          <w:spacing w:val="-6"/>
        </w:rPr>
        <w:t> </w:t>
      </w:r>
      <w:r>
        <w:rPr/>
        <w:t>or</w:t>
      </w:r>
      <w:r>
        <w:rPr>
          <w:spacing w:val="-6"/>
        </w:rPr>
        <w:t> </w:t>
      </w:r>
      <w:r>
        <w:rPr/>
        <w:t>commodity</w:t>
      </w:r>
      <w:r>
        <w:rPr>
          <w:spacing w:val="-6"/>
        </w:rPr>
        <w:t> </w:t>
      </w:r>
      <w:r>
        <w:rPr/>
        <w:t>at</w:t>
      </w:r>
      <w:r>
        <w:rPr>
          <w:spacing w:val="-6"/>
        </w:rPr>
        <w:t> </w:t>
      </w:r>
      <w:r>
        <w:rPr/>
        <w:t>a</w:t>
      </w:r>
      <w:r>
        <w:rPr>
          <w:spacing w:val="-6"/>
        </w:rPr>
        <w:t> </w:t>
      </w:r>
      <w:r>
        <w:rPr/>
        <w:t>speciﬁed</w:t>
      </w:r>
      <w:r>
        <w:rPr>
          <w:spacing w:val="-6"/>
        </w:rPr>
        <w:t> </w:t>
      </w:r>
      <w:r>
        <w:rPr/>
        <w:t>price.</w:t>
      </w:r>
      <w:r>
        <w:rPr>
          <w:spacing w:val="-6"/>
        </w:rPr>
        <w:t> </w:t>
      </w:r>
      <w:r>
        <w:rPr/>
        <w:t>This</w:t>
      </w:r>
      <w:r>
        <w:rPr>
          <w:spacing w:val="-6"/>
        </w:rPr>
        <w:t> </w:t>
      </w:r>
      <w:r>
        <w:rPr/>
        <w:t>right</w:t>
      </w:r>
      <w:r>
        <w:rPr>
          <w:spacing w:val="-6"/>
        </w:rPr>
        <w:t> </w:t>
      </w:r>
      <w:r>
        <w:rPr/>
        <w:t>can</w:t>
      </w:r>
      <w:r>
        <w:rPr>
          <w:spacing w:val="-6"/>
        </w:rPr>
        <w:t> </w:t>
      </w:r>
      <w:r>
        <w:rPr/>
        <w:t>be</w:t>
      </w:r>
      <w:r>
        <w:rPr>
          <w:spacing w:val="-6"/>
        </w:rPr>
        <w:t> </w:t>
      </w:r>
      <w:r>
        <w:rPr/>
        <w:t>bought</w:t>
      </w:r>
      <w:r>
        <w:rPr>
          <w:spacing w:val="-5"/>
        </w:rPr>
        <w:t> </w:t>
      </w:r>
      <w:r>
        <w:rPr>
          <w:spacing w:val="-6"/>
        </w:rPr>
        <w:t>or, </w:t>
      </w:r>
      <w:r>
        <w:rPr/>
        <w:t>in our case, sold. </w:t>
      </w:r>
      <w:r>
        <w:rPr>
          <w:spacing w:val="-11"/>
        </w:rPr>
        <w:t>We </w:t>
      </w:r>
      <w:r>
        <w:rPr/>
        <w:t>learned why investors buy options and the drawbacks to this approach, speciﬁcally that the market generally must</w:t>
      </w:r>
      <w:r>
        <w:rPr>
          <w:spacing w:val="-4"/>
        </w:rPr>
        <w:t> </w:t>
      </w:r>
      <w:r>
        <w:rPr/>
        <w:t>make</w:t>
      </w:r>
      <w:r>
        <w:rPr>
          <w:spacing w:val="-4"/>
        </w:rPr>
        <w:t> </w:t>
      </w:r>
      <w:r>
        <w:rPr/>
        <w:t>a</w:t>
      </w:r>
      <w:r>
        <w:rPr>
          <w:spacing w:val="-4"/>
        </w:rPr>
        <w:t> </w:t>
      </w:r>
      <w:r>
        <w:rPr/>
        <w:t>large</w:t>
      </w:r>
      <w:r>
        <w:rPr>
          <w:spacing w:val="-4"/>
        </w:rPr>
        <w:t> </w:t>
      </w:r>
      <w:r>
        <w:rPr/>
        <w:t>move</w:t>
      </w:r>
      <w:r>
        <w:rPr>
          <w:spacing w:val="-4"/>
        </w:rPr>
        <w:t> </w:t>
      </w:r>
      <w:r>
        <w:rPr/>
        <w:t>in</w:t>
      </w:r>
      <w:r>
        <w:rPr>
          <w:spacing w:val="-4"/>
        </w:rPr>
        <w:t> </w:t>
      </w:r>
      <w:r>
        <w:rPr/>
        <w:t>a</w:t>
      </w:r>
      <w:r>
        <w:rPr>
          <w:spacing w:val="-4"/>
        </w:rPr>
        <w:t> </w:t>
      </w:r>
      <w:r>
        <w:rPr/>
        <w:t>short</w:t>
      </w:r>
      <w:r>
        <w:rPr>
          <w:spacing w:val="-4"/>
        </w:rPr>
        <w:t> </w:t>
      </w:r>
      <w:r>
        <w:rPr/>
        <w:t>period</w:t>
      </w:r>
      <w:r>
        <w:rPr>
          <w:spacing w:val="-3"/>
        </w:rPr>
        <w:t> </w:t>
      </w:r>
      <w:r>
        <w:rPr/>
        <w:t>of</w:t>
      </w:r>
      <w:r>
        <w:rPr>
          <w:spacing w:val="-4"/>
        </w:rPr>
        <w:t> </w:t>
      </w:r>
      <w:r>
        <w:rPr/>
        <w:t>time</w:t>
      </w:r>
      <w:r>
        <w:rPr>
          <w:spacing w:val="-4"/>
        </w:rPr>
        <w:t> </w:t>
      </w:r>
      <w:r>
        <w:rPr/>
        <w:t>for</w:t>
      </w:r>
      <w:r>
        <w:rPr>
          <w:spacing w:val="-4"/>
        </w:rPr>
        <w:t> </w:t>
      </w:r>
      <w:r>
        <w:rPr/>
        <w:t>an</w:t>
      </w:r>
      <w:r>
        <w:rPr>
          <w:spacing w:val="-4"/>
        </w:rPr>
        <w:t> </w:t>
      </w:r>
      <w:r>
        <w:rPr/>
        <w:t>option</w:t>
      </w:r>
      <w:r>
        <w:rPr>
          <w:spacing w:val="-4"/>
        </w:rPr>
        <w:t> </w:t>
      </w:r>
      <w:r>
        <w:rPr/>
        <w:t>buyer to proﬁt. The value of an option is made up of </w:t>
      </w:r>
      <w:r>
        <w:rPr>
          <w:i/>
        </w:rPr>
        <w:t>time value</w:t>
      </w:r>
      <w:r>
        <w:rPr/>
        <w:t>, </w:t>
      </w:r>
      <w:r>
        <w:rPr>
          <w:i/>
        </w:rPr>
        <w:t>intrinsic </w:t>
      </w:r>
      <w:r>
        <w:rPr>
          <w:i/>
        </w:rPr>
        <w:t>value</w:t>
      </w:r>
      <w:r>
        <w:rPr/>
        <w:t>, and</w:t>
      </w:r>
      <w:r>
        <w:rPr>
          <w:spacing w:val="-3"/>
        </w:rPr>
        <w:t> </w:t>
      </w:r>
      <w:r>
        <w:rPr>
          <w:i/>
        </w:rPr>
        <w:t>volatility</w:t>
      </w:r>
      <w:r>
        <w:rPr/>
        <w:t>.</w:t>
      </w:r>
    </w:p>
    <w:p>
      <w:pPr>
        <w:pStyle w:val="BodyText"/>
        <w:spacing w:line="206" w:lineRule="auto"/>
        <w:ind w:left="109" w:right="112" w:firstLine="480"/>
        <w:jc w:val="both"/>
      </w:pPr>
      <w:r>
        <w:rPr/>
        <w:t>If the value of the underlying contract moves beyond the strike price</w:t>
      </w:r>
      <w:r>
        <w:rPr>
          <w:spacing w:val="-10"/>
        </w:rPr>
        <w:t> </w:t>
      </w:r>
      <w:r>
        <w:rPr/>
        <w:t>of</w:t>
      </w:r>
      <w:r>
        <w:rPr>
          <w:spacing w:val="-9"/>
        </w:rPr>
        <w:t> </w:t>
      </w:r>
      <w:r>
        <w:rPr/>
        <w:t>an</w:t>
      </w:r>
      <w:r>
        <w:rPr>
          <w:spacing w:val="-10"/>
        </w:rPr>
        <w:t> </w:t>
      </w:r>
      <w:r>
        <w:rPr/>
        <w:t>option</w:t>
      </w:r>
      <w:r>
        <w:rPr>
          <w:spacing w:val="-9"/>
        </w:rPr>
        <w:t> </w:t>
      </w:r>
      <w:r>
        <w:rPr/>
        <w:t>(above</w:t>
      </w:r>
      <w:r>
        <w:rPr>
          <w:spacing w:val="-10"/>
        </w:rPr>
        <w:t> </w:t>
      </w:r>
      <w:r>
        <w:rPr/>
        <w:t>a</w:t>
      </w:r>
      <w:r>
        <w:rPr>
          <w:spacing w:val="-9"/>
        </w:rPr>
        <w:t> </w:t>
      </w:r>
      <w:r>
        <w:rPr/>
        <w:t>call</w:t>
      </w:r>
      <w:r>
        <w:rPr>
          <w:spacing w:val="-10"/>
        </w:rPr>
        <w:t> </w:t>
      </w:r>
      <w:r>
        <w:rPr/>
        <w:t>or</w:t>
      </w:r>
      <w:r>
        <w:rPr>
          <w:spacing w:val="-9"/>
        </w:rPr>
        <w:t> </w:t>
      </w:r>
      <w:r>
        <w:rPr/>
        <w:t>below</w:t>
      </w:r>
      <w:r>
        <w:rPr>
          <w:spacing w:val="-10"/>
        </w:rPr>
        <w:t> </w:t>
      </w:r>
      <w:r>
        <w:rPr/>
        <w:t>a</w:t>
      </w:r>
      <w:r>
        <w:rPr>
          <w:spacing w:val="-9"/>
        </w:rPr>
        <w:t> </w:t>
      </w:r>
      <w:r>
        <w:rPr/>
        <w:t>put),</w:t>
      </w:r>
      <w:r>
        <w:rPr>
          <w:spacing w:val="-10"/>
        </w:rPr>
        <w:t> </w:t>
      </w:r>
      <w:r>
        <w:rPr/>
        <w:t>the</w:t>
      </w:r>
      <w:r>
        <w:rPr>
          <w:spacing w:val="-9"/>
        </w:rPr>
        <w:t> </w:t>
      </w:r>
      <w:r>
        <w:rPr/>
        <w:t>option</w:t>
      </w:r>
      <w:r>
        <w:rPr>
          <w:spacing w:val="-10"/>
        </w:rPr>
        <w:t> </w:t>
      </w:r>
      <w:r>
        <w:rPr/>
        <w:t>is</w:t>
      </w:r>
      <w:r>
        <w:rPr>
          <w:spacing w:val="-9"/>
        </w:rPr>
        <w:t> </w:t>
      </w:r>
      <w:r>
        <w:rPr/>
        <w:t>said</w:t>
      </w:r>
      <w:r>
        <w:rPr>
          <w:spacing w:val="-10"/>
        </w:rPr>
        <w:t> </w:t>
      </w:r>
      <w:r>
        <w:rPr/>
        <w:t>to</w:t>
      </w:r>
      <w:r>
        <w:rPr>
          <w:spacing w:val="-9"/>
        </w:rPr>
        <w:t> </w:t>
      </w:r>
      <w:r>
        <w:rPr/>
        <w:t>be </w:t>
      </w:r>
      <w:r>
        <w:rPr>
          <w:i/>
        </w:rPr>
        <w:t>in the money</w:t>
      </w:r>
      <w:r>
        <w:rPr/>
        <w:t>. If the value of the underlying contract is at the strike price</w:t>
      </w:r>
      <w:r>
        <w:rPr>
          <w:spacing w:val="-5"/>
        </w:rPr>
        <w:t> </w:t>
      </w:r>
      <w:r>
        <w:rPr/>
        <w:t>of</w:t>
      </w:r>
      <w:r>
        <w:rPr>
          <w:spacing w:val="-5"/>
        </w:rPr>
        <w:t> </w:t>
      </w:r>
      <w:r>
        <w:rPr/>
        <w:t>the</w:t>
      </w:r>
      <w:r>
        <w:rPr>
          <w:spacing w:val="-4"/>
        </w:rPr>
        <w:t> </w:t>
      </w:r>
      <w:r>
        <w:rPr/>
        <w:t>option,</w:t>
      </w:r>
      <w:r>
        <w:rPr>
          <w:spacing w:val="-5"/>
        </w:rPr>
        <w:t> </w:t>
      </w:r>
      <w:r>
        <w:rPr/>
        <w:t>the</w:t>
      </w:r>
      <w:r>
        <w:rPr>
          <w:spacing w:val="-4"/>
        </w:rPr>
        <w:t> </w:t>
      </w:r>
      <w:r>
        <w:rPr/>
        <w:t>option</w:t>
      </w:r>
      <w:r>
        <w:rPr>
          <w:spacing w:val="-5"/>
        </w:rPr>
        <w:t> </w:t>
      </w:r>
      <w:r>
        <w:rPr/>
        <w:t>is</w:t>
      </w:r>
      <w:r>
        <w:rPr>
          <w:spacing w:val="-4"/>
        </w:rPr>
        <w:t> </w:t>
      </w:r>
      <w:r>
        <w:rPr/>
        <w:t>said</w:t>
      </w:r>
      <w:r>
        <w:rPr>
          <w:spacing w:val="-5"/>
        </w:rPr>
        <w:t> </w:t>
      </w:r>
      <w:r>
        <w:rPr/>
        <w:t>to</w:t>
      </w:r>
      <w:r>
        <w:rPr>
          <w:spacing w:val="-4"/>
        </w:rPr>
        <w:t> </w:t>
      </w:r>
      <w:r>
        <w:rPr/>
        <w:t>be</w:t>
      </w:r>
      <w:r>
        <w:rPr>
          <w:spacing w:val="-5"/>
        </w:rPr>
        <w:t> </w:t>
      </w:r>
      <w:r>
        <w:rPr>
          <w:i/>
        </w:rPr>
        <w:t>at</w:t>
      </w:r>
      <w:r>
        <w:rPr>
          <w:i/>
          <w:spacing w:val="-4"/>
        </w:rPr>
        <w:t> </w:t>
      </w:r>
      <w:r>
        <w:rPr>
          <w:i/>
        </w:rPr>
        <w:t>the</w:t>
      </w:r>
      <w:r>
        <w:rPr>
          <w:i/>
          <w:spacing w:val="-5"/>
        </w:rPr>
        <w:t> </w:t>
      </w:r>
      <w:r>
        <w:rPr>
          <w:i/>
        </w:rPr>
        <w:t>money</w:t>
      </w:r>
      <w:r>
        <w:rPr/>
        <w:t>.</w:t>
      </w:r>
      <w:r>
        <w:rPr>
          <w:spacing w:val="-4"/>
        </w:rPr>
        <w:t> </w:t>
      </w:r>
      <w:r>
        <w:rPr/>
        <w:t>If</w:t>
      </w:r>
      <w:r>
        <w:rPr>
          <w:spacing w:val="-5"/>
        </w:rPr>
        <w:t> </w:t>
      </w:r>
      <w:r>
        <w:rPr/>
        <w:t>the</w:t>
      </w:r>
      <w:r>
        <w:rPr>
          <w:spacing w:val="-4"/>
        </w:rPr>
        <w:t> </w:t>
      </w:r>
      <w:r>
        <w:rPr/>
        <w:t>value</w:t>
      </w:r>
      <w:r>
        <w:rPr>
          <w:spacing w:val="-5"/>
        </w:rPr>
        <w:t> </w:t>
      </w:r>
      <w:r>
        <w:rPr/>
        <w:t>of the underlying contract has not yet reached the strike price of the option, the option is said to be </w:t>
      </w:r>
      <w:r>
        <w:rPr>
          <w:i/>
        </w:rPr>
        <w:t>out of the money</w:t>
      </w:r>
      <w:r>
        <w:rPr/>
        <w:t>. </w:t>
      </w:r>
      <w:r>
        <w:rPr>
          <w:spacing w:val="-4"/>
        </w:rPr>
        <w:t>Volatility </w:t>
      </w:r>
      <w:r>
        <w:rPr/>
        <w:t>should be considered</w:t>
      </w:r>
      <w:r>
        <w:rPr>
          <w:spacing w:val="-13"/>
        </w:rPr>
        <w:t> </w:t>
      </w:r>
      <w:r>
        <w:rPr/>
        <w:t>when</w:t>
      </w:r>
      <w:r>
        <w:rPr>
          <w:spacing w:val="-12"/>
        </w:rPr>
        <w:t> </w:t>
      </w:r>
      <w:r>
        <w:rPr/>
        <w:t>selling</w:t>
      </w:r>
      <w:r>
        <w:rPr>
          <w:spacing w:val="-12"/>
        </w:rPr>
        <w:t> </w:t>
      </w:r>
      <w:r>
        <w:rPr/>
        <w:t>options,</w:t>
      </w:r>
      <w:r>
        <w:rPr>
          <w:spacing w:val="-12"/>
        </w:rPr>
        <w:t> </w:t>
      </w:r>
      <w:r>
        <w:rPr/>
        <w:t>but</w:t>
      </w:r>
      <w:r>
        <w:rPr>
          <w:spacing w:val="-12"/>
        </w:rPr>
        <w:t> </w:t>
      </w:r>
      <w:r>
        <w:rPr/>
        <w:t>some</w:t>
      </w:r>
      <w:r>
        <w:rPr>
          <w:spacing w:val="-12"/>
        </w:rPr>
        <w:t> </w:t>
      </w:r>
      <w:r>
        <w:rPr/>
        <w:t>traders</w:t>
      </w:r>
      <w:r>
        <w:rPr>
          <w:spacing w:val="-12"/>
        </w:rPr>
        <w:t> </w:t>
      </w:r>
      <w:r>
        <w:rPr/>
        <w:t>become</w:t>
      </w:r>
      <w:r>
        <w:rPr>
          <w:spacing w:val="-12"/>
        </w:rPr>
        <w:t> </w:t>
      </w:r>
      <w:r>
        <w:rPr/>
        <w:t>too</w:t>
      </w:r>
      <w:r>
        <w:rPr>
          <w:spacing w:val="-12"/>
        </w:rPr>
        <w:t> </w:t>
      </w:r>
      <w:r>
        <w:rPr/>
        <w:t>caught</w:t>
      </w:r>
    </w:p>
    <w:p>
      <w:pPr>
        <w:spacing w:after="0" w:line="206" w:lineRule="auto"/>
        <w:jc w:val="both"/>
        <w:sectPr>
          <w:headerReference w:type="even" r:id="rId180"/>
          <w:headerReference w:type="default" r:id="rId181"/>
          <w:pgSz w:w="8180" w:h="12980"/>
          <w:pgMar w:header="692" w:footer="0" w:top="900" w:bottom="280" w:left="620" w:right="616"/>
          <w:pgNumType w:start="298"/>
        </w:sectPr>
      </w:pPr>
    </w:p>
    <w:p>
      <w:pPr>
        <w:pStyle w:val="BodyText"/>
        <w:spacing w:before="12"/>
        <w:rPr>
          <w:sz w:val="19"/>
        </w:rPr>
      </w:pPr>
    </w:p>
    <w:p>
      <w:pPr>
        <w:pStyle w:val="BodyText"/>
        <w:spacing w:line="206" w:lineRule="auto" w:before="96"/>
        <w:ind w:left="113" w:right="106"/>
        <w:jc w:val="both"/>
      </w:pPr>
      <w:r>
        <w:rPr/>
        <w:t>up in measuring volatility without thoroughly examining the funda- mentals of the underlying market, which ultimately can be more important. The delta of an option is a measure of its </w:t>
      </w:r>
      <w:r>
        <w:rPr>
          <w:spacing w:val="-4"/>
        </w:rPr>
        <w:t>volatility. </w:t>
      </w:r>
      <w:r>
        <w:rPr>
          <w:spacing w:val="-11"/>
        </w:rPr>
        <w:t>We </w:t>
      </w:r>
      <w:r>
        <w:rPr/>
        <w:t>learned that a seller of options can have the same risk as a futures trader but that the position moves much more slowly than a futures position, giving a trader more time to exit. Sellers of options can exit their</w:t>
      </w:r>
      <w:r>
        <w:rPr>
          <w:spacing w:val="-11"/>
        </w:rPr>
        <w:t> </w:t>
      </w:r>
      <w:r>
        <w:rPr/>
        <w:t>positions</w:t>
      </w:r>
      <w:r>
        <w:rPr>
          <w:spacing w:val="-11"/>
        </w:rPr>
        <w:t> </w:t>
      </w:r>
      <w:r>
        <w:rPr/>
        <w:t>by</w:t>
      </w:r>
      <w:r>
        <w:rPr>
          <w:spacing w:val="-11"/>
        </w:rPr>
        <w:t> </w:t>
      </w:r>
      <w:r>
        <w:rPr/>
        <w:t>buying</w:t>
      </w:r>
      <w:r>
        <w:rPr>
          <w:spacing w:val="-10"/>
        </w:rPr>
        <w:t> </w:t>
      </w:r>
      <w:r>
        <w:rPr/>
        <w:t>them</w:t>
      </w:r>
      <w:r>
        <w:rPr>
          <w:spacing w:val="-11"/>
        </w:rPr>
        <w:t> </w:t>
      </w:r>
      <w:r>
        <w:rPr/>
        <w:t>back</w:t>
      </w:r>
      <w:r>
        <w:rPr>
          <w:spacing w:val="-11"/>
        </w:rPr>
        <w:t> </w:t>
      </w:r>
      <w:r>
        <w:rPr/>
        <w:t>at</w:t>
      </w:r>
      <w:r>
        <w:rPr>
          <w:spacing w:val="-11"/>
        </w:rPr>
        <w:t> </w:t>
      </w:r>
      <w:r>
        <w:rPr/>
        <w:t>the</w:t>
      </w:r>
      <w:r>
        <w:rPr>
          <w:spacing w:val="-10"/>
        </w:rPr>
        <w:t> </w:t>
      </w:r>
      <w:r>
        <w:rPr/>
        <w:t>current</w:t>
      </w:r>
      <w:r>
        <w:rPr>
          <w:spacing w:val="-11"/>
        </w:rPr>
        <w:t> </w:t>
      </w:r>
      <w:r>
        <w:rPr/>
        <w:t>market</w:t>
      </w:r>
      <w:r>
        <w:rPr>
          <w:spacing w:val="-11"/>
        </w:rPr>
        <w:t> </w:t>
      </w:r>
      <w:r>
        <w:rPr/>
        <w:t>price</w:t>
      </w:r>
      <w:r>
        <w:rPr>
          <w:spacing w:val="-11"/>
        </w:rPr>
        <w:t> </w:t>
      </w:r>
      <w:r>
        <w:rPr/>
        <w:t>at</w:t>
      </w:r>
      <w:r>
        <w:rPr>
          <w:spacing w:val="-10"/>
        </w:rPr>
        <w:t> </w:t>
      </w:r>
      <w:r>
        <w:rPr/>
        <w:t>any time during the life of the option (provided they entered the market with sufﬁcient liquidity). While an option will expire worthless as long as it does not go in the </w:t>
      </w:r>
      <w:r>
        <w:rPr>
          <w:spacing w:val="-5"/>
        </w:rPr>
        <w:t>money, </w:t>
      </w:r>
      <w:r>
        <w:rPr/>
        <w:t>the value of the option, as well as its margin requirement, can increase in the meantime if the market is moving closer to the</w:t>
      </w:r>
      <w:r>
        <w:rPr>
          <w:spacing w:val="-5"/>
        </w:rPr>
        <w:t> </w:t>
      </w:r>
      <w:r>
        <w:rPr/>
        <w:t>strike.</w:t>
      </w:r>
    </w:p>
    <w:p>
      <w:pPr>
        <w:pStyle w:val="BodyText"/>
        <w:spacing w:line="233" w:lineRule="exact"/>
        <w:ind w:left="593"/>
        <w:jc w:val="both"/>
        <w:rPr>
          <w:i/>
        </w:rPr>
      </w:pPr>
      <w:r>
        <w:rPr/>
        <w:t>Chapter 4 taught us how margins work on short options. </w:t>
      </w:r>
      <w:r>
        <w:rPr>
          <w:i/>
        </w:rPr>
        <w:t>Buying</w:t>
      </w:r>
    </w:p>
    <w:p>
      <w:pPr>
        <w:pStyle w:val="BodyText"/>
        <w:spacing w:line="206" w:lineRule="auto" w:before="12"/>
        <w:ind w:left="113" w:right="106"/>
        <w:jc w:val="both"/>
      </w:pPr>
      <w:r>
        <w:rPr>
          <w:i/>
        </w:rPr>
        <w:t>on </w:t>
      </w:r>
      <w:r>
        <w:rPr>
          <w:i/>
          <w:spacing w:val="-3"/>
        </w:rPr>
        <w:t>margin </w:t>
      </w:r>
      <w:r>
        <w:rPr/>
        <w:t>in equities trading has a completely </w:t>
      </w:r>
      <w:r>
        <w:rPr>
          <w:spacing w:val="-3"/>
        </w:rPr>
        <w:t>different </w:t>
      </w:r>
      <w:r>
        <w:rPr/>
        <w:t>meaning </w:t>
      </w:r>
      <w:r>
        <w:rPr>
          <w:spacing w:val="-3"/>
        </w:rPr>
        <w:t>from </w:t>
      </w:r>
      <w:r>
        <w:rPr>
          <w:i/>
          <w:spacing w:val="-3"/>
        </w:rPr>
        <w:t>margin requirements </w:t>
      </w:r>
      <w:r>
        <w:rPr/>
        <w:t>in </w:t>
      </w:r>
      <w:r>
        <w:rPr>
          <w:spacing w:val="-3"/>
        </w:rPr>
        <w:t>futures </w:t>
      </w:r>
      <w:r>
        <w:rPr/>
        <w:t>trading or option selling. </w:t>
      </w:r>
      <w:r>
        <w:rPr>
          <w:spacing w:val="-3"/>
        </w:rPr>
        <w:t>Margin </w:t>
      </w:r>
      <w:r>
        <w:rPr/>
        <w:t>is </w:t>
      </w:r>
      <w:r>
        <w:rPr>
          <w:spacing w:val="-2"/>
        </w:rPr>
        <w:t>the </w:t>
      </w:r>
      <w:r>
        <w:rPr/>
        <w:t>deposit that you, the </w:t>
      </w:r>
      <w:r>
        <w:rPr>
          <w:spacing w:val="-4"/>
        </w:rPr>
        <w:t>trader, </w:t>
      </w:r>
      <w:r>
        <w:rPr>
          <w:spacing w:val="-3"/>
        </w:rPr>
        <w:t>provide </w:t>
      </w:r>
      <w:r>
        <w:rPr/>
        <w:t>out of your trading account in </w:t>
      </w:r>
      <w:r>
        <w:rPr>
          <w:spacing w:val="-3"/>
        </w:rPr>
        <w:t>order</w:t>
      </w:r>
      <w:r>
        <w:rPr>
          <w:spacing w:val="-6"/>
        </w:rPr>
        <w:t> </w:t>
      </w:r>
      <w:r>
        <w:rPr/>
        <w:t>to</w:t>
      </w:r>
      <w:r>
        <w:rPr>
          <w:spacing w:val="-6"/>
        </w:rPr>
        <w:t> </w:t>
      </w:r>
      <w:r>
        <w:rPr/>
        <w:t>hold</w:t>
      </w:r>
      <w:r>
        <w:rPr>
          <w:spacing w:val="-6"/>
        </w:rPr>
        <w:t> </w:t>
      </w:r>
      <w:r>
        <w:rPr/>
        <w:t>an</w:t>
      </w:r>
      <w:r>
        <w:rPr>
          <w:spacing w:val="-6"/>
        </w:rPr>
        <w:t> </w:t>
      </w:r>
      <w:r>
        <w:rPr/>
        <w:t>option</w:t>
      </w:r>
      <w:r>
        <w:rPr>
          <w:spacing w:val="-6"/>
        </w:rPr>
        <w:t> </w:t>
      </w:r>
      <w:r>
        <w:rPr/>
        <w:t>position.</w:t>
      </w:r>
      <w:r>
        <w:rPr>
          <w:spacing w:val="-5"/>
        </w:rPr>
        <w:t> </w:t>
      </w:r>
      <w:r>
        <w:rPr/>
        <w:t>In</w:t>
      </w:r>
      <w:r>
        <w:rPr>
          <w:spacing w:val="-6"/>
        </w:rPr>
        <w:t> </w:t>
      </w:r>
      <w:r>
        <w:rPr>
          <w:spacing w:val="-3"/>
        </w:rPr>
        <w:t>futures</w:t>
      </w:r>
      <w:r>
        <w:rPr>
          <w:spacing w:val="-6"/>
        </w:rPr>
        <w:t> </w:t>
      </w:r>
      <w:r>
        <w:rPr/>
        <w:t>option</w:t>
      </w:r>
      <w:r>
        <w:rPr>
          <w:spacing w:val="-6"/>
        </w:rPr>
        <w:t> </w:t>
      </w:r>
      <w:r>
        <w:rPr/>
        <w:t>selling,</w:t>
      </w:r>
      <w:r>
        <w:rPr>
          <w:spacing w:val="-6"/>
        </w:rPr>
        <w:t> </w:t>
      </w:r>
      <w:r>
        <w:rPr/>
        <w:t>this</w:t>
      </w:r>
      <w:r>
        <w:rPr>
          <w:spacing w:val="-6"/>
        </w:rPr>
        <w:t> </w:t>
      </w:r>
      <w:r>
        <w:rPr>
          <w:spacing w:val="-3"/>
        </w:rPr>
        <w:t>margin </w:t>
      </w:r>
      <w:r>
        <w:rPr/>
        <w:t>is determined by a system called </w:t>
      </w:r>
      <w:r>
        <w:rPr>
          <w:spacing w:val="-6"/>
        </w:rPr>
        <w:t>SPAN, </w:t>
      </w:r>
      <w:r>
        <w:rPr/>
        <w:t>which takes </w:t>
      </w:r>
      <w:r>
        <w:rPr>
          <w:spacing w:val="-4"/>
        </w:rPr>
        <w:t>volatility, </w:t>
      </w:r>
      <w:r>
        <w:rPr/>
        <w:t>dis- tance</w:t>
      </w:r>
      <w:r>
        <w:rPr>
          <w:spacing w:val="-17"/>
        </w:rPr>
        <w:t> </w:t>
      </w:r>
      <w:r>
        <w:rPr>
          <w:spacing w:val="-3"/>
        </w:rPr>
        <w:t>from</w:t>
      </w:r>
      <w:r>
        <w:rPr>
          <w:spacing w:val="-16"/>
        </w:rPr>
        <w:t> </w:t>
      </w:r>
      <w:r>
        <w:rPr/>
        <w:t>the</w:t>
      </w:r>
      <w:r>
        <w:rPr>
          <w:spacing w:val="-16"/>
        </w:rPr>
        <w:t> </w:t>
      </w:r>
      <w:r>
        <w:rPr>
          <w:spacing w:val="-6"/>
        </w:rPr>
        <w:t>money,</w:t>
      </w:r>
      <w:r>
        <w:rPr>
          <w:spacing w:val="-16"/>
        </w:rPr>
        <w:t> </w:t>
      </w:r>
      <w:r>
        <w:rPr/>
        <w:t>and</w:t>
      </w:r>
      <w:r>
        <w:rPr>
          <w:spacing w:val="-16"/>
        </w:rPr>
        <w:t> </w:t>
      </w:r>
      <w:r>
        <w:rPr/>
        <w:t>other</w:t>
      </w:r>
      <w:r>
        <w:rPr>
          <w:spacing w:val="-16"/>
        </w:rPr>
        <w:t> </w:t>
      </w:r>
      <w:r>
        <w:rPr/>
        <w:t>factors</w:t>
      </w:r>
      <w:r>
        <w:rPr>
          <w:spacing w:val="-16"/>
        </w:rPr>
        <w:t> </w:t>
      </w:r>
      <w:r>
        <w:rPr/>
        <w:t>into</w:t>
      </w:r>
      <w:r>
        <w:rPr>
          <w:spacing w:val="-16"/>
        </w:rPr>
        <w:t> </w:t>
      </w:r>
      <w:r>
        <w:rPr/>
        <w:t>consideration</w:t>
      </w:r>
      <w:r>
        <w:rPr>
          <w:spacing w:val="-16"/>
        </w:rPr>
        <w:t> </w:t>
      </w:r>
      <w:r>
        <w:rPr>
          <w:spacing w:val="-3"/>
        </w:rPr>
        <w:t>before</w:t>
      </w:r>
      <w:r>
        <w:rPr>
          <w:spacing w:val="-16"/>
        </w:rPr>
        <w:t> </w:t>
      </w:r>
      <w:r>
        <w:rPr/>
        <w:t>plac- ing an </w:t>
      </w:r>
      <w:r>
        <w:rPr>
          <w:spacing w:val="-3"/>
        </w:rPr>
        <w:t>appropriate </w:t>
      </w:r>
      <w:r>
        <w:rPr/>
        <w:t>“risk deposit” on short option sales. </w:t>
      </w:r>
      <w:r>
        <w:rPr>
          <w:spacing w:val="-3"/>
        </w:rPr>
        <w:t>There </w:t>
      </w:r>
      <w:r>
        <w:rPr/>
        <w:t>is not a set</w:t>
      </w:r>
      <w:r>
        <w:rPr>
          <w:spacing w:val="-14"/>
        </w:rPr>
        <w:t> </w:t>
      </w:r>
      <w:r>
        <w:rPr/>
        <w:t>formula</w:t>
      </w:r>
      <w:r>
        <w:rPr>
          <w:spacing w:val="-14"/>
        </w:rPr>
        <w:t> </w:t>
      </w:r>
      <w:r>
        <w:rPr/>
        <w:t>for</w:t>
      </w:r>
      <w:r>
        <w:rPr>
          <w:spacing w:val="-14"/>
        </w:rPr>
        <w:t> </w:t>
      </w:r>
      <w:r>
        <w:rPr>
          <w:spacing w:val="-6"/>
        </w:rPr>
        <w:t>SPAN,</w:t>
      </w:r>
      <w:r>
        <w:rPr>
          <w:spacing w:val="-14"/>
        </w:rPr>
        <w:t> </w:t>
      </w:r>
      <w:r>
        <w:rPr/>
        <w:t>but</w:t>
      </w:r>
      <w:r>
        <w:rPr>
          <w:spacing w:val="-14"/>
        </w:rPr>
        <w:t> </w:t>
      </w:r>
      <w:r>
        <w:rPr/>
        <w:t>you</w:t>
      </w:r>
      <w:r>
        <w:rPr>
          <w:spacing w:val="-14"/>
        </w:rPr>
        <w:t> </w:t>
      </w:r>
      <w:r>
        <w:rPr/>
        <w:t>should</w:t>
      </w:r>
      <w:r>
        <w:rPr>
          <w:spacing w:val="-14"/>
        </w:rPr>
        <w:t> </w:t>
      </w:r>
      <w:r>
        <w:rPr/>
        <w:t>be</w:t>
      </w:r>
      <w:r>
        <w:rPr>
          <w:spacing w:val="-14"/>
        </w:rPr>
        <w:t> </w:t>
      </w:r>
      <w:r>
        <w:rPr/>
        <w:t>able</w:t>
      </w:r>
      <w:r>
        <w:rPr>
          <w:spacing w:val="-13"/>
        </w:rPr>
        <w:t> </w:t>
      </w:r>
      <w:r>
        <w:rPr/>
        <w:t>to</w:t>
      </w:r>
      <w:r>
        <w:rPr>
          <w:spacing w:val="-14"/>
        </w:rPr>
        <w:t> </w:t>
      </w:r>
      <w:r>
        <w:rPr/>
        <w:t>get</w:t>
      </w:r>
      <w:r>
        <w:rPr>
          <w:spacing w:val="-14"/>
        </w:rPr>
        <w:t> </w:t>
      </w:r>
      <w:r>
        <w:rPr/>
        <w:t>a</w:t>
      </w:r>
      <w:r>
        <w:rPr>
          <w:spacing w:val="-14"/>
        </w:rPr>
        <w:t> </w:t>
      </w:r>
      <w:r>
        <w:rPr>
          <w:spacing w:val="-7"/>
        </w:rPr>
        <w:t>SPAN</w:t>
      </w:r>
      <w:r>
        <w:rPr>
          <w:spacing w:val="-14"/>
        </w:rPr>
        <w:t> </w:t>
      </w:r>
      <w:r>
        <w:rPr>
          <w:spacing w:val="-3"/>
        </w:rPr>
        <w:t>margin</w:t>
      </w:r>
      <w:r>
        <w:rPr>
          <w:spacing w:val="-14"/>
        </w:rPr>
        <w:t> </w:t>
      </w:r>
      <w:r>
        <w:rPr>
          <w:spacing w:val="-2"/>
        </w:rPr>
        <w:t>for </w:t>
      </w:r>
      <w:r>
        <w:rPr/>
        <w:t>just about any option </w:t>
      </w:r>
      <w:r>
        <w:rPr>
          <w:spacing w:val="-3"/>
        </w:rPr>
        <w:t>from </w:t>
      </w:r>
      <w:r>
        <w:rPr/>
        <w:t>your </w:t>
      </w:r>
      <w:r>
        <w:rPr>
          <w:spacing w:val="-5"/>
        </w:rPr>
        <w:t>broker. </w:t>
      </w:r>
      <w:r>
        <w:rPr/>
        <w:t>Serious </w:t>
      </w:r>
      <w:r>
        <w:rPr>
          <w:spacing w:val="-3"/>
        </w:rPr>
        <w:t>self-directed </w:t>
      </w:r>
      <w:r>
        <w:rPr/>
        <w:t>traders also can </w:t>
      </w:r>
      <w:r>
        <w:rPr>
          <w:spacing w:val="-3"/>
        </w:rPr>
        <w:t>order </w:t>
      </w:r>
      <w:r>
        <w:rPr>
          <w:spacing w:val="-7"/>
        </w:rPr>
        <w:t>SPAN </w:t>
      </w:r>
      <w:r>
        <w:rPr>
          <w:spacing w:val="-3"/>
        </w:rPr>
        <w:t>software from </w:t>
      </w:r>
      <w:r>
        <w:rPr/>
        <w:t>the Chicago </w:t>
      </w:r>
      <w:r>
        <w:rPr>
          <w:spacing w:val="-3"/>
        </w:rPr>
        <w:t>Mercantile </w:t>
      </w:r>
      <w:r>
        <w:rPr/>
        <w:t>Exchange and calculate </w:t>
      </w:r>
      <w:r>
        <w:rPr>
          <w:spacing w:val="-7"/>
        </w:rPr>
        <w:t>SPAN </w:t>
      </w:r>
      <w:r>
        <w:rPr>
          <w:spacing w:val="-3"/>
        </w:rPr>
        <w:t>margins </w:t>
      </w:r>
      <w:r>
        <w:rPr/>
        <w:t>yourself. The beneﬁts of </w:t>
      </w:r>
      <w:r>
        <w:rPr>
          <w:spacing w:val="-3"/>
        </w:rPr>
        <w:t>futures </w:t>
      </w:r>
      <w:r>
        <w:rPr/>
        <w:t>options over stock options include lower </w:t>
      </w:r>
      <w:r>
        <w:rPr>
          <w:spacing w:val="-3"/>
        </w:rPr>
        <w:t>margin requirements, </w:t>
      </w:r>
      <w:r>
        <w:rPr/>
        <w:t>higher </w:t>
      </w:r>
      <w:r>
        <w:rPr>
          <w:spacing w:val="-3"/>
        </w:rPr>
        <w:t>premi- </w:t>
      </w:r>
      <w:r>
        <w:rPr/>
        <w:t>ums</w:t>
      </w:r>
      <w:r>
        <w:rPr>
          <w:spacing w:val="-7"/>
        </w:rPr>
        <w:t> </w:t>
      </w:r>
      <w:r>
        <w:rPr/>
        <w:t>for</w:t>
      </w:r>
      <w:r>
        <w:rPr>
          <w:spacing w:val="-7"/>
        </w:rPr>
        <w:t> </w:t>
      </w:r>
      <w:r>
        <w:rPr/>
        <w:t>distant</w:t>
      </w:r>
      <w:r>
        <w:rPr>
          <w:spacing w:val="-6"/>
        </w:rPr>
        <w:t> </w:t>
      </w:r>
      <w:r>
        <w:rPr/>
        <w:t>strikes,</w:t>
      </w:r>
      <w:r>
        <w:rPr>
          <w:spacing w:val="-7"/>
        </w:rPr>
        <w:t> </w:t>
      </w:r>
      <w:r>
        <w:rPr/>
        <w:t>and</w:t>
      </w:r>
      <w:r>
        <w:rPr>
          <w:spacing w:val="-6"/>
        </w:rPr>
        <w:t> </w:t>
      </w:r>
      <w:r>
        <w:rPr/>
        <w:t>better</w:t>
      </w:r>
      <w:r>
        <w:rPr>
          <w:spacing w:val="-7"/>
        </w:rPr>
        <w:t> </w:t>
      </w:r>
      <w:r>
        <w:rPr/>
        <w:t>liquidity</w:t>
      </w:r>
      <w:r>
        <w:rPr>
          <w:spacing w:val="-6"/>
        </w:rPr>
        <w:t> </w:t>
      </w:r>
      <w:r>
        <w:rPr/>
        <w:t>in</w:t>
      </w:r>
      <w:r>
        <w:rPr>
          <w:spacing w:val="-7"/>
        </w:rPr>
        <w:t> </w:t>
      </w:r>
      <w:r>
        <w:rPr/>
        <w:t>most</w:t>
      </w:r>
      <w:r>
        <w:rPr>
          <w:spacing w:val="-6"/>
        </w:rPr>
        <w:t> </w:t>
      </w:r>
      <w:r>
        <w:rPr/>
        <w:t>instances.</w:t>
      </w:r>
    </w:p>
    <w:p>
      <w:pPr>
        <w:pStyle w:val="BodyText"/>
        <w:spacing w:line="232" w:lineRule="exact"/>
        <w:ind w:left="593"/>
        <w:jc w:val="both"/>
      </w:pPr>
      <w:r>
        <w:rPr/>
        <w:t>Chapter 5 covered the basic strategy of selling naked options</w:t>
      </w:r>
      <w:r>
        <w:rPr>
          <w:spacing w:val="-17"/>
        </w:rPr>
        <w:t> </w:t>
      </w:r>
      <w:r>
        <w:rPr/>
        <w:t>on</w:t>
      </w:r>
    </w:p>
    <w:p>
      <w:pPr>
        <w:pStyle w:val="BodyText"/>
        <w:spacing w:line="206" w:lineRule="auto" w:before="12"/>
        <w:ind w:left="113" w:right="106"/>
        <w:jc w:val="both"/>
      </w:pPr>
      <w:r>
        <w:rPr/>
        <w:t>futures. </w:t>
      </w:r>
      <w:r>
        <w:rPr>
          <w:spacing w:val="-11"/>
        </w:rPr>
        <w:t>We </w:t>
      </w:r>
      <w:r>
        <w:rPr/>
        <w:t>suggested limiting your search for sellable options to markets with very clear long-term fundamentals, bullish or bearish, and then selling far-out-of-the-money options with low deltas in the opposite direction of the fundamentals. </w:t>
      </w:r>
      <w:r>
        <w:rPr>
          <w:spacing w:val="-11"/>
        </w:rPr>
        <w:t>We </w:t>
      </w:r>
      <w:r>
        <w:rPr/>
        <w:t>recommended selling options with three to ﬁve months of time value in order to allow you to</w:t>
      </w:r>
      <w:r>
        <w:rPr>
          <w:spacing w:val="-11"/>
        </w:rPr>
        <w:t> </w:t>
      </w:r>
      <w:r>
        <w:rPr/>
        <w:t>sell</w:t>
      </w:r>
      <w:r>
        <w:rPr>
          <w:spacing w:val="-11"/>
        </w:rPr>
        <w:t> </w:t>
      </w:r>
      <w:r>
        <w:rPr/>
        <w:t>strikes</w:t>
      </w:r>
      <w:r>
        <w:rPr>
          <w:spacing w:val="-11"/>
        </w:rPr>
        <w:t> </w:t>
      </w:r>
      <w:r>
        <w:rPr/>
        <w:t>further</w:t>
      </w:r>
      <w:r>
        <w:rPr>
          <w:spacing w:val="-11"/>
        </w:rPr>
        <w:t> </w:t>
      </w:r>
      <w:r>
        <w:rPr/>
        <w:t>out</w:t>
      </w:r>
      <w:r>
        <w:rPr>
          <w:spacing w:val="-11"/>
        </w:rPr>
        <w:t> </w:t>
      </w:r>
      <w:r>
        <w:rPr/>
        <w:t>of</w:t>
      </w:r>
      <w:r>
        <w:rPr>
          <w:spacing w:val="-11"/>
        </w:rPr>
        <w:t> </w:t>
      </w:r>
      <w:r>
        <w:rPr/>
        <w:t>the</w:t>
      </w:r>
      <w:r>
        <w:rPr>
          <w:spacing w:val="-11"/>
        </w:rPr>
        <w:t> </w:t>
      </w:r>
      <w:r>
        <w:rPr/>
        <w:t>money</w:t>
      </w:r>
      <w:r>
        <w:rPr>
          <w:spacing w:val="-11"/>
        </w:rPr>
        <w:t> </w:t>
      </w:r>
      <w:r>
        <w:rPr/>
        <w:t>and</w:t>
      </w:r>
      <w:r>
        <w:rPr>
          <w:spacing w:val="-10"/>
        </w:rPr>
        <w:t> </w:t>
      </w:r>
      <w:r>
        <w:rPr/>
        <w:t>still</w:t>
      </w:r>
      <w:r>
        <w:rPr>
          <w:spacing w:val="-11"/>
        </w:rPr>
        <w:t> </w:t>
      </w:r>
      <w:r>
        <w:rPr/>
        <w:t>collect</w:t>
      </w:r>
      <w:r>
        <w:rPr>
          <w:spacing w:val="-11"/>
        </w:rPr>
        <w:t> </w:t>
      </w:r>
      <w:r>
        <w:rPr/>
        <w:t>good</w:t>
      </w:r>
      <w:r>
        <w:rPr>
          <w:spacing w:val="-11"/>
        </w:rPr>
        <w:t> </w:t>
      </w:r>
      <w:r>
        <w:rPr/>
        <w:t>premium. Do</w:t>
      </w:r>
      <w:r>
        <w:rPr>
          <w:spacing w:val="-6"/>
        </w:rPr>
        <w:t> </w:t>
      </w:r>
      <w:r>
        <w:rPr/>
        <w:t>not</w:t>
      </w:r>
      <w:r>
        <w:rPr>
          <w:spacing w:val="-5"/>
        </w:rPr>
        <w:t> </w:t>
      </w:r>
      <w:r>
        <w:rPr/>
        <w:t>rule</w:t>
      </w:r>
      <w:r>
        <w:rPr>
          <w:spacing w:val="-6"/>
        </w:rPr>
        <w:t> </w:t>
      </w:r>
      <w:r>
        <w:rPr/>
        <w:t>out</w:t>
      </w:r>
      <w:r>
        <w:rPr>
          <w:spacing w:val="-5"/>
        </w:rPr>
        <w:t> </w:t>
      </w:r>
      <w:r>
        <w:rPr/>
        <w:t>a</w:t>
      </w:r>
      <w:r>
        <w:rPr>
          <w:spacing w:val="-5"/>
        </w:rPr>
        <w:t> </w:t>
      </w:r>
      <w:r>
        <w:rPr/>
        <w:t>market</w:t>
      </w:r>
      <w:r>
        <w:rPr>
          <w:spacing w:val="-6"/>
        </w:rPr>
        <w:t> </w:t>
      </w:r>
      <w:r>
        <w:rPr/>
        <w:t>simply</w:t>
      </w:r>
      <w:r>
        <w:rPr>
          <w:spacing w:val="-5"/>
        </w:rPr>
        <w:t> </w:t>
      </w:r>
      <w:r>
        <w:rPr/>
        <w:t>because</w:t>
      </w:r>
      <w:r>
        <w:rPr>
          <w:spacing w:val="-5"/>
        </w:rPr>
        <w:t> </w:t>
      </w:r>
      <w:r>
        <w:rPr/>
        <w:t>it</w:t>
      </w:r>
      <w:r>
        <w:rPr>
          <w:spacing w:val="-6"/>
        </w:rPr>
        <w:t> </w:t>
      </w:r>
      <w:r>
        <w:rPr/>
        <w:t>has</w:t>
      </w:r>
      <w:r>
        <w:rPr>
          <w:spacing w:val="-5"/>
        </w:rPr>
        <w:t> </w:t>
      </w:r>
      <w:r>
        <w:rPr/>
        <w:t>already</w:t>
      </w:r>
      <w:r>
        <w:rPr>
          <w:spacing w:val="-6"/>
        </w:rPr>
        <w:t> </w:t>
      </w:r>
      <w:r>
        <w:rPr/>
        <w:t>made</w:t>
      </w:r>
      <w:r>
        <w:rPr>
          <w:spacing w:val="-5"/>
        </w:rPr>
        <w:t> </w:t>
      </w:r>
      <w:r>
        <w:rPr/>
        <w:t>a</w:t>
      </w:r>
      <w:r>
        <w:rPr>
          <w:spacing w:val="-5"/>
        </w:rPr>
        <w:t> </w:t>
      </w:r>
      <w:r>
        <w:rPr/>
        <w:t>signif- icant move. These markets are often moving in the direction they are for</w:t>
      </w:r>
      <w:r>
        <w:rPr>
          <w:spacing w:val="-13"/>
        </w:rPr>
        <w:t> </w:t>
      </w:r>
      <w:r>
        <w:rPr/>
        <w:t>a</w:t>
      </w:r>
      <w:r>
        <w:rPr>
          <w:spacing w:val="-12"/>
        </w:rPr>
        <w:t> </w:t>
      </w:r>
      <w:r>
        <w:rPr/>
        <w:t>good</w:t>
      </w:r>
      <w:r>
        <w:rPr>
          <w:spacing w:val="-13"/>
        </w:rPr>
        <w:t> </w:t>
      </w:r>
      <w:r>
        <w:rPr/>
        <w:t>reason</w:t>
      </w:r>
      <w:r>
        <w:rPr>
          <w:spacing w:val="-12"/>
        </w:rPr>
        <w:t> </w:t>
      </w:r>
      <w:r>
        <w:rPr/>
        <w:t>and</w:t>
      </w:r>
      <w:r>
        <w:rPr>
          <w:spacing w:val="-12"/>
        </w:rPr>
        <w:t> </w:t>
      </w:r>
      <w:r>
        <w:rPr/>
        <w:t>can</w:t>
      </w:r>
      <w:r>
        <w:rPr>
          <w:spacing w:val="-13"/>
        </w:rPr>
        <w:t> </w:t>
      </w:r>
      <w:r>
        <w:rPr/>
        <w:t>provide</w:t>
      </w:r>
      <w:r>
        <w:rPr>
          <w:spacing w:val="-12"/>
        </w:rPr>
        <w:t> </w:t>
      </w:r>
      <w:r>
        <w:rPr/>
        <w:t>good</w:t>
      </w:r>
      <w:r>
        <w:rPr>
          <w:spacing w:val="-12"/>
        </w:rPr>
        <w:t> </w:t>
      </w:r>
      <w:r>
        <w:rPr/>
        <w:t>opportunities</w:t>
      </w:r>
      <w:r>
        <w:rPr>
          <w:spacing w:val="-13"/>
        </w:rPr>
        <w:t> </w:t>
      </w:r>
      <w:r>
        <w:rPr/>
        <w:t>for</w:t>
      </w:r>
      <w:r>
        <w:rPr>
          <w:spacing w:val="-12"/>
        </w:rPr>
        <w:t> </w:t>
      </w:r>
      <w:r>
        <w:rPr/>
        <w:t>option</w:t>
      </w:r>
      <w:r>
        <w:rPr>
          <w:spacing w:val="-13"/>
        </w:rPr>
        <w:t> </w:t>
      </w:r>
      <w:r>
        <w:rPr/>
        <w:t>sales (in</w:t>
      </w:r>
      <w:r>
        <w:rPr>
          <w:spacing w:val="-6"/>
        </w:rPr>
        <w:t> </w:t>
      </w:r>
      <w:r>
        <w:rPr/>
        <w:t>favor</w:t>
      </w:r>
      <w:r>
        <w:rPr>
          <w:spacing w:val="-6"/>
        </w:rPr>
        <w:t> </w:t>
      </w:r>
      <w:r>
        <w:rPr/>
        <w:t>of</w:t>
      </w:r>
      <w:r>
        <w:rPr>
          <w:spacing w:val="-5"/>
        </w:rPr>
        <w:t> </w:t>
      </w:r>
      <w:r>
        <w:rPr/>
        <w:t>the</w:t>
      </w:r>
      <w:r>
        <w:rPr>
          <w:spacing w:val="-6"/>
        </w:rPr>
        <w:t> </w:t>
      </w:r>
      <w:r>
        <w:rPr/>
        <w:t>trend).</w:t>
      </w:r>
      <w:r>
        <w:rPr>
          <w:spacing w:val="-6"/>
        </w:rPr>
        <w:t> </w:t>
      </w:r>
      <w:r>
        <w:rPr/>
        <w:t>Open</w:t>
      </w:r>
      <w:r>
        <w:rPr>
          <w:spacing w:val="-5"/>
        </w:rPr>
        <w:t> </w:t>
      </w:r>
      <w:r>
        <w:rPr/>
        <w:t>interest</w:t>
      </w:r>
      <w:r>
        <w:rPr>
          <w:spacing w:val="-6"/>
        </w:rPr>
        <w:t> </w:t>
      </w:r>
      <w:r>
        <w:rPr/>
        <w:t>often</w:t>
      </w:r>
      <w:r>
        <w:rPr>
          <w:spacing w:val="-5"/>
        </w:rPr>
        <w:t> </w:t>
      </w:r>
      <w:r>
        <w:rPr/>
        <w:t>can</w:t>
      </w:r>
      <w:r>
        <w:rPr>
          <w:spacing w:val="-6"/>
        </w:rPr>
        <w:t> </w:t>
      </w:r>
      <w:r>
        <w:rPr/>
        <w:t>be</w:t>
      </w:r>
      <w:r>
        <w:rPr>
          <w:spacing w:val="-6"/>
        </w:rPr>
        <w:t> </w:t>
      </w:r>
      <w:r>
        <w:rPr/>
        <w:t>a</w:t>
      </w:r>
      <w:r>
        <w:rPr>
          <w:spacing w:val="-5"/>
        </w:rPr>
        <w:t> </w:t>
      </w:r>
      <w:r>
        <w:rPr/>
        <w:t>tipoff</w:t>
      </w:r>
      <w:r>
        <w:rPr>
          <w:spacing w:val="-6"/>
        </w:rPr>
        <w:t> </w:t>
      </w:r>
      <w:r>
        <w:rPr/>
        <w:t>to</w:t>
      </w:r>
      <w:r>
        <w:rPr>
          <w:spacing w:val="-5"/>
        </w:rPr>
        <w:t> </w:t>
      </w:r>
      <w:r>
        <w:rPr/>
        <w:t>what</w:t>
      </w:r>
      <w:r>
        <w:rPr>
          <w:spacing w:val="-6"/>
        </w:rPr>
        <w:t> </w:t>
      </w:r>
      <w:r>
        <w:rPr/>
        <w:t>side of the market the small speculator is betting. Heavy open interest in calls and substantially less open interest in the puts of the same market</w:t>
      </w:r>
      <w:r>
        <w:rPr>
          <w:spacing w:val="-11"/>
        </w:rPr>
        <w:t> </w:t>
      </w:r>
      <w:r>
        <w:rPr/>
        <w:t>often</w:t>
      </w:r>
      <w:r>
        <w:rPr>
          <w:spacing w:val="-11"/>
        </w:rPr>
        <w:t> </w:t>
      </w:r>
      <w:r>
        <w:rPr/>
        <w:t>indicate</w:t>
      </w:r>
      <w:r>
        <w:rPr>
          <w:spacing w:val="-10"/>
        </w:rPr>
        <w:t> </w:t>
      </w:r>
      <w:r>
        <w:rPr/>
        <w:t>that</w:t>
      </w:r>
      <w:r>
        <w:rPr>
          <w:spacing w:val="-11"/>
        </w:rPr>
        <w:t> </w:t>
      </w:r>
      <w:r>
        <w:rPr/>
        <w:t>the</w:t>
      </w:r>
      <w:r>
        <w:rPr>
          <w:spacing w:val="-11"/>
        </w:rPr>
        <w:t> </w:t>
      </w:r>
      <w:r>
        <w:rPr/>
        <w:t>public</w:t>
      </w:r>
      <w:r>
        <w:rPr>
          <w:spacing w:val="-10"/>
        </w:rPr>
        <w:t> </w:t>
      </w:r>
      <w:r>
        <w:rPr/>
        <w:t>is</w:t>
      </w:r>
      <w:r>
        <w:rPr>
          <w:spacing w:val="-11"/>
        </w:rPr>
        <w:t> </w:t>
      </w:r>
      <w:r>
        <w:rPr/>
        <w:t>bullish</w:t>
      </w:r>
      <w:r>
        <w:rPr>
          <w:spacing w:val="-11"/>
        </w:rPr>
        <w:t> </w:t>
      </w:r>
      <w:r>
        <w:rPr/>
        <w:t>on</w:t>
      </w:r>
      <w:r>
        <w:rPr>
          <w:spacing w:val="-10"/>
        </w:rPr>
        <w:t> </w:t>
      </w:r>
      <w:r>
        <w:rPr/>
        <w:t>the</w:t>
      </w:r>
      <w:r>
        <w:rPr>
          <w:spacing w:val="-11"/>
        </w:rPr>
        <w:t> </w:t>
      </w:r>
      <w:r>
        <w:rPr/>
        <w:t>market.</w:t>
      </w:r>
      <w:r>
        <w:rPr>
          <w:spacing w:val="-11"/>
        </w:rPr>
        <w:t> </w:t>
      </w:r>
      <w:r>
        <w:rPr/>
        <w:t>This</w:t>
      </w:r>
      <w:r>
        <w:rPr>
          <w:spacing w:val="-10"/>
        </w:rPr>
        <w:t> </w:t>
      </w:r>
      <w:r>
        <w:rPr/>
        <w:t>can be a good opportunity to sell call options because the public is often wrong.</w:t>
      </w:r>
      <w:r>
        <w:rPr>
          <w:spacing w:val="-9"/>
        </w:rPr>
        <w:t> </w:t>
      </w:r>
      <w:r>
        <w:rPr/>
        <w:t>The</w:t>
      </w:r>
      <w:r>
        <w:rPr>
          <w:spacing w:val="-9"/>
        </w:rPr>
        <w:t> </w:t>
      </w:r>
      <w:r>
        <w:rPr/>
        <w:t>“sweet</w:t>
      </w:r>
      <w:r>
        <w:rPr>
          <w:spacing w:val="-8"/>
        </w:rPr>
        <w:t> </w:t>
      </w:r>
      <w:r>
        <w:rPr/>
        <w:t>spot”</w:t>
      </w:r>
      <w:r>
        <w:rPr>
          <w:spacing w:val="-9"/>
        </w:rPr>
        <w:t> </w:t>
      </w:r>
      <w:r>
        <w:rPr/>
        <w:t>of</w:t>
      </w:r>
      <w:r>
        <w:rPr>
          <w:spacing w:val="-9"/>
        </w:rPr>
        <w:t> </w:t>
      </w:r>
      <w:r>
        <w:rPr/>
        <w:t>deterioration</w:t>
      </w:r>
      <w:r>
        <w:rPr>
          <w:spacing w:val="-8"/>
        </w:rPr>
        <w:t> </w:t>
      </w:r>
      <w:r>
        <w:rPr/>
        <w:t>of</w:t>
      </w:r>
      <w:r>
        <w:rPr>
          <w:spacing w:val="-9"/>
        </w:rPr>
        <w:t> </w:t>
      </w:r>
      <w:r>
        <w:rPr/>
        <w:t>an</w:t>
      </w:r>
      <w:r>
        <w:rPr>
          <w:spacing w:val="-9"/>
        </w:rPr>
        <w:t> </w:t>
      </w:r>
      <w:r>
        <w:rPr/>
        <w:t>option</w:t>
      </w:r>
      <w:r>
        <w:rPr>
          <w:spacing w:val="-8"/>
        </w:rPr>
        <w:t> </w:t>
      </w:r>
      <w:r>
        <w:rPr/>
        <w:t>is</w:t>
      </w:r>
      <w:r>
        <w:rPr>
          <w:spacing w:val="-9"/>
        </w:rPr>
        <w:t> </w:t>
      </w:r>
      <w:r>
        <w:rPr/>
        <w:t>generally</w:t>
      </w:r>
      <w:r>
        <w:rPr>
          <w:spacing w:val="-8"/>
        </w:rPr>
        <w:t> </w:t>
      </w:r>
      <w:r>
        <w:rPr/>
        <w:t>the</w:t>
      </w:r>
    </w:p>
    <w:p>
      <w:pPr>
        <w:spacing w:after="0" w:line="206" w:lineRule="auto"/>
        <w:jc w:val="both"/>
        <w:sectPr>
          <w:pgSz w:w="8180" w:h="12980"/>
          <w:pgMar w:header="692" w:footer="0" w:top="900" w:bottom="280" w:left="616" w:right="620"/>
        </w:sectPr>
      </w:pPr>
    </w:p>
    <w:p>
      <w:pPr>
        <w:pStyle w:val="BodyText"/>
        <w:spacing w:before="12"/>
        <w:rPr>
          <w:sz w:val="19"/>
        </w:rPr>
      </w:pPr>
    </w:p>
    <w:p>
      <w:pPr>
        <w:pStyle w:val="BodyText"/>
        <w:spacing w:line="206" w:lineRule="auto" w:before="96"/>
        <w:ind w:left="109" w:right="110"/>
        <w:jc w:val="both"/>
      </w:pPr>
      <w:r>
        <w:rPr/>
        <w:t>last</w:t>
      </w:r>
      <w:r>
        <w:rPr>
          <w:spacing w:val="-13"/>
        </w:rPr>
        <w:t> </w:t>
      </w:r>
      <w:r>
        <w:rPr/>
        <w:t>90</w:t>
      </w:r>
      <w:r>
        <w:rPr>
          <w:spacing w:val="-12"/>
        </w:rPr>
        <w:t> </w:t>
      </w:r>
      <w:r>
        <w:rPr/>
        <w:t>days</w:t>
      </w:r>
      <w:r>
        <w:rPr>
          <w:spacing w:val="-12"/>
        </w:rPr>
        <w:t> </w:t>
      </w:r>
      <w:r>
        <w:rPr/>
        <w:t>of</w:t>
      </w:r>
      <w:r>
        <w:rPr>
          <w:spacing w:val="-12"/>
        </w:rPr>
        <w:t> </w:t>
      </w:r>
      <w:r>
        <w:rPr/>
        <w:t>its</w:t>
      </w:r>
      <w:r>
        <w:rPr>
          <w:spacing w:val="-12"/>
        </w:rPr>
        <w:t> </w:t>
      </w:r>
      <w:r>
        <w:rPr/>
        <w:t>life.</w:t>
      </w:r>
      <w:r>
        <w:rPr>
          <w:spacing w:val="-12"/>
        </w:rPr>
        <w:t> </w:t>
      </w:r>
      <w:r>
        <w:rPr/>
        <w:t>Selling</w:t>
      </w:r>
      <w:r>
        <w:rPr>
          <w:spacing w:val="-12"/>
        </w:rPr>
        <w:t> </w:t>
      </w:r>
      <w:r>
        <w:rPr/>
        <w:t>ahead</w:t>
      </w:r>
      <w:r>
        <w:rPr>
          <w:spacing w:val="-12"/>
        </w:rPr>
        <w:t> </w:t>
      </w:r>
      <w:r>
        <w:rPr/>
        <w:t>of</w:t>
      </w:r>
      <w:r>
        <w:rPr>
          <w:spacing w:val="-12"/>
        </w:rPr>
        <w:t> </w:t>
      </w:r>
      <w:r>
        <w:rPr/>
        <w:t>this</w:t>
      </w:r>
      <w:r>
        <w:rPr>
          <w:spacing w:val="-12"/>
        </w:rPr>
        <w:t> </w:t>
      </w:r>
      <w:r>
        <w:rPr/>
        <w:t>time</w:t>
      </w:r>
      <w:r>
        <w:rPr>
          <w:spacing w:val="-12"/>
        </w:rPr>
        <w:t> </w:t>
      </w:r>
      <w:r>
        <w:rPr/>
        <w:t>period</w:t>
      </w:r>
      <w:r>
        <w:rPr>
          <w:spacing w:val="-12"/>
        </w:rPr>
        <w:t> </w:t>
      </w:r>
      <w:r>
        <w:rPr/>
        <w:t>will</w:t>
      </w:r>
      <w:r>
        <w:rPr>
          <w:spacing w:val="-12"/>
        </w:rPr>
        <w:t> </w:t>
      </w:r>
      <w:r>
        <w:rPr/>
        <w:t>enable</w:t>
      </w:r>
      <w:r>
        <w:rPr>
          <w:spacing w:val="-13"/>
        </w:rPr>
        <w:t> </w:t>
      </w:r>
      <w:r>
        <w:rPr/>
        <w:t>you to collect the maximum premiums before the fastest period of deteri- oration occurs. Staggering or layering options throughout different contract months not only provides diversiﬁcation but also allows an investor to experience option expirations nearly every month (con- ceding, of course, that she will have to cover a few of</w:t>
      </w:r>
      <w:r>
        <w:rPr>
          <w:spacing w:val="-28"/>
        </w:rPr>
        <w:t> </w:t>
      </w:r>
      <w:r>
        <w:rPr/>
        <w:t>them).</w:t>
      </w:r>
    </w:p>
    <w:p>
      <w:pPr>
        <w:pStyle w:val="BodyText"/>
        <w:spacing w:line="206" w:lineRule="auto"/>
        <w:ind w:left="109" w:right="110" w:firstLine="480"/>
        <w:jc w:val="both"/>
      </w:pPr>
      <w:r>
        <w:rPr/>
        <w:t>Chapter</w:t>
      </w:r>
      <w:r>
        <w:rPr>
          <w:spacing w:val="-9"/>
        </w:rPr>
        <w:t> </w:t>
      </w:r>
      <w:r>
        <w:rPr/>
        <w:t>6</w:t>
      </w:r>
      <w:r>
        <w:rPr>
          <w:spacing w:val="-8"/>
        </w:rPr>
        <w:t> </w:t>
      </w:r>
      <w:r>
        <w:rPr/>
        <w:t>explored</w:t>
      </w:r>
      <w:r>
        <w:rPr>
          <w:spacing w:val="-9"/>
        </w:rPr>
        <w:t> </w:t>
      </w:r>
      <w:r>
        <w:rPr/>
        <w:t>how</w:t>
      </w:r>
      <w:r>
        <w:rPr>
          <w:spacing w:val="-8"/>
        </w:rPr>
        <w:t> </w:t>
      </w:r>
      <w:r>
        <w:rPr/>
        <w:t>spread</w:t>
      </w:r>
      <w:r>
        <w:rPr>
          <w:spacing w:val="-9"/>
        </w:rPr>
        <w:t> </w:t>
      </w:r>
      <w:r>
        <w:rPr/>
        <w:t>trading</w:t>
      </w:r>
      <w:r>
        <w:rPr>
          <w:spacing w:val="-8"/>
        </w:rPr>
        <w:t> </w:t>
      </w:r>
      <w:r>
        <w:rPr/>
        <w:t>is</w:t>
      </w:r>
      <w:r>
        <w:rPr>
          <w:spacing w:val="-9"/>
        </w:rPr>
        <w:t> </w:t>
      </w:r>
      <w:r>
        <w:rPr/>
        <w:t>often</w:t>
      </w:r>
      <w:r>
        <w:rPr>
          <w:spacing w:val="-8"/>
        </w:rPr>
        <w:t> </w:t>
      </w:r>
      <w:r>
        <w:rPr/>
        <w:t>misused</w:t>
      </w:r>
      <w:r>
        <w:rPr>
          <w:spacing w:val="-8"/>
        </w:rPr>
        <w:t> </w:t>
      </w:r>
      <w:r>
        <w:rPr/>
        <w:t>by</w:t>
      </w:r>
      <w:r>
        <w:rPr>
          <w:spacing w:val="-9"/>
        </w:rPr>
        <w:t> </w:t>
      </w:r>
      <w:r>
        <w:rPr/>
        <w:t>risk- adverse traders who focus too much on limiting risk as opposed to managing</w:t>
      </w:r>
      <w:r>
        <w:rPr>
          <w:spacing w:val="-12"/>
        </w:rPr>
        <w:t> </w:t>
      </w:r>
      <w:r>
        <w:rPr/>
        <w:t>risk.</w:t>
      </w:r>
      <w:r>
        <w:rPr>
          <w:spacing w:val="-11"/>
        </w:rPr>
        <w:t> We </w:t>
      </w:r>
      <w:r>
        <w:rPr/>
        <w:t>learned</w:t>
      </w:r>
      <w:r>
        <w:rPr>
          <w:spacing w:val="-11"/>
        </w:rPr>
        <w:t> </w:t>
      </w:r>
      <w:r>
        <w:rPr/>
        <w:t>how</w:t>
      </w:r>
      <w:r>
        <w:rPr>
          <w:spacing w:val="-12"/>
        </w:rPr>
        <w:t> </w:t>
      </w:r>
      <w:r>
        <w:rPr/>
        <w:t>spreads</w:t>
      </w:r>
      <w:r>
        <w:rPr>
          <w:spacing w:val="-11"/>
        </w:rPr>
        <w:t> </w:t>
      </w:r>
      <w:r>
        <w:rPr/>
        <w:t>often</w:t>
      </w:r>
      <w:r>
        <w:rPr>
          <w:spacing w:val="-11"/>
        </w:rPr>
        <w:t> </w:t>
      </w:r>
      <w:r>
        <w:rPr/>
        <w:t>can</w:t>
      </w:r>
      <w:r>
        <w:rPr>
          <w:spacing w:val="-11"/>
        </w:rPr>
        <w:t> </w:t>
      </w:r>
      <w:r>
        <w:rPr/>
        <w:t>run</w:t>
      </w:r>
      <w:r>
        <w:rPr>
          <w:spacing w:val="-12"/>
        </w:rPr>
        <w:t> </w:t>
      </w:r>
      <w:r>
        <w:rPr/>
        <w:t>up</w:t>
      </w:r>
      <w:r>
        <w:rPr>
          <w:spacing w:val="-11"/>
        </w:rPr>
        <w:t> </w:t>
      </w:r>
      <w:r>
        <w:rPr/>
        <w:t>commission costs and beneﬁt the broker more than the </w:t>
      </w:r>
      <w:r>
        <w:rPr>
          <w:spacing w:val="-4"/>
        </w:rPr>
        <w:t>trader. </w:t>
      </w:r>
      <w:r>
        <w:rPr/>
        <w:t>Many spreads are impractical for use by individual investors and can have costs that often outweigh the beneﬁts or safety they may provide. It is impor- tant to focus more on potential </w:t>
      </w:r>
      <w:r>
        <w:rPr>
          <w:i/>
        </w:rPr>
        <w:t>for </w:t>
      </w:r>
      <w:r>
        <w:rPr/>
        <w:t>proﬁt than on potential proﬁt. Potential proﬁt sometimes can look very great, but the chances of achieving it are often slim. Focusing on potential proﬁt is like trying to</w:t>
      </w:r>
      <w:r>
        <w:rPr>
          <w:spacing w:val="-11"/>
        </w:rPr>
        <w:t> </w:t>
      </w:r>
      <w:r>
        <w:rPr/>
        <w:t>win</w:t>
      </w:r>
      <w:r>
        <w:rPr>
          <w:spacing w:val="-10"/>
        </w:rPr>
        <w:t> </w:t>
      </w:r>
      <w:r>
        <w:rPr/>
        <w:t>the</w:t>
      </w:r>
      <w:r>
        <w:rPr>
          <w:spacing w:val="-11"/>
        </w:rPr>
        <w:t> </w:t>
      </w:r>
      <w:r>
        <w:rPr/>
        <w:t>giant</w:t>
      </w:r>
      <w:r>
        <w:rPr>
          <w:spacing w:val="-10"/>
        </w:rPr>
        <w:t> </w:t>
      </w:r>
      <w:r>
        <w:rPr/>
        <w:t>stuffed</w:t>
      </w:r>
      <w:r>
        <w:rPr>
          <w:spacing w:val="-10"/>
        </w:rPr>
        <w:t> </w:t>
      </w:r>
      <w:r>
        <w:rPr/>
        <w:t>bear</w:t>
      </w:r>
      <w:r>
        <w:rPr>
          <w:spacing w:val="-11"/>
        </w:rPr>
        <w:t> </w:t>
      </w:r>
      <w:r>
        <w:rPr/>
        <w:t>at</w:t>
      </w:r>
      <w:r>
        <w:rPr>
          <w:spacing w:val="-10"/>
        </w:rPr>
        <w:t> </w:t>
      </w:r>
      <w:r>
        <w:rPr/>
        <w:t>the</w:t>
      </w:r>
      <w:r>
        <w:rPr>
          <w:spacing w:val="-11"/>
        </w:rPr>
        <w:t> </w:t>
      </w:r>
      <w:r>
        <w:rPr/>
        <w:t>carnival</w:t>
      </w:r>
      <w:r>
        <w:rPr>
          <w:spacing w:val="-10"/>
        </w:rPr>
        <w:t> </w:t>
      </w:r>
      <w:r>
        <w:rPr/>
        <w:t>by</w:t>
      </w:r>
      <w:r>
        <w:rPr>
          <w:spacing w:val="-10"/>
        </w:rPr>
        <w:t> </w:t>
      </w:r>
      <w:r>
        <w:rPr/>
        <w:t>throwing</w:t>
      </w:r>
      <w:r>
        <w:rPr>
          <w:spacing w:val="-11"/>
        </w:rPr>
        <w:t> </w:t>
      </w:r>
      <w:r>
        <w:rPr/>
        <w:t>a</w:t>
      </w:r>
      <w:r>
        <w:rPr>
          <w:spacing w:val="-10"/>
        </w:rPr>
        <w:t> </w:t>
      </w:r>
      <w:r>
        <w:rPr/>
        <w:t>ball</w:t>
      </w:r>
      <w:r>
        <w:rPr>
          <w:spacing w:val="-11"/>
        </w:rPr>
        <w:t> </w:t>
      </w:r>
      <w:r>
        <w:rPr/>
        <w:t>into</w:t>
      </w:r>
      <w:r>
        <w:rPr>
          <w:spacing w:val="-10"/>
        </w:rPr>
        <w:t> </w:t>
      </w:r>
      <w:r>
        <w:rPr/>
        <w:t>the can.</w:t>
      </w:r>
      <w:r>
        <w:rPr>
          <w:spacing w:val="-4"/>
        </w:rPr>
        <w:t> </w:t>
      </w:r>
      <w:r>
        <w:rPr/>
        <w:t>The</w:t>
      </w:r>
      <w:r>
        <w:rPr>
          <w:spacing w:val="-4"/>
        </w:rPr>
        <w:t> </w:t>
      </w:r>
      <w:r>
        <w:rPr/>
        <w:t>potential</w:t>
      </w:r>
      <w:r>
        <w:rPr>
          <w:spacing w:val="-3"/>
        </w:rPr>
        <w:t> </w:t>
      </w:r>
      <w:r>
        <w:rPr/>
        <w:t>prize</w:t>
      </w:r>
      <w:r>
        <w:rPr>
          <w:spacing w:val="-4"/>
        </w:rPr>
        <w:t> </w:t>
      </w:r>
      <w:r>
        <w:rPr/>
        <w:t>is</w:t>
      </w:r>
      <w:r>
        <w:rPr>
          <w:spacing w:val="-3"/>
        </w:rPr>
        <w:t> </w:t>
      </w:r>
      <w:r>
        <w:rPr/>
        <w:t>large,</w:t>
      </w:r>
      <w:r>
        <w:rPr>
          <w:spacing w:val="-4"/>
        </w:rPr>
        <w:t> </w:t>
      </w:r>
      <w:r>
        <w:rPr/>
        <w:t>but</w:t>
      </w:r>
      <w:r>
        <w:rPr>
          <w:spacing w:val="-4"/>
        </w:rPr>
        <w:t> </w:t>
      </w:r>
      <w:r>
        <w:rPr/>
        <w:t>the</w:t>
      </w:r>
      <w:r>
        <w:rPr>
          <w:spacing w:val="-3"/>
        </w:rPr>
        <w:t> </w:t>
      </w:r>
      <w:r>
        <w:rPr/>
        <w:t>chance</w:t>
      </w:r>
      <w:r>
        <w:rPr>
          <w:spacing w:val="-4"/>
        </w:rPr>
        <w:t> </w:t>
      </w:r>
      <w:r>
        <w:rPr/>
        <w:t>of</w:t>
      </w:r>
      <w:r>
        <w:rPr>
          <w:spacing w:val="-3"/>
        </w:rPr>
        <w:t> </w:t>
      </w:r>
      <w:r>
        <w:rPr/>
        <w:t>winning</w:t>
      </w:r>
      <w:r>
        <w:rPr>
          <w:spacing w:val="-4"/>
        </w:rPr>
        <w:t> </w:t>
      </w:r>
      <w:r>
        <w:rPr/>
        <w:t>it</w:t>
      </w:r>
      <w:r>
        <w:rPr>
          <w:spacing w:val="-4"/>
        </w:rPr>
        <w:t> </w:t>
      </w:r>
      <w:r>
        <w:rPr/>
        <w:t>is</w:t>
      </w:r>
      <w:r>
        <w:rPr>
          <w:spacing w:val="-3"/>
        </w:rPr>
        <w:t> </w:t>
      </w:r>
      <w:r>
        <w:rPr/>
        <w:t>small. Many spreads are so cumbersome and difﬁcult to implement that they are not recommended for individual investors. These include multiple-option spreads such as the </w:t>
      </w:r>
      <w:r>
        <w:rPr>
          <w:i/>
        </w:rPr>
        <w:t>butterﬂy</w:t>
      </w:r>
      <w:r>
        <w:rPr/>
        <w:t>. Beware of spreads rec- ommended by brokers that have many options involved because these often can be a way for an unscrupulous broker to generate multiple commissions while providing you with little</w:t>
      </w:r>
      <w:r>
        <w:rPr>
          <w:spacing w:val="-23"/>
        </w:rPr>
        <w:t> </w:t>
      </w:r>
      <w:r>
        <w:rPr/>
        <w:t>beneﬁt.</w:t>
      </w:r>
    </w:p>
    <w:p>
      <w:pPr>
        <w:pStyle w:val="BodyText"/>
        <w:spacing w:line="227" w:lineRule="exact"/>
        <w:ind w:left="589"/>
        <w:jc w:val="both"/>
      </w:pPr>
      <w:r>
        <w:rPr/>
        <w:t>Chapter 7 explained that spreads are not inherently bad or good</w:t>
      </w:r>
    </w:p>
    <w:p>
      <w:pPr>
        <w:pStyle w:val="BodyText"/>
        <w:spacing w:line="206" w:lineRule="auto" w:before="4"/>
        <w:ind w:left="109" w:right="110"/>
        <w:jc w:val="both"/>
      </w:pPr>
      <w:r>
        <w:rPr/>
        <w:t>because each has a particular set of circumstances in which it may work. </w:t>
      </w:r>
      <w:r>
        <w:rPr>
          <w:spacing w:val="-3"/>
        </w:rPr>
        <w:t>However, </w:t>
      </w:r>
      <w:r>
        <w:rPr/>
        <w:t>we suggested a few of our favorites that have pro- duced the best results over the years and, in our opinion, keep the odds favoring you, the </w:t>
      </w:r>
      <w:r>
        <w:rPr>
          <w:spacing w:val="-3"/>
        </w:rPr>
        <w:t>investor. </w:t>
      </w:r>
      <w:r>
        <w:rPr/>
        <w:t>Spreads can be entered all at one time, or the trader can try to time his entry by entering one side at a time. The latter is known as </w:t>
      </w:r>
      <w:r>
        <w:rPr>
          <w:i/>
        </w:rPr>
        <w:t>legging in </w:t>
      </w:r>
      <w:r>
        <w:rPr/>
        <w:t>and is considered a more aggressive approach. Spread strategies that we recommend are the short-option strangle, the bear call/bull put spread, and writing the covered call, which we feel is more practical in stocks than in com- modities.</w:t>
      </w:r>
      <w:r>
        <w:rPr>
          <w:spacing w:val="-8"/>
        </w:rPr>
        <w:t> </w:t>
      </w:r>
      <w:r>
        <w:rPr>
          <w:spacing w:val="-11"/>
        </w:rPr>
        <w:t>We</w:t>
      </w:r>
      <w:r>
        <w:rPr>
          <w:spacing w:val="-7"/>
        </w:rPr>
        <w:t> </w:t>
      </w:r>
      <w:r>
        <w:rPr/>
        <w:t>recommend</w:t>
      </w:r>
      <w:r>
        <w:rPr>
          <w:spacing w:val="-8"/>
        </w:rPr>
        <w:t> </w:t>
      </w:r>
      <w:r>
        <w:rPr/>
        <w:t>that</w:t>
      </w:r>
      <w:r>
        <w:rPr>
          <w:spacing w:val="-7"/>
        </w:rPr>
        <w:t> </w:t>
      </w:r>
      <w:r>
        <w:rPr/>
        <w:t>any</w:t>
      </w:r>
      <w:r>
        <w:rPr>
          <w:spacing w:val="-8"/>
        </w:rPr>
        <w:t> </w:t>
      </w:r>
      <w:r>
        <w:rPr/>
        <w:t>spread</w:t>
      </w:r>
      <w:r>
        <w:rPr>
          <w:spacing w:val="-7"/>
        </w:rPr>
        <w:t> </w:t>
      </w:r>
      <w:r>
        <w:rPr/>
        <w:t>be</w:t>
      </w:r>
      <w:r>
        <w:rPr>
          <w:spacing w:val="-7"/>
        </w:rPr>
        <w:t> </w:t>
      </w:r>
      <w:r>
        <w:rPr/>
        <w:t>established</w:t>
      </w:r>
      <w:r>
        <w:rPr>
          <w:spacing w:val="-8"/>
        </w:rPr>
        <w:t> </w:t>
      </w:r>
      <w:r>
        <w:rPr/>
        <w:t>at</w:t>
      </w:r>
      <w:r>
        <w:rPr>
          <w:spacing w:val="-7"/>
        </w:rPr>
        <w:t> </w:t>
      </w:r>
      <w:r>
        <w:rPr/>
        <w:t>a</w:t>
      </w:r>
      <w:r>
        <w:rPr>
          <w:spacing w:val="-8"/>
        </w:rPr>
        <w:t> </w:t>
      </w:r>
      <w:r>
        <w:rPr/>
        <w:t>credit</w:t>
      </w:r>
      <w:r>
        <w:rPr>
          <w:spacing w:val="-7"/>
        </w:rPr>
        <w:t> </w:t>
      </w:r>
      <w:r>
        <w:rPr/>
        <w:t>or net short options. This means that if all options in the spread expire worthless, the trader will still net a proﬁt after</w:t>
      </w:r>
      <w:r>
        <w:rPr>
          <w:spacing w:val="-26"/>
        </w:rPr>
        <w:t> </w:t>
      </w:r>
      <w:r>
        <w:rPr/>
        <w:t>commissions.</w:t>
      </w:r>
    </w:p>
    <w:p>
      <w:pPr>
        <w:pStyle w:val="BodyText"/>
        <w:spacing w:line="233" w:lineRule="exact"/>
        <w:ind w:left="589"/>
        <w:jc w:val="both"/>
      </w:pPr>
      <w:r>
        <w:rPr/>
        <w:t>Chapter</w:t>
      </w:r>
      <w:r>
        <w:rPr>
          <w:spacing w:val="14"/>
        </w:rPr>
        <w:t> </w:t>
      </w:r>
      <w:r>
        <w:rPr/>
        <w:t>8</w:t>
      </w:r>
      <w:r>
        <w:rPr>
          <w:spacing w:val="14"/>
        </w:rPr>
        <w:t> </w:t>
      </w:r>
      <w:r>
        <w:rPr/>
        <w:t>advised</w:t>
      </w:r>
      <w:r>
        <w:rPr>
          <w:spacing w:val="14"/>
        </w:rPr>
        <w:t> </w:t>
      </w:r>
      <w:r>
        <w:rPr/>
        <w:t>that</w:t>
      </w:r>
      <w:r>
        <w:rPr>
          <w:spacing w:val="14"/>
        </w:rPr>
        <w:t> </w:t>
      </w:r>
      <w:r>
        <w:rPr/>
        <w:t>you</w:t>
      </w:r>
      <w:r>
        <w:rPr>
          <w:spacing w:val="14"/>
        </w:rPr>
        <w:t> </w:t>
      </w:r>
      <w:r>
        <w:rPr/>
        <w:t>should</w:t>
      </w:r>
      <w:r>
        <w:rPr>
          <w:spacing w:val="14"/>
        </w:rPr>
        <w:t> </w:t>
      </w:r>
      <w:r>
        <w:rPr/>
        <w:t>seek</w:t>
      </w:r>
      <w:r>
        <w:rPr>
          <w:spacing w:val="14"/>
        </w:rPr>
        <w:t> </w:t>
      </w:r>
      <w:r>
        <w:rPr/>
        <w:t>out</w:t>
      </w:r>
      <w:r>
        <w:rPr>
          <w:spacing w:val="14"/>
        </w:rPr>
        <w:t> </w:t>
      </w:r>
      <w:r>
        <w:rPr/>
        <w:t>options</w:t>
      </w:r>
      <w:r>
        <w:rPr>
          <w:spacing w:val="14"/>
        </w:rPr>
        <w:t> </w:t>
      </w:r>
      <w:r>
        <w:rPr/>
        <w:t>with</w:t>
      </w:r>
      <w:r>
        <w:rPr>
          <w:spacing w:val="14"/>
        </w:rPr>
        <w:t> </w:t>
      </w:r>
      <w:r>
        <w:rPr/>
        <w:t>open</w:t>
      </w:r>
    </w:p>
    <w:p>
      <w:pPr>
        <w:pStyle w:val="BodyText"/>
        <w:spacing w:line="206" w:lineRule="auto" w:before="12"/>
        <w:ind w:left="109" w:right="110"/>
        <w:jc w:val="both"/>
      </w:pPr>
      <w:r>
        <w:rPr/>
        <w:t>interest of at least 1,000 contracts to ensure sufﬁcient liquidity before positioning.</w:t>
      </w:r>
      <w:r>
        <w:rPr>
          <w:spacing w:val="-16"/>
        </w:rPr>
        <w:t> </w:t>
      </w:r>
      <w:r>
        <w:rPr/>
        <w:t>A</w:t>
      </w:r>
      <w:r>
        <w:rPr>
          <w:spacing w:val="-20"/>
        </w:rPr>
        <w:t> </w:t>
      </w:r>
      <w:r>
        <w:rPr>
          <w:i/>
        </w:rPr>
        <w:t>bid</w:t>
      </w:r>
      <w:r>
        <w:rPr>
          <w:i/>
          <w:spacing w:val="-8"/>
        </w:rPr>
        <w:t> </w:t>
      </w:r>
      <w:r>
        <w:rPr/>
        <w:t>is</w:t>
      </w:r>
      <w:r>
        <w:rPr>
          <w:spacing w:val="-9"/>
        </w:rPr>
        <w:t> </w:t>
      </w:r>
      <w:r>
        <w:rPr/>
        <w:t>what</w:t>
      </w:r>
      <w:r>
        <w:rPr>
          <w:spacing w:val="-8"/>
        </w:rPr>
        <w:t> </w:t>
      </w:r>
      <w:r>
        <w:rPr/>
        <w:t>the</w:t>
      </w:r>
      <w:r>
        <w:rPr>
          <w:spacing w:val="-9"/>
        </w:rPr>
        <w:t> </w:t>
      </w:r>
      <w:r>
        <w:rPr/>
        <w:t>closest</w:t>
      </w:r>
      <w:r>
        <w:rPr>
          <w:spacing w:val="-8"/>
        </w:rPr>
        <w:t> </w:t>
      </w:r>
      <w:r>
        <w:rPr/>
        <w:t>priced</w:t>
      </w:r>
      <w:r>
        <w:rPr>
          <w:spacing w:val="-8"/>
        </w:rPr>
        <w:t> </w:t>
      </w:r>
      <w:r>
        <w:rPr/>
        <w:t>buyer</w:t>
      </w:r>
      <w:r>
        <w:rPr>
          <w:spacing w:val="-9"/>
        </w:rPr>
        <w:t> </w:t>
      </w:r>
      <w:r>
        <w:rPr/>
        <w:t>is</w:t>
      </w:r>
      <w:r>
        <w:rPr>
          <w:spacing w:val="-8"/>
        </w:rPr>
        <w:t> </w:t>
      </w:r>
      <w:r>
        <w:rPr/>
        <w:t>willing</w:t>
      </w:r>
      <w:r>
        <w:rPr>
          <w:spacing w:val="-9"/>
        </w:rPr>
        <w:t> </w:t>
      </w:r>
      <w:r>
        <w:rPr/>
        <w:t>to</w:t>
      </w:r>
      <w:r>
        <w:rPr>
          <w:spacing w:val="-8"/>
        </w:rPr>
        <w:t> </w:t>
      </w:r>
      <w:r>
        <w:rPr/>
        <w:t>pay</w:t>
      </w:r>
      <w:r>
        <w:rPr>
          <w:spacing w:val="-8"/>
        </w:rPr>
        <w:t> </w:t>
      </w:r>
      <w:r>
        <w:rPr/>
        <w:t>for an option. An </w:t>
      </w:r>
      <w:r>
        <w:rPr>
          <w:i/>
        </w:rPr>
        <w:t>ask </w:t>
      </w:r>
      <w:r>
        <w:rPr/>
        <w:t>is the price at which the closest priced seller is will- ing to sell an option. Option prices cannot lock limit up or down</w:t>
      </w:r>
      <w:r>
        <w:rPr>
          <w:spacing w:val="8"/>
        </w:rPr>
        <w:t> </w:t>
      </w:r>
      <w:r>
        <w:rPr/>
        <w:t>like</w:t>
      </w:r>
    </w:p>
    <w:p>
      <w:pPr>
        <w:spacing w:after="0" w:line="206" w:lineRule="auto"/>
        <w:jc w:val="both"/>
        <w:sectPr>
          <w:pgSz w:w="8180" w:h="12980"/>
          <w:pgMar w:header="692" w:footer="0" w:top="900" w:bottom="280" w:left="620" w:right="616"/>
        </w:sectPr>
      </w:pPr>
    </w:p>
    <w:p>
      <w:pPr>
        <w:pStyle w:val="BodyText"/>
        <w:spacing w:before="12"/>
        <w:rPr>
          <w:sz w:val="19"/>
        </w:rPr>
      </w:pPr>
    </w:p>
    <w:p>
      <w:pPr>
        <w:pStyle w:val="BodyText"/>
        <w:spacing w:line="206" w:lineRule="auto" w:before="96"/>
        <w:ind w:left="113" w:right="106"/>
        <w:jc w:val="both"/>
      </w:pPr>
      <w:r>
        <w:rPr/>
        <w:t>futures contracts. Therefore, you usually can get out of option posi- tions whenever you want, although it may not be at a price you want to </w:t>
      </w:r>
      <w:r>
        <w:rPr>
          <w:spacing w:val="-7"/>
        </w:rPr>
        <w:t>pay. </w:t>
      </w:r>
      <w:r>
        <w:rPr/>
        <w:t>Being assigned on an option, otherwise known as having an option exercised, is a fear of many new option sellers, but in reality it rarely happens and shouldn’t happen unless that is your intention. It generally will only beneﬁt an option buyer to exercise her option if it is deep in the money at or near expiration. This can be avoided easily by buying your option back before it goes in the </w:t>
      </w:r>
      <w:r>
        <w:rPr>
          <w:spacing w:val="-5"/>
        </w:rPr>
        <w:t>money. </w:t>
      </w:r>
      <w:r>
        <w:rPr/>
        <w:t>Even if an option is exercised, it is generally not the worst thing. In this event, you would be assigned a futures position that could be closed out </w:t>
      </w:r>
      <w:r>
        <w:rPr>
          <w:spacing w:val="-3"/>
        </w:rPr>
        <w:t>immediately,</w:t>
      </w:r>
      <w:r>
        <w:rPr>
          <w:spacing w:val="-11"/>
        </w:rPr>
        <w:t> </w:t>
      </w:r>
      <w:r>
        <w:rPr/>
        <w:t>most</w:t>
      </w:r>
      <w:r>
        <w:rPr>
          <w:spacing w:val="-10"/>
        </w:rPr>
        <w:t> </w:t>
      </w:r>
      <w:r>
        <w:rPr/>
        <w:t>likely</w:t>
      </w:r>
      <w:r>
        <w:rPr>
          <w:spacing w:val="-10"/>
        </w:rPr>
        <w:t> </w:t>
      </w:r>
      <w:r>
        <w:rPr/>
        <w:t>resulting</w:t>
      </w:r>
      <w:r>
        <w:rPr>
          <w:spacing w:val="-10"/>
        </w:rPr>
        <w:t> </w:t>
      </w:r>
      <w:r>
        <w:rPr/>
        <w:t>in</w:t>
      </w:r>
      <w:r>
        <w:rPr>
          <w:spacing w:val="-11"/>
        </w:rPr>
        <w:t> </w:t>
      </w:r>
      <w:r>
        <w:rPr/>
        <w:t>a</w:t>
      </w:r>
      <w:r>
        <w:rPr>
          <w:spacing w:val="-10"/>
        </w:rPr>
        <w:t> </w:t>
      </w:r>
      <w:r>
        <w:rPr/>
        <w:t>loss</w:t>
      </w:r>
      <w:r>
        <w:rPr>
          <w:spacing w:val="-10"/>
        </w:rPr>
        <w:t> </w:t>
      </w:r>
      <w:r>
        <w:rPr/>
        <w:t>similar</w:t>
      </w:r>
      <w:r>
        <w:rPr>
          <w:spacing w:val="-10"/>
        </w:rPr>
        <w:t> </w:t>
      </w:r>
      <w:r>
        <w:rPr/>
        <w:t>to</w:t>
      </w:r>
      <w:r>
        <w:rPr>
          <w:spacing w:val="-10"/>
        </w:rPr>
        <w:t> </w:t>
      </w:r>
      <w:r>
        <w:rPr/>
        <w:t>what</w:t>
      </w:r>
      <w:r>
        <w:rPr>
          <w:spacing w:val="-11"/>
        </w:rPr>
        <w:t> </w:t>
      </w:r>
      <w:r>
        <w:rPr/>
        <w:t>you</w:t>
      </w:r>
      <w:r>
        <w:rPr>
          <w:spacing w:val="-10"/>
        </w:rPr>
        <w:t> </w:t>
      </w:r>
      <w:r>
        <w:rPr/>
        <w:t>would have experienced in buying back your</w:t>
      </w:r>
      <w:r>
        <w:rPr>
          <w:spacing w:val="-10"/>
        </w:rPr>
        <w:t> </w:t>
      </w:r>
      <w:r>
        <w:rPr/>
        <w:t>option.</w:t>
      </w:r>
    </w:p>
    <w:p>
      <w:pPr>
        <w:pStyle w:val="BodyText"/>
        <w:spacing w:line="233" w:lineRule="exact"/>
        <w:ind w:left="593"/>
        <w:jc w:val="both"/>
      </w:pPr>
      <w:r>
        <w:rPr/>
        <w:t>Chapter 9 explains the key topic of risk control when selling</w:t>
      </w:r>
    </w:p>
    <w:p>
      <w:pPr>
        <w:pStyle w:val="BodyText"/>
        <w:spacing w:line="206" w:lineRule="auto" w:before="12"/>
        <w:ind w:left="113" w:right="106"/>
        <w:jc w:val="both"/>
      </w:pPr>
      <w:r>
        <w:rPr/>
        <w:t>options. Risk management begins before you enter a position by selecting far-out-of-the-money options with low deltas for your sell- ing.</w:t>
      </w:r>
      <w:r>
        <w:rPr>
          <w:spacing w:val="-13"/>
        </w:rPr>
        <w:t> </w:t>
      </w:r>
      <w:r>
        <w:rPr/>
        <w:t>Diversifying</w:t>
      </w:r>
      <w:r>
        <w:rPr>
          <w:spacing w:val="-14"/>
        </w:rPr>
        <w:t> </w:t>
      </w:r>
      <w:r>
        <w:rPr/>
        <w:t>your</w:t>
      </w:r>
      <w:r>
        <w:rPr>
          <w:spacing w:val="-13"/>
        </w:rPr>
        <w:t> </w:t>
      </w:r>
      <w:r>
        <w:rPr/>
        <w:t>portfolio</w:t>
      </w:r>
      <w:r>
        <w:rPr>
          <w:spacing w:val="-13"/>
        </w:rPr>
        <w:t> </w:t>
      </w:r>
      <w:r>
        <w:rPr/>
        <w:t>and</w:t>
      </w:r>
      <w:r>
        <w:rPr>
          <w:spacing w:val="-13"/>
        </w:rPr>
        <w:t> </w:t>
      </w:r>
      <w:r>
        <w:rPr/>
        <w:t>deciding</w:t>
      </w:r>
      <w:r>
        <w:rPr>
          <w:spacing w:val="-13"/>
        </w:rPr>
        <w:t> </w:t>
      </w:r>
      <w:r>
        <w:rPr/>
        <w:t>on</w:t>
      </w:r>
      <w:r>
        <w:rPr>
          <w:spacing w:val="-13"/>
        </w:rPr>
        <w:t> </w:t>
      </w:r>
      <w:r>
        <w:rPr/>
        <w:t>your</w:t>
      </w:r>
      <w:r>
        <w:rPr>
          <w:spacing w:val="-13"/>
        </w:rPr>
        <w:t> </w:t>
      </w:r>
      <w:r>
        <w:rPr/>
        <w:t>risk</w:t>
      </w:r>
      <w:r>
        <w:rPr>
          <w:spacing w:val="-13"/>
        </w:rPr>
        <w:t> </w:t>
      </w:r>
      <w:r>
        <w:rPr/>
        <w:t>parameters before</w:t>
      </w:r>
      <w:r>
        <w:rPr>
          <w:spacing w:val="-11"/>
        </w:rPr>
        <w:t> </w:t>
      </w:r>
      <w:r>
        <w:rPr/>
        <w:t>you</w:t>
      </w:r>
      <w:r>
        <w:rPr>
          <w:spacing w:val="-10"/>
        </w:rPr>
        <w:t> </w:t>
      </w:r>
      <w:r>
        <w:rPr/>
        <w:t>enter</w:t>
      </w:r>
      <w:r>
        <w:rPr>
          <w:spacing w:val="-10"/>
        </w:rPr>
        <w:t> </w:t>
      </w:r>
      <w:r>
        <w:rPr/>
        <w:t>the</w:t>
      </w:r>
      <w:r>
        <w:rPr>
          <w:spacing w:val="-10"/>
        </w:rPr>
        <w:t> </w:t>
      </w:r>
      <w:r>
        <w:rPr/>
        <w:t>trade</w:t>
      </w:r>
      <w:r>
        <w:rPr>
          <w:spacing w:val="-11"/>
        </w:rPr>
        <w:t> </w:t>
      </w:r>
      <w:r>
        <w:rPr/>
        <w:t>are</w:t>
      </w:r>
      <w:r>
        <w:rPr>
          <w:spacing w:val="-10"/>
        </w:rPr>
        <w:t> </w:t>
      </w:r>
      <w:r>
        <w:rPr/>
        <w:t>also</w:t>
      </w:r>
      <w:r>
        <w:rPr>
          <w:spacing w:val="-10"/>
        </w:rPr>
        <w:t> </w:t>
      </w:r>
      <w:r>
        <w:rPr/>
        <w:t>key</w:t>
      </w:r>
      <w:r>
        <w:rPr>
          <w:spacing w:val="-10"/>
        </w:rPr>
        <w:t> </w:t>
      </w:r>
      <w:r>
        <w:rPr/>
        <w:t>factors</w:t>
      </w:r>
      <w:r>
        <w:rPr>
          <w:spacing w:val="-11"/>
        </w:rPr>
        <w:t> </w:t>
      </w:r>
      <w:r>
        <w:rPr/>
        <w:t>in</w:t>
      </w:r>
      <w:r>
        <w:rPr>
          <w:spacing w:val="-10"/>
        </w:rPr>
        <w:t> </w:t>
      </w:r>
      <w:r>
        <w:rPr/>
        <w:t>managing</w:t>
      </w:r>
      <w:r>
        <w:rPr>
          <w:spacing w:val="-10"/>
        </w:rPr>
        <w:t> </w:t>
      </w:r>
      <w:r>
        <w:rPr/>
        <w:t>risk.</w:t>
      </w:r>
      <w:r>
        <w:rPr>
          <w:spacing w:val="-10"/>
        </w:rPr>
        <w:t> </w:t>
      </w:r>
      <w:r>
        <w:rPr/>
        <w:t>There are many different ways to manage or offset risks in option selling. </w:t>
      </w:r>
      <w:r>
        <w:rPr>
          <w:spacing w:val="-11"/>
        </w:rPr>
        <w:t>We </w:t>
      </w:r>
      <w:r>
        <w:rPr/>
        <w:t>do not believe in offsetting losing positions with new positions because they can create two problems out of one. Instead, we recom- mend two simple risk-management techniques. These are basing your</w:t>
      </w:r>
      <w:r>
        <w:rPr>
          <w:spacing w:val="-6"/>
        </w:rPr>
        <w:t> </w:t>
      </w:r>
      <w:r>
        <w:rPr/>
        <w:t>exit</w:t>
      </w:r>
      <w:r>
        <w:rPr>
          <w:spacing w:val="-6"/>
        </w:rPr>
        <w:t> </w:t>
      </w:r>
      <w:r>
        <w:rPr/>
        <w:t>point</w:t>
      </w:r>
      <w:r>
        <w:rPr>
          <w:spacing w:val="-6"/>
        </w:rPr>
        <w:t> </w:t>
      </w:r>
      <w:r>
        <w:rPr/>
        <w:t>on</w:t>
      </w:r>
      <w:r>
        <w:rPr>
          <w:spacing w:val="-6"/>
        </w:rPr>
        <w:t> </w:t>
      </w:r>
      <w:r>
        <w:rPr/>
        <w:t>the</w:t>
      </w:r>
      <w:r>
        <w:rPr>
          <w:spacing w:val="-6"/>
        </w:rPr>
        <w:t> </w:t>
      </w:r>
      <w:r>
        <w:rPr/>
        <w:t>value</w:t>
      </w:r>
      <w:r>
        <w:rPr>
          <w:spacing w:val="-6"/>
        </w:rPr>
        <w:t> </w:t>
      </w:r>
      <w:r>
        <w:rPr/>
        <w:t>of</w:t>
      </w:r>
      <w:r>
        <w:rPr>
          <w:spacing w:val="-5"/>
        </w:rPr>
        <w:t> </w:t>
      </w:r>
      <w:r>
        <w:rPr/>
        <w:t>the</w:t>
      </w:r>
      <w:r>
        <w:rPr>
          <w:spacing w:val="-6"/>
        </w:rPr>
        <w:t> </w:t>
      </w:r>
      <w:r>
        <w:rPr/>
        <w:t>option</w:t>
      </w:r>
      <w:r>
        <w:rPr>
          <w:spacing w:val="-6"/>
        </w:rPr>
        <w:t> </w:t>
      </w:r>
      <w:r>
        <w:rPr/>
        <w:t>or</w:t>
      </w:r>
      <w:r>
        <w:rPr>
          <w:spacing w:val="-6"/>
        </w:rPr>
        <w:t> </w:t>
      </w:r>
      <w:r>
        <w:rPr/>
        <w:t>basing</w:t>
      </w:r>
      <w:r>
        <w:rPr>
          <w:spacing w:val="-6"/>
        </w:rPr>
        <w:t> </w:t>
      </w:r>
      <w:r>
        <w:rPr/>
        <w:t>your</w:t>
      </w:r>
      <w:r>
        <w:rPr>
          <w:spacing w:val="-6"/>
        </w:rPr>
        <w:t> </w:t>
      </w:r>
      <w:r>
        <w:rPr/>
        <w:t>exit</w:t>
      </w:r>
      <w:r>
        <w:rPr>
          <w:spacing w:val="-6"/>
        </w:rPr>
        <w:t> </w:t>
      </w:r>
      <w:r>
        <w:rPr/>
        <w:t>point</w:t>
      </w:r>
      <w:r>
        <w:rPr>
          <w:spacing w:val="-5"/>
        </w:rPr>
        <w:t> </w:t>
      </w:r>
      <w:r>
        <w:rPr/>
        <w:t>on a speciﬁc price level of the underlying </w:t>
      </w:r>
      <w:r>
        <w:rPr>
          <w:spacing w:val="-4"/>
        </w:rPr>
        <w:t>commodity. </w:t>
      </w:r>
      <w:r>
        <w:rPr/>
        <w:t>Placing stops on options can be an inefﬁcient risk-control method in your portfolio. Rolling options can be an effective strategy in a market that you believe is still favorable to your views, but your short option values have reached risk</w:t>
      </w:r>
      <w:r>
        <w:rPr>
          <w:spacing w:val="-5"/>
        </w:rPr>
        <w:t> </w:t>
      </w:r>
      <w:r>
        <w:rPr/>
        <w:t>parameters.</w:t>
      </w:r>
    </w:p>
    <w:p>
      <w:pPr>
        <w:pStyle w:val="BodyText"/>
        <w:spacing w:line="231" w:lineRule="exact"/>
        <w:ind w:left="113" w:right="108"/>
        <w:jc w:val="right"/>
      </w:pPr>
      <w:r>
        <w:rPr/>
        <w:t>In</w:t>
      </w:r>
      <w:r>
        <w:rPr>
          <w:spacing w:val="30"/>
        </w:rPr>
        <w:t> </w:t>
      </w:r>
      <w:r>
        <w:rPr/>
        <w:t>Chapter</w:t>
      </w:r>
      <w:r>
        <w:rPr>
          <w:spacing w:val="30"/>
        </w:rPr>
        <w:t> </w:t>
      </w:r>
      <w:r>
        <w:rPr/>
        <w:t>10</w:t>
      </w:r>
      <w:r>
        <w:rPr>
          <w:spacing w:val="30"/>
        </w:rPr>
        <w:t> </w:t>
      </w:r>
      <w:r>
        <w:rPr/>
        <w:t>we</w:t>
      </w:r>
      <w:r>
        <w:rPr>
          <w:spacing w:val="30"/>
        </w:rPr>
        <w:t> </w:t>
      </w:r>
      <w:r>
        <w:rPr/>
        <w:t>learned</w:t>
      </w:r>
      <w:r>
        <w:rPr>
          <w:spacing w:val="30"/>
        </w:rPr>
        <w:t> </w:t>
      </w:r>
      <w:r>
        <w:rPr/>
        <w:t>the</w:t>
      </w:r>
      <w:r>
        <w:rPr>
          <w:spacing w:val="30"/>
        </w:rPr>
        <w:t> </w:t>
      </w:r>
      <w:r>
        <w:rPr>
          <w:spacing w:val="-3"/>
        </w:rPr>
        <w:t>difference</w:t>
      </w:r>
      <w:r>
        <w:rPr>
          <w:spacing w:val="30"/>
        </w:rPr>
        <w:t> </w:t>
      </w:r>
      <w:r>
        <w:rPr/>
        <w:t>between</w:t>
      </w:r>
      <w:r>
        <w:rPr>
          <w:spacing w:val="30"/>
        </w:rPr>
        <w:t> </w:t>
      </w:r>
      <w:r>
        <w:rPr/>
        <w:t>fundamental</w:t>
      </w:r>
    </w:p>
    <w:p>
      <w:pPr>
        <w:pStyle w:val="BodyText"/>
        <w:spacing w:line="206" w:lineRule="auto" w:before="12"/>
        <w:ind w:left="113" w:right="107"/>
        <w:jc w:val="right"/>
      </w:pPr>
      <w:r>
        <w:rPr/>
        <w:t>and technical analysis and why incorporating both of them</w:t>
      </w:r>
      <w:r>
        <w:rPr>
          <w:spacing w:val="14"/>
        </w:rPr>
        <w:t> </w:t>
      </w:r>
      <w:r>
        <w:rPr/>
        <w:t>into</w:t>
      </w:r>
      <w:r>
        <w:rPr>
          <w:spacing w:val="2"/>
        </w:rPr>
        <w:t> </w:t>
      </w:r>
      <w:r>
        <w:rPr/>
        <w:t>your</w:t>
      </w:r>
      <w:r>
        <w:rPr>
          <w:spacing w:val="-2"/>
        </w:rPr>
        <w:t> </w:t>
      </w:r>
      <w:r>
        <w:rPr/>
        <w:t>trading</w:t>
      </w:r>
      <w:r>
        <w:rPr>
          <w:spacing w:val="10"/>
        </w:rPr>
        <w:t> </w:t>
      </w:r>
      <w:r>
        <w:rPr/>
        <w:t>is</w:t>
      </w:r>
      <w:r>
        <w:rPr>
          <w:spacing w:val="11"/>
        </w:rPr>
        <w:t> </w:t>
      </w:r>
      <w:r>
        <w:rPr/>
        <w:t>important.</w:t>
      </w:r>
      <w:r>
        <w:rPr>
          <w:spacing w:val="11"/>
        </w:rPr>
        <w:t> </w:t>
      </w:r>
      <w:r>
        <w:rPr>
          <w:spacing w:val="-4"/>
        </w:rPr>
        <w:t>Technicals</w:t>
      </w:r>
      <w:r>
        <w:rPr>
          <w:spacing w:val="11"/>
        </w:rPr>
        <w:t> </w:t>
      </w:r>
      <w:r>
        <w:rPr/>
        <w:t>may</w:t>
      </w:r>
      <w:r>
        <w:rPr>
          <w:spacing w:val="11"/>
        </w:rPr>
        <w:t> </w:t>
      </w:r>
      <w:r>
        <w:rPr/>
        <w:t>be</w:t>
      </w:r>
      <w:r>
        <w:rPr>
          <w:spacing w:val="11"/>
        </w:rPr>
        <w:t> </w:t>
      </w:r>
      <w:r>
        <w:rPr/>
        <w:t>helpful</w:t>
      </w:r>
      <w:r>
        <w:rPr>
          <w:spacing w:val="11"/>
        </w:rPr>
        <w:t> </w:t>
      </w:r>
      <w:r>
        <w:rPr/>
        <w:t>in</w:t>
      </w:r>
      <w:r>
        <w:rPr>
          <w:spacing w:val="11"/>
        </w:rPr>
        <w:t> </w:t>
      </w:r>
      <w:r>
        <w:rPr/>
        <w:t>timing</w:t>
      </w:r>
      <w:r>
        <w:rPr>
          <w:spacing w:val="11"/>
        </w:rPr>
        <w:t> </w:t>
      </w:r>
      <w:r>
        <w:rPr/>
        <w:t>trades</w:t>
      </w:r>
      <w:r>
        <w:rPr>
          <w:spacing w:val="11"/>
        </w:rPr>
        <w:t> </w:t>
      </w:r>
      <w:r>
        <w:rPr>
          <w:spacing w:val="-2"/>
        </w:rPr>
        <w:t>and </w:t>
      </w:r>
      <w:r>
        <w:rPr>
          <w:spacing w:val="-4"/>
        </w:rPr>
        <w:t>projecting short-term direction, </w:t>
      </w:r>
      <w:r>
        <w:rPr>
          <w:spacing w:val="-3"/>
        </w:rPr>
        <w:t>but </w:t>
      </w:r>
      <w:r>
        <w:rPr>
          <w:spacing w:val="-4"/>
        </w:rPr>
        <w:t>fundamentals ultimately</w:t>
      </w:r>
      <w:r>
        <w:rPr>
          <w:spacing w:val="-6"/>
        </w:rPr>
        <w:t> </w:t>
      </w:r>
      <w:r>
        <w:rPr>
          <w:spacing w:val="-3"/>
        </w:rPr>
        <w:t>will</w:t>
      </w:r>
      <w:r>
        <w:rPr>
          <w:spacing w:val="-2"/>
        </w:rPr>
        <w:t> </w:t>
      </w:r>
      <w:r>
        <w:rPr>
          <w:spacing w:val="-3"/>
        </w:rPr>
        <w:t>deter- mine</w:t>
      </w:r>
      <w:r>
        <w:rPr>
          <w:spacing w:val="25"/>
        </w:rPr>
        <w:t> </w:t>
      </w:r>
      <w:r>
        <w:rPr/>
        <w:t>the</w:t>
      </w:r>
      <w:r>
        <w:rPr>
          <w:spacing w:val="26"/>
        </w:rPr>
        <w:t> </w:t>
      </w:r>
      <w:r>
        <w:rPr>
          <w:spacing w:val="-3"/>
        </w:rPr>
        <w:t>direction</w:t>
      </w:r>
      <w:r>
        <w:rPr>
          <w:spacing w:val="26"/>
        </w:rPr>
        <w:t> </w:t>
      </w:r>
      <w:r>
        <w:rPr/>
        <w:t>of</w:t>
      </w:r>
      <w:r>
        <w:rPr>
          <w:spacing w:val="25"/>
        </w:rPr>
        <w:t> </w:t>
      </w:r>
      <w:r>
        <w:rPr>
          <w:spacing w:val="-3"/>
        </w:rPr>
        <w:t>prices.</w:t>
      </w:r>
      <w:r>
        <w:rPr>
          <w:spacing w:val="26"/>
        </w:rPr>
        <w:t> </w:t>
      </w:r>
      <w:r>
        <w:rPr>
          <w:spacing w:val="-3"/>
        </w:rPr>
        <w:t>Furthermore,</w:t>
      </w:r>
      <w:r>
        <w:rPr>
          <w:spacing w:val="26"/>
        </w:rPr>
        <w:t> </w:t>
      </w:r>
      <w:r>
        <w:rPr>
          <w:spacing w:val="-3"/>
        </w:rPr>
        <w:t>fundamentals</w:t>
      </w:r>
      <w:r>
        <w:rPr>
          <w:spacing w:val="25"/>
        </w:rPr>
        <w:t> </w:t>
      </w:r>
      <w:r>
        <w:rPr>
          <w:spacing w:val="-3"/>
        </w:rPr>
        <w:t>also</w:t>
      </w:r>
      <w:r>
        <w:rPr>
          <w:spacing w:val="26"/>
        </w:rPr>
        <w:t> </w:t>
      </w:r>
      <w:r>
        <w:rPr/>
        <w:t>can</w:t>
      </w:r>
      <w:r>
        <w:rPr>
          <w:spacing w:val="26"/>
        </w:rPr>
        <w:t> </w:t>
      </w:r>
      <w:r>
        <w:rPr>
          <w:spacing w:val="-3"/>
        </w:rPr>
        <w:t>be very</w:t>
      </w:r>
      <w:r>
        <w:rPr>
          <w:spacing w:val="16"/>
        </w:rPr>
        <w:t> </w:t>
      </w:r>
      <w:r>
        <w:rPr>
          <w:spacing w:val="-3"/>
        </w:rPr>
        <w:t>helpful</w:t>
      </w:r>
      <w:r>
        <w:rPr>
          <w:spacing w:val="17"/>
        </w:rPr>
        <w:t> </w:t>
      </w:r>
      <w:r>
        <w:rPr/>
        <w:t>in</w:t>
      </w:r>
      <w:r>
        <w:rPr>
          <w:spacing w:val="17"/>
        </w:rPr>
        <w:t> </w:t>
      </w:r>
      <w:r>
        <w:rPr>
          <w:spacing w:val="-3"/>
        </w:rPr>
        <w:t>selecting</w:t>
      </w:r>
      <w:r>
        <w:rPr>
          <w:spacing w:val="17"/>
        </w:rPr>
        <w:t> </w:t>
      </w:r>
      <w:r>
        <w:rPr>
          <w:spacing w:val="-3"/>
        </w:rPr>
        <w:t>price</w:t>
      </w:r>
      <w:r>
        <w:rPr>
          <w:spacing w:val="17"/>
        </w:rPr>
        <w:t> </w:t>
      </w:r>
      <w:r>
        <w:rPr>
          <w:spacing w:val="-3"/>
        </w:rPr>
        <w:t>levels</w:t>
      </w:r>
      <w:r>
        <w:rPr>
          <w:spacing w:val="16"/>
        </w:rPr>
        <w:t> </w:t>
      </w:r>
      <w:r>
        <w:rPr/>
        <w:t>the</w:t>
      </w:r>
      <w:r>
        <w:rPr>
          <w:spacing w:val="17"/>
        </w:rPr>
        <w:t> </w:t>
      </w:r>
      <w:r>
        <w:rPr>
          <w:spacing w:val="-3"/>
        </w:rPr>
        <w:t>market</w:t>
      </w:r>
      <w:r>
        <w:rPr>
          <w:spacing w:val="17"/>
        </w:rPr>
        <w:t> </w:t>
      </w:r>
      <w:r>
        <w:rPr>
          <w:spacing w:val="-3"/>
        </w:rPr>
        <w:t>will</w:t>
      </w:r>
      <w:r>
        <w:rPr>
          <w:spacing w:val="17"/>
        </w:rPr>
        <w:t> </w:t>
      </w:r>
      <w:r>
        <w:rPr/>
        <w:t>not</w:t>
      </w:r>
      <w:r>
        <w:rPr>
          <w:spacing w:val="17"/>
        </w:rPr>
        <w:t> </w:t>
      </w:r>
      <w:r>
        <w:rPr>
          <w:spacing w:val="-3"/>
        </w:rPr>
        <w:t>attain.</w:t>
      </w:r>
      <w:r>
        <w:rPr>
          <w:spacing w:val="9"/>
        </w:rPr>
        <w:t> </w:t>
      </w:r>
      <w:r>
        <w:rPr>
          <w:spacing w:val="-3"/>
        </w:rPr>
        <w:t>After using fundamentals </w:t>
      </w:r>
      <w:r>
        <w:rPr/>
        <w:t>to </w:t>
      </w:r>
      <w:r>
        <w:rPr>
          <w:spacing w:val="-3"/>
        </w:rPr>
        <w:t>determine which markets </w:t>
      </w:r>
      <w:r>
        <w:rPr/>
        <w:t>she </w:t>
      </w:r>
      <w:r>
        <w:rPr>
          <w:spacing w:val="-3"/>
        </w:rPr>
        <w:t>will</w:t>
      </w:r>
      <w:r>
        <w:rPr>
          <w:spacing w:val="1"/>
        </w:rPr>
        <w:t> </w:t>
      </w:r>
      <w:r>
        <w:rPr>
          <w:spacing w:val="-6"/>
        </w:rPr>
        <w:t>enter,</w:t>
      </w:r>
      <w:r>
        <w:rPr>
          <w:spacing w:val="9"/>
        </w:rPr>
        <w:t> </w:t>
      </w:r>
      <w:r>
        <w:rPr/>
        <w:t>a </w:t>
      </w:r>
      <w:r>
        <w:rPr>
          <w:spacing w:val="-3"/>
        </w:rPr>
        <w:t>trader</w:t>
      </w:r>
      <w:r>
        <w:rPr>
          <w:spacing w:val="-14"/>
        </w:rPr>
        <w:t> </w:t>
      </w:r>
      <w:r>
        <w:rPr/>
        <w:t>can</w:t>
      </w:r>
      <w:r>
        <w:rPr>
          <w:spacing w:val="-14"/>
        </w:rPr>
        <w:t> </w:t>
      </w:r>
      <w:r>
        <w:rPr>
          <w:spacing w:val="-3"/>
        </w:rPr>
        <w:t>then</w:t>
      </w:r>
      <w:r>
        <w:rPr>
          <w:spacing w:val="-14"/>
        </w:rPr>
        <w:t> </w:t>
      </w:r>
      <w:r>
        <w:rPr/>
        <w:t>use</w:t>
      </w:r>
      <w:r>
        <w:rPr>
          <w:spacing w:val="-14"/>
        </w:rPr>
        <w:t> </w:t>
      </w:r>
      <w:r>
        <w:rPr>
          <w:spacing w:val="-3"/>
        </w:rPr>
        <w:t>technical</w:t>
      </w:r>
      <w:r>
        <w:rPr>
          <w:spacing w:val="-14"/>
        </w:rPr>
        <w:t> </w:t>
      </w:r>
      <w:r>
        <w:rPr>
          <w:spacing w:val="-3"/>
        </w:rPr>
        <w:t>analysis</w:t>
      </w:r>
      <w:r>
        <w:rPr>
          <w:spacing w:val="-14"/>
        </w:rPr>
        <w:t> </w:t>
      </w:r>
      <w:r>
        <w:rPr/>
        <w:t>to</w:t>
      </w:r>
      <w:r>
        <w:rPr>
          <w:spacing w:val="-14"/>
        </w:rPr>
        <w:t> </w:t>
      </w:r>
      <w:r>
        <w:rPr>
          <w:spacing w:val="-3"/>
        </w:rPr>
        <w:t>assist</w:t>
      </w:r>
      <w:r>
        <w:rPr>
          <w:spacing w:val="-14"/>
        </w:rPr>
        <w:t> </w:t>
      </w:r>
      <w:r>
        <w:rPr/>
        <w:t>in</w:t>
      </w:r>
      <w:r>
        <w:rPr>
          <w:spacing w:val="-14"/>
        </w:rPr>
        <w:t> </w:t>
      </w:r>
      <w:r>
        <w:rPr/>
        <w:t>the</w:t>
      </w:r>
      <w:r>
        <w:rPr>
          <w:spacing w:val="-14"/>
        </w:rPr>
        <w:t> </w:t>
      </w:r>
      <w:r>
        <w:rPr>
          <w:spacing w:val="-3"/>
        </w:rPr>
        <w:t>timing</w:t>
      </w:r>
      <w:r>
        <w:rPr>
          <w:spacing w:val="-14"/>
        </w:rPr>
        <w:t> </w:t>
      </w:r>
      <w:r>
        <w:rPr/>
        <w:t>of</w:t>
      </w:r>
      <w:r>
        <w:rPr>
          <w:spacing w:val="-14"/>
        </w:rPr>
        <w:t> </w:t>
      </w:r>
      <w:r>
        <w:rPr/>
        <w:t>her</w:t>
      </w:r>
      <w:r>
        <w:rPr>
          <w:spacing w:val="-13"/>
        </w:rPr>
        <w:t> </w:t>
      </w:r>
      <w:r>
        <w:rPr>
          <w:spacing w:val="-7"/>
        </w:rPr>
        <w:t>entry.</w:t>
      </w:r>
      <w:r>
        <w:rPr/>
        <w:t> Chapter</w:t>
      </w:r>
      <w:r>
        <w:rPr>
          <w:spacing w:val="23"/>
        </w:rPr>
        <w:t> </w:t>
      </w:r>
      <w:r>
        <w:rPr>
          <w:spacing w:val="-7"/>
        </w:rPr>
        <w:t>11</w:t>
      </w:r>
      <w:r>
        <w:rPr>
          <w:spacing w:val="23"/>
        </w:rPr>
        <w:t> </w:t>
      </w:r>
      <w:r>
        <w:rPr>
          <w:spacing w:val="-3"/>
        </w:rPr>
        <w:t>reviewed</w:t>
      </w:r>
      <w:r>
        <w:rPr>
          <w:spacing w:val="24"/>
        </w:rPr>
        <w:t> </w:t>
      </w:r>
      <w:r>
        <w:rPr/>
        <w:t>some</w:t>
      </w:r>
      <w:r>
        <w:rPr>
          <w:spacing w:val="23"/>
        </w:rPr>
        <w:t> </w:t>
      </w:r>
      <w:r>
        <w:rPr/>
        <w:t>of</w:t>
      </w:r>
      <w:r>
        <w:rPr>
          <w:spacing w:val="24"/>
        </w:rPr>
        <w:t> </w:t>
      </w:r>
      <w:r>
        <w:rPr/>
        <w:t>the</w:t>
      </w:r>
      <w:r>
        <w:rPr>
          <w:spacing w:val="23"/>
        </w:rPr>
        <w:t> </w:t>
      </w:r>
      <w:r>
        <w:rPr/>
        <w:t>key</w:t>
      </w:r>
      <w:r>
        <w:rPr>
          <w:spacing w:val="23"/>
        </w:rPr>
        <w:t> </w:t>
      </w:r>
      <w:r>
        <w:rPr/>
        <w:t>fundamentals</w:t>
      </w:r>
      <w:r>
        <w:rPr>
          <w:spacing w:val="24"/>
        </w:rPr>
        <w:t> </w:t>
      </w:r>
      <w:r>
        <w:rPr/>
        <w:t>of</w:t>
      </w:r>
      <w:r>
        <w:rPr>
          <w:spacing w:val="23"/>
        </w:rPr>
        <w:t> </w:t>
      </w:r>
      <w:r>
        <w:rPr/>
        <w:t>a</w:t>
      </w:r>
      <w:r>
        <w:rPr>
          <w:spacing w:val="24"/>
        </w:rPr>
        <w:t> </w:t>
      </w:r>
      <w:r>
        <w:rPr>
          <w:spacing w:val="-2"/>
        </w:rPr>
        <w:t>select </w:t>
      </w:r>
      <w:r>
        <w:rPr>
          <w:spacing w:val="-3"/>
        </w:rPr>
        <w:t>group </w:t>
      </w:r>
      <w:r>
        <w:rPr/>
        <w:t>of commodities and </w:t>
      </w:r>
      <w:r>
        <w:rPr>
          <w:spacing w:val="-3"/>
        </w:rPr>
        <w:t>futures </w:t>
      </w:r>
      <w:r>
        <w:rPr/>
        <w:t>markets. While</w:t>
      </w:r>
      <w:r>
        <w:rPr>
          <w:spacing w:val="-26"/>
        </w:rPr>
        <w:t> </w:t>
      </w:r>
      <w:r>
        <w:rPr/>
        <w:t>some</w:t>
      </w:r>
      <w:r>
        <w:rPr>
          <w:spacing w:val="-4"/>
        </w:rPr>
        <w:t> </w:t>
      </w:r>
      <w:r>
        <w:rPr/>
        <w:t>commodities</w:t>
      </w:r>
      <w:r>
        <w:rPr>
          <w:spacing w:val="-2"/>
        </w:rPr>
        <w:t> </w:t>
      </w:r>
      <w:r>
        <w:rPr>
          <w:spacing w:val="-3"/>
        </w:rPr>
        <w:t>are</w:t>
      </w:r>
      <w:r>
        <w:rPr>
          <w:spacing w:val="-10"/>
        </w:rPr>
        <w:t> </w:t>
      </w:r>
      <w:r>
        <w:rPr>
          <w:spacing w:val="-3"/>
        </w:rPr>
        <w:t>produced</w:t>
      </w:r>
      <w:r>
        <w:rPr>
          <w:spacing w:val="-10"/>
        </w:rPr>
        <w:t> </w:t>
      </w:r>
      <w:r>
        <w:rPr/>
        <w:t>and</w:t>
      </w:r>
      <w:r>
        <w:rPr>
          <w:spacing w:val="-10"/>
        </w:rPr>
        <w:t> </w:t>
      </w:r>
      <w:r>
        <w:rPr/>
        <w:t>consumed</w:t>
      </w:r>
      <w:r>
        <w:rPr>
          <w:spacing w:val="-10"/>
        </w:rPr>
        <w:t> </w:t>
      </w:r>
      <w:r>
        <w:rPr>
          <w:spacing w:val="-5"/>
        </w:rPr>
        <w:t>globally,</w:t>
      </w:r>
      <w:r>
        <w:rPr>
          <w:spacing w:val="-9"/>
        </w:rPr>
        <w:t> </w:t>
      </w:r>
      <w:r>
        <w:rPr/>
        <w:t>others</w:t>
      </w:r>
      <w:r>
        <w:rPr>
          <w:spacing w:val="-10"/>
        </w:rPr>
        <w:t> </w:t>
      </w:r>
      <w:r>
        <w:rPr/>
        <w:t>may</w:t>
      </w:r>
      <w:r>
        <w:rPr>
          <w:spacing w:val="-10"/>
        </w:rPr>
        <w:t> </w:t>
      </w:r>
      <w:r>
        <w:rPr/>
        <w:t>be</w:t>
      </w:r>
      <w:r>
        <w:rPr>
          <w:spacing w:val="-10"/>
        </w:rPr>
        <w:t> </w:t>
      </w:r>
      <w:r>
        <w:rPr>
          <w:spacing w:val="-3"/>
        </w:rPr>
        <w:t>produced</w:t>
      </w:r>
      <w:r>
        <w:rPr>
          <w:spacing w:val="-9"/>
        </w:rPr>
        <w:t> </w:t>
      </w:r>
      <w:r>
        <w:rPr>
          <w:spacing w:val="-2"/>
        </w:rPr>
        <w:t>and/or </w:t>
      </w:r>
      <w:r>
        <w:rPr/>
        <w:t>consumed </w:t>
      </w:r>
      <w:r>
        <w:rPr>
          <w:spacing w:val="-5"/>
        </w:rPr>
        <w:t>regionally, </w:t>
      </w:r>
      <w:r>
        <w:rPr/>
        <w:t>giving them fewer fundamentals to</w:t>
      </w:r>
      <w:r>
        <w:rPr>
          <w:spacing w:val="32"/>
        </w:rPr>
        <w:t> </w:t>
      </w:r>
      <w:r>
        <w:rPr/>
        <w:t>follow</w:t>
      </w:r>
      <w:r>
        <w:rPr>
          <w:spacing w:val="4"/>
        </w:rPr>
        <w:t> </w:t>
      </w:r>
      <w:r>
        <w:rPr>
          <w:spacing w:val="-2"/>
        </w:rPr>
        <w:t>and </w:t>
      </w:r>
      <w:r>
        <w:rPr>
          <w:spacing w:val="-3"/>
        </w:rPr>
        <w:t>therefore</w:t>
      </w:r>
      <w:r>
        <w:rPr>
          <w:spacing w:val="-15"/>
        </w:rPr>
        <w:t> </w:t>
      </w:r>
      <w:r>
        <w:rPr/>
        <w:t>making</w:t>
      </w:r>
      <w:r>
        <w:rPr>
          <w:spacing w:val="-14"/>
        </w:rPr>
        <w:t> </w:t>
      </w:r>
      <w:r>
        <w:rPr/>
        <w:t>them</w:t>
      </w:r>
      <w:r>
        <w:rPr>
          <w:spacing w:val="-15"/>
        </w:rPr>
        <w:t> </w:t>
      </w:r>
      <w:r>
        <w:rPr/>
        <w:t>easier</w:t>
      </w:r>
      <w:r>
        <w:rPr>
          <w:spacing w:val="-14"/>
        </w:rPr>
        <w:t> </w:t>
      </w:r>
      <w:r>
        <w:rPr/>
        <w:t>markets</w:t>
      </w:r>
      <w:r>
        <w:rPr>
          <w:spacing w:val="-15"/>
        </w:rPr>
        <w:t> </w:t>
      </w:r>
      <w:r>
        <w:rPr/>
        <w:t>in</w:t>
      </w:r>
      <w:r>
        <w:rPr>
          <w:spacing w:val="-14"/>
        </w:rPr>
        <w:t> </w:t>
      </w:r>
      <w:r>
        <w:rPr/>
        <w:t>which</w:t>
      </w:r>
      <w:r>
        <w:rPr>
          <w:spacing w:val="-15"/>
        </w:rPr>
        <w:t> </w:t>
      </w:r>
      <w:r>
        <w:rPr/>
        <w:t>to</w:t>
      </w:r>
      <w:r>
        <w:rPr>
          <w:spacing w:val="-14"/>
        </w:rPr>
        <w:t> </w:t>
      </w:r>
      <w:r>
        <w:rPr/>
        <w:t>form</w:t>
      </w:r>
      <w:r>
        <w:rPr>
          <w:spacing w:val="-15"/>
        </w:rPr>
        <w:t> </w:t>
      </w:r>
      <w:r>
        <w:rPr/>
        <w:t>a</w:t>
      </w:r>
      <w:r>
        <w:rPr>
          <w:spacing w:val="-14"/>
        </w:rPr>
        <w:t> </w:t>
      </w:r>
      <w:r>
        <w:rPr/>
        <w:t>fundamental</w:t>
      </w:r>
      <w:r>
        <w:rPr>
          <w:spacing w:val="-2"/>
        </w:rPr>
        <w:t> </w:t>
      </w:r>
      <w:r>
        <w:rPr/>
        <w:t>opinion. It is important to focus on long-term fundamentals that</w:t>
      </w:r>
      <w:r>
        <w:rPr>
          <w:spacing w:val="-3"/>
        </w:rPr>
        <w:t> </w:t>
      </w:r>
      <w:r>
        <w:rPr>
          <w:spacing w:val="-5"/>
        </w:rPr>
        <w:t>may</w:t>
      </w:r>
    </w:p>
    <w:p>
      <w:pPr>
        <w:spacing w:after="0" w:line="206" w:lineRule="auto"/>
        <w:jc w:val="right"/>
        <w:sectPr>
          <w:pgSz w:w="8180" w:h="12980"/>
          <w:pgMar w:header="692" w:footer="0" w:top="900" w:bottom="280" w:left="616" w:right="620"/>
        </w:sectPr>
      </w:pPr>
    </w:p>
    <w:p>
      <w:pPr>
        <w:pStyle w:val="BodyText"/>
        <w:spacing w:before="12"/>
        <w:rPr>
          <w:sz w:val="19"/>
        </w:rPr>
      </w:pPr>
    </w:p>
    <w:p>
      <w:pPr>
        <w:pStyle w:val="BodyText"/>
        <w:spacing w:line="206" w:lineRule="auto" w:before="96"/>
        <w:ind w:left="109" w:right="110"/>
        <w:jc w:val="both"/>
      </w:pPr>
      <w:r>
        <w:rPr/>
        <w:t>affect prices up to three to six months down the road. Key sources of fundamental</w:t>
      </w:r>
      <w:r>
        <w:rPr>
          <w:spacing w:val="-7"/>
        </w:rPr>
        <w:t> </w:t>
      </w:r>
      <w:r>
        <w:rPr/>
        <w:t>information</w:t>
      </w:r>
      <w:r>
        <w:rPr>
          <w:spacing w:val="-7"/>
        </w:rPr>
        <w:t> </w:t>
      </w:r>
      <w:r>
        <w:rPr/>
        <w:t>include</w:t>
      </w:r>
      <w:r>
        <w:rPr>
          <w:spacing w:val="-7"/>
        </w:rPr>
        <w:t> </w:t>
      </w:r>
      <w:r>
        <w:rPr/>
        <w:t>the</w:t>
      </w:r>
      <w:r>
        <w:rPr>
          <w:spacing w:val="-7"/>
        </w:rPr>
        <w:t> </w:t>
      </w:r>
      <w:r>
        <w:rPr/>
        <w:t>U.S.</w:t>
      </w:r>
      <w:r>
        <w:rPr>
          <w:spacing w:val="-7"/>
        </w:rPr>
        <w:t> </w:t>
      </w:r>
      <w:r>
        <w:rPr/>
        <w:t>Department</w:t>
      </w:r>
      <w:r>
        <w:rPr>
          <w:spacing w:val="-7"/>
        </w:rPr>
        <w:t> </w:t>
      </w:r>
      <w:r>
        <w:rPr/>
        <w:t>of</w:t>
      </w:r>
      <w:r>
        <w:rPr>
          <w:spacing w:val="-13"/>
        </w:rPr>
        <w:t> </w:t>
      </w:r>
      <w:r>
        <w:rPr/>
        <w:t>Agriculture (USDA), the American Petroleum Institute (API), the Department of Energy (DOE), major news services, and of course, your</w:t>
      </w:r>
      <w:r>
        <w:rPr>
          <w:spacing w:val="-26"/>
        </w:rPr>
        <w:t> </w:t>
      </w:r>
      <w:r>
        <w:rPr>
          <w:spacing w:val="-4"/>
        </w:rPr>
        <w:t>broker.</w:t>
      </w:r>
    </w:p>
    <w:p>
      <w:pPr>
        <w:pStyle w:val="BodyText"/>
        <w:spacing w:line="206" w:lineRule="auto"/>
        <w:ind w:left="109" w:right="110" w:firstLine="480"/>
        <w:jc w:val="both"/>
      </w:pPr>
      <w:r>
        <w:rPr/>
        <w:t>In Chapter 12 we examined how seasonal analysis can assist a trader in making successful option selling trades. Seasonals often are misunderstood and misused by novice traders. A seasonal average is just that, an average. Markets can make wide variations from the average. A trader should focus on the overall move during a certain time of year and realize that although the market may have a bias to move higher or lower at certain times of the year, trying to match your trade to exact days based on a seasonal chart is unwise. Traders should realize that behind every seasonal tendency there is usually a set of fundamentals that causes the seasonal move to occur. Traders should know these fundamentals and be following them closely. Traders also should take the relative price of the commodity into account when considering seasonal tendencies. It is wise to look not only at the averages but also at the actual price performance of the last 15 years to determine how close they have been to the average.</w:t>
      </w:r>
    </w:p>
    <w:p>
      <w:pPr>
        <w:pStyle w:val="BodyText"/>
        <w:spacing w:line="229" w:lineRule="exact"/>
        <w:ind w:left="589"/>
        <w:jc w:val="both"/>
      </w:pPr>
      <w:r>
        <w:rPr/>
        <w:t>Chapter 13 contains some of our recommended seasonal pat-</w:t>
      </w:r>
    </w:p>
    <w:p>
      <w:pPr>
        <w:pStyle w:val="BodyText"/>
        <w:spacing w:line="206" w:lineRule="auto" w:before="7"/>
        <w:ind w:left="109" w:right="110"/>
        <w:jc w:val="both"/>
      </w:pPr>
      <w:r>
        <w:rPr/>
        <w:t>terns to consider for option selling. These include selling energy puts in December and </w:t>
      </w:r>
      <w:r>
        <w:rPr>
          <w:spacing w:val="-6"/>
        </w:rPr>
        <w:t>July, </w:t>
      </w:r>
      <w:r>
        <w:rPr/>
        <w:t>selling soybean puts in </w:t>
      </w:r>
      <w:r>
        <w:rPr>
          <w:spacing w:val="-4"/>
        </w:rPr>
        <w:t>February, </w:t>
      </w:r>
      <w:r>
        <w:rPr/>
        <w:t>selling corn calls in </w:t>
      </w:r>
      <w:r>
        <w:rPr>
          <w:spacing w:val="-7"/>
        </w:rPr>
        <w:t>May, </w:t>
      </w:r>
      <w:r>
        <w:rPr/>
        <w:t>selling orange juice calls in </w:t>
      </w:r>
      <w:r>
        <w:rPr>
          <w:spacing w:val="-3"/>
        </w:rPr>
        <w:t>September, </w:t>
      </w:r>
      <w:r>
        <w:rPr/>
        <w:t>and selling coffee calls in </w:t>
      </w:r>
      <w:r>
        <w:rPr>
          <w:spacing w:val="-7"/>
        </w:rPr>
        <w:t>May.</w:t>
      </w:r>
    </w:p>
    <w:p>
      <w:pPr>
        <w:pStyle w:val="BodyText"/>
        <w:spacing w:line="206" w:lineRule="auto"/>
        <w:ind w:left="109" w:right="107" w:firstLine="480"/>
        <w:jc w:val="both"/>
      </w:pPr>
      <w:r>
        <w:rPr/>
        <w:t>Chapter 14 covered the broad topic of volatility. Outlined were deﬁnitions of volatility, how it is used and how it is misunderstood. They key concept was that fundamentals almost always trump vola- tility, yet volatility remains a helpful tool in selecting option trades. We outline a simple system for determining if an option is “over- valued” or “undervalued”.</w:t>
      </w:r>
    </w:p>
    <w:p>
      <w:pPr>
        <w:pStyle w:val="BodyText"/>
        <w:spacing w:line="206" w:lineRule="auto"/>
        <w:ind w:left="109" w:right="110" w:firstLine="480"/>
        <w:jc w:val="both"/>
      </w:pPr>
      <w:r>
        <w:rPr/>
        <w:t>Chapter 15 covered how to structure your options selling port- folio. </w:t>
      </w:r>
      <w:r>
        <w:rPr>
          <w:spacing w:val="-11"/>
        </w:rPr>
        <w:t>We </w:t>
      </w:r>
      <w:r>
        <w:rPr/>
        <w:t>learned that setting an objective and risk parameters are the important ﬁrst step in any portfolio. Discussed were strategies for diversifying, managing margin and how to take proﬁts and losses. A key concept was that what determines your returns at year’s end is how you manage losing trades.</w:t>
      </w:r>
    </w:p>
    <w:p>
      <w:pPr>
        <w:pStyle w:val="BodyText"/>
        <w:spacing w:line="206" w:lineRule="auto"/>
        <w:ind w:left="109" w:right="110" w:firstLine="480"/>
        <w:jc w:val="both"/>
      </w:pPr>
      <w:r>
        <w:rPr/>
        <w:t>Chapter 16 listed some of the most common mistakes that new option traders make. These were ordered as follows:</w:t>
      </w:r>
    </w:p>
    <w:p>
      <w:pPr>
        <w:pStyle w:val="ListParagraph"/>
        <w:numPr>
          <w:ilvl w:val="0"/>
          <w:numId w:val="23"/>
        </w:numPr>
        <w:tabs>
          <w:tab w:pos="870" w:val="left" w:leader="none"/>
        </w:tabs>
        <w:spacing w:line="302" w:lineRule="exact" w:before="54" w:after="0"/>
        <w:ind w:left="869" w:right="0" w:hanging="281"/>
        <w:jc w:val="left"/>
        <w:rPr>
          <w:sz w:val="22"/>
        </w:rPr>
      </w:pPr>
      <w:r>
        <w:rPr>
          <w:spacing w:val="-4"/>
          <w:sz w:val="22"/>
        </w:rPr>
        <w:t>Trading </w:t>
      </w:r>
      <w:r>
        <w:rPr>
          <w:sz w:val="22"/>
        </w:rPr>
        <w:t>on your own with a discount</w:t>
      </w:r>
      <w:r>
        <w:rPr>
          <w:spacing w:val="-7"/>
          <w:sz w:val="22"/>
        </w:rPr>
        <w:t> </w:t>
      </w:r>
      <w:r>
        <w:rPr>
          <w:sz w:val="22"/>
        </w:rPr>
        <w:t>broker</w:t>
      </w:r>
    </w:p>
    <w:p>
      <w:pPr>
        <w:pStyle w:val="ListParagraph"/>
        <w:numPr>
          <w:ilvl w:val="0"/>
          <w:numId w:val="23"/>
        </w:numPr>
        <w:tabs>
          <w:tab w:pos="870" w:val="left" w:leader="none"/>
        </w:tabs>
        <w:spacing w:line="300" w:lineRule="exact" w:before="0" w:after="0"/>
        <w:ind w:left="869" w:right="0" w:hanging="281"/>
        <w:jc w:val="left"/>
        <w:rPr>
          <w:sz w:val="22"/>
        </w:rPr>
      </w:pPr>
      <w:r>
        <w:rPr>
          <w:sz w:val="22"/>
        </w:rPr>
        <w:t>Overpositioning</w:t>
      </w:r>
    </w:p>
    <w:p>
      <w:pPr>
        <w:pStyle w:val="ListParagraph"/>
        <w:numPr>
          <w:ilvl w:val="0"/>
          <w:numId w:val="23"/>
        </w:numPr>
        <w:tabs>
          <w:tab w:pos="870" w:val="left" w:leader="none"/>
        </w:tabs>
        <w:spacing w:line="302" w:lineRule="exact" w:before="0" w:after="0"/>
        <w:ind w:left="869" w:right="0" w:hanging="281"/>
        <w:jc w:val="left"/>
        <w:rPr>
          <w:sz w:val="22"/>
        </w:rPr>
      </w:pPr>
      <w:r>
        <w:rPr>
          <w:spacing w:val="-4"/>
          <w:sz w:val="22"/>
        </w:rPr>
        <w:t>Trading </w:t>
      </w:r>
      <w:r>
        <w:rPr>
          <w:sz w:val="22"/>
        </w:rPr>
        <w:t>an undercapitalized</w:t>
      </w:r>
      <w:r>
        <w:rPr>
          <w:spacing w:val="-1"/>
          <w:sz w:val="22"/>
        </w:rPr>
        <w:t> </w:t>
      </w:r>
      <w:r>
        <w:rPr>
          <w:sz w:val="22"/>
        </w:rPr>
        <w:t>account</w:t>
      </w:r>
    </w:p>
    <w:p>
      <w:pPr>
        <w:spacing w:after="0" w:line="302" w:lineRule="exact"/>
        <w:jc w:val="left"/>
        <w:rPr>
          <w:sz w:val="22"/>
        </w:rPr>
        <w:sectPr>
          <w:pgSz w:w="8180" w:h="12980"/>
          <w:pgMar w:header="692" w:footer="0" w:top="900" w:bottom="280" w:left="620" w:right="616"/>
        </w:sectPr>
      </w:pPr>
    </w:p>
    <w:p>
      <w:pPr>
        <w:pStyle w:val="BodyText"/>
        <w:spacing w:before="12"/>
        <w:rPr>
          <w:sz w:val="19"/>
        </w:rPr>
      </w:pPr>
    </w:p>
    <w:p>
      <w:pPr>
        <w:pStyle w:val="ListParagraph"/>
        <w:numPr>
          <w:ilvl w:val="0"/>
          <w:numId w:val="23"/>
        </w:numPr>
        <w:tabs>
          <w:tab w:pos="874" w:val="left" w:leader="none"/>
        </w:tabs>
        <w:spacing w:line="206" w:lineRule="auto" w:before="96" w:after="0"/>
        <w:ind w:left="873" w:right="872" w:hanging="281"/>
        <w:jc w:val="both"/>
        <w:rPr>
          <w:sz w:val="22"/>
        </w:rPr>
      </w:pPr>
      <w:r>
        <w:rPr>
          <w:sz w:val="22"/>
        </w:rPr>
        <w:t>Not</w:t>
      </w:r>
      <w:r>
        <w:rPr>
          <w:spacing w:val="-6"/>
          <w:sz w:val="22"/>
        </w:rPr>
        <w:t> </w:t>
      </w:r>
      <w:r>
        <w:rPr>
          <w:sz w:val="22"/>
        </w:rPr>
        <w:t>establishing</w:t>
      </w:r>
      <w:r>
        <w:rPr>
          <w:spacing w:val="-6"/>
          <w:sz w:val="22"/>
        </w:rPr>
        <w:t> </w:t>
      </w:r>
      <w:r>
        <w:rPr>
          <w:sz w:val="22"/>
        </w:rPr>
        <w:t>a</w:t>
      </w:r>
      <w:r>
        <w:rPr>
          <w:spacing w:val="-5"/>
          <w:sz w:val="22"/>
        </w:rPr>
        <w:t> </w:t>
      </w:r>
      <w:r>
        <w:rPr>
          <w:sz w:val="22"/>
        </w:rPr>
        <w:t>trading</w:t>
      </w:r>
      <w:r>
        <w:rPr>
          <w:spacing w:val="-6"/>
          <w:sz w:val="22"/>
        </w:rPr>
        <w:t> </w:t>
      </w:r>
      <w:r>
        <w:rPr>
          <w:sz w:val="22"/>
        </w:rPr>
        <w:t>plan</w:t>
      </w:r>
      <w:r>
        <w:rPr>
          <w:spacing w:val="-6"/>
          <w:sz w:val="22"/>
        </w:rPr>
        <w:t> </w:t>
      </w:r>
      <w:r>
        <w:rPr>
          <w:sz w:val="22"/>
        </w:rPr>
        <w:t>or</w:t>
      </w:r>
      <w:r>
        <w:rPr>
          <w:spacing w:val="-5"/>
          <w:sz w:val="22"/>
        </w:rPr>
        <w:t> </w:t>
      </w:r>
      <w:r>
        <w:rPr>
          <w:sz w:val="22"/>
        </w:rPr>
        <w:t>exit</w:t>
      </w:r>
      <w:r>
        <w:rPr>
          <w:spacing w:val="-6"/>
          <w:sz w:val="22"/>
        </w:rPr>
        <w:t> </w:t>
      </w:r>
      <w:r>
        <w:rPr>
          <w:sz w:val="22"/>
        </w:rPr>
        <w:t>strategy</w:t>
      </w:r>
      <w:r>
        <w:rPr>
          <w:spacing w:val="-5"/>
          <w:sz w:val="22"/>
        </w:rPr>
        <w:t> </w:t>
      </w:r>
      <w:r>
        <w:rPr>
          <w:sz w:val="22"/>
        </w:rPr>
        <w:t>before entering your</w:t>
      </w:r>
      <w:r>
        <w:rPr>
          <w:spacing w:val="-3"/>
          <w:sz w:val="22"/>
        </w:rPr>
        <w:t> </w:t>
      </w:r>
      <w:r>
        <w:rPr>
          <w:sz w:val="22"/>
        </w:rPr>
        <w:t>trade</w:t>
      </w:r>
    </w:p>
    <w:p>
      <w:pPr>
        <w:pStyle w:val="ListParagraph"/>
        <w:numPr>
          <w:ilvl w:val="0"/>
          <w:numId w:val="23"/>
        </w:numPr>
        <w:tabs>
          <w:tab w:pos="874" w:val="left" w:leader="none"/>
        </w:tabs>
        <w:spacing w:line="302" w:lineRule="exact" w:before="3" w:after="0"/>
        <w:ind w:left="873" w:right="0" w:hanging="281"/>
        <w:jc w:val="both"/>
        <w:rPr>
          <w:sz w:val="22"/>
        </w:rPr>
      </w:pPr>
      <w:r>
        <w:rPr>
          <w:spacing w:val="-4"/>
          <w:sz w:val="22"/>
        </w:rPr>
        <w:t>Trying </w:t>
      </w:r>
      <w:r>
        <w:rPr>
          <w:sz w:val="22"/>
        </w:rPr>
        <w:t>to pick market tops and</w:t>
      </w:r>
      <w:r>
        <w:rPr>
          <w:spacing w:val="-5"/>
          <w:sz w:val="22"/>
        </w:rPr>
        <w:t> </w:t>
      </w:r>
      <w:r>
        <w:rPr>
          <w:sz w:val="22"/>
        </w:rPr>
        <w:t>bottoms</w:t>
      </w:r>
    </w:p>
    <w:p>
      <w:pPr>
        <w:pStyle w:val="ListParagraph"/>
        <w:numPr>
          <w:ilvl w:val="0"/>
          <w:numId w:val="23"/>
        </w:numPr>
        <w:tabs>
          <w:tab w:pos="874" w:val="left" w:leader="none"/>
        </w:tabs>
        <w:spacing w:line="206" w:lineRule="auto" w:before="32" w:after="0"/>
        <w:ind w:left="873" w:right="189" w:hanging="281"/>
        <w:jc w:val="both"/>
        <w:rPr>
          <w:sz w:val="22"/>
        </w:rPr>
      </w:pPr>
      <w:r>
        <w:rPr>
          <w:sz w:val="22"/>
        </w:rPr>
        <w:t>Forming an emotional attachment or aversion to a particular market</w:t>
      </w:r>
    </w:p>
    <w:p>
      <w:pPr>
        <w:pStyle w:val="BodyText"/>
        <w:spacing w:line="206" w:lineRule="auto" w:before="108"/>
        <w:ind w:left="113" w:right="106" w:firstLine="480"/>
        <w:jc w:val="both"/>
      </w:pPr>
      <w:r>
        <w:rPr>
          <w:spacing w:val="-4"/>
        </w:rPr>
        <w:t>Avoiding</w:t>
      </w:r>
      <w:r>
        <w:rPr>
          <w:spacing w:val="-13"/>
        </w:rPr>
        <w:t> </w:t>
      </w:r>
      <w:r>
        <w:rPr/>
        <w:t>these</w:t>
      </w:r>
      <w:r>
        <w:rPr>
          <w:spacing w:val="-12"/>
        </w:rPr>
        <w:t> </w:t>
      </w:r>
      <w:r>
        <w:rPr/>
        <w:t>mistakes</w:t>
      </w:r>
      <w:r>
        <w:rPr>
          <w:spacing w:val="-12"/>
        </w:rPr>
        <w:t> </w:t>
      </w:r>
      <w:r>
        <w:rPr/>
        <w:t>will</w:t>
      </w:r>
      <w:r>
        <w:rPr>
          <w:spacing w:val="-12"/>
        </w:rPr>
        <w:t> </w:t>
      </w:r>
      <w:r>
        <w:rPr/>
        <w:t>not</w:t>
      </w:r>
      <w:r>
        <w:rPr>
          <w:spacing w:val="-13"/>
        </w:rPr>
        <w:t> </w:t>
      </w:r>
      <w:r>
        <w:rPr/>
        <w:t>guarantee</w:t>
      </w:r>
      <w:r>
        <w:rPr>
          <w:spacing w:val="-12"/>
        </w:rPr>
        <w:t> </w:t>
      </w:r>
      <w:r>
        <w:rPr/>
        <w:t>that</w:t>
      </w:r>
      <w:r>
        <w:rPr>
          <w:spacing w:val="-12"/>
        </w:rPr>
        <w:t> </w:t>
      </w:r>
      <w:r>
        <w:rPr/>
        <w:t>you</w:t>
      </w:r>
      <w:r>
        <w:rPr>
          <w:spacing w:val="-12"/>
        </w:rPr>
        <w:t> </w:t>
      </w:r>
      <w:r>
        <w:rPr/>
        <w:t>will</w:t>
      </w:r>
      <w:r>
        <w:rPr>
          <w:spacing w:val="-12"/>
        </w:rPr>
        <w:t> </w:t>
      </w:r>
      <w:r>
        <w:rPr/>
        <w:t>be</w:t>
      </w:r>
      <w:r>
        <w:rPr>
          <w:spacing w:val="-13"/>
        </w:rPr>
        <w:t> </w:t>
      </w:r>
      <w:r>
        <w:rPr/>
        <w:t>prof- itable. </w:t>
      </w:r>
      <w:r>
        <w:rPr>
          <w:spacing w:val="-3"/>
        </w:rPr>
        <w:t>However, </w:t>
      </w:r>
      <w:r>
        <w:rPr/>
        <w:t>it will help you to avoid some of the most common pitfalls and may increase your likelihood of</w:t>
      </w:r>
      <w:r>
        <w:rPr>
          <w:spacing w:val="-15"/>
        </w:rPr>
        <w:t> </w:t>
      </w:r>
      <w:r>
        <w:rPr/>
        <w:t>success.</w:t>
      </w:r>
    </w:p>
    <w:p>
      <w:pPr>
        <w:pStyle w:val="BodyText"/>
        <w:spacing w:line="206" w:lineRule="auto"/>
        <w:ind w:left="113" w:right="106" w:firstLine="480"/>
        <w:jc w:val="both"/>
      </w:pPr>
      <w:r>
        <w:rPr/>
        <w:t>Chapter 17 discussed how and why to ﬁnd a good broker or money </w:t>
      </w:r>
      <w:r>
        <w:rPr>
          <w:spacing w:val="-3"/>
        </w:rPr>
        <w:t>manager. </w:t>
      </w:r>
      <w:r>
        <w:rPr/>
        <w:t>Believe it or not, who you work with could be your biggest determinate of success or failure in selling option premium. Many</w:t>
      </w:r>
      <w:r>
        <w:rPr>
          <w:spacing w:val="-11"/>
        </w:rPr>
        <w:t> </w:t>
      </w:r>
      <w:r>
        <w:rPr/>
        <w:t>of</w:t>
      </w:r>
      <w:r>
        <w:rPr>
          <w:spacing w:val="-11"/>
        </w:rPr>
        <w:t> </w:t>
      </w:r>
      <w:r>
        <w:rPr/>
        <w:t>the</w:t>
      </w:r>
      <w:r>
        <w:rPr>
          <w:spacing w:val="-11"/>
        </w:rPr>
        <w:t> </w:t>
      </w:r>
      <w:r>
        <w:rPr/>
        <w:t>most</w:t>
      </w:r>
      <w:r>
        <w:rPr>
          <w:spacing w:val="-11"/>
        </w:rPr>
        <w:t> </w:t>
      </w:r>
      <w:r>
        <w:rPr/>
        <w:t>successful</w:t>
      </w:r>
      <w:r>
        <w:rPr>
          <w:spacing w:val="-11"/>
        </w:rPr>
        <w:t> </w:t>
      </w:r>
      <w:r>
        <w:rPr/>
        <w:t>people</w:t>
      </w:r>
      <w:r>
        <w:rPr>
          <w:spacing w:val="-11"/>
        </w:rPr>
        <w:t> </w:t>
      </w:r>
      <w:r>
        <w:rPr/>
        <w:t>in</w:t>
      </w:r>
      <w:r>
        <w:rPr>
          <w:spacing w:val="-11"/>
        </w:rPr>
        <w:t> </w:t>
      </w:r>
      <w:r>
        <w:rPr/>
        <w:t>history</w:t>
      </w:r>
      <w:r>
        <w:rPr>
          <w:spacing w:val="-11"/>
        </w:rPr>
        <w:t> </w:t>
      </w:r>
      <w:r>
        <w:rPr/>
        <w:t>have</w:t>
      </w:r>
      <w:r>
        <w:rPr>
          <w:spacing w:val="-11"/>
        </w:rPr>
        <w:t> </w:t>
      </w:r>
      <w:r>
        <w:rPr/>
        <w:t>attained</w:t>
      </w:r>
      <w:r>
        <w:rPr>
          <w:spacing w:val="-11"/>
        </w:rPr>
        <w:t> </w:t>
      </w:r>
      <w:r>
        <w:rPr/>
        <w:t>their</w:t>
      </w:r>
      <w:r>
        <w:rPr>
          <w:spacing w:val="-10"/>
        </w:rPr>
        <w:t> </w:t>
      </w:r>
      <w:r>
        <w:rPr/>
        <w:t>suc- cess by surrounding themselves with the most talented, competent advisors they could ﬁnd. The hard part is ﬁnding them. A discount broker is basically an order clerk and offers cheap commissions. A full-service broker can offer you a wide range of services and help. All brokers are legally required to be registered with the National Futures</w:t>
      </w:r>
      <w:r>
        <w:rPr>
          <w:spacing w:val="-14"/>
        </w:rPr>
        <w:t> </w:t>
      </w:r>
      <w:r>
        <w:rPr/>
        <w:t>Association</w:t>
      </w:r>
      <w:r>
        <w:rPr>
          <w:spacing w:val="-6"/>
        </w:rPr>
        <w:t> </w:t>
      </w:r>
      <w:r>
        <w:rPr>
          <w:spacing w:val="-4"/>
        </w:rPr>
        <w:t>(NFA).</w:t>
      </w:r>
      <w:r>
        <w:rPr>
          <w:spacing w:val="-6"/>
        </w:rPr>
        <w:t> </w:t>
      </w:r>
      <w:r>
        <w:rPr/>
        <w:t>Background</w:t>
      </w:r>
      <w:r>
        <w:rPr>
          <w:spacing w:val="-7"/>
        </w:rPr>
        <w:t> </w:t>
      </w:r>
      <w:r>
        <w:rPr/>
        <w:t>information</w:t>
      </w:r>
      <w:r>
        <w:rPr>
          <w:spacing w:val="-6"/>
        </w:rPr>
        <w:t> </w:t>
      </w:r>
      <w:r>
        <w:rPr/>
        <w:t>on</w:t>
      </w:r>
      <w:r>
        <w:rPr>
          <w:spacing w:val="-6"/>
        </w:rPr>
        <w:t> </w:t>
      </w:r>
      <w:r>
        <w:rPr/>
        <w:t>all</w:t>
      </w:r>
      <w:r>
        <w:rPr>
          <w:spacing w:val="-6"/>
        </w:rPr>
        <w:t> </w:t>
      </w:r>
      <w:r>
        <w:rPr/>
        <w:t>registered brokers and ﬁrms is available to the public on the </w:t>
      </w:r>
      <w:r>
        <w:rPr>
          <w:spacing w:val="-8"/>
        </w:rPr>
        <w:t>NFA’s Web </w:t>
      </w:r>
      <w:r>
        <w:rPr/>
        <w:t>site at </w:t>
      </w:r>
      <w:hyperlink r:id="rId173">
        <w:r>
          <w:rPr>
            <w:spacing w:val="-3"/>
          </w:rPr>
          <w:t>www.nfa.futures.org.</w:t>
        </w:r>
      </w:hyperlink>
      <w:r>
        <w:rPr>
          <w:spacing w:val="-3"/>
        </w:rPr>
        <w:t> </w:t>
      </w:r>
      <w:r>
        <w:rPr>
          <w:spacing w:val="-11"/>
        </w:rPr>
        <w:t>To </w:t>
      </w:r>
      <w:r>
        <w:rPr/>
        <w:t>ﬁnd a good option </w:t>
      </w:r>
      <w:r>
        <w:rPr>
          <w:spacing w:val="-4"/>
        </w:rPr>
        <w:t>broker, </w:t>
      </w:r>
      <w:r>
        <w:rPr/>
        <w:t>look for career experience, credentials, </w:t>
      </w:r>
      <w:r>
        <w:rPr>
          <w:spacing w:val="-4"/>
        </w:rPr>
        <w:t>honesty, </w:t>
      </w:r>
      <w:r>
        <w:rPr/>
        <w:t>experience with and knowledge of option selling, and a focus on you, not on himself or a particular trade.</w:t>
      </w:r>
    </w:p>
    <w:p>
      <w:pPr>
        <w:pStyle w:val="BodyText"/>
        <w:spacing w:line="229" w:lineRule="exact"/>
        <w:ind w:left="593"/>
        <w:jc w:val="both"/>
      </w:pPr>
      <w:r>
        <w:rPr/>
        <w:t>In Chapter 18 we answered some of the most popular questions</w:t>
      </w:r>
    </w:p>
    <w:p>
      <w:pPr>
        <w:pStyle w:val="BodyText"/>
        <w:spacing w:line="206" w:lineRule="auto" w:before="8"/>
        <w:ind w:left="113" w:right="106"/>
        <w:jc w:val="both"/>
      </w:pPr>
      <w:r>
        <w:rPr/>
        <w:t>that investors new to option selling have been known to ask. Among subjects addressed were recommended position sizes, diversifying, and criteria used for selecting trades. Conservative traders should margin no more than 50 percent of their portfolio at any given time. </w:t>
      </w:r>
      <w:r>
        <w:rPr>
          <w:spacing w:val="-4"/>
        </w:rPr>
        <w:t>Traders </w:t>
      </w:r>
      <w:r>
        <w:rPr/>
        <w:t>may want to consider the 200 percent rule when ﬁrst starting out—if an option doubles in value, get out. </w:t>
      </w:r>
      <w:r>
        <w:rPr>
          <w:spacing w:val="-11"/>
        </w:rPr>
        <w:t>We </w:t>
      </w:r>
      <w:r>
        <w:rPr/>
        <w:t>recommend targeting premiums of between $300 and $700. Selling options close to the money with less than 30 days left produces quick expirations, but trades can move almost as fast as trading actual futures contracts.</w:t>
      </w:r>
    </w:p>
    <w:p>
      <w:pPr>
        <w:pStyle w:val="BodyText"/>
        <w:spacing w:line="206" w:lineRule="auto"/>
        <w:ind w:left="113" w:right="106" w:firstLine="480"/>
        <w:jc w:val="both"/>
      </w:pPr>
      <w:r>
        <w:rPr/>
        <w:t>The</w:t>
      </w:r>
      <w:r>
        <w:rPr>
          <w:spacing w:val="-9"/>
        </w:rPr>
        <w:t> </w:t>
      </w:r>
      <w:r>
        <w:rPr/>
        <w:t>information</w:t>
      </w:r>
      <w:r>
        <w:rPr>
          <w:spacing w:val="-9"/>
        </w:rPr>
        <w:t> </w:t>
      </w:r>
      <w:r>
        <w:rPr/>
        <w:t>that</w:t>
      </w:r>
      <w:r>
        <w:rPr>
          <w:spacing w:val="-9"/>
        </w:rPr>
        <w:t> </w:t>
      </w:r>
      <w:r>
        <w:rPr/>
        <w:t>you</w:t>
      </w:r>
      <w:r>
        <w:rPr>
          <w:spacing w:val="-9"/>
        </w:rPr>
        <w:t> </w:t>
      </w:r>
      <w:r>
        <w:rPr/>
        <w:t>have</w:t>
      </w:r>
      <w:r>
        <w:rPr>
          <w:spacing w:val="-9"/>
        </w:rPr>
        <w:t> </w:t>
      </w:r>
      <w:r>
        <w:rPr/>
        <w:t>read</w:t>
      </w:r>
      <w:r>
        <w:rPr>
          <w:spacing w:val="-9"/>
        </w:rPr>
        <w:t> </w:t>
      </w:r>
      <w:r>
        <w:rPr/>
        <w:t>in</w:t>
      </w:r>
      <w:r>
        <w:rPr>
          <w:spacing w:val="-9"/>
        </w:rPr>
        <w:t> </w:t>
      </w:r>
      <w:r>
        <w:rPr/>
        <w:t>the</w:t>
      </w:r>
      <w:r>
        <w:rPr>
          <w:spacing w:val="-9"/>
        </w:rPr>
        <w:t> </w:t>
      </w:r>
      <w:r>
        <w:rPr/>
        <w:t>preceding</w:t>
      </w:r>
      <w:r>
        <w:rPr>
          <w:spacing w:val="-9"/>
        </w:rPr>
        <w:t> </w:t>
      </w:r>
      <w:r>
        <w:rPr/>
        <w:t>pages</w:t>
      </w:r>
      <w:r>
        <w:rPr>
          <w:spacing w:val="-9"/>
        </w:rPr>
        <w:t> </w:t>
      </w:r>
      <w:r>
        <w:rPr/>
        <w:t>is</w:t>
      </w:r>
      <w:r>
        <w:rPr>
          <w:spacing w:val="-9"/>
        </w:rPr>
        <w:t> </w:t>
      </w:r>
      <w:r>
        <w:rPr/>
        <w:t>the product of our years of trading futures and options. Through these years, we have come to the conclusion that selling options is the best way</w:t>
      </w:r>
      <w:r>
        <w:rPr>
          <w:spacing w:val="-10"/>
        </w:rPr>
        <w:t> </w:t>
      </w:r>
      <w:r>
        <w:rPr/>
        <w:t>for</w:t>
      </w:r>
      <w:r>
        <w:rPr>
          <w:spacing w:val="-9"/>
        </w:rPr>
        <w:t> </w:t>
      </w:r>
      <w:r>
        <w:rPr/>
        <w:t>the</w:t>
      </w:r>
      <w:r>
        <w:rPr>
          <w:spacing w:val="-9"/>
        </w:rPr>
        <w:t> </w:t>
      </w:r>
      <w:r>
        <w:rPr/>
        <w:t>small</w:t>
      </w:r>
      <w:r>
        <w:rPr>
          <w:spacing w:val="-9"/>
        </w:rPr>
        <w:t> </w:t>
      </w:r>
      <w:r>
        <w:rPr/>
        <w:t>speculator</w:t>
      </w:r>
      <w:r>
        <w:rPr>
          <w:spacing w:val="-9"/>
        </w:rPr>
        <w:t> </w:t>
      </w:r>
      <w:r>
        <w:rPr/>
        <w:t>to</w:t>
      </w:r>
      <w:r>
        <w:rPr>
          <w:spacing w:val="-9"/>
        </w:rPr>
        <w:t> </w:t>
      </w:r>
      <w:r>
        <w:rPr/>
        <w:t>compete</w:t>
      </w:r>
      <w:r>
        <w:rPr>
          <w:spacing w:val="-9"/>
        </w:rPr>
        <w:t> </w:t>
      </w:r>
      <w:r>
        <w:rPr/>
        <w:t>successfully</w:t>
      </w:r>
      <w:r>
        <w:rPr>
          <w:spacing w:val="-9"/>
        </w:rPr>
        <w:t> </w:t>
      </w:r>
      <w:r>
        <w:rPr/>
        <w:t>and</w:t>
      </w:r>
      <w:r>
        <w:rPr>
          <w:spacing w:val="-9"/>
        </w:rPr>
        <w:t> </w:t>
      </w:r>
      <w:r>
        <w:rPr/>
        <w:t>consistently with the pros. Like all futures trading or investment strategies, it has its risks. It has drawbacks. It has detractors. Regardless, it has been our</w:t>
      </w:r>
      <w:r>
        <w:rPr>
          <w:spacing w:val="-11"/>
        </w:rPr>
        <w:t> </w:t>
      </w:r>
      <w:r>
        <w:rPr/>
        <w:t>experience</w:t>
      </w:r>
      <w:r>
        <w:rPr>
          <w:spacing w:val="-11"/>
        </w:rPr>
        <w:t> </w:t>
      </w:r>
      <w:r>
        <w:rPr/>
        <w:t>that</w:t>
      </w:r>
      <w:r>
        <w:rPr>
          <w:spacing w:val="-10"/>
        </w:rPr>
        <w:t> </w:t>
      </w:r>
      <w:r>
        <w:rPr/>
        <w:t>investors</w:t>
      </w:r>
      <w:r>
        <w:rPr>
          <w:spacing w:val="-11"/>
        </w:rPr>
        <w:t> </w:t>
      </w:r>
      <w:r>
        <w:rPr/>
        <w:t>choosing</w:t>
      </w:r>
      <w:r>
        <w:rPr>
          <w:spacing w:val="-10"/>
        </w:rPr>
        <w:t> </w:t>
      </w:r>
      <w:r>
        <w:rPr/>
        <w:t>to</w:t>
      </w:r>
      <w:r>
        <w:rPr>
          <w:spacing w:val="-11"/>
        </w:rPr>
        <w:t> </w:t>
      </w:r>
      <w:r>
        <w:rPr/>
        <w:t>sell</w:t>
      </w:r>
      <w:r>
        <w:rPr>
          <w:spacing w:val="-11"/>
        </w:rPr>
        <w:t> </w:t>
      </w:r>
      <w:r>
        <w:rPr/>
        <w:t>options</w:t>
      </w:r>
      <w:r>
        <w:rPr>
          <w:spacing w:val="-10"/>
        </w:rPr>
        <w:t> </w:t>
      </w:r>
      <w:r>
        <w:rPr/>
        <w:t>as</w:t>
      </w:r>
      <w:r>
        <w:rPr>
          <w:spacing w:val="-11"/>
        </w:rPr>
        <w:t> </w:t>
      </w:r>
      <w:r>
        <w:rPr/>
        <w:t>their</w:t>
      </w:r>
      <w:r>
        <w:rPr>
          <w:spacing w:val="-10"/>
        </w:rPr>
        <w:t> </w:t>
      </w:r>
      <w:r>
        <w:rPr/>
        <w:t>primary (or only) futures trading strategy have fared </w:t>
      </w:r>
      <w:r>
        <w:rPr>
          <w:i/>
        </w:rPr>
        <w:t>substantially </w:t>
      </w:r>
      <w:r>
        <w:rPr/>
        <w:t>better</w:t>
      </w:r>
      <w:r>
        <w:rPr>
          <w:spacing w:val="7"/>
        </w:rPr>
        <w:t> </w:t>
      </w:r>
      <w:r>
        <w:rPr/>
        <w:t>than</w:t>
      </w:r>
    </w:p>
    <w:p>
      <w:pPr>
        <w:spacing w:after="0" w:line="206" w:lineRule="auto"/>
        <w:jc w:val="both"/>
        <w:sectPr>
          <w:pgSz w:w="8180" w:h="12980"/>
          <w:pgMar w:header="692" w:footer="0" w:top="900" w:bottom="280" w:left="616" w:right="620"/>
        </w:sectPr>
      </w:pPr>
    </w:p>
    <w:p>
      <w:pPr>
        <w:pStyle w:val="BodyText"/>
        <w:spacing w:before="12"/>
        <w:rPr>
          <w:sz w:val="19"/>
        </w:rPr>
      </w:pPr>
    </w:p>
    <w:p>
      <w:pPr>
        <w:pStyle w:val="BodyText"/>
        <w:spacing w:line="206" w:lineRule="auto" w:before="96"/>
        <w:ind w:left="109" w:right="110"/>
        <w:jc w:val="both"/>
      </w:pPr>
      <w:bookmarkStart w:name="_bookmark217" w:id="246"/>
      <w:bookmarkEnd w:id="246"/>
      <w:r>
        <w:rPr/>
      </w:r>
      <w:r>
        <w:rPr/>
        <w:t>the average futures trader. It is not a strategy for the action-seeker. It is a strategy for the serious </w:t>
      </w:r>
      <w:r>
        <w:rPr>
          <w:i/>
        </w:rPr>
        <w:t>investor</w:t>
      </w:r>
      <w:r>
        <w:rPr/>
        <w:t>.</w:t>
      </w:r>
    </w:p>
    <w:p>
      <w:pPr>
        <w:pStyle w:val="BodyText"/>
        <w:spacing w:line="206" w:lineRule="auto"/>
        <w:ind w:left="109" w:right="110" w:firstLine="480"/>
        <w:jc w:val="both"/>
      </w:pPr>
      <w:r>
        <w:rPr>
          <w:spacing w:val="-4"/>
        </w:rPr>
        <w:t>Hopefully, </w:t>
      </w:r>
      <w:r>
        <w:rPr/>
        <w:t>the knowledge in these pages will help you to become</w:t>
      </w:r>
      <w:r>
        <w:rPr>
          <w:spacing w:val="-8"/>
        </w:rPr>
        <w:t> </w:t>
      </w:r>
      <w:r>
        <w:rPr/>
        <w:t>a</w:t>
      </w:r>
      <w:r>
        <w:rPr>
          <w:spacing w:val="-7"/>
        </w:rPr>
        <w:t> </w:t>
      </w:r>
      <w:r>
        <w:rPr/>
        <w:t>successful</w:t>
      </w:r>
      <w:r>
        <w:rPr>
          <w:spacing w:val="-8"/>
        </w:rPr>
        <w:t> </w:t>
      </w:r>
      <w:r>
        <w:rPr/>
        <w:t>option</w:t>
      </w:r>
      <w:r>
        <w:rPr>
          <w:spacing w:val="-7"/>
        </w:rPr>
        <w:t> </w:t>
      </w:r>
      <w:r>
        <w:rPr>
          <w:spacing w:val="-4"/>
        </w:rPr>
        <w:t>seller.</w:t>
      </w:r>
      <w:r>
        <w:rPr>
          <w:spacing w:val="-15"/>
        </w:rPr>
        <w:t> </w:t>
      </w:r>
      <w:r>
        <w:rPr/>
        <w:t>At</w:t>
      </w:r>
      <w:r>
        <w:rPr>
          <w:spacing w:val="-8"/>
        </w:rPr>
        <w:t> </w:t>
      </w:r>
      <w:r>
        <w:rPr/>
        <w:t>the</w:t>
      </w:r>
      <w:r>
        <w:rPr>
          <w:spacing w:val="-7"/>
        </w:rPr>
        <w:t> </w:t>
      </w:r>
      <w:r>
        <w:rPr/>
        <w:t>very</w:t>
      </w:r>
      <w:r>
        <w:rPr>
          <w:spacing w:val="-8"/>
        </w:rPr>
        <w:t> </w:t>
      </w:r>
      <w:r>
        <w:rPr/>
        <w:t>least,</w:t>
      </w:r>
      <w:r>
        <w:rPr>
          <w:spacing w:val="-7"/>
        </w:rPr>
        <w:t> </w:t>
      </w:r>
      <w:r>
        <w:rPr/>
        <w:t>it</w:t>
      </w:r>
      <w:r>
        <w:rPr>
          <w:spacing w:val="-8"/>
        </w:rPr>
        <w:t> </w:t>
      </w:r>
      <w:r>
        <w:rPr/>
        <w:t>may</w:t>
      </w:r>
      <w:r>
        <w:rPr>
          <w:spacing w:val="-7"/>
        </w:rPr>
        <w:t> </w:t>
      </w:r>
      <w:r>
        <w:rPr/>
        <w:t>help</w:t>
      </w:r>
      <w:r>
        <w:rPr>
          <w:spacing w:val="-7"/>
        </w:rPr>
        <w:t> </w:t>
      </w:r>
      <w:r>
        <w:rPr/>
        <w:t>you</w:t>
      </w:r>
      <w:r>
        <w:rPr>
          <w:spacing w:val="-8"/>
        </w:rPr>
        <w:t> </w:t>
      </w:r>
      <w:r>
        <w:rPr/>
        <w:t>to decide if option writing is a strategy that ﬁts right with your person- ality and individual investment</w:t>
      </w:r>
      <w:r>
        <w:rPr>
          <w:spacing w:val="-6"/>
        </w:rPr>
        <w:t> </w:t>
      </w:r>
      <w:r>
        <w:rPr/>
        <w:t>style.</w:t>
      </w:r>
    </w:p>
    <w:p>
      <w:pPr>
        <w:pStyle w:val="BodyText"/>
        <w:spacing w:line="206" w:lineRule="auto"/>
        <w:ind w:left="109" w:right="110" w:firstLine="480"/>
        <w:jc w:val="both"/>
      </w:pPr>
      <w:r>
        <w:rPr/>
        <w:t>Despite</w:t>
      </w:r>
      <w:r>
        <w:rPr>
          <w:spacing w:val="-7"/>
        </w:rPr>
        <w:t> </w:t>
      </w:r>
      <w:r>
        <w:rPr/>
        <w:t>the</w:t>
      </w:r>
      <w:r>
        <w:rPr>
          <w:spacing w:val="-6"/>
        </w:rPr>
        <w:t> </w:t>
      </w:r>
      <w:r>
        <w:rPr/>
        <w:t>gimmicks,</w:t>
      </w:r>
      <w:r>
        <w:rPr>
          <w:spacing w:val="-6"/>
        </w:rPr>
        <w:t> </w:t>
      </w:r>
      <w:r>
        <w:rPr/>
        <w:t>hyped</w:t>
      </w:r>
      <w:r>
        <w:rPr>
          <w:spacing w:val="-6"/>
        </w:rPr>
        <w:t> </w:t>
      </w:r>
      <w:r>
        <w:rPr/>
        <w:t>up</w:t>
      </w:r>
      <w:r>
        <w:rPr>
          <w:spacing w:val="-6"/>
        </w:rPr>
        <w:t> </w:t>
      </w:r>
      <w:r>
        <w:rPr/>
        <w:t>“courses,”</w:t>
      </w:r>
      <w:r>
        <w:rPr>
          <w:spacing w:val="-6"/>
        </w:rPr>
        <w:t> </w:t>
      </w:r>
      <w:r>
        <w:rPr/>
        <w:t>and</w:t>
      </w:r>
      <w:r>
        <w:rPr>
          <w:spacing w:val="-7"/>
        </w:rPr>
        <w:t> </w:t>
      </w:r>
      <w:r>
        <w:rPr/>
        <w:t>salespeople</w:t>
      </w:r>
      <w:r>
        <w:rPr>
          <w:spacing w:val="-6"/>
        </w:rPr>
        <w:t> </w:t>
      </w:r>
      <w:r>
        <w:rPr/>
        <w:t>dis- guised as industry professionals, there are many good people in the futures</w:t>
      </w:r>
      <w:r>
        <w:rPr>
          <w:spacing w:val="-7"/>
        </w:rPr>
        <w:t> </w:t>
      </w:r>
      <w:r>
        <w:rPr/>
        <w:t>industry</w:t>
      </w:r>
      <w:r>
        <w:rPr>
          <w:spacing w:val="-7"/>
        </w:rPr>
        <w:t> </w:t>
      </w:r>
      <w:r>
        <w:rPr/>
        <w:t>that</w:t>
      </w:r>
      <w:r>
        <w:rPr>
          <w:spacing w:val="-7"/>
        </w:rPr>
        <w:t> </w:t>
      </w:r>
      <w:r>
        <w:rPr/>
        <w:t>can</w:t>
      </w:r>
      <w:r>
        <w:rPr>
          <w:spacing w:val="-7"/>
        </w:rPr>
        <w:t> </w:t>
      </w:r>
      <w:r>
        <w:rPr/>
        <w:t>help</w:t>
      </w:r>
      <w:r>
        <w:rPr>
          <w:spacing w:val="-7"/>
        </w:rPr>
        <w:t> </w:t>
      </w:r>
      <w:r>
        <w:rPr/>
        <w:t>you</w:t>
      </w:r>
      <w:r>
        <w:rPr>
          <w:spacing w:val="-6"/>
        </w:rPr>
        <w:t> </w:t>
      </w:r>
      <w:r>
        <w:rPr/>
        <w:t>to</w:t>
      </w:r>
      <w:r>
        <w:rPr>
          <w:spacing w:val="-7"/>
        </w:rPr>
        <w:t> </w:t>
      </w:r>
      <w:r>
        <w:rPr/>
        <w:t>be</w:t>
      </w:r>
      <w:r>
        <w:rPr>
          <w:spacing w:val="-7"/>
        </w:rPr>
        <w:t> </w:t>
      </w:r>
      <w:r>
        <w:rPr/>
        <w:t>successful.</w:t>
      </w:r>
      <w:r>
        <w:rPr>
          <w:spacing w:val="-7"/>
        </w:rPr>
        <w:t> </w:t>
      </w:r>
      <w:r>
        <w:rPr>
          <w:spacing w:val="-5"/>
        </w:rPr>
        <w:t>We’ve</w:t>
      </w:r>
      <w:r>
        <w:rPr>
          <w:spacing w:val="-7"/>
        </w:rPr>
        <w:t> </w:t>
      </w:r>
      <w:r>
        <w:rPr/>
        <w:t>listed</w:t>
      </w:r>
      <w:r>
        <w:rPr>
          <w:spacing w:val="-7"/>
        </w:rPr>
        <w:t> </w:t>
      </w:r>
      <w:r>
        <w:rPr/>
        <w:t>some suggested </w:t>
      </w:r>
      <w:r>
        <w:rPr>
          <w:spacing w:val="-8"/>
        </w:rPr>
        <w:t>Web </w:t>
      </w:r>
      <w:r>
        <w:rPr/>
        <w:t>sites and resources in the back of this book that may help you get</w:t>
      </w:r>
      <w:r>
        <w:rPr>
          <w:spacing w:val="-4"/>
        </w:rPr>
        <w:t> </w:t>
      </w:r>
      <w:r>
        <w:rPr/>
        <w:t>started.</w:t>
      </w:r>
    </w:p>
    <w:p>
      <w:pPr>
        <w:pStyle w:val="BodyText"/>
        <w:spacing w:line="206" w:lineRule="auto"/>
        <w:ind w:left="109" w:right="111" w:firstLine="480"/>
        <w:jc w:val="both"/>
      </w:pPr>
      <w:r>
        <w:rPr/>
        <w:t>You’ve now completed </w:t>
      </w:r>
      <w:r>
        <w:rPr>
          <w:i/>
        </w:rPr>
        <w:t>The Complete Guide to Option Selling</w:t>
      </w:r>
      <w:r>
        <w:rPr/>
        <w:t>. You’ve learned the what, where, when, who, and how of option sell- ing. Now it is time to ask yourself the question that will decide </w:t>
      </w:r>
      <w:r>
        <w:rPr>
          <w:i/>
        </w:rPr>
        <w:t>your </w:t>
      </w:r>
      <w:r>
        <w:rPr/>
        <w:t>trading future:</w:t>
      </w:r>
    </w:p>
    <w:p>
      <w:pPr>
        <w:pStyle w:val="BodyText"/>
        <w:spacing w:line="243" w:lineRule="exact"/>
        <w:ind w:left="589"/>
        <w:jc w:val="both"/>
      </w:pPr>
      <w:r>
        <w:rPr/>
        <w:t>Is option selling for you?</w:t>
      </w:r>
    </w:p>
    <w:p>
      <w:pPr>
        <w:pStyle w:val="BodyText"/>
        <w:spacing w:line="206" w:lineRule="auto"/>
        <w:ind w:left="109" w:right="110" w:firstLine="479"/>
        <w:jc w:val="both"/>
      </w:pPr>
      <w:r>
        <w:rPr>
          <w:i/>
        </w:rPr>
        <w:t>Note: </w:t>
      </w:r>
      <w:r>
        <w:rPr>
          <w:spacing w:val="-5"/>
        </w:rPr>
        <w:t>You’ll </w:t>
      </w:r>
      <w:r>
        <w:rPr/>
        <w:t>want to interview several brokers and/or money managers before deciding on one that is right for you before you embark on an option selling portfolio. If you already have a </w:t>
      </w:r>
      <w:r>
        <w:rPr>
          <w:spacing w:val="-4"/>
        </w:rPr>
        <w:t>broker, </w:t>
      </w:r>
      <w:r>
        <w:rPr/>
        <w:t>you</w:t>
      </w:r>
      <w:r>
        <w:rPr>
          <w:spacing w:val="-8"/>
        </w:rPr>
        <w:t> </w:t>
      </w:r>
      <w:r>
        <w:rPr/>
        <w:t>may</w:t>
      </w:r>
      <w:r>
        <w:rPr>
          <w:spacing w:val="-7"/>
        </w:rPr>
        <w:t> </w:t>
      </w:r>
      <w:r>
        <w:rPr/>
        <w:t>want</w:t>
      </w:r>
      <w:r>
        <w:rPr>
          <w:spacing w:val="-7"/>
        </w:rPr>
        <w:t> </w:t>
      </w:r>
      <w:r>
        <w:rPr/>
        <w:t>to</w:t>
      </w:r>
      <w:r>
        <w:rPr>
          <w:spacing w:val="-7"/>
        </w:rPr>
        <w:t> </w:t>
      </w:r>
      <w:r>
        <w:rPr/>
        <w:t>reinterview</w:t>
      </w:r>
      <w:r>
        <w:rPr>
          <w:spacing w:val="-8"/>
        </w:rPr>
        <w:t> </w:t>
      </w:r>
      <w:r>
        <w:rPr/>
        <w:t>him</w:t>
      </w:r>
      <w:r>
        <w:rPr>
          <w:spacing w:val="-7"/>
        </w:rPr>
        <w:t> </w:t>
      </w:r>
      <w:r>
        <w:rPr/>
        <w:t>or</w:t>
      </w:r>
      <w:r>
        <w:rPr>
          <w:spacing w:val="-7"/>
        </w:rPr>
        <w:t> </w:t>
      </w:r>
      <w:r>
        <w:rPr/>
        <w:t>her</w:t>
      </w:r>
      <w:r>
        <w:rPr>
          <w:spacing w:val="-7"/>
        </w:rPr>
        <w:t> </w:t>
      </w:r>
      <w:r>
        <w:rPr/>
        <w:t>to</w:t>
      </w:r>
      <w:r>
        <w:rPr>
          <w:spacing w:val="-7"/>
        </w:rPr>
        <w:t> </w:t>
      </w:r>
      <w:r>
        <w:rPr/>
        <w:t>determine</w:t>
      </w:r>
      <w:r>
        <w:rPr>
          <w:spacing w:val="-8"/>
        </w:rPr>
        <w:t> </w:t>
      </w:r>
      <w:r>
        <w:rPr/>
        <w:t>his</w:t>
      </w:r>
      <w:r>
        <w:rPr>
          <w:spacing w:val="-7"/>
        </w:rPr>
        <w:t> </w:t>
      </w:r>
      <w:r>
        <w:rPr/>
        <w:t>or</w:t>
      </w:r>
      <w:r>
        <w:rPr>
          <w:spacing w:val="-7"/>
        </w:rPr>
        <w:t> </w:t>
      </w:r>
      <w:r>
        <w:rPr/>
        <w:t>her</w:t>
      </w:r>
      <w:r>
        <w:rPr>
          <w:spacing w:val="-7"/>
        </w:rPr>
        <w:t> </w:t>
      </w:r>
      <w:r>
        <w:rPr/>
        <w:t>expe- rience and views toward option selling. </w:t>
      </w:r>
      <w:r>
        <w:rPr>
          <w:spacing w:val="-8"/>
        </w:rPr>
        <w:t>You </w:t>
      </w:r>
      <w:r>
        <w:rPr/>
        <w:t>may want to consider our ﬁrm, Liberty </w:t>
      </w:r>
      <w:r>
        <w:rPr>
          <w:spacing w:val="-4"/>
        </w:rPr>
        <w:t>Trading </w:t>
      </w:r>
      <w:r>
        <w:rPr/>
        <w:t>Group, for these purposes as well. </w:t>
      </w:r>
      <w:r>
        <w:rPr>
          <w:spacing w:val="-8"/>
        </w:rPr>
        <w:t>You </w:t>
      </w:r>
      <w:r>
        <w:rPr/>
        <w:t>can ﬁnd our contact information in the back of this book. There are many competent brokers and money managers around, </w:t>
      </w:r>
      <w:r>
        <w:rPr>
          <w:spacing w:val="-3"/>
        </w:rPr>
        <w:t>however, </w:t>
      </w:r>
      <w:r>
        <w:rPr/>
        <w:t>and we </w:t>
      </w:r>
      <w:r>
        <w:rPr>
          <w:spacing w:val="-3"/>
        </w:rPr>
        <w:t>encourage</w:t>
      </w:r>
      <w:r>
        <w:rPr>
          <w:spacing w:val="-15"/>
        </w:rPr>
        <w:t> </w:t>
      </w:r>
      <w:r>
        <w:rPr/>
        <w:t>you</w:t>
      </w:r>
      <w:r>
        <w:rPr>
          <w:spacing w:val="-14"/>
        </w:rPr>
        <w:t> </w:t>
      </w:r>
      <w:r>
        <w:rPr/>
        <w:t>to</w:t>
      </w:r>
      <w:r>
        <w:rPr>
          <w:spacing w:val="-15"/>
        </w:rPr>
        <w:t> </w:t>
      </w:r>
      <w:r>
        <w:rPr>
          <w:spacing w:val="-3"/>
        </w:rPr>
        <w:t>talk</w:t>
      </w:r>
      <w:r>
        <w:rPr>
          <w:spacing w:val="-14"/>
        </w:rPr>
        <w:t> </w:t>
      </w:r>
      <w:r>
        <w:rPr/>
        <w:t>to</w:t>
      </w:r>
      <w:r>
        <w:rPr>
          <w:spacing w:val="-14"/>
        </w:rPr>
        <w:t> </w:t>
      </w:r>
      <w:r>
        <w:rPr>
          <w:spacing w:val="-3"/>
        </w:rPr>
        <w:t>other</w:t>
      </w:r>
      <w:r>
        <w:rPr>
          <w:spacing w:val="-15"/>
        </w:rPr>
        <w:t> </w:t>
      </w:r>
      <w:r>
        <w:rPr>
          <w:spacing w:val="-3"/>
        </w:rPr>
        <w:t>members</w:t>
      </w:r>
      <w:r>
        <w:rPr>
          <w:spacing w:val="-14"/>
        </w:rPr>
        <w:t> </w:t>
      </w:r>
      <w:r>
        <w:rPr/>
        <w:t>of</w:t>
      </w:r>
      <w:r>
        <w:rPr>
          <w:spacing w:val="-14"/>
        </w:rPr>
        <w:t> </w:t>
      </w:r>
      <w:r>
        <w:rPr/>
        <w:t>our</w:t>
      </w:r>
      <w:r>
        <w:rPr>
          <w:spacing w:val="-15"/>
        </w:rPr>
        <w:t> </w:t>
      </w:r>
      <w:r>
        <w:rPr>
          <w:spacing w:val="-4"/>
        </w:rPr>
        <w:t>professional</w:t>
      </w:r>
      <w:r>
        <w:rPr>
          <w:spacing w:val="-14"/>
        </w:rPr>
        <w:t> </w:t>
      </w:r>
      <w:r>
        <w:rPr/>
        <w:t>community before making your ﬁnal</w:t>
      </w:r>
      <w:r>
        <w:rPr>
          <w:spacing w:val="-6"/>
        </w:rPr>
        <w:t> </w:t>
      </w:r>
      <w:r>
        <w:rPr/>
        <w:t>decision.</w:t>
      </w:r>
    </w:p>
    <w:p>
      <w:pPr>
        <w:spacing w:after="0" w:line="206" w:lineRule="auto"/>
        <w:jc w:val="both"/>
        <w:sectPr>
          <w:pgSz w:w="8180" w:h="12980"/>
          <w:pgMar w:header="692" w:footer="0" w:top="900" w:bottom="280" w:left="620" w:right="616"/>
        </w:sectPr>
      </w:pPr>
    </w:p>
    <w:p>
      <w:pPr>
        <w:tabs>
          <w:tab w:pos="6829" w:val="left" w:leader="none"/>
        </w:tabs>
        <w:spacing w:before="63"/>
        <w:ind w:left="109" w:right="0" w:firstLine="0"/>
        <w:jc w:val="left"/>
        <w:rPr>
          <w:rFonts w:ascii="Trebuchet MS"/>
          <w:sz w:val="48"/>
        </w:rPr>
      </w:pPr>
      <w:bookmarkStart w:name="References" w:id="247"/>
      <w:bookmarkEnd w:id="247"/>
      <w:r>
        <w:rPr/>
      </w:r>
      <w:bookmarkStart w:name="_bookmark218" w:id="248"/>
      <w:bookmarkEnd w:id="248"/>
      <w:r>
        <w:rPr/>
      </w:r>
      <w:r>
        <w:rPr>
          <w:rFonts w:ascii="Trebuchet MS"/>
          <w:w w:val="75"/>
          <w:sz w:val="48"/>
          <w:u w:val="single"/>
        </w:rPr>
        <w:t>R</w:t>
      </w:r>
      <w:r>
        <w:rPr>
          <w:rFonts w:ascii="Trebuchet MS"/>
          <w:spacing w:val="69"/>
          <w:w w:val="75"/>
          <w:sz w:val="48"/>
          <w:u w:val="single"/>
        </w:rPr>
        <w:t> </w:t>
      </w:r>
      <w:r>
        <w:rPr>
          <w:rFonts w:ascii="Trebuchet MS"/>
          <w:w w:val="75"/>
          <w:sz w:val="48"/>
          <w:u w:val="single"/>
        </w:rPr>
        <w:t>E</w:t>
      </w:r>
      <w:r>
        <w:rPr>
          <w:rFonts w:ascii="Trebuchet MS"/>
          <w:spacing w:val="70"/>
          <w:w w:val="75"/>
          <w:sz w:val="48"/>
          <w:u w:val="single"/>
        </w:rPr>
        <w:t> </w:t>
      </w:r>
      <w:r>
        <w:rPr>
          <w:rFonts w:ascii="Trebuchet MS"/>
          <w:w w:val="75"/>
          <w:sz w:val="48"/>
          <w:u w:val="single"/>
        </w:rPr>
        <w:t>F</w:t>
      </w:r>
      <w:r>
        <w:rPr>
          <w:rFonts w:ascii="Trebuchet MS"/>
          <w:spacing w:val="70"/>
          <w:w w:val="75"/>
          <w:sz w:val="48"/>
          <w:u w:val="single"/>
        </w:rPr>
        <w:t> </w:t>
      </w:r>
      <w:r>
        <w:rPr>
          <w:rFonts w:ascii="Trebuchet MS"/>
          <w:w w:val="75"/>
          <w:sz w:val="48"/>
          <w:u w:val="single"/>
        </w:rPr>
        <w:t>E</w:t>
      </w:r>
      <w:r>
        <w:rPr>
          <w:rFonts w:ascii="Trebuchet MS"/>
          <w:spacing w:val="70"/>
          <w:w w:val="75"/>
          <w:sz w:val="48"/>
          <w:u w:val="single"/>
        </w:rPr>
        <w:t> </w:t>
      </w:r>
      <w:r>
        <w:rPr>
          <w:rFonts w:ascii="Trebuchet MS"/>
          <w:w w:val="75"/>
          <w:sz w:val="48"/>
          <w:u w:val="single"/>
        </w:rPr>
        <w:t>R</w:t>
      </w:r>
      <w:r>
        <w:rPr>
          <w:rFonts w:ascii="Trebuchet MS"/>
          <w:spacing w:val="70"/>
          <w:w w:val="75"/>
          <w:sz w:val="48"/>
          <w:u w:val="single"/>
        </w:rPr>
        <w:t> </w:t>
      </w:r>
      <w:r>
        <w:rPr>
          <w:rFonts w:ascii="Trebuchet MS"/>
          <w:w w:val="75"/>
          <w:sz w:val="48"/>
          <w:u w:val="single"/>
        </w:rPr>
        <w:t>E</w:t>
      </w:r>
      <w:r>
        <w:rPr>
          <w:rFonts w:ascii="Trebuchet MS"/>
          <w:spacing w:val="70"/>
          <w:w w:val="75"/>
          <w:sz w:val="48"/>
          <w:u w:val="single"/>
        </w:rPr>
        <w:t> </w:t>
      </w:r>
      <w:r>
        <w:rPr>
          <w:rFonts w:ascii="Trebuchet MS"/>
          <w:w w:val="75"/>
          <w:sz w:val="48"/>
          <w:u w:val="single"/>
        </w:rPr>
        <w:t>N</w:t>
      </w:r>
      <w:r>
        <w:rPr>
          <w:rFonts w:ascii="Trebuchet MS"/>
          <w:spacing w:val="70"/>
          <w:w w:val="75"/>
          <w:sz w:val="48"/>
          <w:u w:val="single"/>
        </w:rPr>
        <w:t> </w:t>
      </w:r>
      <w:r>
        <w:rPr>
          <w:rFonts w:ascii="Trebuchet MS"/>
          <w:w w:val="75"/>
          <w:sz w:val="48"/>
          <w:u w:val="single"/>
        </w:rPr>
        <w:t>C</w:t>
      </w:r>
      <w:r>
        <w:rPr>
          <w:rFonts w:ascii="Trebuchet MS"/>
          <w:spacing w:val="70"/>
          <w:w w:val="75"/>
          <w:sz w:val="48"/>
          <w:u w:val="single"/>
        </w:rPr>
        <w:t> </w:t>
      </w:r>
      <w:r>
        <w:rPr>
          <w:rFonts w:ascii="Trebuchet MS"/>
          <w:w w:val="75"/>
          <w:sz w:val="48"/>
          <w:u w:val="single"/>
        </w:rPr>
        <w:t>E</w:t>
      </w:r>
      <w:r>
        <w:rPr>
          <w:rFonts w:ascii="Trebuchet MS"/>
          <w:spacing w:val="70"/>
          <w:w w:val="75"/>
          <w:sz w:val="48"/>
          <w:u w:val="single"/>
        </w:rPr>
        <w:t> </w:t>
      </w:r>
      <w:r>
        <w:rPr>
          <w:rFonts w:ascii="Trebuchet MS"/>
          <w:w w:val="75"/>
          <w:sz w:val="48"/>
          <w:u w:val="single"/>
        </w:rPr>
        <w:t>S</w:t>
      </w:r>
      <w:r>
        <w:rPr>
          <w:rFonts w:ascii="Trebuchet MS"/>
          <w:sz w:val="48"/>
          <w:u w:val="single"/>
        </w:rPr>
        <w:tab/>
      </w:r>
    </w:p>
    <w:p>
      <w:pPr>
        <w:pStyle w:val="BodyText"/>
        <w:rPr>
          <w:rFonts w:ascii="Trebuchet MS"/>
          <w:sz w:val="20"/>
        </w:rPr>
      </w:pPr>
    </w:p>
    <w:p>
      <w:pPr>
        <w:pStyle w:val="BodyText"/>
        <w:rPr>
          <w:rFonts w:ascii="Trebuchet MS"/>
          <w:sz w:val="20"/>
        </w:rPr>
      </w:pPr>
    </w:p>
    <w:p>
      <w:pPr>
        <w:pStyle w:val="BodyText"/>
        <w:spacing w:before="9"/>
        <w:rPr>
          <w:rFonts w:ascii="Trebuchet MS"/>
          <w:sz w:val="29"/>
        </w:rPr>
      </w:pPr>
    </w:p>
    <w:p>
      <w:pPr>
        <w:pStyle w:val="Heading4"/>
        <w:spacing w:before="92"/>
        <w:jc w:val="left"/>
      </w:pPr>
      <w:r>
        <w:rPr>
          <w:w w:val="85"/>
        </w:rPr>
        <w:t>Bibliography</w:t>
      </w:r>
    </w:p>
    <w:p>
      <w:pPr>
        <w:spacing w:line="196" w:lineRule="auto" w:before="104"/>
        <w:ind w:left="589" w:right="908" w:hanging="1"/>
        <w:jc w:val="left"/>
        <w:rPr>
          <w:sz w:val="15"/>
        </w:rPr>
      </w:pPr>
      <w:r>
        <w:rPr>
          <w:sz w:val="15"/>
        </w:rPr>
        <w:t>Caplan, David L., </w:t>
      </w:r>
      <w:r>
        <w:rPr>
          <w:i/>
          <w:sz w:val="15"/>
        </w:rPr>
        <w:t>The New Options Advantage. </w:t>
      </w:r>
      <w:r>
        <w:rPr>
          <w:sz w:val="15"/>
        </w:rPr>
        <w:t>New York: McGraw-Hill, 1991. Elder, Alexander, </w:t>
      </w:r>
      <w:r>
        <w:rPr>
          <w:i/>
          <w:sz w:val="15"/>
        </w:rPr>
        <w:t>Trading for a Living. </w:t>
      </w:r>
      <w:r>
        <w:rPr>
          <w:sz w:val="15"/>
        </w:rPr>
        <w:t>New York: Wiley, 1993.</w:t>
      </w:r>
    </w:p>
    <w:p>
      <w:pPr>
        <w:spacing w:line="196" w:lineRule="auto" w:before="0"/>
        <w:ind w:left="769" w:right="397" w:hanging="180"/>
        <w:jc w:val="left"/>
        <w:rPr>
          <w:sz w:val="15"/>
        </w:rPr>
      </w:pPr>
      <w:r>
        <w:rPr>
          <w:sz w:val="15"/>
        </w:rPr>
        <w:t>Kiyosaki, Robert T. with Sharon L. Lechter, </w:t>
      </w:r>
      <w:r>
        <w:rPr>
          <w:i/>
          <w:sz w:val="15"/>
        </w:rPr>
        <w:t>Rich Dad, Poor Dad. </w:t>
      </w:r>
      <w:r>
        <w:rPr>
          <w:sz w:val="15"/>
        </w:rPr>
        <w:t>New York: Warner Books, 2000.</w:t>
      </w:r>
    </w:p>
    <w:p>
      <w:pPr>
        <w:spacing w:line="196" w:lineRule="auto" w:before="0"/>
        <w:ind w:left="589" w:right="592" w:firstLine="0"/>
        <w:jc w:val="left"/>
        <w:rPr>
          <w:sz w:val="15"/>
        </w:rPr>
      </w:pPr>
      <w:r>
        <w:rPr>
          <w:sz w:val="15"/>
        </w:rPr>
        <w:t>Schwager, Jack D., </w:t>
      </w:r>
      <w:r>
        <w:rPr>
          <w:i/>
          <w:sz w:val="15"/>
        </w:rPr>
        <w:t>Market Wizards. </w:t>
      </w:r>
      <w:r>
        <w:rPr>
          <w:sz w:val="15"/>
        </w:rPr>
        <w:t>New York: New York Institute of Finance, 1989. Summa, John, “Option Sellers vs. Buyers. Who Wins?” </w:t>
      </w:r>
      <w:r>
        <w:rPr>
          <w:i/>
          <w:sz w:val="15"/>
        </w:rPr>
        <w:t>Futures</w:t>
      </w:r>
      <w:r>
        <w:rPr>
          <w:sz w:val="15"/>
        </w:rPr>
        <w:t>, March 2003, pp. 52–55.</w:t>
      </w:r>
    </w:p>
    <w:p>
      <w:pPr>
        <w:pStyle w:val="BodyText"/>
        <w:spacing w:before="4"/>
        <w:rPr>
          <w:sz w:val="16"/>
        </w:rPr>
      </w:pPr>
    </w:p>
    <w:p>
      <w:pPr>
        <w:pStyle w:val="Heading4"/>
        <w:jc w:val="left"/>
      </w:pPr>
      <w:r>
        <w:rPr>
          <w:w w:val="85"/>
        </w:rPr>
        <w:t>Resources</w:t>
      </w:r>
    </w:p>
    <w:p>
      <w:pPr>
        <w:spacing w:line="199" w:lineRule="auto" w:before="103"/>
        <w:ind w:left="589" w:right="4738" w:firstLine="0"/>
        <w:jc w:val="left"/>
        <w:rPr>
          <w:sz w:val="15"/>
        </w:rPr>
      </w:pPr>
      <w:r>
        <w:rPr>
          <w:b/>
          <w:sz w:val="15"/>
        </w:rPr>
        <w:t>Liberty Trading Group </w:t>
      </w:r>
      <w:r>
        <w:rPr>
          <w:sz w:val="15"/>
        </w:rPr>
        <w:t>401 East Jackson Street Suite 2340</w:t>
      </w:r>
    </w:p>
    <w:p>
      <w:pPr>
        <w:spacing w:line="156" w:lineRule="exact" w:before="0"/>
        <w:ind w:left="589" w:right="0" w:firstLine="0"/>
        <w:jc w:val="left"/>
        <w:rPr>
          <w:sz w:val="15"/>
        </w:rPr>
      </w:pPr>
      <w:r>
        <w:rPr>
          <w:sz w:val="15"/>
        </w:rPr>
        <w:t>Tampa, FL 33602</w:t>
      </w:r>
    </w:p>
    <w:p>
      <w:pPr>
        <w:spacing w:line="170" w:lineRule="exact" w:before="0"/>
        <w:ind w:left="589" w:right="0" w:firstLine="0"/>
        <w:jc w:val="left"/>
        <w:rPr>
          <w:b/>
          <w:i/>
          <w:sz w:val="15"/>
        </w:rPr>
      </w:pPr>
      <w:r>
        <w:rPr>
          <w:b/>
          <w:i/>
          <w:sz w:val="15"/>
        </w:rPr>
        <w:t>James Cordier, Michael Gross</w:t>
      </w:r>
    </w:p>
    <w:p>
      <w:pPr>
        <w:spacing w:line="171" w:lineRule="exact" w:before="0"/>
        <w:ind w:left="589" w:right="0" w:firstLine="0"/>
        <w:jc w:val="left"/>
        <w:rPr>
          <w:sz w:val="15"/>
        </w:rPr>
      </w:pPr>
      <w:r>
        <w:rPr>
          <w:sz w:val="15"/>
        </w:rPr>
        <w:t>Phone: 800-346-1949; 813-472-5760 (outside US)</w:t>
      </w:r>
    </w:p>
    <w:p>
      <w:pPr>
        <w:spacing w:line="196" w:lineRule="auto" w:before="11"/>
        <w:ind w:left="589" w:right="2226" w:firstLine="0"/>
        <w:jc w:val="left"/>
        <w:rPr>
          <w:b/>
          <w:sz w:val="15"/>
        </w:rPr>
      </w:pPr>
      <w:r>
        <w:rPr>
          <w:sz w:val="15"/>
        </w:rPr>
        <w:t>E-mail: ofﬁce@libertytradinggroup.com;</w:t>
      </w:r>
      <w:hyperlink r:id="rId183">
        <w:r>
          <w:rPr>
            <w:sz w:val="15"/>
          </w:rPr>
          <w:t> Cof</w:t>
        </w:r>
      </w:hyperlink>
      <w:hyperlink r:id="rId184">
        <w:r>
          <w:rPr>
            <w:sz w:val="15"/>
          </w:rPr>
          <w:t>fee1@aol.com</w:t>
        </w:r>
      </w:hyperlink>
      <w:r>
        <w:rPr>
          <w:sz w:val="15"/>
        </w:rPr>
        <w:t> Web site: </w:t>
      </w:r>
      <w:hyperlink r:id="rId174">
        <w:r>
          <w:rPr>
            <w:b/>
            <w:sz w:val="15"/>
          </w:rPr>
          <w:t>www.OptionSellers.com</w:t>
        </w:r>
      </w:hyperlink>
    </w:p>
    <w:p>
      <w:pPr>
        <w:spacing w:line="196" w:lineRule="auto" w:before="80"/>
        <w:ind w:left="109" w:right="573" w:firstLine="0"/>
        <w:jc w:val="left"/>
        <w:rPr>
          <w:sz w:val="15"/>
        </w:rPr>
      </w:pPr>
      <w:r>
        <w:rPr>
          <w:i/>
          <w:sz w:val="15"/>
        </w:rPr>
        <w:t>Comment: </w:t>
      </w:r>
      <w:r>
        <w:rPr>
          <w:sz w:val="15"/>
        </w:rPr>
        <w:t>Futures brokerage specializing in option writing. Self-directed and managed option selling portfolios.</w:t>
      </w:r>
    </w:p>
    <w:p>
      <w:pPr>
        <w:spacing w:line="187" w:lineRule="exact" w:before="91"/>
        <w:ind w:left="589" w:right="0" w:firstLine="0"/>
        <w:jc w:val="left"/>
        <w:rPr>
          <w:b/>
          <w:sz w:val="15"/>
        </w:rPr>
      </w:pPr>
      <w:r>
        <w:rPr>
          <w:b/>
          <w:sz w:val="15"/>
        </w:rPr>
        <w:t>Bloomberg Financial News Service</w:t>
      </w:r>
    </w:p>
    <w:p>
      <w:pPr>
        <w:spacing w:line="196" w:lineRule="auto" w:before="12"/>
        <w:ind w:left="589" w:right="4738" w:firstLine="0"/>
        <w:jc w:val="left"/>
        <w:rPr>
          <w:sz w:val="15"/>
        </w:rPr>
      </w:pPr>
      <w:hyperlink r:id="rId185">
        <w:r>
          <w:rPr>
            <w:sz w:val="15"/>
          </w:rPr>
          <w:t>www.bloomberg.com</w:t>
        </w:r>
      </w:hyperlink>
      <w:r>
        <w:rPr>
          <w:sz w:val="15"/>
        </w:rPr>
        <w:t> Subscriptions</w:t>
      </w:r>
      <w:r>
        <w:rPr>
          <w:spacing w:val="-22"/>
          <w:sz w:val="15"/>
        </w:rPr>
        <w:t> </w:t>
      </w:r>
      <w:r>
        <w:rPr>
          <w:sz w:val="15"/>
        </w:rPr>
        <w:t>available</w:t>
      </w:r>
    </w:p>
    <w:p>
      <w:pPr>
        <w:spacing w:line="199" w:lineRule="auto" w:before="119"/>
        <w:ind w:left="589" w:right="4738" w:firstLine="0"/>
        <w:jc w:val="left"/>
        <w:rPr>
          <w:sz w:val="15"/>
        </w:rPr>
      </w:pPr>
      <w:r>
        <w:rPr>
          <w:b/>
          <w:sz w:val="15"/>
        </w:rPr>
        <w:t>Chicago Board of </w:t>
      </w:r>
      <w:r>
        <w:rPr>
          <w:b/>
          <w:spacing w:val="-5"/>
          <w:sz w:val="15"/>
        </w:rPr>
        <w:t>Trade </w:t>
      </w:r>
      <w:r>
        <w:rPr>
          <w:sz w:val="15"/>
        </w:rPr>
        <w:t>141 </w:t>
      </w:r>
      <w:r>
        <w:rPr>
          <w:spacing w:val="-4"/>
          <w:sz w:val="15"/>
        </w:rPr>
        <w:t>West </w:t>
      </w:r>
      <w:r>
        <w:rPr>
          <w:sz w:val="15"/>
        </w:rPr>
        <w:t>Jackson Blvd. Chicago, IL</w:t>
      </w:r>
      <w:r>
        <w:rPr>
          <w:spacing w:val="-14"/>
          <w:sz w:val="15"/>
        </w:rPr>
        <w:t> </w:t>
      </w:r>
      <w:r>
        <w:rPr>
          <w:sz w:val="15"/>
        </w:rPr>
        <w:t>60604-2994</w:t>
      </w:r>
    </w:p>
    <w:p>
      <w:pPr>
        <w:spacing w:line="157" w:lineRule="exact" w:before="0"/>
        <w:ind w:left="589" w:right="0" w:firstLine="0"/>
        <w:jc w:val="left"/>
        <w:rPr>
          <w:sz w:val="15"/>
        </w:rPr>
      </w:pPr>
      <w:r>
        <w:rPr>
          <w:sz w:val="15"/>
        </w:rPr>
        <w:t>312-435-3558</w:t>
      </w:r>
    </w:p>
    <w:p>
      <w:pPr>
        <w:spacing w:line="189" w:lineRule="exact" w:before="0"/>
        <w:ind w:left="589" w:right="0" w:firstLine="0"/>
        <w:jc w:val="left"/>
        <w:rPr>
          <w:sz w:val="15"/>
        </w:rPr>
      </w:pPr>
      <w:hyperlink r:id="rId186">
        <w:r>
          <w:rPr>
            <w:sz w:val="15"/>
          </w:rPr>
          <w:t>www.cbot.com</w:t>
        </w:r>
      </w:hyperlink>
    </w:p>
    <w:p>
      <w:pPr>
        <w:spacing w:line="196" w:lineRule="auto" w:before="72"/>
        <w:ind w:left="109" w:right="592" w:firstLine="0"/>
        <w:jc w:val="left"/>
        <w:rPr>
          <w:sz w:val="15"/>
        </w:rPr>
      </w:pPr>
      <w:r>
        <w:rPr>
          <w:i/>
          <w:sz w:val="15"/>
        </w:rPr>
        <w:t>Comment: </w:t>
      </w:r>
      <w:r>
        <w:rPr>
          <w:sz w:val="15"/>
        </w:rPr>
        <w:t>The exchanges have some of the best resources and educational material available on trading futures and options.</w:t>
      </w:r>
    </w:p>
    <w:p>
      <w:pPr>
        <w:spacing w:line="199" w:lineRule="auto" w:before="119"/>
        <w:ind w:left="589" w:right="4310" w:firstLine="0"/>
        <w:jc w:val="left"/>
        <w:rPr>
          <w:sz w:val="15"/>
        </w:rPr>
      </w:pPr>
      <w:r>
        <w:rPr>
          <w:b/>
          <w:sz w:val="15"/>
        </w:rPr>
        <w:t>Chicago Mercantile Exchange </w:t>
      </w:r>
      <w:r>
        <w:rPr>
          <w:sz w:val="15"/>
        </w:rPr>
        <w:t>30 South Wacker Drive Chicago, IL 60606-7499</w:t>
      </w:r>
    </w:p>
    <w:p>
      <w:pPr>
        <w:spacing w:line="157" w:lineRule="exact" w:before="0"/>
        <w:ind w:left="589" w:right="0" w:firstLine="0"/>
        <w:jc w:val="left"/>
        <w:rPr>
          <w:sz w:val="15"/>
        </w:rPr>
      </w:pPr>
      <w:r>
        <w:rPr>
          <w:sz w:val="15"/>
        </w:rPr>
        <w:t>312-466-4410</w:t>
      </w:r>
    </w:p>
    <w:p>
      <w:pPr>
        <w:spacing w:line="189" w:lineRule="exact" w:before="0"/>
        <w:ind w:left="589" w:right="0" w:firstLine="0"/>
        <w:jc w:val="left"/>
        <w:rPr>
          <w:sz w:val="15"/>
        </w:rPr>
      </w:pPr>
      <w:hyperlink r:id="rId53">
        <w:r>
          <w:rPr>
            <w:sz w:val="15"/>
          </w:rPr>
          <w:t>www.cme.com</w:t>
        </w:r>
      </w:hyperlink>
    </w:p>
    <w:p>
      <w:pPr>
        <w:spacing w:line="187" w:lineRule="exact" w:before="83"/>
        <w:ind w:left="589" w:right="0" w:firstLine="0"/>
        <w:jc w:val="left"/>
        <w:rPr>
          <w:b/>
          <w:sz w:val="15"/>
        </w:rPr>
      </w:pPr>
      <w:r>
        <w:rPr>
          <w:b/>
          <w:sz w:val="15"/>
        </w:rPr>
        <w:t>Consensus, Inc.</w:t>
      </w:r>
    </w:p>
    <w:p>
      <w:pPr>
        <w:spacing w:line="170" w:lineRule="exact" w:before="0"/>
        <w:ind w:left="589" w:right="0" w:firstLine="0"/>
        <w:jc w:val="left"/>
        <w:rPr>
          <w:i/>
          <w:sz w:val="15"/>
        </w:rPr>
      </w:pPr>
      <w:r>
        <w:rPr>
          <w:i/>
          <w:sz w:val="15"/>
        </w:rPr>
        <w:t>National Futures and Financial Weekly</w:t>
      </w:r>
    </w:p>
    <w:p>
      <w:pPr>
        <w:spacing w:line="196" w:lineRule="auto" w:before="11"/>
        <w:ind w:left="589" w:right="4314" w:firstLine="0"/>
        <w:jc w:val="left"/>
        <w:rPr>
          <w:sz w:val="15"/>
        </w:rPr>
      </w:pPr>
      <w:r>
        <w:rPr>
          <w:spacing w:val="-5"/>
          <w:sz w:val="15"/>
        </w:rPr>
        <w:t>P.O. </w:t>
      </w:r>
      <w:r>
        <w:rPr>
          <w:sz w:val="15"/>
        </w:rPr>
        <w:t>Box 520526 Independence, MO 64052-0526 816-373-3700</w:t>
      </w:r>
    </w:p>
    <w:p>
      <w:pPr>
        <w:spacing w:line="178" w:lineRule="exact" w:before="0"/>
        <w:ind w:left="589" w:right="0" w:firstLine="0"/>
        <w:jc w:val="left"/>
        <w:rPr>
          <w:sz w:val="15"/>
        </w:rPr>
      </w:pPr>
      <w:hyperlink r:id="rId187">
        <w:r>
          <w:rPr>
            <w:sz w:val="15"/>
          </w:rPr>
          <w:t>www.consensus-inc.com</w:t>
        </w:r>
      </w:hyperlink>
    </w:p>
    <w:p>
      <w:pPr>
        <w:spacing w:before="43"/>
        <w:ind w:left="109" w:right="0" w:firstLine="0"/>
        <w:jc w:val="left"/>
        <w:rPr>
          <w:sz w:val="15"/>
        </w:rPr>
      </w:pPr>
      <w:r>
        <w:rPr>
          <w:i/>
          <w:sz w:val="15"/>
        </w:rPr>
        <w:t>Comment: </w:t>
      </w:r>
      <w:r>
        <w:rPr>
          <w:sz w:val="15"/>
        </w:rPr>
        <w:t>Commodities newspaper with good viewpoints of market fundamentals.</w:t>
      </w:r>
    </w:p>
    <w:p>
      <w:pPr>
        <w:spacing w:line="187" w:lineRule="exact" w:before="83"/>
        <w:ind w:left="589" w:right="0" w:firstLine="0"/>
        <w:jc w:val="left"/>
        <w:rPr>
          <w:b/>
          <w:sz w:val="15"/>
        </w:rPr>
      </w:pPr>
      <w:r>
        <w:rPr>
          <w:b/>
          <w:sz w:val="15"/>
        </w:rPr>
        <w:t>CQG, Inc.</w:t>
      </w:r>
    </w:p>
    <w:p>
      <w:pPr>
        <w:spacing w:line="171" w:lineRule="exact" w:before="0"/>
        <w:ind w:left="589" w:right="0" w:firstLine="0"/>
        <w:jc w:val="left"/>
        <w:rPr>
          <w:sz w:val="15"/>
        </w:rPr>
      </w:pPr>
      <w:r>
        <w:rPr>
          <w:sz w:val="15"/>
        </w:rPr>
        <w:t>201 Centennial Street</w:t>
      </w:r>
    </w:p>
    <w:p>
      <w:pPr>
        <w:spacing w:line="170" w:lineRule="exact" w:before="0"/>
        <w:ind w:left="589" w:right="0" w:firstLine="0"/>
        <w:jc w:val="left"/>
        <w:rPr>
          <w:sz w:val="15"/>
        </w:rPr>
      </w:pPr>
      <w:r>
        <w:rPr>
          <w:sz w:val="15"/>
        </w:rPr>
        <w:t>Suite 150</w:t>
      </w:r>
    </w:p>
    <w:p>
      <w:pPr>
        <w:spacing w:line="196" w:lineRule="auto" w:before="11"/>
        <w:ind w:left="589" w:right="4398" w:firstLine="0"/>
        <w:jc w:val="left"/>
        <w:rPr>
          <w:sz w:val="15"/>
        </w:rPr>
      </w:pPr>
      <w:r>
        <w:rPr>
          <w:sz w:val="15"/>
        </w:rPr>
        <w:t>Glenwood Springs, CO 81601 800-525-7082</w:t>
      </w:r>
    </w:p>
    <w:p>
      <w:pPr>
        <w:spacing w:line="178" w:lineRule="exact" w:before="0"/>
        <w:ind w:left="589" w:right="0" w:firstLine="0"/>
        <w:jc w:val="left"/>
        <w:rPr>
          <w:sz w:val="15"/>
        </w:rPr>
      </w:pPr>
      <w:hyperlink r:id="rId188">
        <w:r>
          <w:rPr>
            <w:sz w:val="15"/>
          </w:rPr>
          <w:t>www.cqg.com</w:t>
        </w:r>
      </w:hyperlink>
    </w:p>
    <w:p>
      <w:pPr>
        <w:spacing w:before="16"/>
        <w:ind w:left="6559" w:right="0" w:firstLine="0"/>
        <w:jc w:val="left"/>
        <w:rPr>
          <w:b/>
          <w:sz w:val="18"/>
        </w:rPr>
      </w:pPr>
      <w:r>
        <w:rPr>
          <w:b/>
          <w:sz w:val="18"/>
        </w:rPr>
        <w:t>305</w:t>
      </w:r>
    </w:p>
    <w:p>
      <w:pPr>
        <w:spacing w:after="0"/>
        <w:jc w:val="left"/>
        <w:rPr>
          <w:sz w:val="18"/>
        </w:rPr>
        <w:sectPr>
          <w:headerReference w:type="even" r:id="rId182"/>
          <w:pgSz w:w="8180" w:h="12980"/>
          <w:pgMar w:header="0" w:footer="0" w:top="1180" w:bottom="280" w:left="616" w:right="620"/>
        </w:sectPr>
      </w:pPr>
    </w:p>
    <w:p>
      <w:pPr>
        <w:tabs>
          <w:tab w:pos="5975" w:val="left" w:leader="none"/>
        </w:tabs>
        <w:spacing w:before="41"/>
        <w:ind w:left="109" w:right="0" w:firstLine="0"/>
        <w:jc w:val="left"/>
        <w:rPr>
          <w:sz w:val="18"/>
        </w:rPr>
      </w:pPr>
      <w:r>
        <w:rPr>
          <w:b/>
          <w:sz w:val="18"/>
        </w:rPr>
        <w:t>306</w:t>
        <w:tab/>
      </w:r>
      <w:r>
        <w:rPr>
          <w:sz w:val="18"/>
        </w:rPr>
        <w:t>References</w:t>
      </w:r>
    </w:p>
    <w:p>
      <w:pPr>
        <w:pStyle w:val="BodyText"/>
        <w:spacing w:before="3"/>
        <w:rPr>
          <w:sz w:val="26"/>
        </w:rPr>
      </w:pPr>
    </w:p>
    <w:p>
      <w:pPr>
        <w:spacing w:before="0"/>
        <w:ind w:left="109" w:right="0" w:firstLine="0"/>
        <w:jc w:val="left"/>
        <w:rPr>
          <w:sz w:val="15"/>
        </w:rPr>
      </w:pPr>
      <w:r>
        <w:rPr>
          <w:i/>
          <w:sz w:val="15"/>
        </w:rPr>
        <w:t>Comment: </w:t>
      </w:r>
      <w:r>
        <w:rPr>
          <w:sz w:val="15"/>
        </w:rPr>
        <w:t>Professional-quality quotes, charts, and news service.</w:t>
      </w:r>
    </w:p>
    <w:p>
      <w:pPr>
        <w:spacing w:line="199" w:lineRule="auto" w:before="111"/>
        <w:ind w:left="589" w:right="3952" w:firstLine="0"/>
        <w:jc w:val="left"/>
        <w:rPr>
          <w:sz w:val="15"/>
        </w:rPr>
      </w:pPr>
      <w:r>
        <w:rPr>
          <w:b/>
          <w:sz w:val="15"/>
        </w:rPr>
        <w:t>Dow Jones Financial News Service </w:t>
      </w:r>
      <w:hyperlink r:id="rId190">
        <w:r>
          <w:rPr>
            <w:sz w:val="15"/>
          </w:rPr>
          <w:t>www.dowjonesnews.com</w:t>
        </w:r>
      </w:hyperlink>
      <w:r>
        <w:rPr>
          <w:sz w:val="15"/>
        </w:rPr>
        <w:t> Subscriptions available</w:t>
      </w:r>
    </w:p>
    <w:p>
      <w:pPr>
        <w:spacing w:line="187" w:lineRule="exact" w:before="89"/>
        <w:ind w:left="589" w:right="0" w:firstLine="0"/>
        <w:jc w:val="left"/>
        <w:rPr>
          <w:b/>
          <w:sz w:val="15"/>
        </w:rPr>
      </w:pPr>
      <w:r>
        <w:rPr>
          <w:b/>
          <w:sz w:val="15"/>
        </w:rPr>
        <w:t>Futures Magazine</w:t>
      </w:r>
    </w:p>
    <w:p>
      <w:pPr>
        <w:spacing w:line="171" w:lineRule="exact" w:before="0"/>
        <w:ind w:left="589" w:right="0" w:firstLine="0"/>
        <w:jc w:val="left"/>
        <w:rPr>
          <w:sz w:val="15"/>
        </w:rPr>
      </w:pPr>
      <w:r>
        <w:rPr>
          <w:sz w:val="15"/>
        </w:rPr>
        <w:t>P.O. Box 2122</w:t>
      </w:r>
    </w:p>
    <w:p>
      <w:pPr>
        <w:spacing w:line="170" w:lineRule="exact" w:before="0"/>
        <w:ind w:left="589" w:right="0" w:firstLine="0"/>
        <w:jc w:val="left"/>
        <w:rPr>
          <w:sz w:val="15"/>
        </w:rPr>
      </w:pPr>
      <w:r>
        <w:rPr>
          <w:sz w:val="15"/>
        </w:rPr>
        <w:t>Skokie, IL 60076-7822</w:t>
      </w:r>
    </w:p>
    <w:p>
      <w:pPr>
        <w:spacing w:line="170" w:lineRule="exact" w:before="0"/>
        <w:ind w:left="589" w:right="0" w:firstLine="0"/>
        <w:jc w:val="left"/>
        <w:rPr>
          <w:sz w:val="15"/>
        </w:rPr>
      </w:pPr>
      <w:r>
        <w:rPr>
          <w:sz w:val="15"/>
        </w:rPr>
        <w:t>888-804-6612; 847-763-9565 (outside US)</w:t>
      </w:r>
    </w:p>
    <w:p>
      <w:pPr>
        <w:spacing w:line="189" w:lineRule="exact" w:before="0"/>
        <w:ind w:left="589" w:right="0" w:firstLine="0"/>
        <w:jc w:val="left"/>
        <w:rPr>
          <w:sz w:val="15"/>
        </w:rPr>
      </w:pPr>
      <w:hyperlink r:id="rId191">
        <w:r>
          <w:rPr>
            <w:sz w:val="15"/>
          </w:rPr>
          <w:t>www.futuresmag.com</w:t>
        </w:r>
      </w:hyperlink>
    </w:p>
    <w:p>
      <w:pPr>
        <w:spacing w:before="42"/>
        <w:ind w:left="109" w:right="0" w:firstLine="0"/>
        <w:jc w:val="left"/>
        <w:rPr>
          <w:sz w:val="15"/>
        </w:rPr>
      </w:pPr>
      <w:r>
        <w:rPr>
          <w:i/>
          <w:sz w:val="15"/>
        </w:rPr>
        <w:t>Comment: </w:t>
      </w:r>
      <w:r>
        <w:rPr>
          <w:sz w:val="15"/>
        </w:rPr>
        <w:t>Articles and insights on trading the commodities and futures markets.</w:t>
      </w:r>
    </w:p>
    <w:p>
      <w:pPr>
        <w:spacing w:before="83"/>
        <w:ind w:left="589" w:right="0" w:firstLine="0"/>
        <w:jc w:val="left"/>
        <w:rPr>
          <w:b/>
          <w:sz w:val="15"/>
        </w:rPr>
      </w:pPr>
      <w:hyperlink r:id="rId192">
        <w:r>
          <w:rPr>
            <w:b/>
            <w:sz w:val="15"/>
          </w:rPr>
          <w:t>www.Ivolatility.com</w:t>
        </w:r>
      </w:hyperlink>
    </w:p>
    <w:p>
      <w:pPr>
        <w:spacing w:before="46"/>
        <w:ind w:left="109" w:right="0" w:firstLine="0"/>
        <w:jc w:val="left"/>
        <w:rPr>
          <w:sz w:val="15"/>
        </w:rPr>
      </w:pPr>
      <w:r>
        <w:rPr>
          <w:i/>
          <w:sz w:val="15"/>
        </w:rPr>
        <w:t>Comment: </w:t>
      </w:r>
      <w:r>
        <w:rPr>
          <w:sz w:val="15"/>
        </w:rPr>
        <w:t>Options website with various tutorials, tools and studies on option values and volatility.</w:t>
      </w:r>
    </w:p>
    <w:p>
      <w:pPr>
        <w:spacing w:before="83"/>
        <w:ind w:left="589" w:right="0" w:firstLine="0"/>
        <w:jc w:val="left"/>
        <w:rPr>
          <w:b/>
          <w:sz w:val="15"/>
        </w:rPr>
      </w:pPr>
      <w:hyperlink r:id="rId193">
        <w:r>
          <w:rPr>
            <w:b/>
            <w:sz w:val="15"/>
          </w:rPr>
          <w:t>www.Futuresbuzz.com</w:t>
        </w:r>
      </w:hyperlink>
    </w:p>
    <w:p>
      <w:pPr>
        <w:spacing w:before="45"/>
        <w:ind w:left="109" w:right="0" w:firstLine="0"/>
        <w:jc w:val="left"/>
        <w:rPr>
          <w:sz w:val="15"/>
        </w:rPr>
      </w:pPr>
      <w:r>
        <w:rPr>
          <w:i/>
          <w:sz w:val="15"/>
        </w:rPr>
        <w:t>Comment: </w:t>
      </w:r>
      <w:r>
        <w:rPr>
          <w:sz w:val="15"/>
        </w:rPr>
        <w:t>Futures trading website with various resources and commentaries for new futures traders.</w:t>
      </w:r>
    </w:p>
    <w:p>
      <w:pPr>
        <w:spacing w:line="187" w:lineRule="exact" w:before="83"/>
        <w:ind w:left="589" w:right="0" w:firstLine="0"/>
        <w:jc w:val="left"/>
        <w:rPr>
          <w:b/>
          <w:sz w:val="15"/>
        </w:rPr>
      </w:pPr>
      <w:r>
        <w:rPr>
          <w:b/>
          <w:sz w:val="15"/>
        </w:rPr>
        <w:t>Moore Research Center, Inc.</w:t>
      </w:r>
    </w:p>
    <w:p>
      <w:pPr>
        <w:spacing w:line="171" w:lineRule="exact" w:before="0"/>
        <w:ind w:left="589" w:right="0" w:firstLine="0"/>
        <w:jc w:val="left"/>
        <w:rPr>
          <w:sz w:val="15"/>
        </w:rPr>
      </w:pPr>
      <w:r>
        <w:rPr>
          <w:sz w:val="15"/>
        </w:rPr>
        <w:t>85180 Lorane Highway</w:t>
      </w:r>
    </w:p>
    <w:p>
      <w:pPr>
        <w:spacing w:line="170" w:lineRule="exact" w:before="0"/>
        <w:ind w:left="589" w:right="0" w:firstLine="0"/>
        <w:jc w:val="left"/>
        <w:rPr>
          <w:sz w:val="15"/>
        </w:rPr>
      </w:pPr>
      <w:r>
        <w:rPr>
          <w:sz w:val="15"/>
        </w:rPr>
        <w:t>Eugene, OR 97405</w:t>
      </w:r>
    </w:p>
    <w:p>
      <w:pPr>
        <w:spacing w:line="170" w:lineRule="exact" w:before="0"/>
        <w:ind w:left="589" w:right="0" w:firstLine="0"/>
        <w:jc w:val="left"/>
        <w:rPr>
          <w:sz w:val="15"/>
        </w:rPr>
      </w:pPr>
      <w:r>
        <w:rPr>
          <w:sz w:val="15"/>
        </w:rPr>
        <w:t>800-927-7259; 541-484-7256</w:t>
      </w:r>
    </w:p>
    <w:p>
      <w:pPr>
        <w:spacing w:line="189" w:lineRule="exact" w:before="0"/>
        <w:ind w:left="589" w:right="0" w:firstLine="0"/>
        <w:jc w:val="left"/>
        <w:rPr>
          <w:sz w:val="15"/>
        </w:rPr>
      </w:pPr>
      <w:hyperlink r:id="rId194">
        <w:r>
          <w:rPr>
            <w:sz w:val="15"/>
          </w:rPr>
          <w:t>www.mrci.com</w:t>
        </w:r>
      </w:hyperlink>
    </w:p>
    <w:p>
      <w:pPr>
        <w:spacing w:before="43"/>
        <w:ind w:left="109" w:right="0" w:firstLine="0"/>
        <w:jc w:val="left"/>
        <w:rPr>
          <w:sz w:val="15"/>
        </w:rPr>
      </w:pPr>
      <w:r>
        <w:rPr>
          <w:i/>
          <w:sz w:val="15"/>
        </w:rPr>
        <w:t>Comment: </w:t>
      </w:r>
      <w:r>
        <w:rPr>
          <w:sz w:val="15"/>
        </w:rPr>
        <w:t>The experts on seasonal analysis.</w:t>
      </w:r>
    </w:p>
    <w:p>
      <w:pPr>
        <w:spacing w:line="187" w:lineRule="exact" w:before="83"/>
        <w:ind w:left="589" w:right="0" w:firstLine="0"/>
        <w:jc w:val="left"/>
        <w:rPr>
          <w:b/>
          <w:sz w:val="15"/>
        </w:rPr>
      </w:pPr>
      <w:r>
        <w:rPr>
          <w:b/>
          <w:sz w:val="15"/>
        </w:rPr>
        <w:t>International Commodities Exchange</w:t>
      </w:r>
    </w:p>
    <w:p>
      <w:pPr>
        <w:spacing w:line="196" w:lineRule="auto" w:before="12"/>
        <w:ind w:left="589" w:right="4581" w:firstLine="0"/>
        <w:jc w:val="left"/>
        <w:rPr>
          <w:sz w:val="15"/>
        </w:rPr>
      </w:pPr>
      <w:r>
        <w:rPr>
          <w:sz w:val="15"/>
        </w:rPr>
        <w:t>One North End Avenue New York, NY 10282-1101 212-748-4000</w:t>
      </w:r>
    </w:p>
    <w:p>
      <w:pPr>
        <w:spacing w:line="178" w:lineRule="exact" w:before="0"/>
        <w:ind w:left="589" w:right="0" w:firstLine="0"/>
        <w:jc w:val="left"/>
        <w:rPr>
          <w:sz w:val="15"/>
        </w:rPr>
      </w:pPr>
      <w:hyperlink r:id="rId195">
        <w:r>
          <w:rPr>
            <w:sz w:val="15"/>
          </w:rPr>
          <w:t>www.theice.com</w:t>
        </w:r>
      </w:hyperlink>
    </w:p>
    <w:p>
      <w:pPr>
        <w:spacing w:line="187" w:lineRule="exact" w:before="83"/>
        <w:ind w:left="589" w:right="0" w:firstLine="0"/>
        <w:jc w:val="left"/>
        <w:rPr>
          <w:b/>
          <w:sz w:val="15"/>
        </w:rPr>
      </w:pPr>
      <w:r>
        <w:rPr>
          <w:b/>
          <w:sz w:val="15"/>
        </w:rPr>
        <w:t>New York Mercantile Exchange</w:t>
      </w:r>
    </w:p>
    <w:p>
      <w:pPr>
        <w:spacing w:line="196" w:lineRule="auto" w:before="12"/>
        <w:ind w:left="589" w:right="4581" w:firstLine="0"/>
        <w:jc w:val="left"/>
        <w:rPr>
          <w:sz w:val="15"/>
        </w:rPr>
      </w:pPr>
      <w:r>
        <w:rPr>
          <w:sz w:val="15"/>
        </w:rPr>
        <w:t>World Financial Center One North End Avenue New York, NY 10282-1101 212-299-2000</w:t>
      </w:r>
    </w:p>
    <w:p>
      <w:pPr>
        <w:spacing w:line="178" w:lineRule="exact" w:before="0"/>
        <w:ind w:left="589" w:right="0" w:firstLine="0"/>
        <w:jc w:val="left"/>
        <w:rPr>
          <w:sz w:val="15"/>
        </w:rPr>
      </w:pPr>
      <w:hyperlink r:id="rId196">
        <w:r>
          <w:rPr>
            <w:sz w:val="15"/>
          </w:rPr>
          <w:t>www.nymex.com</w:t>
        </w:r>
      </w:hyperlink>
    </w:p>
    <w:p>
      <w:pPr>
        <w:spacing w:before="83"/>
        <w:ind w:left="589" w:right="0" w:firstLine="0"/>
        <w:jc w:val="left"/>
        <w:rPr>
          <w:b/>
          <w:sz w:val="15"/>
        </w:rPr>
      </w:pPr>
      <w:hyperlink r:id="rId197">
        <w:r>
          <w:rPr>
            <w:b/>
            <w:sz w:val="15"/>
          </w:rPr>
          <w:t>www.Optionetics.com</w:t>
        </w:r>
      </w:hyperlink>
    </w:p>
    <w:p>
      <w:pPr>
        <w:spacing w:line="196" w:lineRule="auto" w:before="75"/>
        <w:ind w:left="109" w:right="0" w:firstLine="0"/>
        <w:jc w:val="left"/>
        <w:rPr>
          <w:sz w:val="15"/>
        </w:rPr>
      </w:pPr>
      <w:r>
        <w:rPr>
          <w:i/>
          <w:sz w:val="15"/>
        </w:rPr>
        <w:t>Comment: </w:t>
      </w:r>
      <w:r>
        <w:rPr>
          <w:sz w:val="15"/>
        </w:rPr>
        <w:t>Web site on options trading strategy and a good source of information to get volatility rankings on commodity options.</w:t>
      </w:r>
    </w:p>
    <w:p>
      <w:pPr>
        <w:spacing w:line="199" w:lineRule="auto" w:before="119"/>
        <w:ind w:left="589" w:right="4189" w:firstLine="0"/>
        <w:jc w:val="both"/>
        <w:rPr>
          <w:sz w:val="15"/>
        </w:rPr>
      </w:pPr>
      <w:r>
        <w:rPr>
          <w:b/>
          <w:sz w:val="15"/>
        </w:rPr>
        <w:t>Reuters Financial News Service </w:t>
      </w:r>
      <w:hyperlink r:id="rId198">
        <w:r>
          <w:rPr>
            <w:sz w:val="15"/>
          </w:rPr>
          <w:t>www.reuters.com/ﬁnance.jhtml</w:t>
        </w:r>
      </w:hyperlink>
      <w:r>
        <w:rPr>
          <w:sz w:val="15"/>
        </w:rPr>
        <w:t> Subscriptions available</w:t>
      </w:r>
    </w:p>
    <w:p>
      <w:pPr>
        <w:spacing w:line="187" w:lineRule="exact" w:before="88"/>
        <w:ind w:left="589" w:right="0" w:firstLine="0"/>
        <w:jc w:val="both"/>
        <w:rPr>
          <w:b/>
          <w:sz w:val="15"/>
        </w:rPr>
      </w:pPr>
      <w:r>
        <w:rPr>
          <w:b/>
          <w:sz w:val="15"/>
        </w:rPr>
        <w:t>SFO Magazine</w:t>
      </w:r>
    </w:p>
    <w:p>
      <w:pPr>
        <w:spacing w:line="196" w:lineRule="auto" w:before="12"/>
        <w:ind w:left="589" w:right="4619" w:firstLine="0"/>
        <w:jc w:val="left"/>
        <w:rPr>
          <w:sz w:val="15"/>
        </w:rPr>
      </w:pPr>
      <w:r>
        <w:rPr>
          <w:sz w:val="15"/>
        </w:rPr>
        <w:t>3812 Cedar Heights Drive Cedar Falls, IA 50613</w:t>
      </w:r>
    </w:p>
    <w:p>
      <w:pPr>
        <w:spacing w:line="159" w:lineRule="exact" w:before="0"/>
        <w:ind w:left="589" w:right="0" w:firstLine="0"/>
        <w:jc w:val="left"/>
        <w:rPr>
          <w:sz w:val="15"/>
        </w:rPr>
      </w:pPr>
      <w:r>
        <w:rPr>
          <w:sz w:val="15"/>
        </w:rPr>
        <w:t>800-590-0919</w:t>
      </w:r>
    </w:p>
    <w:p>
      <w:pPr>
        <w:spacing w:line="189" w:lineRule="exact" w:before="0"/>
        <w:ind w:left="589" w:right="0" w:firstLine="0"/>
        <w:jc w:val="left"/>
        <w:rPr>
          <w:sz w:val="15"/>
        </w:rPr>
      </w:pPr>
      <w:hyperlink r:id="rId199">
        <w:r>
          <w:rPr>
            <w:sz w:val="15"/>
          </w:rPr>
          <w:t>www.sfomag.com</w:t>
        </w:r>
      </w:hyperlink>
    </w:p>
    <w:p>
      <w:pPr>
        <w:spacing w:before="43"/>
        <w:ind w:left="147" w:right="0" w:firstLine="0"/>
        <w:jc w:val="left"/>
        <w:rPr>
          <w:sz w:val="15"/>
        </w:rPr>
      </w:pPr>
      <w:r>
        <w:rPr>
          <w:i/>
          <w:sz w:val="15"/>
        </w:rPr>
        <w:t>Comment: </w:t>
      </w:r>
      <w:r>
        <w:rPr>
          <w:sz w:val="15"/>
        </w:rPr>
        <w:t>Stocks, Futures and Options Investment Strategy.</w:t>
      </w:r>
    </w:p>
    <w:p>
      <w:pPr>
        <w:spacing w:line="187" w:lineRule="exact" w:before="83"/>
        <w:ind w:left="589" w:right="0" w:firstLine="0"/>
        <w:jc w:val="left"/>
        <w:rPr>
          <w:b/>
          <w:sz w:val="15"/>
        </w:rPr>
      </w:pPr>
      <w:r>
        <w:rPr>
          <w:b/>
          <w:sz w:val="15"/>
        </w:rPr>
        <w:t>Your Trading Edge Magazine</w:t>
      </w:r>
    </w:p>
    <w:p>
      <w:pPr>
        <w:spacing w:line="171" w:lineRule="exact" w:before="0"/>
        <w:ind w:left="589" w:right="0" w:firstLine="0"/>
        <w:jc w:val="left"/>
        <w:rPr>
          <w:sz w:val="15"/>
        </w:rPr>
      </w:pPr>
      <w:r>
        <w:rPr>
          <w:sz w:val="15"/>
        </w:rPr>
        <w:t>Suite 10, 7 Narabang Way</w:t>
      </w:r>
    </w:p>
    <w:p>
      <w:pPr>
        <w:spacing w:line="168" w:lineRule="exact" w:before="0"/>
        <w:ind w:left="589" w:right="0" w:firstLine="0"/>
        <w:jc w:val="left"/>
        <w:rPr>
          <w:sz w:val="15"/>
        </w:rPr>
      </w:pPr>
      <w:r>
        <w:rPr>
          <w:sz w:val="15"/>
        </w:rPr>
        <w:t>Belrose NSW 2085</w:t>
      </w:r>
    </w:p>
    <w:p>
      <w:pPr>
        <w:spacing w:line="173" w:lineRule="exact" w:before="0"/>
        <w:ind w:left="589" w:right="0" w:firstLine="0"/>
        <w:jc w:val="left"/>
        <w:rPr>
          <w:sz w:val="15"/>
        </w:rPr>
      </w:pPr>
      <w:r>
        <w:rPr>
          <w:rFonts w:ascii="LM Roman Unslanted 10"/>
          <w:sz w:val="15"/>
        </w:rPr>
        <w:t>+</w:t>
      </w:r>
      <w:r>
        <w:rPr>
          <w:sz w:val="15"/>
        </w:rPr>
        <w:t>61 2 9486 3622</w:t>
      </w:r>
    </w:p>
    <w:p>
      <w:pPr>
        <w:spacing w:line="188" w:lineRule="exact" w:before="0"/>
        <w:ind w:left="589" w:right="0" w:firstLine="0"/>
        <w:jc w:val="left"/>
        <w:rPr>
          <w:sz w:val="15"/>
        </w:rPr>
      </w:pPr>
      <w:hyperlink r:id="rId200">
        <w:r>
          <w:rPr>
            <w:sz w:val="15"/>
          </w:rPr>
          <w:t>www.yte.com.au</w:t>
        </w:r>
      </w:hyperlink>
    </w:p>
    <w:p>
      <w:pPr>
        <w:spacing w:line="196" w:lineRule="auto" w:before="73"/>
        <w:ind w:left="109" w:right="918" w:firstLine="0"/>
        <w:jc w:val="left"/>
        <w:rPr>
          <w:sz w:val="15"/>
        </w:rPr>
      </w:pPr>
      <w:r>
        <w:rPr>
          <w:i/>
          <w:sz w:val="15"/>
        </w:rPr>
        <w:t>Comment: </w:t>
      </w:r>
      <w:r>
        <w:rPr>
          <w:sz w:val="15"/>
        </w:rPr>
        <w:t>International publication with articles and insights on trading the commodities and futures markets.</w:t>
      </w:r>
    </w:p>
    <w:p>
      <w:pPr>
        <w:spacing w:after="0" w:line="196" w:lineRule="auto"/>
        <w:jc w:val="left"/>
        <w:rPr>
          <w:sz w:val="15"/>
        </w:rPr>
        <w:sectPr>
          <w:headerReference w:type="default" r:id="rId189"/>
          <w:pgSz w:w="8180" w:h="12980"/>
          <w:pgMar w:header="0" w:footer="0" w:top="620" w:bottom="280" w:left="620" w:right="616"/>
        </w:sectPr>
      </w:pPr>
    </w:p>
    <w:p>
      <w:pPr>
        <w:pStyle w:val="Heading2"/>
        <w:tabs>
          <w:tab w:pos="6829" w:val="left" w:leader="none"/>
        </w:tabs>
        <w:rPr>
          <w:u w:val="none"/>
        </w:rPr>
      </w:pPr>
      <w:bookmarkStart w:name="Index" w:id="249"/>
      <w:bookmarkEnd w:id="249"/>
      <w:r>
        <w:rPr>
          <w:u w:val="none"/>
        </w:rPr>
      </w:r>
      <w:bookmarkStart w:name="A" w:id="250"/>
      <w:bookmarkEnd w:id="250"/>
      <w:r>
        <w:rPr>
          <w:u w:val="none"/>
        </w:rPr>
      </w:r>
      <w:bookmarkStart w:name="D" w:id="251"/>
      <w:bookmarkEnd w:id="251"/>
      <w:r>
        <w:rPr>
          <w:u w:val="none"/>
        </w:rPr>
      </w:r>
      <w:bookmarkStart w:name="_bookmark219" w:id="252"/>
      <w:bookmarkEnd w:id="252"/>
      <w:r>
        <w:rPr>
          <w:u w:val="none"/>
        </w:rPr>
      </w:r>
      <w:r>
        <w:rPr>
          <w:w w:val="75"/>
          <w:u w:val="single"/>
        </w:rPr>
        <w:t>I</w:t>
      </w:r>
      <w:r>
        <w:rPr>
          <w:spacing w:val="108"/>
          <w:w w:val="75"/>
          <w:u w:val="single"/>
        </w:rPr>
        <w:t> </w:t>
      </w:r>
      <w:r>
        <w:rPr>
          <w:w w:val="75"/>
          <w:u w:val="single"/>
        </w:rPr>
        <w:t>N  D  E</w:t>
      </w:r>
      <w:r>
        <w:rPr>
          <w:spacing w:val="-13"/>
          <w:w w:val="75"/>
          <w:u w:val="single"/>
        </w:rPr>
        <w:t> </w:t>
      </w:r>
      <w:r>
        <w:rPr>
          <w:w w:val="75"/>
          <w:u w:val="single"/>
        </w:rPr>
        <w:t>X</w:t>
      </w:r>
      <w:r>
        <w:rPr>
          <w:u w:val="single"/>
        </w:rPr>
        <w:tab/>
      </w: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spacing w:before="7"/>
        <w:rPr>
          <w:rFonts w:ascii="Trebuchet MS"/>
          <w:sz w:val="16"/>
        </w:rPr>
      </w:pPr>
    </w:p>
    <w:p>
      <w:pPr>
        <w:spacing w:after="0"/>
        <w:rPr>
          <w:rFonts w:ascii="Trebuchet MS"/>
          <w:sz w:val="16"/>
        </w:rPr>
        <w:sectPr>
          <w:headerReference w:type="even" r:id="rId201"/>
          <w:pgSz w:w="8180" w:h="12980"/>
          <w:pgMar w:header="0" w:footer="0" w:top="560" w:bottom="280" w:left="616" w:right="620"/>
        </w:sectPr>
      </w:pPr>
    </w:p>
    <w:p>
      <w:pPr>
        <w:spacing w:line="206" w:lineRule="auto" w:before="101"/>
        <w:ind w:left="109" w:right="1407" w:firstLine="0"/>
        <w:jc w:val="left"/>
        <w:rPr>
          <w:sz w:val="16"/>
        </w:rPr>
      </w:pPr>
      <w:bookmarkStart w:name="B" w:id="253"/>
      <w:bookmarkEnd w:id="253"/>
      <w:r>
        <w:rPr/>
      </w:r>
      <w:r>
        <w:rPr>
          <w:sz w:val="16"/>
        </w:rPr>
        <w:t>Absolute limited risk,</w:t>
      </w:r>
      <w:hyperlink w:history="true" w:anchor="_bookmark68">
        <w:r>
          <w:rPr>
            <w:sz w:val="16"/>
          </w:rPr>
          <w:t> 97</w:t>
        </w:r>
      </w:hyperlink>
      <w:r>
        <w:rPr>
          <w:sz w:val="16"/>
        </w:rPr>
        <w:t> Arabica coffee, </w:t>
      </w:r>
      <w:hyperlink w:history="true" w:anchor="_bookmark132">
        <w:r>
          <w:rPr>
            <w:sz w:val="16"/>
          </w:rPr>
          <w:t>188</w:t>
        </w:r>
      </w:hyperlink>
      <w:r>
        <w:rPr>
          <w:sz w:val="16"/>
        </w:rPr>
        <w:t> Asian bird ﬂu, </w:t>
      </w:r>
      <w:hyperlink w:history="true" w:anchor="_bookmark10">
        <w:r>
          <w:rPr>
            <w:sz w:val="16"/>
          </w:rPr>
          <w:t>12–14</w:t>
        </w:r>
      </w:hyperlink>
      <w:r>
        <w:rPr>
          <w:sz w:val="16"/>
        </w:rPr>
        <w:t> Ask, </w:t>
      </w:r>
      <w:hyperlink w:history="true" w:anchor="_bookmark96">
        <w:r>
          <w:rPr>
            <w:sz w:val="16"/>
          </w:rPr>
          <w:t>132</w:t>
        </w:r>
      </w:hyperlink>
    </w:p>
    <w:p>
      <w:pPr>
        <w:spacing w:line="180" w:lineRule="exact" w:before="0"/>
        <w:ind w:left="109" w:right="0" w:firstLine="0"/>
        <w:jc w:val="left"/>
        <w:rPr>
          <w:sz w:val="16"/>
        </w:rPr>
      </w:pPr>
      <w:bookmarkStart w:name="E" w:id="254"/>
      <w:bookmarkEnd w:id="254"/>
      <w:r>
        <w:rPr/>
      </w:r>
      <w:r>
        <w:rPr>
          <w:sz w:val="16"/>
        </w:rPr>
        <w:t>Assignment,</w:t>
      </w:r>
      <w:hyperlink w:history="true" w:anchor="_bookmark101">
        <w:r>
          <w:rPr>
            <w:spacing w:val="-18"/>
            <w:sz w:val="16"/>
          </w:rPr>
          <w:t> </w:t>
        </w:r>
        <w:r>
          <w:rPr>
            <w:sz w:val="16"/>
          </w:rPr>
          <w:t>137–139</w:t>
        </w:r>
      </w:hyperlink>
    </w:p>
    <w:p>
      <w:pPr>
        <w:spacing w:line="206" w:lineRule="auto" w:before="9"/>
        <w:ind w:left="109" w:right="1144" w:firstLine="0"/>
        <w:jc w:val="left"/>
        <w:rPr>
          <w:sz w:val="16"/>
        </w:rPr>
      </w:pPr>
      <w:r>
        <w:rPr>
          <w:sz w:val="16"/>
        </w:rPr>
        <w:t>At the </w:t>
      </w:r>
      <w:r>
        <w:rPr>
          <w:spacing w:val="-4"/>
          <w:sz w:val="16"/>
        </w:rPr>
        <w:t>money, </w:t>
      </w:r>
      <w:r>
        <w:rPr>
          <w:sz w:val="16"/>
        </w:rPr>
        <w:t>concept of,</w:t>
      </w:r>
      <w:hyperlink w:history="true" w:anchor="_bookmark26">
        <w:r>
          <w:rPr>
            <w:sz w:val="16"/>
          </w:rPr>
          <w:t> 42</w:t>
        </w:r>
      </w:hyperlink>
      <w:r>
        <w:rPr>
          <w:sz w:val="16"/>
        </w:rPr>
        <w:t> </w:t>
      </w:r>
      <w:r>
        <w:rPr>
          <w:spacing w:val="-3"/>
          <w:sz w:val="16"/>
        </w:rPr>
        <w:t>Available </w:t>
      </w:r>
      <w:r>
        <w:rPr>
          <w:sz w:val="16"/>
        </w:rPr>
        <w:t>balance, </w:t>
      </w:r>
      <w:hyperlink w:history="true" w:anchor="_bookmark35">
        <w:r>
          <w:rPr>
            <w:sz w:val="16"/>
          </w:rPr>
          <w:t>55</w:t>
        </w:r>
      </w:hyperlink>
    </w:p>
    <w:p>
      <w:pPr>
        <w:pStyle w:val="BodyText"/>
        <w:spacing w:before="6"/>
        <w:rPr>
          <w:sz w:val="14"/>
        </w:rPr>
      </w:pPr>
    </w:p>
    <w:p>
      <w:pPr>
        <w:spacing w:line="206" w:lineRule="auto" w:before="0"/>
        <w:ind w:left="109" w:right="1177" w:firstLine="0"/>
        <w:jc w:val="left"/>
        <w:rPr>
          <w:sz w:val="16"/>
        </w:rPr>
      </w:pPr>
      <w:bookmarkStart w:name="C" w:id="255"/>
      <w:bookmarkEnd w:id="255"/>
      <w:r>
        <w:rPr/>
      </w:r>
      <w:bookmarkStart w:name="F" w:id="256"/>
      <w:bookmarkEnd w:id="256"/>
      <w:r>
        <w:rPr/>
      </w:r>
      <w:r>
        <w:rPr>
          <w:sz w:val="16"/>
        </w:rPr>
        <w:t>Backup capital amount,</w:t>
      </w:r>
      <w:hyperlink w:history="true" w:anchor="_bookmark208">
        <w:r>
          <w:rPr>
            <w:sz w:val="16"/>
          </w:rPr>
          <w:t> 289</w:t>
        </w:r>
      </w:hyperlink>
      <w:r>
        <w:rPr>
          <w:sz w:val="16"/>
        </w:rPr>
        <w:t> Bear call, </w:t>
      </w:r>
      <w:hyperlink w:history="true" w:anchor="_bookmark88">
        <w:r>
          <w:rPr>
            <w:sz w:val="16"/>
          </w:rPr>
          <w:t>121–124</w:t>
        </w:r>
      </w:hyperlink>
    </w:p>
    <w:p>
      <w:pPr>
        <w:spacing w:line="181" w:lineRule="exact" w:before="0"/>
        <w:ind w:left="349" w:right="0" w:firstLine="0"/>
        <w:jc w:val="left"/>
        <w:rPr>
          <w:sz w:val="16"/>
        </w:rPr>
      </w:pPr>
      <w:r>
        <w:rPr>
          <w:sz w:val="16"/>
        </w:rPr>
        <w:t>spread,</w:t>
      </w:r>
      <w:hyperlink w:history="true" w:anchor="_bookmark90">
        <w:r>
          <w:rPr>
            <w:sz w:val="16"/>
          </w:rPr>
          <w:t> 127</w:t>
        </w:r>
      </w:hyperlink>
    </w:p>
    <w:p>
      <w:pPr>
        <w:spacing w:line="206" w:lineRule="auto" w:before="10"/>
        <w:ind w:left="109" w:right="489" w:firstLine="0"/>
        <w:jc w:val="left"/>
        <w:rPr>
          <w:sz w:val="16"/>
        </w:rPr>
      </w:pPr>
      <w:r>
        <w:rPr>
          <w:sz w:val="16"/>
        </w:rPr>
        <w:t>Bear put spread. </w:t>
      </w:r>
      <w:r>
        <w:rPr>
          <w:i/>
          <w:sz w:val="16"/>
        </w:rPr>
        <w:t>See </w:t>
      </w:r>
      <w:r>
        <w:rPr>
          <w:sz w:val="16"/>
        </w:rPr>
        <w:t>bull call spread. Bid,</w:t>
      </w:r>
      <w:hyperlink w:history="true" w:anchor="_bookmark96">
        <w:r>
          <w:rPr>
            <w:sz w:val="16"/>
          </w:rPr>
          <w:t> 132</w:t>
        </w:r>
      </w:hyperlink>
    </w:p>
    <w:p>
      <w:pPr>
        <w:spacing w:line="206" w:lineRule="auto" w:before="0"/>
        <w:ind w:left="109" w:right="489" w:firstLine="0"/>
        <w:jc w:val="left"/>
        <w:rPr>
          <w:sz w:val="16"/>
        </w:rPr>
      </w:pPr>
      <w:r>
        <w:rPr>
          <w:sz w:val="16"/>
        </w:rPr>
        <w:t>Bottoms, option trading and,</w:t>
      </w:r>
      <w:hyperlink w:history="true" w:anchor="_bookmark190">
        <w:r>
          <w:rPr>
            <w:sz w:val="16"/>
          </w:rPr>
          <w:t> 265–267</w:t>
        </w:r>
      </w:hyperlink>
      <w:r>
        <w:rPr>
          <w:sz w:val="16"/>
        </w:rPr>
        <w:t> Box beef prices, </w:t>
      </w:r>
      <w:hyperlink w:history="true" w:anchor="_bookmark129">
        <w:r>
          <w:rPr>
            <w:sz w:val="16"/>
          </w:rPr>
          <w:t>185</w:t>
        </w:r>
      </w:hyperlink>
    </w:p>
    <w:p>
      <w:pPr>
        <w:spacing w:line="181" w:lineRule="exact" w:before="0"/>
        <w:ind w:left="109" w:right="0" w:firstLine="0"/>
        <w:jc w:val="left"/>
        <w:rPr>
          <w:sz w:val="16"/>
        </w:rPr>
      </w:pPr>
      <w:r>
        <w:rPr>
          <w:sz w:val="16"/>
        </w:rPr>
        <w:t>Broker,</w:t>
      </w:r>
      <w:hyperlink w:history="true" w:anchor="_bookmark186">
        <w:r>
          <w:rPr>
            <w:sz w:val="16"/>
          </w:rPr>
          <w:t> 262–263, </w:t>
        </w:r>
      </w:hyperlink>
      <w:hyperlink w:history="true" w:anchor="_bookmark202">
        <w:r>
          <w:rPr>
            <w:sz w:val="16"/>
          </w:rPr>
          <w:t>273–283</w:t>
        </w:r>
      </w:hyperlink>
    </w:p>
    <w:p>
      <w:pPr>
        <w:spacing w:line="206" w:lineRule="auto" w:before="8"/>
        <w:ind w:left="349" w:right="489" w:firstLine="0"/>
        <w:jc w:val="left"/>
        <w:rPr>
          <w:sz w:val="16"/>
        </w:rPr>
      </w:pPr>
      <w:r>
        <w:rPr>
          <w:sz w:val="16"/>
        </w:rPr>
        <w:t>commodity trading advisor,</w:t>
      </w:r>
      <w:hyperlink w:history="true" w:anchor="_bookmark195">
        <w:r>
          <w:rPr>
            <w:sz w:val="16"/>
          </w:rPr>
          <w:t> 276</w:t>
        </w:r>
      </w:hyperlink>
      <w:r>
        <w:rPr>
          <w:sz w:val="16"/>
        </w:rPr>
        <w:t> discount, </w:t>
      </w:r>
      <w:hyperlink w:history="true" w:anchor="_bookmark194">
        <w:r>
          <w:rPr>
            <w:sz w:val="16"/>
          </w:rPr>
          <w:t>275</w:t>
        </w:r>
      </w:hyperlink>
    </w:p>
    <w:p>
      <w:pPr>
        <w:spacing w:line="181" w:lineRule="exact" w:before="0"/>
        <w:ind w:left="349" w:right="0" w:firstLine="0"/>
        <w:jc w:val="left"/>
        <w:rPr>
          <w:sz w:val="16"/>
        </w:rPr>
      </w:pPr>
      <w:r>
        <w:rPr>
          <w:sz w:val="16"/>
        </w:rPr>
        <w:t>full service,</w:t>
      </w:r>
      <w:hyperlink w:history="true" w:anchor="_bookmark195">
        <w:r>
          <w:rPr>
            <w:sz w:val="16"/>
          </w:rPr>
          <w:t> 275–276</w:t>
        </w:r>
      </w:hyperlink>
    </w:p>
    <w:p>
      <w:pPr>
        <w:spacing w:line="190" w:lineRule="exact" w:before="0"/>
        <w:ind w:left="349" w:right="0" w:firstLine="0"/>
        <w:jc w:val="left"/>
        <w:rPr>
          <w:sz w:val="16"/>
        </w:rPr>
      </w:pPr>
      <w:r>
        <w:rPr>
          <w:sz w:val="16"/>
        </w:rPr>
        <w:t>grifters,</w:t>
      </w:r>
      <w:hyperlink w:history="true" w:anchor="_bookmark200">
        <w:r>
          <w:rPr>
            <w:sz w:val="16"/>
          </w:rPr>
          <w:t> 278–281</w:t>
        </w:r>
      </w:hyperlink>
    </w:p>
    <w:p>
      <w:pPr>
        <w:spacing w:line="206" w:lineRule="auto" w:before="9"/>
        <w:ind w:left="349" w:right="787" w:firstLine="0"/>
        <w:jc w:val="left"/>
        <w:rPr>
          <w:sz w:val="16"/>
        </w:rPr>
      </w:pPr>
      <w:r>
        <w:rPr>
          <w:sz w:val="16"/>
        </w:rPr>
        <w:t>perception of,</w:t>
      </w:r>
      <w:hyperlink w:history="true" w:anchor="_bookmark196">
        <w:r>
          <w:rPr>
            <w:sz w:val="16"/>
          </w:rPr>
          <w:t> 276–277</w:t>
        </w:r>
      </w:hyperlink>
      <w:r>
        <w:rPr>
          <w:sz w:val="16"/>
        </w:rPr>
        <w:t> positive features of, </w:t>
      </w:r>
      <w:hyperlink w:history="true" w:anchor="_bookmark202">
        <w:r>
          <w:rPr>
            <w:sz w:val="16"/>
          </w:rPr>
          <w:t>282–283</w:t>
        </w:r>
      </w:hyperlink>
      <w:r>
        <w:rPr>
          <w:sz w:val="16"/>
        </w:rPr>
        <w:t> rookie, </w:t>
      </w:r>
      <w:hyperlink w:history="true" w:anchor="_bookmark197">
        <w:r>
          <w:rPr>
            <w:sz w:val="16"/>
          </w:rPr>
          <w:t>278</w:t>
        </w:r>
      </w:hyperlink>
    </w:p>
    <w:p>
      <w:pPr>
        <w:spacing w:line="181" w:lineRule="exact" w:before="0"/>
        <w:ind w:left="349" w:right="0" w:firstLine="0"/>
        <w:jc w:val="left"/>
        <w:rPr>
          <w:sz w:val="16"/>
        </w:rPr>
      </w:pPr>
      <w:r>
        <w:rPr>
          <w:sz w:val="16"/>
        </w:rPr>
        <w:t>sales-type,</w:t>
      </w:r>
      <w:hyperlink w:history="true" w:anchor="_bookmark197">
        <w:r>
          <w:rPr>
            <w:sz w:val="16"/>
          </w:rPr>
          <w:t> 277–278</w:t>
        </w:r>
      </w:hyperlink>
    </w:p>
    <w:p>
      <w:pPr>
        <w:spacing w:line="190" w:lineRule="exact" w:before="0"/>
        <w:ind w:left="109" w:right="0" w:firstLine="0"/>
        <w:jc w:val="left"/>
        <w:rPr>
          <w:sz w:val="16"/>
        </w:rPr>
      </w:pPr>
      <w:r>
        <w:rPr>
          <w:sz w:val="16"/>
        </w:rPr>
        <w:t>Bull call spread,</w:t>
      </w:r>
      <w:hyperlink w:history="true" w:anchor="_bookmark71">
        <w:r>
          <w:rPr>
            <w:sz w:val="16"/>
          </w:rPr>
          <w:t> 99–102, </w:t>
        </w:r>
      </w:hyperlink>
      <w:hyperlink w:history="true" w:anchor="_bookmark90">
        <w:r>
          <w:rPr>
            <w:sz w:val="16"/>
          </w:rPr>
          <w:t>127</w:t>
        </w:r>
      </w:hyperlink>
    </w:p>
    <w:p>
      <w:pPr>
        <w:spacing w:line="190" w:lineRule="exact" w:before="0"/>
        <w:ind w:left="109" w:right="0" w:firstLine="0"/>
        <w:jc w:val="left"/>
        <w:rPr>
          <w:sz w:val="16"/>
        </w:rPr>
      </w:pPr>
      <w:r>
        <w:rPr>
          <w:sz w:val="16"/>
        </w:rPr>
        <w:t>Butterﬂy spread,</w:t>
      </w:r>
      <w:hyperlink w:history="true" w:anchor="_bookmark75">
        <w:r>
          <w:rPr>
            <w:sz w:val="16"/>
          </w:rPr>
          <w:t> 108–1</w:t>
        </w:r>
      </w:hyperlink>
      <w:hyperlink w:history="true" w:anchor="_bookmark78">
        <w:r>
          <w:rPr>
            <w:sz w:val="16"/>
          </w:rPr>
          <w:t>12</w:t>
        </w:r>
      </w:hyperlink>
    </w:p>
    <w:p>
      <w:pPr>
        <w:spacing w:line="190" w:lineRule="exact" w:before="0"/>
        <w:ind w:left="349" w:right="0" w:firstLine="0"/>
        <w:jc w:val="left"/>
        <w:rPr>
          <w:sz w:val="16"/>
        </w:rPr>
      </w:pPr>
      <w:r>
        <w:rPr>
          <w:sz w:val="16"/>
        </w:rPr>
        <w:t>cartwheel, </w:t>
      </w:r>
      <w:hyperlink w:history="true" w:anchor="_bookmark76">
        <w:r>
          <w:rPr>
            <w:sz w:val="16"/>
          </w:rPr>
          <w:t>110</w:t>
        </w:r>
      </w:hyperlink>
    </w:p>
    <w:p>
      <w:pPr>
        <w:spacing w:line="190" w:lineRule="exact" w:before="0"/>
        <w:ind w:left="349" w:right="0" w:firstLine="0"/>
        <w:jc w:val="left"/>
        <w:rPr>
          <w:sz w:val="16"/>
        </w:rPr>
      </w:pPr>
      <w:r>
        <w:rPr>
          <w:sz w:val="16"/>
        </w:rPr>
        <w:t>condor, </w:t>
      </w:r>
      <w:hyperlink w:history="true" w:anchor="_bookmark76">
        <w:r>
          <w:rPr>
            <w:sz w:val="16"/>
          </w:rPr>
          <w:t>110</w:t>
        </w:r>
      </w:hyperlink>
    </w:p>
    <w:p>
      <w:pPr>
        <w:spacing w:line="190" w:lineRule="exact" w:before="0"/>
        <w:ind w:left="349" w:right="0" w:firstLine="0"/>
        <w:jc w:val="left"/>
        <w:rPr>
          <w:sz w:val="16"/>
        </w:rPr>
      </w:pPr>
      <w:r>
        <w:rPr>
          <w:sz w:val="16"/>
        </w:rPr>
        <w:t>inverted, </w:t>
      </w:r>
      <w:hyperlink w:history="true" w:anchor="_bookmark76">
        <w:r>
          <w:rPr>
            <w:sz w:val="16"/>
          </w:rPr>
          <w:t>110</w:t>
        </w:r>
      </w:hyperlink>
    </w:p>
    <w:p>
      <w:pPr>
        <w:spacing w:line="206" w:lineRule="auto" w:before="10"/>
        <w:ind w:left="109" w:right="1549" w:firstLine="240"/>
        <w:jc w:val="left"/>
        <w:rPr>
          <w:sz w:val="16"/>
        </w:rPr>
      </w:pPr>
      <w:r>
        <w:rPr>
          <w:sz w:val="16"/>
        </w:rPr>
        <w:t>one spread, </w:t>
      </w:r>
      <w:hyperlink w:history="true" w:anchor="_bookmark77">
        <w:r>
          <w:rPr>
            <w:sz w:val="16"/>
          </w:rPr>
          <w:t>111</w:t>
        </w:r>
      </w:hyperlink>
      <w:r>
        <w:rPr>
          <w:sz w:val="16"/>
        </w:rPr>
        <w:t> Buy options</w:t>
      </w:r>
    </w:p>
    <w:p>
      <w:pPr>
        <w:spacing w:line="181" w:lineRule="exact" w:before="0"/>
        <w:ind w:left="349" w:right="0" w:firstLine="0"/>
        <w:jc w:val="left"/>
        <w:rPr>
          <w:sz w:val="16"/>
        </w:rPr>
      </w:pPr>
      <w:r>
        <w:rPr>
          <w:sz w:val="16"/>
        </w:rPr>
        <w:t>advantages of,</w:t>
      </w:r>
      <w:hyperlink w:history="true" w:anchor="_bookmark28">
        <w:r>
          <w:rPr>
            <w:sz w:val="16"/>
          </w:rPr>
          <w:t> 45</w:t>
        </w:r>
      </w:hyperlink>
    </w:p>
    <w:p>
      <w:pPr>
        <w:spacing w:line="205" w:lineRule="exact" w:before="0"/>
        <w:ind w:left="349" w:right="0" w:firstLine="0"/>
        <w:jc w:val="left"/>
        <w:rPr>
          <w:sz w:val="16"/>
        </w:rPr>
      </w:pPr>
      <w:r>
        <w:rPr>
          <w:sz w:val="16"/>
        </w:rPr>
        <w:t>right to,</w:t>
      </w:r>
      <w:hyperlink w:history="true" w:anchor="_bookmark29">
        <w:r>
          <w:rPr>
            <w:spacing w:val="30"/>
            <w:sz w:val="16"/>
          </w:rPr>
          <w:t> </w:t>
        </w:r>
        <w:r>
          <w:rPr>
            <w:sz w:val="16"/>
          </w:rPr>
          <w:t>46</w:t>
        </w:r>
      </w:hyperlink>
    </w:p>
    <w:p>
      <w:pPr>
        <w:pStyle w:val="BodyText"/>
        <w:spacing w:before="3"/>
        <w:rPr>
          <w:sz w:val="12"/>
        </w:rPr>
      </w:pPr>
    </w:p>
    <w:p>
      <w:pPr>
        <w:spacing w:line="205" w:lineRule="exact" w:before="0"/>
        <w:ind w:left="109" w:right="0" w:firstLine="0"/>
        <w:jc w:val="left"/>
        <w:rPr>
          <w:sz w:val="16"/>
        </w:rPr>
      </w:pPr>
      <w:r>
        <w:rPr>
          <w:sz w:val="16"/>
        </w:rPr>
        <w:t>Call option,</w:t>
      </w:r>
      <w:hyperlink w:history="true" w:anchor="_bookmark22">
        <w:r>
          <w:rPr>
            <w:spacing w:val="-13"/>
            <w:sz w:val="16"/>
          </w:rPr>
          <w:t> </w:t>
        </w:r>
        <w:r>
          <w:rPr>
            <w:sz w:val="16"/>
          </w:rPr>
          <w:t>38</w:t>
        </w:r>
      </w:hyperlink>
    </w:p>
    <w:p>
      <w:pPr>
        <w:spacing w:line="206" w:lineRule="auto" w:before="9"/>
        <w:ind w:left="109" w:right="42" w:firstLine="0"/>
        <w:jc w:val="left"/>
        <w:rPr>
          <w:sz w:val="16"/>
        </w:rPr>
      </w:pPr>
      <w:r>
        <w:rPr>
          <w:sz w:val="16"/>
        </w:rPr>
        <w:t>Caplan, Dave, </w:t>
      </w:r>
      <w:r>
        <w:rPr>
          <w:i/>
          <w:sz w:val="16"/>
        </w:rPr>
        <w:t>The New Options Advantage</w:t>
      </w:r>
      <w:hyperlink w:history="true" w:anchor="_bookmark5">
        <w:r>
          <w:rPr>
            <w:sz w:val="16"/>
          </w:rPr>
          <w:t>, 5</w:t>
        </w:r>
      </w:hyperlink>
      <w:r>
        <w:rPr>
          <w:sz w:val="16"/>
        </w:rPr>
        <w:t> Cartwheel,</w:t>
      </w:r>
      <w:r>
        <w:rPr>
          <w:spacing w:val="-2"/>
          <w:sz w:val="16"/>
        </w:rPr>
        <w:t> </w:t>
      </w:r>
      <w:hyperlink w:history="true" w:anchor="_bookmark76">
        <w:r>
          <w:rPr>
            <w:spacing w:val="-4"/>
            <w:sz w:val="16"/>
          </w:rPr>
          <w:t>110</w:t>
        </w:r>
      </w:hyperlink>
    </w:p>
    <w:p>
      <w:pPr>
        <w:spacing w:line="206" w:lineRule="auto" w:before="0"/>
        <w:ind w:left="109" w:right="620" w:firstLine="0"/>
        <w:jc w:val="left"/>
        <w:rPr>
          <w:sz w:val="16"/>
        </w:rPr>
      </w:pPr>
      <w:r>
        <w:rPr>
          <w:sz w:val="16"/>
        </w:rPr>
        <w:t>Cash margin management,</w:t>
      </w:r>
      <w:hyperlink w:history="true" w:anchor="_bookmark179">
        <w:r>
          <w:rPr>
            <w:sz w:val="16"/>
          </w:rPr>
          <w:t> 253–255</w:t>
        </w:r>
      </w:hyperlink>
      <w:r>
        <w:rPr>
          <w:sz w:val="16"/>
        </w:rPr>
        <w:t> Cash market, </w:t>
      </w:r>
      <w:hyperlink w:history="true" w:anchor="_bookmark129">
        <w:r>
          <w:rPr>
            <w:sz w:val="16"/>
          </w:rPr>
          <w:t>185</w:t>
        </w:r>
      </w:hyperlink>
    </w:p>
    <w:p>
      <w:pPr>
        <w:spacing w:line="181" w:lineRule="exact" w:before="0"/>
        <w:ind w:left="109" w:right="0" w:firstLine="0"/>
        <w:jc w:val="left"/>
        <w:rPr>
          <w:sz w:val="16"/>
        </w:rPr>
      </w:pPr>
      <w:hyperlink w:history="true" w:anchor="_bookmark129">
        <w:r>
          <w:rPr>
            <w:sz w:val="16"/>
          </w:rPr>
          <w:t>Cattle, 185,</w:t>
        </w:r>
      </w:hyperlink>
      <w:r>
        <w:rPr>
          <w:sz w:val="16"/>
        </w:rPr>
        <w:t> </w:t>
      </w:r>
      <w:hyperlink w:history="true" w:anchor="_bookmark160">
        <w:r>
          <w:rPr>
            <w:sz w:val="16"/>
          </w:rPr>
          <w:t>230–231</w:t>
        </w:r>
      </w:hyperlink>
    </w:p>
    <w:p>
      <w:pPr>
        <w:spacing w:line="206" w:lineRule="auto" w:before="9"/>
        <w:ind w:left="349" w:right="1516" w:firstLine="0"/>
        <w:jc w:val="left"/>
        <w:rPr>
          <w:sz w:val="16"/>
        </w:rPr>
      </w:pPr>
      <w:r>
        <w:rPr>
          <w:sz w:val="16"/>
        </w:rPr>
        <w:t>box beef prices,</w:t>
      </w:r>
      <w:hyperlink w:history="true" w:anchor="_bookmark129">
        <w:r>
          <w:rPr>
            <w:sz w:val="16"/>
          </w:rPr>
          <w:t> 185</w:t>
        </w:r>
      </w:hyperlink>
      <w:r>
        <w:rPr>
          <w:sz w:val="16"/>
        </w:rPr>
        <w:t> cash market,</w:t>
      </w:r>
      <w:r>
        <w:rPr>
          <w:spacing w:val="-6"/>
          <w:sz w:val="16"/>
        </w:rPr>
        <w:t> </w:t>
      </w:r>
      <w:hyperlink w:history="true" w:anchor="_bookmark129">
        <w:r>
          <w:rPr>
            <w:sz w:val="16"/>
          </w:rPr>
          <w:t>185</w:t>
        </w:r>
      </w:hyperlink>
    </w:p>
    <w:p>
      <w:pPr>
        <w:spacing w:line="206" w:lineRule="auto" w:before="0"/>
        <w:ind w:left="229" w:right="22" w:hanging="120"/>
        <w:jc w:val="left"/>
        <w:rPr>
          <w:sz w:val="16"/>
        </w:rPr>
      </w:pPr>
      <w:r>
        <w:rPr>
          <w:sz w:val="16"/>
        </w:rPr>
        <w:t>Chicago Mercantile Exchange (CME), </w:t>
      </w:r>
      <w:r>
        <w:rPr>
          <w:spacing w:val="-5"/>
          <w:sz w:val="16"/>
        </w:rPr>
        <w:t>SPAN </w:t>
      </w:r>
      <w:r>
        <w:rPr>
          <w:sz w:val="16"/>
        </w:rPr>
        <w:t>software,</w:t>
      </w:r>
      <w:hyperlink w:history="true" w:anchor="_bookmark37">
        <w:r>
          <w:rPr>
            <w:spacing w:val="-2"/>
            <w:sz w:val="16"/>
          </w:rPr>
          <w:t> </w:t>
        </w:r>
        <w:r>
          <w:rPr>
            <w:sz w:val="16"/>
          </w:rPr>
          <w:t>57</w:t>
        </w:r>
      </w:hyperlink>
    </w:p>
    <w:p>
      <w:pPr>
        <w:spacing w:line="181" w:lineRule="exact" w:before="0"/>
        <w:ind w:left="109" w:right="0" w:firstLine="0"/>
        <w:jc w:val="left"/>
        <w:rPr>
          <w:sz w:val="16"/>
        </w:rPr>
      </w:pPr>
      <w:r>
        <w:rPr>
          <w:sz w:val="16"/>
        </w:rPr>
        <w:t>Churning,</w:t>
      </w:r>
      <w:hyperlink w:history="true" w:anchor="_bookmark198">
        <w:r>
          <w:rPr>
            <w:spacing w:val="-12"/>
            <w:sz w:val="16"/>
          </w:rPr>
          <w:t> </w:t>
        </w:r>
        <w:r>
          <w:rPr>
            <w:sz w:val="16"/>
          </w:rPr>
          <w:t>279</w:t>
        </w:r>
      </w:hyperlink>
    </w:p>
    <w:p>
      <w:pPr>
        <w:spacing w:line="190" w:lineRule="exact" w:before="0"/>
        <w:ind w:left="109" w:right="0" w:firstLine="0"/>
        <w:jc w:val="left"/>
        <w:rPr>
          <w:sz w:val="16"/>
        </w:rPr>
      </w:pPr>
      <w:r>
        <w:rPr>
          <w:sz w:val="16"/>
        </w:rPr>
        <w:t>Cof</w:t>
      </w:r>
      <w:hyperlink w:history="true" w:anchor="_bookmark133">
        <w:r>
          <w:rPr>
            <w:sz w:val="16"/>
          </w:rPr>
          <w:t>fee, 188–191,</w:t>
        </w:r>
      </w:hyperlink>
      <w:r>
        <w:rPr>
          <w:sz w:val="16"/>
        </w:rPr>
        <w:t> </w:t>
      </w:r>
      <w:hyperlink w:history="true" w:anchor="_bookmark159">
        <w:r>
          <w:rPr>
            <w:sz w:val="16"/>
          </w:rPr>
          <w:t>228–230</w:t>
        </w:r>
      </w:hyperlink>
    </w:p>
    <w:p>
      <w:pPr>
        <w:spacing w:line="190" w:lineRule="exact" w:before="0"/>
        <w:ind w:left="349" w:right="0" w:firstLine="0"/>
        <w:jc w:val="left"/>
        <w:rPr>
          <w:sz w:val="16"/>
        </w:rPr>
      </w:pPr>
      <w:r>
        <w:rPr>
          <w:sz w:val="16"/>
        </w:rPr>
        <w:t>arabica,</w:t>
      </w:r>
      <w:hyperlink w:history="true" w:anchor="_bookmark132">
        <w:r>
          <w:rPr>
            <w:spacing w:val="-11"/>
            <w:sz w:val="16"/>
          </w:rPr>
          <w:t> </w:t>
        </w:r>
        <w:r>
          <w:rPr>
            <w:sz w:val="16"/>
          </w:rPr>
          <w:t>188</w:t>
        </w:r>
      </w:hyperlink>
    </w:p>
    <w:p>
      <w:pPr>
        <w:spacing w:line="190" w:lineRule="exact" w:before="0"/>
        <w:ind w:left="349" w:right="0" w:firstLine="0"/>
        <w:jc w:val="left"/>
        <w:rPr>
          <w:sz w:val="16"/>
        </w:rPr>
      </w:pPr>
      <w:r>
        <w:rPr>
          <w:sz w:val="16"/>
        </w:rPr>
        <w:t>robusta,</w:t>
      </w:r>
      <w:hyperlink w:history="true" w:anchor="_bookmark132">
        <w:r>
          <w:rPr>
            <w:spacing w:val="-13"/>
            <w:sz w:val="16"/>
          </w:rPr>
          <w:t> </w:t>
        </w:r>
        <w:r>
          <w:rPr>
            <w:sz w:val="16"/>
          </w:rPr>
          <w:t>188</w:t>
        </w:r>
      </w:hyperlink>
    </w:p>
    <w:p>
      <w:pPr>
        <w:spacing w:line="205" w:lineRule="exact" w:before="0"/>
        <w:ind w:left="109" w:right="0" w:firstLine="0"/>
        <w:jc w:val="left"/>
        <w:rPr>
          <w:sz w:val="16"/>
        </w:rPr>
      </w:pPr>
      <w:r>
        <w:rPr>
          <w:sz w:val="16"/>
        </w:rPr>
        <w:t>Commercial traders,</w:t>
      </w:r>
      <w:hyperlink w:history="true" w:anchor="_bookmark14">
        <w:r>
          <w:rPr>
            <w:sz w:val="16"/>
          </w:rPr>
          <w:t> 23</w:t>
        </w:r>
      </w:hyperlink>
    </w:p>
    <w:p>
      <w:pPr>
        <w:spacing w:line="205" w:lineRule="exact" w:before="73"/>
        <w:ind w:left="0" w:right="1853" w:firstLine="0"/>
        <w:jc w:val="right"/>
        <w:rPr>
          <w:sz w:val="16"/>
        </w:rPr>
      </w:pPr>
      <w:r>
        <w:rPr/>
        <w:br w:type="column"/>
      </w:r>
      <w:r>
        <w:rPr>
          <w:sz w:val="16"/>
        </w:rPr>
        <w:t>Commodities,</w:t>
      </w:r>
      <w:hyperlink w:history="true" w:anchor="_bookmark46">
        <w:r>
          <w:rPr>
            <w:sz w:val="16"/>
          </w:rPr>
          <w:t> 70–71</w:t>
        </w:r>
      </w:hyperlink>
    </w:p>
    <w:p>
      <w:pPr>
        <w:spacing w:line="190" w:lineRule="exact" w:before="0"/>
        <w:ind w:left="0" w:right="1809" w:firstLine="0"/>
        <w:jc w:val="right"/>
        <w:rPr>
          <w:sz w:val="16"/>
        </w:rPr>
      </w:pPr>
      <w:r>
        <w:rPr>
          <w:sz w:val="16"/>
        </w:rPr>
        <w:t>education on,</w:t>
      </w:r>
      <w:hyperlink w:history="true" w:anchor="_bookmark118">
        <w:r>
          <w:rPr>
            <w:sz w:val="16"/>
          </w:rPr>
          <w:t> 168</w:t>
        </w:r>
      </w:hyperlink>
    </w:p>
    <w:p>
      <w:pPr>
        <w:spacing w:line="190" w:lineRule="exact" w:before="0"/>
        <w:ind w:left="349" w:right="0" w:firstLine="0"/>
        <w:jc w:val="left"/>
        <w:rPr>
          <w:sz w:val="16"/>
        </w:rPr>
      </w:pPr>
      <w:r>
        <w:rPr>
          <w:sz w:val="16"/>
        </w:rPr>
        <w:t>fundamentals,</w:t>
      </w:r>
      <w:hyperlink w:history="true" w:anchor="_bookmark48">
        <w:r>
          <w:rPr>
            <w:sz w:val="16"/>
          </w:rPr>
          <w:t> 73–75</w:t>
        </w:r>
      </w:hyperlink>
    </w:p>
    <w:p>
      <w:pPr>
        <w:spacing w:line="190" w:lineRule="exact" w:before="0"/>
        <w:ind w:left="349" w:right="0" w:firstLine="0"/>
        <w:jc w:val="left"/>
        <w:rPr>
          <w:sz w:val="16"/>
        </w:rPr>
      </w:pPr>
      <w:r>
        <w:rPr>
          <w:sz w:val="16"/>
        </w:rPr>
        <w:t>trading advisor,</w:t>
      </w:r>
      <w:hyperlink w:history="true" w:anchor="_bookmark196">
        <w:r>
          <w:rPr>
            <w:sz w:val="16"/>
          </w:rPr>
          <w:t> 277</w:t>
        </w:r>
      </w:hyperlink>
    </w:p>
    <w:p>
      <w:pPr>
        <w:spacing w:line="206" w:lineRule="auto" w:before="9"/>
        <w:ind w:left="229" w:right="320" w:hanging="120"/>
        <w:jc w:val="left"/>
        <w:rPr>
          <w:sz w:val="16"/>
        </w:rPr>
      </w:pPr>
      <w:r>
        <w:rPr>
          <w:sz w:val="16"/>
        </w:rPr>
        <w:t>Commodity Futures </w:t>
      </w:r>
      <w:r>
        <w:rPr>
          <w:spacing w:val="-3"/>
          <w:sz w:val="16"/>
        </w:rPr>
        <w:t>Trading </w:t>
      </w:r>
      <w:r>
        <w:rPr>
          <w:sz w:val="16"/>
        </w:rPr>
        <w:t>Commission (CFTC),</w:t>
      </w:r>
      <w:hyperlink w:history="true" w:anchor="_bookmark14">
        <w:r>
          <w:rPr>
            <w:spacing w:val="-2"/>
            <w:sz w:val="16"/>
          </w:rPr>
          <w:t> </w:t>
        </w:r>
        <w:r>
          <w:rPr>
            <w:sz w:val="16"/>
          </w:rPr>
          <w:t>23</w:t>
        </w:r>
      </w:hyperlink>
    </w:p>
    <w:p>
      <w:pPr>
        <w:spacing w:line="181" w:lineRule="exact" w:before="0"/>
        <w:ind w:left="109" w:right="0" w:firstLine="0"/>
        <w:jc w:val="left"/>
        <w:rPr>
          <w:sz w:val="16"/>
        </w:rPr>
      </w:pPr>
      <w:r>
        <w:rPr>
          <w:spacing w:val="-3"/>
          <w:sz w:val="16"/>
        </w:rPr>
        <w:t>Condor,</w:t>
      </w:r>
      <w:r>
        <w:rPr>
          <w:spacing w:val="4"/>
          <w:sz w:val="16"/>
        </w:rPr>
        <w:t> </w:t>
      </w:r>
      <w:hyperlink w:history="true" w:anchor="_bookmark76">
        <w:r>
          <w:rPr>
            <w:spacing w:val="-4"/>
            <w:sz w:val="16"/>
          </w:rPr>
          <w:t>110</w:t>
        </w:r>
      </w:hyperlink>
    </w:p>
    <w:p>
      <w:pPr>
        <w:spacing w:line="190" w:lineRule="exact" w:before="0"/>
        <w:ind w:left="109" w:right="0" w:firstLine="0"/>
        <w:jc w:val="left"/>
        <w:rPr>
          <w:sz w:val="16"/>
        </w:rPr>
      </w:pPr>
      <w:r>
        <w:rPr>
          <w:sz w:val="16"/>
        </w:rPr>
        <w:t>Contract futures, margins,</w:t>
      </w:r>
      <w:hyperlink w:history="true" w:anchor="_bookmark16">
        <w:r>
          <w:rPr>
            <w:sz w:val="16"/>
          </w:rPr>
          <w:t> 25, </w:t>
        </w:r>
      </w:hyperlink>
      <w:hyperlink w:history="true" w:anchor="_bookmark18">
        <w:r>
          <w:rPr>
            <w:sz w:val="16"/>
          </w:rPr>
          <w:t>31–33</w:t>
        </w:r>
      </w:hyperlink>
    </w:p>
    <w:p>
      <w:pPr>
        <w:spacing w:line="190" w:lineRule="exact" w:before="0"/>
        <w:ind w:left="109" w:right="0" w:firstLine="0"/>
        <w:jc w:val="left"/>
        <w:rPr>
          <w:sz w:val="16"/>
        </w:rPr>
      </w:pPr>
      <w:r>
        <w:rPr>
          <w:sz w:val="16"/>
        </w:rPr>
        <w:t>Contract months,</w:t>
      </w:r>
      <w:hyperlink w:history="true" w:anchor="_bookmark15">
        <w:r>
          <w:rPr>
            <w:sz w:val="16"/>
          </w:rPr>
          <w:t> 24</w:t>
        </w:r>
      </w:hyperlink>
    </w:p>
    <w:p>
      <w:pPr>
        <w:spacing w:line="190" w:lineRule="exact" w:before="0"/>
        <w:ind w:left="109" w:right="0" w:firstLine="0"/>
        <w:jc w:val="left"/>
        <w:rPr>
          <w:sz w:val="16"/>
        </w:rPr>
      </w:pPr>
      <w:r>
        <w:rPr>
          <w:sz w:val="16"/>
        </w:rPr>
        <w:t>Contract sizes,</w:t>
      </w:r>
      <w:hyperlink w:history="true" w:anchor="_bookmark15">
        <w:r>
          <w:rPr>
            <w:sz w:val="16"/>
          </w:rPr>
          <w:t> 24</w:t>
        </w:r>
      </w:hyperlink>
    </w:p>
    <w:p>
      <w:pPr>
        <w:spacing w:line="190" w:lineRule="exact" w:before="0"/>
        <w:ind w:left="109" w:right="0" w:firstLine="0"/>
        <w:jc w:val="left"/>
        <w:rPr>
          <w:sz w:val="16"/>
        </w:rPr>
      </w:pPr>
      <w:r>
        <w:rPr>
          <w:sz w:val="16"/>
        </w:rPr>
        <w:t>Copper,</w:t>
      </w:r>
      <w:hyperlink w:history="true" w:anchor="_bookmark131">
        <w:r>
          <w:rPr>
            <w:sz w:val="16"/>
          </w:rPr>
          <w:t> 186–187</w:t>
        </w:r>
      </w:hyperlink>
    </w:p>
    <w:p>
      <w:pPr>
        <w:spacing w:line="190" w:lineRule="exact" w:before="0"/>
        <w:ind w:left="109" w:right="0" w:firstLine="0"/>
        <w:jc w:val="left"/>
        <w:rPr>
          <w:sz w:val="16"/>
        </w:rPr>
      </w:pPr>
      <w:r>
        <w:rPr>
          <w:sz w:val="16"/>
        </w:rPr>
        <w:t>Corn,</w:t>
      </w:r>
      <w:hyperlink w:history="true" w:anchor="_bookmark125">
        <w:r>
          <w:rPr>
            <w:sz w:val="16"/>
          </w:rPr>
          <w:t> 180</w:t>
        </w:r>
      </w:hyperlink>
    </w:p>
    <w:p>
      <w:pPr>
        <w:spacing w:line="206" w:lineRule="auto" w:before="9"/>
        <w:ind w:left="349" w:right="949" w:hanging="240"/>
        <w:jc w:val="left"/>
        <w:rPr>
          <w:sz w:val="16"/>
        </w:rPr>
      </w:pPr>
      <w:r>
        <w:rPr>
          <w:sz w:val="16"/>
        </w:rPr>
        <w:t>Counterseasonal moves,</w:t>
      </w:r>
      <w:hyperlink w:history="true" w:anchor="_bookmark154">
        <w:r>
          <w:rPr>
            <w:sz w:val="16"/>
          </w:rPr>
          <w:t> 216–220</w:t>
        </w:r>
      </w:hyperlink>
      <w:r>
        <w:rPr>
          <w:sz w:val="16"/>
        </w:rPr>
        <w:t> option selling and, </w:t>
      </w:r>
      <w:hyperlink w:history="true" w:anchor="_bookmark144">
        <w:r>
          <w:rPr>
            <w:sz w:val="16"/>
          </w:rPr>
          <w:t>208</w:t>
        </w:r>
      </w:hyperlink>
      <w:r>
        <w:rPr>
          <w:sz w:val="16"/>
        </w:rPr>
        <w:t> positioning, </w:t>
      </w:r>
      <w:hyperlink w:history="true" w:anchor="_bookmark153">
        <w:r>
          <w:rPr>
            <w:sz w:val="16"/>
          </w:rPr>
          <w:t>217–218</w:t>
        </w:r>
      </w:hyperlink>
    </w:p>
    <w:p>
      <w:pPr>
        <w:spacing w:line="206" w:lineRule="auto" w:before="0"/>
        <w:ind w:left="109" w:right="1181" w:firstLine="0"/>
        <w:jc w:val="left"/>
        <w:rPr>
          <w:sz w:val="16"/>
        </w:rPr>
      </w:pPr>
      <w:r>
        <w:rPr>
          <w:sz w:val="16"/>
        </w:rPr>
        <w:t>Covered call writing,</w:t>
      </w:r>
      <w:hyperlink w:history="true" w:anchor="_bookmark91">
        <w:r>
          <w:rPr>
            <w:sz w:val="16"/>
          </w:rPr>
          <w:t> 127–128</w:t>
        </w:r>
      </w:hyperlink>
      <w:r>
        <w:rPr>
          <w:sz w:val="16"/>
        </w:rPr>
        <w:t> Covered option spreads, </w:t>
      </w:r>
      <w:hyperlink w:history="true" w:anchor="_bookmark65">
        <w:r>
          <w:rPr>
            <w:sz w:val="16"/>
          </w:rPr>
          <w:t>94</w:t>
        </w:r>
      </w:hyperlink>
      <w:r>
        <w:rPr>
          <w:sz w:val="16"/>
        </w:rPr>
        <w:t> Crude oil, </w:t>
      </w:r>
      <w:hyperlink w:history="true" w:anchor="_bookmark151">
        <w:r>
          <w:rPr>
            <w:sz w:val="16"/>
          </w:rPr>
          <w:t>214–216</w:t>
        </w:r>
      </w:hyperlink>
    </w:p>
    <w:p>
      <w:pPr>
        <w:spacing w:line="181" w:lineRule="exact" w:before="0"/>
        <w:ind w:left="349" w:right="0" w:firstLine="0"/>
        <w:jc w:val="left"/>
        <w:rPr>
          <w:sz w:val="16"/>
        </w:rPr>
      </w:pPr>
      <w:r>
        <w:rPr>
          <w:sz w:val="16"/>
        </w:rPr>
        <w:t>positioning,</w:t>
      </w:r>
      <w:hyperlink w:history="true" w:anchor="_bookmark153">
        <w:r>
          <w:rPr>
            <w:sz w:val="16"/>
          </w:rPr>
          <w:t> 217–218</w:t>
        </w:r>
      </w:hyperlink>
    </w:p>
    <w:p>
      <w:pPr>
        <w:spacing w:line="206" w:lineRule="auto" w:before="9"/>
        <w:ind w:left="229" w:right="0" w:hanging="121"/>
        <w:jc w:val="left"/>
        <w:rPr>
          <w:sz w:val="16"/>
        </w:rPr>
      </w:pPr>
      <w:r>
        <w:rPr>
          <w:sz w:val="16"/>
        </w:rPr>
        <w:t>CTFC. </w:t>
      </w:r>
      <w:r>
        <w:rPr>
          <w:i/>
          <w:sz w:val="16"/>
        </w:rPr>
        <w:t>See </w:t>
      </w:r>
      <w:r>
        <w:rPr>
          <w:sz w:val="16"/>
        </w:rPr>
        <w:t>Commodity Futures Trading Commission.</w:t>
      </w:r>
    </w:p>
    <w:p>
      <w:pPr>
        <w:pStyle w:val="BodyText"/>
        <w:spacing w:before="9"/>
        <w:rPr>
          <w:sz w:val="12"/>
        </w:rPr>
      </w:pPr>
    </w:p>
    <w:p>
      <w:pPr>
        <w:spacing w:line="205" w:lineRule="exact" w:before="0"/>
        <w:ind w:left="109" w:right="0" w:firstLine="0"/>
        <w:jc w:val="left"/>
        <w:rPr>
          <w:sz w:val="16"/>
        </w:rPr>
      </w:pPr>
      <w:r>
        <w:rPr>
          <w:sz w:val="16"/>
        </w:rPr>
        <w:t>Delta,</w:t>
      </w:r>
      <w:hyperlink w:history="true" w:anchor="_bookmark38">
        <w:r>
          <w:rPr>
            <w:sz w:val="16"/>
          </w:rPr>
          <w:t> 59</w:t>
        </w:r>
      </w:hyperlink>
    </w:p>
    <w:p>
      <w:pPr>
        <w:spacing w:line="206" w:lineRule="auto" w:before="9"/>
        <w:ind w:left="109" w:right="524" w:firstLine="0"/>
        <w:jc w:val="left"/>
        <w:rPr>
          <w:sz w:val="16"/>
        </w:rPr>
      </w:pPr>
      <w:r>
        <w:rPr>
          <w:sz w:val="16"/>
        </w:rPr>
        <w:t>Discount broker,</w:t>
      </w:r>
      <w:hyperlink w:history="true" w:anchor="_bookmark186">
        <w:r>
          <w:rPr>
            <w:sz w:val="16"/>
          </w:rPr>
          <w:t> 262–263, </w:t>
        </w:r>
      </w:hyperlink>
      <w:hyperlink w:history="true" w:anchor="_bookmark194">
        <w:r>
          <w:rPr>
            <w:sz w:val="16"/>
          </w:rPr>
          <w:t>275</w:t>
        </w:r>
      </w:hyperlink>
      <w:r>
        <w:rPr>
          <w:sz w:val="16"/>
        </w:rPr>
        <w:t> Diversiﬁcation, importance of, </w:t>
      </w:r>
      <w:hyperlink w:history="true" w:anchor="_bookmark178">
        <w:r>
          <w:rPr>
            <w:sz w:val="16"/>
          </w:rPr>
          <w:t>251–253</w:t>
        </w:r>
      </w:hyperlink>
    </w:p>
    <w:p>
      <w:pPr>
        <w:pStyle w:val="BodyText"/>
        <w:spacing w:before="10"/>
        <w:rPr>
          <w:sz w:val="12"/>
        </w:rPr>
      </w:pPr>
    </w:p>
    <w:p>
      <w:pPr>
        <w:spacing w:line="205" w:lineRule="exact" w:before="0"/>
        <w:ind w:left="109" w:right="0" w:firstLine="0"/>
        <w:jc w:val="left"/>
        <w:rPr>
          <w:sz w:val="16"/>
        </w:rPr>
      </w:pPr>
      <w:r>
        <w:rPr>
          <w:sz w:val="16"/>
        </w:rPr>
        <w:t>Emotions,</w:t>
      </w:r>
      <w:hyperlink w:history="true" w:anchor="_bookmark191">
        <w:r>
          <w:rPr>
            <w:spacing w:val="-16"/>
            <w:sz w:val="16"/>
          </w:rPr>
          <w:t> </w:t>
        </w:r>
        <w:r>
          <w:rPr>
            <w:sz w:val="16"/>
          </w:rPr>
          <w:t>267–271</w:t>
        </w:r>
      </w:hyperlink>
    </w:p>
    <w:p>
      <w:pPr>
        <w:spacing w:line="190" w:lineRule="exact" w:before="0"/>
        <w:ind w:left="109" w:right="0" w:firstLine="0"/>
        <w:jc w:val="left"/>
        <w:rPr>
          <w:sz w:val="16"/>
        </w:rPr>
      </w:pPr>
      <w:r>
        <w:rPr>
          <w:sz w:val="16"/>
        </w:rPr>
        <w:t>Ending stocks,</w:t>
      </w:r>
      <w:hyperlink w:history="true" w:anchor="_bookmark124">
        <w:r>
          <w:rPr>
            <w:spacing w:val="-16"/>
            <w:sz w:val="16"/>
          </w:rPr>
          <w:t> </w:t>
        </w:r>
        <w:r>
          <w:rPr>
            <w:sz w:val="16"/>
          </w:rPr>
          <w:t>179</w:t>
        </w:r>
      </w:hyperlink>
    </w:p>
    <w:p>
      <w:pPr>
        <w:spacing w:line="190" w:lineRule="exact" w:before="0"/>
        <w:ind w:left="109" w:right="0" w:firstLine="0"/>
        <w:jc w:val="left"/>
        <w:rPr>
          <w:sz w:val="16"/>
        </w:rPr>
      </w:pPr>
      <w:r>
        <w:rPr>
          <w:sz w:val="16"/>
        </w:rPr>
        <w:t>Energy,</w:t>
      </w:r>
      <w:hyperlink w:history="true" w:anchor="_bookmark130">
        <w:r>
          <w:rPr>
            <w:sz w:val="16"/>
          </w:rPr>
          <w:t> 185–186</w:t>
        </w:r>
      </w:hyperlink>
    </w:p>
    <w:p>
      <w:pPr>
        <w:spacing w:line="190" w:lineRule="exact" w:before="0"/>
        <w:ind w:left="349" w:right="0" w:firstLine="0"/>
        <w:jc w:val="left"/>
        <w:rPr>
          <w:sz w:val="16"/>
        </w:rPr>
      </w:pPr>
      <w:r>
        <w:rPr>
          <w:sz w:val="16"/>
        </w:rPr>
        <w:t>seasonal supply,</w:t>
      </w:r>
      <w:hyperlink w:history="true" w:anchor="_bookmark151">
        <w:r>
          <w:rPr>
            <w:sz w:val="16"/>
          </w:rPr>
          <w:t> 216</w:t>
        </w:r>
      </w:hyperlink>
    </w:p>
    <w:p>
      <w:pPr>
        <w:spacing w:line="206" w:lineRule="auto" w:before="9"/>
        <w:ind w:left="109" w:right="755" w:firstLine="0"/>
        <w:jc w:val="left"/>
        <w:rPr>
          <w:sz w:val="16"/>
        </w:rPr>
      </w:pPr>
      <w:r>
        <w:rPr>
          <w:sz w:val="16"/>
        </w:rPr>
        <w:t>Equities, covered calls and,</w:t>
      </w:r>
      <w:hyperlink w:history="true" w:anchor="_bookmark89">
        <w:r>
          <w:rPr>
            <w:sz w:val="16"/>
          </w:rPr>
          <w:t> 124–125</w:t>
        </w:r>
      </w:hyperlink>
      <w:r>
        <w:rPr>
          <w:sz w:val="16"/>
        </w:rPr>
        <w:t> Eurodollars, </w:t>
      </w:r>
      <w:hyperlink w:history="true" w:anchor="_bookmark4">
        <w:r>
          <w:rPr>
            <w:sz w:val="16"/>
          </w:rPr>
          <w:t>4</w:t>
        </w:r>
      </w:hyperlink>
    </w:p>
    <w:p>
      <w:pPr>
        <w:spacing w:line="181" w:lineRule="exact" w:before="0"/>
        <w:ind w:left="109" w:right="0" w:firstLine="0"/>
        <w:jc w:val="left"/>
        <w:rPr>
          <w:sz w:val="16"/>
        </w:rPr>
      </w:pPr>
      <w:r>
        <w:rPr>
          <w:sz w:val="16"/>
        </w:rPr>
        <w:t>Exit point</w:t>
      </w:r>
    </w:p>
    <w:p>
      <w:pPr>
        <w:spacing w:line="190" w:lineRule="exact" w:before="0"/>
        <w:ind w:left="0" w:right="1830" w:firstLine="0"/>
        <w:jc w:val="right"/>
        <w:rPr>
          <w:sz w:val="16"/>
        </w:rPr>
      </w:pPr>
      <w:r>
        <w:rPr>
          <w:sz w:val="16"/>
        </w:rPr>
        <w:t>mental stops,</w:t>
      </w:r>
      <w:hyperlink w:history="true" w:anchor="_bookmark109">
        <w:r>
          <w:rPr>
            <w:spacing w:val="-15"/>
            <w:sz w:val="16"/>
          </w:rPr>
          <w:t> </w:t>
        </w:r>
        <w:r>
          <w:rPr>
            <w:sz w:val="16"/>
          </w:rPr>
          <w:t>148</w:t>
        </w:r>
      </w:hyperlink>
    </w:p>
    <w:p>
      <w:pPr>
        <w:spacing w:line="190" w:lineRule="exact" w:before="0"/>
        <w:ind w:left="0" w:right="1858" w:firstLine="0"/>
        <w:jc w:val="right"/>
        <w:rPr>
          <w:sz w:val="16"/>
        </w:rPr>
      </w:pPr>
      <w:r>
        <w:rPr>
          <w:sz w:val="16"/>
        </w:rPr>
        <w:t>strategy</w:t>
      </w:r>
      <w:hyperlink w:history="true" w:anchor="_bookmark110">
        <w:r>
          <w:rPr>
            <w:sz w:val="16"/>
          </w:rPr>
          <w:t>,</w:t>
        </w:r>
        <w:r>
          <w:rPr>
            <w:spacing w:val="-18"/>
            <w:sz w:val="16"/>
          </w:rPr>
          <w:t> </w:t>
        </w:r>
        <w:r>
          <w:rPr>
            <w:sz w:val="16"/>
          </w:rPr>
          <w:t>147–149</w:t>
        </w:r>
      </w:hyperlink>
    </w:p>
    <w:p>
      <w:pPr>
        <w:spacing w:line="190" w:lineRule="exact" w:before="0"/>
        <w:ind w:left="0" w:right="1780" w:firstLine="0"/>
        <w:jc w:val="right"/>
        <w:rPr>
          <w:sz w:val="16"/>
        </w:rPr>
      </w:pPr>
      <w:r>
        <w:rPr>
          <w:sz w:val="16"/>
        </w:rPr>
        <w:t>Exit strategy,</w:t>
      </w:r>
      <w:hyperlink w:history="true" w:anchor="_bookmark189">
        <w:r>
          <w:rPr>
            <w:sz w:val="16"/>
          </w:rPr>
          <w:t> 265–266</w:t>
        </w:r>
      </w:hyperlink>
    </w:p>
    <w:p>
      <w:pPr>
        <w:spacing w:line="190" w:lineRule="exact" w:before="0"/>
        <w:ind w:left="109" w:right="0" w:firstLine="0"/>
        <w:jc w:val="left"/>
        <w:rPr>
          <w:sz w:val="16"/>
        </w:rPr>
      </w:pPr>
      <w:r>
        <w:rPr>
          <w:sz w:val="16"/>
        </w:rPr>
        <w:t>Expiration curve,</w:t>
      </w:r>
      <w:hyperlink w:history="true" w:anchor="_bookmark56">
        <w:r>
          <w:rPr>
            <w:sz w:val="16"/>
          </w:rPr>
          <w:t> 82–83, </w:t>
        </w:r>
      </w:hyperlink>
      <w:hyperlink w:history="true" w:anchor="_bookmark58">
        <w:r>
          <w:rPr>
            <w:sz w:val="16"/>
          </w:rPr>
          <w:t>85–86</w:t>
        </w:r>
      </w:hyperlink>
    </w:p>
    <w:p>
      <w:pPr>
        <w:spacing w:line="206" w:lineRule="auto" w:before="9"/>
        <w:ind w:left="109" w:right="1155" w:firstLine="0"/>
        <w:jc w:val="left"/>
        <w:rPr>
          <w:sz w:val="16"/>
        </w:rPr>
      </w:pPr>
      <w:r>
        <w:rPr>
          <w:sz w:val="16"/>
        </w:rPr>
        <w:t>Expiration dates,</w:t>
      </w:r>
      <w:hyperlink w:history="true" w:anchor="_bookmark212">
        <w:r>
          <w:rPr>
            <w:sz w:val="16"/>
          </w:rPr>
          <w:t> 292–293, </w:t>
        </w:r>
      </w:hyperlink>
      <w:hyperlink w:history="true" w:anchor="_bookmark214">
        <w:r>
          <w:rPr>
            <w:sz w:val="16"/>
          </w:rPr>
          <w:t>295</w:t>
        </w:r>
      </w:hyperlink>
      <w:r>
        <w:rPr>
          <w:sz w:val="16"/>
        </w:rPr>
        <w:t> Expiration of option price, </w:t>
      </w:r>
      <w:hyperlink w:history="true" w:anchor="_bookmark23">
        <w:r>
          <w:rPr>
            <w:sz w:val="16"/>
          </w:rPr>
          <w:t>39</w:t>
        </w:r>
      </w:hyperlink>
    </w:p>
    <w:p>
      <w:pPr>
        <w:pStyle w:val="BodyText"/>
        <w:spacing w:before="7"/>
        <w:rPr>
          <w:sz w:val="14"/>
        </w:rPr>
      </w:pPr>
    </w:p>
    <w:p>
      <w:pPr>
        <w:spacing w:line="206" w:lineRule="auto" w:before="0"/>
        <w:ind w:left="109" w:right="312" w:firstLine="0"/>
        <w:jc w:val="left"/>
        <w:rPr>
          <w:sz w:val="16"/>
        </w:rPr>
      </w:pPr>
      <w:r>
        <w:rPr>
          <w:sz w:val="16"/>
        </w:rPr>
        <w:t>Far out of the money options,</w:t>
      </w:r>
      <w:hyperlink w:history="true" w:anchor="_bookmark104">
        <w:r>
          <w:rPr>
            <w:sz w:val="16"/>
          </w:rPr>
          <w:t> 142–143</w:t>
        </w:r>
      </w:hyperlink>
      <w:r>
        <w:rPr>
          <w:sz w:val="16"/>
        </w:rPr>
        <w:t> FCOJ. </w:t>
      </w:r>
      <w:r>
        <w:rPr>
          <w:i/>
          <w:sz w:val="16"/>
        </w:rPr>
        <w:t>See </w:t>
      </w:r>
      <w:r>
        <w:rPr>
          <w:sz w:val="16"/>
        </w:rPr>
        <w:t>frozen concentrate orange juice. Financial seasonals, </w:t>
      </w:r>
      <w:hyperlink w:history="true" w:anchor="_bookmark161">
        <w:r>
          <w:rPr>
            <w:sz w:val="16"/>
          </w:rPr>
          <w:t>231–233</w:t>
        </w:r>
      </w:hyperlink>
    </w:p>
    <w:p>
      <w:pPr>
        <w:spacing w:line="206" w:lineRule="auto" w:before="0"/>
        <w:ind w:left="229" w:right="463" w:hanging="120"/>
        <w:jc w:val="left"/>
        <w:rPr>
          <w:sz w:val="16"/>
        </w:rPr>
      </w:pPr>
      <w:r>
        <w:rPr>
          <w:sz w:val="16"/>
        </w:rPr>
        <w:t>Frozen concentrate orange juice (FCOJ), </w:t>
      </w:r>
      <w:hyperlink w:history="true" w:anchor="_bookmark157">
        <w:r>
          <w:rPr>
            <w:sz w:val="16"/>
          </w:rPr>
          <w:t>223–225</w:t>
        </w:r>
      </w:hyperlink>
    </w:p>
    <w:p>
      <w:pPr>
        <w:spacing w:line="206" w:lineRule="auto" w:before="0"/>
        <w:ind w:left="109" w:right="1248" w:firstLine="0"/>
        <w:jc w:val="left"/>
        <w:rPr>
          <w:sz w:val="16"/>
        </w:rPr>
      </w:pPr>
      <w:r>
        <w:rPr>
          <w:sz w:val="16"/>
        </w:rPr>
        <w:t>Full service brokers,</w:t>
      </w:r>
      <w:hyperlink w:history="true" w:anchor="_bookmark195">
        <w:r>
          <w:rPr>
            <w:sz w:val="16"/>
          </w:rPr>
          <w:t> 275–276</w:t>
        </w:r>
      </w:hyperlink>
      <w:r>
        <w:rPr>
          <w:sz w:val="16"/>
        </w:rPr>
        <w:t> Fundamental data, </w:t>
      </w:r>
      <w:hyperlink w:history="true" w:anchor="_bookmark119">
        <w:r>
          <w:rPr>
            <w:sz w:val="16"/>
          </w:rPr>
          <w:t>170</w:t>
        </w:r>
      </w:hyperlink>
    </w:p>
    <w:p>
      <w:pPr>
        <w:spacing w:line="181" w:lineRule="exact" w:before="0"/>
        <w:ind w:left="109" w:right="0" w:firstLine="0"/>
        <w:jc w:val="left"/>
        <w:rPr>
          <w:sz w:val="16"/>
        </w:rPr>
      </w:pPr>
      <w:r>
        <w:rPr>
          <w:sz w:val="16"/>
        </w:rPr>
        <w:t>Fundamentals,</w:t>
      </w:r>
      <w:hyperlink w:history="true" w:anchor="_bookmark116">
        <w:r>
          <w:rPr>
            <w:sz w:val="16"/>
          </w:rPr>
          <w:t> 163, </w:t>
        </w:r>
      </w:hyperlink>
      <w:hyperlink w:history="true" w:anchor="_bookmark123">
        <w:r>
          <w:rPr>
            <w:sz w:val="16"/>
          </w:rPr>
          <w:t>177–178, </w:t>
        </w:r>
      </w:hyperlink>
      <w:hyperlink w:history="true" w:anchor="_bookmark207">
        <w:r>
          <w:rPr>
            <w:sz w:val="16"/>
          </w:rPr>
          <w:t>287–288</w:t>
        </w:r>
      </w:hyperlink>
    </w:p>
    <w:p>
      <w:pPr>
        <w:spacing w:line="205" w:lineRule="exact" w:before="0"/>
        <w:ind w:left="349" w:right="0" w:firstLine="0"/>
        <w:jc w:val="left"/>
        <w:rPr>
          <w:sz w:val="16"/>
        </w:rPr>
      </w:pPr>
      <w:r>
        <w:rPr>
          <w:sz w:val="16"/>
        </w:rPr>
        <w:t>advantages of,</w:t>
      </w:r>
      <w:hyperlink w:history="true" w:anchor="_bookmark119">
        <w:r>
          <w:rPr>
            <w:sz w:val="16"/>
          </w:rPr>
          <w:t> 170</w:t>
        </w:r>
      </w:hyperlink>
    </w:p>
    <w:p>
      <w:pPr>
        <w:spacing w:after="0" w:line="205" w:lineRule="exact"/>
        <w:jc w:val="left"/>
        <w:rPr>
          <w:sz w:val="16"/>
        </w:rPr>
        <w:sectPr>
          <w:type w:val="continuous"/>
          <w:pgSz w:w="8180" w:h="12980"/>
          <w:pgMar w:top="200" w:bottom="280" w:left="616" w:right="620"/>
          <w:cols w:num="2" w:equalWidth="0">
            <w:col w:w="3260" w:space="280"/>
            <w:col w:w="3404"/>
          </w:cols>
        </w:sectPr>
      </w:pPr>
    </w:p>
    <w:p>
      <w:pPr>
        <w:spacing w:before="84"/>
        <w:ind w:left="113" w:right="111" w:firstLine="0"/>
        <w:jc w:val="right"/>
        <w:rPr>
          <w:b/>
          <w:sz w:val="18"/>
        </w:rPr>
      </w:pPr>
      <w:r>
        <w:rPr>
          <w:b/>
          <w:sz w:val="18"/>
        </w:rPr>
        <w:t>307</w:t>
      </w:r>
    </w:p>
    <w:p>
      <w:pPr>
        <w:spacing w:after="0"/>
        <w:jc w:val="right"/>
        <w:rPr>
          <w:sz w:val="18"/>
        </w:rPr>
        <w:sectPr>
          <w:type w:val="continuous"/>
          <w:pgSz w:w="8180" w:h="12980"/>
          <w:pgMar w:top="200" w:bottom="280" w:left="616" w:right="620"/>
        </w:sectPr>
      </w:pPr>
    </w:p>
    <w:p>
      <w:pPr>
        <w:pStyle w:val="BodyText"/>
        <w:spacing w:before="10"/>
        <w:rPr>
          <w:b/>
          <w:sz w:val="20"/>
        </w:rPr>
      </w:pPr>
    </w:p>
    <w:p>
      <w:pPr>
        <w:spacing w:after="0"/>
        <w:rPr>
          <w:sz w:val="20"/>
        </w:rPr>
        <w:sectPr>
          <w:headerReference w:type="even" r:id="rId202"/>
          <w:pgSz w:w="8180" w:h="12980"/>
          <w:pgMar w:header="692" w:footer="0" w:top="900" w:bottom="280" w:left="620" w:right="616"/>
          <w:pgNumType w:start="308"/>
        </w:sectPr>
      </w:pPr>
    </w:p>
    <w:p>
      <w:pPr>
        <w:spacing w:line="205" w:lineRule="exact" w:before="76"/>
        <w:ind w:left="109" w:right="0" w:firstLine="0"/>
        <w:jc w:val="left"/>
        <w:rPr>
          <w:sz w:val="16"/>
        </w:rPr>
      </w:pPr>
      <w:bookmarkStart w:name="G" w:id="257"/>
      <w:bookmarkEnd w:id="257"/>
      <w:r>
        <w:rPr/>
      </w:r>
      <w:bookmarkStart w:name="H" w:id="258"/>
      <w:bookmarkEnd w:id="258"/>
      <w:r>
        <w:rPr/>
      </w:r>
      <w:bookmarkStart w:name="M" w:id="259"/>
      <w:bookmarkEnd w:id="259"/>
      <w:r>
        <w:rPr/>
      </w:r>
      <w:bookmarkStart w:name="N" w:id="260"/>
      <w:bookmarkEnd w:id="260"/>
      <w:r>
        <w:rPr/>
      </w:r>
      <w:r>
        <w:rPr>
          <w:sz w:val="16"/>
        </w:rPr>
        <w:t>Funds,</w:t>
      </w:r>
      <w:hyperlink w:history="true" w:anchor="_bookmark14">
        <w:r>
          <w:rPr>
            <w:sz w:val="16"/>
          </w:rPr>
          <w:t> 23</w:t>
        </w:r>
      </w:hyperlink>
    </w:p>
    <w:p>
      <w:pPr>
        <w:spacing w:line="190" w:lineRule="exact" w:before="0"/>
        <w:ind w:left="109" w:right="0" w:firstLine="0"/>
        <w:jc w:val="left"/>
        <w:rPr>
          <w:sz w:val="16"/>
        </w:rPr>
      </w:pPr>
      <w:r>
        <w:rPr>
          <w:sz w:val="16"/>
        </w:rPr>
        <w:t>funds, hedge,</w:t>
      </w:r>
      <w:hyperlink w:history="true" w:anchor="_bookmark14">
        <w:r>
          <w:rPr>
            <w:sz w:val="16"/>
          </w:rPr>
          <w:t> 23</w:t>
        </w:r>
      </w:hyperlink>
    </w:p>
    <w:p>
      <w:pPr>
        <w:spacing w:line="190" w:lineRule="exact" w:before="0"/>
        <w:ind w:left="109" w:right="0" w:firstLine="0"/>
        <w:jc w:val="left"/>
        <w:rPr>
          <w:sz w:val="16"/>
        </w:rPr>
      </w:pPr>
      <w:r>
        <w:rPr>
          <w:sz w:val="16"/>
        </w:rPr>
        <w:t>Future contracts,</w:t>
      </w:r>
      <w:hyperlink w:history="true" w:anchor="_bookmark15">
        <w:r>
          <w:rPr>
            <w:sz w:val="16"/>
          </w:rPr>
          <w:t> 22–24, </w:t>
        </w:r>
      </w:hyperlink>
      <w:hyperlink w:history="true" w:anchor="_bookmark211">
        <w:r>
          <w:rPr>
            <w:sz w:val="16"/>
          </w:rPr>
          <w:t>292</w:t>
        </w:r>
      </w:hyperlink>
    </w:p>
    <w:p>
      <w:pPr>
        <w:spacing w:line="190" w:lineRule="exact" w:before="0"/>
        <w:ind w:left="349" w:right="0" w:firstLine="0"/>
        <w:jc w:val="left"/>
        <w:rPr>
          <w:sz w:val="16"/>
        </w:rPr>
      </w:pPr>
      <w:r>
        <w:rPr>
          <w:sz w:val="16"/>
        </w:rPr>
        <w:t>commercial traders,</w:t>
      </w:r>
      <w:hyperlink w:history="true" w:anchor="_bookmark14">
        <w:r>
          <w:rPr>
            <w:sz w:val="16"/>
          </w:rPr>
          <w:t> 23</w:t>
        </w:r>
      </w:hyperlink>
    </w:p>
    <w:p>
      <w:pPr>
        <w:spacing w:line="190" w:lineRule="exact" w:before="0"/>
        <w:ind w:left="349" w:right="0" w:firstLine="0"/>
        <w:jc w:val="left"/>
        <w:rPr>
          <w:sz w:val="16"/>
        </w:rPr>
      </w:pPr>
      <w:bookmarkStart w:name="I" w:id="261"/>
      <w:bookmarkEnd w:id="261"/>
      <w:r>
        <w:rPr/>
      </w:r>
      <w:r>
        <w:rPr>
          <w:sz w:val="16"/>
        </w:rPr>
        <w:t>deﬁnition of,</w:t>
      </w:r>
      <w:hyperlink w:history="true" w:anchor="_bookmark15">
        <w:r>
          <w:rPr>
            <w:sz w:val="16"/>
          </w:rPr>
          <w:t> 24</w:t>
        </w:r>
      </w:hyperlink>
    </w:p>
    <w:p>
      <w:pPr>
        <w:spacing w:line="190" w:lineRule="exact" w:before="0"/>
        <w:ind w:left="349" w:right="0" w:firstLine="0"/>
        <w:jc w:val="left"/>
        <w:rPr>
          <w:sz w:val="16"/>
        </w:rPr>
      </w:pPr>
      <w:r>
        <w:rPr>
          <w:sz w:val="16"/>
        </w:rPr>
        <w:t>hedgers,</w:t>
      </w:r>
      <w:hyperlink w:history="true" w:anchor="_bookmark14">
        <w:r>
          <w:rPr>
            <w:sz w:val="16"/>
          </w:rPr>
          <w:t> 23</w:t>
        </w:r>
      </w:hyperlink>
    </w:p>
    <w:p>
      <w:pPr>
        <w:spacing w:line="190" w:lineRule="exact" w:before="0"/>
        <w:ind w:left="349" w:right="0" w:firstLine="0"/>
        <w:jc w:val="left"/>
        <w:rPr>
          <w:sz w:val="16"/>
        </w:rPr>
      </w:pPr>
      <w:r>
        <w:rPr>
          <w:sz w:val="16"/>
        </w:rPr>
        <w:t>managed,</w:t>
      </w:r>
      <w:hyperlink w:history="true" w:anchor="_bookmark20">
        <w:r>
          <w:rPr>
            <w:sz w:val="16"/>
          </w:rPr>
          <w:t> 34–35</w:t>
        </w:r>
      </w:hyperlink>
    </w:p>
    <w:p>
      <w:pPr>
        <w:spacing w:line="190" w:lineRule="exact" w:before="0"/>
        <w:ind w:left="349" w:right="0" w:firstLine="0"/>
        <w:jc w:val="left"/>
        <w:rPr>
          <w:sz w:val="16"/>
        </w:rPr>
      </w:pPr>
      <w:r>
        <w:rPr>
          <w:sz w:val="16"/>
        </w:rPr>
        <w:t>months,</w:t>
      </w:r>
      <w:hyperlink w:history="true" w:anchor="_bookmark15">
        <w:r>
          <w:rPr>
            <w:sz w:val="16"/>
          </w:rPr>
          <w:t> 24</w:t>
        </w:r>
      </w:hyperlink>
    </w:p>
    <w:p>
      <w:pPr>
        <w:spacing w:line="190" w:lineRule="exact" w:before="0"/>
        <w:ind w:left="349" w:right="0" w:firstLine="0"/>
        <w:jc w:val="left"/>
        <w:rPr>
          <w:sz w:val="16"/>
        </w:rPr>
      </w:pPr>
      <w:bookmarkStart w:name="J" w:id="262"/>
      <w:bookmarkEnd w:id="262"/>
      <w:r>
        <w:rPr/>
      </w:r>
      <w:r>
        <w:rPr>
          <w:sz w:val="16"/>
        </w:rPr>
        <w:t>point values,</w:t>
      </w:r>
      <w:hyperlink w:history="true" w:anchor="_bookmark16">
        <w:r>
          <w:rPr>
            <w:sz w:val="16"/>
          </w:rPr>
          <w:t> 24–25</w:t>
        </w:r>
      </w:hyperlink>
    </w:p>
    <w:p>
      <w:pPr>
        <w:spacing w:line="190" w:lineRule="exact" w:before="0"/>
        <w:ind w:left="349" w:right="0" w:firstLine="0"/>
        <w:jc w:val="left"/>
        <w:rPr>
          <w:sz w:val="16"/>
        </w:rPr>
      </w:pPr>
      <w:r>
        <w:rPr>
          <w:sz w:val="16"/>
        </w:rPr>
        <w:t>sizes,</w:t>
      </w:r>
      <w:hyperlink w:history="true" w:anchor="_bookmark15">
        <w:r>
          <w:rPr>
            <w:sz w:val="16"/>
          </w:rPr>
          <w:t> 24</w:t>
        </w:r>
      </w:hyperlink>
    </w:p>
    <w:p>
      <w:pPr>
        <w:spacing w:line="206" w:lineRule="auto" w:before="9"/>
        <w:ind w:left="109" w:right="1351" w:firstLine="240"/>
        <w:jc w:val="left"/>
        <w:rPr>
          <w:sz w:val="16"/>
        </w:rPr>
      </w:pPr>
      <w:r>
        <w:rPr>
          <w:sz w:val="16"/>
        </w:rPr>
        <w:t>speculators,</w:t>
      </w:r>
      <w:hyperlink w:history="true" w:anchor="_bookmark14">
        <w:r>
          <w:rPr>
            <w:sz w:val="16"/>
          </w:rPr>
          <w:t> 23</w:t>
        </w:r>
      </w:hyperlink>
      <w:bookmarkStart w:name="K" w:id="263"/>
      <w:bookmarkEnd w:id="263"/>
      <w:r>
        <w:rPr>
          <w:sz w:val="16"/>
        </w:rPr>
      </w:r>
      <w:r>
        <w:rPr>
          <w:sz w:val="16"/>
        </w:rPr>
        <w:t> Future options</w:t>
      </w:r>
    </w:p>
    <w:p>
      <w:pPr>
        <w:spacing w:line="181" w:lineRule="exact" w:before="0"/>
        <w:ind w:left="349" w:right="0" w:firstLine="0"/>
        <w:jc w:val="left"/>
        <w:rPr>
          <w:sz w:val="16"/>
        </w:rPr>
      </w:pPr>
      <w:r>
        <w:rPr>
          <w:sz w:val="16"/>
        </w:rPr>
        <w:t>advantages,</w:t>
      </w:r>
      <w:hyperlink w:history="true" w:anchor="_bookmark41">
        <w:r>
          <w:rPr>
            <w:sz w:val="16"/>
          </w:rPr>
          <w:t> 61–62</w:t>
        </w:r>
      </w:hyperlink>
    </w:p>
    <w:p>
      <w:pPr>
        <w:spacing w:line="190" w:lineRule="exact" w:before="0"/>
        <w:ind w:left="349" w:right="0" w:firstLine="0"/>
        <w:jc w:val="left"/>
        <w:rPr>
          <w:sz w:val="16"/>
        </w:rPr>
      </w:pPr>
      <w:r>
        <w:rPr>
          <w:sz w:val="16"/>
        </w:rPr>
        <w:t>seasonal tendencies,</w:t>
      </w:r>
      <w:hyperlink w:history="true" w:anchor="_bookmark49">
        <w:r>
          <w:rPr>
            <w:sz w:val="16"/>
          </w:rPr>
          <w:t> 75–76</w:t>
        </w:r>
      </w:hyperlink>
    </w:p>
    <w:p>
      <w:pPr>
        <w:spacing w:line="190" w:lineRule="exact" w:before="0"/>
        <w:ind w:left="349" w:right="0" w:firstLine="0"/>
        <w:jc w:val="left"/>
        <w:rPr>
          <w:sz w:val="16"/>
        </w:rPr>
      </w:pPr>
      <w:bookmarkStart w:name="L" w:id="264"/>
      <w:bookmarkEnd w:id="264"/>
      <w:r>
        <w:rPr/>
      </w:r>
      <w:bookmarkStart w:name="O" w:id="265"/>
      <w:bookmarkEnd w:id="265"/>
      <w:r>
        <w:rPr/>
      </w:r>
      <w:r>
        <w:rPr>
          <w:sz w:val="16"/>
        </w:rPr>
        <w:t>stock vs.,</w:t>
      </w:r>
      <w:hyperlink w:history="true" w:anchor="_bookmark40">
        <w:r>
          <w:rPr>
            <w:sz w:val="16"/>
          </w:rPr>
          <w:t> 60–61</w:t>
        </w:r>
      </w:hyperlink>
    </w:p>
    <w:p>
      <w:pPr>
        <w:spacing w:line="190" w:lineRule="exact" w:before="0"/>
        <w:ind w:left="109" w:right="0" w:firstLine="0"/>
        <w:jc w:val="left"/>
        <w:rPr>
          <w:sz w:val="16"/>
        </w:rPr>
      </w:pPr>
      <w:r>
        <w:rPr>
          <w:i/>
          <w:sz w:val="16"/>
        </w:rPr>
        <w:t>Futures </w:t>
      </w:r>
      <w:r>
        <w:rPr>
          <w:sz w:val="16"/>
        </w:rPr>
        <w:t>Magazine, </w:t>
      </w:r>
      <w:hyperlink w:history="true" w:anchor="_bookmark4">
        <w:r>
          <w:rPr>
            <w:sz w:val="16"/>
          </w:rPr>
          <w:t>4</w:t>
        </w:r>
      </w:hyperlink>
    </w:p>
    <w:p>
      <w:pPr>
        <w:spacing w:line="205" w:lineRule="exact" w:before="0"/>
        <w:ind w:left="109" w:right="0" w:firstLine="0"/>
        <w:jc w:val="left"/>
        <w:rPr>
          <w:sz w:val="16"/>
        </w:rPr>
      </w:pPr>
      <w:r>
        <w:rPr>
          <w:sz w:val="16"/>
        </w:rPr>
        <w:t>Futures, covered calls and,</w:t>
      </w:r>
      <w:hyperlink w:history="true" w:anchor="_bookmark90">
        <w:r>
          <w:rPr>
            <w:sz w:val="16"/>
          </w:rPr>
          <w:t> 125–127</w:t>
        </w:r>
      </w:hyperlink>
    </w:p>
    <w:p>
      <w:pPr>
        <w:pStyle w:val="BodyText"/>
        <w:spacing w:before="3"/>
        <w:rPr>
          <w:sz w:val="12"/>
        </w:rPr>
      </w:pPr>
    </w:p>
    <w:p>
      <w:pPr>
        <w:spacing w:line="205" w:lineRule="exact" w:before="0"/>
        <w:ind w:left="109" w:right="0" w:firstLine="0"/>
        <w:jc w:val="left"/>
        <w:rPr>
          <w:sz w:val="16"/>
        </w:rPr>
      </w:pPr>
      <w:r>
        <w:rPr>
          <w:sz w:val="16"/>
        </w:rPr>
        <w:t>Gasoline, unleaded,</w:t>
      </w:r>
      <w:hyperlink w:history="true" w:anchor="_bookmark151">
        <w:r>
          <w:rPr>
            <w:sz w:val="16"/>
          </w:rPr>
          <w:t> 214–216</w:t>
        </w:r>
      </w:hyperlink>
    </w:p>
    <w:p>
      <w:pPr>
        <w:spacing w:line="190" w:lineRule="exact" w:before="0"/>
        <w:ind w:left="109" w:right="0" w:firstLine="0"/>
        <w:jc w:val="left"/>
        <w:rPr>
          <w:sz w:val="16"/>
        </w:rPr>
      </w:pPr>
      <w:hyperlink w:history="true" w:anchor="_bookmark131">
        <w:r>
          <w:rPr>
            <w:sz w:val="16"/>
          </w:rPr>
          <w:t>Gold, 186–187</w:t>
        </w:r>
      </w:hyperlink>
    </w:p>
    <w:p>
      <w:pPr>
        <w:spacing w:line="190" w:lineRule="exact" w:before="0"/>
        <w:ind w:left="109" w:right="0" w:firstLine="0"/>
        <w:jc w:val="left"/>
        <w:rPr>
          <w:sz w:val="16"/>
        </w:rPr>
      </w:pPr>
      <w:hyperlink w:history="true" w:anchor="_bookmark126">
        <w:r>
          <w:rPr>
            <w:sz w:val="16"/>
          </w:rPr>
          <w:t>Grain, 178–181,</w:t>
        </w:r>
      </w:hyperlink>
      <w:r>
        <w:rPr>
          <w:sz w:val="16"/>
        </w:rPr>
        <w:t> </w:t>
      </w:r>
      <w:hyperlink w:history="true" w:anchor="_bookmark157">
        <w:r>
          <w:rPr>
            <w:sz w:val="16"/>
          </w:rPr>
          <w:t>223–225</w:t>
        </w:r>
      </w:hyperlink>
    </w:p>
    <w:p>
      <w:pPr>
        <w:spacing w:line="190" w:lineRule="exact" w:before="0"/>
        <w:ind w:left="349" w:right="0" w:firstLine="0"/>
        <w:jc w:val="left"/>
        <w:rPr>
          <w:sz w:val="16"/>
        </w:rPr>
      </w:pPr>
      <w:r>
        <w:rPr>
          <w:sz w:val="16"/>
        </w:rPr>
        <w:t>corn,</w:t>
      </w:r>
      <w:hyperlink w:history="true" w:anchor="_bookmark125">
        <w:r>
          <w:rPr>
            <w:sz w:val="16"/>
          </w:rPr>
          <w:t> 180</w:t>
        </w:r>
      </w:hyperlink>
    </w:p>
    <w:p>
      <w:pPr>
        <w:spacing w:line="190" w:lineRule="exact" w:before="0"/>
        <w:ind w:left="349" w:right="0" w:firstLine="0"/>
        <w:jc w:val="left"/>
        <w:rPr>
          <w:sz w:val="16"/>
        </w:rPr>
      </w:pPr>
      <w:r>
        <w:rPr>
          <w:sz w:val="16"/>
        </w:rPr>
        <w:t>soybeans,</w:t>
      </w:r>
      <w:hyperlink w:history="true" w:anchor="_bookmark125">
        <w:r>
          <w:rPr>
            <w:sz w:val="16"/>
          </w:rPr>
          <w:t> 178–180</w:t>
        </w:r>
      </w:hyperlink>
    </w:p>
    <w:p>
      <w:pPr>
        <w:spacing w:line="190" w:lineRule="exact" w:before="0"/>
        <w:ind w:left="349" w:right="0" w:firstLine="0"/>
        <w:jc w:val="left"/>
        <w:rPr>
          <w:sz w:val="16"/>
        </w:rPr>
      </w:pPr>
      <w:hyperlink w:history="true" w:anchor="_bookmark126">
        <w:r>
          <w:rPr>
            <w:sz w:val="16"/>
          </w:rPr>
          <w:t>wheat, 180–181</w:t>
        </w:r>
      </w:hyperlink>
    </w:p>
    <w:p>
      <w:pPr>
        <w:spacing w:line="190" w:lineRule="exact" w:before="0"/>
        <w:ind w:left="109" w:right="0" w:firstLine="0"/>
        <w:jc w:val="left"/>
        <w:rPr>
          <w:sz w:val="16"/>
        </w:rPr>
      </w:pPr>
      <w:r>
        <w:rPr>
          <w:sz w:val="16"/>
        </w:rPr>
        <w:t>Granting options,</w:t>
      </w:r>
      <w:hyperlink w:history="true" w:anchor="_bookmark30">
        <w:r>
          <w:rPr>
            <w:sz w:val="16"/>
          </w:rPr>
          <w:t> 47</w:t>
        </w:r>
      </w:hyperlink>
    </w:p>
    <w:p>
      <w:pPr>
        <w:spacing w:line="190" w:lineRule="exact" w:before="0"/>
        <w:ind w:left="109" w:right="0" w:firstLine="0"/>
        <w:jc w:val="left"/>
        <w:rPr>
          <w:sz w:val="16"/>
        </w:rPr>
      </w:pPr>
      <w:r>
        <w:rPr>
          <w:sz w:val="16"/>
        </w:rPr>
        <w:t>Grifters,</w:t>
      </w:r>
      <w:hyperlink w:history="true" w:anchor="_bookmark200">
        <w:r>
          <w:rPr>
            <w:spacing w:val="-16"/>
            <w:sz w:val="16"/>
          </w:rPr>
          <w:t> </w:t>
        </w:r>
        <w:r>
          <w:rPr>
            <w:sz w:val="16"/>
          </w:rPr>
          <w:t>278–281</w:t>
        </w:r>
      </w:hyperlink>
    </w:p>
    <w:p>
      <w:pPr>
        <w:spacing w:line="190" w:lineRule="exact" w:before="0"/>
        <w:ind w:left="349" w:right="0" w:firstLine="0"/>
        <w:jc w:val="left"/>
        <w:rPr>
          <w:sz w:val="16"/>
        </w:rPr>
      </w:pPr>
      <w:r>
        <w:rPr>
          <w:sz w:val="16"/>
        </w:rPr>
        <w:t>churning,</w:t>
      </w:r>
      <w:hyperlink w:history="true" w:anchor="_bookmark198">
        <w:r>
          <w:rPr>
            <w:spacing w:val="-12"/>
            <w:sz w:val="16"/>
          </w:rPr>
          <w:t> </w:t>
        </w:r>
        <w:r>
          <w:rPr>
            <w:sz w:val="16"/>
          </w:rPr>
          <w:t>279</w:t>
        </w:r>
      </w:hyperlink>
    </w:p>
    <w:p>
      <w:pPr>
        <w:spacing w:line="206" w:lineRule="auto" w:before="9"/>
        <w:ind w:left="349" w:right="12" w:firstLine="0"/>
        <w:jc w:val="left"/>
        <w:rPr>
          <w:sz w:val="16"/>
        </w:rPr>
      </w:pPr>
      <w:r>
        <w:rPr>
          <w:sz w:val="16"/>
        </w:rPr>
        <w:t>National Futures Association,</w:t>
      </w:r>
      <w:hyperlink w:history="true" w:anchor="_bookmark198">
        <w:r>
          <w:rPr>
            <w:sz w:val="16"/>
          </w:rPr>
          <w:t> 279</w:t>
        </w:r>
      </w:hyperlink>
      <w:r>
        <w:rPr>
          <w:sz w:val="16"/>
        </w:rPr>
        <w:t> warning signs re, </w:t>
      </w:r>
      <w:hyperlink w:history="true" w:anchor="_bookmark200">
        <w:r>
          <w:rPr>
            <w:sz w:val="16"/>
          </w:rPr>
          <w:t>280–281</w:t>
        </w:r>
      </w:hyperlink>
    </w:p>
    <w:p>
      <w:pPr>
        <w:pStyle w:val="BodyText"/>
        <w:spacing w:before="10"/>
        <w:rPr>
          <w:sz w:val="12"/>
        </w:rPr>
      </w:pPr>
    </w:p>
    <w:p>
      <w:pPr>
        <w:spacing w:line="205" w:lineRule="exact" w:before="0"/>
        <w:ind w:left="109" w:right="0" w:firstLine="0"/>
        <w:jc w:val="left"/>
        <w:rPr>
          <w:sz w:val="16"/>
        </w:rPr>
      </w:pPr>
      <w:r>
        <w:rPr>
          <w:sz w:val="16"/>
        </w:rPr>
        <w:t>Hedge funds,</w:t>
      </w:r>
      <w:hyperlink w:history="true" w:anchor="_bookmark14">
        <w:r>
          <w:rPr>
            <w:sz w:val="16"/>
          </w:rPr>
          <w:t> 23</w:t>
        </w:r>
      </w:hyperlink>
    </w:p>
    <w:p>
      <w:pPr>
        <w:spacing w:line="190" w:lineRule="exact" w:before="0"/>
        <w:ind w:left="109" w:right="0" w:firstLine="0"/>
        <w:jc w:val="left"/>
        <w:rPr>
          <w:sz w:val="16"/>
        </w:rPr>
      </w:pPr>
      <w:r>
        <w:rPr>
          <w:sz w:val="16"/>
        </w:rPr>
        <w:t>Hedgers,</w:t>
      </w:r>
      <w:hyperlink w:history="true" w:anchor="_bookmark14">
        <w:r>
          <w:rPr>
            <w:sz w:val="16"/>
          </w:rPr>
          <w:t> 23</w:t>
        </w:r>
      </w:hyperlink>
    </w:p>
    <w:p>
      <w:pPr>
        <w:spacing w:line="206" w:lineRule="auto" w:before="9"/>
        <w:ind w:left="109" w:right="850" w:firstLine="0"/>
        <w:jc w:val="left"/>
        <w:rPr>
          <w:sz w:val="16"/>
        </w:rPr>
      </w:pPr>
      <w:r>
        <w:rPr>
          <w:sz w:val="16"/>
        </w:rPr>
        <w:t>Held to expiration, </w:t>
      </w:r>
      <w:hyperlink w:history="true" w:anchor="_bookmark4">
        <w:r>
          <w:rPr>
            <w:sz w:val="16"/>
          </w:rPr>
          <w:t>4</w:t>
        </w:r>
      </w:hyperlink>
      <w:r>
        <w:rPr>
          <w:sz w:val="16"/>
        </w:rPr>
        <w:t> High prices, effect of, </w:t>
      </w:r>
      <w:hyperlink w:history="true" w:anchor="_bookmark128">
        <w:r>
          <w:rPr>
            <w:sz w:val="16"/>
          </w:rPr>
          <w:t>184</w:t>
        </w:r>
      </w:hyperlink>
    </w:p>
    <w:p>
      <w:pPr>
        <w:spacing w:line="206" w:lineRule="auto" w:before="0"/>
        <w:ind w:left="109" w:right="0" w:firstLine="0"/>
        <w:jc w:val="left"/>
        <w:rPr>
          <w:sz w:val="16"/>
        </w:rPr>
      </w:pPr>
      <w:r>
        <w:rPr>
          <w:sz w:val="16"/>
        </w:rPr>
        <w:t>Historical volatility,</w:t>
      </w:r>
      <w:hyperlink w:history="true" w:anchor="_bookmark166">
        <w:r>
          <w:rPr>
            <w:sz w:val="16"/>
          </w:rPr>
          <w:t> 238, </w:t>
        </w:r>
      </w:hyperlink>
      <w:hyperlink w:history="true" w:anchor="_bookmark170">
        <w:r>
          <w:rPr>
            <w:sz w:val="16"/>
          </w:rPr>
          <w:t>241–244</w:t>
        </w:r>
      </w:hyperlink>
      <w:r>
        <w:rPr>
          <w:sz w:val="16"/>
        </w:rPr>
        <w:t> Hope, power of, </w:t>
      </w:r>
      <w:hyperlink w:history="true" w:anchor="_bookmark6">
        <w:r>
          <w:rPr>
            <w:sz w:val="16"/>
          </w:rPr>
          <w:t>6</w:t>
        </w:r>
      </w:hyperlink>
    </w:p>
    <w:p>
      <w:pPr>
        <w:spacing w:line="181" w:lineRule="exact" w:before="0"/>
        <w:ind w:left="109" w:right="0" w:firstLine="0"/>
        <w:jc w:val="left"/>
        <w:rPr>
          <w:sz w:val="16"/>
        </w:rPr>
      </w:pPr>
      <w:r>
        <w:rPr>
          <w:sz w:val="16"/>
        </w:rPr>
        <w:t>Hurricane season,</w:t>
      </w:r>
      <w:hyperlink w:history="true" w:anchor="_bookmark150">
        <w:r>
          <w:rPr>
            <w:sz w:val="16"/>
          </w:rPr>
          <w:t> 213–214</w:t>
        </w:r>
      </w:hyperlink>
    </w:p>
    <w:p>
      <w:pPr>
        <w:spacing w:line="205" w:lineRule="exact" w:before="0"/>
        <w:ind w:left="349" w:right="0" w:firstLine="0"/>
        <w:jc w:val="left"/>
        <w:rPr>
          <w:sz w:val="16"/>
        </w:rPr>
      </w:pPr>
      <w:r>
        <w:rPr>
          <w:sz w:val="16"/>
        </w:rPr>
        <w:t>Katrina,</w:t>
      </w:r>
      <w:hyperlink w:history="true" w:anchor="_bookmark150">
        <w:r>
          <w:rPr>
            <w:sz w:val="16"/>
          </w:rPr>
          <w:t> 214</w:t>
        </w:r>
      </w:hyperlink>
    </w:p>
    <w:p>
      <w:pPr>
        <w:pStyle w:val="BodyText"/>
        <w:rPr>
          <w:sz w:val="14"/>
        </w:rPr>
      </w:pPr>
    </w:p>
    <w:p>
      <w:pPr>
        <w:spacing w:line="206" w:lineRule="auto" w:before="0"/>
        <w:ind w:left="109" w:right="88" w:firstLine="0"/>
        <w:jc w:val="left"/>
        <w:rPr>
          <w:sz w:val="16"/>
        </w:rPr>
      </w:pPr>
      <w:r>
        <w:rPr>
          <w:sz w:val="16"/>
        </w:rPr>
        <w:t>Implied volatility,</w:t>
      </w:r>
      <w:hyperlink w:history="true" w:anchor="_bookmark166">
        <w:r>
          <w:rPr>
            <w:sz w:val="16"/>
          </w:rPr>
          <w:t> 238, </w:t>
        </w:r>
      </w:hyperlink>
      <w:hyperlink w:history="true" w:anchor="_bookmark167">
        <w:r>
          <w:rPr>
            <w:sz w:val="16"/>
          </w:rPr>
          <w:t>239, </w:t>
        </w:r>
      </w:hyperlink>
      <w:hyperlink w:history="true" w:anchor="_bookmark170">
        <w:r>
          <w:rPr>
            <w:sz w:val="16"/>
          </w:rPr>
          <w:t>241–244</w:t>
        </w:r>
      </w:hyperlink>
      <w:r>
        <w:rPr>
          <w:sz w:val="16"/>
        </w:rPr>
        <w:t> In the money, concept of, </w:t>
      </w:r>
      <w:hyperlink w:history="true" w:anchor="_bookmark26">
        <w:r>
          <w:rPr>
            <w:sz w:val="16"/>
          </w:rPr>
          <w:t>42</w:t>
        </w:r>
      </w:hyperlink>
      <w:r>
        <w:rPr>
          <w:sz w:val="16"/>
        </w:rPr>
        <w:t> Inverted butterﬂy spread, </w:t>
      </w:r>
      <w:hyperlink w:history="true" w:anchor="_bookmark76">
        <w:r>
          <w:rPr>
            <w:sz w:val="16"/>
          </w:rPr>
          <w:t>110</w:t>
        </w:r>
      </w:hyperlink>
      <w:r>
        <w:rPr>
          <w:sz w:val="16"/>
        </w:rPr>
        <w:t> Ivolatility.com, </w:t>
      </w:r>
      <w:hyperlink w:history="true" w:anchor="_bookmark171">
        <w:r>
          <w:rPr>
            <w:sz w:val="16"/>
          </w:rPr>
          <w:t>245</w:t>
        </w:r>
      </w:hyperlink>
    </w:p>
    <w:p>
      <w:pPr>
        <w:pStyle w:val="BodyText"/>
        <w:spacing w:before="9"/>
        <w:rPr>
          <w:sz w:val="12"/>
        </w:rPr>
      </w:pPr>
    </w:p>
    <w:p>
      <w:pPr>
        <w:spacing w:before="0"/>
        <w:ind w:left="109" w:right="0" w:firstLine="0"/>
        <w:jc w:val="left"/>
        <w:rPr>
          <w:sz w:val="16"/>
        </w:rPr>
      </w:pPr>
      <w:r>
        <w:rPr>
          <w:sz w:val="16"/>
        </w:rPr>
        <w:t>Japanese yen, </w:t>
      </w:r>
      <w:hyperlink w:history="true" w:anchor="_bookmark4">
        <w:r>
          <w:rPr>
            <w:sz w:val="16"/>
          </w:rPr>
          <w:t>4</w:t>
        </w:r>
      </w:hyperlink>
    </w:p>
    <w:p>
      <w:pPr>
        <w:pStyle w:val="BodyText"/>
        <w:spacing w:before="4"/>
        <w:rPr>
          <w:sz w:val="12"/>
        </w:rPr>
      </w:pPr>
    </w:p>
    <w:p>
      <w:pPr>
        <w:spacing w:before="0"/>
        <w:ind w:left="109" w:right="0" w:firstLine="0"/>
        <w:jc w:val="left"/>
        <w:rPr>
          <w:sz w:val="16"/>
        </w:rPr>
      </w:pPr>
      <w:r>
        <w:rPr>
          <w:sz w:val="16"/>
        </w:rPr>
        <w:t>Katrina, hurricane,</w:t>
      </w:r>
      <w:hyperlink w:history="true" w:anchor="_bookmark150">
        <w:r>
          <w:rPr>
            <w:sz w:val="16"/>
          </w:rPr>
          <w:t> 214</w:t>
        </w:r>
      </w:hyperlink>
    </w:p>
    <w:p>
      <w:pPr>
        <w:pStyle w:val="BodyText"/>
        <w:spacing w:before="3"/>
        <w:rPr>
          <w:sz w:val="12"/>
        </w:rPr>
      </w:pPr>
    </w:p>
    <w:p>
      <w:pPr>
        <w:spacing w:line="205" w:lineRule="exact" w:before="0"/>
        <w:ind w:left="109" w:right="0" w:firstLine="0"/>
        <w:jc w:val="left"/>
        <w:rPr>
          <w:sz w:val="16"/>
        </w:rPr>
      </w:pPr>
      <w:r>
        <w:rPr>
          <w:sz w:val="16"/>
        </w:rPr>
        <w:t>Large speculators,</w:t>
      </w:r>
      <w:hyperlink w:history="true" w:anchor="_bookmark14">
        <w:r>
          <w:rPr>
            <w:sz w:val="16"/>
          </w:rPr>
          <w:t> 23</w:t>
        </w:r>
      </w:hyperlink>
    </w:p>
    <w:p>
      <w:pPr>
        <w:spacing w:line="190" w:lineRule="exact" w:before="0"/>
        <w:ind w:left="0" w:right="1765" w:firstLine="0"/>
        <w:jc w:val="right"/>
        <w:rPr>
          <w:sz w:val="16"/>
        </w:rPr>
      </w:pPr>
      <w:r>
        <w:rPr>
          <w:sz w:val="16"/>
        </w:rPr>
        <w:t>funds,</w:t>
      </w:r>
      <w:hyperlink w:history="true" w:anchor="_bookmark14">
        <w:r>
          <w:rPr>
            <w:sz w:val="16"/>
          </w:rPr>
          <w:t> 23</w:t>
        </w:r>
      </w:hyperlink>
    </w:p>
    <w:p>
      <w:pPr>
        <w:spacing w:line="190" w:lineRule="exact" w:before="0"/>
        <w:ind w:left="0" w:right="1698" w:firstLine="0"/>
        <w:jc w:val="right"/>
        <w:rPr>
          <w:sz w:val="16"/>
        </w:rPr>
      </w:pPr>
      <w:r>
        <w:rPr>
          <w:sz w:val="16"/>
        </w:rPr>
        <w:t>Layering,</w:t>
      </w:r>
      <w:hyperlink w:history="true" w:anchor="_bookmark210">
        <w:r>
          <w:rPr>
            <w:sz w:val="16"/>
          </w:rPr>
          <w:t> 291</w:t>
        </w:r>
      </w:hyperlink>
    </w:p>
    <w:p>
      <w:pPr>
        <w:spacing w:line="190" w:lineRule="exact" w:before="0"/>
        <w:ind w:left="109" w:right="0" w:firstLine="0"/>
        <w:jc w:val="left"/>
        <w:rPr>
          <w:sz w:val="16"/>
        </w:rPr>
      </w:pPr>
      <w:r>
        <w:rPr>
          <w:sz w:val="16"/>
        </w:rPr>
        <w:t>Legging in, </w:t>
      </w:r>
      <w:hyperlink w:history="true" w:anchor="_bookmark81">
        <w:r>
          <w:rPr>
            <w:sz w:val="16"/>
          </w:rPr>
          <w:t>114</w:t>
        </w:r>
      </w:hyperlink>
    </w:p>
    <w:p>
      <w:pPr>
        <w:spacing w:line="190" w:lineRule="exact" w:before="0"/>
        <w:ind w:left="109" w:right="0" w:firstLine="0"/>
        <w:jc w:val="left"/>
        <w:rPr>
          <w:sz w:val="16"/>
        </w:rPr>
      </w:pPr>
      <w:r>
        <w:rPr>
          <w:sz w:val="16"/>
        </w:rPr>
        <w:t>Limit </w:t>
      </w:r>
      <w:r>
        <w:rPr>
          <w:spacing w:val="-3"/>
          <w:sz w:val="16"/>
        </w:rPr>
        <w:t>order,</w:t>
      </w:r>
      <w:hyperlink w:history="true" w:anchor="_bookmark96">
        <w:r>
          <w:rPr>
            <w:spacing w:val="-9"/>
            <w:sz w:val="16"/>
          </w:rPr>
          <w:t> </w:t>
        </w:r>
        <w:r>
          <w:rPr>
            <w:sz w:val="16"/>
          </w:rPr>
          <w:t>132</w:t>
        </w:r>
      </w:hyperlink>
    </w:p>
    <w:p>
      <w:pPr>
        <w:spacing w:line="190" w:lineRule="exact" w:before="0"/>
        <w:ind w:left="109" w:right="0" w:firstLine="0"/>
        <w:jc w:val="left"/>
        <w:rPr>
          <w:sz w:val="16"/>
        </w:rPr>
      </w:pPr>
      <w:r>
        <w:rPr>
          <w:sz w:val="16"/>
        </w:rPr>
        <w:t>Limited proﬁt,</w:t>
      </w:r>
      <w:r>
        <w:rPr>
          <w:spacing w:val="-15"/>
          <w:sz w:val="16"/>
        </w:rPr>
        <w:t> </w:t>
      </w:r>
      <w:hyperlink w:history="true" w:anchor="_bookmark3">
        <w:r>
          <w:rPr>
            <w:sz w:val="16"/>
          </w:rPr>
          <w:t>3</w:t>
        </w:r>
      </w:hyperlink>
    </w:p>
    <w:p>
      <w:pPr>
        <w:spacing w:line="190" w:lineRule="exact" w:before="0"/>
        <w:ind w:left="109" w:right="0" w:firstLine="0"/>
        <w:jc w:val="left"/>
        <w:rPr>
          <w:sz w:val="16"/>
        </w:rPr>
      </w:pPr>
      <w:r>
        <w:rPr>
          <w:sz w:val="16"/>
        </w:rPr>
        <w:t>Liquidity, </w:t>
      </w:r>
      <w:hyperlink w:history="true" w:anchor="_bookmark81">
        <w:r>
          <w:rPr>
            <w:sz w:val="16"/>
          </w:rPr>
          <w:t>114, </w:t>
        </w:r>
      </w:hyperlink>
      <w:hyperlink w:history="true" w:anchor="_bookmark94">
        <w:r>
          <w:rPr>
            <w:sz w:val="16"/>
          </w:rPr>
          <w:t>129–130</w:t>
        </w:r>
      </w:hyperlink>
    </w:p>
    <w:p>
      <w:pPr>
        <w:spacing w:line="190" w:lineRule="exact" w:before="0"/>
        <w:ind w:left="109" w:right="0" w:firstLine="0"/>
        <w:jc w:val="left"/>
        <w:rPr>
          <w:sz w:val="16"/>
        </w:rPr>
      </w:pPr>
      <w:r>
        <w:rPr>
          <w:sz w:val="16"/>
        </w:rPr>
        <w:t>Live cattle, </w:t>
      </w:r>
      <w:hyperlink w:history="true" w:anchor="_bookmark4">
        <w:r>
          <w:rPr>
            <w:sz w:val="16"/>
          </w:rPr>
          <w:t>4</w:t>
        </w:r>
      </w:hyperlink>
    </w:p>
    <w:p>
      <w:pPr>
        <w:spacing w:line="205" w:lineRule="exact" w:before="0"/>
        <w:ind w:left="109" w:right="0" w:firstLine="0"/>
        <w:jc w:val="left"/>
        <w:rPr>
          <w:sz w:val="16"/>
        </w:rPr>
      </w:pPr>
      <w:r>
        <w:rPr>
          <w:sz w:val="16"/>
        </w:rPr>
        <w:t>Lock limit down,</w:t>
      </w:r>
      <w:hyperlink w:history="true" w:anchor="_bookmark97">
        <w:r>
          <w:rPr>
            <w:sz w:val="16"/>
          </w:rPr>
          <w:t> 133</w:t>
        </w:r>
      </w:hyperlink>
    </w:p>
    <w:p>
      <w:pPr>
        <w:spacing w:line="206" w:lineRule="auto" w:before="97"/>
        <w:ind w:left="109" w:right="1656" w:firstLine="0"/>
        <w:jc w:val="left"/>
        <w:rPr>
          <w:sz w:val="16"/>
        </w:rPr>
      </w:pPr>
      <w:r>
        <w:rPr/>
        <w:br w:type="column"/>
      </w:r>
      <w:r>
        <w:rPr>
          <w:sz w:val="16"/>
        </w:rPr>
        <w:t>Lock limit up,</w:t>
      </w:r>
      <w:hyperlink w:history="true" w:anchor="_bookmark97">
        <w:r>
          <w:rPr>
            <w:sz w:val="16"/>
          </w:rPr>
          <w:t> 133</w:t>
        </w:r>
      </w:hyperlink>
      <w:r>
        <w:rPr>
          <w:sz w:val="16"/>
        </w:rPr>
        <w:t> Long-term trading, </w:t>
      </w:r>
      <w:hyperlink w:history="true" w:anchor="_bookmark207">
        <w:r>
          <w:rPr>
            <w:sz w:val="16"/>
          </w:rPr>
          <w:t>288</w:t>
        </w:r>
      </w:hyperlink>
    </w:p>
    <w:p>
      <w:pPr>
        <w:pStyle w:val="BodyText"/>
        <w:spacing w:before="7"/>
        <w:rPr>
          <w:sz w:val="14"/>
        </w:rPr>
      </w:pPr>
    </w:p>
    <w:p>
      <w:pPr>
        <w:spacing w:line="206" w:lineRule="auto" w:before="0"/>
        <w:ind w:left="109" w:right="166" w:firstLine="0"/>
        <w:jc w:val="left"/>
        <w:rPr>
          <w:sz w:val="16"/>
        </w:rPr>
      </w:pPr>
      <w:r>
        <w:rPr>
          <w:sz w:val="16"/>
        </w:rPr>
        <w:t>Mad cow disease, effect on options,</w:t>
      </w:r>
      <w:hyperlink w:history="true" w:anchor="_bookmark99">
        <w:r>
          <w:rPr>
            <w:sz w:val="16"/>
          </w:rPr>
          <w:t> 134–136</w:t>
        </w:r>
      </w:hyperlink>
      <w:r>
        <w:rPr>
          <w:sz w:val="16"/>
        </w:rPr>
        <w:t> Managed futures, </w:t>
      </w:r>
      <w:hyperlink w:history="true" w:anchor="_bookmark20">
        <w:r>
          <w:rPr>
            <w:sz w:val="16"/>
          </w:rPr>
          <w:t>34–35</w:t>
        </w:r>
      </w:hyperlink>
    </w:p>
    <w:p>
      <w:pPr>
        <w:spacing w:line="181" w:lineRule="exact" w:before="0"/>
        <w:ind w:left="109" w:right="0" w:firstLine="0"/>
        <w:jc w:val="left"/>
        <w:rPr>
          <w:sz w:val="16"/>
        </w:rPr>
      </w:pPr>
      <w:r>
        <w:rPr>
          <w:sz w:val="16"/>
        </w:rPr>
        <w:t>Mar</w:t>
      </w:r>
      <w:hyperlink w:history="true" w:anchor="_bookmark16">
        <w:r>
          <w:rPr>
            <w:sz w:val="16"/>
          </w:rPr>
          <w:t>gins, 25,</w:t>
        </w:r>
      </w:hyperlink>
      <w:r>
        <w:rPr>
          <w:sz w:val="16"/>
        </w:rPr>
        <w:t> </w:t>
      </w:r>
      <w:hyperlink w:history="true" w:anchor="_bookmark18">
        <w:r>
          <w:rPr>
            <w:sz w:val="16"/>
          </w:rPr>
          <w:t>31–33,</w:t>
        </w:r>
      </w:hyperlink>
      <w:r>
        <w:rPr>
          <w:sz w:val="16"/>
        </w:rPr>
        <w:t> </w:t>
      </w:r>
      <w:hyperlink w:history="true" w:anchor="_bookmark34">
        <w:r>
          <w:rPr>
            <w:sz w:val="16"/>
          </w:rPr>
          <w:t>53</w:t>
        </w:r>
      </w:hyperlink>
    </w:p>
    <w:p>
      <w:pPr>
        <w:spacing w:line="190" w:lineRule="exact" w:before="0"/>
        <w:ind w:left="349" w:right="0" w:firstLine="0"/>
        <w:jc w:val="left"/>
        <w:rPr>
          <w:sz w:val="16"/>
        </w:rPr>
      </w:pPr>
      <w:r>
        <w:rPr>
          <w:sz w:val="16"/>
        </w:rPr>
        <w:t>available balance,</w:t>
      </w:r>
      <w:hyperlink w:history="true" w:anchor="_bookmark35">
        <w:r>
          <w:rPr>
            <w:spacing w:val="-19"/>
            <w:sz w:val="16"/>
          </w:rPr>
          <w:t> </w:t>
        </w:r>
        <w:r>
          <w:rPr>
            <w:sz w:val="16"/>
          </w:rPr>
          <w:t>55</w:t>
        </w:r>
      </w:hyperlink>
    </w:p>
    <w:p>
      <w:pPr>
        <w:spacing w:line="190" w:lineRule="exact" w:before="0"/>
        <w:ind w:left="349" w:right="0" w:firstLine="0"/>
        <w:jc w:val="left"/>
        <w:rPr>
          <w:sz w:val="16"/>
        </w:rPr>
      </w:pPr>
      <w:r>
        <w:rPr>
          <w:sz w:val="16"/>
        </w:rPr>
        <w:t>ﬂuctuation of,</w:t>
      </w:r>
      <w:hyperlink w:history="true" w:anchor="_bookmark39">
        <w:r>
          <w:rPr>
            <w:spacing w:val="-18"/>
            <w:sz w:val="16"/>
          </w:rPr>
          <w:t> </w:t>
        </w:r>
        <w:r>
          <w:rPr>
            <w:sz w:val="16"/>
          </w:rPr>
          <w:t>56–60</w:t>
        </w:r>
      </w:hyperlink>
    </w:p>
    <w:p>
      <w:pPr>
        <w:spacing w:line="190" w:lineRule="exact" w:before="0"/>
        <w:ind w:left="349" w:right="0" w:firstLine="0"/>
        <w:jc w:val="left"/>
        <w:rPr>
          <w:sz w:val="16"/>
        </w:rPr>
      </w:pPr>
      <w:r>
        <w:rPr>
          <w:sz w:val="16"/>
        </w:rPr>
        <w:t>minimum exchange,</w:t>
      </w:r>
      <w:hyperlink w:history="true" w:anchor="_bookmark18">
        <w:r>
          <w:rPr>
            <w:sz w:val="16"/>
          </w:rPr>
          <w:t> 33</w:t>
        </w:r>
      </w:hyperlink>
    </w:p>
    <w:p>
      <w:pPr>
        <w:spacing w:line="190" w:lineRule="exact" w:before="0"/>
        <w:ind w:left="349" w:right="0" w:firstLine="0"/>
        <w:jc w:val="left"/>
        <w:rPr>
          <w:sz w:val="16"/>
        </w:rPr>
      </w:pPr>
      <w:r>
        <w:rPr>
          <w:sz w:val="16"/>
        </w:rPr>
        <w:t>requirements,</w:t>
      </w:r>
      <w:hyperlink w:history="true" w:anchor="_bookmark31">
        <w:r>
          <w:rPr>
            <w:sz w:val="16"/>
          </w:rPr>
          <w:t> 49</w:t>
        </w:r>
      </w:hyperlink>
    </w:p>
    <w:p>
      <w:pPr>
        <w:spacing w:line="206" w:lineRule="auto" w:before="9"/>
        <w:ind w:left="349" w:right="166" w:firstLine="0"/>
        <w:jc w:val="left"/>
        <w:rPr>
          <w:sz w:val="16"/>
        </w:rPr>
      </w:pPr>
      <w:r>
        <w:rPr>
          <w:sz w:val="16"/>
        </w:rPr>
        <w:t>Standard Portfolio Analysis of Risk,</w:t>
      </w:r>
      <w:hyperlink w:history="true" w:anchor="_bookmark36">
        <w:r>
          <w:rPr>
            <w:sz w:val="16"/>
          </w:rPr>
          <w:t> 56</w:t>
        </w:r>
      </w:hyperlink>
      <w:r>
        <w:rPr>
          <w:sz w:val="16"/>
        </w:rPr>
        <w:t> total equity, </w:t>
      </w:r>
      <w:hyperlink w:history="true" w:anchor="_bookmark35">
        <w:r>
          <w:rPr>
            <w:sz w:val="16"/>
          </w:rPr>
          <w:t>55</w:t>
        </w:r>
      </w:hyperlink>
    </w:p>
    <w:p>
      <w:pPr>
        <w:spacing w:line="181" w:lineRule="exact" w:before="0"/>
        <w:ind w:left="109" w:right="0" w:firstLine="0"/>
        <w:jc w:val="left"/>
        <w:rPr>
          <w:sz w:val="16"/>
        </w:rPr>
      </w:pPr>
      <w:r>
        <w:rPr>
          <w:sz w:val="16"/>
        </w:rPr>
        <w:t>Market movement,</w:t>
      </w:r>
      <w:hyperlink w:history="true" w:anchor="_bookmark52">
        <w:r>
          <w:rPr>
            <w:sz w:val="16"/>
          </w:rPr>
          <w:t> 77–79</w:t>
        </w:r>
      </w:hyperlink>
    </w:p>
    <w:p>
      <w:pPr>
        <w:spacing w:line="190" w:lineRule="exact" w:before="0"/>
        <w:ind w:left="349" w:right="0" w:firstLine="0"/>
        <w:jc w:val="left"/>
        <w:rPr>
          <w:sz w:val="16"/>
        </w:rPr>
      </w:pPr>
      <w:r>
        <w:rPr>
          <w:sz w:val="16"/>
        </w:rPr>
        <w:t>volatility of,</w:t>
      </w:r>
      <w:hyperlink w:history="true" w:anchor="_bookmark51">
        <w:r>
          <w:rPr>
            <w:sz w:val="16"/>
          </w:rPr>
          <w:t> 78</w:t>
        </w:r>
      </w:hyperlink>
    </w:p>
    <w:p>
      <w:pPr>
        <w:spacing w:line="206" w:lineRule="auto" w:before="9"/>
        <w:ind w:left="229" w:right="430" w:hanging="120"/>
        <w:jc w:val="left"/>
        <w:rPr>
          <w:sz w:val="16"/>
        </w:rPr>
      </w:pPr>
      <w:r>
        <w:rPr>
          <w:sz w:val="16"/>
        </w:rPr>
        <w:t>Market options, expiration curve,</w:t>
      </w:r>
      <w:hyperlink w:history="true" w:anchor="_bookmark56">
        <w:r>
          <w:rPr>
            <w:sz w:val="16"/>
          </w:rPr>
          <w:t> 82–83,</w:t>
        </w:r>
      </w:hyperlink>
      <w:r>
        <w:rPr>
          <w:sz w:val="16"/>
        </w:rPr>
        <w:t> </w:t>
      </w:r>
      <w:hyperlink w:history="true" w:anchor="_bookmark58">
        <w:r>
          <w:rPr>
            <w:sz w:val="16"/>
          </w:rPr>
          <w:t>85–86</w:t>
        </w:r>
      </w:hyperlink>
    </w:p>
    <w:p>
      <w:pPr>
        <w:spacing w:line="181" w:lineRule="exact" w:before="0"/>
        <w:ind w:left="109" w:right="0" w:firstLine="0"/>
        <w:jc w:val="left"/>
        <w:rPr>
          <w:sz w:val="16"/>
        </w:rPr>
      </w:pPr>
      <w:r>
        <w:rPr>
          <w:sz w:val="16"/>
        </w:rPr>
        <w:t>Market order,</w:t>
      </w:r>
      <w:hyperlink w:history="true" w:anchor="_bookmark96">
        <w:r>
          <w:rPr>
            <w:sz w:val="16"/>
          </w:rPr>
          <w:t> 132</w:t>
        </w:r>
      </w:hyperlink>
    </w:p>
    <w:p>
      <w:pPr>
        <w:spacing w:line="190" w:lineRule="exact" w:before="0"/>
        <w:ind w:left="109" w:right="0" w:firstLine="0"/>
        <w:jc w:val="left"/>
        <w:rPr>
          <w:sz w:val="16"/>
        </w:rPr>
      </w:pPr>
      <w:r>
        <w:rPr>
          <w:sz w:val="16"/>
        </w:rPr>
        <w:t>Market positioning,</w:t>
      </w:r>
      <w:hyperlink w:history="true" w:anchor="_bookmark205">
        <w:r>
          <w:rPr>
            <w:sz w:val="16"/>
          </w:rPr>
          <w:t> 286</w:t>
        </w:r>
      </w:hyperlink>
    </w:p>
    <w:p>
      <w:pPr>
        <w:spacing w:line="190" w:lineRule="exact" w:before="0"/>
        <w:ind w:left="109" w:right="0" w:firstLine="0"/>
        <w:jc w:val="left"/>
        <w:rPr>
          <w:sz w:val="16"/>
        </w:rPr>
      </w:pPr>
      <w:r>
        <w:rPr>
          <w:sz w:val="16"/>
        </w:rPr>
        <w:t>Market selection,</w:t>
      </w:r>
      <w:hyperlink w:history="true" w:anchor="_bookmark206">
        <w:r>
          <w:rPr>
            <w:sz w:val="16"/>
          </w:rPr>
          <w:t> 287</w:t>
        </w:r>
      </w:hyperlink>
    </w:p>
    <w:p>
      <w:pPr>
        <w:spacing w:line="190" w:lineRule="exact" w:before="0"/>
        <w:ind w:left="109" w:right="0" w:firstLine="0"/>
        <w:jc w:val="left"/>
        <w:rPr>
          <w:sz w:val="16"/>
        </w:rPr>
      </w:pPr>
      <w:r>
        <w:rPr>
          <w:i/>
          <w:sz w:val="16"/>
        </w:rPr>
        <w:t>Market Wizards</w:t>
      </w:r>
      <w:hyperlink w:history="true" w:anchor="_bookmark67">
        <w:r>
          <w:rPr>
            <w:sz w:val="16"/>
          </w:rPr>
          <w:t>, 96</w:t>
        </w:r>
      </w:hyperlink>
    </w:p>
    <w:p>
      <w:pPr>
        <w:spacing w:line="190" w:lineRule="exact" w:before="0"/>
        <w:ind w:left="109" w:right="0" w:firstLine="0"/>
        <w:jc w:val="left"/>
        <w:rPr>
          <w:sz w:val="16"/>
        </w:rPr>
      </w:pPr>
      <w:r>
        <w:rPr>
          <w:sz w:val="16"/>
        </w:rPr>
        <w:t>Mental stops,</w:t>
      </w:r>
      <w:hyperlink w:history="true" w:anchor="_bookmark109">
        <w:r>
          <w:rPr>
            <w:sz w:val="16"/>
          </w:rPr>
          <w:t> 148</w:t>
        </w:r>
      </w:hyperlink>
    </w:p>
    <w:p>
      <w:pPr>
        <w:spacing w:line="206" w:lineRule="auto" w:before="9"/>
        <w:ind w:left="109" w:right="524" w:firstLine="0"/>
        <w:jc w:val="left"/>
        <w:rPr>
          <w:sz w:val="16"/>
        </w:rPr>
      </w:pPr>
      <w:r>
        <w:rPr>
          <w:sz w:val="16"/>
        </w:rPr>
        <w:t>Minimum exchange margins,</w:t>
      </w:r>
      <w:hyperlink w:history="true" w:anchor="_bookmark18">
        <w:r>
          <w:rPr>
            <w:sz w:val="16"/>
          </w:rPr>
          <w:t> 33</w:t>
        </w:r>
      </w:hyperlink>
      <w:r>
        <w:rPr>
          <w:sz w:val="16"/>
        </w:rPr>
        <w:t> Monthly supply/demand report, </w:t>
      </w:r>
      <w:hyperlink w:history="true" w:anchor="_bookmark124">
        <w:r>
          <w:rPr>
            <w:sz w:val="16"/>
          </w:rPr>
          <w:t>179</w:t>
        </w:r>
      </w:hyperlink>
    </w:p>
    <w:p>
      <w:pPr>
        <w:pStyle w:val="BodyText"/>
        <w:spacing w:before="9"/>
        <w:rPr>
          <w:sz w:val="12"/>
        </w:rPr>
      </w:pPr>
    </w:p>
    <w:p>
      <w:pPr>
        <w:spacing w:line="205" w:lineRule="exact" w:before="1"/>
        <w:ind w:left="109" w:right="0" w:firstLine="0"/>
        <w:jc w:val="left"/>
        <w:rPr>
          <w:sz w:val="16"/>
        </w:rPr>
      </w:pPr>
      <w:r>
        <w:rPr>
          <w:sz w:val="16"/>
        </w:rPr>
        <w:t>Naked option selling,</w:t>
      </w:r>
      <w:hyperlink w:history="true" w:anchor="_bookmark30">
        <w:r>
          <w:rPr>
            <w:sz w:val="16"/>
          </w:rPr>
          <w:t> 47, </w:t>
        </w:r>
      </w:hyperlink>
      <w:hyperlink w:history="true" w:anchor="_bookmark44">
        <w:r>
          <w:rPr>
            <w:sz w:val="16"/>
          </w:rPr>
          <w:t>69, </w:t>
        </w:r>
      </w:hyperlink>
      <w:hyperlink w:history="true" w:anchor="_bookmark206">
        <w:r>
          <w:rPr>
            <w:sz w:val="16"/>
          </w:rPr>
          <w:t>287</w:t>
        </w:r>
      </w:hyperlink>
    </w:p>
    <w:p>
      <w:pPr>
        <w:spacing w:line="190" w:lineRule="exact" w:before="0"/>
        <w:ind w:left="109" w:right="0" w:firstLine="0"/>
        <w:jc w:val="left"/>
        <w:rPr>
          <w:sz w:val="16"/>
        </w:rPr>
      </w:pPr>
      <w:r>
        <w:rPr>
          <w:sz w:val="16"/>
        </w:rPr>
        <w:t>Nasdaq</w:t>
      </w:r>
      <w:hyperlink w:history="true" w:anchor="_bookmark70">
        <w:r>
          <w:rPr>
            <w:sz w:val="16"/>
          </w:rPr>
          <w:t> 100, </w:t>
        </w:r>
      </w:hyperlink>
      <w:hyperlink w:history="true" w:anchor="_bookmark4">
        <w:r>
          <w:rPr>
            <w:sz w:val="16"/>
          </w:rPr>
          <w:t>4</w:t>
        </w:r>
      </w:hyperlink>
    </w:p>
    <w:p>
      <w:pPr>
        <w:spacing w:line="206" w:lineRule="auto" w:before="9"/>
        <w:ind w:left="109" w:right="0" w:firstLine="0"/>
        <w:jc w:val="left"/>
        <w:rPr>
          <w:sz w:val="16"/>
        </w:rPr>
      </w:pPr>
      <w:r>
        <w:rPr>
          <w:sz w:val="16"/>
        </w:rPr>
        <w:t>National Futures Association (NFA),</w:t>
      </w:r>
      <w:hyperlink w:history="true" w:anchor="_bookmark198">
        <w:r>
          <w:rPr>
            <w:sz w:val="16"/>
          </w:rPr>
          <w:t> 279</w:t>
        </w:r>
      </w:hyperlink>
      <w:r>
        <w:rPr>
          <w:sz w:val="16"/>
        </w:rPr>
        <w:t> Natural gas, </w:t>
      </w:r>
      <w:hyperlink w:history="true" w:anchor="_bookmark154">
        <w:r>
          <w:rPr>
            <w:sz w:val="16"/>
          </w:rPr>
          <w:t>218–220</w:t>
        </w:r>
      </w:hyperlink>
    </w:p>
    <w:p>
      <w:pPr>
        <w:spacing w:line="181" w:lineRule="exact" w:before="0"/>
        <w:ind w:left="349" w:right="0" w:firstLine="0"/>
        <w:jc w:val="left"/>
        <w:rPr>
          <w:sz w:val="16"/>
        </w:rPr>
      </w:pPr>
      <w:r>
        <w:rPr>
          <w:sz w:val="16"/>
        </w:rPr>
        <w:t>options,</w:t>
      </w:r>
      <w:hyperlink w:history="true" w:anchor="_bookmark53">
        <w:r>
          <w:rPr>
            <w:sz w:val="16"/>
          </w:rPr>
          <w:t> 80</w:t>
        </w:r>
      </w:hyperlink>
    </w:p>
    <w:p>
      <w:pPr>
        <w:spacing w:line="190" w:lineRule="exact" w:before="0"/>
        <w:ind w:left="349" w:right="0" w:firstLine="0"/>
        <w:jc w:val="left"/>
        <w:rPr>
          <w:sz w:val="16"/>
        </w:rPr>
      </w:pPr>
      <w:r>
        <w:rPr>
          <w:sz w:val="16"/>
        </w:rPr>
        <w:t>puts,</w:t>
      </w:r>
      <w:hyperlink w:history="true" w:anchor="_bookmark150">
        <w:r>
          <w:rPr>
            <w:sz w:val="16"/>
          </w:rPr>
          <w:t> 212–214</w:t>
        </w:r>
      </w:hyperlink>
    </w:p>
    <w:p>
      <w:pPr>
        <w:spacing w:line="190" w:lineRule="exact" w:before="0"/>
        <w:ind w:left="589" w:right="0" w:firstLine="0"/>
        <w:jc w:val="left"/>
        <w:rPr>
          <w:sz w:val="16"/>
        </w:rPr>
      </w:pPr>
      <w:r>
        <w:rPr>
          <w:sz w:val="16"/>
        </w:rPr>
        <w:t>hurricane season,</w:t>
      </w:r>
      <w:hyperlink w:history="true" w:anchor="_bookmark150">
        <w:r>
          <w:rPr>
            <w:sz w:val="16"/>
          </w:rPr>
          <w:t> 213–214</w:t>
        </w:r>
      </w:hyperlink>
    </w:p>
    <w:p>
      <w:pPr>
        <w:spacing w:line="190" w:lineRule="exact" w:before="0"/>
        <w:ind w:left="109" w:right="0" w:firstLine="0"/>
        <w:jc w:val="left"/>
        <w:rPr>
          <w:sz w:val="16"/>
        </w:rPr>
      </w:pPr>
      <w:r>
        <w:rPr>
          <w:i/>
          <w:sz w:val="16"/>
        </w:rPr>
        <w:t>New Options Advantage, The, </w:t>
      </w:r>
      <w:hyperlink w:history="true" w:anchor="_bookmark5">
        <w:r>
          <w:rPr>
            <w:sz w:val="16"/>
          </w:rPr>
          <w:t>5</w:t>
        </w:r>
      </w:hyperlink>
    </w:p>
    <w:p>
      <w:pPr>
        <w:spacing w:line="190" w:lineRule="exact" w:before="0"/>
        <w:ind w:left="109" w:right="0" w:firstLine="0"/>
        <w:jc w:val="left"/>
        <w:rPr>
          <w:sz w:val="16"/>
        </w:rPr>
      </w:pPr>
      <w:r>
        <w:rPr>
          <w:sz w:val="16"/>
        </w:rPr>
        <w:t>NFA. </w:t>
      </w:r>
      <w:r>
        <w:rPr>
          <w:i/>
          <w:sz w:val="16"/>
        </w:rPr>
        <w:t>See </w:t>
      </w:r>
      <w:r>
        <w:rPr>
          <w:sz w:val="16"/>
        </w:rPr>
        <w:t>National Futures Association.</w:t>
      </w:r>
    </w:p>
    <w:p>
      <w:pPr>
        <w:spacing w:line="206" w:lineRule="auto" w:before="9"/>
        <w:ind w:left="349" w:right="1137" w:hanging="240"/>
        <w:jc w:val="left"/>
        <w:rPr>
          <w:sz w:val="16"/>
        </w:rPr>
      </w:pPr>
      <w:r>
        <w:rPr>
          <w:sz w:val="16"/>
        </w:rPr>
        <w:t>No lock limit options,</w:t>
      </w:r>
      <w:hyperlink w:history="true" w:anchor="_bookmark98">
        <w:r>
          <w:rPr>
            <w:sz w:val="16"/>
          </w:rPr>
          <w:t> 133–134</w:t>
        </w:r>
      </w:hyperlink>
      <w:r>
        <w:rPr>
          <w:sz w:val="16"/>
        </w:rPr>
        <w:t> lock limit</w:t>
      </w:r>
    </w:p>
    <w:p>
      <w:pPr>
        <w:spacing w:line="181" w:lineRule="exact" w:before="0"/>
        <w:ind w:left="589" w:right="0" w:firstLine="0"/>
        <w:jc w:val="left"/>
        <w:rPr>
          <w:sz w:val="16"/>
        </w:rPr>
      </w:pPr>
      <w:r>
        <w:rPr>
          <w:sz w:val="16"/>
        </w:rPr>
        <w:t>down,</w:t>
      </w:r>
      <w:hyperlink w:history="true" w:anchor="_bookmark97">
        <w:r>
          <w:rPr>
            <w:sz w:val="16"/>
          </w:rPr>
          <w:t> 133</w:t>
        </w:r>
      </w:hyperlink>
    </w:p>
    <w:p>
      <w:pPr>
        <w:spacing w:line="190" w:lineRule="exact" w:before="0"/>
        <w:ind w:left="589" w:right="0" w:firstLine="0"/>
        <w:jc w:val="left"/>
        <w:rPr>
          <w:sz w:val="16"/>
        </w:rPr>
      </w:pPr>
      <w:r>
        <w:rPr>
          <w:sz w:val="16"/>
        </w:rPr>
        <w:t>up,</w:t>
      </w:r>
      <w:hyperlink w:history="true" w:anchor="_bookmark97">
        <w:r>
          <w:rPr>
            <w:sz w:val="16"/>
          </w:rPr>
          <w:t> 133</w:t>
        </w:r>
      </w:hyperlink>
    </w:p>
    <w:p>
      <w:pPr>
        <w:spacing w:line="205" w:lineRule="exact" w:before="0"/>
        <w:ind w:left="349" w:right="0" w:firstLine="0"/>
        <w:jc w:val="left"/>
        <w:rPr>
          <w:sz w:val="16"/>
        </w:rPr>
      </w:pPr>
      <w:r>
        <w:rPr>
          <w:sz w:val="16"/>
        </w:rPr>
        <w:t>mad cow disease,</w:t>
      </w:r>
      <w:hyperlink w:history="true" w:anchor="_bookmark99">
        <w:r>
          <w:rPr>
            <w:sz w:val="16"/>
          </w:rPr>
          <w:t> 134–136</w:t>
        </w:r>
      </w:hyperlink>
    </w:p>
    <w:p>
      <w:pPr>
        <w:pStyle w:val="BodyText"/>
        <w:spacing w:before="3"/>
        <w:rPr>
          <w:sz w:val="12"/>
        </w:rPr>
      </w:pPr>
    </w:p>
    <w:p>
      <w:pPr>
        <w:spacing w:line="205" w:lineRule="exact" w:before="0"/>
        <w:ind w:left="109" w:right="0" w:firstLine="0"/>
        <w:jc w:val="left"/>
        <w:rPr>
          <w:sz w:val="16"/>
        </w:rPr>
      </w:pPr>
      <w:r>
        <w:rPr>
          <w:sz w:val="16"/>
        </w:rPr>
        <w:t>Oilseeds,</w:t>
      </w:r>
      <w:hyperlink w:history="true" w:anchor="_bookmark123">
        <w:r>
          <w:rPr>
            <w:sz w:val="16"/>
          </w:rPr>
          <w:t> 178</w:t>
        </w:r>
      </w:hyperlink>
    </w:p>
    <w:p>
      <w:pPr>
        <w:spacing w:line="190" w:lineRule="exact" w:before="0"/>
        <w:ind w:left="109" w:right="0" w:firstLine="0"/>
        <w:jc w:val="left"/>
        <w:rPr>
          <w:sz w:val="16"/>
        </w:rPr>
      </w:pPr>
      <w:r>
        <w:rPr>
          <w:sz w:val="16"/>
        </w:rPr>
        <w:t>One spread, </w:t>
      </w:r>
      <w:hyperlink w:history="true" w:anchor="_bookmark77">
        <w:r>
          <w:rPr>
            <w:sz w:val="16"/>
          </w:rPr>
          <w:t>111</w:t>
        </w:r>
      </w:hyperlink>
    </w:p>
    <w:p>
      <w:pPr>
        <w:spacing w:line="190" w:lineRule="exact" w:before="0"/>
        <w:ind w:left="109" w:right="0" w:firstLine="0"/>
        <w:jc w:val="left"/>
        <w:rPr>
          <w:sz w:val="16"/>
        </w:rPr>
      </w:pPr>
      <w:r>
        <w:rPr>
          <w:sz w:val="16"/>
        </w:rPr>
        <w:t>Open interest,</w:t>
      </w:r>
      <w:hyperlink w:history="true" w:anchor="_bookmark55">
        <w:r>
          <w:rPr>
            <w:sz w:val="16"/>
          </w:rPr>
          <w:t> 81–82</w:t>
        </w:r>
      </w:hyperlink>
    </w:p>
    <w:p>
      <w:pPr>
        <w:spacing w:line="206" w:lineRule="auto" w:before="9"/>
        <w:ind w:left="109" w:right="1104" w:firstLine="0"/>
        <w:jc w:val="left"/>
        <w:rPr>
          <w:sz w:val="16"/>
        </w:rPr>
      </w:pPr>
      <w:r>
        <w:rPr>
          <w:sz w:val="16"/>
        </w:rPr>
        <w:t>Option assignment,</w:t>
      </w:r>
      <w:hyperlink w:history="true" w:anchor="_bookmark101">
        <w:r>
          <w:rPr>
            <w:sz w:val="16"/>
          </w:rPr>
          <w:t> 137–139</w:t>
        </w:r>
      </w:hyperlink>
      <w:r>
        <w:rPr>
          <w:sz w:val="16"/>
        </w:rPr>
        <w:t> Option buying, advantages, </w:t>
      </w:r>
      <w:hyperlink w:history="true" w:anchor="_bookmark28">
        <w:r>
          <w:rPr>
            <w:sz w:val="16"/>
          </w:rPr>
          <w:t>45</w:t>
        </w:r>
      </w:hyperlink>
      <w:r>
        <w:rPr>
          <w:sz w:val="16"/>
        </w:rPr>
        <w:t> Option contracts</w:t>
      </w:r>
    </w:p>
    <w:p>
      <w:pPr>
        <w:spacing w:line="181" w:lineRule="exact" w:before="0"/>
        <w:ind w:left="349" w:right="0" w:firstLine="0"/>
        <w:jc w:val="left"/>
        <w:rPr>
          <w:sz w:val="16"/>
        </w:rPr>
      </w:pPr>
      <w:r>
        <w:rPr>
          <w:sz w:val="16"/>
        </w:rPr>
        <w:t>Eurodollars, </w:t>
      </w:r>
      <w:hyperlink w:history="true" w:anchor="_bookmark4">
        <w:r>
          <w:rPr>
            <w:sz w:val="16"/>
          </w:rPr>
          <w:t>4</w:t>
        </w:r>
      </w:hyperlink>
    </w:p>
    <w:p>
      <w:pPr>
        <w:spacing w:line="190" w:lineRule="exact" w:before="0"/>
        <w:ind w:left="349" w:right="0" w:firstLine="0"/>
        <w:jc w:val="left"/>
        <w:rPr>
          <w:sz w:val="16"/>
        </w:rPr>
      </w:pPr>
      <w:r>
        <w:rPr>
          <w:sz w:val="16"/>
        </w:rPr>
        <w:t>Japanese yen, </w:t>
      </w:r>
      <w:hyperlink w:history="true" w:anchor="_bookmark4">
        <w:r>
          <w:rPr>
            <w:sz w:val="16"/>
          </w:rPr>
          <w:t>4</w:t>
        </w:r>
      </w:hyperlink>
    </w:p>
    <w:p>
      <w:pPr>
        <w:spacing w:line="190" w:lineRule="exact" w:before="0"/>
        <w:ind w:left="349" w:right="0" w:firstLine="0"/>
        <w:jc w:val="left"/>
        <w:rPr>
          <w:sz w:val="16"/>
        </w:rPr>
      </w:pPr>
      <w:r>
        <w:rPr>
          <w:sz w:val="16"/>
        </w:rPr>
        <w:t>live cattle, </w:t>
      </w:r>
      <w:hyperlink w:history="true" w:anchor="_bookmark4">
        <w:r>
          <w:rPr>
            <w:sz w:val="16"/>
          </w:rPr>
          <w:t>4</w:t>
        </w:r>
      </w:hyperlink>
    </w:p>
    <w:p>
      <w:pPr>
        <w:spacing w:line="190" w:lineRule="exact" w:before="0"/>
        <w:ind w:left="349" w:right="0" w:firstLine="0"/>
        <w:jc w:val="left"/>
        <w:rPr>
          <w:sz w:val="16"/>
        </w:rPr>
      </w:pPr>
      <w:r>
        <w:rPr>
          <w:sz w:val="16"/>
        </w:rPr>
        <w:t>Nasdaq</w:t>
      </w:r>
      <w:hyperlink w:history="true" w:anchor="_bookmark70">
        <w:r>
          <w:rPr>
            <w:sz w:val="16"/>
          </w:rPr>
          <w:t> 100, </w:t>
        </w:r>
      </w:hyperlink>
      <w:hyperlink w:history="true" w:anchor="_bookmark4">
        <w:r>
          <w:rPr>
            <w:sz w:val="16"/>
          </w:rPr>
          <w:t>4</w:t>
        </w:r>
      </w:hyperlink>
    </w:p>
    <w:p>
      <w:pPr>
        <w:spacing w:line="190" w:lineRule="exact" w:before="0"/>
        <w:ind w:left="349" w:right="0" w:firstLine="0"/>
        <w:jc w:val="left"/>
        <w:rPr>
          <w:sz w:val="16"/>
        </w:rPr>
      </w:pPr>
      <w:r>
        <w:rPr>
          <w:sz w:val="16"/>
        </w:rPr>
        <w:t>Standard &amp; Poor’s 500, </w:t>
      </w:r>
      <w:hyperlink w:history="true" w:anchor="_bookmark4">
        <w:r>
          <w:rPr>
            <w:sz w:val="16"/>
          </w:rPr>
          <w:t>4</w:t>
        </w:r>
      </w:hyperlink>
    </w:p>
    <w:p>
      <w:pPr>
        <w:spacing w:line="190" w:lineRule="exact" w:before="0"/>
        <w:ind w:left="109" w:right="0" w:firstLine="0"/>
        <w:jc w:val="left"/>
        <w:rPr>
          <w:sz w:val="16"/>
        </w:rPr>
      </w:pPr>
      <w:r>
        <w:rPr>
          <w:sz w:val="16"/>
        </w:rPr>
        <w:t>Option orders,</w:t>
      </w:r>
      <w:hyperlink w:history="true" w:anchor="_bookmark96">
        <w:r>
          <w:rPr>
            <w:sz w:val="16"/>
          </w:rPr>
          <w:t> 131–132</w:t>
        </w:r>
      </w:hyperlink>
    </w:p>
    <w:p>
      <w:pPr>
        <w:spacing w:line="206" w:lineRule="auto" w:before="9"/>
        <w:ind w:left="109" w:right="737" w:firstLine="0"/>
        <w:jc w:val="left"/>
        <w:rPr>
          <w:sz w:val="16"/>
        </w:rPr>
      </w:pPr>
      <w:r>
        <w:rPr>
          <w:sz w:val="16"/>
        </w:rPr>
        <w:t>Option portfolio diversiﬁcation,</w:t>
      </w:r>
      <w:hyperlink w:history="true" w:anchor="_bookmark105">
        <w:r>
          <w:rPr>
            <w:sz w:val="16"/>
          </w:rPr>
          <w:t> 144</w:t>
        </w:r>
      </w:hyperlink>
      <w:r>
        <w:rPr>
          <w:sz w:val="16"/>
        </w:rPr>
        <w:t> Option pricing, </w:t>
      </w:r>
      <w:hyperlink w:history="true" w:anchor="_bookmark97">
        <w:r>
          <w:rPr>
            <w:sz w:val="16"/>
          </w:rPr>
          <w:t>132–133</w:t>
        </w:r>
      </w:hyperlink>
    </w:p>
    <w:p>
      <w:pPr>
        <w:spacing w:line="181" w:lineRule="exact" w:before="0"/>
        <w:ind w:left="349" w:right="0" w:firstLine="0"/>
        <w:jc w:val="left"/>
        <w:rPr>
          <w:sz w:val="16"/>
        </w:rPr>
      </w:pPr>
      <w:hyperlink w:history="true" w:anchor="_bookmark96">
        <w:r>
          <w:rPr>
            <w:sz w:val="16"/>
          </w:rPr>
          <w:t>ask, 132</w:t>
        </w:r>
      </w:hyperlink>
    </w:p>
    <w:p>
      <w:pPr>
        <w:spacing w:line="190" w:lineRule="exact" w:before="0"/>
        <w:ind w:left="349" w:right="0" w:firstLine="0"/>
        <w:jc w:val="left"/>
        <w:rPr>
          <w:sz w:val="16"/>
        </w:rPr>
      </w:pPr>
      <w:r>
        <w:rPr>
          <w:sz w:val="16"/>
        </w:rPr>
        <w:t>bid,</w:t>
      </w:r>
      <w:hyperlink w:history="true" w:anchor="_bookmark96">
        <w:r>
          <w:rPr>
            <w:spacing w:val="-7"/>
            <w:sz w:val="16"/>
          </w:rPr>
          <w:t> </w:t>
        </w:r>
        <w:r>
          <w:rPr>
            <w:sz w:val="16"/>
          </w:rPr>
          <w:t>132</w:t>
        </w:r>
      </w:hyperlink>
    </w:p>
    <w:p>
      <w:pPr>
        <w:spacing w:line="190" w:lineRule="exact" w:before="0"/>
        <w:ind w:left="349" w:right="0" w:firstLine="0"/>
        <w:jc w:val="left"/>
        <w:rPr>
          <w:sz w:val="16"/>
        </w:rPr>
      </w:pPr>
      <w:r>
        <w:rPr>
          <w:sz w:val="16"/>
        </w:rPr>
        <w:t>expiration of,</w:t>
      </w:r>
      <w:hyperlink w:history="true" w:anchor="_bookmark23">
        <w:r>
          <w:rPr>
            <w:sz w:val="16"/>
          </w:rPr>
          <w:t> 39</w:t>
        </w:r>
      </w:hyperlink>
    </w:p>
    <w:p>
      <w:pPr>
        <w:spacing w:line="205" w:lineRule="exact" w:before="0"/>
        <w:ind w:left="109" w:right="0" w:firstLine="0"/>
        <w:jc w:val="left"/>
        <w:rPr>
          <w:sz w:val="16"/>
        </w:rPr>
      </w:pPr>
      <w:r>
        <w:rPr>
          <w:sz w:val="16"/>
        </w:rPr>
        <w:t>Option selling investing,</w:t>
      </w:r>
      <w:hyperlink w:history="true" w:anchor="_bookmark137">
        <w:r>
          <w:rPr>
            <w:sz w:val="16"/>
          </w:rPr>
          <w:t> 195, </w:t>
        </w:r>
      </w:hyperlink>
      <w:hyperlink w:history="true" w:anchor="_bookmark144">
        <w:r>
          <w:rPr>
            <w:sz w:val="16"/>
          </w:rPr>
          <w:t>207–208,</w:t>
        </w:r>
      </w:hyperlink>
    </w:p>
    <w:p>
      <w:pPr>
        <w:spacing w:after="0" w:line="205" w:lineRule="exact"/>
        <w:jc w:val="left"/>
        <w:rPr>
          <w:sz w:val="16"/>
        </w:rPr>
        <w:sectPr>
          <w:type w:val="continuous"/>
          <w:pgSz w:w="8180" w:h="12980"/>
          <w:pgMar w:top="200" w:bottom="280" w:left="620" w:right="616"/>
          <w:cols w:num="2" w:equalWidth="0">
            <w:col w:w="2766" w:space="774"/>
            <w:col w:w="3404"/>
          </w:cols>
        </w:sectPr>
      </w:pPr>
    </w:p>
    <w:p>
      <w:pPr>
        <w:tabs>
          <w:tab w:pos="6829" w:val="right" w:leader="none"/>
        </w:tabs>
        <w:spacing w:before="41"/>
        <w:ind w:left="109" w:right="0" w:firstLine="0"/>
        <w:jc w:val="left"/>
        <w:rPr>
          <w:b/>
          <w:sz w:val="18"/>
        </w:rPr>
      </w:pPr>
      <w:bookmarkStart w:name="P" w:id="266"/>
      <w:bookmarkEnd w:id="266"/>
      <w:r>
        <w:rPr/>
      </w:r>
      <w:r>
        <w:rPr>
          <w:sz w:val="18"/>
        </w:rPr>
        <w:t>Index</w:t>
        <w:tab/>
      </w:r>
      <w:r>
        <w:rPr>
          <w:b/>
          <w:sz w:val="18"/>
        </w:rPr>
        <w:t>309</w:t>
      </w:r>
    </w:p>
    <w:p>
      <w:pPr>
        <w:spacing w:after="0"/>
        <w:jc w:val="left"/>
        <w:rPr>
          <w:sz w:val="18"/>
        </w:rPr>
        <w:sectPr>
          <w:headerReference w:type="even" r:id="rId203"/>
          <w:pgSz w:w="8180" w:h="12980"/>
          <w:pgMar w:header="0" w:footer="0" w:top="620" w:bottom="280" w:left="616" w:right="620"/>
        </w:sectPr>
      </w:pPr>
    </w:p>
    <w:p>
      <w:pPr>
        <w:pStyle w:val="BodyText"/>
        <w:spacing w:before="4"/>
        <w:rPr>
          <w:b/>
          <w:sz w:val="26"/>
        </w:rPr>
      </w:pPr>
    </w:p>
    <w:p>
      <w:pPr>
        <w:spacing w:line="205" w:lineRule="exact" w:before="0"/>
        <w:ind w:left="233" w:right="0" w:firstLine="0"/>
        <w:jc w:val="left"/>
        <w:rPr>
          <w:sz w:val="16"/>
        </w:rPr>
      </w:pPr>
      <w:hyperlink w:history="true" w:anchor="_bookmark217">
        <w:r>
          <w:rPr>
            <w:sz w:val="16"/>
          </w:rPr>
          <w:t>285–304</w:t>
        </w:r>
      </w:hyperlink>
    </w:p>
    <w:p>
      <w:pPr>
        <w:spacing w:line="206" w:lineRule="auto" w:before="9"/>
        <w:ind w:left="353" w:right="841" w:firstLine="0"/>
        <w:jc w:val="left"/>
        <w:rPr>
          <w:sz w:val="16"/>
        </w:rPr>
      </w:pPr>
      <w:r>
        <w:rPr>
          <w:sz w:val="16"/>
        </w:rPr>
        <w:t>backup capital amount,</w:t>
      </w:r>
      <w:hyperlink w:history="true" w:anchor="_bookmark208">
        <w:r>
          <w:rPr>
            <w:sz w:val="16"/>
          </w:rPr>
          <w:t> 289</w:t>
        </w:r>
      </w:hyperlink>
      <w:r>
        <w:rPr>
          <w:sz w:val="16"/>
        </w:rPr>
        <w:t> counterseasonal move, </w:t>
      </w:r>
      <w:hyperlink w:history="true" w:anchor="_bookmark144">
        <w:r>
          <w:rPr>
            <w:sz w:val="16"/>
          </w:rPr>
          <w:t>208</w:t>
        </w:r>
      </w:hyperlink>
    </w:p>
    <w:p>
      <w:pPr>
        <w:spacing w:line="181" w:lineRule="exact" w:before="0"/>
        <w:ind w:left="353" w:right="0" w:firstLine="0"/>
        <w:jc w:val="left"/>
        <w:rPr>
          <w:sz w:val="16"/>
        </w:rPr>
      </w:pPr>
      <w:r>
        <w:rPr>
          <w:sz w:val="16"/>
        </w:rPr>
        <w:t>expiration dates,</w:t>
      </w:r>
      <w:hyperlink w:history="true" w:anchor="_bookmark212">
        <w:r>
          <w:rPr>
            <w:sz w:val="16"/>
          </w:rPr>
          <w:t> 292–293</w:t>
        </w:r>
      </w:hyperlink>
    </w:p>
    <w:p>
      <w:pPr>
        <w:spacing w:line="190" w:lineRule="exact" w:before="0"/>
        <w:ind w:left="353" w:right="0" w:firstLine="0"/>
        <w:jc w:val="left"/>
        <w:rPr>
          <w:sz w:val="16"/>
        </w:rPr>
      </w:pPr>
      <w:r>
        <w:rPr>
          <w:sz w:val="16"/>
        </w:rPr>
        <w:t>expiration dates,</w:t>
      </w:r>
      <w:hyperlink w:history="true" w:anchor="_bookmark214">
        <w:r>
          <w:rPr>
            <w:sz w:val="16"/>
          </w:rPr>
          <w:t> 295</w:t>
        </w:r>
      </w:hyperlink>
    </w:p>
    <w:p>
      <w:pPr>
        <w:spacing w:line="190" w:lineRule="exact" w:before="0"/>
        <w:ind w:left="353" w:right="0" w:firstLine="0"/>
        <w:jc w:val="left"/>
        <w:rPr>
          <w:sz w:val="16"/>
        </w:rPr>
      </w:pPr>
      <w:r>
        <w:rPr>
          <w:sz w:val="16"/>
        </w:rPr>
        <w:t>fundamentals,</w:t>
      </w:r>
      <w:hyperlink w:history="true" w:anchor="_bookmark207">
        <w:r>
          <w:rPr>
            <w:sz w:val="16"/>
          </w:rPr>
          <w:t> 287–288</w:t>
        </w:r>
      </w:hyperlink>
    </w:p>
    <w:p>
      <w:pPr>
        <w:spacing w:line="190" w:lineRule="exact" w:before="0"/>
        <w:ind w:left="353" w:right="0" w:firstLine="0"/>
        <w:jc w:val="left"/>
        <w:rPr>
          <w:sz w:val="16"/>
        </w:rPr>
      </w:pPr>
      <w:r>
        <w:rPr>
          <w:sz w:val="16"/>
        </w:rPr>
        <w:t>futures contacts,</w:t>
      </w:r>
      <w:hyperlink w:history="true" w:anchor="_bookmark211">
        <w:r>
          <w:rPr>
            <w:sz w:val="16"/>
          </w:rPr>
          <w:t> 292</w:t>
        </w:r>
      </w:hyperlink>
    </w:p>
    <w:p>
      <w:pPr>
        <w:spacing w:line="190" w:lineRule="exact" w:before="0"/>
        <w:ind w:left="353" w:right="0" w:firstLine="0"/>
        <w:jc w:val="left"/>
        <w:rPr>
          <w:sz w:val="16"/>
        </w:rPr>
      </w:pPr>
      <w:r>
        <w:rPr>
          <w:sz w:val="16"/>
        </w:rPr>
        <w:t>layering,</w:t>
      </w:r>
      <w:hyperlink w:history="true" w:anchor="_bookmark210">
        <w:r>
          <w:rPr>
            <w:sz w:val="16"/>
          </w:rPr>
          <w:t> 291</w:t>
        </w:r>
      </w:hyperlink>
    </w:p>
    <w:p>
      <w:pPr>
        <w:spacing w:line="206" w:lineRule="auto" w:before="9"/>
        <w:ind w:left="353" w:right="1213" w:firstLine="0"/>
        <w:jc w:val="left"/>
        <w:rPr>
          <w:sz w:val="16"/>
        </w:rPr>
      </w:pPr>
      <w:r>
        <w:rPr>
          <w:sz w:val="16"/>
        </w:rPr>
        <w:t>long term trading,</w:t>
      </w:r>
      <w:hyperlink w:history="true" w:anchor="_bookmark207">
        <w:r>
          <w:rPr>
            <w:sz w:val="16"/>
          </w:rPr>
          <w:t> 288</w:t>
        </w:r>
      </w:hyperlink>
      <w:r>
        <w:rPr>
          <w:sz w:val="16"/>
        </w:rPr>
        <w:t> market</w:t>
      </w:r>
    </w:p>
    <w:p>
      <w:pPr>
        <w:spacing w:line="181" w:lineRule="exact" w:before="0"/>
        <w:ind w:left="593" w:right="0" w:firstLine="0"/>
        <w:jc w:val="left"/>
        <w:rPr>
          <w:sz w:val="16"/>
        </w:rPr>
      </w:pPr>
      <w:r>
        <w:rPr>
          <w:sz w:val="16"/>
        </w:rPr>
        <w:t>positioning,</w:t>
      </w:r>
      <w:hyperlink w:history="true" w:anchor="_bookmark205">
        <w:r>
          <w:rPr>
            <w:sz w:val="16"/>
          </w:rPr>
          <w:t> 286</w:t>
        </w:r>
      </w:hyperlink>
    </w:p>
    <w:p>
      <w:pPr>
        <w:spacing w:line="190" w:lineRule="exact" w:before="0"/>
        <w:ind w:left="593" w:right="0" w:firstLine="0"/>
        <w:jc w:val="left"/>
        <w:rPr>
          <w:sz w:val="16"/>
        </w:rPr>
      </w:pPr>
      <w:bookmarkStart w:name="Q" w:id="267"/>
      <w:bookmarkEnd w:id="267"/>
      <w:r>
        <w:rPr/>
      </w:r>
      <w:r>
        <w:rPr>
          <w:sz w:val="16"/>
        </w:rPr>
        <w:t>selection,</w:t>
      </w:r>
      <w:hyperlink w:history="true" w:anchor="_bookmark206">
        <w:r>
          <w:rPr>
            <w:sz w:val="16"/>
          </w:rPr>
          <w:t> 287</w:t>
        </w:r>
      </w:hyperlink>
    </w:p>
    <w:p>
      <w:pPr>
        <w:spacing w:line="190" w:lineRule="exact" w:before="0"/>
        <w:ind w:left="353" w:right="0" w:firstLine="0"/>
        <w:jc w:val="left"/>
        <w:rPr>
          <w:sz w:val="16"/>
        </w:rPr>
      </w:pPr>
      <w:r>
        <w:rPr>
          <w:sz w:val="16"/>
        </w:rPr>
        <w:t>naked,</w:t>
      </w:r>
      <w:hyperlink w:history="true" w:anchor="_bookmark206">
        <w:r>
          <w:rPr>
            <w:sz w:val="16"/>
          </w:rPr>
          <w:t> 287</w:t>
        </w:r>
      </w:hyperlink>
    </w:p>
    <w:p>
      <w:pPr>
        <w:spacing w:line="206" w:lineRule="auto" w:before="9"/>
        <w:ind w:left="353" w:right="841" w:firstLine="0"/>
        <w:jc w:val="left"/>
        <w:rPr>
          <w:sz w:val="16"/>
        </w:rPr>
      </w:pPr>
      <w:r>
        <w:rPr>
          <w:sz w:val="16"/>
        </w:rPr>
        <w:t>out of the money,</w:t>
      </w:r>
      <w:hyperlink w:history="true" w:anchor="_bookmark212">
        <w:r>
          <w:rPr>
            <w:sz w:val="16"/>
          </w:rPr>
          <w:t> 293</w:t>
        </w:r>
      </w:hyperlink>
      <w:bookmarkStart w:name="R" w:id="268"/>
      <w:bookmarkEnd w:id="268"/>
      <w:r>
        <w:rPr>
          <w:sz w:val="16"/>
        </w:rPr>
      </w:r>
      <w:r>
        <w:rPr>
          <w:sz w:val="16"/>
        </w:rPr>
        <w:t> overpositioning, </w:t>
      </w:r>
      <w:hyperlink w:history="true" w:anchor="_bookmark214">
        <w:r>
          <w:rPr>
            <w:sz w:val="16"/>
          </w:rPr>
          <w:t>295</w:t>
        </w:r>
      </w:hyperlink>
    </w:p>
    <w:p>
      <w:pPr>
        <w:spacing w:line="181" w:lineRule="exact" w:before="0"/>
        <w:ind w:left="353" w:right="0" w:firstLine="0"/>
        <w:jc w:val="left"/>
        <w:rPr>
          <w:sz w:val="16"/>
        </w:rPr>
      </w:pPr>
      <w:r>
        <w:rPr>
          <w:sz w:val="16"/>
        </w:rPr>
        <w:t>position,</w:t>
      </w:r>
      <w:hyperlink w:history="true" w:anchor="_bookmark210">
        <w:r>
          <w:rPr>
            <w:sz w:val="16"/>
          </w:rPr>
          <w:t> 291</w:t>
        </w:r>
      </w:hyperlink>
    </w:p>
    <w:p>
      <w:pPr>
        <w:spacing w:line="190" w:lineRule="exact" w:before="0"/>
        <w:ind w:left="353" w:right="0" w:firstLine="0"/>
        <w:jc w:val="left"/>
        <w:rPr>
          <w:sz w:val="16"/>
        </w:rPr>
      </w:pPr>
      <w:r>
        <w:rPr>
          <w:sz w:val="16"/>
        </w:rPr>
        <w:t>premium types,</w:t>
      </w:r>
      <w:hyperlink w:history="true" w:anchor="_bookmark210">
        <w:r>
          <w:rPr>
            <w:sz w:val="16"/>
          </w:rPr>
          <w:t> 291</w:t>
        </w:r>
      </w:hyperlink>
    </w:p>
    <w:p>
      <w:pPr>
        <w:spacing w:line="190" w:lineRule="exact" w:before="0"/>
        <w:ind w:left="353" w:right="0" w:firstLine="0"/>
        <w:jc w:val="left"/>
        <w:rPr>
          <w:sz w:val="16"/>
        </w:rPr>
      </w:pPr>
      <w:r>
        <w:rPr>
          <w:sz w:val="16"/>
        </w:rPr>
        <w:t>puts,</w:t>
      </w:r>
      <w:hyperlink w:history="true" w:anchor="_bookmark213">
        <w:r>
          <w:rPr>
            <w:sz w:val="16"/>
          </w:rPr>
          <w:t> 294</w:t>
        </w:r>
      </w:hyperlink>
    </w:p>
    <w:p>
      <w:pPr>
        <w:spacing w:line="190" w:lineRule="exact" w:before="0"/>
        <w:ind w:left="353" w:right="0" w:firstLine="0"/>
        <w:jc w:val="left"/>
        <w:rPr>
          <w:sz w:val="16"/>
        </w:rPr>
      </w:pPr>
      <w:r>
        <w:rPr>
          <w:sz w:val="16"/>
        </w:rPr>
        <w:t>risk,</w:t>
      </w:r>
      <w:hyperlink w:history="true" w:anchor="_bookmark207">
        <w:r>
          <w:rPr>
            <w:sz w:val="16"/>
          </w:rPr>
          <w:t> 288</w:t>
        </w:r>
      </w:hyperlink>
    </w:p>
    <w:p>
      <w:pPr>
        <w:spacing w:line="190" w:lineRule="exact" w:before="0"/>
        <w:ind w:left="353" w:right="0" w:firstLine="0"/>
        <w:jc w:val="left"/>
        <w:rPr>
          <w:sz w:val="16"/>
        </w:rPr>
      </w:pPr>
      <w:r>
        <w:rPr>
          <w:sz w:val="16"/>
        </w:rPr>
        <w:t>strategies,</w:t>
      </w:r>
      <w:hyperlink w:history="true" w:anchor="_bookmark205">
        <w:r>
          <w:rPr>
            <w:sz w:val="16"/>
          </w:rPr>
          <w:t> 286</w:t>
        </w:r>
      </w:hyperlink>
    </w:p>
    <w:p>
      <w:pPr>
        <w:spacing w:line="190" w:lineRule="exact" w:before="0"/>
        <w:ind w:left="353" w:right="0" w:firstLine="0"/>
        <w:jc w:val="left"/>
        <w:rPr>
          <w:sz w:val="16"/>
        </w:rPr>
      </w:pPr>
      <w:r>
        <w:rPr>
          <w:sz w:val="16"/>
        </w:rPr>
        <w:t>value increasing,</w:t>
      </w:r>
      <w:hyperlink w:history="true" w:anchor="_bookmark208">
        <w:r>
          <w:rPr>
            <w:sz w:val="16"/>
          </w:rPr>
          <w:t> 288–289</w:t>
        </w:r>
      </w:hyperlink>
    </w:p>
    <w:p>
      <w:pPr>
        <w:spacing w:line="190" w:lineRule="exact" w:before="0"/>
        <w:ind w:left="353" w:right="0" w:firstLine="0"/>
        <w:jc w:val="left"/>
        <w:rPr>
          <w:sz w:val="16"/>
        </w:rPr>
      </w:pPr>
      <w:r>
        <w:rPr>
          <w:sz w:val="16"/>
        </w:rPr>
        <w:t>volatility,</w:t>
      </w:r>
      <w:hyperlink w:history="true" w:anchor="_bookmark207">
        <w:r>
          <w:rPr>
            <w:sz w:val="16"/>
          </w:rPr>
          <w:t> 288</w:t>
        </w:r>
      </w:hyperlink>
    </w:p>
    <w:p>
      <w:pPr>
        <w:spacing w:line="206" w:lineRule="auto" w:before="10"/>
        <w:ind w:left="233" w:right="265" w:hanging="120"/>
        <w:jc w:val="left"/>
        <w:rPr>
          <w:sz w:val="16"/>
        </w:rPr>
      </w:pPr>
      <w:r>
        <w:rPr>
          <w:sz w:val="16"/>
        </w:rPr>
        <w:t>Option selling portfolio, structuring of, </w:t>
      </w:r>
      <w:hyperlink w:history="true" w:anchor="_bookmark181">
        <w:r>
          <w:rPr>
            <w:sz w:val="16"/>
          </w:rPr>
          <w:t>247–257</w:t>
        </w:r>
      </w:hyperlink>
    </w:p>
    <w:p>
      <w:pPr>
        <w:spacing w:line="181" w:lineRule="exact" w:before="0"/>
        <w:ind w:left="353" w:right="0" w:firstLine="0"/>
        <w:jc w:val="left"/>
        <w:rPr>
          <w:sz w:val="16"/>
        </w:rPr>
      </w:pPr>
      <w:r>
        <w:rPr>
          <w:sz w:val="16"/>
        </w:rPr>
        <w:t>cash mar</w:t>
      </w:r>
      <w:hyperlink w:history="true" w:anchor="_bookmark179">
        <w:r>
          <w:rPr>
            <w:sz w:val="16"/>
          </w:rPr>
          <w:t>gin, 253–255</w:t>
        </w:r>
      </w:hyperlink>
    </w:p>
    <w:p>
      <w:pPr>
        <w:spacing w:line="190" w:lineRule="exact" w:before="0"/>
        <w:ind w:left="353" w:right="0" w:firstLine="0"/>
        <w:jc w:val="left"/>
        <w:rPr>
          <w:sz w:val="16"/>
        </w:rPr>
      </w:pPr>
      <w:r>
        <w:rPr>
          <w:sz w:val="16"/>
        </w:rPr>
        <w:t>diversiﬁcation,</w:t>
      </w:r>
      <w:hyperlink w:history="true" w:anchor="_bookmark178">
        <w:r>
          <w:rPr>
            <w:sz w:val="16"/>
          </w:rPr>
          <w:t> 251–253</w:t>
        </w:r>
      </w:hyperlink>
    </w:p>
    <w:p>
      <w:pPr>
        <w:spacing w:line="190" w:lineRule="exact" w:before="0"/>
        <w:ind w:left="353" w:right="0" w:firstLine="0"/>
        <w:jc w:val="left"/>
        <w:rPr>
          <w:sz w:val="16"/>
        </w:rPr>
      </w:pPr>
      <w:r>
        <w:rPr>
          <w:sz w:val="16"/>
        </w:rPr>
        <w:t>objectives,</w:t>
      </w:r>
      <w:hyperlink w:history="true" w:anchor="_bookmark175">
        <w:r>
          <w:rPr>
            <w:sz w:val="16"/>
          </w:rPr>
          <w:t> 248–249</w:t>
        </w:r>
      </w:hyperlink>
    </w:p>
    <w:p>
      <w:pPr>
        <w:spacing w:line="190" w:lineRule="exact" w:before="0"/>
        <w:ind w:left="353" w:right="0" w:firstLine="0"/>
        <w:jc w:val="left"/>
        <w:rPr>
          <w:sz w:val="16"/>
        </w:rPr>
      </w:pPr>
      <w:r>
        <w:rPr>
          <w:sz w:val="16"/>
        </w:rPr>
        <w:t>overtrading,</w:t>
      </w:r>
      <w:hyperlink w:history="true" w:anchor="_bookmark180">
        <w:r>
          <w:rPr>
            <w:sz w:val="16"/>
          </w:rPr>
          <w:t> 256</w:t>
        </w:r>
      </w:hyperlink>
    </w:p>
    <w:p>
      <w:pPr>
        <w:spacing w:line="190" w:lineRule="exact" w:before="0"/>
        <w:ind w:left="353" w:right="0" w:firstLine="0"/>
        <w:jc w:val="left"/>
        <w:rPr>
          <w:sz w:val="16"/>
        </w:rPr>
      </w:pPr>
      <w:r>
        <w:rPr>
          <w:sz w:val="16"/>
        </w:rPr>
        <w:t>risk,</w:t>
      </w:r>
      <w:hyperlink w:history="true" w:anchor="_bookmark177">
        <w:r>
          <w:rPr>
            <w:sz w:val="16"/>
          </w:rPr>
          <w:t> 249–251</w:t>
        </w:r>
      </w:hyperlink>
    </w:p>
    <w:p>
      <w:pPr>
        <w:spacing w:line="190" w:lineRule="exact" w:before="0"/>
        <w:ind w:left="113" w:right="0" w:firstLine="0"/>
        <w:jc w:val="left"/>
        <w:rPr>
          <w:sz w:val="16"/>
        </w:rPr>
      </w:pPr>
      <w:r>
        <w:rPr>
          <w:sz w:val="16"/>
        </w:rPr>
        <w:t>Option spreads,</w:t>
      </w:r>
      <w:hyperlink w:history="true" w:anchor="_bookmark66">
        <w:r>
          <w:rPr>
            <w:sz w:val="16"/>
          </w:rPr>
          <w:t> 93–95, </w:t>
        </w:r>
      </w:hyperlink>
      <w:hyperlink w:history="true" w:anchor="_bookmark107">
        <w:r>
          <w:rPr>
            <w:sz w:val="16"/>
          </w:rPr>
          <w:t>146</w:t>
        </w:r>
      </w:hyperlink>
    </w:p>
    <w:p>
      <w:pPr>
        <w:spacing w:line="206" w:lineRule="auto" w:before="9"/>
        <w:ind w:left="113" w:right="1962" w:firstLine="240"/>
        <w:jc w:val="left"/>
        <w:rPr>
          <w:sz w:val="16"/>
        </w:rPr>
      </w:pPr>
      <w:r>
        <w:rPr>
          <w:sz w:val="16"/>
        </w:rPr>
        <w:t>covered,</w:t>
      </w:r>
      <w:hyperlink w:history="true" w:anchor="_bookmark65">
        <w:r>
          <w:rPr>
            <w:sz w:val="16"/>
          </w:rPr>
          <w:t> 94</w:t>
        </w:r>
      </w:hyperlink>
      <w:r>
        <w:rPr>
          <w:sz w:val="16"/>
        </w:rPr>
        <w:t> Option trading</w:t>
      </w:r>
    </w:p>
    <w:p>
      <w:pPr>
        <w:spacing w:line="181" w:lineRule="exact" w:before="0"/>
        <w:ind w:left="353" w:right="0" w:firstLine="0"/>
        <w:jc w:val="left"/>
        <w:rPr>
          <w:sz w:val="16"/>
        </w:rPr>
      </w:pPr>
      <w:hyperlink w:history="true" w:anchor="_bookmark190">
        <w:r>
          <w:rPr>
            <w:sz w:val="16"/>
          </w:rPr>
          <w:t>bottoms, 265–267</w:t>
        </w:r>
      </w:hyperlink>
    </w:p>
    <w:p>
      <w:pPr>
        <w:spacing w:line="190" w:lineRule="exact" w:before="0"/>
        <w:ind w:left="353" w:right="0" w:firstLine="0"/>
        <w:jc w:val="left"/>
        <w:rPr>
          <w:sz w:val="16"/>
        </w:rPr>
      </w:pPr>
      <w:r>
        <w:rPr>
          <w:sz w:val="16"/>
        </w:rPr>
        <w:t>commodities,</w:t>
      </w:r>
      <w:hyperlink w:history="true" w:anchor="_bookmark46">
        <w:r>
          <w:rPr>
            <w:sz w:val="16"/>
          </w:rPr>
          <w:t> 70–71</w:t>
        </w:r>
      </w:hyperlink>
    </w:p>
    <w:p>
      <w:pPr>
        <w:spacing w:line="190" w:lineRule="exact" w:before="0"/>
        <w:ind w:left="353" w:right="0" w:firstLine="0"/>
        <w:jc w:val="left"/>
        <w:rPr>
          <w:sz w:val="16"/>
        </w:rPr>
      </w:pPr>
      <w:r>
        <w:rPr>
          <w:sz w:val="16"/>
        </w:rPr>
        <w:t>mistakes in,</w:t>
      </w:r>
      <w:hyperlink w:history="true" w:anchor="_bookmark191">
        <w:r>
          <w:rPr>
            <w:sz w:val="16"/>
          </w:rPr>
          <w:t> 261–271</w:t>
        </w:r>
      </w:hyperlink>
    </w:p>
    <w:p>
      <w:pPr>
        <w:spacing w:line="206" w:lineRule="auto" w:before="9"/>
        <w:ind w:left="593" w:right="17" w:firstLine="0"/>
        <w:jc w:val="left"/>
        <w:rPr>
          <w:sz w:val="16"/>
        </w:rPr>
      </w:pPr>
      <w:r>
        <w:rPr>
          <w:sz w:val="16"/>
        </w:rPr>
        <w:t>aversion to market,</w:t>
      </w:r>
      <w:hyperlink w:history="true" w:anchor="_bookmark191">
        <w:r>
          <w:rPr>
            <w:sz w:val="16"/>
          </w:rPr>
          <w:t> 267–271</w:t>
        </w:r>
      </w:hyperlink>
      <w:r>
        <w:rPr>
          <w:sz w:val="16"/>
        </w:rPr>
        <w:t> discount broker utilization, </w:t>
      </w:r>
      <w:hyperlink w:history="true" w:anchor="_bookmark186">
        <w:r>
          <w:rPr>
            <w:sz w:val="16"/>
          </w:rPr>
          <w:t>262–263</w:t>
        </w:r>
      </w:hyperlink>
      <w:r>
        <w:rPr>
          <w:sz w:val="16"/>
        </w:rPr>
        <w:t> emotions, </w:t>
      </w:r>
      <w:hyperlink w:history="true" w:anchor="_bookmark191">
        <w:r>
          <w:rPr>
            <w:sz w:val="16"/>
          </w:rPr>
          <w:t>267–271</w:t>
        </w:r>
      </w:hyperlink>
    </w:p>
    <w:p>
      <w:pPr>
        <w:spacing w:line="181" w:lineRule="exact" w:before="0"/>
        <w:ind w:left="593" w:right="0" w:firstLine="0"/>
        <w:jc w:val="left"/>
        <w:rPr>
          <w:sz w:val="16"/>
        </w:rPr>
      </w:pPr>
      <w:r>
        <w:rPr>
          <w:sz w:val="16"/>
        </w:rPr>
        <w:t>exit strategy,</w:t>
      </w:r>
      <w:hyperlink w:history="true" w:anchor="_bookmark188">
        <w:r>
          <w:rPr>
            <w:sz w:val="16"/>
          </w:rPr>
          <w:t> 264–265</w:t>
        </w:r>
      </w:hyperlink>
    </w:p>
    <w:p>
      <w:pPr>
        <w:spacing w:line="190" w:lineRule="exact" w:before="0"/>
        <w:ind w:left="593" w:right="0" w:firstLine="0"/>
        <w:jc w:val="left"/>
        <w:rPr>
          <w:sz w:val="16"/>
        </w:rPr>
      </w:pPr>
      <w:r>
        <w:rPr>
          <w:sz w:val="16"/>
        </w:rPr>
        <w:t>overpositioning,</w:t>
      </w:r>
      <w:hyperlink w:history="true" w:anchor="_bookmark186">
        <w:r>
          <w:rPr>
            <w:sz w:val="16"/>
          </w:rPr>
          <w:t> 263</w:t>
        </w:r>
      </w:hyperlink>
    </w:p>
    <w:p>
      <w:pPr>
        <w:spacing w:line="190" w:lineRule="exact" w:before="0"/>
        <w:ind w:left="593" w:right="0" w:firstLine="0"/>
        <w:jc w:val="left"/>
        <w:rPr>
          <w:sz w:val="16"/>
        </w:rPr>
      </w:pPr>
      <w:r>
        <w:rPr>
          <w:sz w:val="16"/>
        </w:rPr>
        <w:t>trade planning,</w:t>
      </w:r>
      <w:hyperlink w:history="true" w:anchor="_bookmark188">
        <w:r>
          <w:rPr>
            <w:sz w:val="16"/>
          </w:rPr>
          <w:t> 264–265</w:t>
        </w:r>
      </w:hyperlink>
    </w:p>
    <w:p>
      <w:pPr>
        <w:spacing w:line="206" w:lineRule="auto" w:before="9"/>
        <w:ind w:left="113" w:right="113" w:firstLine="480"/>
        <w:jc w:val="left"/>
        <w:rPr>
          <w:sz w:val="16"/>
        </w:rPr>
      </w:pPr>
      <w:r>
        <w:rPr>
          <w:sz w:val="16"/>
        </w:rPr>
        <w:t>undercapitalized account,</w:t>
      </w:r>
      <w:hyperlink w:history="true" w:anchor="_bookmark187">
        <w:r>
          <w:rPr>
            <w:sz w:val="16"/>
          </w:rPr>
          <w:t> 263–264</w:t>
        </w:r>
      </w:hyperlink>
      <w:r>
        <w:rPr>
          <w:sz w:val="16"/>
        </w:rPr>
        <w:t> Option trading, pick tops, </w:t>
      </w:r>
      <w:hyperlink w:history="true" w:anchor="_bookmark190">
        <w:r>
          <w:rPr>
            <w:sz w:val="16"/>
          </w:rPr>
          <w:t>265–267</w:t>
        </w:r>
      </w:hyperlink>
      <w:r>
        <w:rPr>
          <w:sz w:val="16"/>
        </w:rPr>
        <w:t> Optionetics.com, </w:t>
      </w:r>
      <w:hyperlink w:history="true" w:anchor="_bookmark171">
        <w:r>
          <w:rPr>
            <w:sz w:val="16"/>
          </w:rPr>
          <w:t>245</w:t>
        </w:r>
      </w:hyperlink>
    </w:p>
    <w:p>
      <w:pPr>
        <w:spacing w:line="181" w:lineRule="exact" w:before="0"/>
        <w:ind w:left="113" w:right="0" w:firstLine="0"/>
        <w:jc w:val="left"/>
        <w:rPr>
          <w:sz w:val="16"/>
        </w:rPr>
      </w:pPr>
      <w:r>
        <w:rPr>
          <w:sz w:val="16"/>
        </w:rPr>
        <w:t>Options</w:t>
      </w:r>
    </w:p>
    <w:p>
      <w:pPr>
        <w:spacing w:line="190" w:lineRule="exact" w:before="0"/>
        <w:ind w:left="353" w:right="0" w:firstLine="0"/>
        <w:jc w:val="left"/>
        <w:rPr>
          <w:sz w:val="16"/>
        </w:rPr>
      </w:pPr>
      <w:r>
        <w:rPr>
          <w:sz w:val="16"/>
        </w:rPr>
        <w:t>call,</w:t>
      </w:r>
      <w:hyperlink w:history="true" w:anchor="_bookmark22">
        <w:r>
          <w:rPr>
            <w:sz w:val="16"/>
          </w:rPr>
          <w:t> 38</w:t>
        </w:r>
      </w:hyperlink>
    </w:p>
    <w:p>
      <w:pPr>
        <w:spacing w:line="190" w:lineRule="exact" w:before="0"/>
        <w:ind w:left="353" w:right="0" w:firstLine="0"/>
        <w:jc w:val="left"/>
        <w:rPr>
          <w:sz w:val="16"/>
        </w:rPr>
      </w:pPr>
      <w:r>
        <w:rPr>
          <w:sz w:val="16"/>
        </w:rPr>
        <w:t>deﬁnition of,</w:t>
      </w:r>
      <w:hyperlink w:history="true" w:anchor="_bookmark22">
        <w:r>
          <w:rPr>
            <w:sz w:val="16"/>
          </w:rPr>
          <w:t> 38</w:t>
        </w:r>
      </w:hyperlink>
    </w:p>
    <w:p>
      <w:pPr>
        <w:spacing w:line="190" w:lineRule="exact" w:before="0"/>
        <w:ind w:left="353" w:right="0" w:firstLine="0"/>
        <w:jc w:val="left"/>
        <w:rPr>
          <w:sz w:val="16"/>
        </w:rPr>
      </w:pPr>
      <w:r>
        <w:rPr>
          <w:sz w:val="16"/>
        </w:rPr>
        <w:t>drawbacks of,</w:t>
      </w:r>
      <w:hyperlink w:history="true" w:anchor="_bookmark11">
        <w:r>
          <w:rPr>
            <w:sz w:val="16"/>
          </w:rPr>
          <w:t> 15</w:t>
        </w:r>
      </w:hyperlink>
    </w:p>
    <w:p>
      <w:pPr>
        <w:spacing w:line="206" w:lineRule="auto" w:before="9"/>
        <w:ind w:left="353" w:right="428" w:firstLine="0"/>
        <w:jc w:val="left"/>
        <w:rPr>
          <w:sz w:val="16"/>
        </w:rPr>
      </w:pPr>
      <w:r>
        <w:rPr>
          <w:sz w:val="16"/>
        </w:rPr>
        <w:t>far out of the money,</w:t>
      </w:r>
      <w:hyperlink w:history="true" w:anchor="_bookmark104">
        <w:r>
          <w:rPr>
            <w:sz w:val="16"/>
          </w:rPr>
          <w:t> 142–143</w:t>
        </w:r>
      </w:hyperlink>
      <w:r>
        <w:rPr>
          <w:sz w:val="16"/>
        </w:rPr>
        <w:t> held to expiration, </w:t>
      </w:r>
      <w:hyperlink w:history="true" w:anchor="_bookmark4">
        <w:r>
          <w:rPr>
            <w:sz w:val="16"/>
          </w:rPr>
          <w:t>4</w:t>
        </w:r>
      </w:hyperlink>
    </w:p>
    <w:p>
      <w:pPr>
        <w:spacing w:line="206" w:lineRule="auto" w:before="0"/>
        <w:ind w:left="353" w:right="1596" w:firstLine="0"/>
        <w:jc w:val="left"/>
        <w:rPr>
          <w:sz w:val="16"/>
        </w:rPr>
      </w:pPr>
      <w:r>
        <w:rPr>
          <w:sz w:val="16"/>
        </w:rPr>
        <w:t>natural gas,</w:t>
      </w:r>
      <w:hyperlink w:history="true" w:anchor="_bookmark53">
        <w:r>
          <w:rPr>
            <w:sz w:val="16"/>
          </w:rPr>
          <w:t> 80</w:t>
        </w:r>
      </w:hyperlink>
      <w:r>
        <w:rPr>
          <w:sz w:val="16"/>
        </w:rPr>
        <w:t> no lock limit,</w:t>
      </w:r>
      <w:r>
        <w:rPr>
          <w:spacing w:val="-14"/>
          <w:sz w:val="16"/>
        </w:rPr>
        <w:t> </w:t>
      </w:r>
      <w:hyperlink w:history="true" w:anchor="_bookmark97">
        <w:r>
          <w:rPr>
            <w:sz w:val="16"/>
          </w:rPr>
          <w:t>133</w:t>
        </w:r>
      </w:hyperlink>
    </w:p>
    <w:p>
      <w:pPr>
        <w:spacing w:line="181" w:lineRule="exact" w:before="0"/>
        <w:ind w:left="353" w:right="0" w:firstLine="0"/>
        <w:jc w:val="left"/>
        <w:rPr>
          <w:sz w:val="16"/>
        </w:rPr>
      </w:pPr>
      <w:r>
        <w:rPr>
          <w:sz w:val="16"/>
        </w:rPr>
        <w:t>overvalued,</w:t>
      </w:r>
      <w:hyperlink w:history="true" w:anchor="_bookmark169">
        <w:r>
          <w:rPr>
            <w:sz w:val="16"/>
          </w:rPr>
          <w:t> 240–241</w:t>
        </w:r>
      </w:hyperlink>
    </w:p>
    <w:p>
      <w:pPr>
        <w:spacing w:line="190" w:lineRule="exact" w:before="0"/>
        <w:ind w:left="353" w:right="0" w:firstLine="0"/>
        <w:jc w:val="left"/>
        <w:rPr>
          <w:sz w:val="16"/>
        </w:rPr>
      </w:pPr>
      <w:r>
        <w:rPr>
          <w:sz w:val="16"/>
        </w:rPr>
        <w:t>put,</w:t>
      </w:r>
      <w:hyperlink w:history="true" w:anchor="_bookmark22">
        <w:r>
          <w:rPr>
            <w:sz w:val="16"/>
          </w:rPr>
          <w:t> 38</w:t>
        </w:r>
      </w:hyperlink>
    </w:p>
    <w:p>
      <w:pPr>
        <w:spacing w:line="206" w:lineRule="auto" w:before="9"/>
        <w:ind w:left="353" w:right="1235" w:firstLine="0"/>
        <w:jc w:val="left"/>
        <w:rPr>
          <w:sz w:val="16"/>
        </w:rPr>
      </w:pPr>
      <w:r>
        <w:rPr>
          <w:sz w:val="16"/>
        </w:rPr>
        <w:t>right to buy,</w:t>
      </w:r>
      <w:hyperlink w:history="true" w:anchor="_bookmark29">
        <w:r>
          <w:rPr>
            <w:sz w:val="16"/>
          </w:rPr>
          <w:t> 46</w:t>
        </w:r>
      </w:hyperlink>
      <w:r>
        <w:rPr>
          <w:sz w:val="16"/>
        </w:rPr>
        <w:t> rolling, </w:t>
      </w:r>
      <w:hyperlink w:history="true" w:anchor="_bookmark111">
        <w:r>
          <w:rPr>
            <w:sz w:val="16"/>
          </w:rPr>
          <w:t>149–153</w:t>
        </w:r>
      </w:hyperlink>
    </w:p>
    <w:p>
      <w:pPr>
        <w:spacing w:line="196" w:lineRule="exact" w:before="0"/>
        <w:ind w:left="353" w:right="0" w:firstLine="0"/>
        <w:jc w:val="left"/>
        <w:rPr>
          <w:sz w:val="16"/>
        </w:rPr>
      </w:pPr>
      <w:r>
        <w:rPr>
          <w:sz w:val="16"/>
        </w:rPr>
        <w:t>seasonal sales,</w:t>
      </w:r>
      <w:hyperlink w:history="true" w:anchor="_bookmark147">
        <w:r>
          <w:rPr>
            <w:sz w:val="16"/>
          </w:rPr>
          <w:t> 21</w:t>
        </w:r>
      </w:hyperlink>
      <w:hyperlink w:history="true" w:anchor="_bookmark162">
        <w:r>
          <w:rPr>
            <w:sz w:val="16"/>
          </w:rPr>
          <w:t>1–234</w:t>
        </w:r>
      </w:hyperlink>
    </w:p>
    <w:p>
      <w:pPr>
        <w:pStyle w:val="BodyText"/>
        <w:spacing w:before="9"/>
        <w:rPr>
          <w:sz w:val="25"/>
        </w:rPr>
      </w:pPr>
      <w:r>
        <w:rPr/>
        <w:br w:type="column"/>
      </w:r>
      <w:r>
        <w:rPr>
          <w:sz w:val="25"/>
        </w:rPr>
      </w:r>
    </w:p>
    <w:p>
      <w:pPr>
        <w:spacing w:line="205" w:lineRule="exact" w:before="0"/>
        <w:ind w:left="353" w:right="0" w:firstLine="0"/>
        <w:jc w:val="left"/>
        <w:rPr>
          <w:sz w:val="16"/>
        </w:rPr>
      </w:pPr>
      <w:r>
        <w:rPr>
          <w:sz w:val="16"/>
        </w:rPr>
        <w:t>selling,</w:t>
      </w:r>
      <w:hyperlink w:history="true" w:anchor="_bookmark28">
        <w:r>
          <w:rPr>
            <w:sz w:val="16"/>
          </w:rPr>
          <w:t> 45, </w:t>
        </w:r>
      </w:hyperlink>
      <w:hyperlink w:history="true" w:anchor="_bookmark29">
        <w:r>
          <w:rPr>
            <w:sz w:val="16"/>
          </w:rPr>
          <w:t>46</w:t>
        </w:r>
      </w:hyperlink>
    </w:p>
    <w:p>
      <w:pPr>
        <w:spacing w:line="190" w:lineRule="exact" w:before="0"/>
        <w:ind w:left="353" w:right="0" w:firstLine="0"/>
        <w:jc w:val="left"/>
        <w:rPr>
          <w:sz w:val="16"/>
        </w:rPr>
      </w:pPr>
      <w:r>
        <w:rPr>
          <w:sz w:val="16"/>
        </w:rPr>
        <w:t>summary of,</w:t>
      </w:r>
      <w:hyperlink w:history="true" w:anchor="_bookmark217">
        <w:r>
          <w:rPr>
            <w:sz w:val="16"/>
          </w:rPr>
          <w:t> 297–304</w:t>
        </w:r>
      </w:hyperlink>
    </w:p>
    <w:p>
      <w:pPr>
        <w:spacing w:line="206" w:lineRule="auto" w:before="9"/>
        <w:ind w:left="113" w:right="949" w:firstLine="0"/>
        <w:jc w:val="left"/>
        <w:rPr>
          <w:sz w:val="16"/>
        </w:rPr>
      </w:pPr>
      <w:r>
        <w:rPr>
          <w:sz w:val="16"/>
        </w:rPr>
        <w:t>Orange juice,</w:t>
      </w:r>
      <w:hyperlink w:history="true" w:anchor="_bookmark128">
        <w:r>
          <w:rPr>
            <w:sz w:val="16"/>
          </w:rPr>
          <w:t> 182–184, </w:t>
        </w:r>
      </w:hyperlink>
      <w:hyperlink w:history="true" w:anchor="_bookmark157">
        <w:r>
          <w:rPr>
            <w:sz w:val="16"/>
          </w:rPr>
          <w:t>223–225</w:t>
        </w:r>
      </w:hyperlink>
      <w:r>
        <w:rPr>
          <w:sz w:val="16"/>
        </w:rPr>
        <w:t> Out of the money options, </w:t>
      </w:r>
      <w:hyperlink w:history="true" w:anchor="_bookmark212">
        <w:r>
          <w:rPr>
            <w:sz w:val="16"/>
          </w:rPr>
          <w:t>293</w:t>
        </w:r>
      </w:hyperlink>
      <w:r>
        <w:rPr>
          <w:sz w:val="16"/>
        </w:rPr>
        <w:t> Out of the money, concept of, </w:t>
      </w:r>
      <w:hyperlink w:history="true" w:anchor="_bookmark25">
        <w:r>
          <w:rPr>
            <w:sz w:val="16"/>
          </w:rPr>
          <w:t>41</w:t>
        </w:r>
      </w:hyperlink>
      <w:r>
        <w:rPr>
          <w:sz w:val="16"/>
        </w:rPr>
        <w:t> Overpositioning, </w:t>
      </w:r>
      <w:hyperlink w:history="true" w:anchor="_bookmark186">
        <w:r>
          <w:rPr>
            <w:sz w:val="16"/>
          </w:rPr>
          <w:t>263, </w:t>
        </w:r>
      </w:hyperlink>
      <w:hyperlink w:history="true" w:anchor="_bookmark214">
        <w:r>
          <w:rPr>
            <w:sz w:val="16"/>
          </w:rPr>
          <w:t>295</w:t>
        </w:r>
      </w:hyperlink>
    </w:p>
    <w:p>
      <w:pPr>
        <w:spacing w:line="196" w:lineRule="exact" w:before="0"/>
        <w:ind w:left="113" w:right="0" w:firstLine="0"/>
        <w:jc w:val="left"/>
        <w:rPr>
          <w:sz w:val="16"/>
        </w:rPr>
      </w:pPr>
      <w:r>
        <w:rPr>
          <w:sz w:val="16"/>
        </w:rPr>
        <w:t>Overtrading,</w:t>
      </w:r>
      <w:hyperlink w:history="true" w:anchor="_bookmark180">
        <w:r>
          <w:rPr>
            <w:sz w:val="16"/>
          </w:rPr>
          <w:t> 256</w:t>
        </w:r>
      </w:hyperlink>
    </w:p>
    <w:p>
      <w:pPr>
        <w:pStyle w:val="BodyText"/>
        <w:spacing w:before="3"/>
        <w:rPr>
          <w:sz w:val="12"/>
        </w:rPr>
      </w:pPr>
    </w:p>
    <w:p>
      <w:pPr>
        <w:spacing w:line="205" w:lineRule="exact" w:before="1"/>
        <w:ind w:left="113" w:right="0" w:firstLine="0"/>
        <w:jc w:val="left"/>
        <w:rPr>
          <w:sz w:val="16"/>
        </w:rPr>
      </w:pPr>
      <w:r>
        <w:rPr>
          <w:sz w:val="16"/>
        </w:rPr>
        <w:t>Pick tops,</w:t>
      </w:r>
      <w:hyperlink w:history="true" w:anchor="_bookmark190">
        <w:r>
          <w:rPr>
            <w:sz w:val="16"/>
          </w:rPr>
          <w:t> 265–267</w:t>
        </w:r>
      </w:hyperlink>
    </w:p>
    <w:p>
      <w:pPr>
        <w:spacing w:line="206" w:lineRule="auto" w:before="9"/>
        <w:ind w:left="353" w:right="1109" w:hanging="240"/>
        <w:jc w:val="left"/>
        <w:rPr>
          <w:sz w:val="16"/>
        </w:rPr>
      </w:pPr>
      <w:r>
        <w:rPr>
          <w:sz w:val="16"/>
        </w:rPr>
        <w:t>Placing option orders,</w:t>
      </w:r>
      <w:hyperlink w:history="true" w:anchor="_bookmark96">
        <w:r>
          <w:rPr>
            <w:sz w:val="16"/>
          </w:rPr>
          <w:t> 131–132</w:t>
        </w:r>
      </w:hyperlink>
      <w:r>
        <w:rPr>
          <w:sz w:val="16"/>
        </w:rPr>
        <w:t> limit, </w:t>
      </w:r>
      <w:hyperlink w:history="true" w:anchor="_bookmark96">
        <w:r>
          <w:rPr>
            <w:sz w:val="16"/>
          </w:rPr>
          <w:t>132</w:t>
        </w:r>
      </w:hyperlink>
    </w:p>
    <w:p>
      <w:pPr>
        <w:spacing w:line="181" w:lineRule="exact" w:before="0"/>
        <w:ind w:left="353" w:right="0" w:firstLine="0"/>
        <w:jc w:val="left"/>
        <w:rPr>
          <w:sz w:val="16"/>
        </w:rPr>
      </w:pPr>
      <w:r>
        <w:rPr>
          <w:sz w:val="16"/>
        </w:rPr>
        <w:t>market,</w:t>
      </w:r>
      <w:hyperlink w:history="true" w:anchor="_bookmark96">
        <w:r>
          <w:rPr>
            <w:sz w:val="16"/>
          </w:rPr>
          <w:t> 132</w:t>
        </w:r>
      </w:hyperlink>
    </w:p>
    <w:p>
      <w:pPr>
        <w:spacing w:line="206" w:lineRule="auto" w:before="9"/>
        <w:ind w:left="113" w:right="1126" w:firstLine="0"/>
        <w:jc w:val="left"/>
        <w:rPr>
          <w:sz w:val="16"/>
        </w:rPr>
      </w:pPr>
      <w:r>
        <w:rPr>
          <w:sz w:val="16"/>
        </w:rPr>
        <w:t>Planting intentions report,</w:t>
      </w:r>
      <w:hyperlink w:history="true" w:anchor="_bookmark125">
        <w:r>
          <w:rPr>
            <w:sz w:val="16"/>
          </w:rPr>
          <w:t> 180</w:t>
        </w:r>
      </w:hyperlink>
      <w:r>
        <w:rPr>
          <w:sz w:val="16"/>
        </w:rPr>
        <w:t> Point values, </w:t>
      </w:r>
      <w:hyperlink w:history="true" w:anchor="_bookmark16">
        <w:r>
          <w:rPr>
            <w:sz w:val="16"/>
          </w:rPr>
          <w:t>24–25</w:t>
        </w:r>
      </w:hyperlink>
    </w:p>
    <w:p>
      <w:pPr>
        <w:spacing w:line="181" w:lineRule="exact" w:before="0"/>
        <w:ind w:left="113" w:right="0" w:firstLine="0"/>
        <w:jc w:val="left"/>
        <w:rPr>
          <w:sz w:val="16"/>
        </w:rPr>
      </w:pPr>
      <w:r>
        <w:rPr>
          <w:sz w:val="16"/>
        </w:rPr>
        <w:t>Positioning,</w:t>
      </w:r>
      <w:hyperlink w:history="true" w:anchor="_bookmark210">
        <w:r>
          <w:rPr>
            <w:sz w:val="16"/>
          </w:rPr>
          <w:t> 291</w:t>
        </w:r>
      </w:hyperlink>
    </w:p>
    <w:p>
      <w:pPr>
        <w:spacing w:line="190" w:lineRule="exact" w:before="0"/>
        <w:ind w:left="353" w:right="0" w:firstLine="0"/>
        <w:jc w:val="left"/>
        <w:rPr>
          <w:sz w:val="16"/>
        </w:rPr>
      </w:pPr>
      <w:r>
        <w:rPr>
          <w:sz w:val="16"/>
        </w:rPr>
        <w:t>counterseasonal moves,</w:t>
      </w:r>
      <w:hyperlink w:history="true" w:anchor="_bookmark153">
        <w:r>
          <w:rPr>
            <w:sz w:val="16"/>
          </w:rPr>
          <w:t> 217–218</w:t>
        </w:r>
      </w:hyperlink>
    </w:p>
    <w:p>
      <w:pPr>
        <w:spacing w:line="206" w:lineRule="auto" w:before="9"/>
        <w:ind w:left="113" w:right="1520" w:firstLine="0"/>
        <w:jc w:val="left"/>
        <w:rPr>
          <w:sz w:val="16"/>
        </w:rPr>
      </w:pPr>
      <w:r>
        <w:rPr>
          <w:sz w:val="16"/>
        </w:rPr>
        <w:t>Precious metals,</w:t>
      </w:r>
      <w:hyperlink w:history="true" w:anchor="_bookmark132">
        <w:r>
          <w:rPr>
            <w:sz w:val="16"/>
          </w:rPr>
          <w:t> 186–188</w:t>
        </w:r>
      </w:hyperlink>
      <w:r>
        <w:rPr>
          <w:sz w:val="16"/>
        </w:rPr>
        <w:t> Premium</w:t>
      </w:r>
    </w:p>
    <w:p>
      <w:pPr>
        <w:spacing w:line="181" w:lineRule="exact" w:before="0"/>
        <w:ind w:left="353" w:right="0" w:firstLine="0"/>
        <w:jc w:val="left"/>
        <w:rPr>
          <w:sz w:val="16"/>
        </w:rPr>
      </w:pPr>
      <w:r>
        <w:rPr>
          <w:sz w:val="16"/>
        </w:rPr>
        <w:t>concept of,</w:t>
      </w:r>
      <w:hyperlink w:history="true" w:anchor="_bookmark24">
        <w:r>
          <w:rPr>
            <w:sz w:val="16"/>
          </w:rPr>
          <w:t> 40</w:t>
        </w:r>
      </w:hyperlink>
    </w:p>
    <w:p>
      <w:pPr>
        <w:spacing w:line="190" w:lineRule="exact" w:before="0"/>
        <w:ind w:left="353" w:right="0" w:firstLine="0"/>
        <w:jc w:val="left"/>
        <w:rPr>
          <w:sz w:val="16"/>
        </w:rPr>
      </w:pPr>
      <w:r>
        <w:rPr>
          <w:sz w:val="16"/>
        </w:rPr>
        <w:t>types,</w:t>
      </w:r>
      <w:hyperlink w:history="true" w:anchor="_bookmark210">
        <w:r>
          <w:rPr>
            <w:sz w:val="16"/>
          </w:rPr>
          <w:t> 291</w:t>
        </w:r>
      </w:hyperlink>
    </w:p>
    <w:p>
      <w:pPr>
        <w:spacing w:line="190" w:lineRule="exact" w:before="0"/>
        <w:ind w:left="353" w:right="0" w:firstLine="0"/>
        <w:jc w:val="left"/>
        <w:rPr>
          <w:sz w:val="16"/>
        </w:rPr>
      </w:pPr>
      <w:r>
        <w:rPr>
          <w:sz w:val="16"/>
        </w:rPr>
        <w:t>risk vs.,</w:t>
      </w:r>
      <w:hyperlink w:history="true" w:anchor="_bookmark59">
        <w:r>
          <w:rPr>
            <w:sz w:val="16"/>
          </w:rPr>
          <w:t> 86–88</w:t>
        </w:r>
      </w:hyperlink>
    </w:p>
    <w:p>
      <w:pPr>
        <w:spacing w:line="206" w:lineRule="auto" w:before="9"/>
        <w:ind w:left="113" w:right="1066" w:firstLine="0"/>
        <w:jc w:val="left"/>
        <w:rPr>
          <w:sz w:val="16"/>
        </w:rPr>
      </w:pPr>
      <w:r>
        <w:rPr>
          <w:sz w:val="16"/>
        </w:rPr>
        <w:t>Pricing, seasonals and,</w:t>
      </w:r>
      <w:hyperlink w:history="true" w:anchor="_bookmark142">
        <w:r>
          <w:rPr>
            <w:sz w:val="16"/>
          </w:rPr>
          <w:t> 204–206</w:t>
        </w:r>
      </w:hyperlink>
      <w:r>
        <w:rPr>
          <w:sz w:val="16"/>
        </w:rPr>
        <w:t> Proﬁt analyzing, </w:t>
      </w:r>
      <w:hyperlink w:history="true" w:anchor="_bookmark67">
        <w:r>
          <w:rPr>
            <w:sz w:val="16"/>
          </w:rPr>
          <w:t>95–96</w:t>
        </w:r>
      </w:hyperlink>
    </w:p>
    <w:p>
      <w:pPr>
        <w:spacing w:line="181" w:lineRule="exact" w:before="0"/>
        <w:ind w:left="0" w:right="1803" w:firstLine="0"/>
        <w:jc w:val="right"/>
        <w:rPr>
          <w:sz w:val="16"/>
        </w:rPr>
      </w:pPr>
      <w:r>
        <w:rPr>
          <w:sz w:val="16"/>
        </w:rPr>
        <w:t>unlimited risk,</w:t>
      </w:r>
      <w:hyperlink w:history="true" w:anchor="_bookmark67">
        <w:r>
          <w:rPr>
            <w:spacing w:val="-16"/>
            <w:sz w:val="16"/>
          </w:rPr>
          <w:t> </w:t>
        </w:r>
        <w:r>
          <w:rPr>
            <w:sz w:val="16"/>
          </w:rPr>
          <w:t>96</w:t>
        </w:r>
      </w:hyperlink>
    </w:p>
    <w:p>
      <w:pPr>
        <w:spacing w:line="190" w:lineRule="exact" w:before="0"/>
        <w:ind w:left="0" w:right="1764" w:firstLine="0"/>
        <w:jc w:val="right"/>
        <w:rPr>
          <w:sz w:val="16"/>
        </w:rPr>
      </w:pPr>
      <w:r>
        <w:rPr>
          <w:sz w:val="16"/>
        </w:rPr>
        <w:t>Proﬁt taking,</w:t>
      </w:r>
      <w:hyperlink w:history="true" w:anchor="_bookmark113">
        <w:r>
          <w:rPr>
            <w:spacing w:val="-21"/>
            <w:sz w:val="16"/>
          </w:rPr>
          <w:t> </w:t>
        </w:r>
        <w:r>
          <w:rPr>
            <w:sz w:val="16"/>
          </w:rPr>
          <w:t>156–159</w:t>
        </w:r>
      </w:hyperlink>
    </w:p>
    <w:p>
      <w:pPr>
        <w:spacing w:line="190" w:lineRule="exact" w:before="0"/>
        <w:ind w:left="113" w:right="0" w:firstLine="0"/>
        <w:jc w:val="left"/>
        <w:rPr>
          <w:sz w:val="16"/>
        </w:rPr>
      </w:pPr>
      <w:r>
        <w:rPr>
          <w:sz w:val="16"/>
        </w:rPr>
        <w:t>Proﬁt zone, </w:t>
      </w:r>
      <w:hyperlink w:history="true" w:anchor="_bookmark82">
        <w:r>
          <w:rPr>
            <w:sz w:val="16"/>
          </w:rPr>
          <w:t>115, </w:t>
        </w:r>
      </w:hyperlink>
      <w:hyperlink w:history="true" w:anchor="_bookmark86">
        <w:r>
          <w:rPr>
            <w:sz w:val="16"/>
          </w:rPr>
          <w:t>121</w:t>
        </w:r>
      </w:hyperlink>
    </w:p>
    <w:p>
      <w:pPr>
        <w:spacing w:line="190" w:lineRule="exact" w:before="0"/>
        <w:ind w:left="113" w:right="0" w:firstLine="0"/>
        <w:jc w:val="left"/>
        <w:rPr>
          <w:sz w:val="16"/>
        </w:rPr>
      </w:pPr>
      <w:r>
        <w:rPr>
          <w:sz w:val="16"/>
        </w:rPr>
        <w:t>Put option,</w:t>
      </w:r>
      <w:hyperlink w:history="true" w:anchor="_bookmark22">
        <w:r>
          <w:rPr>
            <w:sz w:val="16"/>
          </w:rPr>
          <w:t> 38, </w:t>
        </w:r>
      </w:hyperlink>
      <w:hyperlink w:history="true" w:anchor="_bookmark30">
        <w:r>
          <w:rPr>
            <w:sz w:val="16"/>
          </w:rPr>
          <w:t>47</w:t>
        </w:r>
      </w:hyperlink>
    </w:p>
    <w:p>
      <w:pPr>
        <w:spacing w:line="190" w:lineRule="exact" w:before="0"/>
        <w:ind w:left="353" w:right="0" w:firstLine="0"/>
        <w:jc w:val="left"/>
        <w:rPr>
          <w:sz w:val="16"/>
        </w:rPr>
      </w:pPr>
      <w:r>
        <w:rPr>
          <w:sz w:val="16"/>
        </w:rPr>
        <w:t>naked,</w:t>
      </w:r>
      <w:hyperlink w:history="true" w:anchor="_bookmark30">
        <w:r>
          <w:rPr>
            <w:sz w:val="16"/>
          </w:rPr>
          <w:t> 47</w:t>
        </w:r>
      </w:hyperlink>
    </w:p>
    <w:p>
      <w:pPr>
        <w:spacing w:line="205" w:lineRule="exact" w:before="0"/>
        <w:ind w:left="113" w:right="0" w:firstLine="0"/>
        <w:jc w:val="left"/>
        <w:rPr>
          <w:sz w:val="16"/>
        </w:rPr>
      </w:pPr>
      <w:r>
        <w:rPr>
          <w:sz w:val="16"/>
        </w:rPr>
        <w:t>Puts,</w:t>
      </w:r>
      <w:hyperlink w:history="true" w:anchor="_bookmark213">
        <w:r>
          <w:rPr>
            <w:sz w:val="16"/>
          </w:rPr>
          <w:t> 294</w:t>
        </w:r>
      </w:hyperlink>
    </w:p>
    <w:p>
      <w:pPr>
        <w:spacing w:line="390" w:lineRule="atLeast" w:before="0"/>
        <w:ind w:left="113" w:right="892" w:firstLine="0"/>
        <w:jc w:val="left"/>
        <w:rPr>
          <w:sz w:val="16"/>
        </w:rPr>
      </w:pPr>
      <w:r>
        <w:rPr>
          <w:sz w:val="16"/>
        </w:rPr>
        <w:t>Quarterly grain stocks report,</w:t>
      </w:r>
      <w:hyperlink w:history="true" w:anchor="_bookmark125">
        <w:r>
          <w:rPr>
            <w:sz w:val="16"/>
          </w:rPr>
          <w:t> 180</w:t>
        </w:r>
      </w:hyperlink>
      <w:r>
        <w:rPr>
          <w:sz w:val="16"/>
        </w:rPr>
        <w:t> Ratio spread, </w:t>
      </w:r>
      <w:hyperlink w:history="true" w:anchor="_bookmark75">
        <w:r>
          <w:rPr>
            <w:sz w:val="16"/>
          </w:rPr>
          <w:t>102–108</w:t>
        </w:r>
      </w:hyperlink>
    </w:p>
    <w:p>
      <w:pPr>
        <w:spacing w:line="174" w:lineRule="exact" w:before="0"/>
        <w:ind w:left="353" w:right="0" w:firstLine="0"/>
        <w:jc w:val="left"/>
        <w:rPr>
          <w:sz w:val="16"/>
        </w:rPr>
      </w:pPr>
      <w:r>
        <w:rPr>
          <w:sz w:val="16"/>
        </w:rPr>
        <w:t>beneﬁts,</w:t>
      </w:r>
      <w:hyperlink w:history="true" w:anchor="_bookmark72">
        <w:r>
          <w:rPr>
            <w:sz w:val="16"/>
          </w:rPr>
          <w:t> 103</w:t>
        </w:r>
      </w:hyperlink>
    </w:p>
    <w:p>
      <w:pPr>
        <w:spacing w:line="190" w:lineRule="exact" w:before="0"/>
        <w:ind w:left="353" w:right="0" w:firstLine="0"/>
        <w:jc w:val="left"/>
        <w:rPr>
          <w:sz w:val="16"/>
        </w:rPr>
      </w:pPr>
      <w:r>
        <w:rPr>
          <w:sz w:val="16"/>
        </w:rPr>
        <w:t>drawbacks of,</w:t>
      </w:r>
      <w:hyperlink w:history="true" w:anchor="_bookmark73">
        <w:r>
          <w:rPr>
            <w:spacing w:val="-19"/>
            <w:sz w:val="16"/>
          </w:rPr>
          <w:t> </w:t>
        </w:r>
        <w:r>
          <w:rPr>
            <w:sz w:val="16"/>
          </w:rPr>
          <w:t>103–104</w:t>
        </w:r>
      </w:hyperlink>
    </w:p>
    <w:p>
      <w:pPr>
        <w:spacing w:line="190" w:lineRule="exact" w:before="0"/>
        <w:ind w:left="353" w:right="0" w:firstLine="0"/>
        <w:jc w:val="left"/>
        <w:rPr>
          <w:sz w:val="16"/>
        </w:rPr>
      </w:pPr>
      <w:r>
        <w:rPr>
          <w:sz w:val="16"/>
        </w:rPr>
        <w:t>illustration of,</w:t>
      </w:r>
      <w:hyperlink w:history="true" w:anchor="_bookmark74">
        <w:r>
          <w:rPr>
            <w:spacing w:val="-22"/>
            <w:sz w:val="16"/>
          </w:rPr>
          <w:t> </w:t>
        </w:r>
        <w:r>
          <w:rPr>
            <w:sz w:val="16"/>
          </w:rPr>
          <w:t>104–107</w:t>
        </w:r>
      </w:hyperlink>
    </w:p>
    <w:p>
      <w:pPr>
        <w:spacing w:line="190" w:lineRule="exact" w:before="0"/>
        <w:ind w:left="113" w:right="0" w:firstLine="0"/>
        <w:jc w:val="left"/>
        <w:rPr>
          <w:sz w:val="16"/>
        </w:rPr>
      </w:pPr>
      <w:r>
        <w:rPr>
          <w:sz w:val="16"/>
        </w:rPr>
        <w:t>Regional commodities,</w:t>
      </w:r>
      <w:hyperlink w:history="true" w:anchor="_bookmark128">
        <w:r>
          <w:rPr>
            <w:sz w:val="16"/>
          </w:rPr>
          <w:t> 182–184</w:t>
        </w:r>
      </w:hyperlink>
    </w:p>
    <w:p>
      <w:pPr>
        <w:spacing w:line="190" w:lineRule="exact" w:before="0"/>
        <w:ind w:left="113" w:right="0" w:firstLine="0"/>
        <w:jc w:val="left"/>
        <w:rPr>
          <w:sz w:val="16"/>
        </w:rPr>
      </w:pPr>
      <w:r>
        <w:rPr>
          <w:sz w:val="16"/>
        </w:rPr>
        <w:t>Risk limits,</w:t>
      </w:r>
      <w:hyperlink w:history="true" w:anchor="_bookmark68">
        <w:r>
          <w:rPr>
            <w:sz w:val="16"/>
          </w:rPr>
          <w:t> 96–97</w:t>
        </w:r>
      </w:hyperlink>
    </w:p>
    <w:p>
      <w:pPr>
        <w:spacing w:line="190" w:lineRule="exact" w:before="0"/>
        <w:ind w:left="113" w:right="0" w:firstLine="0"/>
        <w:jc w:val="left"/>
        <w:rPr>
          <w:sz w:val="16"/>
        </w:rPr>
      </w:pPr>
      <w:r>
        <w:rPr>
          <w:sz w:val="16"/>
        </w:rPr>
        <w:t>Risk limits, absolute,</w:t>
      </w:r>
      <w:hyperlink w:history="true" w:anchor="_bookmark68">
        <w:r>
          <w:rPr>
            <w:sz w:val="16"/>
          </w:rPr>
          <w:t> 97</w:t>
        </w:r>
      </w:hyperlink>
    </w:p>
    <w:p>
      <w:pPr>
        <w:spacing w:line="206" w:lineRule="auto" w:before="9"/>
        <w:ind w:left="353" w:right="557" w:hanging="240"/>
        <w:jc w:val="left"/>
        <w:rPr>
          <w:sz w:val="16"/>
        </w:rPr>
      </w:pPr>
      <w:r>
        <w:rPr>
          <w:sz w:val="16"/>
        </w:rPr>
        <w:t>Risk management,</w:t>
      </w:r>
      <w:hyperlink w:history="true" w:anchor="_bookmark68">
        <w:r>
          <w:rPr>
            <w:sz w:val="16"/>
          </w:rPr>
          <w:t> 96–97, </w:t>
        </w:r>
      </w:hyperlink>
      <w:hyperlink w:history="true" w:anchor="_bookmark85">
        <w:r>
          <w:rPr>
            <w:sz w:val="16"/>
          </w:rPr>
          <w:t>120, </w:t>
        </w:r>
      </w:hyperlink>
      <w:hyperlink w:history="true" w:anchor="_bookmark106">
        <w:r>
          <w:rPr>
            <w:sz w:val="16"/>
          </w:rPr>
          <w:t>142–145</w:t>
        </w:r>
      </w:hyperlink>
      <w:r>
        <w:rPr>
          <w:sz w:val="16"/>
        </w:rPr>
        <w:t> far out of the money options,</w:t>
      </w:r>
    </w:p>
    <w:p>
      <w:pPr>
        <w:spacing w:line="181" w:lineRule="exact" w:before="0"/>
        <w:ind w:left="473" w:right="0" w:firstLine="0"/>
        <w:jc w:val="left"/>
        <w:rPr>
          <w:sz w:val="16"/>
        </w:rPr>
      </w:pPr>
      <w:hyperlink w:history="true" w:anchor="_bookmark104">
        <w:r>
          <w:rPr>
            <w:sz w:val="16"/>
          </w:rPr>
          <w:t>142–143</w:t>
        </w:r>
      </w:hyperlink>
    </w:p>
    <w:p>
      <w:pPr>
        <w:spacing w:line="206" w:lineRule="auto" w:before="9"/>
        <w:ind w:left="353" w:right="532" w:firstLine="0"/>
        <w:jc w:val="left"/>
        <w:rPr>
          <w:sz w:val="16"/>
        </w:rPr>
      </w:pPr>
      <w:r>
        <w:rPr>
          <w:sz w:val="16"/>
        </w:rPr>
        <w:t>option portfolio diversiﬁcation,</w:t>
      </w:r>
      <w:hyperlink w:history="true" w:anchor="_bookmark105">
        <w:r>
          <w:rPr>
            <w:sz w:val="16"/>
          </w:rPr>
          <w:t> 144</w:t>
        </w:r>
      </w:hyperlink>
      <w:r>
        <w:rPr>
          <w:sz w:val="16"/>
        </w:rPr>
        <w:t> parameters, </w:t>
      </w:r>
      <w:hyperlink w:history="true" w:anchor="_bookmark106">
        <w:r>
          <w:rPr>
            <w:sz w:val="16"/>
          </w:rPr>
          <w:t>144–145</w:t>
        </w:r>
      </w:hyperlink>
    </w:p>
    <w:p>
      <w:pPr>
        <w:spacing w:line="206" w:lineRule="auto" w:before="0"/>
        <w:ind w:left="593" w:right="1055" w:hanging="240"/>
        <w:jc w:val="left"/>
        <w:rPr>
          <w:sz w:val="16"/>
        </w:rPr>
      </w:pPr>
      <w:r>
        <w:rPr>
          <w:sz w:val="16"/>
        </w:rPr>
        <w:t>technique,</w:t>
      </w:r>
      <w:hyperlink w:history="true" w:anchor="_bookmark113">
        <w:r>
          <w:rPr>
            <w:sz w:val="16"/>
          </w:rPr>
          <w:t> 145–159, </w:t>
        </w:r>
      </w:hyperlink>
      <w:hyperlink w:history="true" w:anchor="_bookmark209">
        <w:r>
          <w:rPr>
            <w:sz w:val="16"/>
          </w:rPr>
          <w:t>289–290</w:t>
        </w:r>
      </w:hyperlink>
      <w:r>
        <w:rPr>
          <w:sz w:val="16"/>
        </w:rPr>
        <w:t> exit point strategy, </w:t>
      </w:r>
      <w:hyperlink w:history="true" w:anchor="_bookmark108">
        <w:r>
          <w:rPr>
            <w:sz w:val="16"/>
          </w:rPr>
          <w:t>147</w:t>
        </w:r>
      </w:hyperlink>
      <w:r>
        <w:rPr>
          <w:sz w:val="16"/>
        </w:rPr>
        <w:t> option spreads, </w:t>
      </w:r>
      <w:hyperlink w:history="true" w:anchor="_bookmark107">
        <w:r>
          <w:rPr>
            <w:sz w:val="16"/>
          </w:rPr>
          <w:t>146</w:t>
        </w:r>
      </w:hyperlink>
    </w:p>
    <w:p>
      <w:pPr>
        <w:spacing w:line="181" w:lineRule="exact" w:before="0"/>
        <w:ind w:left="593" w:right="0" w:firstLine="0"/>
        <w:jc w:val="left"/>
        <w:rPr>
          <w:sz w:val="16"/>
        </w:rPr>
      </w:pPr>
      <w:r>
        <w:rPr>
          <w:sz w:val="16"/>
        </w:rPr>
        <w:t>proﬁt taking,</w:t>
      </w:r>
      <w:hyperlink w:history="true" w:anchor="_bookmark113">
        <w:r>
          <w:rPr>
            <w:sz w:val="16"/>
          </w:rPr>
          <w:t> 156–59</w:t>
        </w:r>
      </w:hyperlink>
    </w:p>
    <w:p>
      <w:pPr>
        <w:spacing w:line="190" w:lineRule="exact" w:before="0"/>
        <w:ind w:left="593" w:right="0" w:firstLine="0"/>
        <w:jc w:val="left"/>
        <w:rPr>
          <w:sz w:val="16"/>
        </w:rPr>
      </w:pPr>
      <w:r>
        <w:rPr>
          <w:sz w:val="16"/>
        </w:rPr>
        <w:t>rolling options,</w:t>
      </w:r>
      <w:hyperlink w:history="true" w:anchor="_bookmark111">
        <w:r>
          <w:rPr>
            <w:sz w:val="16"/>
          </w:rPr>
          <w:t> 149–153</w:t>
        </w:r>
      </w:hyperlink>
    </w:p>
    <w:p>
      <w:pPr>
        <w:spacing w:line="190" w:lineRule="exact" w:before="0"/>
        <w:ind w:left="593" w:right="0" w:firstLine="0"/>
        <w:jc w:val="left"/>
        <w:rPr>
          <w:sz w:val="16"/>
        </w:rPr>
      </w:pPr>
      <w:hyperlink w:history="true" w:anchor="_bookmark139">
        <w:r>
          <w:rPr>
            <w:sz w:val="16"/>
          </w:rPr>
          <w:t>200 </w:t>
        </w:r>
      </w:hyperlink>
      <w:r>
        <w:rPr>
          <w:sz w:val="16"/>
        </w:rPr>
        <w:t>percent rule, </w:t>
      </w:r>
      <w:hyperlink w:history="true" w:anchor="_bookmark209">
        <w:r>
          <w:rPr>
            <w:sz w:val="16"/>
          </w:rPr>
          <w:t>290</w:t>
        </w:r>
      </w:hyperlink>
    </w:p>
    <w:p>
      <w:pPr>
        <w:spacing w:line="190" w:lineRule="exact" w:before="0"/>
        <w:ind w:left="593" w:right="0" w:firstLine="0"/>
        <w:jc w:val="left"/>
        <w:rPr>
          <w:sz w:val="16"/>
        </w:rPr>
      </w:pPr>
      <w:r>
        <w:rPr>
          <w:sz w:val="16"/>
        </w:rPr>
        <w:t>underlying contract,</w:t>
      </w:r>
      <w:hyperlink w:history="true" w:anchor="_bookmark112">
        <w:r>
          <w:rPr>
            <w:sz w:val="16"/>
          </w:rPr>
          <w:t> 153–156</w:t>
        </w:r>
      </w:hyperlink>
    </w:p>
    <w:p>
      <w:pPr>
        <w:spacing w:line="190" w:lineRule="exact" w:before="0"/>
        <w:ind w:left="113" w:right="0" w:firstLine="0"/>
        <w:jc w:val="left"/>
        <w:rPr>
          <w:sz w:val="16"/>
        </w:rPr>
      </w:pPr>
      <w:r>
        <w:rPr>
          <w:sz w:val="16"/>
        </w:rPr>
        <w:t>Risk,</w:t>
      </w:r>
      <w:hyperlink w:history="true" w:anchor="_bookmark207">
        <w:r>
          <w:rPr>
            <w:sz w:val="16"/>
          </w:rPr>
          <w:t> 288</w:t>
        </w:r>
      </w:hyperlink>
    </w:p>
    <w:p>
      <w:pPr>
        <w:spacing w:line="190" w:lineRule="exact" w:before="0"/>
        <w:ind w:left="353" w:right="0" w:firstLine="0"/>
        <w:jc w:val="left"/>
        <w:rPr>
          <w:sz w:val="16"/>
        </w:rPr>
      </w:pPr>
      <w:r>
        <w:rPr>
          <w:sz w:val="16"/>
        </w:rPr>
        <w:t>control of,</w:t>
      </w:r>
      <w:hyperlink w:history="true" w:anchor="_bookmark10">
        <w:r>
          <w:rPr>
            <w:sz w:val="16"/>
          </w:rPr>
          <w:t> 14</w:t>
        </w:r>
      </w:hyperlink>
    </w:p>
    <w:p>
      <w:pPr>
        <w:spacing w:line="206" w:lineRule="auto" w:before="9"/>
        <w:ind w:left="353" w:right="451" w:firstLine="0"/>
        <w:jc w:val="left"/>
        <w:rPr>
          <w:sz w:val="16"/>
        </w:rPr>
      </w:pPr>
      <w:r>
        <w:rPr>
          <w:sz w:val="16"/>
        </w:rPr>
        <w:t>option selling portfolio and,</w:t>
      </w:r>
      <w:hyperlink w:history="true" w:anchor="_bookmark177">
        <w:r>
          <w:rPr>
            <w:sz w:val="16"/>
          </w:rPr>
          <w:t> 249–251</w:t>
        </w:r>
      </w:hyperlink>
      <w:r>
        <w:rPr>
          <w:sz w:val="16"/>
        </w:rPr>
        <w:t> premiums vs., </w:t>
      </w:r>
      <w:hyperlink w:history="true" w:anchor="_bookmark59">
        <w:r>
          <w:rPr>
            <w:sz w:val="16"/>
          </w:rPr>
          <w:t>86–88</w:t>
        </w:r>
      </w:hyperlink>
    </w:p>
    <w:p>
      <w:pPr>
        <w:spacing w:line="181" w:lineRule="exact" w:before="0"/>
        <w:ind w:left="393" w:right="0" w:firstLine="0"/>
        <w:jc w:val="left"/>
        <w:rPr>
          <w:sz w:val="16"/>
        </w:rPr>
      </w:pPr>
      <w:r>
        <w:rPr>
          <w:sz w:val="16"/>
        </w:rPr>
        <w:t>unlimited,</w:t>
      </w:r>
      <w:hyperlink w:history="true" w:anchor="_bookmark3">
        <w:r>
          <w:rPr>
            <w:sz w:val="16"/>
          </w:rPr>
          <w:t> 3, </w:t>
        </w:r>
      </w:hyperlink>
      <w:hyperlink w:history="true" w:anchor="_bookmark176">
        <w:r>
          <w:rPr>
            <w:sz w:val="16"/>
          </w:rPr>
          <w:t>250</w:t>
        </w:r>
      </w:hyperlink>
    </w:p>
    <w:p>
      <w:pPr>
        <w:spacing w:line="205" w:lineRule="exact" w:before="0"/>
        <w:ind w:left="113" w:right="0" w:firstLine="0"/>
        <w:jc w:val="left"/>
        <w:rPr>
          <w:sz w:val="16"/>
        </w:rPr>
      </w:pPr>
      <w:r>
        <w:rPr>
          <w:sz w:val="16"/>
        </w:rPr>
        <w:t>Robusta coffee,</w:t>
      </w:r>
      <w:hyperlink w:history="true" w:anchor="_bookmark132">
        <w:r>
          <w:rPr>
            <w:sz w:val="16"/>
          </w:rPr>
          <w:t> 188</w:t>
        </w:r>
      </w:hyperlink>
    </w:p>
    <w:p>
      <w:pPr>
        <w:spacing w:after="0" w:line="205" w:lineRule="exact"/>
        <w:jc w:val="left"/>
        <w:rPr>
          <w:sz w:val="16"/>
        </w:rPr>
        <w:sectPr>
          <w:type w:val="continuous"/>
          <w:pgSz w:w="8180" w:h="12980"/>
          <w:pgMar w:top="200" w:bottom="280" w:left="616" w:right="620"/>
          <w:cols w:num="2" w:equalWidth="0">
            <w:col w:w="3158" w:space="382"/>
            <w:col w:w="3404"/>
          </w:cols>
        </w:sectPr>
      </w:pPr>
    </w:p>
    <w:p>
      <w:pPr>
        <w:pStyle w:val="BodyText"/>
        <w:spacing w:before="5"/>
        <w:rPr>
          <w:sz w:val="20"/>
        </w:rPr>
      </w:pPr>
    </w:p>
    <w:p>
      <w:pPr>
        <w:spacing w:after="0"/>
        <w:rPr>
          <w:sz w:val="20"/>
        </w:rPr>
        <w:sectPr>
          <w:headerReference w:type="even" r:id="rId204"/>
          <w:pgSz w:w="8180" w:h="12980"/>
          <w:pgMar w:header="692" w:footer="0" w:top="900" w:bottom="280" w:left="620" w:right="616"/>
          <w:pgNumType w:start="310"/>
        </w:sectPr>
      </w:pPr>
    </w:p>
    <w:p>
      <w:pPr>
        <w:spacing w:line="205" w:lineRule="exact" w:before="77"/>
        <w:ind w:left="109" w:right="0" w:firstLine="0"/>
        <w:jc w:val="left"/>
        <w:rPr>
          <w:sz w:val="16"/>
        </w:rPr>
      </w:pPr>
      <w:bookmarkStart w:name="S" w:id="269"/>
      <w:bookmarkEnd w:id="269"/>
      <w:r>
        <w:rPr/>
      </w:r>
      <w:r>
        <w:rPr>
          <w:sz w:val="16"/>
        </w:rPr>
        <w:t>Rolling options,</w:t>
      </w:r>
      <w:hyperlink w:history="true" w:anchor="_bookmark111">
        <w:r>
          <w:rPr>
            <w:sz w:val="16"/>
          </w:rPr>
          <w:t> 149–153</w:t>
        </w:r>
      </w:hyperlink>
    </w:p>
    <w:p>
      <w:pPr>
        <w:spacing w:line="205" w:lineRule="exact" w:before="0"/>
        <w:ind w:left="109" w:right="0" w:firstLine="0"/>
        <w:jc w:val="left"/>
        <w:rPr>
          <w:sz w:val="16"/>
        </w:rPr>
      </w:pPr>
      <w:r>
        <w:rPr>
          <w:sz w:val="16"/>
        </w:rPr>
        <w:t>Rookie brokers,</w:t>
      </w:r>
      <w:hyperlink w:history="true" w:anchor="_bookmark197">
        <w:r>
          <w:rPr>
            <w:sz w:val="16"/>
          </w:rPr>
          <w:t> 278</w:t>
        </w:r>
      </w:hyperlink>
    </w:p>
    <w:p>
      <w:pPr>
        <w:pStyle w:val="BodyText"/>
        <w:rPr>
          <w:sz w:val="14"/>
        </w:rPr>
      </w:pPr>
    </w:p>
    <w:p>
      <w:pPr>
        <w:spacing w:line="206" w:lineRule="auto" w:before="1"/>
        <w:ind w:left="109" w:right="0" w:firstLine="0"/>
        <w:jc w:val="left"/>
        <w:rPr>
          <w:sz w:val="16"/>
        </w:rPr>
      </w:pPr>
      <w:r>
        <w:rPr>
          <w:sz w:val="16"/>
        </w:rPr>
        <w:t>Salesperson type broker,</w:t>
      </w:r>
      <w:hyperlink w:history="true" w:anchor="_bookmark197">
        <w:r>
          <w:rPr>
            <w:sz w:val="16"/>
          </w:rPr>
          <w:t> 277–278</w:t>
        </w:r>
      </w:hyperlink>
      <w:bookmarkStart w:name="T" w:id="270"/>
      <w:bookmarkEnd w:id="270"/>
      <w:r>
        <w:rPr>
          <w:sz w:val="16"/>
        </w:rPr>
      </w:r>
      <w:r>
        <w:rPr>
          <w:sz w:val="16"/>
        </w:rPr>
        <w:t> Schwager, Jack, </w:t>
      </w:r>
      <w:hyperlink w:history="true" w:anchor="_bookmark67">
        <w:r>
          <w:rPr>
            <w:sz w:val="16"/>
          </w:rPr>
          <w:t>96</w:t>
        </w:r>
      </w:hyperlink>
    </w:p>
    <w:p>
      <w:pPr>
        <w:spacing w:line="206" w:lineRule="auto" w:before="0"/>
        <w:ind w:left="109" w:right="15" w:firstLine="0"/>
        <w:jc w:val="left"/>
        <w:rPr>
          <w:sz w:val="16"/>
        </w:rPr>
      </w:pPr>
      <w:r>
        <w:rPr>
          <w:sz w:val="16"/>
        </w:rPr>
        <w:t>Seasonal chart, interpretation off,</w:t>
      </w:r>
      <w:hyperlink w:history="true" w:anchor="_bookmark138">
        <w:r>
          <w:rPr>
            <w:sz w:val="16"/>
          </w:rPr>
          <w:t> 195–198</w:t>
        </w:r>
      </w:hyperlink>
      <w:r>
        <w:rPr>
          <w:sz w:val="16"/>
        </w:rPr>
        <w:t> Seasonal sales options, </w:t>
      </w:r>
      <w:hyperlink w:history="true" w:anchor="_bookmark147">
        <w:r>
          <w:rPr>
            <w:sz w:val="16"/>
          </w:rPr>
          <w:t>21</w:t>
        </w:r>
      </w:hyperlink>
      <w:hyperlink w:history="true" w:anchor="_bookmark162">
        <w:r>
          <w:rPr>
            <w:sz w:val="16"/>
          </w:rPr>
          <w:t>1–234</w:t>
        </w:r>
      </w:hyperlink>
    </w:p>
    <w:p>
      <w:pPr>
        <w:spacing w:line="181" w:lineRule="exact" w:before="0"/>
        <w:ind w:left="349" w:right="0" w:firstLine="0"/>
        <w:jc w:val="left"/>
        <w:rPr>
          <w:sz w:val="16"/>
        </w:rPr>
      </w:pPr>
      <w:r>
        <w:rPr>
          <w:sz w:val="16"/>
        </w:rPr>
        <w:t>cattle,</w:t>
      </w:r>
      <w:hyperlink w:history="true" w:anchor="_bookmark160">
        <w:r>
          <w:rPr>
            <w:spacing w:val="-14"/>
            <w:sz w:val="16"/>
          </w:rPr>
          <w:t> </w:t>
        </w:r>
        <w:r>
          <w:rPr>
            <w:sz w:val="16"/>
          </w:rPr>
          <w:t>230–231</w:t>
        </w:r>
      </w:hyperlink>
    </w:p>
    <w:p>
      <w:pPr>
        <w:spacing w:line="190" w:lineRule="exact" w:before="0"/>
        <w:ind w:left="349" w:right="0" w:firstLine="0"/>
        <w:jc w:val="left"/>
        <w:rPr>
          <w:sz w:val="16"/>
        </w:rPr>
      </w:pPr>
      <w:bookmarkStart w:name="U" w:id="271"/>
      <w:bookmarkEnd w:id="271"/>
      <w:r>
        <w:rPr/>
      </w:r>
      <w:r>
        <w:rPr>
          <w:sz w:val="16"/>
        </w:rPr>
        <w:t>coffee,</w:t>
      </w:r>
      <w:hyperlink w:history="true" w:anchor="_bookmark159">
        <w:r>
          <w:rPr>
            <w:spacing w:val="-16"/>
            <w:sz w:val="16"/>
          </w:rPr>
          <w:t> </w:t>
        </w:r>
        <w:r>
          <w:rPr>
            <w:sz w:val="16"/>
          </w:rPr>
          <w:t>228–230</w:t>
        </w:r>
      </w:hyperlink>
    </w:p>
    <w:p>
      <w:pPr>
        <w:spacing w:line="190" w:lineRule="exact" w:before="0"/>
        <w:ind w:left="349" w:right="0" w:firstLine="0"/>
        <w:jc w:val="left"/>
        <w:rPr>
          <w:sz w:val="16"/>
        </w:rPr>
      </w:pPr>
      <w:r>
        <w:rPr>
          <w:sz w:val="16"/>
        </w:rPr>
        <w:t>counterseasonal moves,</w:t>
      </w:r>
      <w:hyperlink w:history="true" w:anchor="_bookmark151">
        <w:r>
          <w:rPr>
            <w:sz w:val="16"/>
          </w:rPr>
          <w:t> 216</w:t>
        </w:r>
      </w:hyperlink>
    </w:p>
    <w:p>
      <w:pPr>
        <w:spacing w:line="190" w:lineRule="exact" w:before="0"/>
        <w:ind w:left="349" w:right="0" w:firstLine="0"/>
        <w:jc w:val="left"/>
        <w:rPr>
          <w:sz w:val="16"/>
        </w:rPr>
      </w:pPr>
      <w:r>
        <w:rPr>
          <w:sz w:val="16"/>
        </w:rPr>
        <w:t>crude oil,</w:t>
      </w:r>
      <w:hyperlink w:history="true" w:anchor="_bookmark151">
        <w:r>
          <w:rPr>
            <w:sz w:val="16"/>
          </w:rPr>
          <w:t> 214–216</w:t>
        </w:r>
      </w:hyperlink>
    </w:p>
    <w:p>
      <w:pPr>
        <w:spacing w:line="190" w:lineRule="exact" w:before="0"/>
        <w:ind w:left="349" w:right="0" w:firstLine="0"/>
        <w:jc w:val="left"/>
        <w:rPr>
          <w:sz w:val="16"/>
        </w:rPr>
      </w:pPr>
      <w:bookmarkStart w:name="V" w:id="272"/>
      <w:bookmarkEnd w:id="272"/>
      <w:r>
        <w:rPr/>
      </w:r>
      <w:r>
        <w:rPr>
          <w:sz w:val="16"/>
        </w:rPr>
        <w:t>ﬁnancials,</w:t>
      </w:r>
      <w:hyperlink w:history="true" w:anchor="_bookmark161">
        <w:r>
          <w:rPr>
            <w:sz w:val="16"/>
          </w:rPr>
          <w:t> 231–233</w:t>
        </w:r>
      </w:hyperlink>
    </w:p>
    <w:p>
      <w:pPr>
        <w:spacing w:line="206" w:lineRule="auto" w:before="8"/>
        <w:ind w:left="349" w:right="731" w:firstLine="0"/>
        <w:jc w:val="left"/>
        <w:rPr>
          <w:sz w:val="16"/>
        </w:rPr>
      </w:pPr>
      <w:r>
        <w:rPr>
          <w:sz w:val="16"/>
        </w:rPr>
        <w:t>frozen orange juice,</w:t>
      </w:r>
      <w:hyperlink w:history="true" w:anchor="_bookmark157">
        <w:r>
          <w:rPr>
            <w:sz w:val="16"/>
          </w:rPr>
          <w:t> 223–225</w:t>
        </w:r>
      </w:hyperlink>
      <w:r>
        <w:rPr>
          <w:sz w:val="16"/>
        </w:rPr>
        <w:t> grain, </w:t>
      </w:r>
      <w:hyperlink w:history="true" w:anchor="_bookmark157">
        <w:r>
          <w:rPr>
            <w:sz w:val="16"/>
          </w:rPr>
          <w:t>223–225</w:t>
        </w:r>
      </w:hyperlink>
    </w:p>
    <w:p>
      <w:pPr>
        <w:spacing w:line="181" w:lineRule="exact" w:before="0"/>
        <w:ind w:left="349" w:right="0" w:firstLine="0"/>
        <w:jc w:val="left"/>
        <w:rPr>
          <w:sz w:val="16"/>
        </w:rPr>
      </w:pPr>
      <w:bookmarkStart w:name="W" w:id="273"/>
      <w:bookmarkEnd w:id="273"/>
      <w:r>
        <w:rPr/>
      </w:r>
      <w:hyperlink w:history="true" w:anchor="_bookmark150">
        <w:r>
          <w:rPr>
            <w:sz w:val="16"/>
          </w:rPr>
          <w:t>natural gas, 212–214,</w:t>
        </w:r>
      </w:hyperlink>
      <w:r>
        <w:rPr>
          <w:sz w:val="16"/>
        </w:rPr>
        <w:t> </w:t>
      </w:r>
      <w:hyperlink w:history="true" w:anchor="_bookmark154">
        <w:r>
          <w:rPr>
            <w:sz w:val="16"/>
          </w:rPr>
          <w:t>218–220</w:t>
        </w:r>
      </w:hyperlink>
    </w:p>
    <w:p>
      <w:pPr>
        <w:spacing w:line="190" w:lineRule="exact" w:before="0"/>
        <w:ind w:left="349" w:right="0" w:firstLine="0"/>
        <w:jc w:val="left"/>
        <w:rPr>
          <w:sz w:val="16"/>
        </w:rPr>
      </w:pPr>
      <w:r>
        <w:rPr>
          <w:sz w:val="16"/>
        </w:rPr>
        <w:t>soybeans,</w:t>
      </w:r>
      <w:hyperlink w:history="true" w:anchor="_bookmark156">
        <w:r>
          <w:rPr>
            <w:sz w:val="16"/>
          </w:rPr>
          <w:t> 220–223</w:t>
        </w:r>
      </w:hyperlink>
    </w:p>
    <w:p>
      <w:pPr>
        <w:spacing w:line="190" w:lineRule="exact" w:before="0"/>
        <w:ind w:left="349" w:right="0" w:firstLine="0"/>
        <w:jc w:val="left"/>
        <w:rPr>
          <w:sz w:val="16"/>
        </w:rPr>
      </w:pPr>
      <w:r>
        <w:rPr>
          <w:sz w:val="16"/>
        </w:rPr>
        <w:t>unleaded gasoline,</w:t>
      </w:r>
      <w:hyperlink w:history="true" w:anchor="_bookmark151">
        <w:r>
          <w:rPr>
            <w:sz w:val="16"/>
          </w:rPr>
          <w:t> 214–216</w:t>
        </w:r>
      </w:hyperlink>
    </w:p>
    <w:p>
      <w:pPr>
        <w:spacing w:line="190" w:lineRule="exact" w:before="0"/>
        <w:ind w:left="109" w:right="0" w:firstLine="0"/>
        <w:jc w:val="left"/>
        <w:rPr>
          <w:sz w:val="16"/>
        </w:rPr>
      </w:pPr>
      <w:r>
        <w:rPr>
          <w:sz w:val="16"/>
        </w:rPr>
        <w:t>Seasonal tendencies,</w:t>
      </w:r>
      <w:hyperlink w:history="true" w:anchor="_bookmark49">
        <w:r>
          <w:rPr>
            <w:sz w:val="16"/>
          </w:rPr>
          <w:t> 75–76, </w:t>
        </w:r>
      </w:hyperlink>
      <w:hyperlink w:history="true" w:anchor="_bookmark138">
        <w:r>
          <w:rPr>
            <w:sz w:val="16"/>
          </w:rPr>
          <w:t>198, </w:t>
        </w:r>
      </w:hyperlink>
      <w:hyperlink w:history="true" w:anchor="_bookmark141">
        <w:r>
          <w:rPr>
            <w:sz w:val="16"/>
          </w:rPr>
          <w:t>201–204</w:t>
        </w:r>
      </w:hyperlink>
    </w:p>
    <w:p>
      <w:pPr>
        <w:spacing w:line="190" w:lineRule="exact" w:before="0"/>
        <w:ind w:left="349" w:right="0" w:firstLine="0"/>
        <w:jc w:val="left"/>
        <w:rPr>
          <w:sz w:val="16"/>
        </w:rPr>
      </w:pPr>
      <w:r>
        <w:rPr>
          <w:sz w:val="16"/>
        </w:rPr>
        <w:t>market selection,</w:t>
      </w:r>
      <w:hyperlink w:history="true" w:anchor="_bookmark145">
        <w:r>
          <w:rPr>
            <w:sz w:val="16"/>
          </w:rPr>
          <w:t> 209</w:t>
        </w:r>
      </w:hyperlink>
    </w:p>
    <w:p>
      <w:pPr>
        <w:spacing w:line="190" w:lineRule="exact" w:before="0"/>
        <w:ind w:left="109" w:right="0" w:firstLine="0"/>
        <w:jc w:val="left"/>
        <w:rPr>
          <w:sz w:val="16"/>
        </w:rPr>
      </w:pPr>
      <w:r>
        <w:rPr>
          <w:sz w:val="16"/>
        </w:rPr>
        <w:t>Seasonals,</w:t>
      </w:r>
      <w:hyperlink w:history="true" w:anchor="_bookmark143">
        <w:r>
          <w:rPr>
            <w:sz w:val="16"/>
          </w:rPr>
          <w:t> 193–207</w:t>
        </w:r>
      </w:hyperlink>
    </w:p>
    <w:p>
      <w:pPr>
        <w:spacing w:line="190" w:lineRule="exact" w:before="0"/>
        <w:ind w:left="349" w:right="0" w:firstLine="0"/>
        <w:jc w:val="left"/>
        <w:rPr>
          <w:sz w:val="16"/>
        </w:rPr>
      </w:pPr>
      <w:r>
        <w:rPr>
          <w:sz w:val="16"/>
        </w:rPr>
        <w:t>appr</w:t>
      </w:r>
      <w:hyperlink w:history="true" w:anchor="_bookmark143">
        <w:r>
          <w:rPr>
            <w:sz w:val="16"/>
          </w:rPr>
          <w:t>oach to, 195–207</w:t>
        </w:r>
      </w:hyperlink>
    </w:p>
    <w:p>
      <w:pPr>
        <w:spacing w:line="190" w:lineRule="exact" w:before="0"/>
        <w:ind w:left="589" w:right="0" w:firstLine="0"/>
        <w:jc w:val="left"/>
        <w:rPr>
          <w:sz w:val="16"/>
        </w:rPr>
      </w:pPr>
      <w:r>
        <w:rPr>
          <w:sz w:val="16"/>
        </w:rPr>
        <w:t>current pricing,</w:t>
      </w:r>
      <w:hyperlink w:history="true" w:anchor="_bookmark142">
        <w:r>
          <w:rPr>
            <w:sz w:val="16"/>
          </w:rPr>
          <w:t> 204–206</w:t>
        </w:r>
      </w:hyperlink>
    </w:p>
    <w:p>
      <w:pPr>
        <w:spacing w:line="190" w:lineRule="exact" w:before="0"/>
        <w:ind w:left="589" w:right="0" w:firstLine="0"/>
        <w:jc w:val="left"/>
        <w:rPr>
          <w:sz w:val="16"/>
        </w:rPr>
      </w:pPr>
      <w:r>
        <w:rPr>
          <w:sz w:val="16"/>
        </w:rPr>
        <w:t>option selling,</w:t>
      </w:r>
      <w:hyperlink w:history="true" w:anchor="_bookmark144">
        <w:r>
          <w:rPr>
            <w:spacing w:val="-21"/>
            <w:sz w:val="16"/>
          </w:rPr>
          <w:t> </w:t>
        </w:r>
        <w:r>
          <w:rPr>
            <w:sz w:val="16"/>
          </w:rPr>
          <w:t>207–208</w:t>
        </w:r>
      </w:hyperlink>
    </w:p>
    <w:p>
      <w:pPr>
        <w:spacing w:line="190" w:lineRule="exact" w:before="0"/>
        <w:ind w:left="589" w:right="0" w:firstLine="0"/>
        <w:jc w:val="left"/>
        <w:rPr>
          <w:sz w:val="16"/>
        </w:rPr>
      </w:pPr>
      <w:r>
        <w:rPr>
          <w:sz w:val="16"/>
        </w:rPr>
        <w:t>seasonal chart,</w:t>
      </w:r>
      <w:hyperlink w:history="true" w:anchor="_bookmark138">
        <w:r>
          <w:rPr>
            <w:spacing w:val="-21"/>
            <w:sz w:val="16"/>
          </w:rPr>
          <w:t> </w:t>
        </w:r>
        <w:r>
          <w:rPr>
            <w:sz w:val="16"/>
          </w:rPr>
          <w:t>195–198</w:t>
        </w:r>
      </w:hyperlink>
    </w:p>
    <w:p>
      <w:pPr>
        <w:spacing w:line="190" w:lineRule="exact" w:before="0"/>
        <w:ind w:left="589" w:right="0" w:firstLine="0"/>
        <w:jc w:val="left"/>
        <w:rPr>
          <w:sz w:val="16"/>
        </w:rPr>
      </w:pPr>
      <w:r>
        <w:rPr>
          <w:sz w:val="16"/>
        </w:rPr>
        <w:t>seasonal tendency,</w:t>
      </w:r>
      <w:hyperlink w:history="true" w:anchor="_bookmark138">
        <w:r>
          <w:rPr>
            <w:sz w:val="16"/>
          </w:rPr>
          <w:t> 198, </w:t>
        </w:r>
      </w:hyperlink>
      <w:hyperlink w:history="true" w:anchor="_bookmark141">
        <w:r>
          <w:rPr>
            <w:sz w:val="16"/>
          </w:rPr>
          <w:t>201–204</w:t>
        </w:r>
      </w:hyperlink>
    </w:p>
    <w:p>
      <w:pPr>
        <w:spacing w:line="190" w:lineRule="exact" w:before="0"/>
        <w:ind w:left="349" w:right="0" w:firstLine="0"/>
        <w:jc w:val="left"/>
        <w:rPr>
          <w:sz w:val="16"/>
        </w:rPr>
      </w:pPr>
      <w:r>
        <w:rPr>
          <w:sz w:val="16"/>
        </w:rPr>
        <w:t>losing money,</w:t>
      </w:r>
      <w:hyperlink w:history="true" w:anchor="_bookmark136">
        <w:r>
          <w:rPr>
            <w:sz w:val="16"/>
          </w:rPr>
          <w:t> 194</w:t>
        </w:r>
      </w:hyperlink>
    </w:p>
    <w:p>
      <w:pPr>
        <w:spacing w:line="190" w:lineRule="exact" w:before="0"/>
        <w:ind w:left="349" w:right="0" w:firstLine="0"/>
        <w:jc w:val="left"/>
        <w:rPr>
          <w:sz w:val="16"/>
        </w:rPr>
      </w:pPr>
      <w:r>
        <w:rPr>
          <w:sz w:val="16"/>
        </w:rPr>
        <w:t>options selling,</w:t>
      </w:r>
      <w:hyperlink w:history="true" w:anchor="_bookmark137">
        <w:r>
          <w:rPr>
            <w:sz w:val="16"/>
          </w:rPr>
          <w:t> 195</w:t>
        </w:r>
      </w:hyperlink>
    </w:p>
    <w:p>
      <w:pPr>
        <w:spacing w:line="206" w:lineRule="auto" w:before="10"/>
        <w:ind w:left="109" w:right="905" w:firstLine="240"/>
        <w:jc w:val="left"/>
        <w:rPr>
          <w:sz w:val="16"/>
        </w:rPr>
      </w:pPr>
      <w:r>
        <w:rPr>
          <w:sz w:val="16"/>
        </w:rPr>
        <w:t>proﬁtability of,</w:t>
      </w:r>
      <w:hyperlink w:history="true" w:anchor="_bookmark136">
        <w:r>
          <w:rPr>
            <w:sz w:val="16"/>
          </w:rPr>
          <w:t> 194</w:t>
        </w:r>
      </w:hyperlink>
      <w:r>
        <w:rPr>
          <w:sz w:val="16"/>
        </w:rPr>
        <w:t> Selling covered calls,</w:t>
      </w:r>
      <w:r>
        <w:rPr>
          <w:spacing w:val="-24"/>
          <w:sz w:val="16"/>
        </w:rPr>
        <w:t> </w:t>
      </w:r>
      <w:hyperlink w:history="true" w:anchor="_bookmark90">
        <w:r>
          <w:rPr>
            <w:sz w:val="16"/>
          </w:rPr>
          <w:t>124–127</w:t>
        </w:r>
      </w:hyperlink>
    </w:p>
    <w:p>
      <w:pPr>
        <w:spacing w:line="181" w:lineRule="exact" w:before="0"/>
        <w:ind w:left="349" w:right="0" w:firstLine="0"/>
        <w:jc w:val="left"/>
        <w:rPr>
          <w:sz w:val="16"/>
        </w:rPr>
      </w:pPr>
      <w:r>
        <w:rPr>
          <w:sz w:val="16"/>
        </w:rPr>
        <w:t>equities,</w:t>
      </w:r>
      <w:hyperlink w:history="true" w:anchor="_bookmark89">
        <w:r>
          <w:rPr>
            <w:sz w:val="16"/>
          </w:rPr>
          <w:t> 124–125</w:t>
        </w:r>
      </w:hyperlink>
    </w:p>
    <w:p>
      <w:pPr>
        <w:spacing w:line="190" w:lineRule="exact" w:before="0"/>
        <w:ind w:left="349" w:right="0" w:firstLine="0"/>
        <w:jc w:val="left"/>
        <w:rPr>
          <w:sz w:val="16"/>
        </w:rPr>
      </w:pPr>
      <w:r>
        <w:rPr>
          <w:sz w:val="16"/>
        </w:rPr>
        <w:t>futures,</w:t>
      </w:r>
      <w:hyperlink w:history="true" w:anchor="_bookmark90">
        <w:r>
          <w:rPr>
            <w:sz w:val="16"/>
          </w:rPr>
          <w:t> 125–127</w:t>
        </w:r>
      </w:hyperlink>
    </w:p>
    <w:p>
      <w:pPr>
        <w:spacing w:line="190" w:lineRule="exact" w:before="0"/>
        <w:ind w:left="109" w:right="0" w:firstLine="0"/>
        <w:jc w:val="left"/>
        <w:rPr>
          <w:sz w:val="16"/>
        </w:rPr>
      </w:pPr>
      <w:r>
        <w:rPr>
          <w:sz w:val="16"/>
        </w:rPr>
        <w:t>Selling options,</w:t>
      </w:r>
      <w:hyperlink w:history="true" w:anchor="_bookmark28">
        <w:r>
          <w:rPr>
            <w:sz w:val="16"/>
          </w:rPr>
          <w:t> 45, </w:t>
        </w:r>
      </w:hyperlink>
      <w:hyperlink w:history="true" w:anchor="_bookmark29">
        <w:r>
          <w:rPr>
            <w:sz w:val="16"/>
          </w:rPr>
          <w:t>46</w:t>
        </w:r>
      </w:hyperlink>
    </w:p>
    <w:p>
      <w:pPr>
        <w:spacing w:line="190" w:lineRule="exact" w:before="0"/>
        <w:ind w:left="349" w:right="0" w:firstLine="0"/>
        <w:jc w:val="left"/>
        <w:rPr>
          <w:sz w:val="16"/>
        </w:rPr>
      </w:pPr>
      <w:r>
        <w:rPr>
          <w:sz w:val="16"/>
        </w:rPr>
        <w:t>granting,</w:t>
      </w:r>
      <w:hyperlink w:history="true" w:anchor="_bookmark29">
        <w:r>
          <w:rPr>
            <w:sz w:val="16"/>
          </w:rPr>
          <w:t> 46</w:t>
        </w:r>
      </w:hyperlink>
    </w:p>
    <w:p>
      <w:pPr>
        <w:spacing w:line="190" w:lineRule="exact" w:before="0"/>
        <w:ind w:left="349" w:right="0" w:firstLine="0"/>
        <w:jc w:val="left"/>
        <w:rPr>
          <w:sz w:val="16"/>
        </w:rPr>
      </w:pPr>
      <w:r>
        <w:rPr>
          <w:sz w:val="16"/>
        </w:rPr>
        <w:t>put,</w:t>
      </w:r>
      <w:hyperlink w:history="true" w:anchor="_bookmark30">
        <w:r>
          <w:rPr>
            <w:sz w:val="16"/>
          </w:rPr>
          <w:t> 47</w:t>
        </w:r>
      </w:hyperlink>
    </w:p>
    <w:p>
      <w:pPr>
        <w:spacing w:line="190" w:lineRule="exact" w:before="0"/>
        <w:ind w:left="349" w:right="0" w:firstLine="0"/>
        <w:jc w:val="left"/>
        <w:rPr>
          <w:sz w:val="16"/>
        </w:rPr>
      </w:pPr>
      <w:r>
        <w:rPr>
          <w:sz w:val="16"/>
        </w:rPr>
        <w:t>writing,</w:t>
      </w:r>
      <w:hyperlink w:history="true" w:anchor="_bookmark29">
        <w:r>
          <w:rPr>
            <w:sz w:val="16"/>
          </w:rPr>
          <w:t> 46</w:t>
        </w:r>
      </w:hyperlink>
    </w:p>
    <w:p>
      <w:pPr>
        <w:spacing w:line="190" w:lineRule="exact" w:before="0"/>
        <w:ind w:left="109" w:right="0" w:firstLine="0"/>
        <w:jc w:val="left"/>
        <w:rPr>
          <w:sz w:val="16"/>
        </w:rPr>
      </w:pPr>
      <w:r>
        <w:rPr>
          <w:sz w:val="16"/>
        </w:rPr>
        <w:t>Short option spreads</w:t>
      </w:r>
    </w:p>
    <w:p>
      <w:pPr>
        <w:spacing w:line="206" w:lineRule="auto" w:before="9"/>
        <w:ind w:left="349" w:right="671" w:firstLine="0"/>
        <w:jc w:val="left"/>
        <w:rPr>
          <w:sz w:val="16"/>
        </w:rPr>
      </w:pPr>
      <w:r>
        <w:rPr>
          <w:sz w:val="16"/>
        </w:rPr>
        <w:t>covered call writing,</w:t>
      </w:r>
      <w:hyperlink w:history="true" w:anchor="_bookmark91">
        <w:r>
          <w:rPr>
            <w:sz w:val="16"/>
          </w:rPr>
          <w:t> 127–128</w:t>
        </w:r>
      </w:hyperlink>
      <w:r>
        <w:rPr>
          <w:sz w:val="16"/>
        </w:rPr>
        <w:t> selling covered calls, </w:t>
      </w:r>
      <w:hyperlink w:history="true" w:anchor="_bookmark90">
        <w:r>
          <w:rPr>
            <w:sz w:val="16"/>
          </w:rPr>
          <w:t>127</w:t>
        </w:r>
      </w:hyperlink>
      <w:r>
        <w:rPr>
          <w:sz w:val="16"/>
        </w:rPr>
        <w:t> short option strangle, </w:t>
      </w:r>
      <w:hyperlink w:history="true" w:anchor="_bookmark90">
        <w:r>
          <w:rPr>
            <w:sz w:val="16"/>
          </w:rPr>
          <w:t>127</w:t>
        </w:r>
      </w:hyperlink>
    </w:p>
    <w:p>
      <w:pPr>
        <w:spacing w:line="181" w:lineRule="exact" w:before="0"/>
        <w:ind w:left="109" w:right="0" w:firstLine="0"/>
        <w:jc w:val="left"/>
        <w:rPr>
          <w:sz w:val="16"/>
        </w:rPr>
      </w:pPr>
      <w:r>
        <w:rPr>
          <w:sz w:val="16"/>
        </w:rPr>
        <w:t>Short option strangle, </w:t>
      </w:r>
      <w:hyperlink w:history="true" w:anchor="_bookmark81">
        <w:r>
          <w:rPr>
            <w:sz w:val="16"/>
          </w:rPr>
          <w:t>1</w:t>
        </w:r>
      </w:hyperlink>
      <w:hyperlink w:history="true" w:anchor="_bookmark86">
        <w:r>
          <w:rPr>
            <w:sz w:val="16"/>
          </w:rPr>
          <w:t>14–121, </w:t>
        </w:r>
      </w:hyperlink>
      <w:hyperlink w:history="true" w:anchor="_bookmark90">
        <w:r>
          <w:rPr>
            <w:sz w:val="16"/>
          </w:rPr>
          <w:t>127</w:t>
        </w:r>
      </w:hyperlink>
    </w:p>
    <w:p>
      <w:pPr>
        <w:spacing w:line="190" w:lineRule="exact" w:before="0"/>
        <w:ind w:left="349" w:right="0" w:firstLine="0"/>
        <w:jc w:val="left"/>
        <w:rPr>
          <w:sz w:val="16"/>
        </w:rPr>
      </w:pPr>
      <w:r>
        <w:rPr>
          <w:sz w:val="16"/>
        </w:rPr>
        <w:t>drawbacks, </w:t>
      </w:r>
      <w:hyperlink w:history="true" w:anchor="_bookmark83">
        <w:r>
          <w:rPr>
            <w:sz w:val="16"/>
          </w:rPr>
          <w:t>1</w:t>
        </w:r>
      </w:hyperlink>
      <w:r>
        <w:rPr>
          <w:sz w:val="16"/>
        </w:rPr>
        <w:t>16–1</w:t>
      </w:r>
      <w:hyperlink w:history="true" w:anchor="_bookmark84">
        <w:r>
          <w:rPr>
            <w:sz w:val="16"/>
          </w:rPr>
          <w:t>17</w:t>
        </w:r>
      </w:hyperlink>
    </w:p>
    <w:p>
      <w:pPr>
        <w:spacing w:line="190" w:lineRule="exact" w:before="0"/>
        <w:ind w:left="349" w:right="0" w:firstLine="0"/>
        <w:jc w:val="left"/>
        <w:rPr>
          <w:sz w:val="16"/>
        </w:rPr>
      </w:pPr>
      <w:r>
        <w:rPr>
          <w:sz w:val="16"/>
        </w:rPr>
        <w:t>risk management,</w:t>
      </w:r>
      <w:hyperlink w:history="true" w:anchor="_bookmark85">
        <w:r>
          <w:rPr>
            <w:sz w:val="16"/>
          </w:rPr>
          <w:t> 120</w:t>
        </w:r>
      </w:hyperlink>
    </w:p>
    <w:p>
      <w:pPr>
        <w:spacing w:line="190" w:lineRule="exact" w:before="0"/>
        <w:ind w:left="109" w:right="0" w:firstLine="0"/>
        <w:jc w:val="left"/>
        <w:rPr>
          <w:sz w:val="16"/>
        </w:rPr>
      </w:pPr>
      <w:r>
        <w:rPr>
          <w:sz w:val="16"/>
        </w:rPr>
        <w:t>Silver,</w:t>
      </w:r>
      <w:hyperlink w:history="true" w:anchor="_bookmark131">
        <w:r>
          <w:rPr>
            <w:sz w:val="16"/>
          </w:rPr>
          <w:t> 186–187</w:t>
        </w:r>
      </w:hyperlink>
    </w:p>
    <w:p>
      <w:pPr>
        <w:spacing w:line="190" w:lineRule="exact" w:before="0"/>
        <w:ind w:left="109" w:right="0" w:firstLine="0"/>
        <w:jc w:val="left"/>
        <w:rPr>
          <w:sz w:val="16"/>
        </w:rPr>
      </w:pPr>
      <w:r>
        <w:rPr>
          <w:sz w:val="16"/>
        </w:rPr>
        <w:t>Sizes, contract,</w:t>
      </w:r>
      <w:hyperlink w:history="true" w:anchor="_bookmark15">
        <w:r>
          <w:rPr>
            <w:sz w:val="16"/>
          </w:rPr>
          <w:t> 24</w:t>
        </w:r>
      </w:hyperlink>
    </w:p>
    <w:p>
      <w:pPr>
        <w:spacing w:line="190" w:lineRule="exact" w:before="0"/>
        <w:ind w:left="109" w:right="0" w:firstLine="0"/>
        <w:jc w:val="left"/>
        <w:rPr>
          <w:sz w:val="16"/>
        </w:rPr>
      </w:pPr>
      <w:r>
        <w:rPr>
          <w:sz w:val="16"/>
        </w:rPr>
        <w:t>Small speculator,</w:t>
      </w:r>
      <w:hyperlink w:history="true" w:anchor="_bookmark14">
        <w:r>
          <w:rPr>
            <w:sz w:val="16"/>
          </w:rPr>
          <w:t> 23, </w:t>
        </w:r>
      </w:hyperlink>
      <w:hyperlink w:history="true" w:anchor="_bookmark15">
        <w:r>
          <w:rPr>
            <w:sz w:val="16"/>
          </w:rPr>
          <w:t>24</w:t>
        </w:r>
      </w:hyperlink>
    </w:p>
    <w:p>
      <w:pPr>
        <w:spacing w:line="190" w:lineRule="exact" w:before="0"/>
        <w:ind w:left="109" w:right="0" w:firstLine="0"/>
        <w:jc w:val="left"/>
        <w:rPr>
          <w:sz w:val="16"/>
        </w:rPr>
      </w:pPr>
      <w:hyperlink w:history="true" w:anchor="_bookmark125">
        <w:r>
          <w:rPr>
            <w:sz w:val="16"/>
          </w:rPr>
          <w:t>Soybeans, 178–180,</w:t>
        </w:r>
      </w:hyperlink>
      <w:r>
        <w:rPr>
          <w:sz w:val="16"/>
        </w:rPr>
        <w:t> </w:t>
      </w:r>
      <w:hyperlink w:history="true" w:anchor="_bookmark156">
        <w:r>
          <w:rPr>
            <w:sz w:val="16"/>
          </w:rPr>
          <w:t>220–223</w:t>
        </w:r>
      </w:hyperlink>
    </w:p>
    <w:p>
      <w:pPr>
        <w:spacing w:line="190" w:lineRule="exact" w:before="0"/>
        <w:ind w:left="349" w:right="0" w:firstLine="0"/>
        <w:jc w:val="left"/>
        <w:rPr>
          <w:sz w:val="16"/>
        </w:rPr>
      </w:pPr>
      <w:r>
        <w:rPr>
          <w:sz w:val="16"/>
        </w:rPr>
        <w:t>ending stocks,</w:t>
      </w:r>
      <w:hyperlink w:history="true" w:anchor="_bookmark124">
        <w:r>
          <w:rPr>
            <w:sz w:val="16"/>
          </w:rPr>
          <w:t> 179</w:t>
        </w:r>
      </w:hyperlink>
    </w:p>
    <w:p>
      <w:pPr>
        <w:spacing w:line="190" w:lineRule="exact" w:before="0"/>
        <w:ind w:left="349" w:right="0" w:firstLine="0"/>
        <w:jc w:val="left"/>
        <w:rPr>
          <w:sz w:val="16"/>
        </w:rPr>
      </w:pPr>
      <w:r>
        <w:rPr>
          <w:sz w:val="16"/>
        </w:rPr>
        <w:t>br</w:t>
      </w:r>
      <w:hyperlink w:history="true" w:anchor="_bookmark156">
        <w:r>
          <w:rPr>
            <w:sz w:val="16"/>
          </w:rPr>
          <w:t>eak, 222–223</w:t>
        </w:r>
      </w:hyperlink>
    </w:p>
    <w:p>
      <w:pPr>
        <w:spacing w:line="206" w:lineRule="auto" w:before="9"/>
        <w:ind w:left="349" w:right="774" w:firstLine="0"/>
        <w:jc w:val="left"/>
        <w:rPr>
          <w:sz w:val="16"/>
        </w:rPr>
      </w:pPr>
      <w:r>
        <w:rPr>
          <w:sz w:val="16"/>
        </w:rPr>
        <w:t>February call sales,</w:t>
      </w:r>
      <w:hyperlink w:history="true" w:anchor="_bookmark156">
        <w:r>
          <w:rPr>
            <w:sz w:val="16"/>
          </w:rPr>
          <w:t> 222–223</w:t>
        </w:r>
      </w:hyperlink>
      <w:r>
        <w:rPr>
          <w:sz w:val="16"/>
        </w:rPr>
        <w:t> May call sales, </w:t>
      </w:r>
      <w:hyperlink w:history="true" w:anchor="_bookmark155">
        <w:r>
          <w:rPr>
            <w:sz w:val="16"/>
          </w:rPr>
          <w:t>220–222</w:t>
        </w:r>
      </w:hyperlink>
    </w:p>
    <w:p>
      <w:pPr>
        <w:spacing w:line="206" w:lineRule="auto" w:before="0"/>
        <w:ind w:left="349" w:right="106" w:firstLine="0"/>
        <w:jc w:val="left"/>
        <w:rPr>
          <w:sz w:val="16"/>
        </w:rPr>
      </w:pPr>
      <w:r>
        <w:rPr>
          <w:sz w:val="16"/>
        </w:rPr>
        <w:t>monthly supply/demand report,</w:t>
      </w:r>
      <w:hyperlink w:history="true" w:anchor="_bookmark124">
        <w:r>
          <w:rPr>
            <w:sz w:val="16"/>
          </w:rPr>
          <w:t> 179</w:t>
        </w:r>
      </w:hyperlink>
      <w:r>
        <w:rPr>
          <w:sz w:val="16"/>
        </w:rPr>
        <w:t> options, </w:t>
      </w:r>
      <w:hyperlink w:history="true" w:anchor="_bookmark10">
        <w:r>
          <w:rPr>
            <w:sz w:val="16"/>
          </w:rPr>
          <w:t>12–14</w:t>
        </w:r>
      </w:hyperlink>
    </w:p>
    <w:p>
      <w:pPr>
        <w:spacing w:line="206" w:lineRule="auto" w:before="0"/>
        <w:ind w:left="349" w:right="400" w:firstLine="0"/>
        <w:jc w:val="left"/>
        <w:rPr>
          <w:sz w:val="16"/>
        </w:rPr>
      </w:pPr>
      <w:r>
        <w:rPr>
          <w:sz w:val="16"/>
        </w:rPr>
        <w:t>planting intentions,</w:t>
      </w:r>
      <w:hyperlink w:history="true" w:anchor="_bookmark125">
        <w:r>
          <w:rPr>
            <w:sz w:val="16"/>
          </w:rPr>
          <w:t> 180</w:t>
        </w:r>
      </w:hyperlink>
      <w:r>
        <w:rPr>
          <w:sz w:val="16"/>
        </w:rPr>
        <w:t> quarterly grain stocks report,</w:t>
      </w:r>
      <w:r>
        <w:rPr>
          <w:spacing w:val="-28"/>
          <w:sz w:val="16"/>
        </w:rPr>
        <w:t> </w:t>
      </w:r>
      <w:hyperlink w:history="true" w:anchor="_bookmark125">
        <w:r>
          <w:rPr>
            <w:sz w:val="16"/>
          </w:rPr>
          <w:t>180</w:t>
        </w:r>
      </w:hyperlink>
    </w:p>
    <w:p>
      <w:pPr>
        <w:spacing w:line="181" w:lineRule="exact" w:before="0"/>
        <w:ind w:left="109" w:right="0" w:firstLine="0"/>
        <w:jc w:val="left"/>
        <w:rPr>
          <w:sz w:val="16"/>
        </w:rPr>
      </w:pPr>
      <w:r>
        <w:rPr>
          <w:sz w:val="16"/>
        </w:rPr>
        <w:t>SPAN. </w:t>
      </w:r>
      <w:r>
        <w:rPr>
          <w:i/>
          <w:sz w:val="16"/>
        </w:rPr>
        <w:t>See </w:t>
      </w:r>
      <w:r>
        <w:rPr>
          <w:sz w:val="16"/>
        </w:rPr>
        <w:t>Standard Portfolio Analysis.</w:t>
      </w:r>
    </w:p>
    <w:p>
      <w:pPr>
        <w:spacing w:line="190" w:lineRule="exact" w:before="0"/>
        <w:ind w:left="109" w:right="0" w:firstLine="0"/>
        <w:jc w:val="left"/>
        <w:rPr>
          <w:sz w:val="16"/>
        </w:rPr>
      </w:pPr>
      <w:r>
        <w:rPr>
          <w:sz w:val="16"/>
        </w:rPr>
        <w:t>Speculators,</w:t>
      </w:r>
      <w:hyperlink w:history="true" w:anchor="_bookmark14">
        <w:r>
          <w:rPr>
            <w:sz w:val="16"/>
          </w:rPr>
          <w:t> 23</w:t>
        </w:r>
      </w:hyperlink>
    </w:p>
    <w:p>
      <w:pPr>
        <w:spacing w:line="190" w:lineRule="exact" w:before="0"/>
        <w:ind w:left="349" w:right="0" w:firstLine="0"/>
        <w:jc w:val="left"/>
        <w:rPr>
          <w:sz w:val="16"/>
        </w:rPr>
      </w:pPr>
      <w:r>
        <w:rPr>
          <w:sz w:val="16"/>
        </w:rPr>
        <w:t>large,</w:t>
      </w:r>
      <w:hyperlink w:history="true" w:anchor="_bookmark14">
        <w:r>
          <w:rPr>
            <w:spacing w:val="-10"/>
            <w:sz w:val="16"/>
          </w:rPr>
          <w:t> </w:t>
        </w:r>
        <w:r>
          <w:rPr>
            <w:sz w:val="16"/>
          </w:rPr>
          <w:t>23</w:t>
        </w:r>
      </w:hyperlink>
    </w:p>
    <w:p>
      <w:pPr>
        <w:spacing w:line="205" w:lineRule="exact" w:before="0"/>
        <w:ind w:left="349" w:right="0" w:firstLine="0"/>
        <w:jc w:val="left"/>
        <w:rPr>
          <w:sz w:val="16"/>
        </w:rPr>
      </w:pPr>
      <w:r>
        <w:rPr>
          <w:sz w:val="16"/>
        </w:rPr>
        <w:t>small,</w:t>
      </w:r>
      <w:hyperlink w:history="true" w:anchor="_bookmark14">
        <w:r>
          <w:rPr>
            <w:spacing w:val="-8"/>
            <w:sz w:val="16"/>
          </w:rPr>
          <w:t> </w:t>
        </w:r>
        <w:r>
          <w:rPr>
            <w:sz w:val="16"/>
          </w:rPr>
          <w:t>23</w:t>
        </w:r>
      </w:hyperlink>
    </w:p>
    <w:p>
      <w:pPr>
        <w:spacing w:line="205" w:lineRule="exact" w:before="73"/>
        <w:ind w:left="109" w:right="0" w:firstLine="0"/>
        <w:jc w:val="both"/>
        <w:rPr>
          <w:sz w:val="16"/>
        </w:rPr>
      </w:pPr>
      <w:r>
        <w:rPr/>
        <w:br w:type="column"/>
      </w:r>
      <w:r>
        <w:rPr>
          <w:sz w:val="16"/>
        </w:rPr>
        <w:t>Spread strategies, </w:t>
      </w:r>
      <w:hyperlink w:history="true" w:anchor="_bookmark80">
        <w:r>
          <w:rPr>
            <w:sz w:val="16"/>
          </w:rPr>
          <w:t>1</w:t>
        </w:r>
      </w:hyperlink>
      <w:hyperlink w:history="true" w:anchor="_bookmark91">
        <w:r>
          <w:rPr>
            <w:sz w:val="16"/>
          </w:rPr>
          <w:t>13–128</w:t>
        </w:r>
      </w:hyperlink>
    </w:p>
    <w:p>
      <w:pPr>
        <w:spacing w:line="190" w:lineRule="exact" w:before="0"/>
        <w:ind w:left="349" w:right="0" w:firstLine="0"/>
        <w:jc w:val="both"/>
        <w:rPr>
          <w:sz w:val="16"/>
        </w:rPr>
      </w:pPr>
      <w:r>
        <w:rPr>
          <w:sz w:val="16"/>
        </w:rPr>
        <w:t>legging in, </w:t>
      </w:r>
      <w:hyperlink w:history="true" w:anchor="_bookmark81">
        <w:r>
          <w:rPr>
            <w:sz w:val="16"/>
          </w:rPr>
          <w:t>114</w:t>
        </w:r>
      </w:hyperlink>
    </w:p>
    <w:p>
      <w:pPr>
        <w:spacing w:line="190" w:lineRule="exact" w:before="0"/>
        <w:ind w:left="349" w:right="0" w:firstLine="0"/>
        <w:jc w:val="both"/>
        <w:rPr>
          <w:sz w:val="16"/>
        </w:rPr>
      </w:pPr>
      <w:r>
        <w:rPr>
          <w:sz w:val="16"/>
        </w:rPr>
        <w:t>liquidity, </w:t>
      </w:r>
      <w:hyperlink w:history="true" w:anchor="_bookmark81">
        <w:r>
          <w:rPr>
            <w:sz w:val="16"/>
          </w:rPr>
          <w:t>114</w:t>
        </w:r>
      </w:hyperlink>
    </w:p>
    <w:p>
      <w:pPr>
        <w:spacing w:line="206" w:lineRule="auto" w:before="9"/>
        <w:ind w:left="349" w:right="945" w:firstLine="0"/>
        <w:jc w:val="both"/>
        <w:rPr>
          <w:sz w:val="16"/>
        </w:rPr>
      </w:pPr>
      <w:r>
        <w:rPr>
          <w:sz w:val="16"/>
        </w:rPr>
        <w:t>selling covered calls,</w:t>
      </w:r>
      <w:hyperlink w:history="true" w:anchor="_bookmark90">
        <w:r>
          <w:rPr>
            <w:sz w:val="16"/>
          </w:rPr>
          <w:t> 124–127</w:t>
        </w:r>
      </w:hyperlink>
      <w:r>
        <w:rPr>
          <w:sz w:val="16"/>
        </w:rPr>
        <w:t> short option strangle, </w:t>
      </w:r>
      <w:hyperlink w:history="true" w:anchor="_bookmark81">
        <w:r>
          <w:rPr>
            <w:spacing w:val="-3"/>
            <w:sz w:val="16"/>
          </w:rPr>
          <w:t>1</w:t>
        </w:r>
      </w:hyperlink>
      <w:hyperlink w:history="true" w:anchor="_bookmark86">
        <w:r>
          <w:rPr>
            <w:spacing w:val="-3"/>
            <w:sz w:val="16"/>
          </w:rPr>
          <w:t>14–121</w:t>
        </w:r>
      </w:hyperlink>
      <w:r>
        <w:rPr>
          <w:spacing w:val="-3"/>
          <w:sz w:val="16"/>
        </w:rPr>
        <w:t> </w:t>
      </w:r>
      <w:r>
        <w:rPr>
          <w:sz w:val="16"/>
        </w:rPr>
        <w:t>vertical credit, </w:t>
      </w:r>
      <w:hyperlink w:history="true" w:anchor="_bookmark86">
        <w:r>
          <w:rPr>
            <w:sz w:val="16"/>
          </w:rPr>
          <w:t>121</w:t>
        </w:r>
      </w:hyperlink>
    </w:p>
    <w:p>
      <w:pPr>
        <w:spacing w:line="181" w:lineRule="exact" w:before="0"/>
        <w:ind w:left="0" w:right="1839" w:firstLine="0"/>
        <w:jc w:val="right"/>
        <w:rPr>
          <w:sz w:val="16"/>
        </w:rPr>
      </w:pPr>
      <w:r>
        <w:rPr>
          <w:sz w:val="16"/>
        </w:rPr>
        <w:t>Spread trades,</w:t>
      </w:r>
      <w:hyperlink w:history="true" w:anchor="_bookmark63">
        <w:r>
          <w:rPr>
            <w:sz w:val="16"/>
          </w:rPr>
          <w:t> 91–92</w:t>
        </w:r>
      </w:hyperlink>
    </w:p>
    <w:p>
      <w:pPr>
        <w:spacing w:line="190" w:lineRule="exact" w:before="0"/>
        <w:ind w:left="0" w:right="1929" w:firstLine="0"/>
        <w:jc w:val="right"/>
        <w:rPr>
          <w:sz w:val="16"/>
        </w:rPr>
      </w:pPr>
      <w:r>
        <w:rPr>
          <w:sz w:val="16"/>
        </w:rPr>
        <w:t>bull call,</w:t>
      </w:r>
      <w:hyperlink w:history="true" w:anchor="_bookmark71">
        <w:r>
          <w:rPr>
            <w:sz w:val="16"/>
          </w:rPr>
          <w:t> 99–102</w:t>
        </w:r>
      </w:hyperlink>
    </w:p>
    <w:p>
      <w:pPr>
        <w:spacing w:line="190" w:lineRule="exact" w:before="0"/>
        <w:ind w:left="0" w:right="1822" w:firstLine="0"/>
        <w:jc w:val="right"/>
        <w:rPr>
          <w:sz w:val="16"/>
        </w:rPr>
      </w:pPr>
      <w:r>
        <w:rPr>
          <w:sz w:val="16"/>
        </w:rPr>
        <w:t>butterﬂy,</w:t>
      </w:r>
      <w:hyperlink w:history="true" w:anchor="_bookmark75">
        <w:r>
          <w:rPr>
            <w:sz w:val="16"/>
          </w:rPr>
          <w:t> 108–1</w:t>
        </w:r>
      </w:hyperlink>
      <w:hyperlink w:history="true" w:anchor="_bookmark78">
        <w:r>
          <w:rPr>
            <w:sz w:val="16"/>
          </w:rPr>
          <w:t>12</w:t>
        </w:r>
      </w:hyperlink>
    </w:p>
    <w:p>
      <w:pPr>
        <w:spacing w:line="190" w:lineRule="exact" w:before="0"/>
        <w:ind w:left="349" w:right="0" w:firstLine="0"/>
        <w:jc w:val="left"/>
        <w:rPr>
          <w:sz w:val="16"/>
        </w:rPr>
      </w:pPr>
      <w:r>
        <w:rPr>
          <w:sz w:val="16"/>
        </w:rPr>
        <w:t>option,</w:t>
      </w:r>
      <w:hyperlink w:history="true" w:anchor="_bookmark66">
        <w:r>
          <w:rPr>
            <w:sz w:val="16"/>
          </w:rPr>
          <w:t> 93–95</w:t>
        </w:r>
      </w:hyperlink>
    </w:p>
    <w:p>
      <w:pPr>
        <w:spacing w:line="190" w:lineRule="exact" w:before="0"/>
        <w:ind w:left="349" w:right="0" w:firstLine="0"/>
        <w:jc w:val="left"/>
        <w:rPr>
          <w:sz w:val="16"/>
        </w:rPr>
      </w:pPr>
      <w:r>
        <w:rPr>
          <w:sz w:val="16"/>
        </w:rPr>
        <w:t>proﬁt analyzing,</w:t>
      </w:r>
      <w:hyperlink w:history="true" w:anchor="_bookmark67">
        <w:r>
          <w:rPr>
            <w:sz w:val="16"/>
          </w:rPr>
          <w:t> 95–96</w:t>
        </w:r>
      </w:hyperlink>
    </w:p>
    <w:p>
      <w:pPr>
        <w:spacing w:line="206" w:lineRule="auto" w:before="9"/>
        <w:ind w:left="349" w:right="2065" w:firstLine="0"/>
        <w:jc w:val="left"/>
        <w:rPr>
          <w:sz w:val="16"/>
        </w:rPr>
      </w:pPr>
      <w:hyperlink w:history="true" w:anchor="_bookmark75">
        <w:r>
          <w:rPr>
            <w:sz w:val="16"/>
          </w:rPr>
          <w:t>ratio, 102–108</w:t>
        </w:r>
      </w:hyperlink>
      <w:r>
        <w:rPr>
          <w:sz w:val="16"/>
        </w:rPr>
        <w:t> risk</w:t>
      </w:r>
    </w:p>
    <w:p>
      <w:pPr>
        <w:spacing w:line="181" w:lineRule="exact" w:before="0"/>
        <w:ind w:left="589" w:right="0" w:firstLine="0"/>
        <w:jc w:val="left"/>
        <w:rPr>
          <w:sz w:val="16"/>
        </w:rPr>
      </w:pPr>
      <w:r>
        <w:rPr>
          <w:sz w:val="16"/>
        </w:rPr>
        <w:t>limit,</w:t>
      </w:r>
      <w:hyperlink w:history="true" w:anchor="_bookmark68">
        <w:r>
          <w:rPr>
            <w:sz w:val="16"/>
          </w:rPr>
          <w:t> 96–97</w:t>
        </w:r>
      </w:hyperlink>
    </w:p>
    <w:p>
      <w:pPr>
        <w:spacing w:line="190" w:lineRule="exact" w:before="0"/>
        <w:ind w:left="589" w:right="0" w:firstLine="0"/>
        <w:jc w:val="left"/>
        <w:rPr>
          <w:sz w:val="16"/>
        </w:rPr>
      </w:pPr>
      <w:r>
        <w:rPr>
          <w:sz w:val="16"/>
        </w:rPr>
        <w:t>management,</w:t>
      </w:r>
      <w:hyperlink w:history="true" w:anchor="_bookmark68">
        <w:r>
          <w:rPr>
            <w:sz w:val="16"/>
          </w:rPr>
          <w:t> 96–97</w:t>
        </w:r>
      </w:hyperlink>
    </w:p>
    <w:p>
      <w:pPr>
        <w:spacing w:line="190" w:lineRule="exact" w:before="0"/>
        <w:ind w:left="109" w:right="0" w:firstLine="0"/>
        <w:jc w:val="left"/>
        <w:rPr>
          <w:sz w:val="16"/>
        </w:rPr>
      </w:pPr>
      <w:r>
        <w:rPr>
          <w:sz w:val="16"/>
        </w:rPr>
        <w:t>Staggering,</w:t>
      </w:r>
      <w:hyperlink w:history="true" w:anchor="_bookmark60">
        <w:r>
          <w:rPr>
            <w:sz w:val="16"/>
          </w:rPr>
          <w:t> 88–89</w:t>
        </w:r>
      </w:hyperlink>
    </w:p>
    <w:p>
      <w:pPr>
        <w:spacing w:line="190" w:lineRule="exact" w:before="0"/>
        <w:ind w:left="109" w:right="0" w:firstLine="0"/>
        <w:jc w:val="left"/>
        <w:rPr>
          <w:sz w:val="16"/>
        </w:rPr>
      </w:pPr>
      <w:r>
        <w:rPr>
          <w:sz w:val="16"/>
        </w:rPr>
        <w:t>Standard &amp; Poor’s 500, </w:t>
      </w:r>
      <w:hyperlink w:history="true" w:anchor="_bookmark4">
        <w:r>
          <w:rPr>
            <w:sz w:val="16"/>
          </w:rPr>
          <w:t>4</w:t>
        </w:r>
      </w:hyperlink>
    </w:p>
    <w:p>
      <w:pPr>
        <w:spacing w:line="206" w:lineRule="auto" w:before="9"/>
        <w:ind w:left="229" w:right="320" w:hanging="120"/>
        <w:jc w:val="left"/>
        <w:rPr>
          <w:sz w:val="16"/>
        </w:rPr>
      </w:pPr>
      <w:r>
        <w:rPr>
          <w:sz w:val="16"/>
        </w:rPr>
        <w:t>Standard Portfolio Analysis (SPAN) of Risk,</w:t>
      </w:r>
      <w:hyperlink w:history="true" w:anchor="_bookmark36">
        <w:r>
          <w:rPr>
            <w:sz w:val="16"/>
          </w:rPr>
          <w:t> 56</w:t>
        </w:r>
      </w:hyperlink>
    </w:p>
    <w:p>
      <w:pPr>
        <w:spacing w:line="181" w:lineRule="exact" w:before="0"/>
        <w:ind w:left="349" w:right="0" w:firstLine="0"/>
        <w:jc w:val="left"/>
        <w:rPr>
          <w:sz w:val="16"/>
        </w:rPr>
      </w:pPr>
      <w:r>
        <w:rPr>
          <w:sz w:val="16"/>
        </w:rPr>
        <w:t>delta,</w:t>
      </w:r>
      <w:hyperlink w:history="true" w:anchor="_bookmark38">
        <w:r>
          <w:rPr>
            <w:sz w:val="16"/>
          </w:rPr>
          <w:t> 59</w:t>
        </w:r>
      </w:hyperlink>
    </w:p>
    <w:p>
      <w:pPr>
        <w:spacing w:line="190" w:lineRule="exact" w:before="0"/>
        <w:ind w:left="349" w:right="0" w:firstLine="0"/>
        <w:jc w:val="left"/>
        <w:rPr>
          <w:sz w:val="16"/>
        </w:rPr>
      </w:pPr>
      <w:r>
        <w:rPr>
          <w:sz w:val="16"/>
        </w:rPr>
        <w:t>software,</w:t>
      </w:r>
      <w:hyperlink w:history="true" w:anchor="_bookmark37">
        <w:r>
          <w:rPr>
            <w:sz w:val="16"/>
          </w:rPr>
          <w:t> 57</w:t>
        </w:r>
      </w:hyperlink>
    </w:p>
    <w:p>
      <w:pPr>
        <w:spacing w:line="206" w:lineRule="auto" w:before="9"/>
        <w:ind w:left="109" w:right="1084" w:firstLine="0"/>
        <w:jc w:val="left"/>
        <w:rPr>
          <w:sz w:val="16"/>
        </w:rPr>
      </w:pPr>
      <w:r>
        <w:rPr>
          <w:sz w:val="16"/>
        </w:rPr>
        <w:t>Stock options, future vs.,</w:t>
      </w:r>
      <w:hyperlink w:history="true" w:anchor="_bookmark40">
        <w:r>
          <w:rPr>
            <w:sz w:val="16"/>
          </w:rPr>
          <w:t> 60–61</w:t>
        </w:r>
      </w:hyperlink>
      <w:r>
        <w:rPr>
          <w:sz w:val="16"/>
        </w:rPr>
        <w:t> Strangle, </w:t>
      </w:r>
      <w:hyperlink w:history="true" w:anchor="_bookmark81">
        <w:r>
          <w:rPr>
            <w:sz w:val="16"/>
          </w:rPr>
          <w:t>1</w:t>
        </w:r>
      </w:hyperlink>
      <w:hyperlink w:history="true" w:anchor="_bookmark86">
        <w:r>
          <w:rPr>
            <w:sz w:val="16"/>
          </w:rPr>
          <w:t>14–121</w:t>
        </w:r>
      </w:hyperlink>
    </w:p>
    <w:p>
      <w:pPr>
        <w:spacing w:line="196" w:lineRule="exact" w:before="0"/>
        <w:ind w:left="109" w:right="0" w:firstLine="0"/>
        <w:jc w:val="left"/>
        <w:rPr>
          <w:sz w:val="16"/>
        </w:rPr>
      </w:pPr>
      <w:r>
        <w:rPr>
          <w:sz w:val="16"/>
        </w:rPr>
        <w:t>Strike price,</w:t>
      </w:r>
      <w:hyperlink w:history="true" w:anchor="_bookmark22">
        <w:r>
          <w:rPr>
            <w:sz w:val="16"/>
          </w:rPr>
          <w:t> 38</w:t>
        </w:r>
      </w:hyperlink>
    </w:p>
    <w:p>
      <w:pPr>
        <w:pStyle w:val="BodyText"/>
        <w:spacing w:before="3"/>
        <w:rPr>
          <w:sz w:val="12"/>
        </w:rPr>
      </w:pPr>
    </w:p>
    <w:p>
      <w:pPr>
        <w:spacing w:line="205" w:lineRule="exact" w:before="1"/>
        <w:ind w:left="109" w:right="0" w:firstLine="0"/>
        <w:jc w:val="left"/>
        <w:rPr>
          <w:sz w:val="16"/>
        </w:rPr>
      </w:pPr>
      <w:r>
        <w:rPr>
          <w:sz w:val="16"/>
        </w:rPr>
        <w:t>Technical analysis,</w:t>
      </w:r>
      <w:hyperlink w:history="true" w:anchor="_bookmark117">
        <w:r>
          <w:rPr>
            <w:sz w:val="16"/>
          </w:rPr>
          <w:t> 163–164</w:t>
        </w:r>
      </w:hyperlink>
    </w:p>
    <w:p>
      <w:pPr>
        <w:spacing w:line="206" w:lineRule="auto" w:before="9"/>
        <w:ind w:left="109" w:right="1935" w:firstLine="240"/>
        <w:jc w:val="left"/>
        <w:rPr>
          <w:sz w:val="16"/>
        </w:rPr>
      </w:pPr>
      <w:r>
        <w:rPr>
          <w:sz w:val="16"/>
        </w:rPr>
        <w:t>timing and,</w:t>
      </w:r>
      <w:hyperlink w:history="true" w:anchor="_bookmark120">
        <w:r>
          <w:rPr>
            <w:sz w:val="16"/>
          </w:rPr>
          <w:t> 172</w:t>
        </w:r>
      </w:hyperlink>
      <w:r>
        <w:rPr>
          <w:sz w:val="16"/>
        </w:rPr>
        <w:t> Time</w:t>
      </w:r>
    </w:p>
    <w:p>
      <w:pPr>
        <w:spacing w:line="181" w:lineRule="exact" w:before="0"/>
        <w:ind w:left="349" w:right="0" w:firstLine="0"/>
        <w:jc w:val="left"/>
        <w:rPr>
          <w:sz w:val="16"/>
        </w:rPr>
      </w:pPr>
      <w:r>
        <w:rPr>
          <w:sz w:val="16"/>
        </w:rPr>
        <w:t>beneﬁt of,</w:t>
      </w:r>
      <w:hyperlink w:history="true" w:anchor="_bookmark8">
        <w:r>
          <w:rPr>
            <w:spacing w:val="-12"/>
            <w:sz w:val="16"/>
          </w:rPr>
          <w:t> </w:t>
        </w:r>
        <w:r>
          <w:rPr>
            <w:sz w:val="16"/>
          </w:rPr>
          <w:t>7–8</w:t>
        </w:r>
      </w:hyperlink>
    </w:p>
    <w:p>
      <w:pPr>
        <w:spacing w:line="190" w:lineRule="exact" w:before="0"/>
        <w:ind w:left="349" w:right="0" w:firstLine="0"/>
        <w:jc w:val="left"/>
        <w:rPr>
          <w:sz w:val="16"/>
        </w:rPr>
      </w:pPr>
      <w:r>
        <w:rPr>
          <w:sz w:val="16"/>
        </w:rPr>
        <w:t>concept of,</w:t>
      </w:r>
      <w:hyperlink w:history="true" w:anchor="_bookmark24">
        <w:r>
          <w:rPr>
            <w:spacing w:val="-12"/>
            <w:sz w:val="16"/>
          </w:rPr>
          <w:t> </w:t>
        </w:r>
        <w:r>
          <w:rPr>
            <w:sz w:val="16"/>
          </w:rPr>
          <w:t>40</w:t>
        </w:r>
      </w:hyperlink>
    </w:p>
    <w:p>
      <w:pPr>
        <w:spacing w:line="190" w:lineRule="exact" w:before="0"/>
        <w:ind w:left="349" w:right="0" w:firstLine="0"/>
        <w:jc w:val="left"/>
        <w:rPr>
          <w:sz w:val="16"/>
        </w:rPr>
      </w:pPr>
      <w:r>
        <w:rPr>
          <w:sz w:val="16"/>
        </w:rPr>
        <w:t>value,</w:t>
      </w:r>
      <w:hyperlink w:history="true" w:anchor="_bookmark26">
        <w:r>
          <w:rPr>
            <w:sz w:val="16"/>
          </w:rPr>
          <w:t> 42,</w:t>
        </w:r>
        <w:r>
          <w:rPr>
            <w:spacing w:val="-11"/>
            <w:sz w:val="16"/>
          </w:rPr>
          <w:t> </w:t>
        </w:r>
      </w:hyperlink>
      <w:hyperlink w:history="true" w:anchor="_bookmark32">
        <w:r>
          <w:rPr>
            <w:sz w:val="16"/>
          </w:rPr>
          <w:t>50</w:t>
        </w:r>
      </w:hyperlink>
    </w:p>
    <w:p>
      <w:pPr>
        <w:spacing w:line="190" w:lineRule="exact" w:before="0"/>
        <w:ind w:left="109" w:right="0" w:firstLine="0"/>
        <w:jc w:val="left"/>
        <w:rPr>
          <w:sz w:val="16"/>
        </w:rPr>
      </w:pPr>
      <w:r>
        <w:rPr>
          <w:sz w:val="16"/>
        </w:rPr>
        <w:t>Timing,</w:t>
      </w:r>
      <w:hyperlink w:history="true" w:anchor="_bookmark95">
        <w:r>
          <w:rPr>
            <w:spacing w:val="-22"/>
            <w:sz w:val="16"/>
          </w:rPr>
          <w:t> </w:t>
        </w:r>
        <w:r>
          <w:rPr>
            <w:sz w:val="16"/>
          </w:rPr>
          <w:t>130–131</w:t>
        </w:r>
      </w:hyperlink>
    </w:p>
    <w:p>
      <w:pPr>
        <w:spacing w:line="206" w:lineRule="auto" w:before="9"/>
        <w:ind w:left="109" w:right="1163" w:firstLine="240"/>
        <w:jc w:val="left"/>
        <w:rPr>
          <w:sz w:val="16"/>
        </w:rPr>
      </w:pPr>
      <w:r>
        <w:rPr>
          <w:sz w:val="16"/>
        </w:rPr>
        <w:t>technical analysis and,</w:t>
      </w:r>
      <w:hyperlink w:history="true" w:anchor="_bookmark120">
        <w:r>
          <w:rPr>
            <w:sz w:val="16"/>
          </w:rPr>
          <w:t> 172</w:t>
        </w:r>
      </w:hyperlink>
      <w:r>
        <w:rPr>
          <w:sz w:val="16"/>
        </w:rPr>
        <w:t> Total equity, </w:t>
      </w:r>
      <w:hyperlink w:history="true" w:anchor="_bookmark35">
        <w:r>
          <w:rPr>
            <w:sz w:val="16"/>
          </w:rPr>
          <w:t>55</w:t>
        </w:r>
      </w:hyperlink>
    </w:p>
    <w:p>
      <w:pPr>
        <w:spacing w:line="181" w:lineRule="exact" w:before="0"/>
        <w:ind w:left="109" w:right="0" w:firstLine="0"/>
        <w:jc w:val="left"/>
        <w:rPr>
          <w:sz w:val="16"/>
        </w:rPr>
      </w:pPr>
      <w:r>
        <w:rPr>
          <w:sz w:val="16"/>
        </w:rPr>
        <w:t>Trade planning,</w:t>
      </w:r>
      <w:hyperlink w:history="true" w:anchor="_bookmark188">
        <w:r>
          <w:rPr>
            <w:sz w:val="16"/>
          </w:rPr>
          <w:t> 264–265</w:t>
        </w:r>
      </w:hyperlink>
    </w:p>
    <w:p>
      <w:pPr>
        <w:spacing w:line="205" w:lineRule="exact" w:before="0"/>
        <w:ind w:left="109" w:right="0" w:firstLine="0"/>
        <w:jc w:val="left"/>
        <w:rPr>
          <w:sz w:val="16"/>
        </w:rPr>
      </w:pPr>
      <w:r>
        <w:rPr>
          <w:sz w:val="16"/>
        </w:rPr>
        <w:t>200 percent rule,</w:t>
      </w:r>
      <w:hyperlink w:history="true" w:anchor="_bookmark209">
        <w:r>
          <w:rPr>
            <w:sz w:val="16"/>
          </w:rPr>
          <w:t> 290</w:t>
        </w:r>
      </w:hyperlink>
    </w:p>
    <w:p>
      <w:pPr>
        <w:pStyle w:val="BodyText"/>
        <w:spacing w:before="3"/>
        <w:rPr>
          <w:sz w:val="12"/>
        </w:rPr>
      </w:pPr>
    </w:p>
    <w:p>
      <w:pPr>
        <w:spacing w:line="205" w:lineRule="exact" w:before="0"/>
        <w:ind w:left="109" w:right="0" w:firstLine="0"/>
        <w:jc w:val="left"/>
        <w:rPr>
          <w:sz w:val="16"/>
        </w:rPr>
      </w:pPr>
      <w:r>
        <w:rPr>
          <w:sz w:val="16"/>
        </w:rPr>
        <w:t>Undercapitalized account,</w:t>
      </w:r>
      <w:hyperlink w:history="true" w:anchor="_bookmark187">
        <w:r>
          <w:rPr>
            <w:sz w:val="16"/>
          </w:rPr>
          <w:t> 263–264</w:t>
        </w:r>
      </w:hyperlink>
    </w:p>
    <w:p>
      <w:pPr>
        <w:spacing w:line="190" w:lineRule="exact" w:before="0"/>
        <w:ind w:left="109" w:right="0" w:firstLine="0"/>
        <w:jc w:val="left"/>
        <w:rPr>
          <w:sz w:val="16"/>
        </w:rPr>
      </w:pPr>
      <w:r>
        <w:rPr>
          <w:sz w:val="16"/>
        </w:rPr>
        <w:t>Underlying contract,</w:t>
      </w:r>
      <w:hyperlink w:history="true" w:anchor="_bookmark112">
        <w:r>
          <w:rPr>
            <w:sz w:val="16"/>
          </w:rPr>
          <w:t> 153–156</w:t>
        </w:r>
      </w:hyperlink>
    </w:p>
    <w:p>
      <w:pPr>
        <w:spacing w:line="190" w:lineRule="exact" w:before="0"/>
        <w:ind w:left="109" w:right="0" w:firstLine="0"/>
        <w:jc w:val="left"/>
        <w:rPr>
          <w:sz w:val="16"/>
        </w:rPr>
      </w:pPr>
      <w:r>
        <w:rPr>
          <w:sz w:val="16"/>
        </w:rPr>
        <w:t>Unleaded gasoline,</w:t>
      </w:r>
      <w:hyperlink w:history="true" w:anchor="_bookmark151">
        <w:r>
          <w:rPr>
            <w:sz w:val="16"/>
          </w:rPr>
          <w:t> 214–216</w:t>
        </w:r>
      </w:hyperlink>
    </w:p>
    <w:p>
      <w:pPr>
        <w:spacing w:line="190" w:lineRule="exact" w:before="0"/>
        <w:ind w:left="109" w:right="0" w:firstLine="0"/>
        <w:jc w:val="left"/>
        <w:rPr>
          <w:sz w:val="16"/>
        </w:rPr>
      </w:pPr>
      <w:r>
        <w:rPr>
          <w:sz w:val="16"/>
        </w:rPr>
        <w:t>Unlimited risk,</w:t>
      </w:r>
      <w:hyperlink w:history="true" w:anchor="_bookmark3">
        <w:r>
          <w:rPr>
            <w:sz w:val="16"/>
          </w:rPr>
          <w:t> 3, </w:t>
        </w:r>
      </w:hyperlink>
      <w:hyperlink w:history="true" w:anchor="_bookmark176">
        <w:r>
          <w:rPr>
            <w:sz w:val="16"/>
          </w:rPr>
          <w:t>250</w:t>
        </w:r>
      </w:hyperlink>
    </w:p>
    <w:p>
      <w:pPr>
        <w:spacing w:line="205" w:lineRule="exact" w:before="0"/>
        <w:ind w:left="349" w:right="0" w:firstLine="0"/>
        <w:jc w:val="left"/>
        <w:rPr>
          <w:sz w:val="16"/>
        </w:rPr>
      </w:pPr>
      <w:r>
        <w:rPr>
          <w:sz w:val="16"/>
        </w:rPr>
        <w:t>concept of,</w:t>
      </w:r>
      <w:hyperlink w:history="true" w:anchor="_bookmark67">
        <w:r>
          <w:rPr>
            <w:sz w:val="16"/>
          </w:rPr>
          <w:t> 96</w:t>
        </w:r>
      </w:hyperlink>
    </w:p>
    <w:p>
      <w:pPr>
        <w:pStyle w:val="BodyText"/>
        <w:rPr>
          <w:sz w:val="14"/>
        </w:rPr>
      </w:pPr>
    </w:p>
    <w:p>
      <w:pPr>
        <w:spacing w:line="206" w:lineRule="auto" w:before="1"/>
        <w:ind w:left="349" w:right="1181" w:hanging="240"/>
        <w:jc w:val="left"/>
        <w:rPr>
          <w:sz w:val="16"/>
        </w:rPr>
      </w:pPr>
      <w:r>
        <w:rPr>
          <w:sz w:val="16"/>
        </w:rPr>
        <w:t>Vertical credit spread,</w:t>
      </w:r>
      <w:hyperlink w:history="true" w:anchor="_bookmark86">
        <w:r>
          <w:rPr>
            <w:sz w:val="16"/>
          </w:rPr>
          <w:t> 121</w:t>
        </w:r>
      </w:hyperlink>
      <w:r>
        <w:rPr>
          <w:sz w:val="16"/>
        </w:rPr>
        <w:t> bear call, </w:t>
      </w:r>
      <w:hyperlink w:history="true" w:anchor="_bookmark88">
        <w:r>
          <w:rPr>
            <w:sz w:val="16"/>
          </w:rPr>
          <w:t>121–124</w:t>
        </w:r>
      </w:hyperlink>
    </w:p>
    <w:p>
      <w:pPr>
        <w:spacing w:line="181" w:lineRule="exact" w:before="0"/>
        <w:ind w:left="349" w:right="0" w:firstLine="0"/>
        <w:jc w:val="left"/>
        <w:rPr>
          <w:sz w:val="16"/>
        </w:rPr>
      </w:pPr>
      <w:r>
        <w:rPr>
          <w:sz w:val="16"/>
        </w:rPr>
        <w:t>drawbacks,</w:t>
      </w:r>
      <w:hyperlink w:history="true" w:anchor="_bookmark87">
        <w:r>
          <w:rPr>
            <w:sz w:val="16"/>
          </w:rPr>
          <w:t> 123</w:t>
        </w:r>
      </w:hyperlink>
    </w:p>
    <w:p>
      <w:pPr>
        <w:spacing w:line="190" w:lineRule="exact" w:before="0"/>
        <w:ind w:left="349" w:right="0" w:firstLine="0"/>
        <w:jc w:val="left"/>
        <w:rPr>
          <w:sz w:val="16"/>
        </w:rPr>
      </w:pPr>
      <w:r>
        <w:rPr>
          <w:sz w:val="16"/>
        </w:rPr>
        <w:t>exit strategy,</w:t>
      </w:r>
      <w:hyperlink w:history="true" w:anchor="_bookmark88">
        <w:r>
          <w:rPr>
            <w:sz w:val="16"/>
          </w:rPr>
          <w:t> 124</w:t>
        </w:r>
      </w:hyperlink>
    </w:p>
    <w:p>
      <w:pPr>
        <w:spacing w:line="206" w:lineRule="auto" w:before="9"/>
        <w:ind w:left="349" w:right="1238" w:hanging="240"/>
        <w:jc w:val="left"/>
        <w:rPr>
          <w:sz w:val="16"/>
        </w:rPr>
      </w:pPr>
      <w:r>
        <w:rPr>
          <w:sz w:val="16"/>
        </w:rPr>
        <w:t>Volatility,</w:t>
      </w:r>
      <w:hyperlink w:history="true" w:anchor="_bookmark27">
        <w:r>
          <w:rPr>
            <w:sz w:val="16"/>
          </w:rPr>
          <w:t> 44, </w:t>
        </w:r>
      </w:hyperlink>
      <w:hyperlink w:history="true" w:anchor="_bookmark28">
        <w:r>
          <w:rPr>
            <w:sz w:val="16"/>
          </w:rPr>
          <w:t>45, </w:t>
        </w:r>
      </w:hyperlink>
      <w:hyperlink w:history="true" w:anchor="_bookmark29">
        <w:r>
          <w:rPr>
            <w:sz w:val="16"/>
          </w:rPr>
          <w:t>46, </w:t>
        </w:r>
      </w:hyperlink>
      <w:hyperlink w:history="true" w:anchor="_bookmark30">
        <w:r>
          <w:rPr>
            <w:sz w:val="16"/>
          </w:rPr>
          <w:t>47, </w:t>
        </w:r>
      </w:hyperlink>
      <w:hyperlink w:history="true" w:anchor="_bookmark207">
        <w:r>
          <w:rPr>
            <w:sz w:val="16"/>
          </w:rPr>
          <w:t>288</w:t>
        </w:r>
      </w:hyperlink>
      <w:r>
        <w:rPr>
          <w:sz w:val="16"/>
        </w:rPr>
        <w:t> decision making and, </w:t>
      </w:r>
      <w:hyperlink w:history="true" w:anchor="_bookmark164">
        <w:r>
          <w:rPr>
            <w:sz w:val="16"/>
          </w:rPr>
          <w:t>236</w:t>
        </w:r>
      </w:hyperlink>
      <w:r>
        <w:rPr>
          <w:sz w:val="16"/>
        </w:rPr>
        <w:t> deﬁnition, </w:t>
      </w:r>
      <w:hyperlink w:history="true" w:anchor="_bookmark166">
        <w:r>
          <w:rPr>
            <w:sz w:val="16"/>
          </w:rPr>
          <w:t>237–238</w:t>
        </w:r>
      </w:hyperlink>
      <w:r>
        <w:rPr>
          <w:sz w:val="16"/>
        </w:rPr>
        <w:t> historical vs. implied,</w:t>
      </w:r>
    </w:p>
    <w:p>
      <w:pPr>
        <w:spacing w:line="180" w:lineRule="exact" w:before="0"/>
        <w:ind w:left="469" w:right="0" w:firstLine="0"/>
        <w:jc w:val="left"/>
        <w:rPr>
          <w:sz w:val="16"/>
        </w:rPr>
      </w:pPr>
      <w:hyperlink w:history="true" w:anchor="_bookmark170">
        <w:r>
          <w:rPr>
            <w:sz w:val="16"/>
          </w:rPr>
          <w:t>241–244</w:t>
        </w:r>
      </w:hyperlink>
    </w:p>
    <w:p>
      <w:pPr>
        <w:spacing w:line="190" w:lineRule="exact" w:before="0"/>
        <w:ind w:left="349" w:right="0" w:firstLine="0"/>
        <w:jc w:val="left"/>
        <w:rPr>
          <w:sz w:val="16"/>
        </w:rPr>
      </w:pPr>
      <w:r>
        <w:rPr>
          <w:sz w:val="16"/>
        </w:rPr>
        <w:t>historical,</w:t>
      </w:r>
      <w:hyperlink w:history="true" w:anchor="_bookmark166">
        <w:r>
          <w:rPr>
            <w:sz w:val="16"/>
          </w:rPr>
          <w:t> 238</w:t>
        </w:r>
      </w:hyperlink>
    </w:p>
    <w:p>
      <w:pPr>
        <w:spacing w:line="190" w:lineRule="exact" w:before="0"/>
        <w:ind w:left="349" w:right="0" w:firstLine="0"/>
        <w:jc w:val="left"/>
        <w:rPr>
          <w:sz w:val="16"/>
        </w:rPr>
      </w:pPr>
      <w:r>
        <w:rPr>
          <w:sz w:val="16"/>
        </w:rPr>
        <w:t>implied,</w:t>
      </w:r>
      <w:hyperlink w:history="true" w:anchor="_bookmark166">
        <w:r>
          <w:rPr>
            <w:sz w:val="16"/>
          </w:rPr>
          <w:t> 238, </w:t>
        </w:r>
      </w:hyperlink>
      <w:hyperlink w:history="true" w:anchor="_bookmark167">
        <w:r>
          <w:rPr>
            <w:sz w:val="16"/>
          </w:rPr>
          <w:t>239</w:t>
        </w:r>
      </w:hyperlink>
    </w:p>
    <w:p>
      <w:pPr>
        <w:spacing w:line="205" w:lineRule="exact" w:before="0"/>
        <w:ind w:left="349" w:right="0" w:firstLine="0"/>
        <w:jc w:val="left"/>
        <w:rPr>
          <w:sz w:val="16"/>
        </w:rPr>
      </w:pPr>
      <w:r>
        <w:rPr>
          <w:sz w:val="16"/>
        </w:rPr>
        <w:t>overvalued options,</w:t>
      </w:r>
      <w:hyperlink w:history="true" w:anchor="_bookmark169">
        <w:r>
          <w:rPr>
            <w:sz w:val="16"/>
          </w:rPr>
          <w:t> 240–241</w:t>
        </w:r>
      </w:hyperlink>
    </w:p>
    <w:p>
      <w:pPr>
        <w:pStyle w:val="BodyText"/>
        <w:spacing w:before="3"/>
        <w:rPr>
          <w:sz w:val="12"/>
        </w:rPr>
      </w:pPr>
    </w:p>
    <w:p>
      <w:pPr>
        <w:spacing w:line="205" w:lineRule="exact" w:before="0"/>
        <w:ind w:left="109" w:right="0" w:firstLine="0"/>
        <w:jc w:val="left"/>
        <w:rPr>
          <w:sz w:val="16"/>
        </w:rPr>
      </w:pPr>
      <w:hyperlink w:history="true" w:anchor="_bookmark126">
        <w:r>
          <w:rPr>
            <w:sz w:val="16"/>
          </w:rPr>
          <w:t>Wheat, 180–181</w:t>
        </w:r>
      </w:hyperlink>
    </w:p>
    <w:p>
      <w:pPr>
        <w:spacing w:line="205" w:lineRule="exact" w:before="0"/>
        <w:ind w:left="109" w:right="0" w:firstLine="0"/>
        <w:jc w:val="left"/>
        <w:rPr>
          <w:sz w:val="16"/>
        </w:rPr>
      </w:pPr>
      <w:r>
        <w:rPr>
          <w:sz w:val="16"/>
        </w:rPr>
        <w:t>Writing options,</w:t>
      </w:r>
      <w:hyperlink w:history="true" w:anchor="_bookmark29">
        <w:r>
          <w:rPr>
            <w:sz w:val="16"/>
          </w:rPr>
          <w:t> 46</w:t>
        </w:r>
      </w:hyperlink>
    </w:p>
    <w:p>
      <w:pPr>
        <w:spacing w:after="0" w:line="205" w:lineRule="exact"/>
        <w:jc w:val="left"/>
        <w:rPr>
          <w:sz w:val="16"/>
        </w:rPr>
        <w:sectPr>
          <w:type w:val="continuous"/>
          <w:pgSz w:w="8180" w:h="12980"/>
          <w:pgMar w:top="200" w:bottom="280" w:left="620" w:right="616"/>
          <w:cols w:num="2" w:equalWidth="0">
            <w:col w:w="3092" w:space="448"/>
            <w:col w:w="3404"/>
          </w:cols>
        </w:sectPr>
      </w:pPr>
    </w:p>
    <w:p>
      <w:pPr>
        <w:pStyle w:val="Heading2"/>
        <w:tabs>
          <w:tab w:pos="2425" w:val="left" w:leader="none"/>
          <w:tab w:pos="3869" w:val="left" w:leader="none"/>
        </w:tabs>
        <w:spacing w:after="13"/>
        <w:rPr>
          <w:u w:val="none"/>
        </w:rPr>
      </w:pPr>
      <w:r>
        <w:rPr>
          <w:w w:val="75"/>
          <w:u w:val="none"/>
        </w:rPr>
        <w:t>A</w:t>
      </w:r>
      <w:r>
        <w:rPr>
          <w:spacing w:val="108"/>
          <w:w w:val="75"/>
          <w:u w:val="none"/>
        </w:rPr>
        <w:t> </w:t>
      </w:r>
      <w:r>
        <w:rPr>
          <w:w w:val="75"/>
          <w:u w:val="none"/>
        </w:rPr>
        <w:t>B  O</w:t>
      </w:r>
      <w:r>
        <w:rPr>
          <w:spacing w:val="18"/>
          <w:w w:val="75"/>
          <w:u w:val="none"/>
        </w:rPr>
        <w:t> </w:t>
      </w:r>
      <w:r>
        <w:rPr>
          <w:w w:val="75"/>
          <w:u w:val="none"/>
        </w:rPr>
        <w:t>U</w:t>
      </w:r>
      <w:r>
        <w:rPr>
          <w:spacing w:val="79"/>
          <w:w w:val="75"/>
          <w:u w:val="none"/>
        </w:rPr>
        <w:t> </w:t>
      </w:r>
      <w:r>
        <w:rPr>
          <w:w w:val="75"/>
          <w:u w:val="none"/>
        </w:rPr>
        <w:t>T</w:t>
        <w:tab/>
        <w:t>T</w:t>
      </w:r>
      <w:r>
        <w:rPr>
          <w:spacing w:val="68"/>
          <w:w w:val="75"/>
          <w:u w:val="none"/>
        </w:rPr>
        <w:t> </w:t>
      </w:r>
      <w:r>
        <w:rPr>
          <w:w w:val="75"/>
          <w:u w:val="none"/>
        </w:rPr>
        <w:t>H</w:t>
      </w:r>
      <w:r>
        <w:rPr>
          <w:spacing w:val="68"/>
          <w:w w:val="75"/>
          <w:u w:val="none"/>
        </w:rPr>
        <w:t> </w:t>
      </w:r>
      <w:r>
        <w:rPr>
          <w:w w:val="75"/>
          <w:u w:val="none"/>
        </w:rPr>
        <w:t>E</w:t>
        <w:tab/>
        <w:t>A</w:t>
      </w:r>
      <w:r>
        <w:rPr>
          <w:spacing w:val="-51"/>
          <w:w w:val="75"/>
          <w:u w:val="none"/>
        </w:rPr>
        <w:t> </w:t>
      </w:r>
      <w:r>
        <w:rPr>
          <w:w w:val="75"/>
          <w:u w:val="none"/>
        </w:rPr>
        <w:t>U T H O R S</w:t>
      </w:r>
    </w:p>
    <w:p>
      <w:pPr>
        <w:pStyle w:val="BodyText"/>
        <w:spacing w:line="20" w:lineRule="exact"/>
        <w:ind w:left="106"/>
        <w:rPr>
          <w:rFonts w:ascii="Trebuchet MS"/>
          <w:sz w:val="2"/>
        </w:rPr>
      </w:pPr>
      <w:r>
        <w:rPr>
          <w:rFonts w:ascii="Trebuchet MS"/>
          <w:sz w:val="2"/>
        </w:rPr>
        <w:pict>
          <v:group style="width:336pt;height:.25pt;mso-position-horizontal-relative:char;mso-position-vertical-relative:line" coordorigin="0,0" coordsize="6720,5">
            <v:line style="position:absolute" from="0,3" to="6720,3" stroked="true" strokeweight=".25pt" strokecolor="#000000">
              <v:stroke dashstyle="solid"/>
            </v:line>
          </v:group>
        </w:pict>
      </w:r>
      <w:r>
        <w:rPr>
          <w:rFonts w:ascii="Trebuchet MS"/>
          <w:sz w:val="2"/>
        </w:rPr>
      </w:r>
    </w:p>
    <w:p>
      <w:pPr>
        <w:pStyle w:val="BodyText"/>
        <w:rPr>
          <w:rFonts w:ascii="Trebuchet MS"/>
          <w:sz w:val="54"/>
        </w:rPr>
      </w:pPr>
    </w:p>
    <w:p>
      <w:pPr>
        <w:pStyle w:val="BodyText"/>
        <w:spacing w:before="2"/>
        <w:rPr>
          <w:rFonts w:ascii="Trebuchet MS"/>
          <w:sz w:val="62"/>
        </w:rPr>
      </w:pPr>
    </w:p>
    <w:p>
      <w:pPr>
        <w:pStyle w:val="Heading4"/>
        <w:jc w:val="left"/>
      </w:pPr>
      <w:r>
        <w:rPr>
          <w:w w:val="85"/>
        </w:rPr>
        <w:t>JAMES CORDIER</w:t>
      </w:r>
    </w:p>
    <w:p>
      <w:pPr>
        <w:pStyle w:val="BodyText"/>
        <w:spacing w:line="206" w:lineRule="auto" w:before="122"/>
        <w:ind w:left="109" w:right="111"/>
        <w:jc w:val="both"/>
      </w:pPr>
      <w:r>
        <w:rPr/>
        <w:t>James Cordier is president of Liberty Trading Group, a registered futures brokerage ﬁrm in Tampa, Florida. With 25 years of trading experience, he manages option portfolios for investors in North America, Europe and the Paciﬁc Rim.</w:t>
      </w:r>
    </w:p>
    <w:p>
      <w:pPr>
        <w:pStyle w:val="BodyText"/>
        <w:spacing w:line="206" w:lineRule="auto"/>
        <w:ind w:left="109" w:right="110" w:firstLine="480"/>
        <w:jc w:val="both"/>
      </w:pPr>
      <w:r>
        <w:rPr/>
        <w:t>James and his ﬁrm specialize in option writing and recommend a strategy of selling out-of-the-money options on futures contracts. Over the years, Liberty Trading Group has tailored this approach to meet the needs of the individual investor.</w:t>
      </w:r>
    </w:p>
    <w:p>
      <w:pPr>
        <w:pStyle w:val="BodyText"/>
        <w:spacing w:line="206" w:lineRule="auto"/>
        <w:ind w:left="109" w:right="110" w:firstLine="480"/>
        <w:jc w:val="both"/>
      </w:pPr>
      <w:r>
        <w:rPr/>
        <w:t>James’s study of the commodities market began at age 14, when a</w:t>
      </w:r>
      <w:r>
        <w:rPr>
          <w:spacing w:val="-7"/>
        </w:rPr>
        <w:t> </w:t>
      </w:r>
      <w:r>
        <w:rPr/>
        <w:t>silver</w:t>
      </w:r>
      <w:r>
        <w:rPr>
          <w:spacing w:val="-7"/>
        </w:rPr>
        <w:t> </w:t>
      </w:r>
      <w:r>
        <w:rPr/>
        <w:t>coin</w:t>
      </w:r>
      <w:r>
        <w:rPr>
          <w:spacing w:val="-7"/>
        </w:rPr>
        <w:t> </w:t>
      </w:r>
      <w:r>
        <w:rPr/>
        <w:t>collection</w:t>
      </w:r>
      <w:r>
        <w:rPr>
          <w:spacing w:val="-6"/>
        </w:rPr>
        <w:t> </w:t>
      </w:r>
      <w:r>
        <w:rPr/>
        <w:t>sparked</w:t>
      </w:r>
      <w:r>
        <w:rPr>
          <w:spacing w:val="-7"/>
        </w:rPr>
        <w:t> </w:t>
      </w:r>
      <w:r>
        <w:rPr/>
        <w:t>his</w:t>
      </w:r>
      <w:r>
        <w:rPr>
          <w:spacing w:val="-7"/>
        </w:rPr>
        <w:t> </w:t>
      </w:r>
      <w:r>
        <w:rPr/>
        <w:t>interest</w:t>
      </w:r>
      <w:r>
        <w:rPr>
          <w:spacing w:val="-7"/>
        </w:rPr>
        <w:t> </w:t>
      </w:r>
      <w:r>
        <w:rPr/>
        <w:t>in</w:t>
      </w:r>
      <w:r>
        <w:rPr>
          <w:spacing w:val="-6"/>
        </w:rPr>
        <w:t> </w:t>
      </w:r>
      <w:r>
        <w:rPr/>
        <w:t>silver</w:t>
      </w:r>
      <w:r>
        <w:rPr>
          <w:spacing w:val="-7"/>
        </w:rPr>
        <w:t> </w:t>
      </w:r>
      <w:r>
        <w:rPr/>
        <w:t>futures.</w:t>
      </w:r>
      <w:r>
        <w:rPr>
          <w:spacing w:val="-7"/>
        </w:rPr>
        <w:t> </w:t>
      </w:r>
      <w:r>
        <w:rPr/>
        <w:t>He</w:t>
      </w:r>
      <w:r>
        <w:rPr>
          <w:spacing w:val="-7"/>
        </w:rPr>
        <w:t> </w:t>
      </w:r>
      <w:r>
        <w:rPr/>
        <w:t>began his career as a broker at Heinold Commodities in Milwaukee in 1984. Several years of working with commercial business enabled him not only</w:t>
      </w:r>
      <w:r>
        <w:rPr>
          <w:spacing w:val="-11"/>
        </w:rPr>
        <w:t> </w:t>
      </w:r>
      <w:r>
        <w:rPr/>
        <w:t>to</w:t>
      </w:r>
      <w:r>
        <w:rPr>
          <w:spacing w:val="-11"/>
        </w:rPr>
        <w:t> </w:t>
      </w:r>
      <w:r>
        <w:rPr/>
        <w:t>build</w:t>
      </w:r>
      <w:r>
        <w:rPr>
          <w:spacing w:val="-11"/>
        </w:rPr>
        <w:t> </w:t>
      </w:r>
      <w:r>
        <w:rPr/>
        <w:t>a</w:t>
      </w:r>
      <w:r>
        <w:rPr>
          <w:spacing w:val="-11"/>
        </w:rPr>
        <w:t> </w:t>
      </w:r>
      <w:r>
        <w:rPr/>
        <w:t>solid</w:t>
      </w:r>
      <w:r>
        <w:rPr>
          <w:spacing w:val="-10"/>
        </w:rPr>
        <w:t> </w:t>
      </w:r>
      <w:r>
        <w:rPr/>
        <w:t>knowledge</w:t>
      </w:r>
      <w:r>
        <w:rPr>
          <w:spacing w:val="-11"/>
        </w:rPr>
        <w:t> </w:t>
      </w:r>
      <w:r>
        <w:rPr/>
        <w:t>base</w:t>
      </w:r>
      <w:r>
        <w:rPr>
          <w:spacing w:val="-11"/>
        </w:rPr>
        <w:t> </w:t>
      </w:r>
      <w:r>
        <w:rPr/>
        <w:t>of</w:t>
      </w:r>
      <w:r>
        <w:rPr>
          <w:spacing w:val="-11"/>
        </w:rPr>
        <w:t> </w:t>
      </w:r>
      <w:r>
        <w:rPr/>
        <w:t>market</w:t>
      </w:r>
      <w:r>
        <w:rPr>
          <w:spacing w:val="-11"/>
        </w:rPr>
        <w:t> </w:t>
      </w:r>
      <w:r>
        <w:rPr/>
        <w:t>fundamentals</w:t>
      </w:r>
      <w:r>
        <w:rPr>
          <w:spacing w:val="-10"/>
        </w:rPr>
        <w:t> </w:t>
      </w:r>
      <w:r>
        <w:rPr/>
        <w:t>but</w:t>
      </w:r>
      <w:r>
        <w:rPr>
          <w:spacing w:val="-11"/>
        </w:rPr>
        <w:t> </w:t>
      </w:r>
      <w:r>
        <w:rPr/>
        <w:t>also to establish a network of producers and end users that remains in place</w:t>
      </w:r>
      <w:r>
        <w:rPr>
          <w:spacing w:val="-2"/>
        </w:rPr>
        <w:t> </w:t>
      </w:r>
      <w:r>
        <w:rPr>
          <w:spacing w:val="-5"/>
        </w:rPr>
        <w:t>today.</w:t>
      </w:r>
    </w:p>
    <w:p>
      <w:pPr>
        <w:pStyle w:val="BodyText"/>
        <w:spacing w:line="206" w:lineRule="auto"/>
        <w:ind w:left="56" w:right="110" w:firstLine="480"/>
        <w:jc w:val="right"/>
      </w:pPr>
      <w:r>
        <w:rPr/>
        <w:t>In 1999, having established a solid reputation and a certain level</w:t>
      </w:r>
      <w:r>
        <w:rPr>
          <w:spacing w:val="-1"/>
        </w:rPr>
        <w:t> </w:t>
      </w:r>
      <w:r>
        <w:rPr/>
        <w:t>of acclaim within the </w:t>
      </w:r>
      <w:r>
        <w:rPr>
          <w:spacing w:val="-4"/>
        </w:rPr>
        <w:t>industry, </w:t>
      </w:r>
      <w:r>
        <w:rPr/>
        <w:t>James founded Liberty </w:t>
      </w:r>
      <w:r>
        <w:rPr>
          <w:spacing w:val="-4"/>
        </w:rPr>
        <w:t>Trading </w:t>
      </w:r>
      <w:r>
        <w:rPr/>
        <w:t>Group.</w:t>
      </w:r>
      <w:r>
        <w:rPr>
          <w:spacing w:val="-1"/>
        </w:rPr>
        <w:t> </w:t>
      </w:r>
      <w:r>
        <w:rPr/>
        <w:t>James’s fundamentally based market comments have been pub-</w:t>
      </w:r>
      <w:r>
        <w:rPr>
          <w:spacing w:val="-1"/>
        </w:rPr>
        <w:t> </w:t>
      </w:r>
      <w:r>
        <w:rPr/>
        <w:t>lished by the </w:t>
      </w:r>
      <w:r>
        <w:rPr>
          <w:i/>
        </w:rPr>
        <w:t>Wall Street Journal</w:t>
      </w:r>
      <w:r>
        <w:rPr/>
        <w:t>, </w:t>
      </w:r>
      <w:r>
        <w:rPr>
          <w:i/>
        </w:rPr>
        <w:t>Barrons Weekly</w:t>
      </w:r>
      <w:r>
        <w:rPr/>
        <w:t>, CBS News and </w:t>
      </w:r>
      <w:r>
        <w:rPr>
          <w:spacing w:val="-5"/>
        </w:rPr>
        <w:t>Yahoo</w:t>
      </w:r>
      <w:r>
        <w:rPr>
          <w:spacing w:val="-1"/>
        </w:rPr>
        <w:t> </w:t>
      </w:r>
      <w:r>
        <w:rPr/>
        <w:t>Finance. He is a trusted source of commodities market commentary</w:t>
      </w:r>
      <w:r>
        <w:rPr>
          <w:spacing w:val="-1"/>
        </w:rPr>
        <w:t> </w:t>
      </w:r>
      <w:r>
        <w:rPr/>
        <w:t>for CNN </w:t>
      </w:r>
      <w:r>
        <w:rPr>
          <w:spacing w:val="-5"/>
        </w:rPr>
        <w:t>Money, </w:t>
      </w:r>
      <w:r>
        <w:rPr/>
        <w:t>The Associated Press and Dow Jones News. He</w:t>
      </w:r>
    </w:p>
    <w:p>
      <w:pPr>
        <w:pStyle w:val="BodyText"/>
        <w:spacing w:line="263" w:lineRule="exact"/>
        <w:ind w:left="109"/>
        <w:jc w:val="both"/>
      </w:pPr>
      <w:r>
        <w:rPr/>
        <w:t>appears regularly on CNBC and Bloomberg Television.</w:t>
      </w:r>
    </w:p>
    <w:p>
      <w:pPr>
        <w:pStyle w:val="BodyText"/>
        <w:spacing w:before="5"/>
        <w:rPr>
          <w:sz w:val="24"/>
        </w:rPr>
      </w:pPr>
    </w:p>
    <w:p>
      <w:pPr>
        <w:pStyle w:val="Heading4"/>
      </w:pPr>
      <w:r>
        <w:rPr>
          <w:w w:val="85"/>
        </w:rPr>
        <w:t>MICHAEL GROSS</w:t>
      </w:r>
    </w:p>
    <w:p>
      <w:pPr>
        <w:pStyle w:val="BodyText"/>
        <w:spacing w:line="206" w:lineRule="auto" w:before="122"/>
        <w:ind w:left="109" w:right="112"/>
        <w:jc w:val="both"/>
      </w:pPr>
      <w:r>
        <w:rPr/>
        <w:t>Michael Gross is director of research and a licensed futures broker at Liberty Trading Group in Tampa, Florida.</w:t>
      </w:r>
    </w:p>
    <w:p>
      <w:pPr>
        <w:pStyle w:val="BodyText"/>
        <w:spacing w:line="206" w:lineRule="auto"/>
        <w:ind w:left="109" w:right="110" w:firstLine="480"/>
        <w:jc w:val="both"/>
      </w:pPr>
      <w:r>
        <w:rPr/>
        <w:t>After graduating from Indiana University of Pennsylvania in 1990</w:t>
      </w:r>
      <w:r>
        <w:rPr>
          <w:spacing w:val="-12"/>
        </w:rPr>
        <w:t> </w:t>
      </w:r>
      <w:r>
        <w:rPr/>
        <w:t>with</w:t>
      </w:r>
      <w:r>
        <w:rPr>
          <w:spacing w:val="-12"/>
        </w:rPr>
        <w:t> </w:t>
      </w:r>
      <w:r>
        <w:rPr/>
        <w:t>a</w:t>
      </w:r>
      <w:r>
        <w:rPr>
          <w:spacing w:val="-12"/>
        </w:rPr>
        <w:t> </w:t>
      </w:r>
      <w:r>
        <w:rPr/>
        <w:t>degree</w:t>
      </w:r>
      <w:r>
        <w:rPr>
          <w:spacing w:val="-11"/>
        </w:rPr>
        <w:t> </w:t>
      </w:r>
      <w:r>
        <w:rPr/>
        <w:t>in</w:t>
      </w:r>
      <w:r>
        <w:rPr>
          <w:spacing w:val="-12"/>
        </w:rPr>
        <w:t> </w:t>
      </w:r>
      <w:r>
        <w:rPr/>
        <w:t>business</w:t>
      </w:r>
      <w:r>
        <w:rPr>
          <w:spacing w:val="-12"/>
        </w:rPr>
        <w:t> </w:t>
      </w:r>
      <w:r>
        <w:rPr/>
        <w:t>administration,</w:t>
      </w:r>
      <w:r>
        <w:rPr>
          <w:spacing w:val="-12"/>
        </w:rPr>
        <w:t> </w:t>
      </w:r>
      <w:r>
        <w:rPr/>
        <w:t>he</w:t>
      </w:r>
      <w:r>
        <w:rPr>
          <w:spacing w:val="-11"/>
        </w:rPr>
        <w:t> </w:t>
      </w:r>
      <w:r>
        <w:rPr/>
        <w:t>began</w:t>
      </w:r>
      <w:r>
        <w:rPr>
          <w:spacing w:val="-12"/>
        </w:rPr>
        <w:t> </w:t>
      </w:r>
      <w:r>
        <w:rPr/>
        <w:t>a</w:t>
      </w:r>
      <w:r>
        <w:rPr>
          <w:spacing w:val="-12"/>
        </w:rPr>
        <w:t> </w:t>
      </w:r>
      <w:r>
        <w:rPr/>
        <w:t>study</w:t>
      </w:r>
      <w:r>
        <w:rPr>
          <w:spacing w:val="-12"/>
        </w:rPr>
        <w:t> </w:t>
      </w:r>
      <w:r>
        <w:rPr/>
        <w:t>of</w:t>
      </w:r>
      <w:r>
        <w:rPr>
          <w:spacing w:val="-11"/>
        </w:rPr>
        <w:t> </w:t>
      </w:r>
      <w:r>
        <w:rPr/>
        <w:t>the commodities markets. His futures trading career began in 1994 when he</w:t>
      </w:r>
      <w:r>
        <w:rPr>
          <w:spacing w:val="-6"/>
        </w:rPr>
        <w:t> </w:t>
      </w:r>
      <w:r>
        <w:rPr/>
        <w:t>started</w:t>
      </w:r>
      <w:r>
        <w:rPr>
          <w:spacing w:val="-6"/>
        </w:rPr>
        <w:t> </w:t>
      </w:r>
      <w:r>
        <w:rPr/>
        <w:t>trading</w:t>
      </w:r>
      <w:r>
        <w:rPr>
          <w:spacing w:val="-6"/>
        </w:rPr>
        <w:t> </w:t>
      </w:r>
      <w:r>
        <w:rPr/>
        <w:t>contracts</w:t>
      </w:r>
      <w:r>
        <w:rPr>
          <w:spacing w:val="-5"/>
        </w:rPr>
        <w:t> </w:t>
      </w:r>
      <w:r>
        <w:rPr/>
        <w:t>in</w:t>
      </w:r>
      <w:r>
        <w:rPr>
          <w:spacing w:val="-6"/>
        </w:rPr>
        <w:t> </w:t>
      </w:r>
      <w:r>
        <w:rPr/>
        <w:t>grains,</w:t>
      </w:r>
      <w:r>
        <w:rPr>
          <w:spacing w:val="-6"/>
        </w:rPr>
        <w:t> </w:t>
      </w:r>
      <w:r>
        <w:rPr/>
        <w:t>precious</w:t>
      </w:r>
      <w:r>
        <w:rPr>
          <w:spacing w:val="-5"/>
        </w:rPr>
        <w:t> </w:t>
      </w:r>
      <w:r>
        <w:rPr/>
        <w:t>metals,</w:t>
      </w:r>
      <w:r>
        <w:rPr>
          <w:spacing w:val="-6"/>
        </w:rPr>
        <w:t> </w:t>
      </w:r>
      <w:r>
        <w:rPr/>
        <w:t>and</w:t>
      </w:r>
      <w:r>
        <w:rPr>
          <w:spacing w:val="-6"/>
        </w:rPr>
        <w:t> </w:t>
      </w:r>
      <w:r>
        <w:rPr/>
        <w:t>energies.</w:t>
      </w:r>
    </w:p>
    <w:p>
      <w:pPr>
        <w:spacing w:after="0" w:line="206" w:lineRule="auto"/>
        <w:jc w:val="both"/>
        <w:sectPr>
          <w:headerReference w:type="even" r:id="rId205"/>
          <w:pgSz w:w="8180" w:h="12980"/>
          <w:pgMar w:header="0" w:footer="0" w:top="1180" w:bottom="280" w:left="616" w:right="620"/>
        </w:sectPr>
      </w:pPr>
    </w:p>
    <w:p>
      <w:pPr>
        <w:pStyle w:val="BodyText"/>
        <w:spacing w:line="206" w:lineRule="auto" w:before="80"/>
        <w:ind w:left="109" w:right="110" w:firstLine="480"/>
        <w:jc w:val="both"/>
      </w:pPr>
      <w:r>
        <w:rPr/>
        <w:t>In 1996, Michael became a registered commodities broker spe- cializing primarily in the grain and energy sectors.</w:t>
      </w:r>
    </w:p>
    <w:p>
      <w:pPr>
        <w:pStyle w:val="BodyText"/>
        <w:spacing w:line="206" w:lineRule="auto"/>
        <w:ind w:left="109" w:right="110" w:firstLine="480"/>
        <w:jc w:val="both"/>
      </w:pPr>
      <w:r>
        <w:rPr/>
        <w:t>In 1999, he joined Liberty Trading Group where, along with James Cordier, he developed various approaches to selling option premium and managing portfolios. Michael remains an active broker at Liberty Trading Group, where he authors many of the ﬁrm’s research articles and assists in developing trading strategy.</w:t>
      </w:r>
    </w:p>
    <w:p>
      <w:pPr>
        <w:spacing w:line="206" w:lineRule="auto" w:before="0"/>
        <w:ind w:left="109" w:right="111" w:firstLine="480"/>
        <w:jc w:val="both"/>
        <w:rPr>
          <w:sz w:val="22"/>
        </w:rPr>
      </w:pPr>
      <w:r>
        <w:rPr>
          <w:sz w:val="22"/>
        </w:rPr>
        <w:t>Michael’s published articles on the futures markets and option trading have appeared in </w:t>
      </w:r>
      <w:r>
        <w:rPr>
          <w:i/>
          <w:spacing w:val="-5"/>
          <w:sz w:val="22"/>
        </w:rPr>
        <w:t>Yahoo </w:t>
      </w:r>
      <w:r>
        <w:rPr>
          <w:i/>
          <w:sz w:val="22"/>
        </w:rPr>
        <w:t>Finance, Forbes.com, Futures Magazine </w:t>
      </w:r>
      <w:r>
        <w:rPr>
          <w:sz w:val="22"/>
        </w:rPr>
        <w:t>and </w:t>
      </w:r>
      <w:r>
        <w:rPr>
          <w:i/>
          <w:spacing w:val="-7"/>
          <w:sz w:val="22"/>
        </w:rPr>
        <w:t>Your </w:t>
      </w:r>
      <w:r>
        <w:rPr>
          <w:i/>
          <w:spacing w:val="-5"/>
          <w:sz w:val="22"/>
        </w:rPr>
        <w:t>Trading </w:t>
      </w:r>
      <w:r>
        <w:rPr>
          <w:i/>
          <w:sz w:val="22"/>
        </w:rPr>
        <w:t>Edge. </w:t>
      </w:r>
      <w:r>
        <w:rPr>
          <w:sz w:val="22"/>
        </w:rPr>
        <w:t>His market comments have been published by the </w:t>
      </w:r>
      <w:r>
        <w:rPr>
          <w:i/>
          <w:sz w:val="22"/>
        </w:rPr>
        <w:t>Wall Street Journal, Barrons Weekly </w:t>
      </w:r>
      <w:r>
        <w:rPr>
          <w:sz w:val="22"/>
        </w:rPr>
        <w:t>and </w:t>
      </w:r>
      <w:r>
        <w:rPr>
          <w:i/>
          <w:sz w:val="22"/>
        </w:rPr>
        <w:t>Inside Futures</w:t>
      </w:r>
      <w:r>
        <w:rPr>
          <w:sz w:val="22"/>
        </w:rPr>
        <w:t>.</w:t>
      </w:r>
    </w:p>
    <w:sectPr>
      <w:headerReference w:type="default" r:id="rId206"/>
      <w:pgSz w:w="8180" w:h="12980"/>
      <w:pgMar w:header="0" w:footer="0" w:top="1200" w:bottom="280" w:left="620" w:right="616"/>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Verdana">
    <w:altName w:val="Verdana"/>
    <w:charset w:val="0"/>
    <w:family w:val="swiss"/>
    <w:pitch w:val="variable"/>
  </w:font>
  <w:font w:name="Arial">
    <w:altName w:val="Arial"/>
    <w:charset w:val="0"/>
    <w:family w:val="swiss"/>
    <w:pitch w:val="variable"/>
  </w:font>
  <w:font w:name="TeXGyrePagella">
    <w:altName w:val="TeXGyrePagella"/>
    <w:charset w:val="0"/>
    <w:family w:val="auto"/>
    <w:pitch w:val="variable"/>
  </w:font>
  <w:font w:name="Trebuchet MS">
    <w:altName w:val="Trebuchet MS"/>
    <w:charset w:val="0"/>
    <w:family w:val="swiss"/>
    <w:pitch w:val="variable"/>
  </w:font>
  <w:font w:name="Rasa SemiBold">
    <w:altName w:val="Rasa SemiBold"/>
    <w:charset w:val="0"/>
    <w:family w:val="swiss"/>
    <w:pitch w:val="variable"/>
  </w:font>
  <w:font w:name="LM Roman Unslanted 10">
    <w:altName w:val="LM Roman Unslanted 10"/>
    <w:charset w:val="0"/>
    <w:family w:val="auto"/>
    <w:pitch w:val="variable"/>
  </w:font>
  <w:font w:name="Wingdings">
    <w:altName w:val="Wingdings"/>
    <w:charset w:val="2"/>
    <w:family w:val="auto"/>
    <w:pitch w:val="variable"/>
  </w:font>
  <w:font w:name="Symbol">
    <w:altName w:val="Symbol"/>
    <w:charset w:val="2"/>
    <w:family w:val="roman"/>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481499pt;margin-top:33.639pt;width:15pt;height:12.75pt;mso-position-horizontal-relative:page;mso-position-vertical-relative:page;z-index:-22815744"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10</w:t>
                </w:r>
                <w:r>
                  <w:rPr/>
                  <w:fldChar w:fldCharType="end"/>
                </w:r>
              </w:p>
            </w:txbxContent>
          </v:textbox>
          <w10:wrap type="none"/>
        </v:shape>
      </w:pict>
    </w:r>
    <w:r>
      <w:rPr/>
      <w:pict>
        <v:shape style="position:absolute;margin-left:174.774506pt;margin-top:33.612pt;width:198.75pt;height:12.9pt;mso-position-horizontal-relative:page;mso-position-vertical-relative:page;z-index:-22815232" type="#_x0000_t202" filled="false" stroked="false">
          <v:textbox inset="0,0,0,0">
            <w:txbxContent>
              <w:p>
                <w:pPr>
                  <w:spacing w:line="238" w:lineRule="exact" w:before="0"/>
                  <w:ind w:left="20" w:right="0" w:firstLine="0"/>
                  <w:jc w:val="left"/>
                  <w:rPr>
                    <w:sz w:val="18"/>
                  </w:rPr>
                </w:pPr>
                <w:r>
                  <w:rPr>
                    <w:sz w:val="18"/>
                  </w:rPr>
                  <w:t>PART I Selling Options—Why and How it Works</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5.301498pt;margin-top:33.612pt;width:165.55pt;height:12.9pt;mso-position-horizontal-relative:page;mso-position-vertical-relative:page;z-index:-22811648" type="#_x0000_t202" filled="false" stroked="false">
          <v:textbox inset="0,0,0,0">
            <w:txbxContent>
              <w:p>
                <w:pPr>
                  <w:spacing w:line="238" w:lineRule="exact" w:before="0"/>
                  <w:ind w:left="20" w:right="0" w:firstLine="0"/>
                  <w:jc w:val="left"/>
                  <w:rPr>
                    <w:sz w:val="18"/>
                  </w:rPr>
                </w:pPr>
                <w:r>
                  <w:rPr>
                    <w:sz w:val="18"/>
                  </w:rPr>
                  <w:t>CHAPTER 2 A Crash Course on Futures</w:t>
                </w:r>
              </w:p>
            </w:txbxContent>
          </v:textbox>
          <w10:wrap type="none"/>
        </v:shape>
      </w:pict>
    </w:r>
    <w:r>
      <w:rPr/>
      <w:pict>
        <v:shape style="position:absolute;margin-left:360.298492pt;margin-top:33.639pt;width:15pt;height:12.75pt;mso-position-horizontal-relative:page;mso-position-vertical-relative:page;z-index:-22811136"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31</w:t>
                </w:r>
                <w:r>
                  <w:rPr/>
                  <w:fldChar w:fldCharType="end"/>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301498pt;margin-top:33.639pt;width:15pt;height:12.75pt;mso-position-horizontal-relative:page;mso-position-vertical-relative:page;z-index:-22810624"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32</w:t>
                </w:r>
                <w:r>
                  <w:rPr/>
                  <w:fldChar w:fldCharType="end"/>
                </w:r>
              </w:p>
            </w:txbxContent>
          </v:textbox>
          <w10:wrap type="none"/>
        </v:shape>
      </w:pict>
    </w:r>
    <w:r>
      <w:rPr/>
      <w:pict>
        <v:shape style="position:absolute;margin-left:174.594498pt;margin-top:33.612pt;width:198.75pt;height:12.9pt;mso-position-horizontal-relative:page;mso-position-vertical-relative:page;z-index:-22810112" type="#_x0000_t202" filled="false" stroked="false">
          <v:textbox inset="0,0,0,0">
            <w:txbxContent>
              <w:p>
                <w:pPr>
                  <w:spacing w:line="238" w:lineRule="exact" w:before="0"/>
                  <w:ind w:left="20" w:right="0" w:firstLine="0"/>
                  <w:jc w:val="left"/>
                  <w:rPr>
                    <w:sz w:val="18"/>
                  </w:rPr>
                </w:pPr>
                <w:r>
                  <w:rPr>
                    <w:sz w:val="18"/>
                  </w:rPr>
                  <w:t>PART I Selling Options—Why and How it Works</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481499pt;margin-top:33.639pt;width:15pt;height:12.75pt;mso-position-horizontal-relative:page;mso-position-vertical-relative:page;z-index:-22809600"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38</w:t>
                </w:r>
                <w:r>
                  <w:rPr/>
                  <w:fldChar w:fldCharType="end"/>
                </w:r>
              </w:p>
            </w:txbxContent>
          </v:textbox>
          <w10:wrap type="none"/>
        </v:shape>
      </w:pict>
    </w:r>
    <w:r>
      <w:rPr/>
      <w:pict>
        <v:shape style="position:absolute;margin-left:174.774506pt;margin-top:33.612pt;width:198.75pt;height:12.9pt;mso-position-horizontal-relative:page;mso-position-vertical-relative:page;z-index:-22809088" type="#_x0000_t202" filled="false" stroked="false">
          <v:textbox inset="0,0,0,0">
            <w:txbxContent>
              <w:p>
                <w:pPr>
                  <w:spacing w:line="238" w:lineRule="exact" w:before="0"/>
                  <w:ind w:left="20" w:right="0" w:firstLine="0"/>
                  <w:jc w:val="left"/>
                  <w:rPr>
                    <w:sz w:val="18"/>
                  </w:rPr>
                </w:pPr>
                <w:r>
                  <w:rPr>
                    <w:sz w:val="18"/>
                  </w:rPr>
                  <w:t>PART I Selling Options—Why and How it Works</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5.481499pt;margin-top:33.612pt;width:211.7pt;height:12.9pt;mso-position-horizontal-relative:page;mso-position-vertical-relative:page;z-index:-22808576" type="#_x0000_t202" filled="false" stroked="false">
          <v:textbox inset="0,0,0,0">
            <w:txbxContent>
              <w:p>
                <w:pPr>
                  <w:spacing w:line="238" w:lineRule="exact" w:before="0"/>
                  <w:ind w:left="20" w:right="0" w:firstLine="0"/>
                  <w:jc w:val="left"/>
                  <w:rPr>
                    <w:sz w:val="18"/>
                  </w:rPr>
                </w:pPr>
                <w:r>
                  <w:rPr>
                    <w:sz w:val="18"/>
                  </w:rPr>
                  <w:t>CHAPTER 3 Buying Options versus Selling Options</w:t>
                </w:r>
              </w:p>
            </w:txbxContent>
          </v:textbox>
          <w10:wrap type="none"/>
        </v:shape>
      </w:pict>
    </w:r>
    <w:r>
      <w:rPr/>
      <w:pict>
        <v:shape style="position:absolute;margin-left:360.478485pt;margin-top:33.639pt;width:15pt;height:12.75pt;mso-position-horizontal-relative:page;mso-position-vertical-relative:page;z-index:-22808064"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39</w:t>
                </w:r>
                <w:r>
                  <w:rPr/>
                  <w:fldChar w:fldCharType="end"/>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5.481499pt;margin-top:33.612pt;width:128.5500pt;height:12.9pt;mso-position-horizontal-relative:page;mso-position-vertical-relative:page;z-index:-22814720" type="#_x0000_t202" filled="false" stroked="false">
          <v:textbox inset="0,0,0,0">
            <w:txbxContent>
              <w:p>
                <w:pPr>
                  <w:spacing w:line="238" w:lineRule="exact" w:before="0"/>
                  <w:ind w:left="20" w:right="0" w:firstLine="0"/>
                  <w:jc w:val="left"/>
                  <w:rPr>
                    <w:sz w:val="18"/>
                  </w:rPr>
                </w:pPr>
                <w:r>
                  <w:rPr>
                    <w:sz w:val="18"/>
                  </w:rPr>
                  <w:t>CHAPTER 1 Why Sell Options</w:t>
                </w:r>
              </w:p>
            </w:txbxContent>
          </v:textbox>
          <w10:wrap type="none"/>
        </v:shape>
      </w:pict>
    </w:r>
    <w:r>
      <w:rPr/>
      <w:pict>
        <v:shape style="position:absolute;margin-left:360.478485pt;margin-top:33.639pt;width:15pt;height:12.75pt;mso-position-horizontal-relative:page;mso-position-vertical-relative:page;z-index:-22814208"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11</w:t>
                </w:r>
                <w:r>
                  <w:rPr/>
                  <w:fldChar w:fldCharType="end"/>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481499pt;margin-top:33.639pt;width:15pt;height:12.75pt;mso-position-horizontal-relative:page;mso-position-vertical-relative:page;z-index:-22807552"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54</w:t>
                </w:r>
                <w:r>
                  <w:rPr/>
                  <w:fldChar w:fldCharType="end"/>
                </w:r>
              </w:p>
            </w:txbxContent>
          </v:textbox>
          <w10:wrap type="none"/>
        </v:shape>
      </w:pict>
    </w:r>
    <w:r>
      <w:rPr/>
      <w:pict>
        <v:shape style="position:absolute;margin-left:174.774506pt;margin-top:33.612pt;width:198.75pt;height:12.9pt;mso-position-horizontal-relative:page;mso-position-vertical-relative:page;z-index:-22807040" type="#_x0000_t202" filled="false" stroked="false">
          <v:textbox inset="0,0,0,0">
            <w:txbxContent>
              <w:p>
                <w:pPr>
                  <w:spacing w:line="238" w:lineRule="exact" w:before="0"/>
                  <w:ind w:left="20" w:right="0" w:firstLine="0"/>
                  <w:jc w:val="left"/>
                  <w:rPr>
                    <w:sz w:val="18"/>
                  </w:rPr>
                </w:pPr>
                <w:r>
                  <w:rPr>
                    <w:sz w:val="18"/>
                  </w:rPr>
                  <w:t>PART I Selling Options—Why and How it Works</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5.481499pt;margin-top:33.612pt;width:214.3pt;height:12.9pt;mso-position-horizontal-relative:page;mso-position-vertical-relative:page;z-index:-22806528" type="#_x0000_t202" filled="false" stroked="false">
          <v:textbox inset="0,0,0,0">
            <w:txbxContent>
              <w:p>
                <w:pPr>
                  <w:spacing w:line="238" w:lineRule="exact" w:before="0"/>
                  <w:ind w:left="20" w:right="0" w:firstLine="0"/>
                  <w:jc w:val="left"/>
                  <w:rPr>
                    <w:sz w:val="18"/>
                  </w:rPr>
                </w:pPr>
                <w:r>
                  <w:rPr>
                    <w:sz w:val="18"/>
                  </w:rPr>
                  <w:t>CHAPTER 4 SPAN Margin: The Key to High Returns</w:t>
                </w:r>
              </w:p>
            </w:txbxContent>
          </v:textbox>
          <w10:wrap type="none"/>
        </v:shape>
      </w:pict>
    </w:r>
    <w:r>
      <w:rPr/>
      <w:pict>
        <v:shape style="position:absolute;margin-left:360.478485pt;margin-top:33.639pt;width:15pt;height:12.75pt;mso-position-horizontal-relative:page;mso-position-vertical-relative:page;z-index:-22806016"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55</w:t>
                </w:r>
                <w:r>
                  <w:rPr/>
                  <w:fldChar w:fldCharType="end"/>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481499pt;margin-top:33.639pt;width:15pt;height:12.75pt;mso-position-horizontal-relative:page;mso-position-vertical-relative:page;z-index:-22805504"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68</w:t>
                </w:r>
                <w:r>
                  <w:rPr/>
                  <w:fldChar w:fldCharType="end"/>
                </w:r>
              </w:p>
            </w:txbxContent>
          </v:textbox>
          <w10:wrap type="none"/>
        </v:shape>
      </w:pict>
    </w:r>
    <w:r>
      <w:rPr/>
      <w:pict>
        <v:shape style="position:absolute;margin-left:173.919495pt;margin-top:33.612pt;width:199.6pt;height:12.9pt;mso-position-horizontal-relative:page;mso-position-vertical-relative:page;z-index:-22804992" type="#_x0000_t202" filled="false" stroked="false">
          <v:textbox inset="0,0,0,0">
            <w:txbxContent>
              <w:p>
                <w:pPr>
                  <w:spacing w:line="238" w:lineRule="exact" w:before="0"/>
                  <w:ind w:left="20" w:right="0" w:firstLine="0"/>
                  <w:jc w:val="left"/>
                  <w:rPr>
                    <w:sz w:val="18"/>
                  </w:rPr>
                </w:pPr>
                <w:r>
                  <w:rPr>
                    <w:sz w:val="18"/>
                  </w:rPr>
                  <w:t>PART II Option Selling Strategy and Risk Control</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5.481499pt;margin-top:33.612pt;width:179.65pt;height:12.9pt;mso-position-horizontal-relative:page;mso-position-vertical-relative:page;z-index:-22804480" type="#_x0000_t202" filled="false" stroked="false">
          <v:textbox inset="0,0,0,0">
            <w:txbxContent>
              <w:p>
                <w:pPr>
                  <w:spacing w:line="238" w:lineRule="exact" w:before="0"/>
                  <w:ind w:left="20" w:right="0" w:firstLine="0"/>
                  <w:jc w:val="left"/>
                  <w:rPr>
                    <w:sz w:val="18"/>
                  </w:rPr>
                </w:pPr>
                <w:r>
                  <w:rPr>
                    <w:sz w:val="18"/>
                  </w:rPr>
                  <w:t>CHAPTER 5 Strike Price and Time Selection</w:t>
                </w:r>
              </w:p>
            </w:txbxContent>
          </v:textbox>
          <w10:wrap type="none"/>
        </v:shape>
      </w:pict>
    </w:r>
    <w:r>
      <w:rPr/>
      <w:pict>
        <v:shape style="position:absolute;margin-left:360.478485pt;margin-top:33.639pt;width:15pt;height:12.75pt;mso-position-horizontal-relative:page;mso-position-vertical-relative:page;z-index:-22803968"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69</w:t>
                </w:r>
                <w:r>
                  <w:rPr/>
                  <w:fldChar w:fldCharType="end"/>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481499pt;margin-top:33.639pt;width:19.5pt;height:12.75pt;mso-position-horizontal-relative:page;mso-position-vertical-relative:page;z-index:-22803456"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100</w:t>
                </w:r>
                <w:r>
                  <w:rPr/>
                  <w:fldChar w:fldCharType="end"/>
                </w:r>
              </w:p>
            </w:txbxContent>
          </v:textbox>
          <w10:wrap type="none"/>
        </v:shape>
      </w:pict>
    </w:r>
    <w:r>
      <w:rPr/>
      <w:pict>
        <v:shape style="position:absolute;margin-left:173.919495pt;margin-top:33.612pt;width:199.6pt;height:12.9pt;mso-position-horizontal-relative:page;mso-position-vertical-relative:page;z-index:-22802944" type="#_x0000_t202" filled="false" stroked="false">
          <v:textbox inset="0,0,0,0">
            <w:txbxContent>
              <w:p>
                <w:pPr>
                  <w:spacing w:line="238" w:lineRule="exact" w:before="0"/>
                  <w:ind w:left="20" w:right="0" w:firstLine="0"/>
                  <w:jc w:val="left"/>
                  <w:rPr>
                    <w:sz w:val="18"/>
                  </w:rPr>
                </w:pPr>
                <w:r>
                  <w:rPr>
                    <w:sz w:val="18"/>
                  </w:rPr>
                  <w:t>PART II Option Selling Strategy and Risk Control</w:t>
                </w:r>
              </w:p>
            </w:txbxContent>
          </v:textbox>
          <w10:wrap type="non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5.481499pt;margin-top:33.612pt;width:160.950pt;height:12.9pt;mso-position-horizontal-relative:page;mso-position-vertical-relative:page;z-index:-22802432" type="#_x0000_t202" filled="false" stroked="false">
          <v:textbox inset="0,0,0,0">
            <w:txbxContent>
              <w:p>
                <w:pPr>
                  <w:spacing w:line="238" w:lineRule="exact" w:before="0"/>
                  <w:ind w:left="20" w:right="0" w:firstLine="0"/>
                  <w:jc w:val="left"/>
                  <w:rPr>
                    <w:sz w:val="18"/>
                  </w:rPr>
                </w:pPr>
                <w:r>
                  <w:rPr>
                    <w:sz w:val="18"/>
                  </w:rPr>
                  <w:t>CHAPTER 6 Use and Abuse of Spreads</w:t>
                </w:r>
              </w:p>
            </w:txbxContent>
          </v:textbox>
          <w10:wrap type="none"/>
        </v:shape>
      </w:pict>
    </w:r>
    <w:r>
      <w:rPr/>
      <w:pict>
        <v:shape style="position:absolute;margin-left:355.978485pt;margin-top:33.639pt;width:19.5pt;height:12.75pt;mso-position-horizontal-relative:page;mso-position-vertical-relative:page;z-index:-22801920"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101</w:t>
                </w:r>
                <w:r>
                  <w:rPr/>
                  <w:fldChar w:fldCharType="end"/>
                </w:r>
              </w:p>
            </w:txbxContent>
          </v:textbox>
          <w10:wrap type="none"/>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481499pt;margin-top:33.639pt;width:19.5pt;height:12.75pt;mso-position-horizontal-relative:page;mso-position-vertical-relative:page;z-index:-22801408"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114</w:t>
                </w:r>
                <w:r>
                  <w:rPr/>
                  <w:fldChar w:fldCharType="end"/>
                </w:r>
              </w:p>
            </w:txbxContent>
          </v:textbox>
          <w10:wrap type="none"/>
        </v:shape>
      </w:pict>
    </w:r>
    <w:r>
      <w:rPr/>
      <w:pict>
        <v:shape style="position:absolute;margin-left:173.919495pt;margin-top:33.612pt;width:199.6pt;height:12.9pt;mso-position-horizontal-relative:page;mso-position-vertical-relative:page;z-index:-22800896" type="#_x0000_t202" filled="false" stroked="false">
          <v:textbox inset="0,0,0,0">
            <w:txbxContent>
              <w:p>
                <w:pPr>
                  <w:spacing w:line="238" w:lineRule="exact" w:before="0"/>
                  <w:ind w:left="20" w:right="0" w:firstLine="0"/>
                  <w:jc w:val="left"/>
                  <w:rPr>
                    <w:sz w:val="18"/>
                  </w:rPr>
                </w:pPr>
                <w:r>
                  <w:rPr>
                    <w:sz w:val="18"/>
                  </w:rPr>
                  <w:t>PART II Option Selling Strategy and Risk Control</w:t>
                </w:r>
              </w:p>
            </w:txbxContent>
          </v:textbox>
          <w10:wrap type="non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5.481499pt;margin-top:33.612pt;width:189.55pt;height:12.9pt;mso-position-horizontal-relative:page;mso-position-vertical-relative:page;z-index:-22800384" type="#_x0000_t202" filled="false" stroked="false">
          <v:textbox inset="0,0,0,0">
            <w:txbxContent>
              <w:p>
                <w:pPr>
                  <w:spacing w:line="238" w:lineRule="exact" w:before="0"/>
                  <w:ind w:left="20" w:right="0" w:firstLine="0"/>
                  <w:jc w:val="left"/>
                  <w:rPr>
                    <w:sz w:val="18"/>
                  </w:rPr>
                </w:pPr>
                <w:r>
                  <w:rPr>
                    <w:sz w:val="18"/>
                  </w:rPr>
                  <w:t>CHAPTER 7 Recommended Spread Strategies</w:t>
                </w:r>
              </w:p>
            </w:txbxContent>
          </v:textbox>
          <w10:wrap type="none"/>
        </v:shape>
      </w:pict>
    </w:r>
    <w:r>
      <w:rPr/>
      <w:pict>
        <v:shape style="position:absolute;margin-left:355.978485pt;margin-top:33.639pt;width:19.5pt;height:12.75pt;mso-position-horizontal-relative:page;mso-position-vertical-relative:page;z-index:-22799872"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115</w:t>
                </w:r>
                <w:r>
                  <w:rPr/>
                  <w:fldChar w:fldCharType="end"/>
                </w:r>
              </w:p>
            </w:txbxContent>
          </v:textbox>
          <w10:wrap type="none"/>
        </v:shape>
      </w:pic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481499pt;margin-top:33.639pt;width:19.5pt;height:12.75pt;mso-position-horizontal-relative:page;mso-position-vertical-relative:page;z-index:-22799360"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130</w:t>
                </w:r>
                <w:r>
                  <w:rPr/>
                  <w:fldChar w:fldCharType="end"/>
                </w:r>
              </w:p>
            </w:txbxContent>
          </v:textbox>
          <w10:wrap type="none"/>
        </v:shape>
      </w:pict>
    </w:r>
    <w:r>
      <w:rPr/>
      <w:pict>
        <v:shape style="position:absolute;margin-left:173.919495pt;margin-top:33.612pt;width:199.6pt;height:12.9pt;mso-position-horizontal-relative:page;mso-position-vertical-relative:page;z-index:-22798848" type="#_x0000_t202" filled="false" stroked="false">
          <v:textbox inset="0,0,0,0">
            <w:txbxContent>
              <w:p>
                <w:pPr>
                  <w:spacing w:line="238" w:lineRule="exact" w:before="0"/>
                  <w:ind w:left="20" w:right="0" w:firstLine="0"/>
                  <w:jc w:val="left"/>
                  <w:rPr>
                    <w:sz w:val="18"/>
                  </w:rPr>
                </w:pPr>
                <w:r>
                  <w:rPr>
                    <w:sz w:val="18"/>
                  </w:rPr>
                  <w:t>PART II Option Selling Strategy and Risk Control</w:t>
                </w:r>
              </w:p>
            </w:txbxContent>
          </v:textbox>
          <w10:wrap type="none"/>
        </v:shape>
      </w:pic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5.481499pt;margin-top:33.612pt;width:282.850pt;height:12.9pt;mso-position-horizontal-relative:page;mso-position-vertical-relative:page;z-index:-22798336" type="#_x0000_t202" filled="false" stroked="false">
          <v:textbox inset="0,0,0,0">
            <w:txbxContent>
              <w:p>
                <w:pPr>
                  <w:spacing w:line="238" w:lineRule="exact" w:before="0"/>
                  <w:ind w:left="20" w:right="0" w:firstLine="0"/>
                  <w:jc w:val="left"/>
                  <w:rPr>
                    <w:sz w:val="18"/>
                  </w:rPr>
                </w:pPr>
                <w:r>
                  <w:rPr>
                    <w:sz w:val="18"/>
                  </w:rPr>
                  <w:t>CHAPTER</w:t>
                </w:r>
                <w:r>
                  <w:rPr>
                    <w:spacing w:val="-23"/>
                    <w:sz w:val="18"/>
                  </w:rPr>
                  <w:t> </w:t>
                </w:r>
                <w:r>
                  <w:rPr>
                    <w:sz w:val="18"/>
                  </w:rPr>
                  <w:t>8</w:t>
                </w:r>
                <w:r>
                  <w:rPr>
                    <w:spacing w:val="16"/>
                    <w:sz w:val="18"/>
                  </w:rPr>
                  <w:t> </w:t>
                </w:r>
                <w:r>
                  <w:rPr>
                    <w:spacing w:val="-4"/>
                    <w:sz w:val="18"/>
                  </w:rPr>
                  <w:t>Liquidity,</w:t>
                </w:r>
                <w:r>
                  <w:rPr>
                    <w:spacing w:val="-25"/>
                    <w:sz w:val="18"/>
                  </w:rPr>
                  <w:t> </w:t>
                </w:r>
                <w:r>
                  <w:rPr>
                    <w:spacing w:val="-3"/>
                    <w:sz w:val="18"/>
                  </w:rPr>
                  <w:t>Order</w:t>
                </w:r>
                <w:r>
                  <w:rPr>
                    <w:spacing w:val="-25"/>
                    <w:sz w:val="18"/>
                  </w:rPr>
                  <w:t> </w:t>
                </w:r>
                <w:r>
                  <w:rPr>
                    <w:sz w:val="18"/>
                  </w:rPr>
                  <w:t>Placement,</w:t>
                </w:r>
                <w:r>
                  <w:rPr>
                    <w:spacing w:val="-31"/>
                    <w:sz w:val="18"/>
                  </w:rPr>
                  <w:t> </w:t>
                </w:r>
                <w:r>
                  <w:rPr>
                    <w:sz w:val="18"/>
                  </w:rPr>
                  <w:t>Assignment,</w:t>
                </w:r>
                <w:r>
                  <w:rPr>
                    <w:spacing w:val="-25"/>
                    <w:sz w:val="18"/>
                  </w:rPr>
                  <w:t> </w:t>
                </w:r>
                <w:r>
                  <w:rPr>
                    <w:sz w:val="18"/>
                  </w:rPr>
                  <w:t>and</w:t>
                </w:r>
                <w:r>
                  <w:rPr>
                    <w:spacing w:val="-24"/>
                    <w:sz w:val="18"/>
                  </w:rPr>
                  <w:t> </w:t>
                </w:r>
                <w:r>
                  <w:rPr>
                    <w:sz w:val="18"/>
                  </w:rPr>
                  <w:t>Limit</w:t>
                </w:r>
                <w:r>
                  <w:rPr>
                    <w:spacing w:val="-25"/>
                    <w:sz w:val="18"/>
                  </w:rPr>
                  <w:t> </w:t>
                </w:r>
                <w:r>
                  <w:rPr>
                    <w:sz w:val="18"/>
                  </w:rPr>
                  <w:t>Moves</w:t>
                </w:r>
              </w:p>
            </w:txbxContent>
          </v:textbox>
          <w10:wrap type="none"/>
        </v:shape>
      </w:pict>
    </w:r>
    <w:r>
      <w:rPr/>
      <w:pict>
        <v:shape style="position:absolute;margin-left:355.978485pt;margin-top:33.639pt;width:19.5pt;height:12.75pt;mso-position-horizontal-relative:page;mso-position-vertical-relative:page;z-index:-22797824"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131</w:t>
                </w:r>
                <w:r>
                  <w:rPr/>
                  <w:fldChar w:fldCharType="end"/>
                </w:r>
              </w:p>
            </w:txbxContent>
          </v:textbox>
          <w10:wrap type="non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481499pt;margin-top:33.639pt;width:19.5pt;height:12.75pt;mso-position-horizontal-relative:page;mso-position-vertical-relative:page;z-index:-22797312"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142</w:t>
                </w:r>
                <w:r>
                  <w:rPr/>
                  <w:fldChar w:fldCharType="end"/>
                </w:r>
              </w:p>
            </w:txbxContent>
          </v:textbox>
          <w10:wrap type="none"/>
        </v:shape>
      </w:pict>
    </w:r>
    <w:r>
      <w:rPr/>
      <w:pict>
        <v:shape style="position:absolute;margin-left:173.919495pt;margin-top:33.612pt;width:199.6pt;height:12.9pt;mso-position-horizontal-relative:page;mso-position-vertical-relative:page;z-index:-22796800" type="#_x0000_t202" filled="false" stroked="false">
          <v:textbox inset="0,0,0,0">
            <w:txbxContent>
              <w:p>
                <w:pPr>
                  <w:spacing w:line="238" w:lineRule="exact" w:before="0"/>
                  <w:ind w:left="20" w:right="0" w:firstLine="0"/>
                  <w:jc w:val="left"/>
                  <w:rPr>
                    <w:sz w:val="18"/>
                  </w:rPr>
                </w:pPr>
                <w:r>
                  <w:rPr>
                    <w:sz w:val="18"/>
                  </w:rPr>
                  <w:t>PART II Option Selling Strategy and Risk Control</w:t>
                </w:r>
              </w:p>
            </w:txbxContent>
          </v:textbox>
          <w10:wrap type="none"/>
        </v:shape>
      </w:pic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5.481499pt;margin-top:33.612pt;width:174.1pt;height:12.9pt;mso-position-horizontal-relative:page;mso-position-vertical-relative:page;z-index:-22796288" type="#_x0000_t202" filled="false" stroked="false">
          <v:textbox inset="0,0,0,0">
            <w:txbxContent>
              <w:p>
                <w:pPr>
                  <w:spacing w:line="238" w:lineRule="exact" w:before="0"/>
                  <w:ind w:left="20" w:right="0" w:firstLine="0"/>
                  <w:jc w:val="left"/>
                  <w:rPr>
                    <w:sz w:val="18"/>
                  </w:rPr>
                </w:pPr>
                <w:r>
                  <w:rPr>
                    <w:sz w:val="18"/>
                  </w:rPr>
                  <w:t>CHAPTER 9 Risk Control in Option Selling</w:t>
                </w:r>
              </w:p>
            </w:txbxContent>
          </v:textbox>
          <w10:wrap type="none"/>
        </v:shape>
      </w:pict>
    </w:r>
    <w:r>
      <w:rPr/>
      <w:pict>
        <v:shape style="position:absolute;margin-left:355.978485pt;margin-top:33.639pt;width:19.5pt;height:12.75pt;mso-position-horizontal-relative:page;mso-position-vertical-relative:page;z-index:-22795776"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143</w:t>
                </w:r>
                <w:r>
                  <w:rPr/>
                  <w:fldChar w:fldCharType="end"/>
                </w:r>
              </w:p>
            </w:txbxContent>
          </v:textbox>
          <w10:wrap type="none"/>
        </v:shape>
      </w:pic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481499pt;margin-top:33.639pt;width:19.5pt;height:12.75pt;mso-position-horizontal-relative:page;mso-position-vertical-relative:page;z-index:-22795264"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164</w:t>
                </w:r>
                <w:r>
                  <w:rPr/>
                  <w:fldChar w:fldCharType="end"/>
                </w:r>
              </w:p>
            </w:txbxContent>
          </v:textbox>
          <w10:wrap type="none"/>
        </v:shape>
      </w:pict>
    </w:r>
    <w:r>
      <w:rPr/>
      <w:pict>
        <v:shape style="position:absolute;margin-left:189.9935pt;margin-top:33.612pt;width:183.55pt;height:12.9pt;mso-position-horizontal-relative:page;mso-position-vertical-relative:page;z-index:-22794752" type="#_x0000_t202" filled="false" stroked="false">
          <v:textbox inset="0,0,0,0">
            <w:txbxContent>
              <w:p>
                <w:pPr>
                  <w:spacing w:line="238" w:lineRule="exact" w:before="0"/>
                  <w:ind w:left="20" w:right="0" w:firstLine="0"/>
                  <w:jc w:val="left"/>
                  <w:rPr>
                    <w:sz w:val="18"/>
                  </w:rPr>
                </w:pPr>
                <w:r>
                  <w:rPr>
                    <w:sz w:val="18"/>
                  </w:rPr>
                  <w:t>PART III Market Analysis and Option Selling</w:t>
                </w:r>
              </w:p>
            </w:txbxContent>
          </v:textbox>
          <w10:wrap type="none"/>
        </v:shape>
      </w:pict>
    </w: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5.481499pt;margin-top:33.612pt;width:191.55pt;height:12.9pt;mso-position-horizontal-relative:page;mso-position-vertical-relative:page;z-index:-22794240" type="#_x0000_t202" filled="false" stroked="false">
          <v:textbox inset="0,0,0,0">
            <w:txbxContent>
              <w:p>
                <w:pPr>
                  <w:spacing w:line="238" w:lineRule="exact" w:before="0"/>
                  <w:ind w:left="20" w:right="0" w:firstLine="0"/>
                  <w:jc w:val="left"/>
                  <w:rPr>
                    <w:sz w:val="18"/>
                  </w:rPr>
                </w:pPr>
                <w:r>
                  <w:rPr>
                    <w:sz w:val="18"/>
                  </w:rPr>
                  <w:t>CHAPTER 10 Fundamentals versus Technicals</w:t>
                </w:r>
              </w:p>
            </w:txbxContent>
          </v:textbox>
          <w10:wrap type="none"/>
        </v:shape>
      </w:pict>
    </w:r>
    <w:r>
      <w:rPr/>
      <w:pict>
        <v:shape style="position:absolute;margin-left:355.978485pt;margin-top:33.639pt;width:19.5pt;height:12.75pt;mso-position-horizontal-relative:page;mso-position-vertical-relative:page;z-index:-22793728"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165</w:t>
                </w:r>
                <w:r>
                  <w:rPr/>
                  <w:fldChar w:fldCharType="end"/>
                </w:r>
              </w:p>
            </w:txbxContent>
          </v:textbox>
          <w10:wrap type="none"/>
        </v:shape>
      </w:pict>
    </w: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481499pt;margin-top:33.639pt;width:19.5pt;height:12.75pt;mso-position-horizontal-relative:page;mso-position-vertical-relative:page;z-index:-22793216"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178</w:t>
                </w:r>
                <w:r>
                  <w:rPr/>
                  <w:fldChar w:fldCharType="end"/>
                </w:r>
              </w:p>
            </w:txbxContent>
          </v:textbox>
          <w10:wrap type="none"/>
        </v:shape>
      </w:pict>
    </w:r>
    <w:r>
      <w:rPr/>
      <w:pict>
        <v:shape style="position:absolute;margin-left:189.9935pt;margin-top:33.612pt;width:183.55pt;height:12.9pt;mso-position-horizontal-relative:page;mso-position-vertical-relative:page;z-index:-22792704" type="#_x0000_t202" filled="false" stroked="false">
          <v:textbox inset="0,0,0,0">
            <w:txbxContent>
              <w:p>
                <w:pPr>
                  <w:spacing w:line="238" w:lineRule="exact" w:before="0"/>
                  <w:ind w:left="20" w:right="0" w:firstLine="0"/>
                  <w:jc w:val="left"/>
                  <w:rPr>
                    <w:sz w:val="18"/>
                  </w:rPr>
                </w:pPr>
                <w:r>
                  <w:rPr>
                    <w:sz w:val="18"/>
                  </w:rPr>
                  <w:t>PART III Market Analysis and Option Selling</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481499pt;margin-top:33.639pt;width:15pt;height:12.75pt;mso-position-horizontal-relative:page;mso-position-vertical-relative:page;z-index:-22813696"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22</w:t>
                </w:r>
                <w:r>
                  <w:rPr/>
                  <w:fldChar w:fldCharType="end"/>
                </w:r>
              </w:p>
            </w:txbxContent>
          </v:textbox>
          <w10:wrap type="none"/>
        </v:shape>
      </w:pict>
    </w:r>
    <w:r>
      <w:rPr/>
      <w:pict>
        <v:shape style="position:absolute;margin-left:174.774506pt;margin-top:33.612pt;width:198.75pt;height:12.9pt;mso-position-horizontal-relative:page;mso-position-vertical-relative:page;z-index:-22813184" type="#_x0000_t202" filled="false" stroked="false">
          <v:textbox inset="0,0,0,0">
            <w:txbxContent>
              <w:p>
                <w:pPr>
                  <w:spacing w:line="238" w:lineRule="exact" w:before="0"/>
                  <w:ind w:left="20" w:right="0" w:firstLine="0"/>
                  <w:jc w:val="left"/>
                  <w:rPr>
                    <w:sz w:val="18"/>
                  </w:rPr>
                </w:pPr>
                <w:r>
                  <w:rPr>
                    <w:sz w:val="18"/>
                  </w:rPr>
                  <w:t>PART I Selling Options—Why and How it Works</w:t>
                </w:r>
              </w:p>
            </w:txbxContent>
          </v:textbox>
          <w10:wrap type="none"/>
        </v:shape>
      </w:pict>
    </w: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5.481499pt;margin-top:33.612pt;width:206.1pt;height:12.9pt;mso-position-horizontal-relative:page;mso-position-vertical-relative:page;z-index:-22792192" type="#_x0000_t202" filled="false" stroked="false">
          <v:textbox inset="0,0,0,0">
            <w:txbxContent>
              <w:p>
                <w:pPr>
                  <w:spacing w:line="238" w:lineRule="exact" w:before="0"/>
                  <w:ind w:left="20" w:right="0" w:firstLine="0"/>
                  <w:jc w:val="left"/>
                  <w:rPr>
                    <w:sz w:val="18"/>
                  </w:rPr>
                </w:pPr>
                <w:r>
                  <w:rPr>
                    <w:sz w:val="18"/>
                  </w:rPr>
                  <w:t>CHAPTER 11 Key Fundamentals of Select Markets</w:t>
                </w:r>
              </w:p>
            </w:txbxContent>
          </v:textbox>
          <w10:wrap type="none"/>
        </v:shape>
      </w:pict>
    </w:r>
    <w:r>
      <w:rPr/>
      <w:pict>
        <v:shape style="position:absolute;margin-left:355.978485pt;margin-top:33.639pt;width:19.5pt;height:12.75pt;mso-position-horizontal-relative:page;mso-position-vertical-relative:page;z-index:-22791680"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179</w:t>
                </w:r>
                <w:r>
                  <w:rPr/>
                  <w:fldChar w:fldCharType="end"/>
                </w:r>
              </w:p>
            </w:txbxContent>
          </v:textbox>
          <w10:wrap type="none"/>
        </v:shape>
      </w:pict>
    </w: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481499pt;margin-top:33.639pt;width:19.5pt;height:12.75pt;mso-position-horizontal-relative:page;mso-position-vertical-relative:page;z-index:-22791168"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194</w:t>
                </w:r>
                <w:r>
                  <w:rPr/>
                  <w:fldChar w:fldCharType="end"/>
                </w:r>
              </w:p>
            </w:txbxContent>
          </v:textbox>
          <w10:wrap type="none"/>
        </v:shape>
      </w:pict>
    </w:r>
    <w:r>
      <w:rPr/>
      <w:pict>
        <v:shape style="position:absolute;margin-left:189.9935pt;margin-top:33.612pt;width:183.55pt;height:12.9pt;mso-position-horizontal-relative:page;mso-position-vertical-relative:page;z-index:-22790656" type="#_x0000_t202" filled="false" stroked="false">
          <v:textbox inset="0,0,0,0">
            <w:txbxContent>
              <w:p>
                <w:pPr>
                  <w:spacing w:line="238" w:lineRule="exact" w:before="0"/>
                  <w:ind w:left="20" w:right="0" w:firstLine="0"/>
                  <w:jc w:val="left"/>
                  <w:rPr>
                    <w:sz w:val="18"/>
                  </w:rPr>
                </w:pPr>
                <w:r>
                  <w:rPr>
                    <w:sz w:val="18"/>
                  </w:rPr>
                  <w:t>PART III Market Analysis and Option Selling</w:t>
                </w:r>
              </w:p>
            </w:txbxContent>
          </v:textbox>
          <w10:wrap type="none"/>
        </v:shape>
      </w:pict>
    </w: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5.481499pt;margin-top:33.612pt;width:209.75pt;height:12.9pt;mso-position-horizontal-relative:page;mso-position-vertical-relative:page;z-index:-22790144" type="#_x0000_t202" filled="false" stroked="false">
          <v:textbox inset="0,0,0,0">
            <w:txbxContent>
              <w:p>
                <w:pPr>
                  <w:spacing w:line="238" w:lineRule="exact" w:before="0"/>
                  <w:ind w:left="20" w:right="0" w:firstLine="0"/>
                  <w:jc w:val="left"/>
                  <w:rPr>
                    <w:sz w:val="18"/>
                  </w:rPr>
                </w:pPr>
                <w:r>
                  <w:rPr>
                    <w:sz w:val="18"/>
                  </w:rPr>
                  <w:t>CHAPTER 12 Seasonal Analysis and Option Selling</w:t>
                </w:r>
              </w:p>
            </w:txbxContent>
          </v:textbox>
          <w10:wrap type="none"/>
        </v:shape>
      </w:pict>
    </w:r>
    <w:r>
      <w:rPr/>
      <w:pict>
        <v:shape style="position:absolute;margin-left:355.978485pt;margin-top:33.639pt;width:19.5pt;height:12.75pt;mso-position-horizontal-relative:page;mso-position-vertical-relative:page;z-index:-22789632"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195</w:t>
                </w:r>
                <w:r>
                  <w:rPr/>
                  <w:fldChar w:fldCharType="end"/>
                </w:r>
              </w:p>
            </w:txbxContent>
          </v:textbox>
          <w10:wrap type="none"/>
        </v:shape>
      </w:pict>
    </w: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481499pt;margin-top:33.639pt;width:19.5pt;height:12.75pt;mso-position-horizontal-relative:page;mso-position-vertical-relative:page;z-index:-22789120"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212</w:t>
                </w:r>
                <w:r>
                  <w:rPr/>
                  <w:fldChar w:fldCharType="end"/>
                </w:r>
              </w:p>
            </w:txbxContent>
          </v:textbox>
          <w10:wrap type="none"/>
        </v:shape>
      </w:pict>
    </w:r>
    <w:r>
      <w:rPr/>
      <w:pict>
        <v:shape style="position:absolute;margin-left:189.9935pt;margin-top:33.612pt;width:183.55pt;height:12.9pt;mso-position-horizontal-relative:page;mso-position-vertical-relative:page;z-index:-22788608" type="#_x0000_t202" filled="false" stroked="false">
          <v:textbox inset="0,0,0,0">
            <w:txbxContent>
              <w:p>
                <w:pPr>
                  <w:spacing w:line="238" w:lineRule="exact" w:before="0"/>
                  <w:ind w:left="20" w:right="0" w:firstLine="0"/>
                  <w:jc w:val="left"/>
                  <w:rPr>
                    <w:sz w:val="18"/>
                  </w:rPr>
                </w:pPr>
                <w:r>
                  <w:rPr>
                    <w:sz w:val="18"/>
                  </w:rPr>
                  <w:t>PART III Market Analysis and Option Selling</w:t>
                </w:r>
              </w:p>
            </w:txbxContent>
          </v:textbox>
          <w10:wrap type="none"/>
        </v:shape>
      </w:pict>
    </w: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5.481499pt;margin-top:33.612pt;width:231.6pt;height:12.9pt;mso-position-horizontal-relative:page;mso-position-vertical-relative:page;z-index:-22788096" type="#_x0000_t202" filled="false" stroked="false">
          <v:textbox inset="0,0,0,0">
            <w:txbxContent>
              <w:p>
                <w:pPr>
                  <w:spacing w:line="238" w:lineRule="exact" w:before="0"/>
                  <w:ind w:left="20" w:right="0" w:firstLine="0"/>
                  <w:jc w:val="left"/>
                  <w:rPr>
                    <w:sz w:val="18"/>
                  </w:rPr>
                </w:pPr>
                <w:r>
                  <w:rPr>
                    <w:sz w:val="18"/>
                  </w:rPr>
                  <w:t>CHAPTER 13 The Best Markets for Seasonal Option Sales</w:t>
                </w:r>
              </w:p>
            </w:txbxContent>
          </v:textbox>
          <w10:wrap type="none"/>
        </v:shape>
      </w:pict>
    </w:r>
    <w:r>
      <w:rPr/>
      <w:pict>
        <v:shape style="position:absolute;margin-left:355.978485pt;margin-top:33.639pt;width:19.5pt;height:12.75pt;mso-position-horizontal-relative:page;mso-position-vertical-relative:page;z-index:-22787584"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213</w:t>
                </w:r>
                <w:r>
                  <w:rPr/>
                  <w:fldChar w:fldCharType="end"/>
                </w:r>
              </w:p>
            </w:txbxContent>
          </v:textbox>
          <w10:wrap type="none"/>
        </v:shape>
      </w:pict>
    </w: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5.481499pt;margin-top:33.612pt;width:165.55pt;height:12.9pt;mso-position-horizontal-relative:page;mso-position-vertical-relative:page;z-index:-22812672" type="#_x0000_t202" filled="false" stroked="false">
          <v:textbox inset="0,0,0,0">
            <w:txbxContent>
              <w:p>
                <w:pPr>
                  <w:spacing w:line="238" w:lineRule="exact" w:before="0"/>
                  <w:ind w:left="20" w:right="0" w:firstLine="0"/>
                  <w:jc w:val="left"/>
                  <w:rPr>
                    <w:sz w:val="18"/>
                  </w:rPr>
                </w:pPr>
                <w:r>
                  <w:rPr>
                    <w:sz w:val="18"/>
                  </w:rPr>
                  <w:t>CHAPTER 2 A Crash Course on Futures</w:t>
                </w:r>
              </w:p>
            </w:txbxContent>
          </v:textbox>
          <w10:wrap type="none"/>
        </v:shape>
      </w:pict>
    </w:r>
    <w:r>
      <w:rPr/>
      <w:pict>
        <v:shape style="position:absolute;margin-left:360.478485pt;margin-top:33.639pt;width:15pt;height:12.75pt;mso-position-horizontal-relative:page;mso-position-vertical-relative:page;z-index:-22812160"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23</w:t>
                </w:r>
                <w:r>
                  <w:rPr/>
                  <w:fldChar w:fldCharType="end"/>
                </w:r>
              </w:p>
            </w:txbxContent>
          </v:textbox>
          <w10:wrap type="none"/>
        </v:shape>
      </w:pict>
    </w: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481499pt;margin-top:33.639pt;width:19.5pt;height:12.75pt;mso-position-horizontal-relative:page;mso-position-vertical-relative:page;z-index:-22787072"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236</w:t>
                </w:r>
                <w:r>
                  <w:rPr/>
                  <w:fldChar w:fldCharType="end"/>
                </w:r>
              </w:p>
            </w:txbxContent>
          </v:textbox>
          <w10:wrap type="none"/>
        </v:shape>
      </w:pict>
    </w:r>
    <w:r>
      <w:rPr/>
      <w:pict>
        <v:shape style="position:absolute;margin-left:189.9935pt;margin-top:33.612pt;width:183.55pt;height:12.9pt;mso-position-horizontal-relative:page;mso-position-vertical-relative:page;z-index:-22786560" type="#_x0000_t202" filled="false" stroked="false">
          <v:textbox inset="0,0,0,0">
            <w:txbxContent>
              <w:p>
                <w:pPr>
                  <w:spacing w:line="238" w:lineRule="exact" w:before="0"/>
                  <w:ind w:left="20" w:right="0" w:firstLine="0"/>
                  <w:jc w:val="left"/>
                  <w:rPr>
                    <w:sz w:val="18"/>
                  </w:rPr>
                </w:pPr>
                <w:r>
                  <w:rPr>
                    <w:sz w:val="18"/>
                  </w:rPr>
                  <w:t>PART III Market Analysis and Option Selling</w:t>
                </w:r>
              </w:p>
            </w:txbxContent>
          </v:textbox>
          <w10:wrap type="none"/>
        </v:shape>
      </w:pict>
    </w: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5.481499pt;margin-top:33.612pt;width:144.450pt;height:12.9pt;mso-position-horizontal-relative:page;mso-position-vertical-relative:page;z-index:-22786048" type="#_x0000_t202" filled="false" stroked="false">
          <v:textbox inset="0,0,0,0">
            <w:txbxContent>
              <w:p>
                <w:pPr>
                  <w:spacing w:line="238" w:lineRule="exact" w:before="0"/>
                  <w:ind w:left="20" w:right="0" w:firstLine="0"/>
                  <w:jc w:val="left"/>
                  <w:rPr>
                    <w:sz w:val="18"/>
                  </w:rPr>
                </w:pPr>
                <w:r>
                  <w:rPr>
                    <w:sz w:val="18"/>
                  </w:rPr>
                  <w:t>CHAPTER 14 Volatility Simpliﬁed</w:t>
                </w:r>
              </w:p>
            </w:txbxContent>
          </v:textbox>
          <w10:wrap type="none"/>
        </v:shape>
      </w:pict>
    </w:r>
    <w:r>
      <w:rPr/>
      <w:pict>
        <v:shape style="position:absolute;margin-left:355.978485pt;margin-top:33.639pt;width:19.5pt;height:12.75pt;mso-position-horizontal-relative:page;mso-position-vertical-relative:page;z-index:-22785536"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237</w:t>
                </w:r>
                <w:r>
                  <w:rPr/>
                  <w:fldChar w:fldCharType="end"/>
                </w:r>
              </w:p>
            </w:txbxContent>
          </v:textbox>
          <w10:wrap type="none"/>
        </v:shape>
      </w:pict>
    </w: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481499pt;margin-top:33.639pt;width:19.5pt;height:12.75pt;mso-position-horizontal-relative:page;mso-position-vertical-relative:page;z-index:-22785024"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248</w:t>
                </w:r>
                <w:r>
                  <w:rPr/>
                  <w:fldChar w:fldCharType="end"/>
                </w:r>
              </w:p>
            </w:txbxContent>
          </v:textbox>
          <w10:wrap type="none"/>
        </v:shape>
      </w:pict>
    </w:r>
    <w:r>
      <w:rPr/>
      <w:pict>
        <v:shape style="position:absolute;margin-left:189.9935pt;margin-top:33.612pt;width:183.55pt;height:12.9pt;mso-position-horizontal-relative:page;mso-position-vertical-relative:page;z-index:-22784512" type="#_x0000_t202" filled="false" stroked="false">
          <v:textbox inset="0,0,0,0">
            <w:txbxContent>
              <w:p>
                <w:pPr>
                  <w:spacing w:line="238" w:lineRule="exact" w:before="0"/>
                  <w:ind w:left="20" w:right="0" w:firstLine="0"/>
                  <w:jc w:val="left"/>
                  <w:rPr>
                    <w:sz w:val="18"/>
                  </w:rPr>
                </w:pPr>
                <w:r>
                  <w:rPr>
                    <w:sz w:val="18"/>
                  </w:rPr>
                  <w:t>PART III Market Analysis and Option Selling</w:t>
                </w:r>
              </w:p>
            </w:txbxContent>
          </v:textbox>
          <w10:wrap type="none"/>
        </v:shape>
      </w:pict>
    </w: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5.481499pt;margin-top:33.612pt;width:227.85pt;height:12.9pt;mso-position-horizontal-relative:page;mso-position-vertical-relative:page;z-index:-22784000" type="#_x0000_t202" filled="false" stroked="false">
          <v:textbox inset="0,0,0,0">
            <w:txbxContent>
              <w:p>
                <w:pPr>
                  <w:spacing w:line="238" w:lineRule="exact" w:before="0"/>
                  <w:ind w:left="20" w:right="0" w:firstLine="0"/>
                  <w:jc w:val="left"/>
                  <w:rPr>
                    <w:sz w:val="18"/>
                  </w:rPr>
                </w:pPr>
                <w:r>
                  <w:rPr>
                    <w:sz w:val="18"/>
                  </w:rPr>
                  <w:t>CHAPTER 15 Structuring Your Option Selling Portfolio</w:t>
                </w:r>
              </w:p>
            </w:txbxContent>
          </v:textbox>
          <w10:wrap type="none"/>
        </v:shape>
      </w:pict>
    </w:r>
    <w:r>
      <w:rPr/>
      <w:pict>
        <v:shape style="position:absolute;margin-left:355.978485pt;margin-top:33.639pt;width:19.5pt;height:12.75pt;mso-position-horizontal-relative:page;mso-position-vertical-relative:page;z-index:-22783488"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249</w:t>
                </w:r>
                <w:r>
                  <w:rPr/>
                  <w:fldChar w:fldCharType="end"/>
                </w:r>
              </w:p>
            </w:txbxContent>
          </v:textbox>
          <w10:wrap type="none"/>
        </v:shape>
      </w:pict>
    </w:r>
  </w:p>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481499pt;margin-top:33.639pt;width:19.5pt;height:12.75pt;mso-position-horizontal-relative:page;mso-position-vertical-relative:page;z-index:-22782976"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262</w:t>
                </w:r>
                <w:r>
                  <w:rPr/>
                  <w:fldChar w:fldCharType="end"/>
                </w:r>
              </w:p>
            </w:txbxContent>
          </v:textbox>
          <w10:wrap type="none"/>
        </v:shape>
      </w:pict>
    </w:r>
    <w:r>
      <w:rPr/>
      <w:pict>
        <v:shape style="position:absolute;margin-left:269.013489pt;margin-top:33.612pt;width:104.5pt;height:12.9pt;mso-position-horizontal-relative:page;mso-position-vertical-relative:page;z-index:-22782464" type="#_x0000_t202" filled="false" stroked="false">
          <v:textbox inset="0,0,0,0">
            <w:txbxContent>
              <w:p>
                <w:pPr>
                  <w:spacing w:line="238" w:lineRule="exact" w:before="0"/>
                  <w:ind w:left="20" w:right="0" w:firstLine="0"/>
                  <w:jc w:val="left"/>
                  <w:rPr>
                    <w:sz w:val="18"/>
                  </w:rPr>
                </w:pPr>
                <w:r>
                  <w:rPr>
                    <w:sz w:val="18"/>
                  </w:rPr>
                  <w:t>PART IV Getting Started</w:t>
                </w:r>
              </w:p>
            </w:txbxContent>
          </v:textbox>
          <w10:wrap type="none"/>
        </v:shape>
      </w:pict>
    </w:r>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5.481499pt;margin-top:33.612pt;width:201.6pt;height:12.9pt;mso-position-horizontal-relative:page;mso-position-vertical-relative:page;z-index:-22781952" type="#_x0000_t202" filled="false" stroked="false">
          <v:textbox inset="0,0,0,0">
            <w:txbxContent>
              <w:p>
                <w:pPr>
                  <w:spacing w:line="238" w:lineRule="exact" w:before="0"/>
                  <w:ind w:left="20" w:right="0" w:firstLine="0"/>
                  <w:jc w:val="left"/>
                  <w:rPr>
                    <w:sz w:val="18"/>
                  </w:rPr>
                </w:pPr>
                <w:r>
                  <w:rPr>
                    <w:sz w:val="18"/>
                  </w:rPr>
                  <w:t>CHAPTER 16 Mistakes New Option Sellers Make</w:t>
                </w:r>
              </w:p>
            </w:txbxContent>
          </v:textbox>
          <w10:wrap type="none"/>
        </v:shape>
      </w:pict>
    </w:r>
    <w:r>
      <w:rPr/>
      <w:pict>
        <v:shape style="position:absolute;margin-left:355.978485pt;margin-top:33.639pt;width:19.5pt;height:12.75pt;mso-position-horizontal-relative:page;mso-position-vertical-relative:page;z-index:-22781440"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263</w:t>
                </w:r>
                <w:r>
                  <w:rPr/>
                  <w:fldChar w:fldCharType="end"/>
                </w:r>
              </w:p>
            </w:txbxContent>
          </v:textbox>
          <w10:wrap type="none"/>
        </v:shape>
      </w:pict>
    </w:r>
  </w:p>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481499pt;margin-top:33.639pt;width:19.5pt;height:12.75pt;mso-position-horizontal-relative:page;mso-position-vertical-relative:page;z-index:-22780928"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274</w:t>
                </w:r>
                <w:r>
                  <w:rPr/>
                  <w:fldChar w:fldCharType="end"/>
                </w:r>
              </w:p>
            </w:txbxContent>
          </v:textbox>
          <w10:wrap type="none"/>
        </v:shape>
      </w:pict>
    </w:r>
    <w:r>
      <w:rPr/>
      <w:pict>
        <v:shape style="position:absolute;margin-left:269.013489pt;margin-top:33.612pt;width:104.5pt;height:12.9pt;mso-position-horizontal-relative:page;mso-position-vertical-relative:page;z-index:-22780416" type="#_x0000_t202" filled="false" stroked="false">
          <v:textbox inset="0,0,0,0">
            <w:txbxContent>
              <w:p>
                <w:pPr>
                  <w:spacing w:line="238" w:lineRule="exact" w:before="0"/>
                  <w:ind w:left="20" w:right="0" w:firstLine="0"/>
                  <w:jc w:val="left"/>
                  <w:rPr>
                    <w:sz w:val="18"/>
                  </w:rPr>
                </w:pPr>
                <w:r>
                  <w:rPr>
                    <w:sz w:val="18"/>
                  </w:rPr>
                  <w:t>PART IV Getting Started</w:t>
                </w:r>
              </w:p>
            </w:txbxContent>
          </v:textbox>
          <w10:wrap type="none"/>
        </v:shape>
      </w:pict>
    </w:r>
  </w:p>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5.481499pt;margin-top:33.612pt;width:229.75pt;height:12.9pt;mso-position-horizontal-relative:page;mso-position-vertical-relative:page;z-index:-22779904" type="#_x0000_t202" filled="false" stroked="false">
          <v:textbox inset="0,0,0,0">
            <w:txbxContent>
              <w:p>
                <w:pPr>
                  <w:spacing w:line="238" w:lineRule="exact" w:before="0"/>
                  <w:ind w:left="20" w:right="0" w:firstLine="0"/>
                  <w:jc w:val="left"/>
                  <w:rPr>
                    <w:sz w:val="18"/>
                  </w:rPr>
                </w:pPr>
                <w:r>
                  <w:rPr>
                    <w:sz w:val="18"/>
                  </w:rPr>
                  <w:t>CHAPTER 17 Finding a Good Broker or Money Manager</w:t>
                </w:r>
              </w:p>
            </w:txbxContent>
          </v:textbox>
          <w10:wrap type="none"/>
        </v:shape>
      </w:pict>
    </w:r>
    <w:r>
      <w:rPr/>
      <w:pict>
        <v:shape style="position:absolute;margin-left:355.978485pt;margin-top:33.639pt;width:19.5pt;height:12.75pt;mso-position-horizontal-relative:page;mso-position-vertical-relative:page;z-index:-22779392"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275</w:t>
                </w:r>
                <w:r>
                  <w:rPr/>
                  <w:fldChar w:fldCharType="end"/>
                </w:r>
              </w:p>
            </w:txbxContent>
          </v:textbox>
          <w10:wrap type="none"/>
        </v:shape>
      </w:pict>
    </w:r>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481499pt;margin-top:33.639pt;width:19.5pt;height:12.75pt;mso-position-horizontal-relative:page;mso-position-vertical-relative:page;z-index:-22778880"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286</w:t>
                </w:r>
                <w:r>
                  <w:rPr/>
                  <w:fldChar w:fldCharType="end"/>
                </w:r>
              </w:p>
            </w:txbxContent>
          </v:textbox>
          <w10:wrap type="none"/>
        </v:shape>
      </w:pict>
    </w:r>
    <w:r>
      <w:rPr/>
      <w:pict>
        <v:shape style="position:absolute;margin-left:269.013489pt;margin-top:33.612pt;width:104.5pt;height:12.9pt;mso-position-horizontal-relative:page;mso-position-vertical-relative:page;z-index:-22778368" type="#_x0000_t202" filled="false" stroked="false">
          <v:textbox inset="0,0,0,0">
            <w:txbxContent>
              <w:p>
                <w:pPr>
                  <w:spacing w:line="238" w:lineRule="exact" w:before="0"/>
                  <w:ind w:left="20" w:right="0" w:firstLine="0"/>
                  <w:jc w:val="left"/>
                  <w:rPr>
                    <w:sz w:val="18"/>
                  </w:rPr>
                </w:pPr>
                <w:r>
                  <w:rPr>
                    <w:sz w:val="18"/>
                  </w:rPr>
                  <w:t>PART IV Getting Started</w:t>
                </w:r>
              </w:p>
            </w:txbxContent>
          </v:textbox>
          <w10:wrap type="none"/>
        </v:shape>
      </w:pict>
    </w:r>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5.481499pt;margin-top:33.612pt;width:188.5pt;height:12.9pt;mso-position-horizontal-relative:page;mso-position-vertical-relative:page;z-index:-22777856" type="#_x0000_t202" filled="false" stroked="false">
          <v:textbox inset="0,0,0,0">
            <w:txbxContent>
              <w:p>
                <w:pPr>
                  <w:spacing w:line="238" w:lineRule="exact" w:before="0"/>
                  <w:ind w:left="20" w:right="0" w:firstLine="0"/>
                  <w:jc w:val="left"/>
                  <w:rPr>
                    <w:sz w:val="18"/>
                  </w:rPr>
                </w:pPr>
                <w:r>
                  <w:rPr>
                    <w:sz w:val="18"/>
                  </w:rPr>
                  <w:t>CHAPTER 18 Option Selling as an Investment</w:t>
                </w:r>
              </w:p>
            </w:txbxContent>
          </v:textbox>
          <w10:wrap type="none"/>
        </v:shape>
      </w:pict>
    </w:r>
    <w:r>
      <w:rPr/>
      <w:pict>
        <v:shape style="position:absolute;margin-left:355.978485pt;margin-top:33.639pt;width:19.5pt;height:12.75pt;mso-position-horizontal-relative:page;mso-position-vertical-relative:page;z-index:-22777344"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287</w:t>
                </w:r>
                <w:r>
                  <w:rPr/>
                  <w:fldChar w:fldCharType="end"/>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481499pt;margin-top:33.639pt;width:19.5pt;height:12.75pt;mso-position-horizontal-relative:page;mso-position-vertical-relative:page;z-index:-22776832"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298</w:t>
                </w:r>
                <w:r>
                  <w:rPr/>
                  <w:fldChar w:fldCharType="end"/>
                </w:r>
              </w:p>
            </w:txbxContent>
          </v:textbox>
          <w10:wrap type="none"/>
        </v:shape>
      </w:pict>
    </w:r>
    <w:r>
      <w:rPr/>
      <w:pict>
        <v:shape style="position:absolute;margin-left:269.013489pt;margin-top:33.612pt;width:104.5pt;height:12.9pt;mso-position-horizontal-relative:page;mso-position-vertical-relative:page;z-index:-22776320" type="#_x0000_t202" filled="false" stroked="false">
          <v:textbox inset="0,0,0,0">
            <w:txbxContent>
              <w:p>
                <w:pPr>
                  <w:spacing w:line="238" w:lineRule="exact" w:before="0"/>
                  <w:ind w:left="20" w:right="0" w:firstLine="0"/>
                  <w:jc w:val="left"/>
                  <w:rPr>
                    <w:sz w:val="18"/>
                  </w:rPr>
                </w:pPr>
                <w:r>
                  <w:rPr>
                    <w:sz w:val="18"/>
                  </w:rPr>
                  <w:t>PART IV Getting Started</w:t>
                </w:r>
              </w:p>
            </w:txbxContent>
          </v:textbox>
          <w10:wrap type="none"/>
        </v:shape>
      </w:pict>
    </w:r>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5.481499pt;margin-top:33.612pt;width:150.7pt;height:12.9pt;mso-position-horizontal-relative:page;mso-position-vertical-relative:page;z-index:-22775808" type="#_x0000_t202" filled="false" stroked="false">
          <v:textbox inset="0,0,0,0">
            <w:txbxContent>
              <w:p>
                <w:pPr>
                  <w:spacing w:line="238" w:lineRule="exact" w:before="0"/>
                  <w:ind w:left="20" w:right="0" w:firstLine="0"/>
                  <w:jc w:val="left"/>
                  <w:rPr>
                    <w:sz w:val="18"/>
                  </w:rPr>
                </w:pPr>
                <w:r>
                  <w:rPr>
                    <w:sz w:val="18"/>
                  </w:rPr>
                  <w:t>CHAPTER 19 Pulling It All Together</w:t>
                </w:r>
              </w:p>
            </w:txbxContent>
          </v:textbox>
          <w10:wrap type="none"/>
        </v:shape>
      </w:pict>
    </w:r>
    <w:r>
      <w:rPr/>
      <w:pict>
        <v:shape style="position:absolute;margin-left:355.978485pt;margin-top:33.639pt;width:19.5pt;height:12.75pt;mso-position-horizontal-relative:page;mso-position-vertical-relative:page;z-index:-22775296"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299</w:t>
                </w:r>
                <w:r>
                  <w:rPr/>
                  <w:fldChar w:fldCharType="end"/>
                </w:r>
              </w:p>
            </w:txbxContent>
          </v:textbox>
          <w10:wrap type="none"/>
        </v:shape>
      </w:pict>
    </w:r>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481499pt;margin-top:33.639pt;width:19.5pt;height:12.75pt;mso-position-horizontal-relative:page;mso-position-vertical-relative:page;z-index:-22774784"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308</w:t>
                </w:r>
                <w:r>
                  <w:rPr/>
                  <w:fldChar w:fldCharType="end"/>
                </w:r>
              </w:p>
            </w:txbxContent>
          </v:textbox>
          <w10:wrap type="none"/>
        </v:shape>
      </w:pict>
    </w:r>
    <w:r>
      <w:rPr/>
      <w:pict>
        <v:shape style="position:absolute;margin-left:348.762512pt;margin-top:33.612pt;width:24.75pt;height:12.9pt;mso-position-horizontal-relative:page;mso-position-vertical-relative:page;z-index:-22774272" type="#_x0000_t202" filled="false" stroked="false">
          <v:textbox inset="0,0,0,0">
            <w:txbxContent>
              <w:p>
                <w:pPr>
                  <w:spacing w:line="238" w:lineRule="exact" w:before="0"/>
                  <w:ind w:left="20" w:right="0" w:firstLine="0"/>
                  <w:jc w:val="left"/>
                  <w:rPr>
                    <w:sz w:val="18"/>
                  </w:rPr>
                </w:pPr>
                <w:r>
                  <w:rPr>
                    <w:sz w:val="18"/>
                  </w:rPr>
                  <w:t>Index</w:t>
                </w:r>
              </w:p>
            </w:txbxContent>
          </v:textbox>
          <w10:wrap type="none"/>
        </v:shape>
      </w:pict>
    </w:r>
  </w:p>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481499pt;margin-top:33.639pt;width:19.5pt;height:12.75pt;mso-position-horizontal-relative:page;mso-position-vertical-relative:page;z-index:-22773760" type="#_x0000_t202" filled="false" stroked="false">
          <v:textbox inset="0,0,0,0">
            <w:txbxContent>
              <w:p>
                <w:pPr>
                  <w:spacing w:line="234" w:lineRule="exact" w:before="0"/>
                  <w:ind w:left="60" w:right="0" w:firstLine="0"/>
                  <w:jc w:val="left"/>
                  <w:rPr>
                    <w:b/>
                    <w:sz w:val="18"/>
                  </w:rPr>
                </w:pPr>
                <w:r>
                  <w:rPr/>
                  <w:fldChar w:fldCharType="begin"/>
                </w:r>
                <w:r>
                  <w:rPr>
                    <w:b/>
                    <w:sz w:val="18"/>
                  </w:rPr>
                  <w:instrText> PAGE </w:instrText>
                </w:r>
                <w:r>
                  <w:rPr/>
                  <w:fldChar w:fldCharType="separate"/>
                </w:r>
                <w:r>
                  <w:rPr/>
                  <w:t>310</w:t>
                </w:r>
                <w:r>
                  <w:rPr/>
                  <w:fldChar w:fldCharType="end"/>
                </w:r>
              </w:p>
            </w:txbxContent>
          </v:textbox>
          <w10:wrap type="none"/>
        </v:shape>
      </w:pict>
    </w:r>
    <w:r>
      <w:rPr/>
      <w:pict>
        <v:shape style="position:absolute;margin-left:348.762512pt;margin-top:33.612pt;width:24.75pt;height:12.9pt;mso-position-horizontal-relative:page;mso-position-vertical-relative:page;z-index:-22773248" type="#_x0000_t202" filled="false" stroked="false">
          <v:textbox inset="0,0,0,0">
            <w:txbxContent>
              <w:p>
                <w:pPr>
                  <w:spacing w:line="238" w:lineRule="exact" w:before="0"/>
                  <w:ind w:left="20" w:right="0" w:firstLine="0"/>
                  <w:jc w:val="left"/>
                  <w:rPr>
                    <w:sz w:val="18"/>
                  </w:rPr>
                </w:pPr>
                <w:r>
                  <w:rPr>
                    <w:sz w:val="18"/>
                  </w:rPr>
                  <w:t>Index</w:t>
                </w:r>
              </w:p>
            </w:txbxContent>
          </v:textbox>
          <w10:wrap type="none"/>
        </v:shape>
      </w:pict>
    </w:r>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9">
    <w:multiLevelType w:val="hybridMultilevel"/>
    <w:lvl w:ilvl="0">
      <w:start w:val="1"/>
      <w:numFmt w:val="decimal"/>
      <w:lvlText w:val="%1."/>
      <w:lvlJc w:val="left"/>
      <w:pPr>
        <w:ind w:left="869" w:hanging="281"/>
        <w:jc w:val="left"/>
      </w:pPr>
      <w:rPr>
        <w:rFonts w:hint="default" w:ascii="TeXGyrePagella" w:hAnsi="TeXGyrePagella" w:eastAsia="TeXGyrePagella" w:cs="TeXGyrePagella"/>
        <w:b/>
        <w:bCs/>
        <w:spacing w:val="-21"/>
        <w:w w:val="100"/>
        <w:sz w:val="22"/>
        <w:szCs w:val="22"/>
        <w:lang w:val="en-US" w:eastAsia="en-US" w:bidi="ar-SA"/>
      </w:rPr>
    </w:lvl>
    <w:lvl w:ilvl="1">
      <w:start w:val="0"/>
      <w:numFmt w:val="bullet"/>
      <w:lvlText w:val="•"/>
      <w:lvlJc w:val="left"/>
      <w:pPr>
        <w:ind w:left="1468" w:hanging="281"/>
      </w:pPr>
      <w:rPr>
        <w:rFonts w:hint="default"/>
        <w:lang w:val="en-US" w:eastAsia="en-US" w:bidi="ar-SA"/>
      </w:rPr>
    </w:lvl>
    <w:lvl w:ilvl="2">
      <w:start w:val="0"/>
      <w:numFmt w:val="bullet"/>
      <w:lvlText w:val="•"/>
      <w:lvlJc w:val="left"/>
      <w:pPr>
        <w:ind w:left="2076" w:hanging="281"/>
      </w:pPr>
      <w:rPr>
        <w:rFonts w:hint="default"/>
        <w:lang w:val="en-US" w:eastAsia="en-US" w:bidi="ar-SA"/>
      </w:rPr>
    </w:lvl>
    <w:lvl w:ilvl="3">
      <w:start w:val="0"/>
      <w:numFmt w:val="bullet"/>
      <w:lvlText w:val="•"/>
      <w:lvlJc w:val="left"/>
      <w:pPr>
        <w:ind w:left="2684" w:hanging="281"/>
      </w:pPr>
      <w:rPr>
        <w:rFonts w:hint="default"/>
        <w:lang w:val="en-US" w:eastAsia="en-US" w:bidi="ar-SA"/>
      </w:rPr>
    </w:lvl>
    <w:lvl w:ilvl="4">
      <w:start w:val="0"/>
      <w:numFmt w:val="bullet"/>
      <w:lvlText w:val="•"/>
      <w:lvlJc w:val="left"/>
      <w:pPr>
        <w:ind w:left="3293" w:hanging="281"/>
      </w:pPr>
      <w:rPr>
        <w:rFonts w:hint="default"/>
        <w:lang w:val="en-US" w:eastAsia="en-US" w:bidi="ar-SA"/>
      </w:rPr>
    </w:lvl>
    <w:lvl w:ilvl="5">
      <w:start w:val="0"/>
      <w:numFmt w:val="bullet"/>
      <w:lvlText w:val="•"/>
      <w:lvlJc w:val="left"/>
      <w:pPr>
        <w:ind w:left="3901" w:hanging="281"/>
      </w:pPr>
      <w:rPr>
        <w:rFonts w:hint="default"/>
        <w:lang w:val="en-US" w:eastAsia="en-US" w:bidi="ar-SA"/>
      </w:rPr>
    </w:lvl>
    <w:lvl w:ilvl="6">
      <w:start w:val="0"/>
      <w:numFmt w:val="bullet"/>
      <w:lvlText w:val="•"/>
      <w:lvlJc w:val="left"/>
      <w:pPr>
        <w:ind w:left="4509" w:hanging="281"/>
      </w:pPr>
      <w:rPr>
        <w:rFonts w:hint="default"/>
        <w:lang w:val="en-US" w:eastAsia="en-US" w:bidi="ar-SA"/>
      </w:rPr>
    </w:lvl>
    <w:lvl w:ilvl="7">
      <w:start w:val="0"/>
      <w:numFmt w:val="bullet"/>
      <w:lvlText w:val="•"/>
      <w:lvlJc w:val="left"/>
      <w:pPr>
        <w:ind w:left="5117" w:hanging="281"/>
      </w:pPr>
      <w:rPr>
        <w:rFonts w:hint="default"/>
        <w:lang w:val="en-US" w:eastAsia="en-US" w:bidi="ar-SA"/>
      </w:rPr>
    </w:lvl>
    <w:lvl w:ilvl="8">
      <w:start w:val="0"/>
      <w:numFmt w:val="bullet"/>
      <w:lvlText w:val="•"/>
      <w:lvlJc w:val="left"/>
      <w:pPr>
        <w:ind w:left="5726" w:hanging="281"/>
      </w:pPr>
      <w:rPr>
        <w:rFonts w:hint="default"/>
        <w:lang w:val="en-US" w:eastAsia="en-US" w:bidi="ar-SA"/>
      </w:rPr>
    </w:lvl>
  </w:abstractNum>
  <w:abstractNum w:abstractNumId="18">
    <w:multiLevelType w:val="hybridMultilevel"/>
    <w:lvl w:ilvl="0">
      <w:start w:val="0"/>
      <w:numFmt w:val="bullet"/>
      <w:lvlText w:val=""/>
      <w:lvlJc w:val="left"/>
      <w:pPr>
        <w:ind w:left="873" w:hanging="280"/>
      </w:pPr>
      <w:rPr>
        <w:rFonts w:hint="default" w:ascii="Wingdings" w:hAnsi="Wingdings" w:eastAsia="Wingdings" w:cs="Wingdings"/>
        <w:w w:val="101"/>
        <w:sz w:val="12"/>
        <w:szCs w:val="12"/>
        <w:lang w:val="en-US" w:eastAsia="en-US" w:bidi="ar-SA"/>
      </w:rPr>
    </w:lvl>
    <w:lvl w:ilvl="1">
      <w:start w:val="0"/>
      <w:numFmt w:val="bullet"/>
      <w:lvlText w:val="•"/>
      <w:lvlJc w:val="left"/>
      <w:pPr>
        <w:ind w:left="1486" w:hanging="280"/>
      </w:pPr>
      <w:rPr>
        <w:rFonts w:hint="default"/>
        <w:lang w:val="en-US" w:eastAsia="en-US" w:bidi="ar-SA"/>
      </w:rPr>
    </w:lvl>
    <w:lvl w:ilvl="2">
      <w:start w:val="0"/>
      <w:numFmt w:val="bullet"/>
      <w:lvlText w:val="•"/>
      <w:lvlJc w:val="left"/>
      <w:pPr>
        <w:ind w:left="2092" w:hanging="280"/>
      </w:pPr>
      <w:rPr>
        <w:rFonts w:hint="default"/>
        <w:lang w:val="en-US" w:eastAsia="en-US" w:bidi="ar-SA"/>
      </w:rPr>
    </w:lvl>
    <w:lvl w:ilvl="3">
      <w:start w:val="0"/>
      <w:numFmt w:val="bullet"/>
      <w:lvlText w:val="•"/>
      <w:lvlJc w:val="left"/>
      <w:pPr>
        <w:ind w:left="2698" w:hanging="280"/>
      </w:pPr>
      <w:rPr>
        <w:rFonts w:hint="default"/>
        <w:lang w:val="en-US" w:eastAsia="en-US" w:bidi="ar-SA"/>
      </w:rPr>
    </w:lvl>
    <w:lvl w:ilvl="4">
      <w:start w:val="0"/>
      <w:numFmt w:val="bullet"/>
      <w:lvlText w:val="•"/>
      <w:lvlJc w:val="left"/>
      <w:pPr>
        <w:ind w:left="3305" w:hanging="280"/>
      </w:pPr>
      <w:rPr>
        <w:rFonts w:hint="default"/>
        <w:lang w:val="en-US" w:eastAsia="en-US" w:bidi="ar-SA"/>
      </w:rPr>
    </w:lvl>
    <w:lvl w:ilvl="5">
      <w:start w:val="0"/>
      <w:numFmt w:val="bullet"/>
      <w:lvlText w:val="•"/>
      <w:lvlJc w:val="left"/>
      <w:pPr>
        <w:ind w:left="3911" w:hanging="280"/>
      </w:pPr>
      <w:rPr>
        <w:rFonts w:hint="default"/>
        <w:lang w:val="en-US" w:eastAsia="en-US" w:bidi="ar-SA"/>
      </w:rPr>
    </w:lvl>
    <w:lvl w:ilvl="6">
      <w:start w:val="0"/>
      <w:numFmt w:val="bullet"/>
      <w:lvlText w:val="•"/>
      <w:lvlJc w:val="left"/>
      <w:pPr>
        <w:ind w:left="4517" w:hanging="280"/>
      </w:pPr>
      <w:rPr>
        <w:rFonts w:hint="default"/>
        <w:lang w:val="en-US" w:eastAsia="en-US" w:bidi="ar-SA"/>
      </w:rPr>
    </w:lvl>
    <w:lvl w:ilvl="7">
      <w:start w:val="0"/>
      <w:numFmt w:val="bullet"/>
      <w:lvlText w:val="•"/>
      <w:lvlJc w:val="left"/>
      <w:pPr>
        <w:ind w:left="5123" w:hanging="280"/>
      </w:pPr>
      <w:rPr>
        <w:rFonts w:hint="default"/>
        <w:lang w:val="en-US" w:eastAsia="en-US" w:bidi="ar-SA"/>
      </w:rPr>
    </w:lvl>
    <w:lvl w:ilvl="8">
      <w:start w:val="0"/>
      <w:numFmt w:val="bullet"/>
      <w:lvlText w:val="•"/>
      <w:lvlJc w:val="left"/>
      <w:pPr>
        <w:ind w:left="5730" w:hanging="280"/>
      </w:pPr>
      <w:rPr>
        <w:rFonts w:hint="default"/>
        <w:lang w:val="en-US" w:eastAsia="en-US" w:bidi="ar-SA"/>
      </w:rPr>
    </w:lvl>
  </w:abstractNum>
  <w:abstractNum w:abstractNumId="16">
    <w:multiLevelType w:val="hybridMultilevel"/>
    <w:lvl w:ilvl="0">
      <w:start w:val="1"/>
      <w:numFmt w:val="decimal"/>
      <w:lvlText w:val="%1."/>
      <w:lvlJc w:val="left"/>
      <w:pPr>
        <w:ind w:left="869" w:hanging="281"/>
        <w:jc w:val="left"/>
      </w:pPr>
      <w:rPr>
        <w:rFonts w:hint="default" w:ascii="TeXGyrePagella" w:hAnsi="TeXGyrePagella" w:eastAsia="TeXGyrePagella" w:cs="TeXGyrePagella"/>
        <w:b/>
        <w:bCs/>
        <w:spacing w:val="-25"/>
        <w:w w:val="100"/>
        <w:sz w:val="22"/>
        <w:szCs w:val="22"/>
        <w:lang w:val="en-US" w:eastAsia="en-US" w:bidi="ar-SA"/>
      </w:rPr>
    </w:lvl>
    <w:lvl w:ilvl="1">
      <w:start w:val="0"/>
      <w:numFmt w:val="bullet"/>
      <w:lvlText w:val="•"/>
      <w:lvlJc w:val="left"/>
      <w:pPr>
        <w:ind w:left="1469" w:hanging="281"/>
      </w:pPr>
      <w:rPr>
        <w:rFonts w:hint="default"/>
        <w:lang w:val="en-US" w:eastAsia="en-US" w:bidi="ar-SA"/>
      </w:rPr>
    </w:lvl>
    <w:lvl w:ilvl="2">
      <w:start w:val="0"/>
      <w:numFmt w:val="bullet"/>
      <w:lvlText w:val="•"/>
      <w:lvlJc w:val="left"/>
      <w:pPr>
        <w:ind w:left="2079" w:hanging="281"/>
      </w:pPr>
      <w:rPr>
        <w:rFonts w:hint="default"/>
        <w:lang w:val="en-US" w:eastAsia="en-US" w:bidi="ar-SA"/>
      </w:rPr>
    </w:lvl>
    <w:lvl w:ilvl="3">
      <w:start w:val="0"/>
      <w:numFmt w:val="bullet"/>
      <w:lvlText w:val="•"/>
      <w:lvlJc w:val="left"/>
      <w:pPr>
        <w:ind w:left="2689" w:hanging="281"/>
      </w:pPr>
      <w:rPr>
        <w:rFonts w:hint="default"/>
        <w:lang w:val="en-US" w:eastAsia="en-US" w:bidi="ar-SA"/>
      </w:rPr>
    </w:lvl>
    <w:lvl w:ilvl="4">
      <w:start w:val="0"/>
      <w:numFmt w:val="bullet"/>
      <w:lvlText w:val="•"/>
      <w:lvlJc w:val="left"/>
      <w:pPr>
        <w:ind w:left="3299" w:hanging="281"/>
      </w:pPr>
      <w:rPr>
        <w:rFonts w:hint="default"/>
        <w:lang w:val="en-US" w:eastAsia="en-US" w:bidi="ar-SA"/>
      </w:rPr>
    </w:lvl>
    <w:lvl w:ilvl="5">
      <w:start w:val="0"/>
      <w:numFmt w:val="bullet"/>
      <w:lvlText w:val="•"/>
      <w:lvlJc w:val="left"/>
      <w:pPr>
        <w:ind w:left="3909" w:hanging="281"/>
      </w:pPr>
      <w:rPr>
        <w:rFonts w:hint="default"/>
        <w:lang w:val="en-US" w:eastAsia="en-US" w:bidi="ar-SA"/>
      </w:rPr>
    </w:lvl>
    <w:lvl w:ilvl="6">
      <w:start w:val="0"/>
      <w:numFmt w:val="bullet"/>
      <w:lvlText w:val="•"/>
      <w:lvlJc w:val="left"/>
      <w:pPr>
        <w:ind w:left="4519" w:hanging="281"/>
      </w:pPr>
      <w:rPr>
        <w:rFonts w:hint="default"/>
        <w:lang w:val="en-US" w:eastAsia="en-US" w:bidi="ar-SA"/>
      </w:rPr>
    </w:lvl>
    <w:lvl w:ilvl="7">
      <w:start w:val="0"/>
      <w:numFmt w:val="bullet"/>
      <w:lvlText w:val="•"/>
      <w:lvlJc w:val="left"/>
      <w:pPr>
        <w:ind w:left="5129" w:hanging="281"/>
      </w:pPr>
      <w:rPr>
        <w:rFonts w:hint="default"/>
        <w:lang w:val="en-US" w:eastAsia="en-US" w:bidi="ar-SA"/>
      </w:rPr>
    </w:lvl>
    <w:lvl w:ilvl="8">
      <w:start w:val="0"/>
      <w:numFmt w:val="bullet"/>
      <w:lvlText w:val="•"/>
      <w:lvlJc w:val="left"/>
      <w:pPr>
        <w:ind w:left="5739" w:hanging="281"/>
      </w:pPr>
      <w:rPr>
        <w:rFonts w:hint="default"/>
        <w:lang w:val="en-US" w:eastAsia="en-US" w:bidi="ar-SA"/>
      </w:rPr>
    </w:lvl>
  </w:abstractNum>
  <w:abstractNum w:abstractNumId="13">
    <w:multiLevelType w:val="hybridMultilevel"/>
    <w:lvl w:ilvl="0">
      <w:start w:val="0"/>
      <w:numFmt w:val="bullet"/>
      <w:lvlText w:val=""/>
      <w:lvlJc w:val="left"/>
      <w:pPr>
        <w:ind w:left="950" w:hanging="220"/>
      </w:pPr>
      <w:rPr>
        <w:rFonts w:hint="default" w:ascii="Wingdings" w:hAnsi="Wingdings" w:eastAsia="Wingdings" w:cs="Wingdings"/>
        <w:w w:val="101"/>
        <w:sz w:val="12"/>
        <w:szCs w:val="12"/>
        <w:lang w:val="en-US" w:eastAsia="en-US" w:bidi="ar-SA"/>
      </w:rPr>
    </w:lvl>
    <w:lvl w:ilvl="1">
      <w:start w:val="0"/>
      <w:numFmt w:val="bullet"/>
      <w:lvlText w:val="•"/>
      <w:lvlJc w:val="left"/>
      <w:pPr>
        <w:ind w:left="1583" w:hanging="220"/>
      </w:pPr>
      <w:rPr>
        <w:rFonts w:hint="default"/>
        <w:lang w:val="en-US" w:eastAsia="en-US" w:bidi="ar-SA"/>
      </w:rPr>
    </w:lvl>
    <w:lvl w:ilvl="2">
      <w:start w:val="0"/>
      <w:numFmt w:val="bullet"/>
      <w:lvlText w:val="•"/>
      <w:lvlJc w:val="left"/>
      <w:pPr>
        <w:ind w:left="2207" w:hanging="220"/>
      </w:pPr>
      <w:rPr>
        <w:rFonts w:hint="default"/>
        <w:lang w:val="en-US" w:eastAsia="en-US" w:bidi="ar-SA"/>
      </w:rPr>
    </w:lvl>
    <w:lvl w:ilvl="3">
      <w:start w:val="0"/>
      <w:numFmt w:val="bullet"/>
      <w:lvlText w:val="•"/>
      <w:lvlJc w:val="left"/>
      <w:pPr>
        <w:ind w:left="2831" w:hanging="220"/>
      </w:pPr>
      <w:rPr>
        <w:rFonts w:hint="default"/>
        <w:lang w:val="en-US" w:eastAsia="en-US" w:bidi="ar-SA"/>
      </w:rPr>
    </w:lvl>
    <w:lvl w:ilvl="4">
      <w:start w:val="0"/>
      <w:numFmt w:val="bullet"/>
      <w:lvlText w:val="•"/>
      <w:lvlJc w:val="left"/>
      <w:pPr>
        <w:ind w:left="3455" w:hanging="220"/>
      </w:pPr>
      <w:rPr>
        <w:rFonts w:hint="default"/>
        <w:lang w:val="en-US" w:eastAsia="en-US" w:bidi="ar-SA"/>
      </w:rPr>
    </w:lvl>
    <w:lvl w:ilvl="5">
      <w:start w:val="0"/>
      <w:numFmt w:val="bullet"/>
      <w:lvlText w:val="•"/>
      <w:lvlJc w:val="left"/>
      <w:pPr>
        <w:ind w:left="4079" w:hanging="220"/>
      </w:pPr>
      <w:rPr>
        <w:rFonts w:hint="default"/>
        <w:lang w:val="en-US" w:eastAsia="en-US" w:bidi="ar-SA"/>
      </w:rPr>
    </w:lvl>
    <w:lvl w:ilvl="6">
      <w:start w:val="0"/>
      <w:numFmt w:val="bullet"/>
      <w:lvlText w:val="•"/>
      <w:lvlJc w:val="left"/>
      <w:pPr>
        <w:ind w:left="4703" w:hanging="220"/>
      </w:pPr>
      <w:rPr>
        <w:rFonts w:hint="default"/>
        <w:lang w:val="en-US" w:eastAsia="en-US" w:bidi="ar-SA"/>
      </w:rPr>
    </w:lvl>
    <w:lvl w:ilvl="7">
      <w:start w:val="0"/>
      <w:numFmt w:val="bullet"/>
      <w:lvlText w:val="•"/>
      <w:lvlJc w:val="left"/>
      <w:pPr>
        <w:ind w:left="5327" w:hanging="220"/>
      </w:pPr>
      <w:rPr>
        <w:rFonts w:hint="default"/>
        <w:lang w:val="en-US" w:eastAsia="en-US" w:bidi="ar-SA"/>
      </w:rPr>
    </w:lvl>
    <w:lvl w:ilvl="8">
      <w:start w:val="0"/>
      <w:numFmt w:val="bullet"/>
      <w:lvlText w:val="•"/>
      <w:lvlJc w:val="left"/>
      <w:pPr>
        <w:ind w:left="5951" w:hanging="220"/>
      </w:pPr>
      <w:rPr>
        <w:rFonts w:hint="default"/>
        <w:lang w:val="en-US" w:eastAsia="en-US" w:bidi="ar-SA"/>
      </w:rPr>
    </w:lvl>
  </w:abstractNum>
  <w:abstractNum w:abstractNumId="0">
    <w:multiLevelType w:val="hybridMultilevel"/>
    <w:lvl w:ilvl="0">
      <w:start w:val="0"/>
      <w:numFmt w:val="bullet"/>
      <w:lvlText w:val=""/>
      <w:lvlJc w:val="left"/>
      <w:pPr>
        <w:ind w:left="849" w:hanging="220"/>
      </w:pPr>
      <w:rPr>
        <w:rFonts w:hint="default" w:ascii="Wingdings" w:hAnsi="Wingdings" w:eastAsia="Wingdings" w:cs="Wingdings"/>
        <w:w w:val="101"/>
        <w:sz w:val="12"/>
        <w:szCs w:val="12"/>
        <w:lang w:val="en-US" w:eastAsia="en-US" w:bidi="ar-SA"/>
      </w:rPr>
    </w:lvl>
    <w:lvl w:ilvl="1">
      <w:start w:val="0"/>
      <w:numFmt w:val="bullet"/>
      <w:lvlText w:val="•"/>
      <w:lvlJc w:val="left"/>
      <w:pPr>
        <w:ind w:left="1455" w:hanging="220"/>
      </w:pPr>
      <w:rPr>
        <w:rFonts w:hint="default"/>
        <w:lang w:val="en-US" w:eastAsia="en-US" w:bidi="ar-SA"/>
      </w:rPr>
    </w:lvl>
    <w:lvl w:ilvl="2">
      <w:start w:val="0"/>
      <w:numFmt w:val="bullet"/>
      <w:lvlText w:val="•"/>
      <w:lvlJc w:val="left"/>
      <w:pPr>
        <w:ind w:left="2071" w:hanging="220"/>
      </w:pPr>
      <w:rPr>
        <w:rFonts w:hint="default"/>
        <w:lang w:val="en-US" w:eastAsia="en-US" w:bidi="ar-SA"/>
      </w:rPr>
    </w:lvl>
    <w:lvl w:ilvl="3">
      <w:start w:val="0"/>
      <w:numFmt w:val="bullet"/>
      <w:lvlText w:val="•"/>
      <w:lvlJc w:val="left"/>
      <w:pPr>
        <w:ind w:left="2687" w:hanging="220"/>
      </w:pPr>
      <w:rPr>
        <w:rFonts w:hint="default"/>
        <w:lang w:val="en-US" w:eastAsia="en-US" w:bidi="ar-SA"/>
      </w:rPr>
    </w:lvl>
    <w:lvl w:ilvl="4">
      <w:start w:val="0"/>
      <w:numFmt w:val="bullet"/>
      <w:lvlText w:val="•"/>
      <w:lvlJc w:val="left"/>
      <w:pPr>
        <w:ind w:left="3303" w:hanging="220"/>
      </w:pPr>
      <w:rPr>
        <w:rFonts w:hint="default"/>
        <w:lang w:val="en-US" w:eastAsia="en-US" w:bidi="ar-SA"/>
      </w:rPr>
    </w:lvl>
    <w:lvl w:ilvl="5">
      <w:start w:val="0"/>
      <w:numFmt w:val="bullet"/>
      <w:lvlText w:val="•"/>
      <w:lvlJc w:val="left"/>
      <w:pPr>
        <w:ind w:left="3919" w:hanging="220"/>
      </w:pPr>
      <w:rPr>
        <w:rFonts w:hint="default"/>
        <w:lang w:val="en-US" w:eastAsia="en-US" w:bidi="ar-SA"/>
      </w:rPr>
    </w:lvl>
    <w:lvl w:ilvl="6">
      <w:start w:val="0"/>
      <w:numFmt w:val="bullet"/>
      <w:lvlText w:val="•"/>
      <w:lvlJc w:val="left"/>
      <w:pPr>
        <w:ind w:left="4535" w:hanging="220"/>
      </w:pPr>
      <w:rPr>
        <w:rFonts w:hint="default"/>
        <w:lang w:val="en-US" w:eastAsia="en-US" w:bidi="ar-SA"/>
      </w:rPr>
    </w:lvl>
    <w:lvl w:ilvl="7">
      <w:start w:val="0"/>
      <w:numFmt w:val="bullet"/>
      <w:lvlText w:val="•"/>
      <w:lvlJc w:val="left"/>
      <w:pPr>
        <w:ind w:left="5151" w:hanging="220"/>
      </w:pPr>
      <w:rPr>
        <w:rFonts w:hint="default"/>
        <w:lang w:val="en-US" w:eastAsia="en-US" w:bidi="ar-SA"/>
      </w:rPr>
    </w:lvl>
    <w:lvl w:ilvl="8">
      <w:start w:val="0"/>
      <w:numFmt w:val="bullet"/>
      <w:lvlText w:val="•"/>
      <w:lvlJc w:val="left"/>
      <w:pPr>
        <w:ind w:left="5767" w:hanging="220"/>
      </w:pPr>
      <w:rPr>
        <w:rFonts w:hint="default"/>
        <w:lang w:val="en-US" w:eastAsia="en-US" w:bidi="ar-SA"/>
      </w:rPr>
    </w:lvl>
  </w:abstractNum>
  <w:abstractNum w:abstractNumId="22">
    <w:multiLevelType w:val="hybridMultilevel"/>
    <w:lvl w:ilvl="0">
      <w:start w:val="1"/>
      <w:numFmt w:val="decimal"/>
      <w:lvlText w:val="%1."/>
      <w:lvlJc w:val="left"/>
      <w:pPr>
        <w:ind w:left="869" w:hanging="281"/>
        <w:jc w:val="left"/>
      </w:pPr>
      <w:rPr>
        <w:rFonts w:hint="default" w:ascii="TeXGyrePagella" w:hAnsi="TeXGyrePagella" w:eastAsia="TeXGyrePagella" w:cs="TeXGyrePagella"/>
        <w:b/>
        <w:bCs/>
        <w:spacing w:val="-20"/>
        <w:w w:val="100"/>
        <w:sz w:val="22"/>
        <w:szCs w:val="22"/>
        <w:lang w:val="en-US" w:eastAsia="en-US" w:bidi="ar-SA"/>
      </w:rPr>
    </w:lvl>
    <w:lvl w:ilvl="1">
      <w:start w:val="0"/>
      <w:numFmt w:val="bullet"/>
      <w:lvlText w:val="•"/>
      <w:lvlJc w:val="left"/>
      <w:pPr>
        <w:ind w:left="1468" w:hanging="281"/>
      </w:pPr>
      <w:rPr>
        <w:rFonts w:hint="default"/>
        <w:lang w:val="en-US" w:eastAsia="en-US" w:bidi="ar-SA"/>
      </w:rPr>
    </w:lvl>
    <w:lvl w:ilvl="2">
      <w:start w:val="0"/>
      <w:numFmt w:val="bullet"/>
      <w:lvlText w:val="•"/>
      <w:lvlJc w:val="left"/>
      <w:pPr>
        <w:ind w:left="2076" w:hanging="281"/>
      </w:pPr>
      <w:rPr>
        <w:rFonts w:hint="default"/>
        <w:lang w:val="en-US" w:eastAsia="en-US" w:bidi="ar-SA"/>
      </w:rPr>
    </w:lvl>
    <w:lvl w:ilvl="3">
      <w:start w:val="0"/>
      <w:numFmt w:val="bullet"/>
      <w:lvlText w:val="•"/>
      <w:lvlJc w:val="left"/>
      <w:pPr>
        <w:ind w:left="2684" w:hanging="281"/>
      </w:pPr>
      <w:rPr>
        <w:rFonts w:hint="default"/>
        <w:lang w:val="en-US" w:eastAsia="en-US" w:bidi="ar-SA"/>
      </w:rPr>
    </w:lvl>
    <w:lvl w:ilvl="4">
      <w:start w:val="0"/>
      <w:numFmt w:val="bullet"/>
      <w:lvlText w:val="•"/>
      <w:lvlJc w:val="left"/>
      <w:pPr>
        <w:ind w:left="3293" w:hanging="281"/>
      </w:pPr>
      <w:rPr>
        <w:rFonts w:hint="default"/>
        <w:lang w:val="en-US" w:eastAsia="en-US" w:bidi="ar-SA"/>
      </w:rPr>
    </w:lvl>
    <w:lvl w:ilvl="5">
      <w:start w:val="0"/>
      <w:numFmt w:val="bullet"/>
      <w:lvlText w:val="•"/>
      <w:lvlJc w:val="left"/>
      <w:pPr>
        <w:ind w:left="3901" w:hanging="281"/>
      </w:pPr>
      <w:rPr>
        <w:rFonts w:hint="default"/>
        <w:lang w:val="en-US" w:eastAsia="en-US" w:bidi="ar-SA"/>
      </w:rPr>
    </w:lvl>
    <w:lvl w:ilvl="6">
      <w:start w:val="0"/>
      <w:numFmt w:val="bullet"/>
      <w:lvlText w:val="•"/>
      <w:lvlJc w:val="left"/>
      <w:pPr>
        <w:ind w:left="4509" w:hanging="281"/>
      </w:pPr>
      <w:rPr>
        <w:rFonts w:hint="default"/>
        <w:lang w:val="en-US" w:eastAsia="en-US" w:bidi="ar-SA"/>
      </w:rPr>
    </w:lvl>
    <w:lvl w:ilvl="7">
      <w:start w:val="0"/>
      <w:numFmt w:val="bullet"/>
      <w:lvlText w:val="•"/>
      <w:lvlJc w:val="left"/>
      <w:pPr>
        <w:ind w:left="5117" w:hanging="281"/>
      </w:pPr>
      <w:rPr>
        <w:rFonts w:hint="default"/>
        <w:lang w:val="en-US" w:eastAsia="en-US" w:bidi="ar-SA"/>
      </w:rPr>
    </w:lvl>
    <w:lvl w:ilvl="8">
      <w:start w:val="0"/>
      <w:numFmt w:val="bullet"/>
      <w:lvlText w:val="•"/>
      <w:lvlJc w:val="left"/>
      <w:pPr>
        <w:ind w:left="5726" w:hanging="281"/>
      </w:pPr>
      <w:rPr>
        <w:rFonts w:hint="default"/>
        <w:lang w:val="en-US" w:eastAsia="en-US" w:bidi="ar-SA"/>
      </w:rPr>
    </w:lvl>
  </w:abstractNum>
  <w:abstractNum w:abstractNumId="21">
    <w:multiLevelType w:val="hybridMultilevel"/>
    <w:lvl w:ilvl="0">
      <w:start w:val="1"/>
      <w:numFmt w:val="decimal"/>
      <w:lvlText w:val="%1."/>
      <w:lvlJc w:val="left"/>
      <w:pPr>
        <w:ind w:left="869" w:hanging="281"/>
        <w:jc w:val="left"/>
      </w:pPr>
      <w:rPr>
        <w:rFonts w:hint="default" w:ascii="TeXGyrePagella" w:hAnsi="TeXGyrePagella" w:eastAsia="TeXGyrePagella" w:cs="TeXGyrePagella"/>
        <w:b/>
        <w:bCs/>
        <w:spacing w:val="-25"/>
        <w:w w:val="100"/>
        <w:sz w:val="22"/>
        <w:szCs w:val="22"/>
        <w:lang w:val="en-US" w:eastAsia="en-US" w:bidi="ar-SA"/>
      </w:rPr>
    </w:lvl>
    <w:lvl w:ilvl="1">
      <w:start w:val="0"/>
      <w:numFmt w:val="bullet"/>
      <w:lvlText w:val="•"/>
      <w:lvlJc w:val="left"/>
      <w:pPr>
        <w:ind w:left="1468" w:hanging="281"/>
      </w:pPr>
      <w:rPr>
        <w:rFonts w:hint="default"/>
        <w:lang w:val="en-US" w:eastAsia="en-US" w:bidi="ar-SA"/>
      </w:rPr>
    </w:lvl>
    <w:lvl w:ilvl="2">
      <w:start w:val="0"/>
      <w:numFmt w:val="bullet"/>
      <w:lvlText w:val="•"/>
      <w:lvlJc w:val="left"/>
      <w:pPr>
        <w:ind w:left="2076" w:hanging="281"/>
      </w:pPr>
      <w:rPr>
        <w:rFonts w:hint="default"/>
        <w:lang w:val="en-US" w:eastAsia="en-US" w:bidi="ar-SA"/>
      </w:rPr>
    </w:lvl>
    <w:lvl w:ilvl="3">
      <w:start w:val="0"/>
      <w:numFmt w:val="bullet"/>
      <w:lvlText w:val="•"/>
      <w:lvlJc w:val="left"/>
      <w:pPr>
        <w:ind w:left="2684" w:hanging="281"/>
      </w:pPr>
      <w:rPr>
        <w:rFonts w:hint="default"/>
        <w:lang w:val="en-US" w:eastAsia="en-US" w:bidi="ar-SA"/>
      </w:rPr>
    </w:lvl>
    <w:lvl w:ilvl="4">
      <w:start w:val="0"/>
      <w:numFmt w:val="bullet"/>
      <w:lvlText w:val="•"/>
      <w:lvlJc w:val="left"/>
      <w:pPr>
        <w:ind w:left="3293" w:hanging="281"/>
      </w:pPr>
      <w:rPr>
        <w:rFonts w:hint="default"/>
        <w:lang w:val="en-US" w:eastAsia="en-US" w:bidi="ar-SA"/>
      </w:rPr>
    </w:lvl>
    <w:lvl w:ilvl="5">
      <w:start w:val="0"/>
      <w:numFmt w:val="bullet"/>
      <w:lvlText w:val="•"/>
      <w:lvlJc w:val="left"/>
      <w:pPr>
        <w:ind w:left="3901" w:hanging="281"/>
      </w:pPr>
      <w:rPr>
        <w:rFonts w:hint="default"/>
        <w:lang w:val="en-US" w:eastAsia="en-US" w:bidi="ar-SA"/>
      </w:rPr>
    </w:lvl>
    <w:lvl w:ilvl="6">
      <w:start w:val="0"/>
      <w:numFmt w:val="bullet"/>
      <w:lvlText w:val="•"/>
      <w:lvlJc w:val="left"/>
      <w:pPr>
        <w:ind w:left="4509" w:hanging="281"/>
      </w:pPr>
      <w:rPr>
        <w:rFonts w:hint="default"/>
        <w:lang w:val="en-US" w:eastAsia="en-US" w:bidi="ar-SA"/>
      </w:rPr>
    </w:lvl>
    <w:lvl w:ilvl="7">
      <w:start w:val="0"/>
      <w:numFmt w:val="bullet"/>
      <w:lvlText w:val="•"/>
      <w:lvlJc w:val="left"/>
      <w:pPr>
        <w:ind w:left="5117" w:hanging="281"/>
      </w:pPr>
      <w:rPr>
        <w:rFonts w:hint="default"/>
        <w:lang w:val="en-US" w:eastAsia="en-US" w:bidi="ar-SA"/>
      </w:rPr>
    </w:lvl>
    <w:lvl w:ilvl="8">
      <w:start w:val="0"/>
      <w:numFmt w:val="bullet"/>
      <w:lvlText w:val="•"/>
      <w:lvlJc w:val="left"/>
      <w:pPr>
        <w:ind w:left="5726" w:hanging="281"/>
      </w:pPr>
      <w:rPr>
        <w:rFonts w:hint="default"/>
        <w:lang w:val="en-US" w:eastAsia="en-US" w:bidi="ar-SA"/>
      </w:rPr>
    </w:lvl>
  </w:abstractNum>
  <w:abstractNum w:abstractNumId="20">
    <w:multiLevelType w:val="hybridMultilevel"/>
    <w:lvl w:ilvl="0">
      <w:start w:val="1"/>
      <w:numFmt w:val="decimal"/>
      <w:lvlText w:val="%1."/>
      <w:lvlJc w:val="left"/>
      <w:pPr>
        <w:ind w:left="869" w:hanging="281"/>
        <w:jc w:val="left"/>
      </w:pPr>
      <w:rPr>
        <w:rFonts w:hint="default" w:ascii="TeXGyrePagella" w:hAnsi="TeXGyrePagella" w:eastAsia="TeXGyrePagella" w:cs="TeXGyrePagella"/>
        <w:b/>
        <w:bCs/>
        <w:spacing w:val="-4"/>
        <w:w w:val="100"/>
        <w:sz w:val="22"/>
        <w:szCs w:val="22"/>
        <w:lang w:val="en-US" w:eastAsia="en-US" w:bidi="ar-SA"/>
      </w:rPr>
    </w:lvl>
    <w:lvl w:ilvl="1">
      <w:start w:val="0"/>
      <w:numFmt w:val="bullet"/>
      <w:lvlText w:val="•"/>
      <w:lvlJc w:val="left"/>
      <w:pPr>
        <w:ind w:left="1468" w:hanging="281"/>
      </w:pPr>
      <w:rPr>
        <w:rFonts w:hint="default"/>
        <w:lang w:val="en-US" w:eastAsia="en-US" w:bidi="ar-SA"/>
      </w:rPr>
    </w:lvl>
    <w:lvl w:ilvl="2">
      <w:start w:val="0"/>
      <w:numFmt w:val="bullet"/>
      <w:lvlText w:val="•"/>
      <w:lvlJc w:val="left"/>
      <w:pPr>
        <w:ind w:left="2076" w:hanging="281"/>
      </w:pPr>
      <w:rPr>
        <w:rFonts w:hint="default"/>
        <w:lang w:val="en-US" w:eastAsia="en-US" w:bidi="ar-SA"/>
      </w:rPr>
    </w:lvl>
    <w:lvl w:ilvl="3">
      <w:start w:val="0"/>
      <w:numFmt w:val="bullet"/>
      <w:lvlText w:val="•"/>
      <w:lvlJc w:val="left"/>
      <w:pPr>
        <w:ind w:left="2684" w:hanging="281"/>
      </w:pPr>
      <w:rPr>
        <w:rFonts w:hint="default"/>
        <w:lang w:val="en-US" w:eastAsia="en-US" w:bidi="ar-SA"/>
      </w:rPr>
    </w:lvl>
    <w:lvl w:ilvl="4">
      <w:start w:val="0"/>
      <w:numFmt w:val="bullet"/>
      <w:lvlText w:val="•"/>
      <w:lvlJc w:val="left"/>
      <w:pPr>
        <w:ind w:left="3293" w:hanging="281"/>
      </w:pPr>
      <w:rPr>
        <w:rFonts w:hint="default"/>
        <w:lang w:val="en-US" w:eastAsia="en-US" w:bidi="ar-SA"/>
      </w:rPr>
    </w:lvl>
    <w:lvl w:ilvl="5">
      <w:start w:val="0"/>
      <w:numFmt w:val="bullet"/>
      <w:lvlText w:val="•"/>
      <w:lvlJc w:val="left"/>
      <w:pPr>
        <w:ind w:left="3901" w:hanging="281"/>
      </w:pPr>
      <w:rPr>
        <w:rFonts w:hint="default"/>
        <w:lang w:val="en-US" w:eastAsia="en-US" w:bidi="ar-SA"/>
      </w:rPr>
    </w:lvl>
    <w:lvl w:ilvl="6">
      <w:start w:val="0"/>
      <w:numFmt w:val="bullet"/>
      <w:lvlText w:val="•"/>
      <w:lvlJc w:val="left"/>
      <w:pPr>
        <w:ind w:left="4509" w:hanging="281"/>
      </w:pPr>
      <w:rPr>
        <w:rFonts w:hint="default"/>
        <w:lang w:val="en-US" w:eastAsia="en-US" w:bidi="ar-SA"/>
      </w:rPr>
    </w:lvl>
    <w:lvl w:ilvl="7">
      <w:start w:val="0"/>
      <w:numFmt w:val="bullet"/>
      <w:lvlText w:val="•"/>
      <w:lvlJc w:val="left"/>
      <w:pPr>
        <w:ind w:left="5117" w:hanging="281"/>
      </w:pPr>
      <w:rPr>
        <w:rFonts w:hint="default"/>
        <w:lang w:val="en-US" w:eastAsia="en-US" w:bidi="ar-SA"/>
      </w:rPr>
    </w:lvl>
    <w:lvl w:ilvl="8">
      <w:start w:val="0"/>
      <w:numFmt w:val="bullet"/>
      <w:lvlText w:val="•"/>
      <w:lvlJc w:val="left"/>
      <w:pPr>
        <w:ind w:left="5726" w:hanging="281"/>
      </w:pPr>
      <w:rPr>
        <w:rFonts w:hint="default"/>
        <w:lang w:val="en-US" w:eastAsia="en-US" w:bidi="ar-SA"/>
      </w:rPr>
    </w:lvl>
  </w:abstractNum>
  <w:abstractNum w:abstractNumId="17">
    <w:multiLevelType w:val="hybridMultilevel"/>
    <w:lvl w:ilvl="0">
      <w:start w:val="1"/>
      <w:numFmt w:val="decimal"/>
      <w:lvlText w:val="%1."/>
      <w:lvlJc w:val="left"/>
      <w:pPr>
        <w:ind w:left="869" w:hanging="281"/>
        <w:jc w:val="left"/>
      </w:pPr>
      <w:rPr>
        <w:rFonts w:hint="default" w:ascii="TeXGyrePagella" w:hAnsi="TeXGyrePagella" w:eastAsia="TeXGyrePagella" w:cs="TeXGyrePagella"/>
        <w:b/>
        <w:bCs/>
        <w:spacing w:val="-21"/>
        <w:w w:val="100"/>
        <w:sz w:val="22"/>
        <w:szCs w:val="22"/>
        <w:lang w:val="en-US" w:eastAsia="en-US" w:bidi="ar-SA"/>
      </w:rPr>
    </w:lvl>
    <w:lvl w:ilvl="1">
      <w:start w:val="0"/>
      <w:numFmt w:val="bullet"/>
      <w:lvlText w:val="•"/>
      <w:lvlJc w:val="left"/>
      <w:pPr>
        <w:ind w:left="860" w:hanging="281"/>
      </w:pPr>
      <w:rPr>
        <w:rFonts w:hint="default"/>
        <w:lang w:val="en-US" w:eastAsia="en-US" w:bidi="ar-SA"/>
      </w:rPr>
    </w:lvl>
    <w:lvl w:ilvl="2">
      <w:start w:val="0"/>
      <w:numFmt w:val="bullet"/>
      <w:lvlText w:val="•"/>
      <w:lvlJc w:val="left"/>
      <w:pPr>
        <w:ind w:left="1537" w:hanging="281"/>
      </w:pPr>
      <w:rPr>
        <w:rFonts w:hint="default"/>
        <w:lang w:val="en-US" w:eastAsia="en-US" w:bidi="ar-SA"/>
      </w:rPr>
    </w:lvl>
    <w:lvl w:ilvl="3">
      <w:start w:val="0"/>
      <w:numFmt w:val="bullet"/>
      <w:lvlText w:val="•"/>
      <w:lvlJc w:val="left"/>
      <w:pPr>
        <w:ind w:left="2215" w:hanging="281"/>
      </w:pPr>
      <w:rPr>
        <w:rFonts w:hint="default"/>
        <w:lang w:val="en-US" w:eastAsia="en-US" w:bidi="ar-SA"/>
      </w:rPr>
    </w:lvl>
    <w:lvl w:ilvl="4">
      <w:start w:val="0"/>
      <w:numFmt w:val="bullet"/>
      <w:lvlText w:val="•"/>
      <w:lvlJc w:val="left"/>
      <w:pPr>
        <w:ind w:left="2893" w:hanging="281"/>
      </w:pPr>
      <w:rPr>
        <w:rFonts w:hint="default"/>
        <w:lang w:val="en-US" w:eastAsia="en-US" w:bidi="ar-SA"/>
      </w:rPr>
    </w:lvl>
    <w:lvl w:ilvl="5">
      <w:start w:val="0"/>
      <w:numFmt w:val="bullet"/>
      <w:lvlText w:val="•"/>
      <w:lvlJc w:val="left"/>
      <w:pPr>
        <w:ind w:left="3570" w:hanging="281"/>
      </w:pPr>
      <w:rPr>
        <w:rFonts w:hint="default"/>
        <w:lang w:val="en-US" w:eastAsia="en-US" w:bidi="ar-SA"/>
      </w:rPr>
    </w:lvl>
    <w:lvl w:ilvl="6">
      <w:start w:val="0"/>
      <w:numFmt w:val="bullet"/>
      <w:lvlText w:val="•"/>
      <w:lvlJc w:val="left"/>
      <w:pPr>
        <w:ind w:left="4248" w:hanging="281"/>
      </w:pPr>
      <w:rPr>
        <w:rFonts w:hint="default"/>
        <w:lang w:val="en-US" w:eastAsia="en-US" w:bidi="ar-SA"/>
      </w:rPr>
    </w:lvl>
    <w:lvl w:ilvl="7">
      <w:start w:val="0"/>
      <w:numFmt w:val="bullet"/>
      <w:lvlText w:val="•"/>
      <w:lvlJc w:val="left"/>
      <w:pPr>
        <w:ind w:left="4926" w:hanging="281"/>
      </w:pPr>
      <w:rPr>
        <w:rFonts w:hint="default"/>
        <w:lang w:val="en-US" w:eastAsia="en-US" w:bidi="ar-SA"/>
      </w:rPr>
    </w:lvl>
    <w:lvl w:ilvl="8">
      <w:start w:val="0"/>
      <w:numFmt w:val="bullet"/>
      <w:lvlText w:val="•"/>
      <w:lvlJc w:val="left"/>
      <w:pPr>
        <w:ind w:left="5603" w:hanging="281"/>
      </w:pPr>
      <w:rPr>
        <w:rFonts w:hint="default"/>
        <w:lang w:val="en-US" w:eastAsia="en-US" w:bidi="ar-SA"/>
      </w:rPr>
    </w:lvl>
  </w:abstractNum>
  <w:abstractNum w:abstractNumId="15">
    <w:multiLevelType w:val="hybridMultilevel"/>
    <w:lvl w:ilvl="0">
      <w:start w:val="1"/>
      <w:numFmt w:val="decimal"/>
      <w:lvlText w:val="%1."/>
      <w:lvlJc w:val="left"/>
      <w:pPr>
        <w:ind w:left="1006" w:hanging="281"/>
        <w:jc w:val="left"/>
      </w:pPr>
      <w:rPr>
        <w:rFonts w:hint="default" w:ascii="TeXGyrePagella" w:hAnsi="TeXGyrePagella" w:eastAsia="TeXGyrePagella" w:cs="TeXGyrePagella"/>
        <w:b/>
        <w:bCs/>
        <w:spacing w:val="-25"/>
        <w:w w:val="100"/>
        <w:sz w:val="22"/>
        <w:szCs w:val="22"/>
        <w:lang w:val="en-US" w:eastAsia="en-US" w:bidi="ar-SA"/>
      </w:rPr>
    </w:lvl>
    <w:lvl w:ilvl="1">
      <w:start w:val="0"/>
      <w:numFmt w:val="bullet"/>
      <w:lvlText w:val="•"/>
      <w:lvlJc w:val="left"/>
      <w:pPr>
        <w:ind w:left="1619" w:hanging="281"/>
      </w:pPr>
      <w:rPr>
        <w:rFonts w:hint="default"/>
        <w:lang w:val="en-US" w:eastAsia="en-US" w:bidi="ar-SA"/>
      </w:rPr>
    </w:lvl>
    <w:lvl w:ilvl="2">
      <w:start w:val="0"/>
      <w:numFmt w:val="bullet"/>
      <w:lvlText w:val="•"/>
      <w:lvlJc w:val="left"/>
      <w:pPr>
        <w:ind w:left="2239" w:hanging="281"/>
      </w:pPr>
      <w:rPr>
        <w:rFonts w:hint="default"/>
        <w:lang w:val="en-US" w:eastAsia="en-US" w:bidi="ar-SA"/>
      </w:rPr>
    </w:lvl>
    <w:lvl w:ilvl="3">
      <w:start w:val="0"/>
      <w:numFmt w:val="bullet"/>
      <w:lvlText w:val="•"/>
      <w:lvlJc w:val="left"/>
      <w:pPr>
        <w:ind w:left="2859" w:hanging="281"/>
      </w:pPr>
      <w:rPr>
        <w:rFonts w:hint="default"/>
        <w:lang w:val="en-US" w:eastAsia="en-US" w:bidi="ar-SA"/>
      </w:rPr>
    </w:lvl>
    <w:lvl w:ilvl="4">
      <w:start w:val="0"/>
      <w:numFmt w:val="bullet"/>
      <w:lvlText w:val="•"/>
      <w:lvlJc w:val="left"/>
      <w:pPr>
        <w:ind w:left="3479" w:hanging="281"/>
      </w:pPr>
      <w:rPr>
        <w:rFonts w:hint="default"/>
        <w:lang w:val="en-US" w:eastAsia="en-US" w:bidi="ar-SA"/>
      </w:rPr>
    </w:lvl>
    <w:lvl w:ilvl="5">
      <w:start w:val="0"/>
      <w:numFmt w:val="bullet"/>
      <w:lvlText w:val="•"/>
      <w:lvlJc w:val="left"/>
      <w:pPr>
        <w:ind w:left="4099" w:hanging="281"/>
      </w:pPr>
      <w:rPr>
        <w:rFonts w:hint="default"/>
        <w:lang w:val="en-US" w:eastAsia="en-US" w:bidi="ar-SA"/>
      </w:rPr>
    </w:lvl>
    <w:lvl w:ilvl="6">
      <w:start w:val="0"/>
      <w:numFmt w:val="bullet"/>
      <w:lvlText w:val="•"/>
      <w:lvlJc w:val="left"/>
      <w:pPr>
        <w:ind w:left="4719" w:hanging="281"/>
      </w:pPr>
      <w:rPr>
        <w:rFonts w:hint="default"/>
        <w:lang w:val="en-US" w:eastAsia="en-US" w:bidi="ar-SA"/>
      </w:rPr>
    </w:lvl>
    <w:lvl w:ilvl="7">
      <w:start w:val="0"/>
      <w:numFmt w:val="bullet"/>
      <w:lvlText w:val="•"/>
      <w:lvlJc w:val="left"/>
      <w:pPr>
        <w:ind w:left="5339" w:hanging="281"/>
      </w:pPr>
      <w:rPr>
        <w:rFonts w:hint="default"/>
        <w:lang w:val="en-US" w:eastAsia="en-US" w:bidi="ar-SA"/>
      </w:rPr>
    </w:lvl>
    <w:lvl w:ilvl="8">
      <w:start w:val="0"/>
      <w:numFmt w:val="bullet"/>
      <w:lvlText w:val="•"/>
      <w:lvlJc w:val="left"/>
      <w:pPr>
        <w:ind w:left="5959" w:hanging="281"/>
      </w:pPr>
      <w:rPr>
        <w:rFonts w:hint="default"/>
        <w:lang w:val="en-US" w:eastAsia="en-US" w:bidi="ar-SA"/>
      </w:rPr>
    </w:lvl>
  </w:abstractNum>
  <w:abstractNum w:abstractNumId="14">
    <w:multiLevelType w:val="hybridMultilevel"/>
    <w:lvl w:ilvl="0">
      <w:start w:val="0"/>
      <w:numFmt w:val="bullet"/>
      <w:lvlText w:val="–"/>
      <w:lvlJc w:val="left"/>
      <w:pPr>
        <w:ind w:left="1010" w:hanging="281"/>
      </w:pPr>
      <w:rPr>
        <w:rFonts w:hint="default" w:ascii="TeXGyrePagella" w:hAnsi="TeXGyrePagella" w:eastAsia="TeXGyrePagella" w:cs="TeXGyrePagella"/>
        <w:spacing w:val="-1"/>
        <w:w w:val="100"/>
        <w:sz w:val="22"/>
        <w:szCs w:val="22"/>
        <w:lang w:val="en-US" w:eastAsia="en-US" w:bidi="ar-SA"/>
      </w:rPr>
    </w:lvl>
    <w:lvl w:ilvl="1">
      <w:start w:val="0"/>
      <w:numFmt w:val="bullet"/>
      <w:lvlText w:val="•"/>
      <w:lvlJc w:val="left"/>
      <w:pPr>
        <w:ind w:left="1637" w:hanging="281"/>
      </w:pPr>
      <w:rPr>
        <w:rFonts w:hint="default"/>
        <w:lang w:val="en-US" w:eastAsia="en-US" w:bidi="ar-SA"/>
      </w:rPr>
    </w:lvl>
    <w:lvl w:ilvl="2">
      <w:start w:val="0"/>
      <w:numFmt w:val="bullet"/>
      <w:lvlText w:val="•"/>
      <w:lvlJc w:val="left"/>
      <w:pPr>
        <w:ind w:left="2255" w:hanging="281"/>
      </w:pPr>
      <w:rPr>
        <w:rFonts w:hint="default"/>
        <w:lang w:val="en-US" w:eastAsia="en-US" w:bidi="ar-SA"/>
      </w:rPr>
    </w:lvl>
    <w:lvl w:ilvl="3">
      <w:start w:val="0"/>
      <w:numFmt w:val="bullet"/>
      <w:lvlText w:val="•"/>
      <w:lvlJc w:val="left"/>
      <w:pPr>
        <w:ind w:left="2873" w:hanging="281"/>
      </w:pPr>
      <w:rPr>
        <w:rFonts w:hint="default"/>
        <w:lang w:val="en-US" w:eastAsia="en-US" w:bidi="ar-SA"/>
      </w:rPr>
    </w:lvl>
    <w:lvl w:ilvl="4">
      <w:start w:val="0"/>
      <w:numFmt w:val="bullet"/>
      <w:lvlText w:val="•"/>
      <w:lvlJc w:val="left"/>
      <w:pPr>
        <w:ind w:left="3491" w:hanging="281"/>
      </w:pPr>
      <w:rPr>
        <w:rFonts w:hint="default"/>
        <w:lang w:val="en-US" w:eastAsia="en-US" w:bidi="ar-SA"/>
      </w:rPr>
    </w:lvl>
    <w:lvl w:ilvl="5">
      <w:start w:val="0"/>
      <w:numFmt w:val="bullet"/>
      <w:lvlText w:val="•"/>
      <w:lvlJc w:val="left"/>
      <w:pPr>
        <w:ind w:left="4109" w:hanging="281"/>
      </w:pPr>
      <w:rPr>
        <w:rFonts w:hint="default"/>
        <w:lang w:val="en-US" w:eastAsia="en-US" w:bidi="ar-SA"/>
      </w:rPr>
    </w:lvl>
    <w:lvl w:ilvl="6">
      <w:start w:val="0"/>
      <w:numFmt w:val="bullet"/>
      <w:lvlText w:val="•"/>
      <w:lvlJc w:val="left"/>
      <w:pPr>
        <w:ind w:left="4727" w:hanging="281"/>
      </w:pPr>
      <w:rPr>
        <w:rFonts w:hint="default"/>
        <w:lang w:val="en-US" w:eastAsia="en-US" w:bidi="ar-SA"/>
      </w:rPr>
    </w:lvl>
    <w:lvl w:ilvl="7">
      <w:start w:val="0"/>
      <w:numFmt w:val="bullet"/>
      <w:lvlText w:val="•"/>
      <w:lvlJc w:val="left"/>
      <w:pPr>
        <w:ind w:left="5345" w:hanging="281"/>
      </w:pPr>
      <w:rPr>
        <w:rFonts w:hint="default"/>
        <w:lang w:val="en-US" w:eastAsia="en-US" w:bidi="ar-SA"/>
      </w:rPr>
    </w:lvl>
    <w:lvl w:ilvl="8">
      <w:start w:val="0"/>
      <w:numFmt w:val="bullet"/>
      <w:lvlText w:val="•"/>
      <w:lvlJc w:val="left"/>
      <w:pPr>
        <w:ind w:left="5963" w:hanging="281"/>
      </w:pPr>
      <w:rPr>
        <w:rFonts w:hint="default"/>
        <w:lang w:val="en-US" w:eastAsia="en-US" w:bidi="ar-SA"/>
      </w:rPr>
    </w:lvl>
  </w:abstractNum>
  <w:abstractNum w:abstractNumId="12">
    <w:multiLevelType w:val="hybridMultilevel"/>
    <w:lvl w:ilvl="0">
      <w:start w:val="0"/>
      <w:numFmt w:val="bullet"/>
      <w:lvlText w:val=""/>
      <w:lvlJc w:val="left"/>
      <w:pPr>
        <w:ind w:left="946" w:hanging="220"/>
      </w:pPr>
      <w:rPr>
        <w:rFonts w:hint="default" w:ascii="Wingdings" w:hAnsi="Wingdings" w:eastAsia="Wingdings" w:cs="Wingdings"/>
        <w:w w:val="101"/>
        <w:sz w:val="12"/>
        <w:szCs w:val="12"/>
        <w:lang w:val="en-US" w:eastAsia="en-US" w:bidi="ar-SA"/>
      </w:rPr>
    </w:lvl>
    <w:lvl w:ilvl="1">
      <w:start w:val="0"/>
      <w:numFmt w:val="bullet"/>
      <w:lvlText w:val="•"/>
      <w:lvlJc w:val="left"/>
      <w:pPr>
        <w:ind w:left="1565" w:hanging="220"/>
      </w:pPr>
      <w:rPr>
        <w:rFonts w:hint="default"/>
        <w:lang w:val="en-US" w:eastAsia="en-US" w:bidi="ar-SA"/>
      </w:rPr>
    </w:lvl>
    <w:lvl w:ilvl="2">
      <w:start w:val="0"/>
      <w:numFmt w:val="bullet"/>
      <w:lvlText w:val="•"/>
      <w:lvlJc w:val="left"/>
      <w:pPr>
        <w:ind w:left="2191" w:hanging="220"/>
      </w:pPr>
      <w:rPr>
        <w:rFonts w:hint="default"/>
        <w:lang w:val="en-US" w:eastAsia="en-US" w:bidi="ar-SA"/>
      </w:rPr>
    </w:lvl>
    <w:lvl w:ilvl="3">
      <w:start w:val="0"/>
      <w:numFmt w:val="bullet"/>
      <w:lvlText w:val="•"/>
      <w:lvlJc w:val="left"/>
      <w:pPr>
        <w:ind w:left="2817" w:hanging="220"/>
      </w:pPr>
      <w:rPr>
        <w:rFonts w:hint="default"/>
        <w:lang w:val="en-US" w:eastAsia="en-US" w:bidi="ar-SA"/>
      </w:rPr>
    </w:lvl>
    <w:lvl w:ilvl="4">
      <w:start w:val="0"/>
      <w:numFmt w:val="bullet"/>
      <w:lvlText w:val="•"/>
      <w:lvlJc w:val="left"/>
      <w:pPr>
        <w:ind w:left="3443" w:hanging="220"/>
      </w:pPr>
      <w:rPr>
        <w:rFonts w:hint="default"/>
        <w:lang w:val="en-US" w:eastAsia="en-US" w:bidi="ar-SA"/>
      </w:rPr>
    </w:lvl>
    <w:lvl w:ilvl="5">
      <w:start w:val="0"/>
      <w:numFmt w:val="bullet"/>
      <w:lvlText w:val="•"/>
      <w:lvlJc w:val="left"/>
      <w:pPr>
        <w:ind w:left="4069" w:hanging="220"/>
      </w:pPr>
      <w:rPr>
        <w:rFonts w:hint="default"/>
        <w:lang w:val="en-US" w:eastAsia="en-US" w:bidi="ar-SA"/>
      </w:rPr>
    </w:lvl>
    <w:lvl w:ilvl="6">
      <w:start w:val="0"/>
      <w:numFmt w:val="bullet"/>
      <w:lvlText w:val="•"/>
      <w:lvlJc w:val="left"/>
      <w:pPr>
        <w:ind w:left="4695" w:hanging="220"/>
      </w:pPr>
      <w:rPr>
        <w:rFonts w:hint="default"/>
        <w:lang w:val="en-US" w:eastAsia="en-US" w:bidi="ar-SA"/>
      </w:rPr>
    </w:lvl>
    <w:lvl w:ilvl="7">
      <w:start w:val="0"/>
      <w:numFmt w:val="bullet"/>
      <w:lvlText w:val="•"/>
      <w:lvlJc w:val="left"/>
      <w:pPr>
        <w:ind w:left="5321" w:hanging="220"/>
      </w:pPr>
      <w:rPr>
        <w:rFonts w:hint="default"/>
        <w:lang w:val="en-US" w:eastAsia="en-US" w:bidi="ar-SA"/>
      </w:rPr>
    </w:lvl>
    <w:lvl w:ilvl="8">
      <w:start w:val="0"/>
      <w:numFmt w:val="bullet"/>
      <w:lvlText w:val="•"/>
      <w:lvlJc w:val="left"/>
      <w:pPr>
        <w:ind w:left="5947" w:hanging="220"/>
      </w:pPr>
      <w:rPr>
        <w:rFonts w:hint="default"/>
        <w:lang w:val="en-US" w:eastAsia="en-US" w:bidi="ar-SA"/>
      </w:rPr>
    </w:lvl>
  </w:abstractNum>
  <w:abstractNum w:abstractNumId="11">
    <w:multiLevelType w:val="hybridMultilevel"/>
    <w:lvl w:ilvl="0">
      <w:start w:val="1"/>
      <w:numFmt w:val="decimal"/>
      <w:lvlText w:val="%1."/>
      <w:lvlJc w:val="left"/>
      <w:pPr>
        <w:ind w:left="1010" w:hanging="281"/>
        <w:jc w:val="left"/>
      </w:pPr>
      <w:rPr>
        <w:rFonts w:hint="default" w:ascii="TeXGyrePagella" w:hAnsi="TeXGyrePagella" w:eastAsia="TeXGyrePagella" w:cs="TeXGyrePagella"/>
        <w:b/>
        <w:bCs/>
        <w:spacing w:val="-25"/>
        <w:w w:val="100"/>
        <w:sz w:val="22"/>
        <w:szCs w:val="22"/>
        <w:lang w:val="en-US" w:eastAsia="en-US" w:bidi="ar-SA"/>
      </w:rPr>
    </w:lvl>
    <w:lvl w:ilvl="1">
      <w:start w:val="0"/>
      <w:numFmt w:val="bullet"/>
      <w:lvlText w:val="•"/>
      <w:lvlJc w:val="left"/>
      <w:pPr>
        <w:ind w:left="1637" w:hanging="281"/>
      </w:pPr>
      <w:rPr>
        <w:rFonts w:hint="default"/>
        <w:lang w:val="en-US" w:eastAsia="en-US" w:bidi="ar-SA"/>
      </w:rPr>
    </w:lvl>
    <w:lvl w:ilvl="2">
      <w:start w:val="0"/>
      <w:numFmt w:val="bullet"/>
      <w:lvlText w:val="•"/>
      <w:lvlJc w:val="left"/>
      <w:pPr>
        <w:ind w:left="2255" w:hanging="281"/>
      </w:pPr>
      <w:rPr>
        <w:rFonts w:hint="default"/>
        <w:lang w:val="en-US" w:eastAsia="en-US" w:bidi="ar-SA"/>
      </w:rPr>
    </w:lvl>
    <w:lvl w:ilvl="3">
      <w:start w:val="0"/>
      <w:numFmt w:val="bullet"/>
      <w:lvlText w:val="•"/>
      <w:lvlJc w:val="left"/>
      <w:pPr>
        <w:ind w:left="2873" w:hanging="281"/>
      </w:pPr>
      <w:rPr>
        <w:rFonts w:hint="default"/>
        <w:lang w:val="en-US" w:eastAsia="en-US" w:bidi="ar-SA"/>
      </w:rPr>
    </w:lvl>
    <w:lvl w:ilvl="4">
      <w:start w:val="0"/>
      <w:numFmt w:val="bullet"/>
      <w:lvlText w:val="•"/>
      <w:lvlJc w:val="left"/>
      <w:pPr>
        <w:ind w:left="3491" w:hanging="281"/>
      </w:pPr>
      <w:rPr>
        <w:rFonts w:hint="default"/>
        <w:lang w:val="en-US" w:eastAsia="en-US" w:bidi="ar-SA"/>
      </w:rPr>
    </w:lvl>
    <w:lvl w:ilvl="5">
      <w:start w:val="0"/>
      <w:numFmt w:val="bullet"/>
      <w:lvlText w:val="•"/>
      <w:lvlJc w:val="left"/>
      <w:pPr>
        <w:ind w:left="4109" w:hanging="281"/>
      </w:pPr>
      <w:rPr>
        <w:rFonts w:hint="default"/>
        <w:lang w:val="en-US" w:eastAsia="en-US" w:bidi="ar-SA"/>
      </w:rPr>
    </w:lvl>
    <w:lvl w:ilvl="6">
      <w:start w:val="0"/>
      <w:numFmt w:val="bullet"/>
      <w:lvlText w:val="•"/>
      <w:lvlJc w:val="left"/>
      <w:pPr>
        <w:ind w:left="4727" w:hanging="281"/>
      </w:pPr>
      <w:rPr>
        <w:rFonts w:hint="default"/>
        <w:lang w:val="en-US" w:eastAsia="en-US" w:bidi="ar-SA"/>
      </w:rPr>
    </w:lvl>
    <w:lvl w:ilvl="7">
      <w:start w:val="0"/>
      <w:numFmt w:val="bullet"/>
      <w:lvlText w:val="•"/>
      <w:lvlJc w:val="left"/>
      <w:pPr>
        <w:ind w:left="5345" w:hanging="281"/>
      </w:pPr>
      <w:rPr>
        <w:rFonts w:hint="default"/>
        <w:lang w:val="en-US" w:eastAsia="en-US" w:bidi="ar-SA"/>
      </w:rPr>
    </w:lvl>
    <w:lvl w:ilvl="8">
      <w:start w:val="0"/>
      <w:numFmt w:val="bullet"/>
      <w:lvlText w:val="•"/>
      <w:lvlJc w:val="left"/>
      <w:pPr>
        <w:ind w:left="5963" w:hanging="281"/>
      </w:pPr>
      <w:rPr>
        <w:rFonts w:hint="default"/>
        <w:lang w:val="en-US" w:eastAsia="en-US" w:bidi="ar-SA"/>
      </w:rPr>
    </w:lvl>
  </w:abstractNum>
  <w:abstractNum w:abstractNumId="10">
    <w:multiLevelType w:val="hybridMultilevel"/>
    <w:lvl w:ilvl="0">
      <w:start w:val="1"/>
      <w:numFmt w:val="decimal"/>
      <w:lvlText w:val="%1."/>
      <w:lvlJc w:val="left"/>
      <w:pPr>
        <w:ind w:left="1006" w:hanging="281"/>
        <w:jc w:val="left"/>
      </w:pPr>
      <w:rPr>
        <w:rFonts w:hint="default" w:ascii="TeXGyrePagella" w:hAnsi="TeXGyrePagella" w:eastAsia="TeXGyrePagella" w:cs="TeXGyrePagella"/>
        <w:b/>
        <w:bCs/>
        <w:spacing w:val="-4"/>
        <w:w w:val="100"/>
        <w:sz w:val="22"/>
        <w:szCs w:val="22"/>
        <w:lang w:val="en-US" w:eastAsia="en-US" w:bidi="ar-SA"/>
      </w:rPr>
    </w:lvl>
    <w:lvl w:ilvl="1">
      <w:start w:val="0"/>
      <w:numFmt w:val="bullet"/>
      <w:lvlText w:val="•"/>
      <w:lvlJc w:val="left"/>
      <w:pPr>
        <w:ind w:left="1619" w:hanging="281"/>
      </w:pPr>
      <w:rPr>
        <w:rFonts w:hint="default"/>
        <w:lang w:val="en-US" w:eastAsia="en-US" w:bidi="ar-SA"/>
      </w:rPr>
    </w:lvl>
    <w:lvl w:ilvl="2">
      <w:start w:val="0"/>
      <w:numFmt w:val="bullet"/>
      <w:lvlText w:val="•"/>
      <w:lvlJc w:val="left"/>
      <w:pPr>
        <w:ind w:left="2239" w:hanging="281"/>
      </w:pPr>
      <w:rPr>
        <w:rFonts w:hint="default"/>
        <w:lang w:val="en-US" w:eastAsia="en-US" w:bidi="ar-SA"/>
      </w:rPr>
    </w:lvl>
    <w:lvl w:ilvl="3">
      <w:start w:val="0"/>
      <w:numFmt w:val="bullet"/>
      <w:lvlText w:val="•"/>
      <w:lvlJc w:val="left"/>
      <w:pPr>
        <w:ind w:left="2859" w:hanging="281"/>
      </w:pPr>
      <w:rPr>
        <w:rFonts w:hint="default"/>
        <w:lang w:val="en-US" w:eastAsia="en-US" w:bidi="ar-SA"/>
      </w:rPr>
    </w:lvl>
    <w:lvl w:ilvl="4">
      <w:start w:val="0"/>
      <w:numFmt w:val="bullet"/>
      <w:lvlText w:val="•"/>
      <w:lvlJc w:val="left"/>
      <w:pPr>
        <w:ind w:left="3479" w:hanging="281"/>
      </w:pPr>
      <w:rPr>
        <w:rFonts w:hint="default"/>
        <w:lang w:val="en-US" w:eastAsia="en-US" w:bidi="ar-SA"/>
      </w:rPr>
    </w:lvl>
    <w:lvl w:ilvl="5">
      <w:start w:val="0"/>
      <w:numFmt w:val="bullet"/>
      <w:lvlText w:val="•"/>
      <w:lvlJc w:val="left"/>
      <w:pPr>
        <w:ind w:left="4099" w:hanging="281"/>
      </w:pPr>
      <w:rPr>
        <w:rFonts w:hint="default"/>
        <w:lang w:val="en-US" w:eastAsia="en-US" w:bidi="ar-SA"/>
      </w:rPr>
    </w:lvl>
    <w:lvl w:ilvl="6">
      <w:start w:val="0"/>
      <w:numFmt w:val="bullet"/>
      <w:lvlText w:val="•"/>
      <w:lvlJc w:val="left"/>
      <w:pPr>
        <w:ind w:left="4719" w:hanging="281"/>
      </w:pPr>
      <w:rPr>
        <w:rFonts w:hint="default"/>
        <w:lang w:val="en-US" w:eastAsia="en-US" w:bidi="ar-SA"/>
      </w:rPr>
    </w:lvl>
    <w:lvl w:ilvl="7">
      <w:start w:val="0"/>
      <w:numFmt w:val="bullet"/>
      <w:lvlText w:val="•"/>
      <w:lvlJc w:val="left"/>
      <w:pPr>
        <w:ind w:left="5339" w:hanging="281"/>
      </w:pPr>
      <w:rPr>
        <w:rFonts w:hint="default"/>
        <w:lang w:val="en-US" w:eastAsia="en-US" w:bidi="ar-SA"/>
      </w:rPr>
    </w:lvl>
    <w:lvl w:ilvl="8">
      <w:start w:val="0"/>
      <w:numFmt w:val="bullet"/>
      <w:lvlText w:val="•"/>
      <w:lvlJc w:val="left"/>
      <w:pPr>
        <w:ind w:left="5959" w:hanging="281"/>
      </w:pPr>
      <w:rPr>
        <w:rFonts w:hint="default"/>
        <w:lang w:val="en-US" w:eastAsia="en-US" w:bidi="ar-SA"/>
      </w:rPr>
    </w:lvl>
  </w:abstractNum>
  <w:abstractNum w:abstractNumId="9">
    <w:multiLevelType w:val="hybridMultilevel"/>
    <w:lvl w:ilvl="0">
      <w:start w:val="1"/>
      <w:numFmt w:val="decimal"/>
      <w:lvlText w:val="%1."/>
      <w:lvlJc w:val="left"/>
      <w:pPr>
        <w:ind w:left="1006" w:hanging="281"/>
        <w:jc w:val="left"/>
      </w:pPr>
      <w:rPr>
        <w:rFonts w:hint="default" w:ascii="TeXGyrePagella" w:hAnsi="TeXGyrePagella" w:eastAsia="TeXGyrePagella" w:cs="TeXGyrePagella"/>
        <w:b/>
        <w:bCs/>
        <w:spacing w:val="-4"/>
        <w:w w:val="100"/>
        <w:sz w:val="22"/>
        <w:szCs w:val="22"/>
        <w:lang w:val="en-US" w:eastAsia="en-US" w:bidi="ar-SA"/>
      </w:rPr>
    </w:lvl>
    <w:lvl w:ilvl="1">
      <w:start w:val="0"/>
      <w:numFmt w:val="bullet"/>
      <w:lvlText w:val="•"/>
      <w:lvlJc w:val="left"/>
      <w:pPr>
        <w:ind w:left="1619" w:hanging="281"/>
      </w:pPr>
      <w:rPr>
        <w:rFonts w:hint="default"/>
        <w:lang w:val="en-US" w:eastAsia="en-US" w:bidi="ar-SA"/>
      </w:rPr>
    </w:lvl>
    <w:lvl w:ilvl="2">
      <w:start w:val="0"/>
      <w:numFmt w:val="bullet"/>
      <w:lvlText w:val="•"/>
      <w:lvlJc w:val="left"/>
      <w:pPr>
        <w:ind w:left="2239" w:hanging="281"/>
      </w:pPr>
      <w:rPr>
        <w:rFonts w:hint="default"/>
        <w:lang w:val="en-US" w:eastAsia="en-US" w:bidi="ar-SA"/>
      </w:rPr>
    </w:lvl>
    <w:lvl w:ilvl="3">
      <w:start w:val="0"/>
      <w:numFmt w:val="bullet"/>
      <w:lvlText w:val="•"/>
      <w:lvlJc w:val="left"/>
      <w:pPr>
        <w:ind w:left="2859" w:hanging="281"/>
      </w:pPr>
      <w:rPr>
        <w:rFonts w:hint="default"/>
        <w:lang w:val="en-US" w:eastAsia="en-US" w:bidi="ar-SA"/>
      </w:rPr>
    </w:lvl>
    <w:lvl w:ilvl="4">
      <w:start w:val="0"/>
      <w:numFmt w:val="bullet"/>
      <w:lvlText w:val="•"/>
      <w:lvlJc w:val="left"/>
      <w:pPr>
        <w:ind w:left="3479" w:hanging="281"/>
      </w:pPr>
      <w:rPr>
        <w:rFonts w:hint="default"/>
        <w:lang w:val="en-US" w:eastAsia="en-US" w:bidi="ar-SA"/>
      </w:rPr>
    </w:lvl>
    <w:lvl w:ilvl="5">
      <w:start w:val="0"/>
      <w:numFmt w:val="bullet"/>
      <w:lvlText w:val="•"/>
      <w:lvlJc w:val="left"/>
      <w:pPr>
        <w:ind w:left="4099" w:hanging="281"/>
      </w:pPr>
      <w:rPr>
        <w:rFonts w:hint="default"/>
        <w:lang w:val="en-US" w:eastAsia="en-US" w:bidi="ar-SA"/>
      </w:rPr>
    </w:lvl>
    <w:lvl w:ilvl="6">
      <w:start w:val="0"/>
      <w:numFmt w:val="bullet"/>
      <w:lvlText w:val="•"/>
      <w:lvlJc w:val="left"/>
      <w:pPr>
        <w:ind w:left="4719" w:hanging="281"/>
      </w:pPr>
      <w:rPr>
        <w:rFonts w:hint="default"/>
        <w:lang w:val="en-US" w:eastAsia="en-US" w:bidi="ar-SA"/>
      </w:rPr>
    </w:lvl>
    <w:lvl w:ilvl="7">
      <w:start w:val="0"/>
      <w:numFmt w:val="bullet"/>
      <w:lvlText w:val="•"/>
      <w:lvlJc w:val="left"/>
      <w:pPr>
        <w:ind w:left="5339" w:hanging="281"/>
      </w:pPr>
      <w:rPr>
        <w:rFonts w:hint="default"/>
        <w:lang w:val="en-US" w:eastAsia="en-US" w:bidi="ar-SA"/>
      </w:rPr>
    </w:lvl>
    <w:lvl w:ilvl="8">
      <w:start w:val="0"/>
      <w:numFmt w:val="bullet"/>
      <w:lvlText w:val="•"/>
      <w:lvlJc w:val="left"/>
      <w:pPr>
        <w:ind w:left="5959" w:hanging="281"/>
      </w:pPr>
      <w:rPr>
        <w:rFonts w:hint="default"/>
        <w:lang w:val="en-US" w:eastAsia="en-US" w:bidi="ar-SA"/>
      </w:rPr>
    </w:lvl>
  </w:abstractNum>
  <w:abstractNum w:abstractNumId="8">
    <w:multiLevelType w:val="hybridMultilevel"/>
    <w:lvl w:ilvl="0">
      <w:start w:val="1"/>
      <w:numFmt w:val="decimal"/>
      <w:lvlText w:val="%1."/>
      <w:lvlJc w:val="left"/>
      <w:pPr>
        <w:ind w:left="1006" w:hanging="281"/>
        <w:jc w:val="left"/>
      </w:pPr>
      <w:rPr>
        <w:rFonts w:hint="default" w:ascii="TeXGyrePagella" w:hAnsi="TeXGyrePagella" w:eastAsia="TeXGyrePagella" w:cs="TeXGyrePagella"/>
        <w:b/>
        <w:bCs/>
        <w:spacing w:val="-4"/>
        <w:w w:val="100"/>
        <w:sz w:val="22"/>
        <w:szCs w:val="22"/>
        <w:lang w:val="en-US" w:eastAsia="en-US" w:bidi="ar-SA"/>
      </w:rPr>
    </w:lvl>
    <w:lvl w:ilvl="1">
      <w:start w:val="0"/>
      <w:numFmt w:val="bullet"/>
      <w:lvlText w:val="•"/>
      <w:lvlJc w:val="left"/>
      <w:pPr>
        <w:ind w:left="1619" w:hanging="281"/>
      </w:pPr>
      <w:rPr>
        <w:rFonts w:hint="default"/>
        <w:lang w:val="en-US" w:eastAsia="en-US" w:bidi="ar-SA"/>
      </w:rPr>
    </w:lvl>
    <w:lvl w:ilvl="2">
      <w:start w:val="0"/>
      <w:numFmt w:val="bullet"/>
      <w:lvlText w:val="•"/>
      <w:lvlJc w:val="left"/>
      <w:pPr>
        <w:ind w:left="2239" w:hanging="281"/>
      </w:pPr>
      <w:rPr>
        <w:rFonts w:hint="default"/>
        <w:lang w:val="en-US" w:eastAsia="en-US" w:bidi="ar-SA"/>
      </w:rPr>
    </w:lvl>
    <w:lvl w:ilvl="3">
      <w:start w:val="0"/>
      <w:numFmt w:val="bullet"/>
      <w:lvlText w:val="•"/>
      <w:lvlJc w:val="left"/>
      <w:pPr>
        <w:ind w:left="2859" w:hanging="281"/>
      </w:pPr>
      <w:rPr>
        <w:rFonts w:hint="default"/>
        <w:lang w:val="en-US" w:eastAsia="en-US" w:bidi="ar-SA"/>
      </w:rPr>
    </w:lvl>
    <w:lvl w:ilvl="4">
      <w:start w:val="0"/>
      <w:numFmt w:val="bullet"/>
      <w:lvlText w:val="•"/>
      <w:lvlJc w:val="left"/>
      <w:pPr>
        <w:ind w:left="3479" w:hanging="281"/>
      </w:pPr>
      <w:rPr>
        <w:rFonts w:hint="default"/>
        <w:lang w:val="en-US" w:eastAsia="en-US" w:bidi="ar-SA"/>
      </w:rPr>
    </w:lvl>
    <w:lvl w:ilvl="5">
      <w:start w:val="0"/>
      <w:numFmt w:val="bullet"/>
      <w:lvlText w:val="•"/>
      <w:lvlJc w:val="left"/>
      <w:pPr>
        <w:ind w:left="4099" w:hanging="281"/>
      </w:pPr>
      <w:rPr>
        <w:rFonts w:hint="default"/>
        <w:lang w:val="en-US" w:eastAsia="en-US" w:bidi="ar-SA"/>
      </w:rPr>
    </w:lvl>
    <w:lvl w:ilvl="6">
      <w:start w:val="0"/>
      <w:numFmt w:val="bullet"/>
      <w:lvlText w:val="•"/>
      <w:lvlJc w:val="left"/>
      <w:pPr>
        <w:ind w:left="4719" w:hanging="281"/>
      </w:pPr>
      <w:rPr>
        <w:rFonts w:hint="default"/>
        <w:lang w:val="en-US" w:eastAsia="en-US" w:bidi="ar-SA"/>
      </w:rPr>
    </w:lvl>
    <w:lvl w:ilvl="7">
      <w:start w:val="0"/>
      <w:numFmt w:val="bullet"/>
      <w:lvlText w:val="•"/>
      <w:lvlJc w:val="left"/>
      <w:pPr>
        <w:ind w:left="5339" w:hanging="281"/>
      </w:pPr>
      <w:rPr>
        <w:rFonts w:hint="default"/>
        <w:lang w:val="en-US" w:eastAsia="en-US" w:bidi="ar-SA"/>
      </w:rPr>
    </w:lvl>
    <w:lvl w:ilvl="8">
      <w:start w:val="0"/>
      <w:numFmt w:val="bullet"/>
      <w:lvlText w:val="•"/>
      <w:lvlJc w:val="left"/>
      <w:pPr>
        <w:ind w:left="5959" w:hanging="281"/>
      </w:pPr>
      <w:rPr>
        <w:rFonts w:hint="default"/>
        <w:lang w:val="en-US" w:eastAsia="en-US" w:bidi="ar-SA"/>
      </w:rPr>
    </w:lvl>
  </w:abstractNum>
  <w:abstractNum w:abstractNumId="7">
    <w:multiLevelType w:val="hybridMultilevel"/>
    <w:lvl w:ilvl="0">
      <w:start w:val="12"/>
      <w:numFmt w:val="decimal"/>
      <w:lvlText w:val="%1"/>
      <w:lvlJc w:val="left"/>
      <w:pPr>
        <w:ind w:left="109" w:hanging="547"/>
        <w:jc w:val="left"/>
      </w:pPr>
      <w:rPr>
        <w:rFonts w:hint="default"/>
        <w:lang w:val="en-US" w:eastAsia="en-US" w:bidi="ar-SA"/>
      </w:rPr>
    </w:lvl>
    <w:lvl w:ilvl="1">
      <w:start w:val="0"/>
      <w:numFmt w:val="decimalZero"/>
      <w:lvlText w:val="%1.%2"/>
      <w:lvlJc w:val="left"/>
      <w:pPr>
        <w:ind w:left="109" w:hanging="547"/>
        <w:jc w:val="left"/>
      </w:pPr>
      <w:rPr>
        <w:rFonts w:hint="default" w:ascii="TeXGyrePagella" w:hAnsi="TeXGyrePagella" w:eastAsia="TeXGyrePagella" w:cs="TeXGyrePagella"/>
        <w:spacing w:val="-1"/>
        <w:w w:val="100"/>
        <w:sz w:val="22"/>
        <w:szCs w:val="22"/>
        <w:lang w:val="en-US" w:eastAsia="en-US" w:bidi="ar-SA"/>
      </w:rPr>
    </w:lvl>
    <w:lvl w:ilvl="2">
      <w:start w:val="1"/>
      <w:numFmt w:val="decimal"/>
      <w:lvlText w:val="%3."/>
      <w:lvlJc w:val="left"/>
      <w:pPr>
        <w:ind w:left="1010" w:hanging="281"/>
        <w:jc w:val="left"/>
      </w:pPr>
      <w:rPr>
        <w:rFonts w:hint="default" w:ascii="TeXGyrePagella" w:hAnsi="TeXGyrePagella" w:eastAsia="TeXGyrePagella" w:cs="TeXGyrePagella"/>
        <w:b/>
        <w:bCs/>
        <w:spacing w:val="-4"/>
        <w:w w:val="100"/>
        <w:sz w:val="22"/>
        <w:szCs w:val="22"/>
        <w:lang w:val="en-US" w:eastAsia="en-US" w:bidi="ar-SA"/>
      </w:rPr>
    </w:lvl>
    <w:lvl w:ilvl="3">
      <w:start w:val="0"/>
      <w:numFmt w:val="bullet"/>
      <w:lvlText w:val="•"/>
      <w:lvlJc w:val="left"/>
      <w:pPr>
        <w:ind w:left="1765" w:hanging="281"/>
      </w:pPr>
      <w:rPr>
        <w:rFonts w:hint="default"/>
        <w:lang w:val="en-US" w:eastAsia="en-US" w:bidi="ar-SA"/>
      </w:rPr>
    </w:lvl>
    <w:lvl w:ilvl="4">
      <w:start w:val="0"/>
      <w:numFmt w:val="bullet"/>
      <w:lvlText w:val="•"/>
      <w:lvlJc w:val="left"/>
      <w:pPr>
        <w:ind w:left="2510" w:hanging="281"/>
      </w:pPr>
      <w:rPr>
        <w:rFonts w:hint="default"/>
        <w:lang w:val="en-US" w:eastAsia="en-US" w:bidi="ar-SA"/>
      </w:rPr>
    </w:lvl>
    <w:lvl w:ilvl="5">
      <w:start w:val="0"/>
      <w:numFmt w:val="bullet"/>
      <w:lvlText w:val="•"/>
      <w:lvlJc w:val="left"/>
      <w:pPr>
        <w:ind w:left="3256" w:hanging="281"/>
      </w:pPr>
      <w:rPr>
        <w:rFonts w:hint="default"/>
        <w:lang w:val="en-US" w:eastAsia="en-US" w:bidi="ar-SA"/>
      </w:rPr>
    </w:lvl>
    <w:lvl w:ilvl="6">
      <w:start w:val="0"/>
      <w:numFmt w:val="bullet"/>
      <w:lvlText w:val="•"/>
      <w:lvlJc w:val="left"/>
      <w:pPr>
        <w:ind w:left="4001" w:hanging="281"/>
      </w:pPr>
      <w:rPr>
        <w:rFonts w:hint="default"/>
        <w:lang w:val="en-US" w:eastAsia="en-US" w:bidi="ar-SA"/>
      </w:rPr>
    </w:lvl>
    <w:lvl w:ilvl="7">
      <w:start w:val="0"/>
      <w:numFmt w:val="bullet"/>
      <w:lvlText w:val="•"/>
      <w:lvlJc w:val="left"/>
      <w:pPr>
        <w:ind w:left="4746" w:hanging="281"/>
      </w:pPr>
      <w:rPr>
        <w:rFonts w:hint="default"/>
        <w:lang w:val="en-US" w:eastAsia="en-US" w:bidi="ar-SA"/>
      </w:rPr>
    </w:lvl>
    <w:lvl w:ilvl="8">
      <w:start w:val="0"/>
      <w:numFmt w:val="bullet"/>
      <w:lvlText w:val="•"/>
      <w:lvlJc w:val="left"/>
      <w:pPr>
        <w:ind w:left="5492" w:hanging="281"/>
      </w:pPr>
      <w:rPr>
        <w:rFonts w:hint="default"/>
        <w:lang w:val="en-US" w:eastAsia="en-US" w:bidi="ar-SA"/>
      </w:rPr>
    </w:lvl>
  </w:abstractNum>
  <w:abstractNum w:abstractNumId="6">
    <w:multiLevelType w:val="hybridMultilevel"/>
    <w:lvl w:ilvl="0">
      <w:start w:val="1"/>
      <w:numFmt w:val="decimal"/>
      <w:lvlText w:val="%1."/>
      <w:lvlJc w:val="left"/>
      <w:pPr>
        <w:ind w:left="873" w:hanging="281"/>
        <w:jc w:val="left"/>
      </w:pPr>
      <w:rPr>
        <w:rFonts w:hint="default" w:ascii="TeXGyrePagella" w:hAnsi="TeXGyrePagella" w:eastAsia="TeXGyrePagella" w:cs="TeXGyrePagella"/>
        <w:b/>
        <w:bCs/>
        <w:spacing w:val="-2"/>
        <w:w w:val="100"/>
        <w:sz w:val="22"/>
        <w:szCs w:val="22"/>
        <w:lang w:val="en-US" w:eastAsia="en-US" w:bidi="ar-SA"/>
      </w:rPr>
    </w:lvl>
    <w:lvl w:ilvl="1">
      <w:start w:val="0"/>
      <w:numFmt w:val="bullet"/>
      <w:lvlText w:val="•"/>
      <w:lvlJc w:val="left"/>
      <w:pPr>
        <w:ind w:left="1490" w:hanging="281"/>
      </w:pPr>
      <w:rPr>
        <w:rFonts w:hint="default"/>
        <w:lang w:val="en-US" w:eastAsia="en-US" w:bidi="ar-SA"/>
      </w:rPr>
    </w:lvl>
    <w:lvl w:ilvl="2">
      <w:start w:val="0"/>
      <w:numFmt w:val="bullet"/>
      <w:lvlText w:val="•"/>
      <w:lvlJc w:val="left"/>
      <w:pPr>
        <w:ind w:left="2100" w:hanging="281"/>
      </w:pPr>
      <w:rPr>
        <w:rFonts w:hint="default"/>
        <w:lang w:val="en-US" w:eastAsia="en-US" w:bidi="ar-SA"/>
      </w:rPr>
    </w:lvl>
    <w:lvl w:ilvl="3">
      <w:start w:val="0"/>
      <w:numFmt w:val="bullet"/>
      <w:lvlText w:val="•"/>
      <w:lvlJc w:val="left"/>
      <w:pPr>
        <w:ind w:left="2710" w:hanging="281"/>
      </w:pPr>
      <w:rPr>
        <w:rFonts w:hint="default"/>
        <w:lang w:val="en-US" w:eastAsia="en-US" w:bidi="ar-SA"/>
      </w:rPr>
    </w:lvl>
    <w:lvl w:ilvl="4">
      <w:start w:val="0"/>
      <w:numFmt w:val="bullet"/>
      <w:lvlText w:val="•"/>
      <w:lvlJc w:val="left"/>
      <w:pPr>
        <w:ind w:left="3321" w:hanging="281"/>
      </w:pPr>
      <w:rPr>
        <w:rFonts w:hint="default"/>
        <w:lang w:val="en-US" w:eastAsia="en-US" w:bidi="ar-SA"/>
      </w:rPr>
    </w:lvl>
    <w:lvl w:ilvl="5">
      <w:start w:val="0"/>
      <w:numFmt w:val="bullet"/>
      <w:lvlText w:val="•"/>
      <w:lvlJc w:val="left"/>
      <w:pPr>
        <w:ind w:left="3931" w:hanging="281"/>
      </w:pPr>
      <w:rPr>
        <w:rFonts w:hint="default"/>
        <w:lang w:val="en-US" w:eastAsia="en-US" w:bidi="ar-SA"/>
      </w:rPr>
    </w:lvl>
    <w:lvl w:ilvl="6">
      <w:start w:val="0"/>
      <w:numFmt w:val="bullet"/>
      <w:lvlText w:val="•"/>
      <w:lvlJc w:val="left"/>
      <w:pPr>
        <w:ind w:left="4541" w:hanging="281"/>
      </w:pPr>
      <w:rPr>
        <w:rFonts w:hint="default"/>
        <w:lang w:val="en-US" w:eastAsia="en-US" w:bidi="ar-SA"/>
      </w:rPr>
    </w:lvl>
    <w:lvl w:ilvl="7">
      <w:start w:val="0"/>
      <w:numFmt w:val="bullet"/>
      <w:lvlText w:val="•"/>
      <w:lvlJc w:val="left"/>
      <w:pPr>
        <w:ind w:left="5151" w:hanging="281"/>
      </w:pPr>
      <w:rPr>
        <w:rFonts w:hint="default"/>
        <w:lang w:val="en-US" w:eastAsia="en-US" w:bidi="ar-SA"/>
      </w:rPr>
    </w:lvl>
    <w:lvl w:ilvl="8">
      <w:start w:val="0"/>
      <w:numFmt w:val="bullet"/>
      <w:lvlText w:val="•"/>
      <w:lvlJc w:val="left"/>
      <w:pPr>
        <w:ind w:left="5762" w:hanging="281"/>
      </w:pPr>
      <w:rPr>
        <w:rFonts w:hint="default"/>
        <w:lang w:val="en-US" w:eastAsia="en-US" w:bidi="ar-SA"/>
      </w:rPr>
    </w:lvl>
  </w:abstractNum>
  <w:abstractNum w:abstractNumId="5">
    <w:multiLevelType w:val="hybridMultilevel"/>
    <w:lvl w:ilvl="0">
      <w:start w:val="1"/>
      <w:numFmt w:val="decimal"/>
      <w:lvlText w:val="%1."/>
      <w:lvlJc w:val="left"/>
      <w:pPr>
        <w:ind w:left="869" w:hanging="281"/>
        <w:jc w:val="left"/>
      </w:pPr>
      <w:rPr>
        <w:rFonts w:hint="default" w:ascii="TeXGyrePagella" w:hAnsi="TeXGyrePagella" w:eastAsia="TeXGyrePagella" w:cs="TeXGyrePagella"/>
        <w:b/>
        <w:bCs/>
        <w:spacing w:val="-17"/>
        <w:w w:val="100"/>
        <w:sz w:val="22"/>
        <w:szCs w:val="22"/>
        <w:lang w:val="en-US" w:eastAsia="en-US" w:bidi="ar-SA"/>
      </w:rPr>
    </w:lvl>
    <w:lvl w:ilvl="1">
      <w:start w:val="0"/>
      <w:numFmt w:val="bullet"/>
      <w:lvlText w:val="•"/>
      <w:lvlJc w:val="left"/>
      <w:pPr>
        <w:ind w:left="1468" w:hanging="281"/>
      </w:pPr>
      <w:rPr>
        <w:rFonts w:hint="default"/>
        <w:lang w:val="en-US" w:eastAsia="en-US" w:bidi="ar-SA"/>
      </w:rPr>
    </w:lvl>
    <w:lvl w:ilvl="2">
      <w:start w:val="0"/>
      <w:numFmt w:val="bullet"/>
      <w:lvlText w:val="•"/>
      <w:lvlJc w:val="left"/>
      <w:pPr>
        <w:ind w:left="2076" w:hanging="281"/>
      </w:pPr>
      <w:rPr>
        <w:rFonts w:hint="default"/>
        <w:lang w:val="en-US" w:eastAsia="en-US" w:bidi="ar-SA"/>
      </w:rPr>
    </w:lvl>
    <w:lvl w:ilvl="3">
      <w:start w:val="0"/>
      <w:numFmt w:val="bullet"/>
      <w:lvlText w:val="•"/>
      <w:lvlJc w:val="left"/>
      <w:pPr>
        <w:ind w:left="2684" w:hanging="281"/>
      </w:pPr>
      <w:rPr>
        <w:rFonts w:hint="default"/>
        <w:lang w:val="en-US" w:eastAsia="en-US" w:bidi="ar-SA"/>
      </w:rPr>
    </w:lvl>
    <w:lvl w:ilvl="4">
      <w:start w:val="0"/>
      <w:numFmt w:val="bullet"/>
      <w:lvlText w:val="•"/>
      <w:lvlJc w:val="left"/>
      <w:pPr>
        <w:ind w:left="3293" w:hanging="281"/>
      </w:pPr>
      <w:rPr>
        <w:rFonts w:hint="default"/>
        <w:lang w:val="en-US" w:eastAsia="en-US" w:bidi="ar-SA"/>
      </w:rPr>
    </w:lvl>
    <w:lvl w:ilvl="5">
      <w:start w:val="0"/>
      <w:numFmt w:val="bullet"/>
      <w:lvlText w:val="•"/>
      <w:lvlJc w:val="left"/>
      <w:pPr>
        <w:ind w:left="3901" w:hanging="281"/>
      </w:pPr>
      <w:rPr>
        <w:rFonts w:hint="default"/>
        <w:lang w:val="en-US" w:eastAsia="en-US" w:bidi="ar-SA"/>
      </w:rPr>
    </w:lvl>
    <w:lvl w:ilvl="6">
      <w:start w:val="0"/>
      <w:numFmt w:val="bullet"/>
      <w:lvlText w:val="•"/>
      <w:lvlJc w:val="left"/>
      <w:pPr>
        <w:ind w:left="4509" w:hanging="281"/>
      </w:pPr>
      <w:rPr>
        <w:rFonts w:hint="default"/>
        <w:lang w:val="en-US" w:eastAsia="en-US" w:bidi="ar-SA"/>
      </w:rPr>
    </w:lvl>
    <w:lvl w:ilvl="7">
      <w:start w:val="0"/>
      <w:numFmt w:val="bullet"/>
      <w:lvlText w:val="•"/>
      <w:lvlJc w:val="left"/>
      <w:pPr>
        <w:ind w:left="5117" w:hanging="281"/>
      </w:pPr>
      <w:rPr>
        <w:rFonts w:hint="default"/>
        <w:lang w:val="en-US" w:eastAsia="en-US" w:bidi="ar-SA"/>
      </w:rPr>
    </w:lvl>
    <w:lvl w:ilvl="8">
      <w:start w:val="0"/>
      <w:numFmt w:val="bullet"/>
      <w:lvlText w:val="•"/>
      <w:lvlJc w:val="left"/>
      <w:pPr>
        <w:ind w:left="5726" w:hanging="281"/>
      </w:pPr>
      <w:rPr>
        <w:rFonts w:hint="default"/>
        <w:lang w:val="en-US" w:eastAsia="en-US" w:bidi="ar-SA"/>
      </w:rPr>
    </w:lvl>
  </w:abstractNum>
  <w:abstractNum w:abstractNumId="4">
    <w:multiLevelType w:val="hybridMultilevel"/>
    <w:lvl w:ilvl="0">
      <w:start w:val="0"/>
      <w:numFmt w:val="bullet"/>
      <w:lvlText w:val="—"/>
      <w:lvlJc w:val="left"/>
      <w:pPr>
        <w:ind w:left="440" w:hanging="200"/>
      </w:pPr>
      <w:rPr>
        <w:rFonts w:hint="default"/>
        <w:w w:val="74"/>
        <w:lang w:val="en-US" w:eastAsia="en-US" w:bidi="ar-SA"/>
      </w:rPr>
    </w:lvl>
    <w:lvl w:ilvl="1">
      <w:start w:val="0"/>
      <w:numFmt w:val="bullet"/>
      <w:lvlText w:val="•"/>
      <w:lvlJc w:val="left"/>
      <w:pPr>
        <w:ind w:left="986" w:hanging="200"/>
      </w:pPr>
      <w:rPr>
        <w:rFonts w:hint="default"/>
        <w:lang w:val="en-US" w:eastAsia="en-US" w:bidi="ar-SA"/>
      </w:rPr>
    </w:lvl>
    <w:lvl w:ilvl="2">
      <w:start w:val="0"/>
      <w:numFmt w:val="bullet"/>
      <w:lvlText w:val="•"/>
      <w:lvlJc w:val="left"/>
      <w:pPr>
        <w:ind w:left="1532" w:hanging="200"/>
      </w:pPr>
      <w:rPr>
        <w:rFonts w:hint="default"/>
        <w:lang w:val="en-US" w:eastAsia="en-US" w:bidi="ar-SA"/>
      </w:rPr>
    </w:lvl>
    <w:lvl w:ilvl="3">
      <w:start w:val="0"/>
      <w:numFmt w:val="bullet"/>
      <w:lvlText w:val="•"/>
      <w:lvlJc w:val="left"/>
      <w:pPr>
        <w:ind w:left="2078" w:hanging="200"/>
      </w:pPr>
      <w:rPr>
        <w:rFonts w:hint="default"/>
        <w:lang w:val="en-US" w:eastAsia="en-US" w:bidi="ar-SA"/>
      </w:rPr>
    </w:lvl>
    <w:lvl w:ilvl="4">
      <w:start w:val="0"/>
      <w:numFmt w:val="bullet"/>
      <w:lvlText w:val="•"/>
      <w:lvlJc w:val="left"/>
      <w:pPr>
        <w:ind w:left="2624" w:hanging="200"/>
      </w:pPr>
      <w:rPr>
        <w:rFonts w:hint="default"/>
        <w:lang w:val="en-US" w:eastAsia="en-US" w:bidi="ar-SA"/>
      </w:rPr>
    </w:lvl>
    <w:lvl w:ilvl="5">
      <w:start w:val="0"/>
      <w:numFmt w:val="bullet"/>
      <w:lvlText w:val="•"/>
      <w:lvlJc w:val="left"/>
      <w:pPr>
        <w:ind w:left="3170" w:hanging="200"/>
      </w:pPr>
      <w:rPr>
        <w:rFonts w:hint="default"/>
        <w:lang w:val="en-US" w:eastAsia="en-US" w:bidi="ar-SA"/>
      </w:rPr>
    </w:lvl>
    <w:lvl w:ilvl="6">
      <w:start w:val="0"/>
      <w:numFmt w:val="bullet"/>
      <w:lvlText w:val="•"/>
      <w:lvlJc w:val="left"/>
      <w:pPr>
        <w:ind w:left="3716" w:hanging="200"/>
      </w:pPr>
      <w:rPr>
        <w:rFonts w:hint="default"/>
        <w:lang w:val="en-US" w:eastAsia="en-US" w:bidi="ar-SA"/>
      </w:rPr>
    </w:lvl>
    <w:lvl w:ilvl="7">
      <w:start w:val="0"/>
      <w:numFmt w:val="bullet"/>
      <w:lvlText w:val="•"/>
      <w:lvlJc w:val="left"/>
      <w:pPr>
        <w:ind w:left="4262" w:hanging="200"/>
      </w:pPr>
      <w:rPr>
        <w:rFonts w:hint="default"/>
        <w:lang w:val="en-US" w:eastAsia="en-US" w:bidi="ar-SA"/>
      </w:rPr>
    </w:lvl>
    <w:lvl w:ilvl="8">
      <w:start w:val="0"/>
      <w:numFmt w:val="bullet"/>
      <w:lvlText w:val="•"/>
      <w:lvlJc w:val="left"/>
      <w:pPr>
        <w:ind w:left="4808" w:hanging="200"/>
      </w:pPr>
      <w:rPr>
        <w:rFonts w:hint="default"/>
        <w:lang w:val="en-US" w:eastAsia="en-US" w:bidi="ar-SA"/>
      </w:rPr>
    </w:lvl>
  </w:abstractNum>
  <w:abstractNum w:abstractNumId="3">
    <w:multiLevelType w:val="hybridMultilevel"/>
    <w:lvl w:ilvl="0">
      <w:start w:val="0"/>
      <w:numFmt w:val="bullet"/>
      <w:lvlText w:val="—"/>
      <w:lvlJc w:val="left"/>
      <w:pPr>
        <w:ind w:left="440" w:hanging="200"/>
      </w:pPr>
      <w:rPr>
        <w:rFonts w:hint="default"/>
        <w:w w:val="74"/>
        <w:lang w:val="en-US" w:eastAsia="en-US" w:bidi="ar-SA"/>
      </w:rPr>
    </w:lvl>
    <w:lvl w:ilvl="1">
      <w:start w:val="0"/>
      <w:numFmt w:val="bullet"/>
      <w:lvlText w:val="•"/>
      <w:lvlJc w:val="left"/>
      <w:pPr>
        <w:ind w:left="1013" w:hanging="200"/>
      </w:pPr>
      <w:rPr>
        <w:rFonts w:hint="default"/>
        <w:lang w:val="en-US" w:eastAsia="en-US" w:bidi="ar-SA"/>
      </w:rPr>
    </w:lvl>
    <w:lvl w:ilvl="2">
      <w:start w:val="0"/>
      <w:numFmt w:val="bullet"/>
      <w:lvlText w:val="•"/>
      <w:lvlJc w:val="left"/>
      <w:pPr>
        <w:ind w:left="1587" w:hanging="200"/>
      </w:pPr>
      <w:rPr>
        <w:rFonts w:hint="default"/>
        <w:lang w:val="en-US" w:eastAsia="en-US" w:bidi="ar-SA"/>
      </w:rPr>
    </w:lvl>
    <w:lvl w:ilvl="3">
      <w:start w:val="0"/>
      <w:numFmt w:val="bullet"/>
      <w:lvlText w:val="•"/>
      <w:lvlJc w:val="left"/>
      <w:pPr>
        <w:ind w:left="2160" w:hanging="200"/>
      </w:pPr>
      <w:rPr>
        <w:rFonts w:hint="default"/>
        <w:lang w:val="en-US" w:eastAsia="en-US" w:bidi="ar-SA"/>
      </w:rPr>
    </w:lvl>
    <w:lvl w:ilvl="4">
      <w:start w:val="0"/>
      <w:numFmt w:val="bullet"/>
      <w:lvlText w:val="•"/>
      <w:lvlJc w:val="left"/>
      <w:pPr>
        <w:ind w:left="2734" w:hanging="200"/>
      </w:pPr>
      <w:rPr>
        <w:rFonts w:hint="default"/>
        <w:lang w:val="en-US" w:eastAsia="en-US" w:bidi="ar-SA"/>
      </w:rPr>
    </w:lvl>
    <w:lvl w:ilvl="5">
      <w:start w:val="0"/>
      <w:numFmt w:val="bullet"/>
      <w:lvlText w:val="•"/>
      <w:lvlJc w:val="left"/>
      <w:pPr>
        <w:ind w:left="3307" w:hanging="200"/>
      </w:pPr>
      <w:rPr>
        <w:rFonts w:hint="default"/>
        <w:lang w:val="en-US" w:eastAsia="en-US" w:bidi="ar-SA"/>
      </w:rPr>
    </w:lvl>
    <w:lvl w:ilvl="6">
      <w:start w:val="0"/>
      <w:numFmt w:val="bullet"/>
      <w:lvlText w:val="•"/>
      <w:lvlJc w:val="left"/>
      <w:pPr>
        <w:ind w:left="3881" w:hanging="200"/>
      </w:pPr>
      <w:rPr>
        <w:rFonts w:hint="default"/>
        <w:lang w:val="en-US" w:eastAsia="en-US" w:bidi="ar-SA"/>
      </w:rPr>
    </w:lvl>
    <w:lvl w:ilvl="7">
      <w:start w:val="0"/>
      <w:numFmt w:val="bullet"/>
      <w:lvlText w:val="•"/>
      <w:lvlJc w:val="left"/>
      <w:pPr>
        <w:ind w:left="4454" w:hanging="200"/>
      </w:pPr>
      <w:rPr>
        <w:rFonts w:hint="default"/>
        <w:lang w:val="en-US" w:eastAsia="en-US" w:bidi="ar-SA"/>
      </w:rPr>
    </w:lvl>
    <w:lvl w:ilvl="8">
      <w:start w:val="0"/>
      <w:numFmt w:val="bullet"/>
      <w:lvlText w:val="•"/>
      <w:lvlJc w:val="left"/>
      <w:pPr>
        <w:ind w:left="5028" w:hanging="200"/>
      </w:pPr>
      <w:rPr>
        <w:rFonts w:hint="default"/>
        <w:lang w:val="en-US" w:eastAsia="en-US" w:bidi="ar-SA"/>
      </w:rPr>
    </w:lvl>
  </w:abstractNum>
  <w:abstractNum w:abstractNumId="2">
    <w:multiLevelType w:val="hybridMultilevel"/>
    <w:lvl w:ilvl="0">
      <w:start w:val="1"/>
      <w:numFmt w:val="decimal"/>
      <w:lvlText w:val="%1."/>
      <w:lvlJc w:val="left"/>
      <w:pPr>
        <w:ind w:left="913" w:hanging="281"/>
        <w:jc w:val="left"/>
      </w:pPr>
      <w:rPr>
        <w:rFonts w:hint="default" w:ascii="TeXGyrePagella" w:hAnsi="TeXGyrePagella" w:eastAsia="TeXGyrePagella" w:cs="TeXGyrePagella"/>
        <w:b/>
        <w:bCs/>
        <w:spacing w:val="-25"/>
        <w:w w:val="100"/>
        <w:sz w:val="22"/>
        <w:szCs w:val="22"/>
        <w:lang w:val="en-US" w:eastAsia="en-US" w:bidi="ar-SA"/>
      </w:rPr>
    </w:lvl>
    <w:lvl w:ilvl="1">
      <w:start w:val="0"/>
      <w:numFmt w:val="bullet"/>
      <w:lvlText w:val="•"/>
      <w:lvlJc w:val="left"/>
      <w:pPr>
        <w:ind w:left="1527" w:hanging="281"/>
      </w:pPr>
      <w:rPr>
        <w:rFonts w:hint="default"/>
        <w:lang w:val="en-US" w:eastAsia="en-US" w:bidi="ar-SA"/>
      </w:rPr>
    </w:lvl>
    <w:lvl w:ilvl="2">
      <w:start w:val="0"/>
      <w:numFmt w:val="bullet"/>
      <w:lvlText w:val="•"/>
      <w:lvlJc w:val="left"/>
      <w:pPr>
        <w:ind w:left="2135" w:hanging="281"/>
      </w:pPr>
      <w:rPr>
        <w:rFonts w:hint="default"/>
        <w:lang w:val="en-US" w:eastAsia="en-US" w:bidi="ar-SA"/>
      </w:rPr>
    </w:lvl>
    <w:lvl w:ilvl="3">
      <w:start w:val="0"/>
      <w:numFmt w:val="bullet"/>
      <w:lvlText w:val="•"/>
      <w:lvlJc w:val="left"/>
      <w:pPr>
        <w:ind w:left="2743" w:hanging="281"/>
      </w:pPr>
      <w:rPr>
        <w:rFonts w:hint="default"/>
        <w:lang w:val="en-US" w:eastAsia="en-US" w:bidi="ar-SA"/>
      </w:rPr>
    </w:lvl>
    <w:lvl w:ilvl="4">
      <w:start w:val="0"/>
      <w:numFmt w:val="bullet"/>
      <w:lvlText w:val="•"/>
      <w:lvlJc w:val="left"/>
      <w:pPr>
        <w:ind w:left="3351" w:hanging="281"/>
      </w:pPr>
      <w:rPr>
        <w:rFonts w:hint="default"/>
        <w:lang w:val="en-US" w:eastAsia="en-US" w:bidi="ar-SA"/>
      </w:rPr>
    </w:lvl>
    <w:lvl w:ilvl="5">
      <w:start w:val="0"/>
      <w:numFmt w:val="bullet"/>
      <w:lvlText w:val="•"/>
      <w:lvlJc w:val="left"/>
      <w:pPr>
        <w:ind w:left="3959" w:hanging="281"/>
      </w:pPr>
      <w:rPr>
        <w:rFonts w:hint="default"/>
        <w:lang w:val="en-US" w:eastAsia="en-US" w:bidi="ar-SA"/>
      </w:rPr>
    </w:lvl>
    <w:lvl w:ilvl="6">
      <w:start w:val="0"/>
      <w:numFmt w:val="bullet"/>
      <w:lvlText w:val="•"/>
      <w:lvlJc w:val="left"/>
      <w:pPr>
        <w:ind w:left="4567" w:hanging="281"/>
      </w:pPr>
      <w:rPr>
        <w:rFonts w:hint="default"/>
        <w:lang w:val="en-US" w:eastAsia="en-US" w:bidi="ar-SA"/>
      </w:rPr>
    </w:lvl>
    <w:lvl w:ilvl="7">
      <w:start w:val="0"/>
      <w:numFmt w:val="bullet"/>
      <w:lvlText w:val="•"/>
      <w:lvlJc w:val="left"/>
      <w:pPr>
        <w:ind w:left="5175" w:hanging="281"/>
      </w:pPr>
      <w:rPr>
        <w:rFonts w:hint="default"/>
        <w:lang w:val="en-US" w:eastAsia="en-US" w:bidi="ar-SA"/>
      </w:rPr>
    </w:lvl>
    <w:lvl w:ilvl="8">
      <w:start w:val="0"/>
      <w:numFmt w:val="bullet"/>
      <w:lvlText w:val="•"/>
      <w:lvlJc w:val="left"/>
      <w:pPr>
        <w:ind w:left="5783" w:hanging="281"/>
      </w:pPr>
      <w:rPr>
        <w:rFonts w:hint="default"/>
        <w:lang w:val="en-US" w:eastAsia="en-US" w:bidi="ar-SA"/>
      </w:rPr>
    </w:lvl>
  </w:abstractNum>
  <w:abstractNum w:abstractNumId="1">
    <w:multiLevelType w:val="hybridMultilevel"/>
    <w:lvl w:ilvl="0">
      <w:start w:val="1"/>
      <w:numFmt w:val="decimal"/>
      <w:lvlText w:val="%1."/>
      <w:lvlJc w:val="left"/>
      <w:pPr>
        <w:ind w:left="869" w:hanging="240"/>
        <w:jc w:val="left"/>
      </w:pPr>
      <w:rPr>
        <w:rFonts w:hint="default" w:ascii="TeXGyrePagella" w:hAnsi="TeXGyrePagella" w:eastAsia="TeXGyrePagella" w:cs="TeXGyrePagella"/>
        <w:b/>
        <w:bCs/>
        <w:spacing w:val="-21"/>
        <w:w w:val="100"/>
        <w:sz w:val="20"/>
        <w:szCs w:val="20"/>
        <w:lang w:val="en-US" w:eastAsia="en-US" w:bidi="ar-SA"/>
      </w:rPr>
    </w:lvl>
    <w:lvl w:ilvl="1">
      <w:start w:val="0"/>
      <w:numFmt w:val="bullet"/>
      <w:lvlText w:val="•"/>
      <w:lvlJc w:val="left"/>
      <w:pPr>
        <w:ind w:left="1473" w:hanging="240"/>
      </w:pPr>
      <w:rPr>
        <w:rFonts w:hint="default"/>
        <w:lang w:val="en-US" w:eastAsia="en-US" w:bidi="ar-SA"/>
      </w:rPr>
    </w:lvl>
    <w:lvl w:ilvl="2">
      <w:start w:val="0"/>
      <w:numFmt w:val="bullet"/>
      <w:lvlText w:val="•"/>
      <w:lvlJc w:val="left"/>
      <w:pPr>
        <w:ind w:left="2087" w:hanging="240"/>
      </w:pPr>
      <w:rPr>
        <w:rFonts w:hint="default"/>
        <w:lang w:val="en-US" w:eastAsia="en-US" w:bidi="ar-SA"/>
      </w:rPr>
    </w:lvl>
    <w:lvl w:ilvl="3">
      <w:start w:val="0"/>
      <w:numFmt w:val="bullet"/>
      <w:lvlText w:val="•"/>
      <w:lvlJc w:val="left"/>
      <w:pPr>
        <w:ind w:left="2701" w:hanging="240"/>
      </w:pPr>
      <w:rPr>
        <w:rFonts w:hint="default"/>
        <w:lang w:val="en-US" w:eastAsia="en-US" w:bidi="ar-SA"/>
      </w:rPr>
    </w:lvl>
    <w:lvl w:ilvl="4">
      <w:start w:val="0"/>
      <w:numFmt w:val="bullet"/>
      <w:lvlText w:val="•"/>
      <w:lvlJc w:val="left"/>
      <w:pPr>
        <w:ind w:left="3315" w:hanging="240"/>
      </w:pPr>
      <w:rPr>
        <w:rFonts w:hint="default"/>
        <w:lang w:val="en-US" w:eastAsia="en-US" w:bidi="ar-SA"/>
      </w:rPr>
    </w:lvl>
    <w:lvl w:ilvl="5">
      <w:start w:val="0"/>
      <w:numFmt w:val="bullet"/>
      <w:lvlText w:val="•"/>
      <w:lvlJc w:val="left"/>
      <w:pPr>
        <w:ind w:left="3929" w:hanging="240"/>
      </w:pPr>
      <w:rPr>
        <w:rFonts w:hint="default"/>
        <w:lang w:val="en-US" w:eastAsia="en-US" w:bidi="ar-SA"/>
      </w:rPr>
    </w:lvl>
    <w:lvl w:ilvl="6">
      <w:start w:val="0"/>
      <w:numFmt w:val="bullet"/>
      <w:lvlText w:val="•"/>
      <w:lvlJc w:val="left"/>
      <w:pPr>
        <w:ind w:left="4543" w:hanging="240"/>
      </w:pPr>
      <w:rPr>
        <w:rFonts w:hint="default"/>
        <w:lang w:val="en-US" w:eastAsia="en-US" w:bidi="ar-SA"/>
      </w:rPr>
    </w:lvl>
    <w:lvl w:ilvl="7">
      <w:start w:val="0"/>
      <w:numFmt w:val="bullet"/>
      <w:lvlText w:val="•"/>
      <w:lvlJc w:val="left"/>
      <w:pPr>
        <w:ind w:left="5157" w:hanging="240"/>
      </w:pPr>
      <w:rPr>
        <w:rFonts w:hint="default"/>
        <w:lang w:val="en-US" w:eastAsia="en-US" w:bidi="ar-SA"/>
      </w:rPr>
    </w:lvl>
    <w:lvl w:ilvl="8">
      <w:start w:val="0"/>
      <w:numFmt w:val="bullet"/>
      <w:lvlText w:val="•"/>
      <w:lvlJc w:val="left"/>
      <w:pPr>
        <w:ind w:left="5771" w:hanging="240"/>
      </w:pPr>
      <w:rPr>
        <w:rFonts w:hint="default"/>
        <w:lang w:val="en-US" w:eastAsia="en-US" w:bidi="ar-SA"/>
      </w:rPr>
    </w:lvl>
  </w:abstractNum>
  <w:num w:numId="20">
    <w:abstractNumId w:val="19"/>
  </w:num>
  <w:num w:numId="19">
    <w:abstractNumId w:val="18"/>
  </w:num>
  <w:num w:numId="17">
    <w:abstractNumId w:val="16"/>
  </w:num>
  <w:num w:numId="14">
    <w:abstractNumId w:val="13"/>
  </w:num>
  <w:num w:numId="1">
    <w:abstractNumId w:val="0"/>
  </w:num>
  <w:num w:numId="23">
    <w:abstractNumId w:val="22"/>
  </w:num>
  <w:num w:numId="22">
    <w:abstractNumId w:val="21"/>
  </w:num>
  <w:num w:numId="21">
    <w:abstractNumId w:val="20"/>
  </w:num>
  <w:num w:numId="18">
    <w:abstractNumId w:val="17"/>
  </w:num>
  <w:num w:numId="16">
    <w:abstractNumId w:val="15"/>
  </w:num>
  <w:num w:numId="15">
    <w:abstractNumId w:val="14"/>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eXGyrePagella" w:hAnsi="TeXGyrePagella" w:eastAsia="TeXGyrePagella" w:cs="TeXGyrePagella"/>
      <w:lang w:val="en-US" w:eastAsia="en-US" w:bidi="ar-SA"/>
    </w:rPr>
  </w:style>
  <w:style w:styleId="BodyText" w:type="paragraph">
    <w:name w:val="Body Text"/>
    <w:basedOn w:val="Normal"/>
    <w:uiPriority w:val="1"/>
    <w:qFormat/>
    <w:pPr/>
    <w:rPr>
      <w:rFonts w:ascii="TeXGyrePagella" w:hAnsi="TeXGyrePagella" w:eastAsia="TeXGyrePagella" w:cs="TeXGyrePagella"/>
      <w:sz w:val="22"/>
      <w:szCs w:val="22"/>
      <w:lang w:val="en-US" w:eastAsia="en-US" w:bidi="ar-SA"/>
    </w:rPr>
  </w:style>
  <w:style w:styleId="Heading1" w:type="paragraph">
    <w:name w:val="Heading 1"/>
    <w:basedOn w:val="Normal"/>
    <w:uiPriority w:val="1"/>
    <w:qFormat/>
    <w:pPr>
      <w:spacing w:before="445"/>
      <w:ind w:left="1309"/>
      <w:outlineLvl w:val="1"/>
    </w:pPr>
    <w:rPr>
      <w:rFonts w:ascii="Verdana" w:hAnsi="Verdana" w:eastAsia="Verdana" w:cs="Verdana"/>
      <w:b/>
      <w:bCs/>
      <w:sz w:val="48"/>
      <w:szCs w:val="48"/>
      <w:lang w:val="en-US" w:eastAsia="en-US" w:bidi="ar-SA"/>
    </w:rPr>
  </w:style>
  <w:style w:styleId="Heading2" w:type="paragraph">
    <w:name w:val="Heading 2"/>
    <w:basedOn w:val="Normal"/>
    <w:uiPriority w:val="1"/>
    <w:qFormat/>
    <w:pPr>
      <w:spacing w:before="63"/>
      <w:ind w:left="109"/>
      <w:outlineLvl w:val="2"/>
    </w:pPr>
    <w:rPr>
      <w:rFonts w:ascii="Trebuchet MS" w:hAnsi="Trebuchet MS" w:eastAsia="Trebuchet MS" w:cs="Trebuchet MS"/>
      <w:sz w:val="48"/>
      <w:szCs w:val="48"/>
      <w:u w:val="single" w:color="000000"/>
      <w:lang w:val="en-US" w:eastAsia="en-US" w:bidi="ar-SA"/>
    </w:rPr>
  </w:style>
  <w:style w:styleId="Heading3" w:type="paragraph">
    <w:name w:val="Heading 3"/>
    <w:basedOn w:val="Normal"/>
    <w:uiPriority w:val="1"/>
    <w:qFormat/>
    <w:pPr>
      <w:spacing w:before="39"/>
      <w:ind w:left="109"/>
      <w:outlineLvl w:val="3"/>
    </w:pPr>
    <w:rPr>
      <w:rFonts w:ascii="Trebuchet MS" w:hAnsi="Trebuchet MS" w:eastAsia="Trebuchet MS" w:cs="Trebuchet MS"/>
      <w:sz w:val="36"/>
      <w:szCs w:val="36"/>
      <w:u w:val="single" w:color="000000"/>
      <w:lang w:val="en-US" w:eastAsia="en-US" w:bidi="ar-SA"/>
    </w:rPr>
  </w:style>
  <w:style w:styleId="Heading4" w:type="paragraph">
    <w:name w:val="Heading 4"/>
    <w:basedOn w:val="Normal"/>
    <w:uiPriority w:val="1"/>
    <w:qFormat/>
    <w:pPr>
      <w:ind w:left="109"/>
      <w:jc w:val="both"/>
      <w:outlineLvl w:val="4"/>
    </w:pPr>
    <w:rPr>
      <w:rFonts w:ascii="Verdana" w:hAnsi="Verdana" w:eastAsia="Verdana" w:cs="Verdana"/>
      <w:b/>
      <w:bCs/>
      <w:sz w:val="24"/>
      <w:szCs w:val="24"/>
      <w:lang w:val="en-US" w:eastAsia="en-US" w:bidi="ar-SA"/>
    </w:rPr>
  </w:style>
  <w:style w:styleId="Heading5" w:type="paragraph">
    <w:name w:val="Heading 5"/>
    <w:basedOn w:val="Normal"/>
    <w:uiPriority w:val="1"/>
    <w:qFormat/>
    <w:pPr>
      <w:spacing w:before="14"/>
      <w:ind w:left="149"/>
      <w:outlineLvl w:val="5"/>
    </w:pPr>
    <w:rPr>
      <w:rFonts w:ascii="TeXGyrePagella" w:hAnsi="TeXGyrePagella" w:eastAsia="TeXGyrePagella" w:cs="TeXGyrePagella"/>
      <w:b/>
      <w:bCs/>
      <w:sz w:val="22"/>
      <w:szCs w:val="22"/>
      <w:lang w:val="en-US" w:eastAsia="en-US" w:bidi="ar-SA"/>
    </w:rPr>
  </w:style>
  <w:style w:styleId="Title" w:type="paragraph">
    <w:name w:val="Title"/>
    <w:basedOn w:val="Normal"/>
    <w:uiPriority w:val="1"/>
    <w:qFormat/>
    <w:pPr>
      <w:spacing w:before="139"/>
      <w:ind w:left="149" w:right="529"/>
    </w:pPr>
    <w:rPr>
      <w:rFonts w:ascii="Verdana" w:hAnsi="Verdana" w:eastAsia="Verdana" w:cs="Verdana"/>
      <w:b/>
      <w:bCs/>
      <w:sz w:val="72"/>
      <w:szCs w:val="72"/>
      <w:lang w:val="en-US" w:eastAsia="en-US" w:bidi="ar-SA"/>
    </w:rPr>
  </w:style>
  <w:style w:styleId="ListParagraph" w:type="paragraph">
    <w:name w:val="List Paragraph"/>
    <w:basedOn w:val="Normal"/>
    <w:uiPriority w:val="1"/>
    <w:qFormat/>
    <w:pPr>
      <w:ind w:left="869" w:hanging="281"/>
    </w:pPr>
    <w:rPr>
      <w:rFonts w:ascii="TeXGyrePagella" w:hAnsi="TeXGyrePagella" w:eastAsia="TeXGyrePagella" w:cs="TeXGyrePagella"/>
      <w:lang w:val="en-US" w:eastAsia="en-US" w:bidi="ar-SA"/>
    </w:rPr>
  </w:style>
  <w:style w:styleId="TableParagraph" w:type="paragraph">
    <w:name w:val="Table Paragraph"/>
    <w:basedOn w:val="Normal"/>
    <w:uiPriority w:val="1"/>
    <w:qFormat/>
    <w:pPr>
      <w:spacing w:before="26"/>
    </w:pPr>
    <w:rPr>
      <w:rFonts w:ascii="Arial" w:hAnsi="Arial" w:eastAsia="Arial" w:cs="Arial"/>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jpeg"/><Relationship Id="rId23" Type="http://schemas.openxmlformats.org/officeDocument/2006/relationships/image" Target="media/image19.png"/><Relationship Id="rId24" Type="http://schemas.openxmlformats.org/officeDocument/2006/relationships/image" Target="media/image20.jpeg"/><Relationship Id="rId25" Type="http://schemas.openxmlformats.org/officeDocument/2006/relationships/hyperlink" Target="mailto:bulksales@mcgraw-hill.com" TargetMode="External"/><Relationship Id="rId26" Type="http://schemas.openxmlformats.org/officeDocument/2006/relationships/header" Target="header1.xml"/><Relationship Id="rId27" Type="http://schemas.openxmlformats.org/officeDocument/2006/relationships/header" Target="header2.xml"/><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header" Target="header3.xml"/><Relationship Id="rId31" Type="http://schemas.openxmlformats.org/officeDocument/2006/relationships/header" Target="header4.xml"/><Relationship Id="rId32" Type="http://schemas.openxmlformats.org/officeDocument/2006/relationships/header" Target="header5.xml"/><Relationship Id="rId33" Type="http://schemas.openxmlformats.org/officeDocument/2006/relationships/header" Target="header6.xml"/><Relationship Id="rId34" Type="http://schemas.openxmlformats.org/officeDocument/2006/relationships/header" Target="header7.xml"/><Relationship Id="rId35" Type="http://schemas.openxmlformats.org/officeDocument/2006/relationships/header" Target="header8.xml"/><Relationship Id="rId36" Type="http://schemas.openxmlformats.org/officeDocument/2006/relationships/header" Target="header9.xml"/><Relationship Id="rId37" Type="http://schemas.openxmlformats.org/officeDocument/2006/relationships/header" Target="header10.xml"/><Relationship Id="rId38" Type="http://schemas.openxmlformats.org/officeDocument/2006/relationships/header" Target="header11.xml"/><Relationship Id="rId39" Type="http://schemas.openxmlformats.org/officeDocument/2006/relationships/header" Target="header12.xml"/><Relationship Id="rId40" Type="http://schemas.openxmlformats.org/officeDocument/2006/relationships/header" Target="header13.xml"/><Relationship Id="rId41" Type="http://schemas.openxmlformats.org/officeDocument/2006/relationships/header" Target="header14.xml"/><Relationship Id="rId42" Type="http://schemas.openxmlformats.org/officeDocument/2006/relationships/header" Target="header15.xml"/><Relationship Id="rId43" Type="http://schemas.openxmlformats.org/officeDocument/2006/relationships/header" Target="header16.xml"/><Relationship Id="rId44" Type="http://schemas.openxmlformats.org/officeDocument/2006/relationships/header" Target="header17.xml"/><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header" Target="header18.xml"/><Relationship Id="rId50" Type="http://schemas.openxmlformats.org/officeDocument/2006/relationships/header" Target="header19.xml"/><Relationship Id="rId51" Type="http://schemas.openxmlformats.org/officeDocument/2006/relationships/header" Target="header20.xml"/><Relationship Id="rId52" Type="http://schemas.openxmlformats.org/officeDocument/2006/relationships/header" Target="header21.xml"/><Relationship Id="rId53" Type="http://schemas.openxmlformats.org/officeDocument/2006/relationships/hyperlink" Target="http://www.cme.com/" TargetMode="External"/><Relationship Id="rId54" Type="http://schemas.openxmlformats.org/officeDocument/2006/relationships/header" Target="header22.xml"/><Relationship Id="rId55" Type="http://schemas.openxmlformats.org/officeDocument/2006/relationships/header" Target="header23.xml"/><Relationship Id="rId56" Type="http://schemas.openxmlformats.org/officeDocument/2006/relationships/header" Target="header24.xml"/><Relationship Id="rId57" Type="http://schemas.openxmlformats.org/officeDocument/2006/relationships/header" Target="header25.xml"/><Relationship Id="rId58" Type="http://schemas.openxmlformats.org/officeDocument/2006/relationships/header" Target="header26.xml"/><Relationship Id="rId59" Type="http://schemas.openxmlformats.org/officeDocument/2006/relationships/header" Target="header27.xml"/><Relationship Id="rId60" Type="http://schemas.openxmlformats.org/officeDocument/2006/relationships/image" Target="media/image27.png"/><Relationship Id="rId61" Type="http://schemas.openxmlformats.org/officeDocument/2006/relationships/image" Target="media/image28.png"/><Relationship Id="rId62" Type="http://schemas.openxmlformats.org/officeDocument/2006/relationships/image" Target="media/image29.png"/><Relationship Id="rId63" Type="http://schemas.openxmlformats.org/officeDocument/2006/relationships/image" Target="media/image30.png"/><Relationship Id="rId64" Type="http://schemas.openxmlformats.org/officeDocument/2006/relationships/hyperlink" Target="http://www.usda.gov/" TargetMode="External"/><Relationship Id="rId65" Type="http://schemas.openxmlformats.org/officeDocument/2006/relationships/hyperlink" Target="http://www.doe.gov/" TargetMode="External"/><Relationship Id="rId66" Type="http://schemas.openxmlformats.org/officeDocument/2006/relationships/image" Target="media/image31.png"/><Relationship Id="rId67" Type="http://schemas.openxmlformats.org/officeDocument/2006/relationships/image" Target="media/image32.png"/><Relationship Id="rId68" Type="http://schemas.openxmlformats.org/officeDocument/2006/relationships/hyperlink" Target="http://www.libertytradinggroup.com/" TargetMode="External"/><Relationship Id="rId69" Type="http://schemas.openxmlformats.org/officeDocument/2006/relationships/image" Target="media/image33.png"/><Relationship Id="rId70" Type="http://schemas.openxmlformats.org/officeDocument/2006/relationships/header" Target="header28.xml"/><Relationship Id="rId71" Type="http://schemas.openxmlformats.org/officeDocument/2006/relationships/header" Target="header29.xml"/><Relationship Id="rId72" Type="http://schemas.openxmlformats.org/officeDocument/2006/relationships/header" Target="header30.xml"/><Relationship Id="rId73" Type="http://schemas.openxmlformats.org/officeDocument/2006/relationships/header" Target="header31.xml"/><Relationship Id="rId74" Type="http://schemas.openxmlformats.org/officeDocument/2006/relationships/image" Target="media/image34.png"/><Relationship Id="rId75" Type="http://schemas.openxmlformats.org/officeDocument/2006/relationships/image" Target="media/image35.png"/><Relationship Id="rId76" Type="http://schemas.openxmlformats.org/officeDocument/2006/relationships/image" Target="media/image36.png"/><Relationship Id="rId77" Type="http://schemas.openxmlformats.org/officeDocument/2006/relationships/header" Target="header32.xml"/><Relationship Id="rId78" Type="http://schemas.openxmlformats.org/officeDocument/2006/relationships/header" Target="header33.xml"/><Relationship Id="rId79" Type="http://schemas.openxmlformats.org/officeDocument/2006/relationships/header" Target="header34.xml"/><Relationship Id="rId80" Type="http://schemas.openxmlformats.org/officeDocument/2006/relationships/image" Target="media/image37.png"/><Relationship Id="rId81" Type="http://schemas.openxmlformats.org/officeDocument/2006/relationships/image" Target="media/image38.png"/><Relationship Id="rId82" Type="http://schemas.openxmlformats.org/officeDocument/2006/relationships/image" Target="media/image39.png"/><Relationship Id="rId83" Type="http://schemas.openxmlformats.org/officeDocument/2006/relationships/header" Target="header35.xml"/><Relationship Id="rId84" Type="http://schemas.openxmlformats.org/officeDocument/2006/relationships/header" Target="header36.xml"/><Relationship Id="rId85" Type="http://schemas.openxmlformats.org/officeDocument/2006/relationships/header" Target="header37.xml"/><Relationship Id="rId86" Type="http://schemas.openxmlformats.org/officeDocument/2006/relationships/image" Target="media/image40.png"/><Relationship Id="rId87" Type="http://schemas.openxmlformats.org/officeDocument/2006/relationships/image" Target="media/image41.png"/><Relationship Id="rId88" Type="http://schemas.openxmlformats.org/officeDocument/2006/relationships/image" Target="media/image42.png"/><Relationship Id="rId89" Type="http://schemas.openxmlformats.org/officeDocument/2006/relationships/header" Target="header38.xml"/><Relationship Id="rId90" Type="http://schemas.openxmlformats.org/officeDocument/2006/relationships/header" Target="header39.xml"/><Relationship Id="rId91" Type="http://schemas.openxmlformats.org/officeDocument/2006/relationships/header" Target="header40.xml"/><Relationship Id="rId92" Type="http://schemas.openxmlformats.org/officeDocument/2006/relationships/header" Target="header41.xml"/><Relationship Id="rId93" Type="http://schemas.openxmlformats.org/officeDocument/2006/relationships/image" Target="media/image43.png"/><Relationship Id="rId94" Type="http://schemas.openxmlformats.org/officeDocument/2006/relationships/image" Target="media/image44.png"/><Relationship Id="rId95" Type="http://schemas.openxmlformats.org/officeDocument/2006/relationships/image" Target="media/image45.png"/><Relationship Id="rId96" Type="http://schemas.openxmlformats.org/officeDocument/2006/relationships/image" Target="media/image46.png"/><Relationship Id="rId97" Type="http://schemas.openxmlformats.org/officeDocument/2006/relationships/image" Target="media/image47.png"/><Relationship Id="rId98" Type="http://schemas.openxmlformats.org/officeDocument/2006/relationships/image" Target="media/image48.png"/><Relationship Id="rId99" Type="http://schemas.openxmlformats.org/officeDocument/2006/relationships/header" Target="header42.xml"/><Relationship Id="rId100" Type="http://schemas.openxmlformats.org/officeDocument/2006/relationships/header" Target="header43.xml"/><Relationship Id="rId101" Type="http://schemas.openxmlformats.org/officeDocument/2006/relationships/header" Target="header44.xml"/><Relationship Id="rId102" Type="http://schemas.openxmlformats.org/officeDocument/2006/relationships/header" Target="header45.xml"/><Relationship Id="rId103" Type="http://schemas.openxmlformats.org/officeDocument/2006/relationships/header" Target="header46.xml"/><Relationship Id="rId104" Type="http://schemas.openxmlformats.org/officeDocument/2006/relationships/image" Target="media/image49.png"/><Relationship Id="rId105" Type="http://schemas.openxmlformats.org/officeDocument/2006/relationships/header" Target="header47.xml"/><Relationship Id="rId106" Type="http://schemas.openxmlformats.org/officeDocument/2006/relationships/header" Target="header48.xml"/><Relationship Id="rId107" Type="http://schemas.openxmlformats.org/officeDocument/2006/relationships/header" Target="header49.xml"/><Relationship Id="rId108" Type="http://schemas.openxmlformats.org/officeDocument/2006/relationships/header" Target="header50.xml"/><Relationship Id="rId109" Type="http://schemas.openxmlformats.org/officeDocument/2006/relationships/image" Target="media/image50.png"/><Relationship Id="rId110" Type="http://schemas.openxmlformats.org/officeDocument/2006/relationships/image" Target="media/image51.png"/><Relationship Id="rId111" Type="http://schemas.openxmlformats.org/officeDocument/2006/relationships/header" Target="header51.xml"/><Relationship Id="rId112" Type="http://schemas.openxmlformats.org/officeDocument/2006/relationships/header" Target="header52.xml"/><Relationship Id="rId113" Type="http://schemas.openxmlformats.org/officeDocument/2006/relationships/header" Target="header53.xml"/><Relationship Id="rId114" Type="http://schemas.openxmlformats.org/officeDocument/2006/relationships/header" Target="header54.xml"/><Relationship Id="rId115" Type="http://schemas.openxmlformats.org/officeDocument/2006/relationships/image" Target="media/image52.png"/><Relationship Id="rId116" Type="http://schemas.openxmlformats.org/officeDocument/2006/relationships/image" Target="media/image53.png"/><Relationship Id="rId117" Type="http://schemas.openxmlformats.org/officeDocument/2006/relationships/image" Target="media/image54.png"/><Relationship Id="rId118" Type="http://schemas.openxmlformats.org/officeDocument/2006/relationships/image" Target="media/image55.png"/><Relationship Id="rId119" Type="http://schemas.openxmlformats.org/officeDocument/2006/relationships/image" Target="media/image56.png"/><Relationship Id="rId120" Type="http://schemas.openxmlformats.org/officeDocument/2006/relationships/image" Target="media/image57.png"/><Relationship Id="rId121" Type="http://schemas.openxmlformats.org/officeDocument/2006/relationships/image" Target="media/image58.png"/><Relationship Id="rId122" Type="http://schemas.openxmlformats.org/officeDocument/2006/relationships/image" Target="media/image59.png"/><Relationship Id="rId123" Type="http://schemas.openxmlformats.org/officeDocument/2006/relationships/image" Target="media/image60.png"/><Relationship Id="rId124" Type="http://schemas.openxmlformats.org/officeDocument/2006/relationships/image" Target="media/image61.png"/><Relationship Id="rId125" Type="http://schemas.openxmlformats.org/officeDocument/2006/relationships/image" Target="media/image62.png"/><Relationship Id="rId126" Type="http://schemas.openxmlformats.org/officeDocument/2006/relationships/image" Target="media/image63.png"/><Relationship Id="rId127" Type="http://schemas.openxmlformats.org/officeDocument/2006/relationships/image" Target="media/image64.png"/><Relationship Id="rId128" Type="http://schemas.openxmlformats.org/officeDocument/2006/relationships/image" Target="media/image65.png"/><Relationship Id="rId129" Type="http://schemas.openxmlformats.org/officeDocument/2006/relationships/image" Target="media/image66.png"/><Relationship Id="rId130" Type="http://schemas.openxmlformats.org/officeDocument/2006/relationships/image" Target="media/image67.png"/><Relationship Id="rId131" Type="http://schemas.openxmlformats.org/officeDocument/2006/relationships/image" Target="media/image68.png"/><Relationship Id="rId132" Type="http://schemas.openxmlformats.org/officeDocument/2006/relationships/image" Target="media/image69.png"/><Relationship Id="rId133" Type="http://schemas.openxmlformats.org/officeDocument/2006/relationships/image" Target="media/image70.png"/><Relationship Id="rId134" Type="http://schemas.openxmlformats.org/officeDocument/2006/relationships/image" Target="media/image71.png"/><Relationship Id="rId135" Type="http://schemas.openxmlformats.org/officeDocument/2006/relationships/image" Target="media/image72.png"/><Relationship Id="rId136" Type="http://schemas.openxmlformats.org/officeDocument/2006/relationships/image" Target="media/image73.png"/><Relationship Id="rId137" Type="http://schemas.openxmlformats.org/officeDocument/2006/relationships/image" Target="media/image74.png"/><Relationship Id="rId138" Type="http://schemas.openxmlformats.org/officeDocument/2006/relationships/image" Target="media/image75.png"/><Relationship Id="rId139" Type="http://schemas.openxmlformats.org/officeDocument/2006/relationships/image" Target="media/image76.png"/><Relationship Id="rId140" Type="http://schemas.openxmlformats.org/officeDocument/2006/relationships/image" Target="media/image77.png"/><Relationship Id="rId141" Type="http://schemas.openxmlformats.org/officeDocument/2006/relationships/image" Target="media/image78.png"/><Relationship Id="rId142" Type="http://schemas.openxmlformats.org/officeDocument/2006/relationships/image" Target="media/image79.png"/><Relationship Id="rId143" Type="http://schemas.openxmlformats.org/officeDocument/2006/relationships/image" Target="media/image80.png"/><Relationship Id="rId144" Type="http://schemas.openxmlformats.org/officeDocument/2006/relationships/image" Target="media/image81.png"/><Relationship Id="rId145" Type="http://schemas.openxmlformats.org/officeDocument/2006/relationships/image" Target="media/image82.png"/><Relationship Id="rId146" Type="http://schemas.openxmlformats.org/officeDocument/2006/relationships/image" Target="media/image83.png"/><Relationship Id="rId147" Type="http://schemas.openxmlformats.org/officeDocument/2006/relationships/image" Target="media/image84.png"/><Relationship Id="rId148" Type="http://schemas.openxmlformats.org/officeDocument/2006/relationships/header" Target="header55.xml"/><Relationship Id="rId149" Type="http://schemas.openxmlformats.org/officeDocument/2006/relationships/header" Target="header56.xml"/><Relationship Id="rId150" Type="http://schemas.openxmlformats.org/officeDocument/2006/relationships/header" Target="header57.xml"/><Relationship Id="rId151" Type="http://schemas.openxmlformats.org/officeDocument/2006/relationships/header" Target="header58.xml"/><Relationship Id="rId152" Type="http://schemas.openxmlformats.org/officeDocument/2006/relationships/image" Target="media/image85.png"/><Relationship Id="rId153" Type="http://schemas.openxmlformats.org/officeDocument/2006/relationships/header" Target="header59.xml"/><Relationship Id="rId154" Type="http://schemas.openxmlformats.org/officeDocument/2006/relationships/header" Target="header60.xml"/><Relationship Id="rId155" Type="http://schemas.openxmlformats.org/officeDocument/2006/relationships/header" Target="header61.xml"/><Relationship Id="rId156" Type="http://schemas.openxmlformats.org/officeDocument/2006/relationships/image" Target="media/image86.png"/><Relationship Id="rId157" Type="http://schemas.openxmlformats.org/officeDocument/2006/relationships/image" Target="media/image87.png"/><Relationship Id="rId158" Type="http://schemas.openxmlformats.org/officeDocument/2006/relationships/image" Target="media/image88.png"/><Relationship Id="rId159" Type="http://schemas.openxmlformats.org/officeDocument/2006/relationships/header" Target="header62.xml"/><Relationship Id="rId160" Type="http://schemas.openxmlformats.org/officeDocument/2006/relationships/header" Target="header63.xml"/><Relationship Id="rId161" Type="http://schemas.openxmlformats.org/officeDocument/2006/relationships/header" Target="header64.xml"/><Relationship Id="rId162" Type="http://schemas.openxmlformats.org/officeDocument/2006/relationships/header" Target="header65.xml"/><Relationship Id="rId163" Type="http://schemas.openxmlformats.org/officeDocument/2006/relationships/header" Target="header66.xml"/><Relationship Id="rId164" Type="http://schemas.openxmlformats.org/officeDocument/2006/relationships/header" Target="header67.xml"/><Relationship Id="rId165" Type="http://schemas.openxmlformats.org/officeDocument/2006/relationships/header" Target="header68.xml"/><Relationship Id="rId166" Type="http://schemas.openxmlformats.org/officeDocument/2006/relationships/header" Target="header69.xml"/><Relationship Id="rId167" Type="http://schemas.openxmlformats.org/officeDocument/2006/relationships/header" Target="header70.xml"/><Relationship Id="rId168" Type="http://schemas.openxmlformats.org/officeDocument/2006/relationships/header" Target="header71.xml"/><Relationship Id="rId169" Type="http://schemas.openxmlformats.org/officeDocument/2006/relationships/header" Target="header72.xml"/><Relationship Id="rId170" Type="http://schemas.openxmlformats.org/officeDocument/2006/relationships/header" Target="header73.xml"/><Relationship Id="rId171" Type="http://schemas.openxmlformats.org/officeDocument/2006/relationships/header" Target="header74.xml"/><Relationship Id="rId172" Type="http://schemas.openxmlformats.org/officeDocument/2006/relationships/header" Target="header75.xml"/><Relationship Id="rId173" Type="http://schemas.openxmlformats.org/officeDocument/2006/relationships/hyperlink" Target="http://www.nfa.futures.org/" TargetMode="External"/><Relationship Id="rId174" Type="http://schemas.openxmlformats.org/officeDocument/2006/relationships/hyperlink" Target="http://www.OptionSellers.com/" TargetMode="External"/><Relationship Id="rId175" Type="http://schemas.openxmlformats.org/officeDocument/2006/relationships/header" Target="header76.xml"/><Relationship Id="rId176" Type="http://schemas.openxmlformats.org/officeDocument/2006/relationships/header" Target="header77.xml"/><Relationship Id="rId177" Type="http://schemas.openxmlformats.org/officeDocument/2006/relationships/header" Target="header78.xml"/><Relationship Id="rId178" Type="http://schemas.openxmlformats.org/officeDocument/2006/relationships/header" Target="header79.xml"/><Relationship Id="rId179" Type="http://schemas.openxmlformats.org/officeDocument/2006/relationships/header" Target="header80.xml"/><Relationship Id="rId180" Type="http://schemas.openxmlformats.org/officeDocument/2006/relationships/header" Target="header81.xml"/><Relationship Id="rId181" Type="http://schemas.openxmlformats.org/officeDocument/2006/relationships/header" Target="header82.xml"/><Relationship Id="rId182" Type="http://schemas.openxmlformats.org/officeDocument/2006/relationships/header" Target="header83.xml"/><Relationship Id="rId183" Type="http://schemas.openxmlformats.org/officeDocument/2006/relationships/hyperlink" Target="mailto:Coffee1@aol.com" TargetMode="External"/><Relationship Id="rId184" Type="http://schemas.openxmlformats.org/officeDocument/2006/relationships/hyperlink" Target="mailto:fee1@aol.com" TargetMode="External"/><Relationship Id="rId185" Type="http://schemas.openxmlformats.org/officeDocument/2006/relationships/hyperlink" Target="http://www.bloomberg.com/" TargetMode="External"/><Relationship Id="rId186" Type="http://schemas.openxmlformats.org/officeDocument/2006/relationships/hyperlink" Target="http://www.cbot.com/" TargetMode="External"/><Relationship Id="rId187" Type="http://schemas.openxmlformats.org/officeDocument/2006/relationships/hyperlink" Target="http://www.consensus-inc.com/" TargetMode="External"/><Relationship Id="rId188" Type="http://schemas.openxmlformats.org/officeDocument/2006/relationships/hyperlink" Target="http://www.cqg.com/" TargetMode="External"/><Relationship Id="rId189" Type="http://schemas.openxmlformats.org/officeDocument/2006/relationships/header" Target="header84.xml"/><Relationship Id="rId190" Type="http://schemas.openxmlformats.org/officeDocument/2006/relationships/hyperlink" Target="http://www.dowjonesnews.com/" TargetMode="External"/><Relationship Id="rId191" Type="http://schemas.openxmlformats.org/officeDocument/2006/relationships/hyperlink" Target="http://www.futuresmag.com/" TargetMode="External"/><Relationship Id="rId192" Type="http://schemas.openxmlformats.org/officeDocument/2006/relationships/hyperlink" Target="http://www.Ivolatility.com/" TargetMode="External"/><Relationship Id="rId193" Type="http://schemas.openxmlformats.org/officeDocument/2006/relationships/hyperlink" Target="http://www.Futuresbuzz.com/" TargetMode="External"/><Relationship Id="rId194" Type="http://schemas.openxmlformats.org/officeDocument/2006/relationships/hyperlink" Target="http://www.mrci.com/" TargetMode="External"/><Relationship Id="rId195" Type="http://schemas.openxmlformats.org/officeDocument/2006/relationships/hyperlink" Target="http://www.theice.com/" TargetMode="External"/><Relationship Id="rId196" Type="http://schemas.openxmlformats.org/officeDocument/2006/relationships/hyperlink" Target="http://www.nymex.com/" TargetMode="External"/><Relationship Id="rId197" Type="http://schemas.openxmlformats.org/officeDocument/2006/relationships/hyperlink" Target="http://www.Optionetics.com/" TargetMode="External"/><Relationship Id="rId198" Type="http://schemas.openxmlformats.org/officeDocument/2006/relationships/hyperlink" Target="http://www.reuters.com/finance.jhtml" TargetMode="External"/><Relationship Id="rId199" Type="http://schemas.openxmlformats.org/officeDocument/2006/relationships/hyperlink" Target="http://www.sfomag.com/" TargetMode="External"/><Relationship Id="rId200" Type="http://schemas.openxmlformats.org/officeDocument/2006/relationships/hyperlink" Target="http://www.yte.com.au/" TargetMode="External"/><Relationship Id="rId201" Type="http://schemas.openxmlformats.org/officeDocument/2006/relationships/header" Target="header85.xml"/><Relationship Id="rId202" Type="http://schemas.openxmlformats.org/officeDocument/2006/relationships/header" Target="header86.xml"/><Relationship Id="rId203" Type="http://schemas.openxmlformats.org/officeDocument/2006/relationships/header" Target="header87.xml"/><Relationship Id="rId204" Type="http://schemas.openxmlformats.org/officeDocument/2006/relationships/header" Target="header88.xml"/><Relationship Id="rId205" Type="http://schemas.openxmlformats.org/officeDocument/2006/relationships/header" Target="header89.xml"/><Relationship Id="rId206" Type="http://schemas.openxmlformats.org/officeDocument/2006/relationships/header" Target="header90.xml"/><Relationship Id="rId20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2021-08-22T14:33:24Z</dcterms:created>
  <dcterms:modified xsi:type="dcterms:W3CDTF">2021-08-22T14:33:24Z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2009-11-01T00:00:00Z</vt:filetime>
  </property>
  <property fmtid="{D5CDD505-2E9C-101B-9397-08002B2CF9AE}" pid="3" name="LastSaved">
    <vt:filetime>2021-08-22T00:00:00Z</vt:filetime>
  </property>
</Properties>
</file>